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07" w:rsidRDefault="00812196" w:rsidP="00415E07">
      <w:pPr>
        <w:pStyle w:val="a3"/>
        <w:spacing w:line="240" w:lineRule="auto"/>
        <w:ind w:firstLine="709"/>
        <w:rPr>
          <w:szCs w:val="28"/>
        </w:rPr>
      </w:pPr>
      <w:proofErr w:type="gramStart"/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415E07">
        <w:rPr>
          <w:szCs w:val="28"/>
        </w:rPr>
        <w:t>ведущего специалиста 2 разряда управления по обеспечению деятельности Архангельского областного Собрания депутатов аппарата Архангельского областного Собрания депутатов                         15 сентября 2020 года в 08:30 по адресу: г. Архангельск, пл. В.И. Ленина,                       д. 1, кабинет № 505.</w:t>
      </w:r>
      <w:proofErr w:type="gramEnd"/>
    </w:p>
    <w:p w:rsidR="00415E07" w:rsidRDefault="00812196" w:rsidP="00415E07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415E07">
        <w:rPr>
          <w:szCs w:val="28"/>
        </w:rPr>
        <w:t>Вивтаник А.В., Маслова Е.С., Пушкарь Е.В., Шергина Е.Е.</w:t>
      </w:r>
    </w:p>
    <w:p w:rsidR="00981B79" w:rsidRDefault="00981B79" w:rsidP="00980FD7">
      <w:pPr>
        <w:pStyle w:val="a3"/>
        <w:spacing w:line="240" w:lineRule="auto"/>
        <w:ind w:firstLine="709"/>
      </w:pPr>
    </w:p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017E1E"/>
    <w:rsid w:val="001D36AA"/>
    <w:rsid w:val="002B08D1"/>
    <w:rsid w:val="00302434"/>
    <w:rsid w:val="00415E07"/>
    <w:rsid w:val="005057BD"/>
    <w:rsid w:val="005B019C"/>
    <w:rsid w:val="007A7EF1"/>
    <w:rsid w:val="00812196"/>
    <w:rsid w:val="008F661B"/>
    <w:rsid w:val="00980FD7"/>
    <w:rsid w:val="00981B79"/>
    <w:rsid w:val="00AB79E1"/>
    <w:rsid w:val="00B96824"/>
    <w:rsid w:val="00D63090"/>
    <w:rsid w:val="00D9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Архангельское областное Собрание депутатов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3</cp:revision>
  <dcterms:created xsi:type="dcterms:W3CDTF">2020-08-28T08:23:00Z</dcterms:created>
  <dcterms:modified xsi:type="dcterms:W3CDTF">2020-08-28T08:26:00Z</dcterms:modified>
</cp:coreProperties>
</file>