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FA" w:rsidRPr="008E3772" w:rsidRDefault="00BD57FA" w:rsidP="008B2317">
      <w:pPr>
        <w:spacing w:line="276" w:lineRule="auto"/>
        <w:ind w:firstLine="709"/>
        <w:jc w:val="right"/>
        <w:rPr>
          <w:i/>
          <w:sz w:val="32"/>
          <w:szCs w:val="32"/>
        </w:rPr>
      </w:pPr>
      <w:r w:rsidRPr="008E3772">
        <w:rPr>
          <w:i/>
          <w:sz w:val="32"/>
          <w:szCs w:val="32"/>
        </w:rPr>
        <w:t>Слайд 1</w:t>
      </w:r>
    </w:p>
    <w:p w:rsidR="00A84DB1" w:rsidRPr="008E3772" w:rsidRDefault="00A84DB1" w:rsidP="008B2317">
      <w:pPr>
        <w:spacing w:line="276" w:lineRule="auto"/>
        <w:ind w:firstLine="709"/>
        <w:jc w:val="center"/>
        <w:rPr>
          <w:sz w:val="32"/>
          <w:szCs w:val="32"/>
        </w:rPr>
      </w:pPr>
      <w:r w:rsidRPr="008E3772">
        <w:rPr>
          <w:sz w:val="32"/>
          <w:szCs w:val="32"/>
        </w:rPr>
        <w:t>ОТЧЕТ</w:t>
      </w:r>
    </w:p>
    <w:p w:rsidR="00A84DB1" w:rsidRPr="008E3772" w:rsidRDefault="00A84DB1" w:rsidP="008B2317">
      <w:pPr>
        <w:spacing w:line="276" w:lineRule="auto"/>
        <w:ind w:firstLine="709"/>
        <w:jc w:val="center"/>
        <w:rPr>
          <w:sz w:val="32"/>
          <w:szCs w:val="32"/>
        </w:rPr>
      </w:pPr>
      <w:r w:rsidRPr="008E3772">
        <w:rPr>
          <w:sz w:val="32"/>
          <w:szCs w:val="32"/>
        </w:rPr>
        <w:t>Губернатора Архангельской области И.А. Орлова</w:t>
      </w:r>
    </w:p>
    <w:p w:rsidR="00A84DB1" w:rsidRPr="008E3772" w:rsidRDefault="00A84DB1" w:rsidP="008B2317">
      <w:pPr>
        <w:spacing w:line="276" w:lineRule="auto"/>
        <w:ind w:firstLine="709"/>
        <w:jc w:val="center"/>
        <w:rPr>
          <w:sz w:val="32"/>
          <w:szCs w:val="32"/>
        </w:rPr>
      </w:pPr>
      <w:r w:rsidRPr="008E3772">
        <w:rPr>
          <w:sz w:val="32"/>
          <w:szCs w:val="32"/>
        </w:rPr>
        <w:t xml:space="preserve"> о результатах деятельности Правительства Архангельской области</w:t>
      </w:r>
      <w:r w:rsidRPr="008E3772">
        <w:rPr>
          <w:sz w:val="32"/>
          <w:szCs w:val="32"/>
        </w:rPr>
        <w:br/>
        <w:t xml:space="preserve"> за 2017 год </w:t>
      </w:r>
    </w:p>
    <w:p w:rsidR="00787968" w:rsidRPr="008E3772" w:rsidRDefault="008B2317" w:rsidP="008B2317">
      <w:pPr>
        <w:spacing w:after="120" w:line="276" w:lineRule="auto"/>
        <w:ind w:firstLine="709"/>
        <w:jc w:val="right"/>
        <w:rPr>
          <w:i/>
          <w:sz w:val="32"/>
          <w:szCs w:val="32"/>
        </w:rPr>
      </w:pPr>
      <w:r w:rsidRPr="008E3772">
        <w:rPr>
          <w:i/>
          <w:sz w:val="32"/>
          <w:szCs w:val="32"/>
        </w:rPr>
        <w:t>28 марта 2018 года</w:t>
      </w:r>
    </w:p>
    <w:p w:rsidR="008B2317" w:rsidRPr="008E3772" w:rsidRDefault="008B2317" w:rsidP="008B2317">
      <w:pPr>
        <w:spacing w:after="120" w:line="276" w:lineRule="auto"/>
        <w:ind w:firstLine="709"/>
        <w:jc w:val="right"/>
        <w:rPr>
          <w:sz w:val="32"/>
          <w:szCs w:val="32"/>
        </w:rPr>
      </w:pPr>
    </w:p>
    <w:p w:rsidR="00DD0D99" w:rsidRPr="008E3772" w:rsidRDefault="00BD57FA" w:rsidP="00F26B74">
      <w:pPr>
        <w:spacing w:after="120" w:line="276" w:lineRule="auto"/>
        <w:ind w:firstLine="709"/>
        <w:jc w:val="center"/>
        <w:rPr>
          <w:sz w:val="32"/>
          <w:szCs w:val="32"/>
        </w:rPr>
      </w:pPr>
      <w:r w:rsidRPr="008E3772">
        <w:rPr>
          <w:sz w:val="32"/>
          <w:szCs w:val="32"/>
        </w:rPr>
        <w:t xml:space="preserve">Уважаемый Виктор </w:t>
      </w:r>
      <w:proofErr w:type="spellStart"/>
      <w:r w:rsidRPr="008E3772">
        <w:rPr>
          <w:sz w:val="32"/>
          <w:szCs w:val="32"/>
        </w:rPr>
        <w:t>Феодосьевич</w:t>
      </w:r>
      <w:proofErr w:type="spellEnd"/>
      <w:r w:rsidRPr="008E3772">
        <w:rPr>
          <w:sz w:val="32"/>
          <w:szCs w:val="32"/>
        </w:rPr>
        <w:t>!</w:t>
      </w:r>
    </w:p>
    <w:p w:rsidR="00BD57FA" w:rsidRPr="008E3772" w:rsidRDefault="0048475E" w:rsidP="00F26B74">
      <w:pPr>
        <w:spacing w:after="120" w:line="276" w:lineRule="auto"/>
        <w:ind w:firstLine="709"/>
        <w:jc w:val="center"/>
        <w:rPr>
          <w:sz w:val="32"/>
          <w:szCs w:val="32"/>
        </w:rPr>
      </w:pPr>
      <w:r w:rsidRPr="008E3772">
        <w:rPr>
          <w:sz w:val="32"/>
          <w:szCs w:val="32"/>
        </w:rPr>
        <w:t xml:space="preserve"> Уважаемые депутаты!</w:t>
      </w:r>
    </w:p>
    <w:p w:rsidR="00BD57FA" w:rsidRPr="008E3772" w:rsidRDefault="00BD57FA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В </w:t>
      </w:r>
      <w:proofErr w:type="gramStart"/>
      <w:r w:rsidRPr="008E3772">
        <w:rPr>
          <w:sz w:val="32"/>
          <w:szCs w:val="32"/>
        </w:rPr>
        <w:t>соответствии</w:t>
      </w:r>
      <w:proofErr w:type="gramEnd"/>
      <w:r w:rsidRPr="008E3772">
        <w:rPr>
          <w:sz w:val="32"/>
          <w:szCs w:val="32"/>
        </w:rPr>
        <w:t xml:space="preserve"> с</w:t>
      </w:r>
      <w:r w:rsidR="00763A51" w:rsidRPr="008E3772">
        <w:rPr>
          <w:sz w:val="32"/>
          <w:szCs w:val="32"/>
        </w:rPr>
        <w:t xml:space="preserve"> </w:t>
      </w:r>
      <w:r w:rsidRPr="008E3772">
        <w:rPr>
          <w:sz w:val="32"/>
          <w:szCs w:val="32"/>
        </w:rPr>
        <w:t>Уставом Архангельс</w:t>
      </w:r>
      <w:r w:rsidR="00763A51" w:rsidRPr="008E3772">
        <w:rPr>
          <w:sz w:val="32"/>
          <w:szCs w:val="32"/>
        </w:rPr>
        <w:t xml:space="preserve">кой области представляю отчёт о </w:t>
      </w:r>
      <w:r w:rsidRPr="008E3772">
        <w:rPr>
          <w:sz w:val="32"/>
          <w:szCs w:val="32"/>
        </w:rPr>
        <w:t xml:space="preserve">результатах деятельности Правительства </w:t>
      </w:r>
      <w:r w:rsidR="00FD0213" w:rsidRPr="008E3772">
        <w:rPr>
          <w:sz w:val="32"/>
          <w:szCs w:val="32"/>
        </w:rPr>
        <w:t>Архангельской области</w:t>
      </w:r>
      <w:r w:rsidRPr="008E3772">
        <w:rPr>
          <w:sz w:val="32"/>
          <w:szCs w:val="32"/>
        </w:rPr>
        <w:t xml:space="preserve"> в 2017 году. </w:t>
      </w:r>
    </w:p>
    <w:p w:rsidR="00EB22E6" w:rsidRPr="008E3772" w:rsidRDefault="00BE732A" w:rsidP="00F26B74">
      <w:pPr>
        <w:spacing w:after="120" w:line="276" w:lineRule="auto"/>
        <w:ind w:firstLine="709"/>
        <w:jc w:val="both"/>
        <w:rPr>
          <w:rStyle w:val="a7"/>
          <w:i w:val="0"/>
          <w:color w:val="333333"/>
          <w:sz w:val="32"/>
          <w:szCs w:val="32"/>
        </w:rPr>
      </w:pPr>
      <w:r w:rsidRPr="008E3772">
        <w:rPr>
          <w:sz w:val="32"/>
          <w:szCs w:val="32"/>
        </w:rPr>
        <w:t>2017 год прошел под знаком 80-лет</w:t>
      </w:r>
      <w:r w:rsidR="00167620" w:rsidRPr="008E3772">
        <w:rPr>
          <w:sz w:val="32"/>
          <w:szCs w:val="32"/>
        </w:rPr>
        <w:t>ия</w:t>
      </w:r>
      <w:r w:rsidRPr="008E3772">
        <w:rPr>
          <w:sz w:val="32"/>
          <w:szCs w:val="32"/>
        </w:rPr>
        <w:t xml:space="preserve"> Архангельской области.</w:t>
      </w:r>
      <w:r w:rsidR="00167620" w:rsidRPr="008E3772">
        <w:rPr>
          <w:color w:val="333333"/>
          <w:sz w:val="32"/>
          <w:szCs w:val="32"/>
        </w:rPr>
        <w:t xml:space="preserve"> </w:t>
      </w:r>
      <w:r w:rsidR="00B14375" w:rsidRPr="008E3772">
        <w:rPr>
          <w:color w:val="333333"/>
          <w:sz w:val="32"/>
          <w:szCs w:val="32"/>
        </w:rPr>
        <w:t xml:space="preserve">Как правило, для юбиляра это не только радость торжества, но и повышенные обязательства. Оценивая </w:t>
      </w:r>
      <w:r w:rsidR="0048475E" w:rsidRPr="008E3772">
        <w:rPr>
          <w:color w:val="333333"/>
          <w:sz w:val="32"/>
          <w:szCs w:val="32"/>
        </w:rPr>
        <w:t xml:space="preserve">сегодня </w:t>
      </w:r>
      <w:r w:rsidR="00210B4C" w:rsidRPr="008E3772">
        <w:rPr>
          <w:color w:val="333333"/>
          <w:sz w:val="32"/>
          <w:szCs w:val="32"/>
        </w:rPr>
        <w:t>юбилейный год</w:t>
      </w:r>
      <w:r w:rsidR="0048475E" w:rsidRPr="008E3772">
        <w:rPr>
          <w:color w:val="333333"/>
          <w:sz w:val="32"/>
          <w:szCs w:val="32"/>
        </w:rPr>
        <w:t>, с уверенностью можно определить его как</w:t>
      </w:r>
      <w:r w:rsidR="00167620" w:rsidRPr="008E3772">
        <w:rPr>
          <w:color w:val="333333"/>
          <w:sz w:val="32"/>
          <w:szCs w:val="32"/>
        </w:rPr>
        <w:t xml:space="preserve"> сложны</w:t>
      </w:r>
      <w:r w:rsidR="0048475E" w:rsidRPr="008E3772">
        <w:rPr>
          <w:color w:val="333333"/>
          <w:sz w:val="32"/>
          <w:szCs w:val="32"/>
        </w:rPr>
        <w:t xml:space="preserve">й, но </w:t>
      </w:r>
      <w:r w:rsidR="00167620" w:rsidRPr="008E3772">
        <w:rPr>
          <w:color w:val="333333"/>
          <w:sz w:val="32"/>
          <w:szCs w:val="32"/>
        </w:rPr>
        <w:t>интересны</w:t>
      </w:r>
      <w:r w:rsidR="0048475E" w:rsidRPr="008E3772">
        <w:rPr>
          <w:color w:val="333333"/>
          <w:sz w:val="32"/>
          <w:szCs w:val="32"/>
        </w:rPr>
        <w:t>й</w:t>
      </w:r>
      <w:r w:rsidR="00BB1DF4" w:rsidRPr="008E3772">
        <w:rPr>
          <w:color w:val="333333"/>
          <w:sz w:val="32"/>
          <w:szCs w:val="32"/>
        </w:rPr>
        <w:t>, насыщенный</w:t>
      </w:r>
      <w:r w:rsidR="0048475E" w:rsidRPr="008E3772">
        <w:rPr>
          <w:color w:val="333333"/>
          <w:sz w:val="32"/>
          <w:szCs w:val="32"/>
        </w:rPr>
        <w:t xml:space="preserve"> и</w:t>
      </w:r>
      <w:r w:rsidR="00167620" w:rsidRPr="008E3772">
        <w:rPr>
          <w:color w:val="333333"/>
          <w:sz w:val="32"/>
          <w:szCs w:val="32"/>
        </w:rPr>
        <w:t xml:space="preserve"> </w:t>
      </w:r>
      <w:r w:rsidR="0048475E" w:rsidRPr="008E3772">
        <w:rPr>
          <w:color w:val="333333"/>
          <w:sz w:val="32"/>
          <w:szCs w:val="32"/>
        </w:rPr>
        <w:t xml:space="preserve">весьма </w:t>
      </w:r>
      <w:r w:rsidR="00167620" w:rsidRPr="008E3772">
        <w:rPr>
          <w:rStyle w:val="a7"/>
          <w:i w:val="0"/>
          <w:color w:val="333333"/>
          <w:sz w:val="32"/>
          <w:szCs w:val="32"/>
        </w:rPr>
        <w:t>плодотворны</w:t>
      </w:r>
      <w:r w:rsidR="0048475E" w:rsidRPr="008E3772">
        <w:rPr>
          <w:rStyle w:val="a7"/>
          <w:i w:val="0"/>
          <w:color w:val="333333"/>
          <w:sz w:val="32"/>
          <w:szCs w:val="32"/>
        </w:rPr>
        <w:t>й</w:t>
      </w:r>
      <w:r w:rsidR="00167620" w:rsidRPr="008E3772">
        <w:rPr>
          <w:rStyle w:val="a7"/>
          <w:i w:val="0"/>
          <w:color w:val="333333"/>
          <w:sz w:val="32"/>
          <w:szCs w:val="32"/>
        </w:rPr>
        <w:t>.</w:t>
      </w:r>
      <w:r w:rsidR="00CF1B79" w:rsidRPr="008E3772">
        <w:rPr>
          <w:rStyle w:val="a7"/>
          <w:i w:val="0"/>
          <w:color w:val="333333"/>
          <w:sz w:val="32"/>
          <w:szCs w:val="32"/>
        </w:rPr>
        <w:t xml:space="preserve"> </w:t>
      </w:r>
    </w:p>
    <w:p w:rsidR="00B560E9" w:rsidRPr="008E3772" w:rsidRDefault="003E6D5A" w:rsidP="00B560E9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Одним из </w:t>
      </w:r>
      <w:r w:rsidR="00BB1DF4" w:rsidRPr="008E3772">
        <w:rPr>
          <w:sz w:val="32"/>
          <w:szCs w:val="32"/>
        </w:rPr>
        <w:t xml:space="preserve">самых </w:t>
      </w:r>
      <w:r w:rsidRPr="008E3772">
        <w:rPr>
          <w:sz w:val="32"/>
          <w:szCs w:val="32"/>
        </w:rPr>
        <w:t>грандиозных по масштабу и значимости мероприятий года стал Международный Арктический форум «Арктика – территория диалога»</w:t>
      </w:r>
      <w:r w:rsidR="00BB1DF4" w:rsidRPr="008E3772">
        <w:rPr>
          <w:sz w:val="32"/>
          <w:szCs w:val="32"/>
        </w:rPr>
        <w:t>.</w:t>
      </w:r>
      <w:r w:rsidR="00451872" w:rsidRPr="008E3772">
        <w:rPr>
          <w:sz w:val="32"/>
          <w:szCs w:val="32"/>
        </w:rPr>
        <w:t xml:space="preserve"> Архангельская область </w:t>
      </w:r>
      <w:r w:rsidR="000C0D09" w:rsidRPr="008E3772">
        <w:rPr>
          <w:sz w:val="32"/>
          <w:szCs w:val="32"/>
        </w:rPr>
        <w:t xml:space="preserve">зарекомендовала </w:t>
      </w:r>
      <w:r w:rsidR="006E1843" w:rsidRPr="008E3772">
        <w:rPr>
          <w:sz w:val="32"/>
          <w:szCs w:val="32"/>
        </w:rPr>
        <w:t xml:space="preserve">себя как </w:t>
      </w:r>
      <w:r w:rsidR="00B00EF9" w:rsidRPr="008E3772">
        <w:rPr>
          <w:sz w:val="32"/>
          <w:szCs w:val="32"/>
        </w:rPr>
        <w:t xml:space="preserve">ключевой </w:t>
      </w:r>
      <w:r w:rsidR="006E1843" w:rsidRPr="008E3772">
        <w:rPr>
          <w:sz w:val="32"/>
          <w:szCs w:val="32"/>
        </w:rPr>
        <w:t>регион Арктической зоны Российской Федерации</w:t>
      </w:r>
      <w:r w:rsidR="00451872" w:rsidRPr="008E3772">
        <w:rPr>
          <w:sz w:val="32"/>
          <w:szCs w:val="32"/>
        </w:rPr>
        <w:t xml:space="preserve"> </w:t>
      </w:r>
      <w:r w:rsidR="00186BF6" w:rsidRPr="008E3772">
        <w:rPr>
          <w:sz w:val="32"/>
          <w:szCs w:val="32"/>
        </w:rPr>
        <w:t>и столица Русского Севера</w:t>
      </w:r>
      <w:r w:rsidR="000C0D09" w:rsidRPr="008E3772">
        <w:rPr>
          <w:sz w:val="32"/>
          <w:szCs w:val="32"/>
        </w:rPr>
        <w:t>.</w:t>
      </w:r>
    </w:p>
    <w:p w:rsidR="00B560E9" w:rsidRPr="008E3772" w:rsidRDefault="00B560E9" w:rsidP="00B560E9">
      <w:pPr>
        <w:spacing w:after="120" w:line="276" w:lineRule="auto"/>
        <w:ind w:firstLine="709"/>
        <w:jc w:val="right"/>
        <w:rPr>
          <w:sz w:val="32"/>
          <w:szCs w:val="32"/>
        </w:rPr>
      </w:pPr>
      <w:r w:rsidRPr="008E3772">
        <w:rPr>
          <w:i/>
          <w:sz w:val="32"/>
          <w:szCs w:val="32"/>
        </w:rPr>
        <w:t>Слайд 2</w:t>
      </w:r>
    </w:p>
    <w:p w:rsidR="00EB22E6" w:rsidRPr="008E3772" w:rsidRDefault="00EB22E6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Неслучайно Архангельск был выбран местом проведения форума, который собрал более трех тысяч непосредственных участников, трех глав государств и около 10 министров. Форум стал импульсом к развитию региональной инфраструктуры и экономики. Месяцы интенсивной подготовки принесли существенную отдачу</w:t>
      </w:r>
      <w:r w:rsidR="00EE2E09" w:rsidRPr="008E3772">
        <w:rPr>
          <w:sz w:val="32"/>
          <w:szCs w:val="32"/>
        </w:rPr>
        <w:t>:</w:t>
      </w:r>
      <w:r w:rsidRPr="008E3772">
        <w:rPr>
          <w:sz w:val="32"/>
          <w:szCs w:val="32"/>
        </w:rPr>
        <w:t xml:space="preserve"> заключено 7 соглашений, объем инвестиций по ним составит 27 миллиардов рублей. Можно с уверенностью </w:t>
      </w:r>
      <w:r w:rsidR="00EE2E09" w:rsidRPr="008E3772">
        <w:rPr>
          <w:sz w:val="32"/>
          <w:szCs w:val="32"/>
        </w:rPr>
        <w:t>сказать</w:t>
      </w:r>
      <w:r w:rsidRPr="008E3772">
        <w:rPr>
          <w:sz w:val="32"/>
          <w:szCs w:val="32"/>
        </w:rPr>
        <w:t>, что ресурсы и ком</w:t>
      </w:r>
      <w:bookmarkStart w:id="0" w:name="_GoBack"/>
      <w:bookmarkEnd w:id="0"/>
      <w:r w:rsidRPr="008E3772">
        <w:rPr>
          <w:sz w:val="32"/>
          <w:szCs w:val="32"/>
        </w:rPr>
        <w:t>петенции нашего края включены</w:t>
      </w:r>
      <w:r w:rsidR="00763A51" w:rsidRPr="008E3772">
        <w:rPr>
          <w:sz w:val="32"/>
          <w:szCs w:val="32"/>
        </w:rPr>
        <w:t xml:space="preserve">                    </w:t>
      </w:r>
      <w:r w:rsidRPr="008E3772">
        <w:rPr>
          <w:sz w:val="32"/>
          <w:szCs w:val="32"/>
        </w:rPr>
        <w:t xml:space="preserve"> </w:t>
      </w:r>
      <w:r w:rsidRPr="008E3772">
        <w:rPr>
          <w:sz w:val="32"/>
          <w:szCs w:val="32"/>
        </w:rPr>
        <w:lastRenderedPageBreak/>
        <w:t xml:space="preserve">в решение самых актуальных задач национального </w:t>
      </w:r>
      <w:r w:rsidR="00763A51" w:rsidRPr="008E3772">
        <w:rPr>
          <w:sz w:val="32"/>
          <w:szCs w:val="32"/>
        </w:rPr>
        <w:t xml:space="preserve">                                    </w:t>
      </w:r>
      <w:r w:rsidRPr="008E3772">
        <w:rPr>
          <w:sz w:val="32"/>
          <w:szCs w:val="32"/>
        </w:rPr>
        <w:t>и международного уровн</w:t>
      </w:r>
      <w:r w:rsidR="008B2317" w:rsidRPr="008E3772">
        <w:rPr>
          <w:sz w:val="32"/>
          <w:szCs w:val="32"/>
        </w:rPr>
        <w:t>ей</w:t>
      </w:r>
      <w:r w:rsidRPr="008E3772">
        <w:rPr>
          <w:sz w:val="32"/>
          <w:szCs w:val="32"/>
        </w:rPr>
        <w:t>.</w:t>
      </w:r>
    </w:p>
    <w:p w:rsidR="00EB22E6" w:rsidRPr="008E3772" w:rsidRDefault="00EE2E09" w:rsidP="00F26B74">
      <w:pPr>
        <w:spacing w:after="120" w:line="276" w:lineRule="auto"/>
        <w:ind w:firstLine="709"/>
        <w:jc w:val="both"/>
        <w:rPr>
          <w:color w:val="333333"/>
          <w:sz w:val="32"/>
          <w:szCs w:val="32"/>
        </w:rPr>
      </w:pPr>
      <w:r w:rsidRPr="008E3772">
        <w:rPr>
          <w:rFonts w:eastAsia="Calibri"/>
          <w:sz w:val="32"/>
          <w:szCs w:val="32"/>
        </w:rPr>
        <w:t>Логикой арктического форума был заряжен</w:t>
      </w:r>
      <w:r w:rsidR="00EB22E6" w:rsidRPr="008E3772">
        <w:rPr>
          <w:rFonts w:eastAsia="Calibri"/>
          <w:sz w:val="32"/>
          <w:szCs w:val="32"/>
        </w:rPr>
        <w:t xml:space="preserve"> </w:t>
      </w:r>
      <w:r w:rsidR="00367348" w:rsidRPr="008E3772">
        <w:rPr>
          <w:rFonts w:eastAsia="Calibri"/>
          <w:sz w:val="32"/>
          <w:szCs w:val="32"/>
        </w:rPr>
        <w:t xml:space="preserve">и </w:t>
      </w:r>
      <w:r w:rsidR="00EB22E6" w:rsidRPr="008E3772">
        <w:rPr>
          <w:rFonts w:eastAsia="Calibri"/>
          <w:sz w:val="32"/>
          <w:szCs w:val="32"/>
        </w:rPr>
        <w:t>III международн</w:t>
      </w:r>
      <w:r w:rsidRPr="008E3772">
        <w:rPr>
          <w:rFonts w:eastAsia="Calibri"/>
          <w:sz w:val="32"/>
          <w:szCs w:val="32"/>
        </w:rPr>
        <w:t>ый</w:t>
      </w:r>
      <w:r w:rsidR="00EB22E6" w:rsidRPr="008E3772">
        <w:rPr>
          <w:rFonts w:eastAsia="Calibri"/>
          <w:sz w:val="32"/>
          <w:szCs w:val="32"/>
        </w:rPr>
        <w:t xml:space="preserve"> молодежн</w:t>
      </w:r>
      <w:r w:rsidRPr="008E3772">
        <w:rPr>
          <w:rFonts w:eastAsia="Calibri"/>
          <w:sz w:val="32"/>
          <w:szCs w:val="32"/>
        </w:rPr>
        <w:t>ый образовательный</w:t>
      </w:r>
      <w:r w:rsidR="00EB22E6" w:rsidRPr="008E3772">
        <w:rPr>
          <w:rFonts w:eastAsia="Calibri"/>
          <w:sz w:val="32"/>
          <w:szCs w:val="32"/>
        </w:rPr>
        <w:t xml:space="preserve"> форум «Арктика. Сделано в России». </w:t>
      </w:r>
      <w:r w:rsidR="00EB22E6" w:rsidRPr="008E3772">
        <w:rPr>
          <w:color w:val="333333"/>
          <w:sz w:val="32"/>
          <w:szCs w:val="32"/>
        </w:rPr>
        <w:t>Разноплановый по своим интересам</w:t>
      </w:r>
      <w:r w:rsidR="00CC3D05" w:rsidRPr="008E3772">
        <w:rPr>
          <w:color w:val="333333"/>
          <w:sz w:val="32"/>
          <w:szCs w:val="32"/>
        </w:rPr>
        <w:t>,</w:t>
      </w:r>
      <w:r w:rsidR="00EB22E6" w:rsidRPr="008E3772">
        <w:rPr>
          <w:color w:val="333333"/>
          <w:sz w:val="32"/>
          <w:szCs w:val="32"/>
        </w:rPr>
        <w:t xml:space="preserve"> форум был объединен одной общей идеей – </w:t>
      </w:r>
      <w:r w:rsidR="00D551B9" w:rsidRPr="008E3772">
        <w:rPr>
          <w:color w:val="333333"/>
          <w:sz w:val="32"/>
          <w:szCs w:val="32"/>
        </w:rPr>
        <w:t>раскрытие потенциала</w:t>
      </w:r>
      <w:r w:rsidR="002D3F9C" w:rsidRPr="008E3772">
        <w:rPr>
          <w:color w:val="333333"/>
          <w:sz w:val="32"/>
          <w:szCs w:val="32"/>
        </w:rPr>
        <w:t xml:space="preserve"> </w:t>
      </w:r>
      <w:r w:rsidR="00EB22E6" w:rsidRPr="008E3772">
        <w:rPr>
          <w:color w:val="333333"/>
          <w:sz w:val="32"/>
          <w:szCs w:val="32"/>
        </w:rPr>
        <w:t>Арктик</w:t>
      </w:r>
      <w:r w:rsidR="002D3F9C" w:rsidRPr="008E3772">
        <w:rPr>
          <w:color w:val="333333"/>
          <w:sz w:val="32"/>
          <w:szCs w:val="32"/>
        </w:rPr>
        <w:t>и</w:t>
      </w:r>
      <w:r w:rsidR="00EB22E6" w:rsidRPr="008E3772">
        <w:rPr>
          <w:color w:val="333333"/>
          <w:sz w:val="32"/>
          <w:szCs w:val="32"/>
        </w:rPr>
        <w:t xml:space="preserve">. Прекрасную возможность проявить себя в командной работе, а также перед экспертным сообществом получило </w:t>
      </w:r>
      <w:r w:rsidR="00EB22E6" w:rsidRPr="008E3772">
        <w:rPr>
          <w:sz w:val="32"/>
          <w:szCs w:val="32"/>
        </w:rPr>
        <w:t xml:space="preserve">180 молодых специалистов, в том числе </w:t>
      </w:r>
      <w:r w:rsidR="00EB22E6" w:rsidRPr="008E3772">
        <w:rPr>
          <w:rFonts w:eastAsia="Calibri"/>
          <w:sz w:val="32"/>
          <w:szCs w:val="32"/>
        </w:rPr>
        <w:t xml:space="preserve">30 человек из 12 зарубежных государств. </w:t>
      </w:r>
      <w:r w:rsidR="00EB22E6" w:rsidRPr="008E3772">
        <w:rPr>
          <w:color w:val="333333"/>
          <w:sz w:val="32"/>
          <w:szCs w:val="32"/>
        </w:rPr>
        <w:t>Это студенты, аспиранты, молодые учёные и специалисты, представляющие 14 профессий: от работников в области нефтегазохимии до врачей и экологов, сфера научных интересов которых связана с изучением Арктической зоны Российской Федерации.</w:t>
      </w:r>
    </w:p>
    <w:p w:rsidR="00CC3D05" w:rsidRPr="008E3772" w:rsidRDefault="00CC3D05" w:rsidP="00F26B74">
      <w:pPr>
        <w:spacing w:after="120" w:line="276" w:lineRule="auto"/>
        <w:ind w:firstLine="709"/>
        <w:jc w:val="both"/>
        <w:rPr>
          <w:color w:val="333333"/>
          <w:sz w:val="32"/>
          <w:szCs w:val="32"/>
        </w:rPr>
      </w:pPr>
      <w:r w:rsidRPr="008E3772">
        <w:rPr>
          <w:color w:val="333333"/>
          <w:sz w:val="32"/>
          <w:szCs w:val="32"/>
        </w:rPr>
        <w:t xml:space="preserve">В 2017 году Архангельская область </w:t>
      </w:r>
      <w:r w:rsidR="00062A28" w:rsidRPr="008E3772">
        <w:rPr>
          <w:color w:val="333333"/>
          <w:sz w:val="32"/>
          <w:szCs w:val="32"/>
        </w:rPr>
        <w:t>являлась</w:t>
      </w:r>
      <w:r w:rsidR="00C537B2" w:rsidRPr="008E3772">
        <w:rPr>
          <w:color w:val="333333"/>
          <w:sz w:val="32"/>
          <w:szCs w:val="32"/>
        </w:rPr>
        <w:t xml:space="preserve"> популярной </w:t>
      </w:r>
      <w:r w:rsidRPr="008E3772">
        <w:rPr>
          <w:color w:val="333333"/>
          <w:sz w:val="32"/>
          <w:szCs w:val="32"/>
        </w:rPr>
        <w:t>площадкой международного общения. Обсуждение вопросов присутствия в Арктике стран Баренцева региона</w:t>
      </w:r>
      <w:r w:rsidR="00367348" w:rsidRPr="008E3772">
        <w:rPr>
          <w:color w:val="333333"/>
          <w:sz w:val="32"/>
          <w:szCs w:val="32"/>
        </w:rPr>
        <w:t xml:space="preserve"> и развития</w:t>
      </w:r>
      <w:r w:rsidRPr="008E3772">
        <w:rPr>
          <w:color w:val="333333"/>
          <w:sz w:val="32"/>
          <w:szCs w:val="32"/>
        </w:rPr>
        <w:t xml:space="preserve"> Арктической зоны </w:t>
      </w:r>
      <w:r w:rsidR="00CF3C64" w:rsidRPr="008E3772">
        <w:rPr>
          <w:color w:val="333333"/>
          <w:sz w:val="32"/>
          <w:szCs w:val="32"/>
        </w:rPr>
        <w:t>состоялось</w:t>
      </w:r>
      <w:r w:rsidRPr="008E3772">
        <w:rPr>
          <w:color w:val="333333"/>
          <w:sz w:val="32"/>
          <w:szCs w:val="32"/>
        </w:rPr>
        <w:t xml:space="preserve"> на заседании Комитета старших должностных лиц СБЕР, заседании Баренцева Регионального Комитета и Баренцева Регионального Совета, XVI Министерской сессии Совета Баренцева/</w:t>
      </w:r>
      <w:proofErr w:type="spellStart"/>
      <w:r w:rsidRPr="008E3772">
        <w:rPr>
          <w:color w:val="333333"/>
          <w:sz w:val="32"/>
          <w:szCs w:val="32"/>
        </w:rPr>
        <w:t>Евроарктического</w:t>
      </w:r>
      <w:proofErr w:type="spellEnd"/>
      <w:r w:rsidRPr="008E3772">
        <w:rPr>
          <w:color w:val="333333"/>
          <w:sz w:val="32"/>
          <w:szCs w:val="32"/>
        </w:rPr>
        <w:t xml:space="preserve"> региона. В сессии приняли участие министры иностранных дел России, Швеции, Норвегии и Финляндии, а также главы делегаций Европейского Союза, Дании, Исландии</w:t>
      </w:r>
      <w:r w:rsidR="00367348" w:rsidRPr="008E3772">
        <w:rPr>
          <w:color w:val="333333"/>
          <w:sz w:val="32"/>
          <w:szCs w:val="32"/>
        </w:rPr>
        <w:t>.</w:t>
      </w:r>
    </w:p>
    <w:p w:rsidR="00367348" w:rsidRPr="008E3772" w:rsidRDefault="00367348" w:rsidP="00F26B74">
      <w:pPr>
        <w:spacing w:after="120" w:line="276" w:lineRule="auto"/>
        <w:ind w:firstLine="709"/>
        <w:jc w:val="both"/>
        <w:rPr>
          <w:sz w:val="32"/>
          <w:szCs w:val="32"/>
        </w:rPr>
      </w:pPr>
    </w:p>
    <w:p w:rsidR="00A84DB1" w:rsidRPr="008E3772" w:rsidRDefault="00367348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Уважаемые депутаты! В 2017 году регион показал устойчивую динамику по основным</w:t>
      </w:r>
      <w:r w:rsidR="00032B43" w:rsidRPr="008E3772">
        <w:rPr>
          <w:sz w:val="32"/>
          <w:szCs w:val="32"/>
        </w:rPr>
        <w:t xml:space="preserve"> экономическим</w:t>
      </w:r>
      <w:r w:rsidRPr="008E3772">
        <w:rPr>
          <w:sz w:val="32"/>
          <w:szCs w:val="32"/>
        </w:rPr>
        <w:t xml:space="preserve"> показателям. </w:t>
      </w:r>
      <w:r w:rsidR="00A84DB1" w:rsidRPr="008E3772">
        <w:rPr>
          <w:sz w:val="32"/>
          <w:szCs w:val="32"/>
        </w:rPr>
        <w:t>Удалось сохранить сбалансированность бюджета</w:t>
      </w:r>
      <w:r w:rsidR="00032B43" w:rsidRPr="008E3772">
        <w:rPr>
          <w:sz w:val="32"/>
          <w:szCs w:val="32"/>
        </w:rPr>
        <w:t>,</w:t>
      </w:r>
      <w:r w:rsidR="00A84DB1" w:rsidRPr="008E3772">
        <w:rPr>
          <w:sz w:val="32"/>
          <w:szCs w:val="32"/>
        </w:rPr>
        <w:t xml:space="preserve"> создать благоприятные условия для реализации предпринимательской инициативы и привлечения инвестиций, </w:t>
      </w:r>
      <w:r w:rsidR="00E11534" w:rsidRPr="008E3772">
        <w:rPr>
          <w:sz w:val="32"/>
          <w:szCs w:val="32"/>
        </w:rPr>
        <w:t>неукоснительного</w:t>
      </w:r>
      <w:r w:rsidR="00A84DB1" w:rsidRPr="008E3772">
        <w:rPr>
          <w:sz w:val="32"/>
          <w:szCs w:val="32"/>
        </w:rPr>
        <w:t xml:space="preserve"> исполнения социальных обязательств перед жителями</w:t>
      </w:r>
      <w:r w:rsidR="00032B43" w:rsidRPr="008E3772">
        <w:rPr>
          <w:sz w:val="32"/>
          <w:szCs w:val="32"/>
        </w:rPr>
        <w:t xml:space="preserve"> области</w:t>
      </w:r>
      <w:r w:rsidR="00A84DB1" w:rsidRPr="008E3772">
        <w:rPr>
          <w:sz w:val="32"/>
          <w:szCs w:val="32"/>
        </w:rPr>
        <w:t>.</w:t>
      </w:r>
    </w:p>
    <w:p w:rsidR="007F3230" w:rsidRPr="008E3772" w:rsidRDefault="0030313D" w:rsidP="007F3230">
      <w:pPr>
        <w:spacing w:after="120" w:line="276" w:lineRule="auto"/>
        <w:ind w:firstLine="709"/>
        <w:jc w:val="both"/>
        <w:rPr>
          <w:i/>
          <w:sz w:val="32"/>
          <w:szCs w:val="32"/>
        </w:rPr>
      </w:pPr>
      <w:r w:rsidRPr="008E3772">
        <w:rPr>
          <w:sz w:val="32"/>
          <w:szCs w:val="32"/>
        </w:rPr>
        <w:lastRenderedPageBreak/>
        <w:t xml:space="preserve">Валовой региональный продукт </w:t>
      </w:r>
      <w:proofErr w:type="gramStart"/>
      <w:r w:rsidRPr="008E3772">
        <w:rPr>
          <w:sz w:val="32"/>
          <w:szCs w:val="32"/>
        </w:rPr>
        <w:t>увеличился на</w:t>
      </w:r>
      <w:r w:rsidR="00BD57FA" w:rsidRPr="008E3772">
        <w:rPr>
          <w:sz w:val="32"/>
          <w:szCs w:val="32"/>
        </w:rPr>
        <w:t xml:space="preserve"> 4,6% </w:t>
      </w:r>
      <w:r w:rsidR="00763A51" w:rsidRPr="008E3772">
        <w:rPr>
          <w:sz w:val="32"/>
          <w:szCs w:val="32"/>
        </w:rPr>
        <w:t xml:space="preserve">                        </w:t>
      </w:r>
      <w:r w:rsidRPr="008E3772">
        <w:rPr>
          <w:sz w:val="32"/>
          <w:szCs w:val="32"/>
        </w:rPr>
        <w:t xml:space="preserve">и </w:t>
      </w:r>
      <w:r w:rsidR="00BD57FA" w:rsidRPr="008E3772">
        <w:rPr>
          <w:sz w:val="32"/>
          <w:szCs w:val="32"/>
        </w:rPr>
        <w:t>оценивается</w:t>
      </w:r>
      <w:proofErr w:type="gramEnd"/>
      <w:r w:rsidR="00BD57FA" w:rsidRPr="008E3772">
        <w:rPr>
          <w:sz w:val="32"/>
          <w:szCs w:val="32"/>
        </w:rPr>
        <w:t xml:space="preserve"> в 482,8 млрд. рублей.</w:t>
      </w:r>
      <w:r w:rsidR="007F3230" w:rsidRPr="008E3772">
        <w:rPr>
          <w:i/>
          <w:sz w:val="32"/>
          <w:szCs w:val="32"/>
        </w:rPr>
        <w:t xml:space="preserve"> </w:t>
      </w:r>
    </w:p>
    <w:p w:rsidR="007F3230" w:rsidRPr="008E3772" w:rsidRDefault="007F3230" w:rsidP="007F3230">
      <w:pPr>
        <w:spacing w:after="120" w:line="276" w:lineRule="auto"/>
        <w:ind w:firstLine="709"/>
        <w:jc w:val="right"/>
        <w:rPr>
          <w:i/>
          <w:sz w:val="32"/>
          <w:szCs w:val="32"/>
        </w:rPr>
      </w:pPr>
      <w:r w:rsidRPr="008E3772">
        <w:rPr>
          <w:i/>
          <w:sz w:val="32"/>
          <w:szCs w:val="32"/>
        </w:rPr>
        <w:t>Слайд 3</w:t>
      </w:r>
    </w:p>
    <w:p w:rsidR="004A2609" w:rsidRPr="008E3772" w:rsidRDefault="0030313D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Треть его формирует промышленность</w:t>
      </w:r>
      <w:r w:rsidR="004A2609" w:rsidRPr="008E3772">
        <w:rPr>
          <w:sz w:val="32"/>
          <w:szCs w:val="32"/>
        </w:rPr>
        <w:t xml:space="preserve">. </w:t>
      </w:r>
      <w:proofErr w:type="gramStart"/>
      <w:r w:rsidRPr="008E3772">
        <w:rPr>
          <w:sz w:val="32"/>
          <w:szCs w:val="32"/>
        </w:rPr>
        <w:t xml:space="preserve">Причем за последние 5 лет удельный вес этой отрасли в общей структуре </w:t>
      </w:r>
      <w:r w:rsidR="00032B43" w:rsidRPr="008E3772">
        <w:rPr>
          <w:sz w:val="32"/>
          <w:szCs w:val="32"/>
        </w:rPr>
        <w:t>валового регионального продукта</w:t>
      </w:r>
      <w:r w:rsidRPr="008E3772">
        <w:rPr>
          <w:sz w:val="32"/>
          <w:szCs w:val="32"/>
        </w:rPr>
        <w:t xml:space="preserve"> вырос на 10%. Существенную долю роста обеспечил ключевой сектор промышленности региона </w:t>
      </w:r>
      <w:r w:rsidR="0048475E" w:rsidRPr="008E3772">
        <w:rPr>
          <w:sz w:val="32"/>
          <w:szCs w:val="32"/>
        </w:rPr>
        <w:t>–</w:t>
      </w:r>
      <w:r w:rsidRPr="008E3772">
        <w:rPr>
          <w:sz w:val="32"/>
          <w:szCs w:val="32"/>
        </w:rPr>
        <w:t xml:space="preserve"> обрабатывающие производства.</w:t>
      </w:r>
      <w:proofErr w:type="gramEnd"/>
      <w:r w:rsidRPr="008E3772">
        <w:rPr>
          <w:sz w:val="32"/>
          <w:szCs w:val="32"/>
        </w:rPr>
        <w:t xml:space="preserve"> Более чем 20-</w:t>
      </w:r>
      <w:r w:rsidR="00C537B2" w:rsidRPr="008E3772">
        <w:rPr>
          <w:sz w:val="32"/>
          <w:szCs w:val="32"/>
        </w:rPr>
        <w:t>процентный</w:t>
      </w:r>
      <w:r w:rsidRPr="008E3772">
        <w:rPr>
          <w:sz w:val="32"/>
          <w:szCs w:val="32"/>
        </w:rPr>
        <w:t xml:space="preserve"> рост в обрабатывающей сфере Архангельской области обеспечил ей попадание в тройку лидеров по стране и первое место по СЗФО.</w:t>
      </w:r>
      <w:r w:rsidR="007F3230" w:rsidRPr="008E3772">
        <w:rPr>
          <w:sz w:val="32"/>
          <w:szCs w:val="32"/>
        </w:rPr>
        <w:t xml:space="preserve"> </w:t>
      </w:r>
      <w:r w:rsidR="00F26B74" w:rsidRPr="008E3772">
        <w:rPr>
          <w:sz w:val="32"/>
          <w:szCs w:val="32"/>
        </w:rPr>
        <w:t>П</w:t>
      </w:r>
      <w:r w:rsidR="004A2609" w:rsidRPr="008E3772">
        <w:rPr>
          <w:sz w:val="32"/>
          <w:szCs w:val="32"/>
        </w:rPr>
        <w:t xml:space="preserve">одобная динамика в </w:t>
      </w:r>
      <w:proofErr w:type="gramStart"/>
      <w:r w:rsidR="004A2609" w:rsidRPr="008E3772">
        <w:rPr>
          <w:sz w:val="32"/>
          <w:szCs w:val="32"/>
        </w:rPr>
        <w:t>регионе</w:t>
      </w:r>
      <w:proofErr w:type="gramEnd"/>
      <w:r w:rsidR="004A2609" w:rsidRPr="008E3772">
        <w:rPr>
          <w:sz w:val="32"/>
          <w:szCs w:val="32"/>
        </w:rPr>
        <w:t xml:space="preserve"> была зафиксирована лишь </w:t>
      </w:r>
      <w:r w:rsidR="007E106B" w:rsidRPr="008E3772">
        <w:rPr>
          <w:sz w:val="32"/>
          <w:szCs w:val="32"/>
        </w:rPr>
        <w:t xml:space="preserve">                       </w:t>
      </w:r>
      <w:r w:rsidR="004A2609" w:rsidRPr="008E3772">
        <w:rPr>
          <w:sz w:val="32"/>
          <w:szCs w:val="32"/>
        </w:rPr>
        <w:t>в 2010 году.</w:t>
      </w:r>
    </w:p>
    <w:p w:rsidR="004A2609" w:rsidRPr="008E3772" w:rsidRDefault="004A2609" w:rsidP="00F26B74">
      <w:pPr>
        <w:spacing w:after="120" w:line="276" w:lineRule="auto"/>
        <w:ind w:firstLine="709"/>
        <w:jc w:val="right"/>
        <w:rPr>
          <w:sz w:val="32"/>
          <w:szCs w:val="32"/>
        </w:rPr>
      </w:pPr>
      <w:r w:rsidRPr="008E3772">
        <w:rPr>
          <w:i/>
          <w:sz w:val="32"/>
          <w:szCs w:val="32"/>
        </w:rPr>
        <w:t>Слайд</w:t>
      </w:r>
      <w:r w:rsidR="00D65111" w:rsidRPr="008E3772">
        <w:rPr>
          <w:i/>
          <w:sz w:val="32"/>
          <w:szCs w:val="32"/>
        </w:rPr>
        <w:t xml:space="preserve"> </w:t>
      </w:r>
      <w:r w:rsidR="007F3230" w:rsidRPr="008E3772">
        <w:rPr>
          <w:i/>
          <w:sz w:val="32"/>
          <w:szCs w:val="32"/>
        </w:rPr>
        <w:t>4</w:t>
      </w:r>
      <w:r w:rsidRPr="008E3772">
        <w:rPr>
          <w:i/>
          <w:sz w:val="32"/>
          <w:szCs w:val="32"/>
        </w:rPr>
        <w:t xml:space="preserve"> </w:t>
      </w:r>
    </w:p>
    <w:p w:rsidR="005A5562" w:rsidRPr="008E3772" w:rsidRDefault="007008D3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Индекс промышленного производства составил 131,1%. Увеличение объемов производства </w:t>
      </w:r>
      <w:r w:rsidR="00B00EF9" w:rsidRPr="008E3772">
        <w:rPr>
          <w:sz w:val="32"/>
          <w:szCs w:val="32"/>
        </w:rPr>
        <w:t xml:space="preserve">по сравнению с 2016 годом </w:t>
      </w:r>
      <w:r w:rsidRPr="008E3772">
        <w:rPr>
          <w:sz w:val="32"/>
          <w:szCs w:val="32"/>
        </w:rPr>
        <w:t xml:space="preserve">отмечено </w:t>
      </w:r>
      <w:r w:rsidR="0048475E" w:rsidRPr="008E3772">
        <w:rPr>
          <w:sz w:val="32"/>
          <w:szCs w:val="32"/>
        </w:rPr>
        <w:t xml:space="preserve">в основных </w:t>
      </w:r>
      <w:proofErr w:type="gramStart"/>
      <w:r w:rsidR="0048475E" w:rsidRPr="008E3772">
        <w:rPr>
          <w:sz w:val="32"/>
          <w:szCs w:val="32"/>
        </w:rPr>
        <w:t>отраслях</w:t>
      </w:r>
      <w:proofErr w:type="gramEnd"/>
      <w:r w:rsidR="0048475E" w:rsidRPr="008E3772">
        <w:rPr>
          <w:sz w:val="32"/>
          <w:szCs w:val="32"/>
        </w:rPr>
        <w:t>:</w:t>
      </w:r>
      <w:r w:rsidR="00C05BF8" w:rsidRPr="008E3772">
        <w:rPr>
          <w:sz w:val="32"/>
          <w:szCs w:val="32"/>
        </w:rPr>
        <w:t xml:space="preserve"> </w:t>
      </w:r>
      <w:r w:rsidRPr="008E3772">
        <w:rPr>
          <w:sz w:val="32"/>
          <w:szCs w:val="32"/>
        </w:rPr>
        <w:t>в целлюлозно-бумажной промышленности</w:t>
      </w:r>
      <w:r w:rsidR="00C05BF8" w:rsidRPr="008E3772">
        <w:rPr>
          <w:sz w:val="32"/>
          <w:szCs w:val="32"/>
        </w:rPr>
        <w:t xml:space="preserve">, </w:t>
      </w:r>
      <w:r w:rsidR="0048475E" w:rsidRPr="008E3772">
        <w:rPr>
          <w:sz w:val="32"/>
          <w:szCs w:val="32"/>
        </w:rPr>
        <w:t>в</w:t>
      </w:r>
      <w:r w:rsidRPr="008E3772">
        <w:rPr>
          <w:sz w:val="32"/>
          <w:szCs w:val="32"/>
        </w:rPr>
        <w:t xml:space="preserve"> добывающем секторе</w:t>
      </w:r>
      <w:r w:rsidR="00C05BF8" w:rsidRPr="008E3772">
        <w:rPr>
          <w:sz w:val="32"/>
          <w:szCs w:val="32"/>
        </w:rPr>
        <w:t xml:space="preserve">, </w:t>
      </w:r>
      <w:r w:rsidR="0048475E" w:rsidRPr="008E3772">
        <w:rPr>
          <w:sz w:val="32"/>
          <w:szCs w:val="32"/>
        </w:rPr>
        <w:t>в</w:t>
      </w:r>
      <w:r w:rsidRPr="008E3772">
        <w:rPr>
          <w:sz w:val="32"/>
          <w:szCs w:val="32"/>
        </w:rPr>
        <w:t xml:space="preserve"> строительном секторе, </w:t>
      </w:r>
      <w:r w:rsidR="00C05BF8" w:rsidRPr="008E3772">
        <w:rPr>
          <w:sz w:val="32"/>
          <w:szCs w:val="32"/>
        </w:rPr>
        <w:t>в судостроительной отрасли</w:t>
      </w:r>
      <w:r w:rsidR="005A5562" w:rsidRPr="008E3772">
        <w:rPr>
          <w:sz w:val="32"/>
          <w:szCs w:val="32"/>
        </w:rPr>
        <w:t>;</w:t>
      </w:r>
      <w:r w:rsidR="00C05BF8" w:rsidRPr="008E3772">
        <w:rPr>
          <w:sz w:val="32"/>
          <w:szCs w:val="32"/>
        </w:rPr>
        <w:t xml:space="preserve"> </w:t>
      </w:r>
      <w:r w:rsidRPr="008E3772">
        <w:rPr>
          <w:sz w:val="32"/>
          <w:szCs w:val="32"/>
        </w:rPr>
        <w:t>объем ввода жилых домов на территории региона увеличился на 11,5%.</w:t>
      </w:r>
    </w:p>
    <w:p w:rsidR="000327A4" w:rsidRPr="008E3772" w:rsidRDefault="000327A4" w:rsidP="00F26B74">
      <w:pPr>
        <w:spacing w:after="120" w:line="276" w:lineRule="auto"/>
        <w:ind w:firstLine="709"/>
        <w:jc w:val="both"/>
        <w:rPr>
          <w:i/>
          <w:sz w:val="32"/>
          <w:szCs w:val="32"/>
        </w:rPr>
      </w:pPr>
      <w:r w:rsidRPr="008E3772">
        <w:rPr>
          <w:sz w:val="32"/>
          <w:szCs w:val="32"/>
        </w:rPr>
        <w:t xml:space="preserve">Индекс физического объема оборота </w:t>
      </w:r>
      <w:proofErr w:type="gramStart"/>
      <w:r w:rsidRPr="008E3772">
        <w:rPr>
          <w:sz w:val="32"/>
          <w:szCs w:val="32"/>
        </w:rPr>
        <w:t>розничной</w:t>
      </w:r>
      <w:proofErr w:type="gramEnd"/>
      <w:r w:rsidRPr="008E3772">
        <w:rPr>
          <w:sz w:val="32"/>
          <w:szCs w:val="32"/>
        </w:rPr>
        <w:t xml:space="preserve"> торговли, который показывал отрицательную динамику с января 2015 года, начиная со II квартала 2017 года перешел в зону положительных значений</w:t>
      </w:r>
      <w:r w:rsidR="008B2317" w:rsidRPr="008E3772">
        <w:rPr>
          <w:sz w:val="32"/>
          <w:szCs w:val="32"/>
        </w:rPr>
        <w:t>.</w:t>
      </w:r>
      <w:r w:rsidRPr="008E3772">
        <w:rPr>
          <w:sz w:val="32"/>
          <w:szCs w:val="32"/>
        </w:rPr>
        <w:t xml:space="preserve"> </w:t>
      </w:r>
    </w:p>
    <w:p w:rsidR="000327A4" w:rsidRPr="008E3772" w:rsidRDefault="002E43AC" w:rsidP="00F26B74">
      <w:pPr>
        <w:tabs>
          <w:tab w:val="left" w:pos="1118"/>
        </w:tabs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Один из критериев, влияющих на эконом</w:t>
      </w:r>
      <w:r w:rsidR="0048475E" w:rsidRPr="008E3772">
        <w:rPr>
          <w:sz w:val="32"/>
          <w:szCs w:val="32"/>
        </w:rPr>
        <w:t>ическую эффективность региона, –</w:t>
      </w:r>
      <w:r w:rsidRPr="008E3772">
        <w:rPr>
          <w:sz w:val="32"/>
          <w:szCs w:val="32"/>
        </w:rPr>
        <w:t xml:space="preserve"> динамика и сбалансированность собственных доходов, а также уровень долговой нагрузки на местные бюджеты.</w:t>
      </w:r>
      <w:r w:rsidR="000327A4" w:rsidRPr="008E3772">
        <w:rPr>
          <w:sz w:val="32"/>
          <w:szCs w:val="32"/>
        </w:rPr>
        <w:t xml:space="preserve"> По итогу года в 13</w:t>
      </w:r>
      <w:r w:rsidR="00F26B74" w:rsidRPr="008E3772">
        <w:rPr>
          <w:sz w:val="32"/>
          <w:szCs w:val="32"/>
        </w:rPr>
        <w:t>-ти</w:t>
      </w:r>
      <w:r w:rsidR="000327A4" w:rsidRPr="008E3772">
        <w:rPr>
          <w:sz w:val="32"/>
          <w:szCs w:val="32"/>
        </w:rPr>
        <w:t xml:space="preserve"> из 26 муниципальных образований долгов нет. </w:t>
      </w:r>
      <w:r w:rsidR="0048475E" w:rsidRPr="008E3772">
        <w:rPr>
          <w:sz w:val="32"/>
          <w:szCs w:val="32"/>
        </w:rPr>
        <w:t>Значит</w:t>
      </w:r>
      <w:r w:rsidR="000327A4" w:rsidRPr="008E3772">
        <w:rPr>
          <w:sz w:val="32"/>
          <w:szCs w:val="32"/>
        </w:rPr>
        <w:t xml:space="preserve">, текущие расходные обязательства могут исполняться в полном </w:t>
      </w:r>
      <w:proofErr w:type="gramStart"/>
      <w:r w:rsidR="000327A4" w:rsidRPr="008E3772">
        <w:rPr>
          <w:sz w:val="32"/>
          <w:szCs w:val="32"/>
        </w:rPr>
        <w:t>объеме</w:t>
      </w:r>
      <w:proofErr w:type="gramEnd"/>
      <w:r w:rsidR="000327A4" w:rsidRPr="008E3772">
        <w:rPr>
          <w:sz w:val="32"/>
          <w:szCs w:val="32"/>
        </w:rPr>
        <w:t xml:space="preserve">, а также </w:t>
      </w:r>
      <w:r w:rsidR="002118D1" w:rsidRPr="008E3772">
        <w:rPr>
          <w:sz w:val="32"/>
          <w:szCs w:val="32"/>
        </w:rPr>
        <w:t xml:space="preserve">могут </w:t>
      </w:r>
      <w:r w:rsidR="000327A4" w:rsidRPr="008E3772">
        <w:rPr>
          <w:sz w:val="32"/>
          <w:szCs w:val="32"/>
        </w:rPr>
        <w:t>предусматриваться средства на инвестиционное развитие.</w:t>
      </w:r>
    </w:p>
    <w:p w:rsidR="007F3230" w:rsidRPr="008E3772" w:rsidRDefault="000327A4" w:rsidP="007F3230">
      <w:pPr>
        <w:spacing w:after="120" w:line="276" w:lineRule="auto"/>
        <w:ind w:firstLine="709"/>
        <w:jc w:val="both"/>
        <w:rPr>
          <w:i/>
          <w:sz w:val="32"/>
          <w:szCs w:val="32"/>
        </w:rPr>
      </w:pPr>
      <w:r w:rsidRPr="008E3772">
        <w:rPr>
          <w:sz w:val="32"/>
          <w:szCs w:val="32"/>
        </w:rPr>
        <w:t xml:space="preserve">В </w:t>
      </w:r>
      <w:proofErr w:type="gramStart"/>
      <w:r w:rsidRPr="008E3772">
        <w:rPr>
          <w:sz w:val="32"/>
          <w:szCs w:val="32"/>
        </w:rPr>
        <w:t>целом</w:t>
      </w:r>
      <w:proofErr w:type="gramEnd"/>
      <w:r w:rsidRPr="008E3772">
        <w:rPr>
          <w:sz w:val="32"/>
          <w:szCs w:val="32"/>
        </w:rPr>
        <w:t xml:space="preserve"> </w:t>
      </w:r>
      <w:r w:rsidR="00F26B74" w:rsidRPr="008E3772">
        <w:rPr>
          <w:sz w:val="32"/>
          <w:szCs w:val="32"/>
        </w:rPr>
        <w:t xml:space="preserve">2017 год </w:t>
      </w:r>
      <w:r w:rsidR="006308C8" w:rsidRPr="008E3772">
        <w:rPr>
          <w:sz w:val="32"/>
          <w:szCs w:val="32"/>
        </w:rPr>
        <w:t>Архангельск</w:t>
      </w:r>
      <w:r w:rsidR="00870A1F" w:rsidRPr="008E3772">
        <w:rPr>
          <w:sz w:val="32"/>
          <w:szCs w:val="32"/>
        </w:rPr>
        <w:t>ая область закончила со знаком «</w:t>
      </w:r>
      <w:r w:rsidR="006308C8" w:rsidRPr="008E3772">
        <w:rPr>
          <w:sz w:val="32"/>
          <w:szCs w:val="32"/>
        </w:rPr>
        <w:t>плюс</w:t>
      </w:r>
      <w:r w:rsidR="00870A1F" w:rsidRPr="008E3772">
        <w:rPr>
          <w:sz w:val="32"/>
          <w:szCs w:val="32"/>
        </w:rPr>
        <w:t>»</w:t>
      </w:r>
      <w:r w:rsidR="006308C8" w:rsidRPr="008E3772">
        <w:rPr>
          <w:sz w:val="32"/>
          <w:szCs w:val="32"/>
        </w:rPr>
        <w:t xml:space="preserve">. В течение года объем прогнозируемых доходов </w:t>
      </w:r>
      <w:r w:rsidR="006308C8" w:rsidRPr="008E3772">
        <w:rPr>
          <w:sz w:val="32"/>
          <w:szCs w:val="32"/>
        </w:rPr>
        <w:lastRenderedPageBreak/>
        <w:t>неоднократно корректировался в сторону увеличения, что позволило улучшить сбалансированность областного бюджета.</w:t>
      </w:r>
      <w:r w:rsidR="007F3230" w:rsidRPr="008E3772">
        <w:rPr>
          <w:i/>
          <w:sz w:val="32"/>
          <w:szCs w:val="32"/>
        </w:rPr>
        <w:t xml:space="preserve"> </w:t>
      </w:r>
    </w:p>
    <w:p w:rsidR="007F3230" w:rsidRPr="008E3772" w:rsidRDefault="007F3230" w:rsidP="007F3230">
      <w:pPr>
        <w:spacing w:after="120" w:line="276" w:lineRule="auto"/>
        <w:ind w:firstLine="709"/>
        <w:jc w:val="right"/>
        <w:rPr>
          <w:i/>
          <w:sz w:val="32"/>
          <w:szCs w:val="32"/>
        </w:rPr>
      </w:pPr>
      <w:r w:rsidRPr="008E3772">
        <w:rPr>
          <w:i/>
          <w:sz w:val="32"/>
          <w:szCs w:val="32"/>
        </w:rPr>
        <w:t>Слайд 5</w:t>
      </w:r>
    </w:p>
    <w:p w:rsidR="006308C8" w:rsidRPr="008E3772" w:rsidRDefault="006308C8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На общую положительную динамику определяющее влияние оказало увеличение поступлений налога на прибыль о</w:t>
      </w:r>
      <w:r w:rsidR="00E11534" w:rsidRPr="008E3772">
        <w:rPr>
          <w:sz w:val="32"/>
          <w:szCs w:val="32"/>
        </w:rPr>
        <w:t>рганизаций более чем на 4 млрд</w:t>
      </w:r>
      <w:r w:rsidR="00870A1F" w:rsidRPr="008E3772">
        <w:rPr>
          <w:sz w:val="32"/>
          <w:szCs w:val="32"/>
        </w:rPr>
        <w:t>.</w:t>
      </w:r>
      <w:r w:rsidRPr="008E3772">
        <w:rPr>
          <w:sz w:val="32"/>
          <w:szCs w:val="32"/>
        </w:rPr>
        <w:t xml:space="preserve"> рублей с ростом к 2016 году на 35%.</w:t>
      </w:r>
    </w:p>
    <w:p w:rsidR="006308C8" w:rsidRPr="008E3772" w:rsidRDefault="00870A1F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Д</w:t>
      </w:r>
      <w:r w:rsidR="006308C8" w:rsidRPr="008E3772">
        <w:rPr>
          <w:sz w:val="32"/>
          <w:szCs w:val="32"/>
        </w:rPr>
        <w:t>оходы областного бюджета в 2017 год</w:t>
      </w:r>
      <w:r w:rsidR="00E11534" w:rsidRPr="008E3772">
        <w:rPr>
          <w:sz w:val="32"/>
          <w:szCs w:val="32"/>
        </w:rPr>
        <w:t xml:space="preserve">у исполнены в </w:t>
      </w:r>
      <w:proofErr w:type="gramStart"/>
      <w:r w:rsidR="00E11534" w:rsidRPr="008E3772">
        <w:rPr>
          <w:sz w:val="32"/>
          <w:szCs w:val="32"/>
        </w:rPr>
        <w:t>объеме</w:t>
      </w:r>
      <w:proofErr w:type="gramEnd"/>
      <w:r w:rsidRPr="008E3772">
        <w:rPr>
          <w:sz w:val="32"/>
          <w:szCs w:val="32"/>
        </w:rPr>
        <w:t xml:space="preserve"> </w:t>
      </w:r>
      <w:r w:rsidR="00E11534" w:rsidRPr="008E3772">
        <w:rPr>
          <w:sz w:val="32"/>
          <w:szCs w:val="32"/>
        </w:rPr>
        <w:t>69,9 млрд</w:t>
      </w:r>
      <w:r w:rsidRPr="008E3772">
        <w:rPr>
          <w:sz w:val="32"/>
          <w:szCs w:val="32"/>
        </w:rPr>
        <w:t>.</w:t>
      </w:r>
      <w:r w:rsidR="006308C8" w:rsidRPr="008E3772">
        <w:rPr>
          <w:sz w:val="32"/>
          <w:szCs w:val="32"/>
        </w:rPr>
        <w:t xml:space="preserve"> рублей с ростом на 9,1 </w:t>
      </w:r>
      <w:r w:rsidRPr="008E3772">
        <w:rPr>
          <w:sz w:val="32"/>
          <w:szCs w:val="32"/>
        </w:rPr>
        <w:t>%</w:t>
      </w:r>
      <w:r w:rsidR="006308C8" w:rsidRPr="008E3772">
        <w:rPr>
          <w:sz w:val="32"/>
          <w:szCs w:val="32"/>
        </w:rPr>
        <w:t xml:space="preserve"> к уровню</w:t>
      </w:r>
      <w:r w:rsidR="00C53211" w:rsidRPr="008E3772">
        <w:rPr>
          <w:sz w:val="32"/>
          <w:szCs w:val="32"/>
        </w:rPr>
        <w:t xml:space="preserve">               </w:t>
      </w:r>
      <w:r w:rsidR="006308C8" w:rsidRPr="008E3772">
        <w:rPr>
          <w:sz w:val="32"/>
          <w:szCs w:val="32"/>
        </w:rPr>
        <w:t xml:space="preserve">2016 года. </w:t>
      </w:r>
    </w:p>
    <w:p w:rsidR="006308C8" w:rsidRPr="008E3772" w:rsidRDefault="006308C8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Общий об</w:t>
      </w:r>
      <w:r w:rsidR="00E11534" w:rsidRPr="008E3772">
        <w:rPr>
          <w:sz w:val="32"/>
          <w:szCs w:val="32"/>
        </w:rPr>
        <w:t>ъем расходов составил 70,7 млрд</w:t>
      </w:r>
      <w:r w:rsidR="00870A1F" w:rsidRPr="008E3772">
        <w:rPr>
          <w:sz w:val="32"/>
          <w:szCs w:val="32"/>
        </w:rPr>
        <w:t>. рублей</w:t>
      </w:r>
      <w:r w:rsidRPr="008E3772">
        <w:rPr>
          <w:sz w:val="32"/>
          <w:szCs w:val="32"/>
        </w:rPr>
        <w:t>. Были профинансированы все социально значимые обязательства.</w:t>
      </w:r>
    </w:p>
    <w:p w:rsidR="006308C8" w:rsidRPr="008E3772" w:rsidRDefault="006308C8" w:rsidP="00F26B74">
      <w:pPr>
        <w:tabs>
          <w:tab w:val="left" w:pos="1118"/>
        </w:tabs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Успешное исполнение областного бюджета позволило по итогам года значительно снизить государственный долг </w:t>
      </w:r>
      <w:r w:rsidR="00F26B74" w:rsidRPr="008E3772">
        <w:rPr>
          <w:sz w:val="32"/>
          <w:szCs w:val="32"/>
        </w:rPr>
        <w:t>региона</w:t>
      </w:r>
      <w:r w:rsidRPr="008E3772">
        <w:rPr>
          <w:sz w:val="32"/>
          <w:szCs w:val="32"/>
        </w:rPr>
        <w:t xml:space="preserve"> по сравнению с предыдущим годом</w:t>
      </w:r>
      <w:r w:rsidRPr="008E3772">
        <w:rPr>
          <w:i/>
          <w:sz w:val="32"/>
          <w:szCs w:val="32"/>
        </w:rPr>
        <w:t>.</w:t>
      </w:r>
      <w:r w:rsidRPr="008E3772">
        <w:rPr>
          <w:sz w:val="32"/>
          <w:szCs w:val="32"/>
        </w:rPr>
        <w:t xml:space="preserve"> </w:t>
      </w:r>
    </w:p>
    <w:p w:rsidR="006036E6" w:rsidRPr="008E3772" w:rsidRDefault="006036E6" w:rsidP="00F26B74">
      <w:pPr>
        <w:spacing w:after="120" w:line="276" w:lineRule="auto"/>
        <w:ind w:firstLine="709"/>
        <w:jc w:val="both"/>
        <w:rPr>
          <w:color w:val="020C22"/>
          <w:sz w:val="32"/>
          <w:szCs w:val="32"/>
        </w:rPr>
      </w:pPr>
    </w:p>
    <w:p w:rsidR="00D65111" w:rsidRPr="008E3772" w:rsidRDefault="0018168B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color w:val="020C22"/>
          <w:sz w:val="32"/>
          <w:szCs w:val="32"/>
        </w:rPr>
        <w:t xml:space="preserve">Повышение инвестиционной привлекательности </w:t>
      </w:r>
      <w:r w:rsidR="00340463" w:rsidRPr="008E3772">
        <w:rPr>
          <w:color w:val="020C22"/>
          <w:sz w:val="32"/>
          <w:szCs w:val="32"/>
        </w:rPr>
        <w:t>Поморья</w:t>
      </w:r>
      <w:r w:rsidRPr="008E3772">
        <w:rPr>
          <w:color w:val="020C22"/>
          <w:sz w:val="32"/>
          <w:szCs w:val="32"/>
        </w:rPr>
        <w:t xml:space="preserve"> </w:t>
      </w:r>
      <w:r w:rsidR="00870A1F" w:rsidRPr="008E3772">
        <w:rPr>
          <w:color w:val="020C22"/>
          <w:sz w:val="32"/>
          <w:szCs w:val="32"/>
        </w:rPr>
        <w:t>–</w:t>
      </w:r>
      <w:r w:rsidRPr="008E3772">
        <w:rPr>
          <w:color w:val="020C22"/>
          <w:sz w:val="32"/>
          <w:szCs w:val="32"/>
        </w:rPr>
        <w:t xml:space="preserve"> ключевое направление деятельности Правительства</w:t>
      </w:r>
      <w:r w:rsidR="00397168" w:rsidRPr="008E3772">
        <w:rPr>
          <w:color w:val="020C22"/>
          <w:sz w:val="32"/>
          <w:szCs w:val="32"/>
        </w:rPr>
        <w:t>.</w:t>
      </w:r>
      <w:r w:rsidR="00D65111" w:rsidRPr="008E3772">
        <w:rPr>
          <w:sz w:val="32"/>
          <w:szCs w:val="32"/>
        </w:rPr>
        <w:t xml:space="preserve"> </w:t>
      </w:r>
    </w:p>
    <w:p w:rsidR="00D65111" w:rsidRPr="008E3772" w:rsidRDefault="00D65111" w:rsidP="00F26B74">
      <w:pPr>
        <w:spacing w:after="120" w:line="276" w:lineRule="auto"/>
        <w:ind w:firstLine="709"/>
        <w:jc w:val="right"/>
        <w:rPr>
          <w:i/>
          <w:sz w:val="32"/>
          <w:szCs w:val="32"/>
        </w:rPr>
      </w:pPr>
      <w:r w:rsidRPr="008E3772">
        <w:rPr>
          <w:i/>
          <w:sz w:val="32"/>
          <w:szCs w:val="32"/>
        </w:rPr>
        <w:t xml:space="preserve">Слайд </w:t>
      </w:r>
      <w:r w:rsidR="00CF1B79" w:rsidRPr="008E3772">
        <w:rPr>
          <w:i/>
          <w:sz w:val="32"/>
          <w:szCs w:val="32"/>
        </w:rPr>
        <w:t>6</w:t>
      </w:r>
    </w:p>
    <w:p w:rsidR="008C61CD" w:rsidRPr="008E3772" w:rsidRDefault="008C61CD" w:rsidP="008C61CD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Объем инвестиций – показатель успешности развития региона, который способствует формированию комфортных условий для открытия и ведения бизнеса, для запуска новых производств.</w:t>
      </w:r>
    </w:p>
    <w:p w:rsidR="008C61CD" w:rsidRPr="008E3772" w:rsidRDefault="008C61CD" w:rsidP="008C61CD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Объем инвестиций в основной капитал по итогам 2017 года составил 103,5 млрд. рублей, индекс физического объема инвестиций относительно 2016 года – 124,4%. При этом по темпам роста инвестиций по итогам 2017 года в России мы занимаем</w:t>
      </w:r>
      <w:r w:rsidR="007E106B" w:rsidRPr="008E3772">
        <w:rPr>
          <w:sz w:val="32"/>
          <w:szCs w:val="32"/>
        </w:rPr>
        <w:t xml:space="preserve"> </w:t>
      </w:r>
      <w:r w:rsidRPr="008E3772">
        <w:rPr>
          <w:sz w:val="32"/>
          <w:szCs w:val="32"/>
        </w:rPr>
        <w:t xml:space="preserve">10-е место. </w:t>
      </w:r>
    </w:p>
    <w:p w:rsidR="00D46828" w:rsidRPr="008E3772" w:rsidRDefault="00D46828" w:rsidP="008C61CD">
      <w:pPr>
        <w:spacing w:after="120" w:line="276" w:lineRule="auto"/>
        <w:ind w:firstLine="709"/>
        <w:jc w:val="right"/>
        <w:rPr>
          <w:i/>
          <w:sz w:val="32"/>
          <w:szCs w:val="32"/>
        </w:rPr>
      </w:pPr>
      <w:r w:rsidRPr="008E3772">
        <w:rPr>
          <w:i/>
          <w:sz w:val="32"/>
          <w:szCs w:val="32"/>
        </w:rPr>
        <w:t xml:space="preserve">Слайд </w:t>
      </w:r>
      <w:r w:rsidR="007F3230" w:rsidRPr="008E3772">
        <w:rPr>
          <w:i/>
          <w:sz w:val="32"/>
          <w:szCs w:val="32"/>
        </w:rPr>
        <w:t>7</w:t>
      </w:r>
    </w:p>
    <w:p w:rsidR="00D46828" w:rsidRPr="008E3772" w:rsidRDefault="00D46828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Особо отмечу, что в структуре инвестиций по источникам финансирования доля бюджетных инвестиций составляет одну четвертую часть всего объ</w:t>
      </w:r>
      <w:r w:rsidR="00F26B74" w:rsidRPr="008E3772">
        <w:rPr>
          <w:sz w:val="32"/>
          <w:szCs w:val="32"/>
        </w:rPr>
        <w:t>е</w:t>
      </w:r>
      <w:r w:rsidRPr="008E3772">
        <w:rPr>
          <w:sz w:val="32"/>
          <w:szCs w:val="32"/>
        </w:rPr>
        <w:t>ма, остальное – частные и коммерческие инвестиции.</w:t>
      </w:r>
    </w:p>
    <w:p w:rsidR="00D65111" w:rsidRPr="008E3772" w:rsidRDefault="00D65111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lastRenderedPageBreak/>
        <w:t xml:space="preserve">В 2017 году перечень приоритетных инвестиционных проектов Архангельской области был расширен за счет семи новых проектов. </w:t>
      </w:r>
    </w:p>
    <w:p w:rsidR="00D65111" w:rsidRPr="008E3772" w:rsidRDefault="00D65111" w:rsidP="00F26B74">
      <w:pPr>
        <w:spacing w:after="120" w:line="276" w:lineRule="auto"/>
        <w:ind w:firstLine="709"/>
        <w:jc w:val="right"/>
        <w:rPr>
          <w:i/>
          <w:sz w:val="32"/>
          <w:szCs w:val="32"/>
        </w:rPr>
      </w:pPr>
      <w:r w:rsidRPr="008E3772">
        <w:rPr>
          <w:i/>
          <w:sz w:val="32"/>
          <w:szCs w:val="32"/>
        </w:rPr>
        <w:t xml:space="preserve">Слайд </w:t>
      </w:r>
      <w:r w:rsidR="007F3230" w:rsidRPr="008E3772">
        <w:rPr>
          <w:i/>
          <w:sz w:val="32"/>
          <w:szCs w:val="32"/>
        </w:rPr>
        <w:t>8</w:t>
      </w:r>
      <w:r w:rsidRPr="008E3772">
        <w:rPr>
          <w:i/>
          <w:sz w:val="32"/>
          <w:szCs w:val="32"/>
        </w:rPr>
        <w:t xml:space="preserve"> </w:t>
      </w:r>
    </w:p>
    <w:p w:rsidR="00512EDA" w:rsidRPr="008E3772" w:rsidRDefault="001E0682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На встрече</w:t>
      </w:r>
      <w:r w:rsidR="00512EDA" w:rsidRPr="008E3772">
        <w:rPr>
          <w:sz w:val="32"/>
          <w:szCs w:val="32"/>
        </w:rPr>
        <w:t xml:space="preserve"> с председателем Правления ПАО «Газпром»</w:t>
      </w:r>
      <w:r w:rsidR="00B00EF9" w:rsidRPr="008E3772">
        <w:rPr>
          <w:sz w:val="32"/>
          <w:szCs w:val="32"/>
        </w:rPr>
        <w:t xml:space="preserve">                </w:t>
      </w:r>
      <w:r w:rsidR="00512EDA" w:rsidRPr="008E3772">
        <w:rPr>
          <w:sz w:val="32"/>
          <w:szCs w:val="32"/>
        </w:rPr>
        <w:t xml:space="preserve"> А.Б. Миллером подписана инвестиционная программа развития газоснабжения и газификации Архангельской области, предусматривающая возобновление инвестиций с 2017 года в газификацию Архангельской области.</w:t>
      </w:r>
    </w:p>
    <w:p w:rsidR="00512EDA" w:rsidRPr="008E3772" w:rsidRDefault="00512EDA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В сфере электроснабжения в регионе сетевым</w:t>
      </w:r>
      <w:r w:rsidR="004378E4" w:rsidRPr="008E3772">
        <w:rPr>
          <w:sz w:val="32"/>
          <w:szCs w:val="32"/>
        </w:rPr>
        <w:t>и</w:t>
      </w:r>
      <w:r w:rsidRPr="008E3772">
        <w:rPr>
          <w:sz w:val="32"/>
          <w:szCs w:val="32"/>
        </w:rPr>
        <w:t xml:space="preserve"> компаниями реализовывалось </w:t>
      </w:r>
      <w:r w:rsidR="00E35484" w:rsidRPr="008E3772">
        <w:rPr>
          <w:sz w:val="32"/>
          <w:szCs w:val="32"/>
        </w:rPr>
        <w:t>10 инвестиционных программ.</w:t>
      </w:r>
    </w:p>
    <w:p w:rsidR="001420A9" w:rsidRPr="008E3772" w:rsidRDefault="00E35484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Также </w:t>
      </w:r>
      <w:r w:rsidR="00FA3B23" w:rsidRPr="008E3772">
        <w:rPr>
          <w:sz w:val="32"/>
          <w:szCs w:val="32"/>
        </w:rPr>
        <w:t>осуществлялось</w:t>
      </w:r>
      <w:r w:rsidRPr="008E3772">
        <w:rPr>
          <w:sz w:val="32"/>
          <w:szCs w:val="32"/>
        </w:rPr>
        <w:t xml:space="preserve"> 42 инвестиционных программы </w:t>
      </w:r>
      <w:proofErr w:type="spellStart"/>
      <w:r w:rsidRPr="008E3772">
        <w:rPr>
          <w:sz w:val="32"/>
          <w:szCs w:val="32"/>
        </w:rPr>
        <w:t>ресурсоснабжающих</w:t>
      </w:r>
      <w:proofErr w:type="spellEnd"/>
      <w:r w:rsidRPr="008E3772">
        <w:rPr>
          <w:sz w:val="32"/>
          <w:szCs w:val="32"/>
        </w:rPr>
        <w:t xml:space="preserve"> организаций в </w:t>
      </w:r>
      <w:proofErr w:type="gramStart"/>
      <w:r w:rsidRPr="008E3772">
        <w:rPr>
          <w:sz w:val="32"/>
          <w:szCs w:val="32"/>
        </w:rPr>
        <w:t>сферах</w:t>
      </w:r>
      <w:proofErr w:type="gramEnd"/>
      <w:r w:rsidRPr="008E3772">
        <w:rPr>
          <w:sz w:val="32"/>
          <w:szCs w:val="32"/>
        </w:rPr>
        <w:t xml:space="preserve"> теплоснабжения, водоснабжения и водоотведения. Общий объем финансирования составил</w:t>
      </w:r>
      <w:r w:rsidR="008B2317" w:rsidRPr="008E3772">
        <w:rPr>
          <w:sz w:val="32"/>
          <w:szCs w:val="32"/>
        </w:rPr>
        <w:t xml:space="preserve"> порядка</w:t>
      </w:r>
      <w:r w:rsidRPr="008E3772">
        <w:rPr>
          <w:sz w:val="32"/>
          <w:szCs w:val="32"/>
        </w:rPr>
        <w:t xml:space="preserve"> </w:t>
      </w:r>
      <w:r w:rsidR="008B2317" w:rsidRPr="008E3772">
        <w:rPr>
          <w:sz w:val="32"/>
          <w:szCs w:val="32"/>
        </w:rPr>
        <w:t>15</w:t>
      </w:r>
      <w:r w:rsidRPr="008E3772">
        <w:rPr>
          <w:sz w:val="32"/>
          <w:szCs w:val="32"/>
        </w:rPr>
        <w:t> </w:t>
      </w:r>
      <w:r w:rsidR="003443CD" w:rsidRPr="008E3772">
        <w:rPr>
          <w:sz w:val="32"/>
          <w:szCs w:val="32"/>
        </w:rPr>
        <w:t>млрд</w:t>
      </w:r>
      <w:r w:rsidR="00870A1F" w:rsidRPr="008E3772">
        <w:rPr>
          <w:sz w:val="32"/>
          <w:szCs w:val="32"/>
        </w:rPr>
        <w:t>.</w:t>
      </w:r>
      <w:r w:rsidRPr="008E3772">
        <w:rPr>
          <w:sz w:val="32"/>
          <w:szCs w:val="32"/>
        </w:rPr>
        <w:t xml:space="preserve"> рублей.</w:t>
      </w:r>
    </w:p>
    <w:p w:rsidR="005974C2" w:rsidRPr="008E3772" w:rsidRDefault="005974C2" w:rsidP="00F26B74">
      <w:pPr>
        <w:spacing w:after="120" w:line="276" w:lineRule="auto"/>
        <w:ind w:firstLine="709"/>
        <w:jc w:val="right"/>
        <w:rPr>
          <w:sz w:val="32"/>
          <w:szCs w:val="32"/>
        </w:rPr>
      </w:pPr>
      <w:r w:rsidRPr="008E3772">
        <w:rPr>
          <w:i/>
          <w:sz w:val="32"/>
          <w:szCs w:val="32"/>
        </w:rPr>
        <w:t xml:space="preserve">Слайд </w:t>
      </w:r>
      <w:r w:rsidR="003736B2" w:rsidRPr="008E3772">
        <w:rPr>
          <w:i/>
          <w:sz w:val="32"/>
          <w:szCs w:val="32"/>
        </w:rPr>
        <w:t>9</w:t>
      </w:r>
    </w:p>
    <w:p w:rsidR="0049586A" w:rsidRPr="008E3772" w:rsidRDefault="009E3A15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iCs/>
          <w:color w:val="000000"/>
          <w:sz w:val="32"/>
          <w:szCs w:val="32"/>
        </w:rPr>
        <w:t xml:space="preserve">Особая роль в </w:t>
      </w:r>
      <w:proofErr w:type="gramStart"/>
      <w:r w:rsidRPr="008E3772">
        <w:rPr>
          <w:iCs/>
          <w:color w:val="000000"/>
          <w:sz w:val="32"/>
          <w:szCs w:val="32"/>
        </w:rPr>
        <w:t>развитии</w:t>
      </w:r>
      <w:proofErr w:type="gramEnd"/>
      <w:r w:rsidRPr="008E3772">
        <w:rPr>
          <w:iCs/>
          <w:color w:val="000000"/>
          <w:sz w:val="32"/>
          <w:szCs w:val="32"/>
        </w:rPr>
        <w:t xml:space="preserve"> экономики отводится малому и среднему </w:t>
      </w:r>
      <w:r w:rsidR="009F0F06" w:rsidRPr="008E3772">
        <w:rPr>
          <w:iCs/>
          <w:color w:val="000000"/>
          <w:sz w:val="32"/>
          <w:szCs w:val="32"/>
        </w:rPr>
        <w:t>предпринимательству</w:t>
      </w:r>
      <w:r w:rsidRPr="008E3772">
        <w:rPr>
          <w:iCs/>
          <w:color w:val="000000"/>
          <w:sz w:val="32"/>
          <w:szCs w:val="32"/>
        </w:rPr>
        <w:t>.</w:t>
      </w:r>
      <w:r w:rsidR="00870A1F" w:rsidRPr="008E3772">
        <w:rPr>
          <w:iCs/>
          <w:color w:val="000000"/>
          <w:sz w:val="32"/>
          <w:szCs w:val="32"/>
        </w:rPr>
        <w:t xml:space="preserve"> </w:t>
      </w:r>
      <w:r w:rsidR="00340463" w:rsidRPr="008E3772">
        <w:rPr>
          <w:sz w:val="32"/>
          <w:szCs w:val="32"/>
        </w:rPr>
        <w:t>Отмечу, что</w:t>
      </w:r>
      <w:r w:rsidR="00870A1F" w:rsidRPr="008E3772">
        <w:rPr>
          <w:sz w:val="32"/>
          <w:szCs w:val="32"/>
        </w:rPr>
        <w:t xml:space="preserve"> з</w:t>
      </w:r>
      <w:r w:rsidR="0049586A" w:rsidRPr="008E3772">
        <w:rPr>
          <w:sz w:val="32"/>
          <w:szCs w:val="32"/>
        </w:rPr>
        <w:t xml:space="preserve">а последний год </w:t>
      </w:r>
      <w:r w:rsidR="00870A1F" w:rsidRPr="008E3772">
        <w:rPr>
          <w:sz w:val="32"/>
          <w:szCs w:val="32"/>
        </w:rPr>
        <w:t>количество</w:t>
      </w:r>
      <w:r w:rsidR="0049586A" w:rsidRPr="008E3772">
        <w:rPr>
          <w:sz w:val="32"/>
          <w:szCs w:val="32"/>
        </w:rPr>
        <w:t xml:space="preserve"> индивидуальных предпринимателей </w:t>
      </w:r>
      <w:r w:rsidR="00870A1F" w:rsidRPr="008E3772">
        <w:rPr>
          <w:sz w:val="32"/>
          <w:szCs w:val="32"/>
        </w:rPr>
        <w:t>снизилось</w:t>
      </w:r>
      <w:r w:rsidR="0049586A" w:rsidRPr="008E3772">
        <w:rPr>
          <w:sz w:val="32"/>
          <w:szCs w:val="32"/>
        </w:rPr>
        <w:t xml:space="preserve"> на 2,5</w:t>
      </w:r>
      <w:r w:rsidR="00870A1F" w:rsidRPr="008E3772">
        <w:rPr>
          <w:sz w:val="32"/>
          <w:szCs w:val="32"/>
        </w:rPr>
        <w:t>%</w:t>
      </w:r>
      <w:r w:rsidR="0049586A" w:rsidRPr="008E3772">
        <w:rPr>
          <w:sz w:val="32"/>
          <w:szCs w:val="32"/>
        </w:rPr>
        <w:t xml:space="preserve">, а число </w:t>
      </w:r>
      <w:proofErr w:type="spellStart"/>
      <w:r w:rsidR="0049586A" w:rsidRPr="008E3772">
        <w:rPr>
          <w:sz w:val="32"/>
          <w:szCs w:val="32"/>
        </w:rPr>
        <w:t>микропредприятий</w:t>
      </w:r>
      <w:proofErr w:type="spellEnd"/>
      <w:r w:rsidR="0049586A" w:rsidRPr="008E3772">
        <w:rPr>
          <w:sz w:val="32"/>
          <w:szCs w:val="32"/>
        </w:rPr>
        <w:t xml:space="preserve"> выросло на 1,5 </w:t>
      </w:r>
      <w:r w:rsidR="00870A1F" w:rsidRPr="008E3772">
        <w:rPr>
          <w:sz w:val="32"/>
          <w:szCs w:val="32"/>
        </w:rPr>
        <w:t>%</w:t>
      </w:r>
      <w:r w:rsidR="0049586A" w:rsidRPr="008E3772">
        <w:rPr>
          <w:sz w:val="32"/>
          <w:szCs w:val="32"/>
        </w:rPr>
        <w:t xml:space="preserve">, малых и средних предприятий </w:t>
      </w:r>
      <w:r w:rsidR="00870A1F" w:rsidRPr="008E3772">
        <w:rPr>
          <w:sz w:val="32"/>
          <w:szCs w:val="32"/>
        </w:rPr>
        <w:t>за год стало больше на 1 %</w:t>
      </w:r>
      <w:r w:rsidR="0049586A" w:rsidRPr="008E3772">
        <w:rPr>
          <w:sz w:val="32"/>
          <w:szCs w:val="32"/>
        </w:rPr>
        <w:t xml:space="preserve">. </w:t>
      </w:r>
    </w:p>
    <w:p w:rsidR="004B41B6" w:rsidRPr="008E3772" w:rsidRDefault="001D16CE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Размер привлеченных субсидий </w:t>
      </w:r>
      <w:proofErr w:type="gramStart"/>
      <w:r w:rsidR="004B41B6" w:rsidRPr="008E3772">
        <w:rPr>
          <w:sz w:val="32"/>
          <w:szCs w:val="32"/>
        </w:rPr>
        <w:t>федерального</w:t>
      </w:r>
      <w:proofErr w:type="gramEnd"/>
      <w:r w:rsidR="004B41B6" w:rsidRPr="008E3772">
        <w:rPr>
          <w:sz w:val="32"/>
          <w:szCs w:val="32"/>
        </w:rPr>
        <w:t xml:space="preserve"> бюджета на финансовую и инфраструктурную поддержку МСП</w:t>
      </w:r>
      <w:r w:rsidRPr="008E3772">
        <w:rPr>
          <w:sz w:val="32"/>
          <w:szCs w:val="32"/>
        </w:rPr>
        <w:t xml:space="preserve"> </w:t>
      </w:r>
      <w:r w:rsidR="004B41B6" w:rsidRPr="008E3772">
        <w:rPr>
          <w:sz w:val="32"/>
          <w:szCs w:val="32"/>
        </w:rPr>
        <w:t>составил</w:t>
      </w:r>
      <w:r w:rsidR="00C05BF8" w:rsidRPr="008E3772">
        <w:rPr>
          <w:sz w:val="32"/>
          <w:szCs w:val="32"/>
        </w:rPr>
        <w:t xml:space="preserve"> более</w:t>
      </w:r>
      <w:r w:rsidR="00763A51" w:rsidRPr="008E3772">
        <w:rPr>
          <w:sz w:val="32"/>
          <w:szCs w:val="32"/>
        </w:rPr>
        <w:t xml:space="preserve"> </w:t>
      </w:r>
      <w:r w:rsidR="004B41B6" w:rsidRPr="008E3772">
        <w:rPr>
          <w:sz w:val="32"/>
          <w:szCs w:val="32"/>
        </w:rPr>
        <w:t>5</w:t>
      </w:r>
      <w:r w:rsidR="00C05BF8" w:rsidRPr="008E3772">
        <w:rPr>
          <w:sz w:val="32"/>
          <w:szCs w:val="32"/>
        </w:rPr>
        <w:t>0</w:t>
      </w:r>
      <w:r w:rsidR="004B41B6" w:rsidRPr="008E3772">
        <w:rPr>
          <w:sz w:val="32"/>
          <w:szCs w:val="32"/>
        </w:rPr>
        <w:t xml:space="preserve"> млн. рублей. </w:t>
      </w:r>
    </w:p>
    <w:p w:rsidR="004B41B6" w:rsidRPr="008E3772" w:rsidRDefault="004B41B6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Из област</w:t>
      </w:r>
      <w:r w:rsidR="004E750E" w:rsidRPr="008E3772">
        <w:rPr>
          <w:sz w:val="32"/>
          <w:szCs w:val="32"/>
        </w:rPr>
        <w:t xml:space="preserve">ного бюджета на поддержку МСП </w:t>
      </w:r>
      <w:r w:rsidRPr="008E3772">
        <w:rPr>
          <w:sz w:val="32"/>
          <w:szCs w:val="32"/>
        </w:rPr>
        <w:t>было направлено</w:t>
      </w:r>
      <w:r w:rsidR="004E750E" w:rsidRPr="008E3772">
        <w:rPr>
          <w:sz w:val="32"/>
          <w:szCs w:val="32"/>
        </w:rPr>
        <w:t xml:space="preserve"> </w:t>
      </w:r>
      <w:r w:rsidR="00C05BF8" w:rsidRPr="008E3772">
        <w:rPr>
          <w:sz w:val="32"/>
          <w:szCs w:val="32"/>
        </w:rPr>
        <w:t>еще порядка 50</w:t>
      </w:r>
      <w:r w:rsidRPr="008E3772">
        <w:rPr>
          <w:sz w:val="32"/>
          <w:szCs w:val="32"/>
        </w:rPr>
        <w:t xml:space="preserve"> млн</w:t>
      </w:r>
      <w:r w:rsidR="004E750E" w:rsidRPr="008E3772">
        <w:rPr>
          <w:sz w:val="32"/>
          <w:szCs w:val="32"/>
        </w:rPr>
        <w:t>.</w:t>
      </w:r>
      <w:r w:rsidRPr="008E3772">
        <w:rPr>
          <w:sz w:val="32"/>
          <w:szCs w:val="32"/>
        </w:rPr>
        <w:t xml:space="preserve"> рублей,</w:t>
      </w:r>
      <w:r w:rsidR="001D16CE" w:rsidRPr="008E3772">
        <w:rPr>
          <w:sz w:val="32"/>
          <w:szCs w:val="32"/>
        </w:rPr>
        <w:t xml:space="preserve"> что</w:t>
      </w:r>
      <w:r w:rsidRPr="008E3772">
        <w:rPr>
          <w:sz w:val="32"/>
          <w:szCs w:val="32"/>
        </w:rPr>
        <w:t xml:space="preserve"> на 13 млн</w:t>
      </w:r>
      <w:r w:rsidR="004E750E" w:rsidRPr="008E3772">
        <w:rPr>
          <w:sz w:val="32"/>
          <w:szCs w:val="32"/>
        </w:rPr>
        <w:t>.</w:t>
      </w:r>
      <w:r w:rsidRPr="008E3772">
        <w:rPr>
          <w:sz w:val="32"/>
          <w:szCs w:val="32"/>
        </w:rPr>
        <w:t xml:space="preserve"> рублей больше</w:t>
      </w:r>
      <w:r w:rsidR="008B2317" w:rsidRPr="008E3772">
        <w:rPr>
          <w:sz w:val="32"/>
          <w:szCs w:val="32"/>
        </w:rPr>
        <w:t>, чем в</w:t>
      </w:r>
      <w:r w:rsidRPr="008E3772">
        <w:rPr>
          <w:sz w:val="32"/>
          <w:szCs w:val="32"/>
        </w:rPr>
        <w:t xml:space="preserve"> 2016 год</w:t>
      </w:r>
      <w:r w:rsidR="00B00EF9" w:rsidRPr="008E3772">
        <w:rPr>
          <w:sz w:val="32"/>
          <w:szCs w:val="32"/>
        </w:rPr>
        <w:t>у</w:t>
      </w:r>
      <w:r w:rsidRPr="008E3772">
        <w:rPr>
          <w:sz w:val="32"/>
          <w:szCs w:val="32"/>
        </w:rPr>
        <w:t>.</w:t>
      </w:r>
    </w:p>
    <w:p w:rsidR="007936EF" w:rsidRPr="008E3772" w:rsidRDefault="00805F66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color w:val="000000"/>
          <w:sz w:val="32"/>
          <w:szCs w:val="32"/>
        </w:rPr>
        <w:t>Механизм</w:t>
      </w:r>
      <w:r w:rsidR="001247CF" w:rsidRPr="008E3772">
        <w:rPr>
          <w:color w:val="000000"/>
          <w:sz w:val="32"/>
          <w:szCs w:val="32"/>
        </w:rPr>
        <w:t xml:space="preserve"> поддержки малого и среднего бизнеса и преодоления административных барьеров реализуется через развитие многофункциональных центров предоставления государственных и муниципальных услуг населению.</w:t>
      </w:r>
      <w:r w:rsidR="001247CF" w:rsidRPr="008E3772">
        <w:rPr>
          <w:sz w:val="32"/>
          <w:szCs w:val="32"/>
        </w:rPr>
        <w:t xml:space="preserve"> Следует </w:t>
      </w:r>
      <w:r w:rsidR="001247CF" w:rsidRPr="008E3772">
        <w:rPr>
          <w:sz w:val="32"/>
          <w:szCs w:val="32"/>
        </w:rPr>
        <w:lastRenderedPageBreak/>
        <w:t xml:space="preserve">отметить, что проект </w:t>
      </w:r>
      <w:r w:rsidR="00EB39F2" w:rsidRPr="008E3772">
        <w:rPr>
          <w:sz w:val="32"/>
          <w:szCs w:val="32"/>
        </w:rPr>
        <w:t>по с</w:t>
      </w:r>
      <w:r w:rsidR="001247CF" w:rsidRPr="008E3772">
        <w:rPr>
          <w:sz w:val="32"/>
          <w:szCs w:val="32"/>
        </w:rPr>
        <w:t>оздани</w:t>
      </w:r>
      <w:r w:rsidR="00AE1340" w:rsidRPr="008E3772">
        <w:rPr>
          <w:sz w:val="32"/>
          <w:szCs w:val="32"/>
        </w:rPr>
        <w:t>ю</w:t>
      </w:r>
      <w:r w:rsidR="001247CF" w:rsidRPr="008E3772">
        <w:rPr>
          <w:sz w:val="32"/>
          <w:szCs w:val="32"/>
        </w:rPr>
        <w:t xml:space="preserve"> сет</w:t>
      </w:r>
      <w:r w:rsidR="00EB39F2" w:rsidRPr="008E3772">
        <w:rPr>
          <w:sz w:val="32"/>
          <w:szCs w:val="32"/>
        </w:rPr>
        <w:t>и</w:t>
      </w:r>
      <w:r w:rsidR="001247CF" w:rsidRPr="008E3772">
        <w:rPr>
          <w:sz w:val="32"/>
          <w:szCs w:val="32"/>
        </w:rPr>
        <w:t xml:space="preserve"> МФЦ </w:t>
      </w:r>
      <w:r w:rsidR="007936EF" w:rsidRPr="008E3772">
        <w:rPr>
          <w:sz w:val="32"/>
          <w:szCs w:val="32"/>
        </w:rPr>
        <w:t xml:space="preserve">в целом </w:t>
      </w:r>
      <w:r w:rsidR="00F84721" w:rsidRPr="008E3772">
        <w:rPr>
          <w:sz w:val="32"/>
          <w:szCs w:val="32"/>
        </w:rPr>
        <w:t>продемонстрировал свою</w:t>
      </w:r>
      <w:r w:rsidR="001247CF" w:rsidRPr="008E3772">
        <w:rPr>
          <w:sz w:val="32"/>
          <w:szCs w:val="32"/>
        </w:rPr>
        <w:t xml:space="preserve"> </w:t>
      </w:r>
      <w:r w:rsidR="00F84721" w:rsidRPr="008E3772">
        <w:rPr>
          <w:sz w:val="32"/>
          <w:szCs w:val="32"/>
        </w:rPr>
        <w:t>эффективность</w:t>
      </w:r>
      <w:r w:rsidR="00AE1340" w:rsidRPr="008E3772">
        <w:rPr>
          <w:sz w:val="32"/>
          <w:szCs w:val="32"/>
        </w:rPr>
        <w:t>. В</w:t>
      </w:r>
      <w:r w:rsidR="009E36C9" w:rsidRPr="008E3772">
        <w:rPr>
          <w:sz w:val="32"/>
          <w:szCs w:val="32"/>
        </w:rPr>
        <w:t xml:space="preserve"> </w:t>
      </w:r>
      <w:r w:rsidR="00EB39F2" w:rsidRPr="008E3772">
        <w:rPr>
          <w:sz w:val="32"/>
          <w:szCs w:val="32"/>
        </w:rPr>
        <w:t>2017 году в МФЦ обратилось более 8</w:t>
      </w:r>
      <w:r w:rsidR="001D16CE" w:rsidRPr="008E3772">
        <w:rPr>
          <w:sz w:val="32"/>
          <w:szCs w:val="32"/>
        </w:rPr>
        <w:t>00</w:t>
      </w:r>
      <w:r w:rsidR="00EB39F2" w:rsidRPr="008E3772">
        <w:rPr>
          <w:sz w:val="32"/>
          <w:szCs w:val="32"/>
        </w:rPr>
        <w:t xml:space="preserve"> тысяч человек.</w:t>
      </w:r>
    </w:p>
    <w:p w:rsidR="006036E6" w:rsidRPr="008E3772" w:rsidRDefault="006036E6" w:rsidP="00F26B74">
      <w:pPr>
        <w:spacing w:after="120" w:line="276" w:lineRule="auto"/>
        <w:ind w:firstLine="709"/>
        <w:jc w:val="both"/>
        <w:rPr>
          <w:sz w:val="32"/>
          <w:szCs w:val="32"/>
        </w:rPr>
      </w:pPr>
    </w:p>
    <w:p w:rsidR="00B260B5" w:rsidRPr="008E3772" w:rsidRDefault="00C05BF8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Сов</w:t>
      </w:r>
      <w:r w:rsidR="001E7D0E" w:rsidRPr="008E3772">
        <w:rPr>
          <w:sz w:val="32"/>
          <w:szCs w:val="32"/>
        </w:rPr>
        <w:t>ершенствуется</w:t>
      </w:r>
      <w:r w:rsidRPr="008E3772">
        <w:rPr>
          <w:sz w:val="32"/>
          <w:szCs w:val="32"/>
        </w:rPr>
        <w:t xml:space="preserve"> система управления в </w:t>
      </w:r>
      <w:proofErr w:type="gramStart"/>
      <w:r w:rsidRPr="008E3772">
        <w:rPr>
          <w:sz w:val="32"/>
          <w:szCs w:val="32"/>
        </w:rPr>
        <w:t>регионе</w:t>
      </w:r>
      <w:proofErr w:type="gramEnd"/>
      <w:r w:rsidRPr="008E3772">
        <w:rPr>
          <w:sz w:val="32"/>
          <w:szCs w:val="32"/>
        </w:rPr>
        <w:t xml:space="preserve"> за счет в</w:t>
      </w:r>
      <w:r w:rsidR="00F84721" w:rsidRPr="008E3772">
        <w:rPr>
          <w:sz w:val="32"/>
          <w:szCs w:val="32"/>
        </w:rPr>
        <w:t>недрени</w:t>
      </w:r>
      <w:r w:rsidRPr="008E3772">
        <w:rPr>
          <w:sz w:val="32"/>
          <w:szCs w:val="32"/>
        </w:rPr>
        <w:t>я</w:t>
      </w:r>
      <w:r w:rsidR="00F84721" w:rsidRPr="008E3772">
        <w:rPr>
          <w:sz w:val="32"/>
          <w:szCs w:val="32"/>
        </w:rPr>
        <w:t xml:space="preserve"> проектного менеджмента в органах власти. </w:t>
      </w:r>
    </w:p>
    <w:p w:rsidR="00B260B5" w:rsidRPr="008E3772" w:rsidRDefault="00B260B5" w:rsidP="00F26B74">
      <w:pPr>
        <w:pStyle w:val="a8"/>
        <w:spacing w:line="276" w:lineRule="auto"/>
        <w:ind w:firstLine="709"/>
        <w:jc w:val="right"/>
        <w:rPr>
          <w:i/>
          <w:sz w:val="32"/>
          <w:szCs w:val="32"/>
        </w:rPr>
      </w:pPr>
      <w:r w:rsidRPr="008E3772">
        <w:rPr>
          <w:i/>
          <w:sz w:val="32"/>
          <w:szCs w:val="32"/>
        </w:rPr>
        <w:t>Слайд</w:t>
      </w:r>
      <w:r w:rsidR="003736B2" w:rsidRPr="008E3772">
        <w:rPr>
          <w:i/>
          <w:sz w:val="32"/>
          <w:szCs w:val="32"/>
        </w:rPr>
        <w:t xml:space="preserve"> 1</w:t>
      </w:r>
      <w:r w:rsidR="007F3230" w:rsidRPr="008E3772">
        <w:rPr>
          <w:i/>
          <w:sz w:val="32"/>
          <w:szCs w:val="32"/>
        </w:rPr>
        <w:t>0</w:t>
      </w:r>
    </w:p>
    <w:p w:rsidR="00EB39F2" w:rsidRPr="008E3772" w:rsidRDefault="00F92248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Практика проектного офиса по обучению государственных и муниципальных служащих проектному управлению стала одной из лучших в стране.</w:t>
      </w:r>
      <w:r w:rsidR="00A71A96" w:rsidRPr="008E3772">
        <w:rPr>
          <w:sz w:val="32"/>
          <w:szCs w:val="32"/>
        </w:rPr>
        <w:t xml:space="preserve"> </w:t>
      </w:r>
      <w:r w:rsidRPr="008E3772">
        <w:rPr>
          <w:sz w:val="32"/>
          <w:szCs w:val="32"/>
        </w:rPr>
        <w:t xml:space="preserve">Кроме того, </w:t>
      </w:r>
      <w:r w:rsidR="008B2317" w:rsidRPr="008E3772">
        <w:rPr>
          <w:sz w:val="32"/>
          <w:szCs w:val="32"/>
        </w:rPr>
        <w:t>170 служащих прошло</w:t>
      </w:r>
      <w:r w:rsidR="00EB39F2" w:rsidRPr="008E3772">
        <w:rPr>
          <w:sz w:val="32"/>
          <w:szCs w:val="32"/>
        </w:rPr>
        <w:t xml:space="preserve"> обучение и сертификацию методам проектного управления.</w:t>
      </w:r>
      <w:r w:rsidR="00D46828" w:rsidRPr="008E3772">
        <w:rPr>
          <w:sz w:val="32"/>
          <w:szCs w:val="32"/>
        </w:rPr>
        <w:t xml:space="preserve"> </w:t>
      </w:r>
      <w:r w:rsidR="00EB39F2" w:rsidRPr="008E3772">
        <w:rPr>
          <w:sz w:val="32"/>
          <w:szCs w:val="32"/>
        </w:rPr>
        <w:t xml:space="preserve"> </w:t>
      </w:r>
    </w:p>
    <w:p w:rsidR="00292186" w:rsidRPr="008E3772" w:rsidRDefault="00292186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На принципах проектного управления организовано внедрение 12 целевых моделей упрощения процедур ведения бизнеса и повышения инвестиционной привлекательности субъект</w:t>
      </w:r>
      <w:r w:rsidR="00186BF6" w:rsidRPr="008E3772">
        <w:rPr>
          <w:sz w:val="32"/>
          <w:szCs w:val="32"/>
        </w:rPr>
        <w:t>а</w:t>
      </w:r>
      <w:r w:rsidRPr="008E3772">
        <w:rPr>
          <w:sz w:val="32"/>
          <w:szCs w:val="32"/>
        </w:rPr>
        <w:t xml:space="preserve">. В </w:t>
      </w:r>
      <w:proofErr w:type="gramStart"/>
      <w:r w:rsidRPr="008E3772">
        <w:rPr>
          <w:sz w:val="32"/>
          <w:szCs w:val="32"/>
        </w:rPr>
        <w:t>среднем</w:t>
      </w:r>
      <w:proofErr w:type="gramEnd"/>
      <w:r w:rsidRPr="008E3772">
        <w:rPr>
          <w:sz w:val="32"/>
          <w:szCs w:val="32"/>
        </w:rPr>
        <w:t xml:space="preserve"> по Российской Федерации процент выполнения </w:t>
      </w:r>
      <w:r w:rsidR="006036E6" w:rsidRPr="008E3772">
        <w:rPr>
          <w:sz w:val="32"/>
          <w:szCs w:val="32"/>
        </w:rPr>
        <w:t>планов мероприятий</w:t>
      </w:r>
      <w:r w:rsidRPr="008E3772">
        <w:rPr>
          <w:sz w:val="32"/>
          <w:szCs w:val="32"/>
        </w:rPr>
        <w:t xml:space="preserve"> составил 89%. В Архангельской области – 94%.</w:t>
      </w:r>
    </w:p>
    <w:p w:rsidR="00E571DA" w:rsidRPr="008E3772" w:rsidRDefault="005C105F" w:rsidP="00F26B74">
      <w:pPr>
        <w:pStyle w:val="a8"/>
        <w:spacing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В 2017 году положено начало проведению публичных консультаций, совместных с территориальными органами федеральных органов исполнительной власти, осуществляющих г</w:t>
      </w:r>
      <w:r w:rsidR="00514F23" w:rsidRPr="008E3772">
        <w:rPr>
          <w:sz w:val="32"/>
          <w:szCs w:val="32"/>
        </w:rPr>
        <w:t xml:space="preserve">осударственный контроль </w:t>
      </w:r>
      <w:r w:rsidR="009E36C9" w:rsidRPr="008E3772">
        <w:rPr>
          <w:sz w:val="32"/>
          <w:szCs w:val="32"/>
        </w:rPr>
        <w:t xml:space="preserve">на территории </w:t>
      </w:r>
      <w:r w:rsidRPr="008E3772">
        <w:rPr>
          <w:sz w:val="32"/>
          <w:szCs w:val="32"/>
        </w:rPr>
        <w:t>области.</w:t>
      </w:r>
    </w:p>
    <w:p w:rsidR="007F3230" w:rsidRPr="008E3772" w:rsidRDefault="007F3230" w:rsidP="007F3230">
      <w:pPr>
        <w:pStyle w:val="a8"/>
        <w:spacing w:line="276" w:lineRule="auto"/>
        <w:ind w:firstLine="709"/>
        <w:jc w:val="right"/>
        <w:rPr>
          <w:i/>
          <w:sz w:val="32"/>
          <w:szCs w:val="32"/>
        </w:rPr>
      </w:pPr>
      <w:r w:rsidRPr="008E3772">
        <w:rPr>
          <w:i/>
          <w:sz w:val="32"/>
          <w:szCs w:val="32"/>
        </w:rPr>
        <w:t>Слайд 11</w:t>
      </w:r>
    </w:p>
    <w:p w:rsidR="00292186" w:rsidRPr="008E3772" w:rsidRDefault="00292186" w:rsidP="00F26B74">
      <w:pPr>
        <w:pStyle w:val="a8"/>
        <w:spacing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В части законопроектной деятельности в 2017 году Правительством </w:t>
      </w:r>
      <w:r w:rsidR="003443CD" w:rsidRPr="008E3772">
        <w:rPr>
          <w:sz w:val="32"/>
          <w:szCs w:val="32"/>
        </w:rPr>
        <w:t>региона</w:t>
      </w:r>
      <w:r w:rsidRPr="008E3772">
        <w:rPr>
          <w:sz w:val="32"/>
          <w:szCs w:val="32"/>
        </w:rPr>
        <w:t xml:space="preserve"> было разработано 100 проектов областных законов и 17 проектов постановлений Архангельского областного Собрания депутатов.</w:t>
      </w:r>
      <w:r w:rsidR="003443CD" w:rsidRPr="008E3772">
        <w:rPr>
          <w:sz w:val="32"/>
          <w:szCs w:val="32"/>
        </w:rPr>
        <w:t xml:space="preserve"> </w:t>
      </w:r>
      <w:r w:rsidRPr="008E3772">
        <w:rPr>
          <w:sz w:val="32"/>
          <w:szCs w:val="32"/>
        </w:rPr>
        <w:t xml:space="preserve">Это базовые законодательные инициативы, </w:t>
      </w:r>
      <w:r w:rsidR="002D3F9C" w:rsidRPr="008E3772">
        <w:rPr>
          <w:sz w:val="32"/>
          <w:szCs w:val="32"/>
        </w:rPr>
        <w:t xml:space="preserve">обеспечивающие </w:t>
      </w:r>
      <w:r w:rsidRPr="008E3772">
        <w:rPr>
          <w:sz w:val="32"/>
          <w:szCs w:val="32"/>
        </w:rPr>
        <w:t>всестороннее развитие региона по вопросам социально-экономического и инфраструктурного развития, в сфере государственного управления и развития местного самоуправления, в сфере лесных отношений и пользования недрами.</w:t>
      </w:r>
    </w:p>
    <w:p w:rsidR="00292186" w:rsidRPr="008E3772" w:rsidRDefault="00292186" w:rsidP="00F26B74">
      <w:pPr>
        <w:pStyle w:val="a8"/>
        <w:spacing w:line="276" w:lineRule="auto"/>
        <w:ind w:firstLine="709"/>
        <w:jc w:val="both"/>
        <w:rPr>
          <w:sz w:val="32"/>
          <w:szCs w:val="32"/>
        </w:rPr>
      </w:pPr>
    </w:p>
    <w:p w:rsidR="006036E6" w:rsidRPr="008E3772" w:rsidRDefault="003443CD" w:rsidP="00F26B74">
      <w:pPr>
        <w:pStyle w:val="a8"/>
        <w:spacing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lastRenderedPageBreak/>
        <w:t xml:space="preserve">Коллеги, рассмотрим </w:t>
      </w:r>
      <w:r w:rsidR="009E3A15" w:rsidRPr="008E3772">
        <w:rPr>
          <w:sz w:val="32"/>
          <w:szCs w:val="32"/>
        </w:rPr>
        <w:t>экономическую картину региона</w:t>
      </w:r>
      <w:r w:rsidR="00292186" w:rsidRPr="008E3772">
        <w:rPr>
          <w:sz w:val="32"/>
          <w:szCs w:val="32"/>
        </w:rPr>
        <w:t xml:space="preserve"> в отраслевом </w:t>
      </w:r>
      <w:proofErr w:type="gramStart"/>
      <w:r w:rsidR="00292186" w:rsidRPr="008E3772">
        <w:rPr>
          <w:sz w:val="32"/>
          <w:szCs w:val="32"/>
        </w:rPr>
        <w:t>разрезе</w:t>
      </w:r>
      <w:proofErr w:type="gramEnd"/>
      <w:r w:rsidR="009E3A15" w:rsidRPr="008E3772">
        <w:rPr>
          <w:sz w:val="32"/>
          <w:szCs w:val="32"/>
        </w:rPr>
        <w:t xml:space="preserve">. </w:t>
      </w:r>
    </w:p>
    <w:p w:rsidR="007F3230" w:rsidRPr="008E3772" w:rsidRDefault="002F1611" w:rsidP="00F26B74">
      <w:pPr>
        <w:pStyle w:val="a8"/>
        <w:spacing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Драйвером экономики Поморья по-прежнему остается л</w:t>
      </w:r>
      <w:r w:rsidR="005974C2" w:rsidRPr="008E3772">
        <w:rPr>
          <w:sz w:val="32"/>
          <w:szCs w:val="32"/>
        </w:rPr>
        <w:t>есопромышленный комплекс.</w:t>
      </w:r>
      <w:r w:rsidR="008C245F" w:rsidRPr="008E3772">
        <w:rPr>
          <w:sz w:val="32"/>
          <w:szCs w:val="32"/>
        </w:rPr>
        <w:t xml:space="preserve"> </w:t>
      </w:r>
    </w:p>
    <w:p w:rsidR="007F3230" w:rsidRPr="008E3772" w:rsidRDefault="007F3230" w:rsidP="007F3230">
      <w:pPr>
        <w:spacing w:after="120" w:line="276" w:lineRule="auto"/>
        <w:ind w:firstLine="709"/>
        <w:jc w:val="right"/>
        <w:rPr>
          <w:sz w:val="32"/>
          <w:szCs w:val="32"/>
        </w:rPr>
      </w:pPr>
      <w:r w:rsidRPr="008E3772">
        <w:rPr>
          <w:i/>
          <w:sz w:val="32"/>
          <w:szCs w:val="32"/>
        </w:rPr>
        <w:t>Слайд 12</w:t>
      </w:r>
    </w:p>
    <w:p w:rsidR="008C245F" w:rsidRPr="008E3772" w:rsidRDefault="009E36C9" w:rsidP="00F26B74">
      <w:pPr>
        <w:pStyle w:val="a8"/>
        <w:spacing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В 2017 году заготовка древесины от всех видов рубок составила 12 млн. кубометров</w:t>
      </w:r>
      <w:r w:rsidR="00B52A87" w:rsidRPr="008E3772">
        <w:rPr>
          <w:sz w:val="32"/>
          <w:szCs w:val="32"/>
        </w:rPr>
        <w:t>.</w:t>
      </w:r>
    </w:p>
    <w:p w:rsidR="00F858CE" w:rsidRPr="008E3772" w:rsidRDefault="008C245F" w:rsidP="00F26B74">
      <w:pPr>
        <w:pStyle w:val="a8"/>
        <w:spacing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Загрузка системообразующих предприятий находится на уровне установленных мощностей. По сравнению с прошлым годом наблюдается рост производства пиломатериалов, фанеры, бумаги, картона, древесных гранул. Активно</w:t>
      </w:r>
      <w:r w:rsidR="00F858CE" w:rsidRPr="008E3772">
        <w:rPr>
          <w:sz w:val="32"/>
          <w:szCs w:val="32"/>
        </w:rPr>
        <w:t xml:space="preserve"> ведется перестройка </w:t>
      </w:r>
      <w:r w:rsidRPr="008E3772">
        <w:rPr>
          <w:sz w:val="32"/>
          <w:szCs w:val="32"/>
        </w:rPr>
        <w:t xml:space="preserve">лесопромышленного </w:t>
      </w:r>
      <w:r w:rsidR="00F858CE" w:rsidRPr="008E3772">
        <w:rPr>
          <w:sz w:val="32"/>
          <w:szCs w:val="32"/>
        </w:rPr>
        <w:t>комплекса, направленная на повышение эффективности производства, модернизацию и структурные преобразования.</w:t>
      </w:r>
    </w:p>
    <w:p w:rsidR="004867C9" w:rsidRPr="008E3772" w:rsidRDefault="004867C9" w:rsidP="00F26B74">
      <w:pPr>
        <w:spacing w:after="120" w:line="276" w:lineRule="auto"/>
        <w:ind w:firstLine="709"/>
        <w:jc w:val="right"/>
        <w:rPr>
          <w:sz w:val="32"/>
          <w:szCs w:val="32"/>
        </w:rPr>
      </w:pPr>
      <w:r w:rsidRPr="008E3772">
        <w:rPr>
          <w:i/>
          <w:sz w:val="32"/>
          <w:szCs w:val="32"/>
        </w:rPr>
        <w:t>Слайд 1</w:t>
      </w:r>
      <w:r w:rsidR="007F3230" w:rsidRPr="008E3772">
        <w:rPr>
          <w:i/>
          <w:sz w:val="32"/>
          <w:szCs w:val="32"/>
        </w:rPr>
        <w:t>3</w:t>
      </w:r>
    </w:p>
    <w:p w:rsidR="002F1611" w:rsidRPr="008E3772" w:rsidRDefault="008C245F" w:rsidP="00F26B74">
      <w:pPr>
        <w:pStyle w:val="aa"/>
        <w:spacing w:line="276" w:lineRule="auto"/>
        <w:ind w:left="0"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В перечень приоритетных инвестиционных проектов в</w:t>
      </w:r>
      <w:r w:rsidR="009F0F06" w:rsidRPr="008E3772">
        <w:rPr>
          <w:sz w:val="32"/>
          <w:szCs w:val="32"/>
        </w:rPr>
        <w:t xml:space="preserve"> области освоения лесов включено</w:t>
      </w:r>
      <w:r w:rsidRPr="008E3772">
        <w:rPr>
          <w:sz w:val="32"/>
          <w:szCs w:val="32"/>
        </w:rPr>
        <w:t xml:space="preserve"> 10 проектов Архангельской области общей стоимостью 59,6 млрд. рублей. </w:t>
      </w:r>
      <w:proofErr w:type="gramStart"/>
      <w:r w:rsidRPr="008E3772">
        <w:rPr>
          <w:sz w:val="32"/>
          <w:szCs w:val="32"/>
        </w:rPr>
        <w:t xml:space="preserve">В </w:t>
      </w:r>
      <w:r w:rsidR="00292186" w:rsidRPr="008E3772">
        <w:rPr>
          <w:sz w:val="32"/>
          <w:szCs w:val="32"/>
        </w:rPr>
        <w:t>отчетном</w:t>
      </w:r>
      <w:r w:rsidRPr="008E3772">
        <w:rPr>
          <w:sz w:val="32"/>
          <w:szCs w:val="32"/>
        </w:rPr>
        <w:t xml:space="preserve"> году статус приоритетного получили инвестиционные проекты «Лесозавод 25</w:t>
      </w:r>
      <w:r w:rsidR="008B2317" w:rsidRPr="008E3772">
        <w:rPr>
          <w:sz w:val="32"/>
          <w:szCs w:val="32"/>
        </w:rPr>
        <w:t>-й</w:t>
      </w:r>
      <w:r w:rsidRPr="008E3772">
        <w:rPr>
          <w:sz w:val="32"/>
          <w:szCs w:val="32"/>
        </w:rPr>
        <w:t>», «Поморская лесопильная компания»</w:t>
      </w:r>
      <w:r w:rsidR="00B52A87" w:rsidRPr="008E3772">
        <w:rPr>
          <w:sz w:val="32"/>
          <w:szCs w:val="32"/>
        </w:rPr>
        <w:t xml:space="preserve"> и</w:t>
      </w:r>
      <w:r w:rsidRPr="008E3772">
        <w:rPr>
          <w:sz w:val="32"/>
          <w:szCs w:val="32"/>
        </w:rPr>
        <w:t xml:space="preserve"> </w:t>
      </w:r>
      <w:r w:rsidR="00B52A87" w:rsidRPr="008E3772">
        <w:rPr>
          <w:sz w:val="32"/>
          <w:szCs w:val="32"/>
        </w:rPr>
        <w:t xml:space="preserve">компания </w:t>
      </w:r>
      <w:r w:rsidRPr="008E3772">
        <w:rPr>
          <w:sz w:val="32"/>
          <w:szCs w:val="32"/>
        </w:rPr>
        <w:t>«</w:t>
      </w:r>
      <w:proofErr w:type="spellStart"/>
      <w:r w:rsidRPr="008E3772">
        <w:rPr>
          <w:sz w:val="32"/>
          <w:szCs w:val="32"/>
        </w:rPr>
        <w:t>Форест</w:t>
      </w:r>
      <w:proofErr w:type="spellEnd"/>
      <w:r w:rsidRPr="008E3772">
        <w:rPr>
          <w:sz w:val="32"/>
          <w:szCs w:val="32"/>
        </w:rPr>
        <w:t>».</w:t>
      </w:r>
      <w:proofErr w:type="gramEnd"/>
      <w:r w:rsidR="002F1611" w:rsidRPr="008E3772">
        <w:rPr>
          <w:sz w:val="32"/>
          <w:szCs w:val="32"/>
        </w:rPr>
        <w:t xml:space="preserve"> </w:t>
      </w:r>
      <w:r w:rsidRPr="008E3772">
        <w:rPr>
          <w:sz w:val="32"/>
          <w:szCs w:val="32"/>
        </w:rPr>
        <w:t xml:space="preserve">Капитальные вложения в реализацию проектов за год составили </w:t>
      </w:r>
      <w:r w:rsidR="00CE69AA" w:rsidRPr="008E3772">
        <w:rPr>
          <w:sz w:val="32"/>
          <w:szCs w:val="32"/>
        </w:rPr>
        <w:t xml:space="preserve">около </w:t>
      </w:r>
      <w:r w:rsidRPr="008E3772">
        <w:rPr>
          <w:sz w:val="32"/>
          <w:szCs w:val="32"/>
        </w:rPr>
        <w:t xml:space="preserve">9 млрд. рублей. </w:t>
      </w:r>
    </w:p>
    <w:p w:rsidR="002F1611" w:rsidRPr="008E3772" w:rsidRDefault="002F1611" w:rsidP="00F26B74">
      <w:pPr>
        <w:spacing w:after="120" w:line="276" w:lineRule="auto"/>
        <w:ind w:firstLine="709"/>
        <w:jc w:val="right"/>
        <w:rPr>
          <w:sz w:val="32"/>
          <w:szCs w:val="32"/>
        </w:rPr>
      </w:pPr>
      <w:r w:rsidRPr="008E3772">
        <w:rPr>
          <w:i/>
          <w:sz w:val="32"/>
          <w:szCs w:val="32"/>
        </w:rPr>
        <w:t>Слайд 1</w:t>
      </w:r>
      <w:r w:rsidR="007F3230" w:rsidRPr="008E3772">
        <w:rPr>
          <w:i/>
          <w:sz w:val="32"/>
          <w:szCs w:val="32"/>
        </w:rPr>
        <w:t>4</w:t>
      </w:r>
    </w:p>
    <w:p w:rsidR="00F858CE" w:rsidRPr="008E3772" w:rsidRDefault="009F0F06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Сбережение и восстановление ресурсов региона – задача, не имеющая сроков давности. </w:t>
      </w:r>
      <w:r w:rsidR="004867C9" w:rsidRPr="008E3772">
        <w:rPr>
          <w:sz w:val="32"/>
          <w:szCs w:val="32"/>
        </w:rPr>
        <w:t xml:space="preserve">Год экологии объединил усилия </w:t>
      </w:r>
      <w:r w:rsidR="007936EF" w:rsidRPr="008E3772">
        <w:rPr>
          <w:sz w:val="32"/>
          <w:szCs w:val="32"/>
        </w:rPr>
        <w:t xml:space="preserve">органов власти, </w:t>
      </w:r>
      <w:r w:rsidR="004867C9" w:rsidRPr="008E3772">
        <w:rPr>
          <w:sz w:val="32"/>
          <w:szCs w:val="32"/>
        </w:rPr>
        <w:t>представителей науки и бизнеса</w:t>
      </w:r>
      <w:r w:rsidR="007936EF" w:rsidRPr="008E3772">
        <w:rPr>
          <w:sz w:val="32"/>
          <w:szCs w:val="32"/>
        </w:rPr>
        <w:t>, общественников и экологов</w:t>
      </w:r>
      <w:r w:rsidR="004867C9" w:rsidRPr="008E3772">
        <w:rPr>
          <w:sz w:val="32"/>
          <w:szCs w:val="32"/>
        </w:rPr>
        <w:t xml:space="preserve">. </w:t>
      </w:r>
      <w:r w:rsidR="00F858CE" w:rsidRPr="008E3772">
        <w:rPr>
          <w:sz w:val="32"/>
          <w:szCs w:val="32"/>
        </w:rPr>
        <w:t xml:space="preserve">В </w:t>
      </w:r>
      <w:r w:rsidR="004867C9" w:rsidRPr="008E3772">
        <w:rPr>
          <w:sz w:val="32"/>
          <w:szCs w:val="32"/>
        </w:rPr>
        <w:t>2017</w:t>
      </w:r>
      <w:r w:rsidR="00F858CE" w:rsidRPr="008E3772">
        <w:rPr>
          <w:sz w:val="32"/>
          <w:szCs w:val="32"/>
        </w:rPr>
        <w:t xml:space="preserve"> году </w:t>
      </w:r>
      <w:r w:rsidR="004867C9" w:rsidRPr="008E3772">
        <w:rPr>
          <w:sz w:val="32"/>
          <w:szCs w:val="32"/>
        </w:rPr>
        <w:t xml:space="preserve">было </w:t>
      </w:r>
      <w:r w:rsidR="00F858CE" w:rsidRPr="008E3772">
        <w:rPr>
          <w:sz w:val="32"/>
          <w:szCs w:val="32"/>
        </w:rPr>
        <w:t>выполнено восстановление 65 тысяч гектаров лесного фонда.</w:t>
      </w:r>
      <w:r w:rsidR="00FB5974" w:rsidRPr="008E3772">
        <w:rPr>
          <w:sz w:val="32"/>
          <w:szCs w:val="32"/>
        </w:rPr>
        <w:t xml:space="preserve"> </w:t>
      </w:r>
      <w:r w:rsidR="00F858CE" w:rsidRPr="008E3772">
        <w:rPr>
          <w:sz w:val="32"/>
          <w:szCs w:val="32"/>
        </w:rPr>
        <w:t xml:space="preserve">В </w:t>
      </w:r>
      <w:proofErr w:type="gramStart"/>
      <w:r w:rsidR="00F858CE" w:rsidRPr="008E3772">
        <w:rPr>
          <w:sz w:val="32"/>
          <w:szCs w:val="32"/>
        </w:rPr>
        <w:t>питомниках</w:t>
      </w:r>
      <w:proofErr w:type="gramEnd"/>
      <w:r w:rsidR="00F858CE" w:rsidRPr="008E3772">
        <w:rPr>
          <w:sz w:val="32"/>
          <w:szCs w:val="32"/>
        </w:rPr>
        <w:t xml:space="preserve"> и теплицах выращено посадочного материала в объеме</w:t>
      </w:r>
      <w:r w:rsidRPr="008E3772">
        <w:rPr>
          <w:sz w:val="32"/>
          <w:szCs w:val="32"/>
        </w:rPr>
        <w:t>,</w:t>
      </w:r>
      <w:r w:rsidR="00F858CE" w:rsidRPr="008E3772">
        <w:rPr>
          <w:sz w:val="32"/>
          <w:szCs w:val="32"/>
        </w:rPr>
        <w:t xml:space="preserve"> достаточном для проведения лесовосстановительных работ на территории Архангельской области в 2018 году.</w:t>
      </w:r>
      <w:r w:rsidR="004867C9" w:rsidRPr="008E3772">
        <w:rPr>
          <w:sz w:val="32"/>
          <w:szCs w:val="32"/>
        </w:rPr>
        <w:t xml:space="preserve"> </w:t>
      </w:r>
      <w:r w:rsidR="00F858CE" w:rsidRPr="008E3772">
        <w:rPr>
          <w:sz w:val="32"/>
          <w:szCs w:val="32"/>
        </w:rPr>
        <w:t xml:space="preserve">Система дистанционного мониторинга </w:t>
      </w:r>
      <w:r w:rsidR="00F858CE" w:rsidRPr="008E3772">
        <w:rPr>
          <w:sz w:val="32"/>
          <w:szCs w:val="32"/>
        </w:rPr>
        <w:lastRenderedPageBreak/>
        <w:t>позволила выявить 232 случая незаконной рубки лесных насаждений.</w:t>
      </w:r>
    </w:p>
    <w:p w:rsidR="004867C9" w:rsidRPr="008E3772" w:rsidRDefault="00F858CE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Реализация мероприятий на крупных предприятиях позволила снизить выбросы загрязняющих веществ в атмосферу </w:t>
      </w:r>
      <w:r w:rsidR="00CE69AA" w:rsidRPr="008E3772">
        <w:rPr>
          <w:sz w:val="32"/>
          <w:szCs w:val="32"/>
        </w:rPr>
        <w:t>и</w:t>
      </w:r>
      <w:r w:rsidRPr="008E3772">
        <w:rPr>
          <w:sz w:val="32"/>
          <w:szCs w:val="32"/>
        </w:rPr>
        <w:t xml:space="preserve"> сбросы в водные объекты.</w:t>
      </w:r>
      <w:r w:rsidR="004867C9" w:rsidRPr="008E3772">
        <w:rPr>
          <w:sz w:val="32"/>
          <w:szCs w:val="32"/>
        </w:rPr>
        <w:t xml:space="preserve"> Сумма внебюджетных средств, освоенных предприятиями области в </w:t>
      </w:r>
      <w:proofErr w:type="gramStart"/>
      <w:r w:rsidR="004867C9" w:rsidRPr="008E3772">
        <w:rPr>
          <w:sz w:val="32"/>
          <w:szCs w:val="32"/>
        </w:rPr>
        <w:t>рамках</w:t>
      </w:r>
      <w:proofErr w:type="gramEnd"/>
      <w:r w:rsidR="004867C9" w:rsidRPr="008E3772">
        <w:rPr>
          <w:sz w:val="32"/>
          <w:szCs w:val="32"/>
        </w:rPr>
        <w:t xml:space="preserve"> Года экологии, составила более </w:t>
      </w:r>
      <w:r w:rsidR="004867C9" w:rsidRPr="008E3772">
        <w:rPr>
          <w:color w:val="000000"/>
          <w:sz w:val="32"/>
          <w:szCs w:val="32"/>
        </w:rPr>
        <w:t>3,5</w:t>
      </w:r>
      <w:r w:rsidR="004867C9" w:rsidRPr="008E3772">
        <w:rPr>
          <w:sz w:val="32"/>
          <w:szCs w:val="32"/>
        </w:rPr>
        <w:t xml:space="preserve"> м</w:t>
      </w:r>
      <w:r w:rsidR="007936EF" w:rsidRPr="008E3772">
        <w:rPr>
          <w:sz w:val="32"/>
          <w:szCs w:val="32"/>
        </w:rPr>
        <w:t>лрд</w:t>
      </w:r>
      <w:r w:rsidR="002A1B08" w:rsidRPr="008E3772">
        <w:rPr>
          <w:sz w:val="32"/>
          <w:szCs w:val="32"/>
        </w:rPr>
        <w:t>.</w:t>
      </w:r>
      <w:r w:rsidR="004867C9" w:rsidRPr="008E3772">
        <w:rPr>
          <w:sz w:val="32"/>
          <w:szCs w:val="32"/>
        </w:rPr>
        <w:t xml:space="preserve"> рублей.</w:t>
      </w:r>
    </w:p>
    <w:p w:rsidR="0090099D" w:rsidRPr="008E3772" w:rsidRDefault="002F1611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У</w:t>
      </w:r>
      <w:r w:rsidR="00F858CE" w:rsidRPr="008E3772">
        <w:rPr>
          <w:sz w:val="32"/>
          <w:szCs w:val="32"/>
        </w:rPr>
        <w:t>спешно реализуются</w:t>
      </w:r>
      <w:r w:rsidR="00B52A87" w:rsidRPr="008E3772">
        <w:rPr>
          <w:sz w:val="32"/>
          <w:szCs w:val="32"/>
        </w:rPr>
        <w:t xml:space="preserve"> мероприятия</w:t>
      </w:r>
      <w:r w:rsidR="00F858CE" w:rsidRPr="008E3772">
        <w:rPr>
          <w:sz w:val="32"/>
          <w:szCs w:val="32"/>
        </w:rPr>
        <w:t xml:space="preserve"> по внедрению раздельного сбора отходов, </w:t>
      </w:r>
      <w:r w:rsidR="005E5951" w:rsidRPr="008E3772">
        <w:rPr>
          <w:sz w:val="32"/>
          <w:szCs w:val="32"/>
        </w:rPr>
        <w:t>принимаются меры</w:t>
      </w:r>
      <w:r w:rsidR="00F858CE" w:rsidRPr="008E3772">
        <w:rPr>
          <w:sz w:val="32"/>
          <w:szCs w:val="32"/>
        </w:rPr>
        <w:t xml:space="preserve"> по разработке и внедрению системы сбора опасных отходов.</w:t>
      </w:r>
      <w:r w:rsidR="00FB5974" w:rsidRPr="008E3772">
        <w:rPr>
          <w:sz w:val="32"/>
          <w:szCs w:val="32"/>
        </w:rPr>
        <w:t xml:space="preserve"> Был</w:t>
      </w:r>
      <w:r w:rsidR="0090099D" w:rsidRPr="008E3772">
        <w:rPr>
          <w:sz w:val="32"/>
          <w:szCs w:val="32"/>
        </w:rPr>
        <w:t xml:space="preserve"> принят один из базовых документов </w:t>
      </w:r>
      <w:r w:rsidR="00557225" w:rsidRPr="008E3772">
        <w:rPr>
          <w:sz w:val="32"/>
          <w:szCs w:val="32"/>
        </w:rPr>
        <w:t>–</w:t>
      </w:r>
      <w:r w:rsidR="0090099D" w:rsidRPr="008E3772">
        <w:rPr>
          <w:sz w:val="32"/>
          <w:szCs w:val="32"/>
        </w:rPr>
        <w:t xml:space="preserve"> территориальная схема обращения с отходами. Полностью сформирована нормативно-правовая база</w:t>
      </w:r>
      <w:r w:rsidR="00FA6820" w:rsidRPr="008E3772">
        <w:rPr>
          <w:sz w:val="32"/>
          <w:szCs w:val="32"/>
        </w:rPr>
        <w:t xml:space="preserve"> для ее внедрения.</w:t>
      </w:r>
      <w:r w:rsidR="00EC00B8" w:rsidRPr="008E3772">
        <w:rPr>
          <w:sz w:val="32"/>
          <w:szCs w:val="32"/>
        </w:rPr>
        <w:t xml:space="preserve"> </w:t>
      </w:r>
      <w:r w:rsidR="00186BF6" w:rsidRPr="008E3772">
        <w:rPr>
          <w:sz w:val="32"/>
          <w:szCs w:val="32"/>
        </w:rPr>
        <w:t>Следующий</w:t>
      </w:r>
      <w:r w:rsidR="00B14D27" w:rsidRPr="008E3772">
        <w:rPr>
          <w:sz w:val="32"/>
          <w:szCs w:val="32"/>
        </w:rPr>
        <w:t xml:space="preserve"> </w:t>
      </w:r>
      <w:r w:rsidR="00186BF6" w:rsidRPr="008E3772">
        <w:rPr>
          <w:sz w:val="32"/>
          <w:szCs w:val="32"/>
        </w:rPr>
        <w:t>этап</w:t>
      </w:r>
      <w:r w:rsidR="00B14D27" w:rsidRPr="008E3772">
        <w:rPr>
          <w:sz w:val="32"/>
          <w:szCs w:val="32"/>
        </w:rPr>
        <w:t xml:space="preserve"> </w:t>
      </w:r>
      <w:r w:rsidR="00557225" w:rsidRPr="008E3772">
        <w:rPr>
          <w:sz w:val="32"/>
          <w:szCs w:val="32"/>
        </w:rPr>
        <w:t>–</w:t>
      </w:r>
      <w:r w:rsidR="00B14D27" w:rsidRPr="008E3772">
        <w:rPr>
          <w:sz w:val="32"/>
          <w:szCs w:val="32"/>
        </w:rPr>
        <w:t xml:space="preserve"> проведение в</w:t>
      </w:r>
      <w:r w:rsidR="0090099D" w:rsidRPr="008E3772">
        <w:rPr>
          <w:sz w:val="32"/>
          <w:szCs w:val="32"/>
        </w:rPr>
        <w:t xml:space="preserve"> 2018 году конкурсн</w:t>
      </w:r>
      <w:r w:rsidR="00B14D27" w:rsidRPr="008E3772">
        <w:rPr>
          <w:sz w:val="32"/>
          <w:szCs w:val="32"/>
        </w:rPr>
        <w:t>ого</w:t>
      </w:r>
      <w:r w:rsidR="0090099D" w:rsidRPr="008E3772">
        <w:rPr>
          <w:sz w:val="32"/>
          <w:szCs w:val="32"/>
        </w:rPr>
        <w:t xml:space="preserve"> отбор</w:t>
      </w:r>
      <w:r w:rsidR="00B14D27" w:rsidRPr="008E3772">
        <w:rPr>
          <w:sz w:val="32"/>
          <w:szCs w:val="32"/>
        </w:rPr>
        <w:t>а</w:t>
      </w:r>
      <w:r w:rsidR="0090099D" w:rsidRPr="008E3772">
        <w:rPr>
          <w:sz w:val="32"/>
          <w:szCs w:val="32"/>
        </w:rPr>
        <w:t xml:space="preserve"> регионального оператора.</w:t>
      </w:r>
    </w:p>
    <w:p w:rsidR="006036E6" w:rsidRPr="008E3772" w:rsidRDefault="006036E6" w:rsidP="007F3230">
      <w:pPr>
        <w:spacing w:after="120" w:line="276" w:lineRule="auto"/>
        <w:ind w:firstLine="709"/>
        <w:jc w:val="both"/>
        <w:rPr>
          <w:sz w:val="32"/>
          <w:szCs w:val="32"/>
        </w:rPr>
      </w:pPr>
    </w:p>
    <w:p w:rsidR="007F3230" w:rsidRPr="008E3772" w:rsidRDefault="00557225" w:rsidP="007F3230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Агропромышленный комплекс – важнейший </w:t>
      </w:r>
      <w:r w:rsidR="00FB5974" w:rsidRPr="008E3772">
        <w:rPr>
          <w:sz w:val="32"/>
          <w:szCs w:val="32"/>
        </w:rPr>
        <w:t>сегмент</w:t>
      </w:r>
      <w:r w:rsidRPr="008E3772">
        <w:rPr>
          <w:sz w:val="32"/>
          <w:szCs w:val="32"/>
        </w:rPr>
        <w:t xml:space="preserve"> экономики региона. </w:t>
      </w:r>
    </w:p>
    <w:p w:rsidR="007F3230" w:rsidRPr="008E3772" w:rsidRDefault="007F3230" w:rsidP="007F3230">
      <w:pPr>
        <w:spacing w:after="120" w:line="276" w:lineRule="auto"/>
        <w:ind w:firstLine="709"/>
        <w:jc w:val="right"/>
        <w:rPr>
          <w:i/>
          <w:sz w:val="32"/>
          <w:szCs w:val="32"/>
        </w:rPr>
      </w:pPr>
      <w:r w:rsidRPr="008E3772">
        <w:rPr>
          <w:i/>
          <w:sz w:val="32"/>
          <w:szCs w:val="32"/>
        </w:rPr>
        <w:t>Слайд 15</w:t>
      </w:r>
    </w:p>
    <w:p w:rsidR="00E41105" w:rsidRPr="008E3772" w:rsidRDefault="00557225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Инвестиции в 2017 году </w:t>
      </w:r>
      <w:r w:rsidR="00E41105" w:rsidRPr="008E3772">
        <w:rPr>
          <w:sz w:val="32"/>
          <w:szCs w:val="32"/>
        </w:rPr>
        <w:t>составили свыше 500 млн. рублей.</w:t>
      </w:r>
      <w:r w:rsidR="00D134E4" w:rsidRPr="008E3772">
        <w:rPr>
          <w:sz w:val="32"/>
          <w:szCs w:val="32"/>
        </w:rPr>
        <w:t xml:space="preserve"> </w:t>
      </w:r>
      <w:r w:rsidRPr="008E3772">
        <w:rPr>
          <w:sz w:val="32"/>
          <w:szCs w:val="32"/>
        </w:rPr>
        <w:t>Введено</w:t>
      </w:r>
      <w:r w:rsidR="00E41105" w:rsidRPr="008E3772">
        <w:rPr>
          <w:sz w:val="32"/>
          <w:szCs w:val="32"/>
        </w:rPr>
        <w:t xml:space="preserve"> 5 животноводческих объектов </w:t>
      </w:r>
      <w:r w:rsidR="00CE69AA" w:rsidRPr="008E3772">
        <w:rPr>
          <w:sz w:val="32"/>
          <w:szCs w:val="32"/>
        </w:rPr>
        <w:t xml:space="preserve">почти </w:t>
      </w:r>
      <w:r w:rsidR="00E41105" w:rsidRPr="008E3772">
        <w:rPr>
          <w:sz w:val="32"/>
          <w:szCs w:val="32"/>
        </w:rPr>
        <w:t>на 1</w:t>
      </w:r>
      <w:r w:rsidR="00CE69AA" w:rsidRPr="008E3772">
        <w:rPr>
          <w:sz w:val="32"/>
          <w:szCs w:val="32"/>
        </w:rPr>
        <w:t>500</w:t>
      </w:r>
      <w:r w:rsidR="00E41105" w:rsidRPr="008E3772">
        <w:rPr>
          <w:sz w:val="32"/>
          <w:szCs w:val="32"/>
        </w:rPr>
        <w:t xml:space="preserve"> голов, осуществлена модернизация </w:t>
      </w:r>
      <w:proofErr w:type="spellStart"/>
      <w:r w:rsidR="00E41105" w:rsidRPr="008E3772">
        <w:rPr>
          <w:sz w:val="32"/>
          <w:szCs w:val="32"/>
        </w:rPr>
        <w:t>Котласской</w:t>
      </w:r>
      <w:proofErr w:type="spellEnd"/>
      <w:r w:rsidR="00E41105" w:rsidRPr="008E3772">
        <w:rPr>
          <w:sz w:val="32"/>
          <w:szCs w:val="32"/>
        </w:rPr>
        <w:t xml:space="preserve"> птицефабрики, Северодвинск</w:t>
      </w:r>
      <w:r w:rsidR="002A1B08" w:rsidRPr="008E3772">
        <w:rPr>
          <w:sz w:val="32"/>
          <w:szCs w:val="32"/>
        </w:rPr>
        <w:t>ого</w:t>
      </w:r>
      <w:r w:rsidR="00E41105" w:rsidRPr="008E3772">
        <w:rPr>
          <w:sz w:val="32"/>
          <w:szCs w:val="32"/>
        </w:rPr>
        <w:t xml:space="preserve"> Агрокомбинат</w:t>
      </w:r>
      <w:r w:rsidR="002A1B08" w:rsidRPr="008E3772">
        <w:rPr>
          <w:sz w:val="32"/>
          <w:szCs w:val="32"/>
        </w:rPr>
        <w:t>а</w:t>
      </w:r>
      <w:r w:rsidR="00E41105" w:rsidRPr="008E3772">
        <w:rPr>
          <w:sz w:val="32"/>
          <w:szCs w:val="32"/>
        </w:rPr>
        <w:t>, реконстр</w:t>
      </w:r>
      <w:r w:rsidR="002A1B08" w:rsidRPr="008E3772">
        <w:rPr>
          <w:sz w:val="32"/>
          <w:szCs w:val="32"/>
        </w:rPr>
        <w:t>уировано</w:t>
      </w:r>
      <w:r w:rsidR="00E41105" w:rsidRPr="008E3772">
        <w:rPr>
          <w:sz w:val="32"/>
          <w:szCs w:val="32"/>
        </w:rPr>
        <w:t xml:space="preserve"> дв</w:t>
      </w:r>
      <w:r w:rsidR="002A1B08" w:rsidRPr="008E3772">
        <w:rPr>
          <w:sz w:val="32"/>
          <w:szCs w:val="32"/>
        </w:rPr>
        <w:t>а</w:t>
      </w:r>
      <w:r w:rsidR="00E41105" w:rsidRPr="008E3772">
        <w:rPr>
          <w:sz w:val="32"/>
          <w:szCs w:val="32"/>
        </w:rPr>
        <w:t xml:space="preserve"> объект</w:t>
      </w:r>
      <w:r w:rsidR="002A1B08" w:rsidRPr="008E3772">
        <w:rPr>
          <w:sz w:val="32"/>
          <w:szCs w:val="32"/>
        </w:rPr>
        <w:t>а</w:t>
      </w:r>
      <w:r w:rsidR="00E41105" w:rsidRPr="008E3772">
        <w:rPr>
          <w:sz w:val="32"/>
          <w:szCs w:val="32"/>
        </w:rPr>
        <w:t xml:space="preserve"> хранения в растениеводстве на 1300 тонн единовременного хранения.</w:t>
      </w:r>
    </w:p>
    <w:p w:rsidR="001C768E" w:rsidRPr="008E3772" w:rsidRDefault="00EE3D00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В сфере животноводства </w:t>
      </w:r>
      <w:r w:rsidR="00FB5974" w:rsidRPr="008E3772">
        <w:rPr>
          <w:sz w:val="32"/>
          <w:szCs w:val="32"/>
        </w:rPr>
        <w:t>также намечена позитивная тенденция</w:t>
      </w:r>
      <w:r w:rsidR="00B52A87" w:rsidRPr="008E3772">
        <w:rPr>
          <w:sz w:val="32"/>
          <w:szCs w:val="32"/>
        </w:rPr>
        <w:t>. Т</w:t>
      </w:r>
      <w:r w:rsidR="00FB5974" w:rsidRPr="008E3772">
        <w:rPr>
          <w:sz w:val="32"/>
          <w:szCs w:val="32"/>
        </w:rPr>
        <w:t xml:space="preserve">ак, </w:t>
      </w:r>
      <w:r w:rsidRPr="008E3772">
        <w:rPr>
          <w:sz w:val="32"/>
          <w:szCs w:val="32"/>
        </w:rPr>
        <w:t>продуктивност</w:t>
      </w:r>
      <w:r w:rsidR="00FB5974" w:rsidRPr="008E3772">
        <w:rPr>
          <w:sz w:val="32"/>
          <w:szCs w:val="32"/>
        </w:rPr>
        <w:t>ь</w:t>
      </w:r>
      <w:r w:rsidRPr="008E3772">
        <w:rPr>
          <w:sz w:val="32"/>
          <w:szCs w:val="32"/>
        </w:rPr>
        <w:t xml:space="preserve"> коров в сельскохозяйственных </w:t>
      </w:r>
      <w:proofErr w:type="gramStart"/>
      <w:r w:rsidRPr="008E3772">
        <w:rPr>
          <w:sz w:val="32"/>
          <w:szCs w:val="32"/>
        </w:rPr>
        <w:t>организациях</w:t>
      </w:r>
      <w:proofErr w:type="gramEnd"/>
      <w:r w:rsidRPr="008E3772">
        <w:rPr>
          <w:sz w:val="32"/>
          <w:szCs w:val="32"/>
        </w:rPr>
        <w:t xml:space="preserve"> возросла на 2,8%. </w:t>
      </w:r>
    </w:p>
    <w:p w:rsidR="00080DF1" w:rsidRPr="008E3772" w:rsidRDefault="00080DF1" w:rsidP="00F26B74">
      <w:pPr>
        <w:spacing w:after="120" w:line="276" w:lineRule="auto"/>
        <w:ind w:firstLine="709"/>
        <w:jc w:val="both"/>
        <w:rPr>
          <w:sz w:val="32"/>
          <w:szCs w:val="32"/>
          <w:highlight w:val="yellow"/>
        </w:rPr>
      </w:pPr>
      <w:r w:rsidRPr="008E3772">
        <w:rPr>
          <w:sz w:val="32"/>
          <w:szCs w:val="32"/>
        </w:rPr>
        <w:t xml:space="preserve">Объем </w:t>
      </w:r>
      <w:proofErr w:type="gramStart"/>
      <w:r w:rsidRPr="008E3772">
        <w:rPr>
          <w:sz w:val="32"/>
          <w:szCs w:val="32"/>
        </w:rPr>
        <w:t>государственной</w:t>
      </w:r>
      <w:proofErr w:type="gramEnd"/>
      <w:r w:rsidRPr="008E3772">
        <w:rPr>
          <w:sz w:val="32"/>
          <w:szCs w:val="32"/>
        </w:rPr>
        <w:t xml:space="preserve"> поддержки сельского хозяйства в 2017 году с</w:t>
      </w:r>
      <w:r w:rsidR="00CE69AA" w:rsidRPr="008E3772">
        <w:rPr>
          <w:sz w:val="32"/>
          <w:szCs w:val="32"/>
        </w:rPr>
        <w:t>оставил порядка 900 млн. рублей</w:t>
      </w:r>
      <w:r w:rsidRPr="008E3772">
        <w:rPr>
          <w:sz w:val="32"/>
          <w:szCs w:val="32"/>
        </w:rPr>
        <w:t>.</w:t>
      </w:r>
    </w:p>
    <w:p w:rsidR="003736B2" w:rsidRPr="008E3772" w:rsidRDefault="003736B2" w:rsidP="00F26B74">
      <w:pPr>
        <w:spacing w:after="120" w:line="276" w:lineRule="auto"/>
        <w:ind w:firstLine="709"/>
        <w:jc w:val="right"/>
        <w:rPr>
          <w:sz w:val="32"/>
          <w:szCs w:val="32"/>
        </w:rPr>
      </w:pPr>
      <w:r w:rsidRPr="008E3772">
        <w:rPr>
          <w:i/>
          <w:sz w:val="32"/>
          <w:szCs w:val="32"/>
        </w:rPr>
        <w:t xml:space="preserve">Слайд </w:t>
      </w:r>
      <w:r w:rsidR="007F3230" w:rsidRPr="008E3772">
        <w:rPr>
          <w:i/>
          <w:sz w:val="32"/>
          <w:szCs w:val="32"/>
        </w:rPr>
        <w:t xml:space="preserve">16 </w:t>
      </w:r>
    </w:p>
    <w:p w:rsidR="00C12235" w:rsidRPr="008E3772" w:rsidRDefault="00C12235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proofErr w:type="spellStart"/>
      <w:r w:rsidRPr="008E3772">
        <w:rPr>
          <w:sz w:val="32"/>
          <w:szCs w:val="32"/>
        </w:rPr>
        <w:lastRenderedPageBreak/>
        <w:t>Рыбохозяйственный</w:t>
      </w:r>
      <w:proofErr w:type="spellEnd"/>
      <w:r w:rsidRPr="008E3772">
        <w:rPr>
          <w:sz w:val="32"/>
          <w:szCs w:val="32"/>
        </w:rPr>
        <w:t xml:space="preserve"> комплекс продолжает оставаться одной из движущих сил </w:t>
      </w:r>
      <w:r w:rsidR="00D122D7" w:rsidRPr="008E3772">
        <w:rPr>
          <w:sz w:val="32"/>
          <w:szCs w:val="32"/>
        </w:rPr>
        <w:t xml:space="preserve">экономики </w:t>
      </w:r>
      <w:r w:rsidR="002A1B08" w:rsidRPr="008E3772">
        <w:rPr>
          <w:sz w:val="32"/>
          <w:szCs w:val="32"/>
        </w:rPr>
        <w:t>региона</w:t>
      </w:r>
      <w:r w:rsidRPr="008E3772">
        <w:rPr>
          <w:sz w:val="32"/>
          <w:szCs w:val="32"/>
        </w:rPr>
        <w:t xml:space="preserve">. </w:t>
      </w:r>
      <w:r w:rsidR="00D122D7" w:rsidRPr="008E3772">
        <w:rPr>
          <w:sz w:val="32"/>
          <w:szCs w:val="32"/>
        </w:rPr>
        <w:t>З</w:t>
      </w:r>
      <w:r w:rsidRPr="008E3772">
        <w:rPr>
          <w:sz w:val="32"/>
          <w:szCs w:val="32"/>
        </w:rPr>
        <w:t xml:space="preserve">а пределами внутренних вод Российской Федерации (океанический промысел) деятельность по добыче (вылову) водных биоресурсов осуществляли 16 крупных и средних рыбодобывающих предприятий Архангельской области, в том числе 7 рыболовецких колхозов. Этими предприятиями из </w:t>
      </w:r>
      <w:r w:rsidR="00580DD1" w:rsidRPr="008E3772">
        <w:rPr>
          <w:sz w:val="32"/>
          <w:szCs w:val="32"/>
        </w:rPr>
        <w:t>квот</w:t>
      </w:r>
      <w:r w:rsidR="00CE69AA" w:rsidRPr="008E3772">
        <w:rPr>
          <w:sz w:val="32"/>
          <w:szCs w:val="32"/>
        </w:rPr>
        <w:t xml:space="preserve"> </w:t>
      </w:r>
      <w:r w:rsidRPr="008E3772">
        <w:rPr>
          <w:sz w:val="32"/>
          <w:szCs w:val="32"/>
        </w:rPr>
        <w:t xml:space="preserve">в </w:t>
      </w:r>
      <w:proofErr w:type="gramStart"/>
      <w:r w:rsidRPr="008E3772">
        <w:rPr>
          <w:sz w:val="32"/>
          <w:szCs w:val="32"/>
        </w:rPr>
        <w:t>объеме</w:t>
      </w:r>
      <w:proofErr w:type="gramEnd"/>
      <w:r w:rsidRPr="008E3772">
        <w:rPr>
          <w:sz w:val="32"/>
          <w:szCs w:val="32"/>
        </w:rPr>
        <w:t xml:space="preserve"> 143 тыс. тонн освоение составило </w:t>
      </w:r>
      <w:r w:rsidR="00CE69AA" w:rsidRPr="008E3772">
        <w:rPr>
          <w:sz w:val="32"/>
          <w:szCs w:val="32"/>
        </w:rPr>
        <w:t>140</w:t>
      </w:r>
      <w:r w:rsidRPr="008E3772">
        <w:rPr>
          <w:sz w:val="32"/>
          <w:szCs w:val="32"/>
        </w:rPr>
        <w:t xml:space="preserve"> тыс. тонн</w:t>
      </w:r>
      <w:r w:rsidR="00D122D7" w:rsidRPr="008E3772">
        <w:rPr>
          <w:sz w:val="32"/>
          <w:szCs w:val="32"/>
        </w:rPr>
        <w:t xml:space="preserve"> (</w:t>
      </w:r>
      <w:r w:rsidRPr="008E3772">
        <w:rPr>
          <w:sz w:val="32"/>
          <w:szCs w:val="32"/>
        </w:rPr>
        <w:t>98 %</w:t>
      </w:r>
      <w:r w:rsidR="00D122D7" w:rsidRPr="008E3772">
        <w:rPr>
          <w:sz w:val="32"/>
          <w:szCs w:val="32"/>
        </w:rPr>
        <w:t>)</w:t>
      </w:r>
      <w:r w:rsidRPr="008E3772">
        <w:rPr>
          <w:sz w:val="32"/>
          <w:szCs w:val="32"/>
        </w:rPr>
        <w:t xml:space="preserve">, что соответствует плановым показателям. </w:t>
      </w:r>
    </w:p>
    <w:p w:rsidR="004E2295" w:rsidRPr="008E3772" w:rsidRDefault="004E2295" w:rsidP="004E2295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Правительством области совместно с рыбопромышленными предприятиями проводится работа по перезаключению договоров о закреплении долей квот для осуществления промышленного и прибрежного рыболовства на 15-летний период</w:t>
      </w:r>
      <w:r w:rsidR="00D03714" w:rsidRPr="008E3772">
        <w:rPr>
          <w:sz w:val="32"/>
          <w:szCs w:val="32"/>
        </w:rPr>
        <w:t>.</w:t>
      </w:r>
    </w:p>
    <w:p w:rsidR="00C12235" w:rsidRPr="008E3772" w:rsidRDefault="004E2295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В</w:t>
      </w:r>
      <w:r w:rsidR="00C12235" w:rsidRPr="008E3772">
        <w:rPr>
          <w:sz w:val="32"/>
          <w:szCs w:val="32"/>
        </w:rPr>
        <w:t xml:space="preserve"> собственности рыбодобывающих предприятий Архангельской области имеется 17 рыбопромысловых судов. Прибрежный и промышленный лов рыбы в Белом море, реках и озерах ведут свыше 160 хозяйствующих субъектов, в пользовании которых находятся 270 рыбопро</w:t>
      </w:r>
      <w:r w:rsidR="00D122D7" w:rsidRPr="008E3772">
        <w:rPr>
          <w:sz w:val="32"/>
          <w:szCs w:val="32"/>
        </w:rPr>
        <w:t>мысловых участков</w:t>
      </w:r>
      <w:r w:rsidR="00C12235" w:rsidRPr="008E3772">
        <w:rPr>
          <w:sz w:val="32"/>
          <w:szCs w:val="32"/>
        </w:rPr>
        <w:t>.</w:t>
      </w:r>
      <w:r w:rsidR="00D03714" w:rsidRPr="008E3772">
        <w:rPr>
          <w:sz w:val="32"/>
          <w:szCs w:val="32"/>
        </w:rPr>
        <w:t xml:space="preserve"> О</w:t>
      </w:r>
      <w:r w:rsidR="00C12235" w:rsidRPr="008E3772">
        <w:rPr>
          <w:sz w:val="32"/>
          <w:szCs w:val="32"/>
        </w:rPr>
        <w:t xml:space="preserve">бъем производства рыбной продукции предприятиями региона составил </w:t>
      </w:r>
      <w:r w:rsidR="00E10BBC" w:rsidRPr="008E3772">
        <w:rPr>
          <w:sz w:val="32"/>
          <w:szCs w:val="32"/>
        </w:rPr>
        <w:t xml:space="preserve">более </w:t>
      </w:r>
      <w:r w:rsidR="00C12235" w:rsidRPr="008E3772">
        <w:rPr>
          <w:sz w:val="32"/>
          <w:szCs w:val="32"/>
        </w:rPr>
        <w:t>10</w:t>
      </w:r>
      <w:r w:rsidR="00E10BBC" w:rsidRPr="008E3772">
        <w:rPr>
          <w:sz w:val="32"/>
          <w:szCs w:val="32"/>
        </w:rPr>
        <w:t>0</w:t>
      </w:r>
      <w:r w:rsidR="00C12235" w:rsidRPr="008E3772">
        <w:rPr>
          <w:sz w:val="32"/>
          <w:szCs w:val="32"/>
        </w:rPr>
        <w:t xml:space="preserve"> тыс. тонн.</w:t>
      </w:r>
    </w:p>
    <w:p w:rsidR="007D1665" w:rsidRPr="008E3772" w:rsidRDefault="007D1665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Органами исполнительной власти региона осуществлен комплекс мероприятий, направленных на развитие и поддержку товарной </w:t>
      </w:r>
      <w:proofErr w:type="spellStart"/>
      <w:r w:rsidRPr="008E3772">
        <w:rPr>
          <w:sz w:val="32"/>
          <w:szCs w:val="32"/>
        </w:rPr>
        <w:t>аквакультуры</w:t>
      </w:r>
      <w:proofErr w:type="spellEnd"/>
      <w:r w:rsidRPr="008E3772">
        <w:rPr>
          <w:sz w:val="32"/>
          <w:szCs w:val="32"/>
        </w:rPr>
        <w:t xml:space="preserve"> (товарного рыбоводства). </w:t>
      </w:r>
    </w:p>
    <w:p w:rsidR="008B2317" w:rsidRPr="008E3772" w:rsidRDefault="00D122D7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Развитие строительной отрасли региона – одна из первостепенных задач Правительства.</w:t>
      </w:r>
    </w:p>
    <w:p w:rsidR="008B2317" w:rsidRPr="008E3772" w:rsidRDefault="008B2317" w:rsidP="008B2317">
      <w:pPr>
        <w:spacing w:after="120" w:line="276" w:lineRule="auto"/>
        <w:ind w:firstLine="709"/>
        <w:jc w:val="right"/>
        <w:rPr>
          <w:sz w:val="32"/>
          <w:szCs w:val="32"/>
        </w:rPr>
      </w:pPr>
      <w:r w:rsidRPr="008E3772">
        <w:rPr>
          <w:i/>
          <w:sz w:val="32"/>
          <w:szCs w:val="32"/>
        </w:rPr>
        <w:t>Слайд 17</w:t>
      </w:r>
    </w:p>
    <w:p w:rsidR="00FC78F9" w:rsidRPr="008E3772" w:rsidRDefault="00D122D7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В</w:t>
      </w:r>
      <w:r w:rsidR="00FC78F9" w:rsidRPr="008E3772">
        <w:rPr>
          <w:sz w:val="32"/>
          <w:szCs w:val="32"/>
        </w:rPr>
        <w:t xml:space="preserve"> </w:t>
      </w:r>
      <w:proofErr w:type="gramStart"/>
      <w:r w:rsidR="00FC78F9" w:rsidRPr="008E3772">
        <w:rPr>
          <w:sz w:val="32"/>
          <w:szCs w:val="32"/>
        </w:rPr>
        <w:t>рамках</w:t>
      </w:r>
      <w:proofErr w:type="gramEnd"/>
      <w:r w:rsidR="00FC78F9" w:rsidRPr="008E3772">
        <w:rPr>
          <w:sz w:val="32"/>
          <w:szCs w:val="32"/>
        </w:rPr>
        <w:t xml:space="preserve"> областной адресной инвестиционной программы на 2017 год был</w:t>
      </w:r>
      <w:r w:rsidR="002A1B08" w:rsidRPr="008E3772">
        <w:rPr>
          <w:sz w:val="32"/>
          <w:szCs w:val="32"/>
        </w:rPr>
        <w:t>и</w:t>
      </w:r>
      <w:r w:rsidR="00FC78F9" w:rsidRPr="008E3772">
        <w:rPr>
          <w:sz w:val="32"/>
          <w:szCs w:val="32"/>
        </w:rPr>
        <w:t xml:space="preserve"> </w:t>
      </w:r>
      <w:r w:rsidR="00FC78F9" w:rsidRPr="008E3772">
        <w:rPr>
          <w:bCs/>
          <w:sz w:val="32"/>
          <w:szCs w:val="32"/>
        </w:rPr>
        <w:t>профинансирован</w:t>
      </w:r>
      <w:r w:rsidR="002A1B08" w:rsidRPr="008E3772">
        <w:rPr>
          <w:bCs/>
          <w:sz w:val="32"/>
          <w:szCs w:val="32"/>
        </w:rPr>
        <w:t>ы</w:t>
      </w:r>
      <w:r w:rsidR="00FC78F9" w:rsidRPr="008E3772">
        <w:rPr>
          <w:bCs/>
          <w:sz w:val="32"/>
          <w:szCs w:val="32"/>
        </w:rPr>
        <w:t xml:space="preserve"> работ</w:t>
      </w:r>
      <w:r w:rsidR="002A1B08" w:rsidRPr="008E3772">
        <w:rPr>
          <w:bCs/>
          <w:sz w:val="32"/>
          <w:szCs w:val="32"/>
        </w:rPr>
        <w:t>ы</w:t>
      </w:r>
      <w:r w:rsidR="00FC78F9" w:rsidRPr="008E3772">
        <w:rPr>
          <w:bCs/>
          <w:sz w:val="32"/>
          <w:szCs w:val="32"/>
        </w:rPr>
        <w:t xml:space="preserve"> по 21 мероприятию </w:t>
      </w:r>
      <w:r w:rsidR="00FC78F9" w:rsidRPr="008E3772">
        <w:rPr>
          <w:sz w:val="32"/>
          <w:szCs w:val="32"/>
        </w:rPr>
        <w:t>на общую сумму 1,3 млрд. рублей</w:t>
      </w:r>
      <w:r w:rsidR="00C12543" w:rsidRPr="008E3772">
        <w:rPr>
          <w:sz w:val="32"/>
          <w:szCs w:val="32"/>
        </w:rPr>
        <w:t>.</w:t>
      </w:r>
    </w:p>
    <w:p w:rsidR="00C12543" w:rsidRPr="008E3772" w:rsidRDefault="00C12543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К 1 января 2018 года в </w:t>
      </w:r>
      <w:proofErr w:type="gramStart"/>
      <w:r w:rsidRPr="008E3772">
        <w:rPr>
          <w:sz w:val="32"/>
          <w:szCs w:val="32"/>
        </w:rPr>
        <w:t>соответствии</w:t>
      </w:r>
      <w:proofErr w:type="gramEnd"/>
      <w:r w:rsidRPr="008E3772">
        <w:rPr>
          <w:sz w:val="32"/>
          <w:szCs w:val="32"/>
        </w:rPr>
        <w:t xml:space="preserve"> с Градостроительным законодательством </w:t>
      </w:r>
      <w:r w:rsidR="001C768E" w:rsidRPr="008E3772">
        <w:rPr>
          <w:sz w:val="32"/>
          <w:szCs w:val="32"/>
        </w:rPr>
        <w:t xml:space="preserve">муниципальными образованиями Архангельской области </w:t>
      </w:r>
      <w:r w:rsidR="00364C40" w:rsidRPr="008E3772">
        <w:rPr>
          <w:sz w:val="32"/>
          <w:szCs w:val="32"/>
        </w:rPr>
        <w:t xml:space="preserve">был реализован </w:t>
      </w:r>
      <w:r w:rsidRPr="008E3772">
        <w:rPr>
          <w:sz w:val="32"/>
          <w:szCs w:val="32"/>
        </w:rPr>
        <w:t xml:space="preserve">значительный объем мероприятий по разработке документов территориального </w:t>
      </w:r>
      <w:r w:rsidRPr="008E3772">
        <w:rPr>
          <w:sz w:val="32"/>
          <w:szCs w:val="32"/>
        </w:rPr>
        <w:lastRenderedPageBreak/>
        <w:t>планирования, градостроительного зонирования и нормативов градостроительного проектирования.</w:t>
      </w:r>
    </w:p>
    <w:p w:rsidR="00BF2510" w:rsidRPr="008E3772" w:rsidRDefault="00444D84" w:rsidP="00444D8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В </w:t>
      </w:r>
      <w:proofErr w:type="gramStart"/>
      <w:r w:rsidRPr="008E3772">
        <w:rPr>
          <w:sz w:val="32"/>
          <w:szCs w:val="32"/>
        </w:rPr>
        <w:t>строительстве</w:t>
      </w:r>
      <w:proofErr w:type="gramEnd"/>
      <w:r w:rsidRPr="008E3772">
        <w:rPr>
          <w:sz w:val="32"/>
          <w:szCs w:val="32"/>
        </w:rPr>
        <w:t xml:space="preserve"> жилых домов отмеч</w:t>
      </w:r>
      <w:r w:rsidR="003E6F52" w:rsidRPr="008E3772">
        <w:rPr>
          <w:sz w:val="32"/>
          <w:szCs w:val="32"/>
        </w:rPr>
        <w:t>ены</w:t>
      </w:r>
      <w:r w:rsidRPr="008E3772">
        <w:rPr>
          <w:sz w:val="32"/>
          <w:szCs w:val="32"/>
        </w:rPr>
        <w:t xml:space="preserve"> положительные тенденции. По итогам 2017 года ввод в действие жилых домов составил 395 тыс. кв. метров, рост </w:t>
      </w:r>
      <w:r w:rsidR="00186BF6" w:rsidRPr="008E3772">
        <w:rPr>
          <w:sz w:val="32"/>
          <w:szCs w:val="32"/>
        </w:rPr>
        <w:t>составил 15</w:t>
      </w:r>
      <w:r w:rsidRPr="008E3772">
        <w:rPr>
          <w:sz w:val="32"/>
          <w:szCs w:val="32"/>
        </w:rPr>
        <w:t>%. З</w:t>
      </w:r>
      <w:r w:rsidR="00BF2510" w:rsidRPr="008E3772">
        <w:rPr>
          <w:sz w:val="32"/>
          <w:szCs w:val="32"/>
        </w:rPr>
        <w:t xml:space="preserve">а год было введено </w:t>
      </w:r>
      <w:r w:rsidR="00D03714" w:rsidRPr="008E3772">
        <w:rPr>
          <w:sz w:val="32"/>
          <w:szCs w:val="32"/>
        </w:rPr>
        <w:t>в эксплуатацию 5</w:t>
      </w:r>
      <w:r w:rsidR="00BF2510" w:rsidRPr="008E3772">
        <w:rPr>
          <w:sz w:val="32"/>
          <w:szCs w:val="32"/>
        </w:rPr>
        <w:t>812 новых квартир.</w:t>
      </w:r>
    </w:p>
    <w:p w:rsidR="007F3230" w:rsidRPr="008E3772" w:rsidRDefault="007F3230" w:rsidP="007F3230">
      <w:pPr>
        <w:spacing w:after="120" w:line="276" w:lineRule="auto"/>
        <w:ind w:firstLine="709"/>
        <w:jc w:val="right"/>
        <w:rPr>
          <w:sz w:val="32"/>
          <w:szCs w:val="32"/>
        </w:rPr>
      </w:pPr>
      <w:r w:rsidRPr="008E3772">
        <w:rPr>
          <w:i/>
          <w:sz w:val="32"/>
          <w:szCs w:val="32"/>
        </w:rPr>
        <w:t>Слайд 18</w:t>
      </w:r>
    </w:p>
    <w:p w:rsidR="00EC7E9B" w:rsidRPr="008E3772" w:rsidRDefault="00BF2510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Завершен IV этап адресной программы Архангельской области «Переселение граждан из авари</w:t>
      </w:r>
      <w:r w:rsidR="00D122D7" w:rsidRPr="008E3772">
        <w:rPr>
          <w:sz w:val="32"/>
          <w:szCs w:val="32"/>
        </w:rPr>
        <w:t>йного жилищного фонда» на 2013 –</w:t>
      </w:r>
      <w:r w:rsidRPr="008E3772">
        <w:rPr>
          <w:sz w:val="32"/>
          <w:szCs w:val="32"/>
        </w:rPr>
        <w:t xml:space="preserve"> 2017 годы» на территории муниципальных образований «Город Архангельск», «Онежское» и «</w:t>
      </w:r>
      <w:proofErr w:type="spellStart"/>
      <w:r w:rsidRPr="008E3772">
        <w:rPr>
          <w:sz w:val="32"/>
          <w:szCs w:val="32"/>
        </w:rPr>
        <w:t>Коношское</w:t>
      </w:r>
      <w:proofErr w:type="spellEnd"/>
      <w:r w:rsidRPr="008E3772">
        <w:rPr>
          <w:sz w:val="32"/>
          <w:szCs w:val="32"/>
        </w:rPr>
        <w:t xml:space="preserve">». </w:t>
      </w:r>
    </w:p>
    <w:p w:rsidR="00D9145B" w:rsidRPr="008E3772" w:rsidRDefault="00186BF6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В </w:t>
      </w:r>
      <w:proofErr w:type="gramStart"/>
      <w:r w:rsidRPr="008E3772">
        <w:rPr>
          <w:sz w:val="32"/>
          <w:szCs w:val="32"/>
        </w:rPr>
        <w:t>целом</w:t>
      </w:r>
      <w:proofErr w:type="gramEnd"/>
      <w:r w:rsidRPr="008E3772">
        <w:rPr>
          <w:sz w:val="32"/>
          <w:szCs w:val="32"/>
        </w:rPr>
        <w:t xml:space="preserve"> п</w:t>
      </w:r>
      <w:r w:rsidR="00D9145B" w:rsidRPr="008E3772">
        <w:rPr>
          <w:sz w:val="32"/>
          <w:szCs w:val="32"/>
        </w:rPr>
        <w:t xml:space="preserve">о итогам программы переселения </w:t>
      </w:r>
      <w:r w:rsidR="00580DD1" w:rsidRPr="008E3772">
        <w:rPr>
          <w:sz w:val="32"/>
          <w:szCs w:val="32"/>
        </w:rPr>
        <w:t xml:space="preserve">в регионе </w:t>
      </w:r>
      <w:r w:rsidR="00D9145B" w:rsidRPr="008E3772">
        <w:rPr>
          <w:sz w:val="32"/>
          <w:szCs w:val="32"/>
        </w:rPr>
        <w:t>было завершено строительство 208 многоквартирных домов для расселения более 2</w:t>
      </w:r>
      <w:r w:rsidR="007959AD" w:rsidRPr="008E3772">
        <w:rPr>
          <w:sz w:val="32"/>
          <w:szCs w:val="32"/>
        </w:rPr>
        <w:t>60</w:t>
      </w:r>
      <w:r w:rsidR="00D9145B" w:rsidRPr="008E3772">
        <w:rPr>
          <w:sz w:val="32"/>
          <w:szCs w:val="32"/>
        </w:rPr>
        <w:t xml:space="preserve"> тыс. кв. метров аварийного жилья. Новое жилье получили 15 тысяч граждан.</w:t>
      </w:r>
    </w:p>
    <w:p w:rsidR="00995EF6" w:rsidRPr="008E3772" w:rsidRDefault="00D122D7" w:rsidP="00F26B74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О</w:t>
      </w:r>
      <w:r w:rsidR="00BF2510" w:rsidRPr="008E3772">
        <w:rPr>
          <w:sz w:val="32"/>
          <w:szCs w:val="32"/>
        </w:rPr>
        <w:t>сновным рыночным инструментом для решения жилищного вопроса и стимулирования строительного рынка</w:t>
      </w:r>
      <w:r w:rsidRPr="008E3772">
        <w:rPr>
          <w:sz w:val="32"/>
          <w:szCs w:val="32"/>
        </w:rPr>
        <w:t xml:space="preserve"> является ипотека</w:t>
      </w:r>
      <w:r w:rsidR="00BF2510" w:rsidRPr="008E3772">
        <w:rPr>
          <w:sz w:val="32"/>
          <w:szCs w:val="32"/>
        </w:rPr>
        <w:t xml:space="preserve">. </w:t>
      </w:r>
      <w:proofErr w:type="gramStart"/>
      <w:r w:rsidR="006F6644" w:rsidRPr="008E3772">
        <w:rPr>
          <w:sz w:val="32"/>
          <w:szCs w:val="32"/>
        </w:rPr>
        <w:t xml:space="preserve">В </w:t>
      </w:r>
      <w:r w:rsidR="00E10BBC" w:rsidRPr="008E3772">
        <w:rPr>
          <w:sz w:val="32"/>
          <w:szCs w:val="32"/>
        </w:rPr>
        <w:t>отчетном</w:t>
      </w:r>
      <w:r w:rsidR="006F6644" w:rsidRPr="008E3772">
        <w:rPr>
          <w:sz w:val="32"/>
          <w:szCs w:val="32"/>
        </w:rPr>
        <w:t xml:space="preserve"> году </w:t>
      </w:r>
      <w:r w:rsidR="00E10BBC" w:rsidRPr="008E3772">
        <w:rPr>
          <w:sz w:val="32"/>
          <w:szCs w:val="32"/>
        </w:rPr>
        <w:t xml:space="preserve">было </w:t>
      </w:r>
      <w:r w:rsidR="006F6644" w:rsidRPr="008E3772">
        <w:rPr>
          <w:sz w:val="32"/>
          <w:szCs w:val="32"/>
        </w:rPr>
        <w:t xml:space="preserve">выдано </w:t>
      </w:r>
      <w:r w:rsidR="00E10BBC" w:rsidRPr="008E3772">
        <w:rPr>
          <w:sz w:val="32"/>
          <w:szCs w:val="32"/>
        </w:rPr>
        <w:t xml:space="preserve">более </w:t>
      </w:r>
      <w:r w:rsidR="006F6644" w:rsidRPr="008E3772">
        <w:rPr>
          <w:sz w:val="32"/>
          <w:szCs w:val="32"/>
        </w:rPr>
        <w:t xml:space="preserve">11 </w:t>
      </w:r>
      <w:r w:rsidR="00E10BBC" w:rsidRPr="008E3772">
        <w:rPr>
          <w:sz w:val="32"/>
          <w:szCs w:val="32"/>
        </w:rPr>
        <w:t>тысяч</w:t>
      </w:r>
      <w:r w:rsidR="006F6644" w:rsidRPr="008E3772">
        <w:rPr>
          <w:sz w:val="32"/>
          <w:szCs w:val="32"/>
        </w:rPr>
        <w:t xml:space="preserve"> ипотечных кредит</w:t>
      </w:r>
      <w:r w:rsidR="00E10BBC" w:rsidRPr="008E3772">
        <w:rPr>
          <w:sz w:val="32"/>
          <w:szCs w:val="32"/>
        </w:rPr>
        <w:t>ов</w:t>
      </w:r>
      <w:r w:rsidR="006F6644" w:rsidRPr="008E3772">
        <w:rPr>
          <w:sz w:val="32"/>
          <w:szCs w:val="32"/>
        </w:rPr>
        <w:t xml:space="preserve">, что выше уровня 2016 года на 26 </w:t>
      </w:r>
      <w:r w:rsidR="00995EF6" w:rsidRPr="008E3772">
        <w:rPr>
          <w:sz w:val="32"/>
          <w:szCs w:val="32"/>
        </w:rPr>
        <w:t>%</w:t>
      </w:r>
      <w:r w:rsidR="006F6644" w:rsidRPr="008E3772">
        <w:rPr>
          <w:sz w:val="32"/>
          <w:szCs w:val="32"/>
        </w:rPr>
        <w:t xml:space="preserve">. </w:t>
      </w:r>
      <w:proofErr w:type="gramEnd"/>
    </w:p>
    <w:p w:rsidR="00E97C1B" w:rsidRPr="008E3772" w:rsidRDefault="00210ADA" w:rsidP="00F26B74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По</w:t>
      </w:r>
      <w:r w:rsidR="00BF2510" w:rsidRPr="008E3772">
        <w:rPr>
          <w:sz w:val="32"/>
          <w:szCs w:val="32"/>
        </w:rPr>
        <w:t>дписано соглашение о предоставлении субсидий Московск</w:t>
      </w:r>
      <w:r w:rsidR="006036E6" w:rsidRPr="008E3772">
        <w:rPr>
          <w:sz w:val="32"/>
          <w:szCs w:val="32"/>
        </w:rPr>
        <w:t>им</w:t>
      </w:r>
      <w:r w:rsidR="00BF2510" w:rsidRPr="008E3772">
        <w:rPr>
          <w:sz w:val="32"/>
          <w:szCs w:val="32"/>
        </w:rPr>
        <w:t xml:space="preserve"> </w:t>
      </w:r>
      <w:r w:rsidR="006036E6" w:rsidRPr="008E3772">
        <w:rPr>
          <w:sz w:val="32"/>
          <w:szCs w:val="32"/>
        </w:rPr>
        <w:t>И</w:t>
      </w:r>
      <w:r w:rsidR="00BF2510" w:rsidRPr="008E3772">
        <w:rPr>
          <w:sz w:val="32"/>
          <w:szCs w:val="32"/>
        </w:rPr>
        <w:t>ндустриальны</w:t>
      </w:r>
      <w:r w:rsidR="006036E6" w:rsidRPr="008E3772">
        <w:rPr>
          <w:sz w:val="32"/>
          <w:szCs w:val="32"/>
        </w:rPr>
        <w:t>м</w:t>
      </w:r>
      <w:r w:rsidR="00BF2510" w:rsidRPr="008E3772">
        <w:rPr>
          <w:sz w:val="32"/>
          <w:szCs w:val="32"/>
        </w:rPr>
        <w:t xml:space="preserve"> банк</w:t>
      </w:r>
      <w:r w:rsidR="006036E6" w:rsidRPr="008E3772">
        <w:rPr>
          <w:sz w:val="32"/>
          <w:szCs w:val="32"/>
        </w:rPr>
        <w:t>ом</w:t>
      </w:r>
      <w:r w:rsidR="00BF2510" w:rsidRPr="008E3772">
        <w:rPr>
          <w:sz w:val="32"/>
          <w:szCs w:val="32"/>
        </w:rPr>
        <w:t xml:space="preserve">. Запланирована выдача ипотечных кредитов работникам бюджетных организаций на сумму до 1 млн. рублей на срок до 10 лет под 6 </w:t>
      </w:r>
      <w:r w:rsidR="008342FF" w:rsidRPr="008E3772">
        <w:rPr>
          <w:sz w:val="32"/>
          <w:szCs w:val="32"/>
        </w:rPr>
        <w:t>%</w:t>
      </w:r>
      <w:r w:rsidR="00BF2510" w:rsidRPr="008E3772">
        <w:rPr>
          <w:sz w:val="32"/>
          <w:szCs w:val="32"/>
        </w:rPr>
        <w:t xml:space="preserve"> годовых.</w:t>
      </w:r>
      <w:r w:rsidR="006F6644" w:rsidRPr="008E3772">
        <w:rPr>
          <w:sz w:val="32"/>
          <w:szCs w:val="32"/>
        </w:rPr>
        <w:t xml:space="preserve"> </w:t>
      </w:r>
      <w:proofErr w:type="spellStart"/>
      <w:r w:rsidR="006036E6" w:rsidRPr="008E3772">
        <w:rPr>
          <w:sz w:val="32"/>
          <w:szCs w:val="32"/>
        </w:rPr>
        <w:t>Вэтом</w:t>
      </w:r>
      <w:proofErr w:type="spellEnd"/>
      <w:r w:rsidR="006036E6" w:rsidRPr="008E3772">
        <w:rPr>
          <w:sz w:val="32"/>
          <w:szCs w:val="32"/>
        </w:rPr>
        <w:t xml:space="preserve"> году мы уже усовершенствовали этот инструмент.</w:t>
      </w:r>
    </w:p>
    <w:p w:rsidR="00D418D1" w:rsidRPr="008E3772" w:rsidRDefault="00D418D1" w:rsidP="00F26B74">
      <w:pPr>
        <w:spacing w:after="120" w:line="276" w:lineRule="auto"/>
        <w:ind w:firstLine="709"/>
        <w:jc w:val="right"/>
        <w:rPr>
          <w:i/>
          <w:sz w:val="32"/>
          <w:szCs w:val="32"/>
        </w:rPr>
      </w:pPr>
      <w:r w:rsidRPr="008E3772">
        <w:rPr>
          <w:i/>
          <w:sz w:val="32"/>
          <w:szCs w:val="32"/>
        </w:rPr>
        <w:t xml:space="preserve">Слайд </w:t>
      </w:r>
      <w:r w:rsidR="007F3230" w:rsidRPr="008E3772">
        <w:rPr>
          <w:i/>
          <w:sz w:val="32"/>
          <w:szCs w:val="32"/>
        </w:rPr>
        <w:t>19</w:t>
      </w:r>
    </w:p>
    <w:p w:rsidR="00D418D1" w:rsidRPr="008E3772" w:rsidRDefault="00D418D1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iCs/>
          <w:sz w:val="32"/>
          <w:szCs w:val="32"/>
        </w:rPr>
        <w:t xml:space="preserve">В </w:t>
      </w:r>
      <w:proofErr w:type="gramStart"/>
      <w:r w:rsidRPr="008E3772">
        <w:rPr>
          <w:iCs/>
          <w:sz w:val="32"/>
          <w:szCs w:val="32"/>
        </w:rPr>
        <w:t>регионе</w:t>
      </w:r>
      <w:proofErr w:type="gramEnd"/>
      <w:r w:rsidRPr="008E3772">
        <w:rPr>
          <w:iCs/>
          <w:sz w:val="32"/>
          <w:szCs w:val="32"/>
        </w:rPr>
        <w:t xml:space="preserve"> успешно реализуется приоритетный проект «Формирование комфортной городской среды»</w:t>
      </w:r>
      <w:r w:rsidR="008342FF" w:rsidRPr="008E3772">
        <w:rPr>
          <w:iCs/>
          <w:sz w:val="32"/>
          <w:szCs w:val="32"/>
        </w:rPr>
        <w:t xml:space="preserve"> при активной поддержке жителей</w:t>
      </w:r>
      <w:r w:rsidRPr="008E3772">
        <w:rPr>
          <w:iCs/>
          <w:sz w:val="32"/>
          <w:szCs w:val="32"/>
        </w:rPr>
        <w:t xml:space="preserve">. </w:t>
      </w:r>
      <w:r w:rsidR="008342FF" w:rsidRPr="008E3772">
        <w:rPr>
          <w:sz w:val="32"/>
          <w:szCs w:val="32"/>
        </w:rPr>
        <w:t>Всего в программе принял</w:t>
      </w:r>
      <w:r w:rsidR="008C61CD" w:rsidRPr="008E3772">
        <w:rPr>
          <w:sz w:val="32"/>
          <w:szCs w:val="32"/>
        </w:rPr>
        <w:t>о</w:t>
      </w:r>
      <w:r w:rsidR="00C53211" w:rsidRPr="008E3772">
        <w:rPr>
          <w:sz w:val="32"/>
          <w:szCs w:val="32"/>
        </w:rPr>
        <w:t xml:space="preserve"> участие</w:t>
      </w:r>
      <w:r w:rsidR="00763A51" w:rsidRPr="008E3772">
        <w:rPr>
          <w:sz w:val="32"/>
          <w:szCs w:val="32"/>
        </w:rPr>
        <w:t xml:space="preserve"> </w:t>
      </w:r>
      <w:r w:rsidR="008342FF" w:rsidRPr="008E3772">
        <w:rPr>
          <w:sz w:val="32"/>
          <w:szCs w:val="32"/>
        </w:rPr>
        <w:t>45 муниципальных образований</w:t>
      </w:r>
      <w:r w:rsidRPr="008E3772">
        <w:rPr>
          <w:iCs/>
          <w:sz w:val="32"/>
          <w:szCs w:val="32"/>
        </w:rPr>
        <w:t>.</w:t>
      </w:r>
      <w:r w:rsidRPr="008E3772">
        <w:rPr>
          <w:sz w:val="32"/>
          <w:szCs w:val="32"/>
        </w:rPr>
        <w:t xml:space="preserve"> </w:t>
      </w:r>
    </w:p>
    <w:p w:rsidR="00202004" w:rsidRPr="008E3772" w:rsidRDefault="00202004" w:rsidP="00F26B74">
      <w:pPr>
        <w:spacing w:after="120" w:line="276" w:lineRule="auto"/>
        <w:ind w:firstLine="709"/>
        <w:jc w:val="both"/>
        <w:rPr>
          <w:sz w:val="32"/>
          <w:szCs w:val="32"/>
        </w:rPr>
      </w:pPr>
    </w:p>
    <w:p w:rsidR="00A25C45" w:rsidRPr="008E3772" w:rsidRDefault="00E97C1B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lastRenderedPageBreak/>
        <w:t>Комплекс значимых для области мероприятий был реализован в</w:t>
      </w:r>
      <w:r w:rsidR="00512EDA" w:rsidRPr="008E3772">
        <w:rPr>
          <w:sz w:val="32"/>
          <w:szCs w:val="32"/>
        </w:rPr>
        <w:t xml:space="preserve"> сфере жилищно-коммунального хозяйства.</w:t>
      </w:r>
      <w:r w:rsidR="001C768E" w:rsidRPr="008E3772">
        <w:rPr>
          <w:sz w:val="32"/>
          <w:szCs w:val="32"/>
        </w:rPr>
        <w:t xml:space="preserve"> </w:t>
      </w:r>
      <w:proofErr w:type="gramStart"/>
      <w:r w:rsidR="00656EEB" w:rsidRPr="008E3772">
        <w:rPr>
          <w:sz w:val="32"/>
          <w:szCs w:val="32"/>
        </w:rPr>
        <w:t>В рамках региональной программы капитального ремонта общего имущества в многоквартирных домах за счет взносов на капремонт выполнен</w:t>
      </w:r>
      <w:r w:rsidR="00B84A57" w:rsidRPr="008E3772">
        <w:rPr>
          <w:sz w:val="32"/>
          <w:szCs w:val="32"/>
        </w:rPr>
        <w:t>ы</w:t>
      </w:r>
      <w:r w:rsidR="00656EEB" w:rsidRPr="008E3772">
        <w:rPr>
          <w:sz w:val="32"/>
          <w:szCs w:val="32"/>
        </w:rPr>
        <w:t xml:space="preserve"> работ</w:t>
      </w:r>
      <w:r w:rsidR="00B84A57" w:rsidRPr="008E3772">
        <w:rPr>
          <w:sz w:val="32"/>
          <w:szCs w:val="32"/>
        </w:rPr>
        <w:t>ы</w:t>
      </w:r>
      <w:r w:rsidR="00656EEB" w:rsidRPr="008E3772">
        <w:rPr>
          <w:sz w:val="32"/>
          <w:szCs w:val="32"/>
        </w:rPr>
        <w:t xml:space="preserve"> в</w:t>
      </w:r>
      <w:r w:rsidR="00C53211" w:rsidRPr="008E3772">
        <w:rPr>
          <w:sz w:val="32"/>
          <w:szCs w:val="32"/>
        </w:rPr>
        <w:t xml:space="preserve">                                   </w:t>
      </w:r>
      <w:r w:rsidR="00656EEB" w:rsidRPr="008E3772">
        <w:rPr>
          <w:sz w:val="32"/>
          <w:szCs w:val="32"/>
        </w:rPr>
        <w:t>445</w:t>
      </w:r>
      <w:r w:rsidR="00B84A57" w:rsidRPr="008E3772">
        <w:rPr>
          <w:sz w:val="32"/>
          <w:szCs w:val="32"/>
        </w:rPr>
        <w:t xml:space="preserve"> (</w:t>
      </w:r>
      <w:r w:rsidR="00B84A57" w:rsidRPr="008E3772">
        <w:rPr>
          <w:i/>
          <w:sz w:val="32"/>
          <w:szCs w:val="32"/>
        </w:rPr>
        <w:t>четырёхстах сорока пяти</w:t>
      </w:r>
      <w:r w:rsidR="00B84A57" w:rsidRPr="008E3772">
        <w:rPr>
          <w:sz w:val="32"/>
          <w:szCs w:val="32"/>
        </w:rPr>
        <w:t>)</w:t>
      </w:r>
      <w:r w:rsidR="00656EEB" w:rsidRPr="008E3772">
        <w:rPr>
          <w:sz w:val="32"/>
          <w:szCs w:val="32"/>
        </w:rPr>
        <w:t xml:space="preserve"> многоквартирных домах в 23 муниципальных образованиях общей сто</w:t>
      </w:r>
      <w:r w:rsidR="00223CC9" w:rsidRPr="008E3772">
        <w:rPr>
          <w:sz w:val="32"/>
          <w:szCs w:val="32"/>
        </w:rPr>
        <w:t>имостью более</w:t>
      </w:r>
      <w:r w:rsidR="006036E6" w:rsidRPr="008E3772">
        <w:rPr>
          <w:sz w:val="32"/>
          <w:szCs w:val="32"/>
        </w:rPr>
        <w:t xml:space="preserve"> </w:t>
      </w:r>
      <w:r w:rsidR="00223CC9" w:rsidRPr="008E3772">
        <w:rPr>
          <w:sz w:val="32"/>
          <w:szCs w:val="32"/>
        </w:rPr>
        <w:t xml:space="preserve">1,2 млрд. рублей, </w:t>
      </w:r>
      <w:r w:rsidR="006036E6" w:rsidRPr="008E3772">
        <w:rPr>
          <w:sz w:val="32"/>
          <w:szCs w:val="32"/>
        </w:rPr>
        <w:t>это</w:t>
      </w:r>
      <w:r w:rsidR="00223CC9" w:rsidRPr="008E3772">
        <w:rPr>
          <w:sz w:val="32"/>
          <w:szCs w:val="32"/>
        </w:rPr>
        <w:t xml:space="preserve"> 80% от краткосрочного плана на </w:t>
      </w:r>
      <w:r w:rsidR="00C53211" w:rsidRPr="008E3772">
        <w:rPr>
          <w:sz w:val="32"/>
          <w:szCs w:val="32"/>
        </w:rPr>
        <w:t xml:space="preserve">               </w:t>
      </w:r>
      <w:r w:rsidR="00223CC9" w:rsidRPr="008E3772">
        <w:rPr>
          <w:sz w:val="32"/>
          <w:szCs w:val="32"/>
        </w:rPr>
        <w:t>2017 год.</w:t>
      </w:r>
      <w:proofErr w:type="gramEnd"/>
    </w:p>
    <w:p w:rsidR="007C4119" w:rsidRPr="008E3772" w:rsidRDefault="007C4119" w:rsidP="00F26B74">
      <w:pPr>
        <w:spacing w:after="120" w:line="276" w:lineRule="auto"/>
        <w:ind w:firstLine="709"/>
        <w:jc w:val="right"/>
        <w:rPr>
          <w:sz w:val="32"/>
          <w:szCs w:val="32"/>
        </w:rPr>
      </w:pPr>
      <w:r w:rsidRPr="008E3772">
        <w:rPr>
          <w:i/>
          <w:sz w:val="32"/>
          <w:szCs w:val="32"/>
        </w:rPr>
        <w:t xml:space="preserve">Слайд </w:t>
      </w:r>
      <w:r w:rsidR="007F3230" w:rsidRPr="008E3772">
        <w:rPr>
          <w:i/>
          <w:sz w:val="32"/>
          <w:szCs w:val="32"/>
        </w:rPr>
        <w:t>20</w:t>
      </w:r>
    </w:p>
    <w:p w:rsidR="009E58A6" w:rsidRPr="008E3772" w:rsidRDefault="007417AB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О</w:t>
      </w:r>
      <w:r w:rsidR="00E97C1B" w:rsidRPr="008E3772">
        <w:rPr>
          <w:sz w:val="32"/>
          <w:szCs w:val="32"/>
        </w:rPr>
        <w:t>дним из самых эффективных инструментов государственно-</w:t>
      </w:r>
      <w:r w:rsidR="00E97C1B" w:rsidRPr="008E3772">
        <w:rPr>
          <w:bCs/>
          <w:sz w:val="32"/>
          <w:szCs w:val="32"/>
        </w:rPr>
        <w:t>частного</w:t>
      </w:r>
      <w:r w:rsidR="00E97C1B" w:rsidRPr="008E3772">
        <w:rPr>
          <w:sz w:val="32"/>
          <w:szCs w:val="32"/>
        </w:rPr>
        <w:t xml:space="preserve"> партнерства</w:t>
      </w:r>
      <w:r w:rsidRPr="008E3772">
        <w:rPr>
          <w:sz w:val="32"/>
          <w:szCs w:val="32"/>
        </w:rPr>
        <w:t xml:space="preserve"> являются</w:t>
      </w:r>
      <w:r w:rsidRPr="008E3772">
        <w:rPr>
          <w:bCs/>
          <w:sz w:val="32"/>
          <w:szCs w:val="32"/>
        </w:rPr>
        <w:t xml:space="preserve"> концессии</w:t>
      </w:r>
      <w:r w:rsidR="00542B99" w:rsidRPr="008E3772">
        <w:rPr>
          <w:sz w:val="32"/>
          <w:szCs w:val="32"/>
        </w:rPr>
        <w:t xml:space="preserve">. </w:t>
      </w:r>
      <w:r w:rsidR="001420A9" w:rsidRPr="008E3772">
        <w:rPr>
          <w:sz w:val="32"/>
          <w:szCs w:val="32"/>
        </w:rPr>
        <w:t xml:space="preserve">29 концессионных соглашений </w:t>
      </w:r>
      <w:r w:rsidRPr="008E3772">
        <w:rPr>
          <w:sz w:val="32"/>
          <w:szCs w:val="32"/>
        </w:rPr>
        <w:t xml:space="preserve">было заключено </w:t>
      </w:r>
      <w:r w:rsidR="001420A9" w:rsidRPr="008E3772">
        <w:rPr>
          <w:sz w:val="32"/>
          <w:szCs w:val="32"/>
        </w:rPr>
        <w:t>в отношении объектов ЖКХ и энергетики</w:t>
      </w:r>
      <w:r w:rsidR="00512EDA" w:rsidRPr="008E3772">
        <w:rPr>
          <w:sz w:val="32"/>
          <w:szCs w:val="32"/>
        </w:rPr>
        <w:t>. Общая сумма инвестиций по уже заключенным концессионным соглашениям с</w:t>
      </w:r>
      <w:r w:rsidR="009E58A6" w:rsidRPr="008E3772">
        <w:rPr>
          <w:sz w:val="32"/>
          <w:szCs w:val="32"/>
        </w:rPr>
        <w:t>оставляет более 800 млн</w:t>
      </w:r>
      <w:r w:rsidR="00995EF6" w:rsidRPr="008E3772">
        <w:rPr>
          <w:sz w:val="32"/>
          <w:szCs w:val="32"/>
        </w:rPr>
        <w:t>.</w:t>
      </w:r>
      <w:r w:rsidR="009E58A6" w:rsidRPr="008E3772">
        <w:rPr>
          <w:sz w:val="32"/>
          <w:szCs w:val="32"/>
        </w:rPr>
        <w:t xml:space="preserve"> рублей.</w:t>
      </w:r>
    </w:p>
    <w:p w:rsidR="00590DCA" w:rsidRPr="008E3772" w:rsidRDefault="00590DCA" w:rsidP="00F26B74">
      <w:pPr>
        <w:spacing w:after="120" w:line="276" w:lineRule="auto"/>
        <w:ind w:firstLine="709"/>
        <w:jc w:val="both"/>
        <w:rPr>
          <w:sz w:val="32"/>
          <w:szCs w:val="32"/>
        </w:rPr>
      </w:pPr>
    </w:p>
    <w:p w:rsidR="007F3230" w:rsidRPr="008E3772" w:rsidRDefault="00E96AFE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В зоне </w:t>
      </w:r>
      <w:r w:rsidR="00E052CB" w:rsidRPr="008E3772">
        <w:rPr>
          <w:sz w:val="32"/>
          <w:szCs w:val="32"/>
        </w:rPr>
        <w:t xml:space="preserve">постоянного </w:t>
      </w:r>
      <w:r w:rsidRPr="008E3772">
        <w:rPr>
          <w:sz w:val="32"/>
          <w:szCs w:val="32"/>
        </w:rPr>
        <w:t>внимания Правительства области наход</w:t>
      </w:r>
      <w:r w:rsidR="007417AB" w:rsidRPr="008E3772">
        <w:rPr>
          <w:sz w:val="32"/>
          <w:szCs w:val="32"/>
        </w:rPr>
        <w:t>я</w:t>
      </w:r>
      <w:r w:rsidRPr="008E3772">
        <w:rPr>
          <w:sz w:val="32"/>
          <w:szCs w:val="32"/>
        </w:rPr>
        <w:t>тся</w:t>
      </w:r>
      <w:r w:rsidR="00DE79C9" w:rsidRPr="008E3772">
        <w:rPr>
          <w:sz w:val="32"/>
          <w:szCs w:val="32"/>
        </w:rPr>
        <w:t xml:space="preserve"> </w:t>
      </w:r>
      <w:r w:rsidR="007417AB" w:rsidRPr="008E3772">
        <w:rPr>
          <w:sz w:val="32"/>
          <w:szCs w:val="32"/>
        </w:rPr>
        <w:t xml:space="preserve">задачи </w:t>
      </w:r>
      <w:r w:rsidR="006146E7" w:rsidRPr="008E3772">
        <w:rPr>
          <w:sz w:val="32"/>
          <w:szCs w:val="32"/>
        </w:rPr>
        <w:t>развити</w:t>
      </w:r>
      <w:r w:rsidR="007417AB" w:rsidRPr="008E3772">
        <w:rPr>
          <w:sz w:val="32"/>
          <w:szCs w:val="32"/>
        </w:rPr>
        <w:t>я</w:t>
      </w:r>
      <w:r w:rsidR="006146E7" w:rsidRPr="008E3772">
        <w:rPr>
          <w:sz w:val="32"/>
          <w:szCs w:val="32"/>
        </w:rPr>
        <w:t xml:space="preserve"> дорожной инфраструктуры. </w:t>
      </w:r>
    </w:p>
    <w:p w:rsidR="007F3230" w:rsidRPr="008E3772" w:rsidRDefault="007F3230" w:rsidP="007F3230">
      <w:pPr>
        <w:spacing w:after="120" w:line="276" w:lineRule="auto"/>
        <w:ind w:firstLine="709"/>
        <w:jc w:val="right"/>
        <w:rPr>
          <w:i/>
          <w:sz w:val="32"/>
          <w:szCs w:val="32"/>
        </w:rPr>
      </w:pPr>
      <w:r w:rsidRPr="008E3772">
        <w:rPr>
          <w:i/>
          <w:sz w:val="32"/>
          <w:szCs w:val="32"/>
        </w:rPr>
        <w:t>Слайд 21</w:t>
      </w:r>
    </w:p>
    <w:p w:rsidR="0003768A" w:rsidRPr="008E3772" w:rsidRDefault="00ED3F46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На финансирование дорожных работ федеральных и региональных дорог Архангельской области было выделено </w:t>
      </w:r>
      <w:r w:rsidR="008C5A89" w:rsidRPr="008E3772">
        <w:rPr>
          <w:sz w:val="32"/>
          <w:szCs w:val="32"/>
        </w:rPr>
        <w:t xml:space="preserve">              </w:t>
      </w:r>
      <w:r w:rsidRPr="008E3772">
        <w:rPr>
          <w:sz w:val="32"/>
          <w:szCs w:val="32"/>
        </w:rPr>
        <w:t>более 7 м</w:t>
      </w:r>
      <w:r w:rsidR="00052943" w:rsidRPr="008E3772">
        <w:rPr>
          <w:sz w:val="32"/>
          <w:szCs w:val="32"/>
        </w:rPr>
        <w:t>лрд</w:t>
      </w:r>
      <w:r w:rsidR="00E96AFE" w:rsidRPr="008E3772">
        <w:rPr>
          <w:sz w:val="32"/>
          <w:szCs w:val="32"/>
        </w:rPr>
        <w:t>.</w:t>
      </w:r>
      <w:r w:rsidRPr="008E3772">
        <w:rPr>
          <w:sz w:val="32"/>
          <w:szCs w:val="32"/>
        </w:rPr>
        <w:t xml:space="preserve"> рублей.</w:t>
      </w:r>
    </w:p>
    <w:p w:rsidR="00921703" w:rsidRPr="008E3772" w:rsidRDefault="00ED3F46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На федеральную сеть дорог Архангельской области б</w:t>
      </w:r>
      <w:r w:rsidR="00995EF6" w:rsidRPr="008E3772">
        <w:rPr>
          <w:sz w:val="32"/>
          <w:szCs w:val="32"/>
        </w:rPr>
        <w:t xml:space="preserve">ыло выделено более 2 млрд. </w:t>
      </w:r>
      <w:r w:rsidRPr="008E3772">
        <w:rPr>
          <w:sz w:val="32"/>
          <w:szCs w:val="32"/>
        </w:rPr>
        <w:t xml:space="preserve">рублей. На областных дорогах регионального значения в 2017 году было </w:t>
      </w:r>
      <w:proofErr w:type="gramStart"/>
      <w:r w:rsidRPr="008E3772">
        <w:rPr>
          <w:sz w:val="32"/>
          <w:szCs w:val="32"/>
        </w:rPr>
        <w:t>пост</w:t>
      </w:r>
      <w:r w:rsidR="00CD5416" w:rsidRPr="008E3772">
        <w:rPr>
          <w:sz w:val="32"/>
          <w:szCs w:val="32"/>
        </w:rPr>
        <w:t>роено и реконструировано</w:t>
      </w:r>
      <w:proofErr w:type="gramEnd"/>
      <w:r w:rsidR="00CD5416" w:rsidRPr="008E3772">
        <w:rPr>
          <w:sz w:val="32"/>
          <w:szCs w:val="32"/>
        </w:rPr>
        <w:t xml:space="preserve"> 19,5 км</w:t>
      </w:r>
      <w:r w:rsidRPr="008E3772">
        <w:rPr>
          <w:sz w:val="32"/>
          <w:szCs w:val="32"/>
        </w:rPr>
        <w:t xml:space="preserve"> автодорог, в том числе два капитальных моста. </w:t>
      </w:r>
    </w:p>
    <w:p w:rsidR="008C5A89" w:rsidRPr="008E3772" w:rsidRDefault="00921703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Ввод в эксплуатацию первого пускового комплекса автодороги Котлас-</w:t>
      </w:r>
      <w:r w:rsidR="00DE79C9" w:rsidRPr="008E3772">
        <w:rPr>
          <w:sz w:val="32"/>
          <w:szCs w:val="32"/>
        </w:rPr>
        <w:t>К</w:t>
      </w:r>
      <w:r w:rsidR="00CD5416" w:rsidRPr="008E3772">
        <w:rPr>
          <w:sz w:val="32"/>
          <w:szCs w:val="32"/>
        </w:rPr>
        <w:t xml:space="preserve">оряжма, который совместно с </w:t>
      </w:r>
      <w:r w:rsidRPr="008E3772">
        <w:rPr>
          <w:sz w:val="32"/>
          <w:szCs w:val="32"/>
        </w:rPr>
        <w:t>построенным Восточным шоссе позволил вывести за границу города транзитный автотранспорт и повысить безопасность на улично-дорожной сети</w:t>
      </w:r>
      <w:r w:rsidR="00995EF6" w:rsidRPr="008E3772">
        <w:rPr>
          <w:sz w:val="32"/>
          <w:szCs w:val="32"/>
        </w:rPr>
        <w:t>,</w:t>
      </w:r>
      <w:r w:rsidRPr="008E3772">
        <w:rPr>
          <w:sz w:val="32"/>
          <w:szCs w:val="32"/>
        </w:rPr>
        <w:t xml:space="preserve"> – несомненный успех дорожников. Завершено</w:t>
      </w:r>
      <w:r w:rsidR="00ED3F46" w:rsidRPr="008E3772">
        <w:rPr>
          <w:sz w:val="32"/>
          <w:szCs w:val="32"/>
        </w:rPr>
        <w:t xml:space="preserve"> строительство </w:t>
      </w:r>
      <w:r w:rsidR="00ED3F46" w:rsidRPr="008E3772">
        <w:rPr>
          <w:sz w:val="32"/>
          <w:szCs w:val="32"/>
        </w:rPr>
        <w:lastRenderedPageBreak/>
        <w:t xml:space="preserve">первого на региональной автодорожной сети автоматического пункта весогабаритного контроля на подъезде к </w:t>
      </w:r>
      <w:r w:rsidRPr="008E3772">
        <w:rPr>
          <w:sz w:val="32"/>
          <w:szCs w:val="32"/>
        </w:rPr>
        <w:t>Котласу.</w:t>
      </w:r>
      <w:r w:rsidR="00ED3F46" w:rsidRPr="008E3772">
        <w:rPr>
          <w:sz w:val="32"/>
          <w:szCs w:val="32"/>
        </w:rPr>
        <w:t xml:space="preserve"> </w:t>
      </w:r>
    </w:p>
    <w:p w:rsidR="00921703" w:rsidRPr="008E3772" w:rsidRDefault="00921703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В Плесецком </w:t>
      </w:r>
      <w:proofErr w:type="gramStart"/>
      <w:r w:rsidRPr="008E3772">
        <w:rPr>
          <w:sz w:val="32"/>
          <w:szCs w:val="32"/>
        </w:rPr>
        <w:t>районе</w:t>
      </w:r>
      <w:proofErr w:type="gramEnd"/>
      <w:r w:rsidRPr="008E3772">
        <w:rPr>
          <w:sz w:val="32"/>
          <w:szCs w:val="32"/>
        </w:rPr>
        <w:t xml:space="preserve"> открыли движение по очередному реконструированному </w:t>
      </w:r>
      <w:r w:rsidR="007E106B" w:rsidRPr="008E3772">
        <w:rPr>
          <w:sz w:val="32"/>
          <w:szCs w:val="32"/>
        </w:rPr>
        <w:t xml:space="preserve">участку автотрассы </w:t>
      </w:r>
      <w:proofErr w:type="spellStart"/>
      <w:r w:rsidR="007E106B" w:rsidRPr="008E3772">
        <w:rPr>
          <w:sz w:val="32"/>
          <w:szCs w:val="32"/>
        </w:rPr>
        <w:t>Брин</w:t>
      </w:r>
      <w:proofErr w:type="spellEnd"/>
      <w:r w:rsidR="007E106B" w:rsidRPr="008E3772">
        <w:rPr>
          <w:sz w:val="32"/>
          <w:szCs w:val="32"/>
        </w:rPr>
        <w:t>-Наволок–Плесецк–</w:t>
      </w:r>
      <w:r w:rsidRPr="008E3772">
        <w:rPr>
          <w:sz w:val="32"/>
          <w:szCs w:val="32"/>
        </w:rPr>
        <w:t>Каргополь.</w:t>
      </w:r>
    </w:p>
    <w:p w:rsidR="00ED3F46" w:rsidRPr="008E3772" w:rsidRDefault="00ED3F46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В </w:t>
      </w:r>
      <w:proofErr w:type="gramStart"/>
      <w:r w:rsidRPr="008E3772">
        <w:rPr>
          <w:sz w:val="32"/>
          <w:szCs w:val="32"/>
        </w:rPr>
        <w:t>рамках</w:t>
      </w:r>
      <w:proofErr w:type="gramEnd"/>
      <w:r w:rsidRPr="008E3772">
        <w:rPr>
          <w:sz w:val="32"/>
          <w:szCs w:val="32"/>
        </w:rPr>
        <w:t xml:space="preserve"> капитального ремонта было приведено в нормативное состояние 2</w:t>
      </w:r>
      <w:r w:rsidR="008C5A89" w:rsidRPr="008E3772">
        <w:rPr>
          <w:sz w:val="32"/>
          <w:szCs w:val="32"/>
        </w:rPr>
        <w:t>4</w:t>
      </w:r>
      <w:r w:rsidRPr="008E3772">
        <w:rPr>
          <w:sz w:val="32"/>
          <w:szCs w:val="32"/>
        </w:rPr>
        <w:t xml:space="preserve"> к</w:t>
      </w:r>
      <w:r w:rsidR="002C2B0A" w:rsidRPr="008E3772">
        <w:rPr>
          <w:sz w:val="32"/>
          <w:szCs w:val="32"/>
        </w:rPr>
        <w:t>м</w:t>
      </w:r>
      <w:r w:rsidRPr="008E3772">
        <w:rPr>
          <w:sz w:val="32"/>
          <w:szCs w:val="32"/>
        </w:rPr>
        <w:t xml:space="preserve"> автодорог, капитально отремонтировано 13 мостов. </w:t>
      </w:r>
      <w:r w:rsidR="00602AEE" w:rsidRPr="008E3772">
        <w:rPr>
          <w:sz w:val="32"/>
          <w:szCs w:val="32"/>
        </w:rPr>
        <w:t>2</w:t>
      </w:r>
      <w:r w:rsidR="008C5A89" w:rsidRPr="008E3772">
        <w:rPr>
          <w:sz w:val="32"/>
          <w:szCs w:val="32"/>
        </w:rPr>
        <w:t>,5</w:t>
      </w:r>
      <w:r w:rsidR="00602AEE" w:rsidRPr="008E3772">
        <w:rPr>
          <w:sz w:val="32"/>
          <w:szCs w:val="32"/>
        </w:rPr>
        <w:t xml:space="preserve"> млрд.</w:t>
      </w:r>
      <w:r w:rsidRPr="008E3772">
        <w:rPr>
          <w:sz w:val="32"/>
          <w:szCs w:val="32"/>
        </w:rPr>
        <w:t xml:space="preserve"> </w:t>
      </w:r>
      <w:r w:rsidR="007417AB" w:rsidRPr="008E3772">
        <w:rPr>
          <w:sz w:val="32"/>
          <w:szCs w:val="32"/>
        </w:rPr>
        <w:t>рублей</w:t>
      </w:r>
      <w:r w:rsidR="008C5A89" w:rsidRPr="008E3772">
        <w:rPr>
          <w:sz w:val="32"/>
          <w:szCs w:val="32"/>
        </w:rPr>
        <w:t xml:space="preserve"> направлено</w:t>
      </w:r>
      <w:r w:rsidRPr="008E3772">
        <w:rPr>
          <w:sz w:val="32"/>
          <w:szCs w:val="32"/>
        </w:rPr>
        <w:t xml:space="preserve"> на содержание автодорожной сети Поморья.</w:t>
      </w:r>
    </w:p>
    <w:p w:rsidR="0086147E" w:rsidRPr="008E3772" w:rsidRDefault="0086147E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Значимым событием прошлого года стало введение в эксплуатацию</w:t>
      </w:r>
      <w:r w:rsidR="00DE79C9" w:rsidRPr="008E3772">
        <w:rPr>
          <w:sz w:val="32"/>
          <w:szCs w:val="32"/>
        </w:rPr>
        <w:t xml:space="preserve"> </w:t>
      </w:r>
      <w:r w:rsidR="006F6644" w:rsidRPr="008E3772">
        <w:rPr>
          <w:sz w:val="32"/>
          <w:szCs w:val="32"/>
        </w:rPr>
        <w:t xml:space="preserve">с </w:t>
      </w:r>
      <w:r w:rsidR="00DE79C9" w:rsidRPr="008E3772">
        <w:rPr>
          <w:sz w:val="32"/>
          <w:szCs w:val="32"/>
        </w:rPr>
        <w:t xml:space="preserve">опережением на </w:t>
      </w:r>
      <w:r w:rsidR="00602AEE" w:rsidRPr="008E3772">
        <w:rPr>
          <w:sz w:val="32"/>
          <w:szCs w:val="32"/>
        </w:rPr>
        <w:t>11</w:t>
      </w:r>
      <w:r w:rsidR="00DE79C9" w:rsidRPr="008E3772">
        <w:rPr>
          <w:sz w:val="32"/>
          <w:szCs w:val="32"/>
        </w:rPr>
        <w:t xml:space="preserve"> месяцев</w:t>
      </w:r>
      <w:r w:rsidRPr="008E3772">
        <w:rPr>
          <w:sz w:val="32"/>
          <w:szCs w:val="32"/>
        </w:rPr>
        <w:t xml:space="preserve"> автомобильной дороги по проезду </w:t>
      </w:r>
      <w:proofErr w:type="spellStart"/>
      <w:r w:rsidRPr="008E3772">
        <w:rPr>
          <w:sz w:val="32"/>
          <w:szCs w:val="32"/>
        </w:rPr>
        <w:t>Сибиряковцев</w:t>
      </w:r>
      <w:proofErr w:type="spellEnd"/>
      <w:r w:rsidR="00186BF6" w:rsidRPr="008E3772">
        <w:rPr>
          <w:sz w:val="32"/>
          <w:szCs w:val="32"/>
        </w:rPr>
        <w:t xml:space="preserve"> в городе Архангельске</w:t>
      </w:r>
      <w:r w:rsidRPr="008E3772">
        <w:rPr>
          <w:sz w:val="32"/>
          <w:szCs w:val="32"/>
        </w:rPr>
        <w:t xml:space="preserve">. Участок </w:t>
      </w:r>
      <w:proofErr w:type="spellStart"/>
      <w:r w:rsidRPr="008E3772">
        <w:rPr>
          <w:sz w:val="32"/>
          <w:szCs w:val="32"/>
        </w:rPr>
        <w:t>четырехполосной</w:t>
      </w:r>
      <w:proofErr w:type="spellEnd"/>
      <w:r w:rsidRPr="008E3772">
        <w:rPr>
          <w:sz w:val="32"/>
          <w:szCs w:val="32"/>
        </w:rPr>
        <w:t xml:space="preserve"> автодороги длиной 720 метров построен в объезд областной больницы, что позвол</w:t>
      </w:r>
      <w:r w:rsidR="0096722D" w:rsidRPr="008E3772">
        <w:rPr>
          <w:sz w:val="32"/>
          <w:szCs w:val="32"/>
        </w:rPr>
        <w:t>ило</w:t>
      </w:r>
      <w:r w:rsidRPr="008E3772">
        <w:rPr>
          <w:sz w:val="32"/>
          <w:szCs w:val="32"/>
        </w:rPr>
        <w:t xml:space="preserve"> разгрузить транспортный поток в </w:t>
      </w:r>
      <w:proofErr w:type="gramStart"/>
      <w:r w:rsidRPr="008E3772">
        <w:rPr>
          <w:sz w:val="32"/>
          <w:szCs w:val="32"/>
        </w:rPr>
        <w:t>районе</w:t>
      </w:r>
      <w:proofErr w:type="gramEnd"/>
      <w:r w:rsidRPr="008E3772">
        <w:rPr>
          <w:sz w:val="32"/>
          <w:szCs w:val="32"/>
        </w:rPr>
        <w:t xml:space="preserve"> медицинских корпусов учреждения.</w:t>
      </w:r>
    </w:p>
    <w:p w:rsidR="007C4119" w:rsidRPr="008E3772" w:rsidRDefault="007C4119" w:rsidP="00F26B74">
      <w:pPr>
        <w:spacing w:after="120" w:line="276" w:lineRule="auto"/>
        <w:ind w:firstLine="709"/>
        <w:jc w:val="right"/>
        <w:rPr>
          <w:sz w:val="32"/>
          <w:szCs w:val="32"/>
        </w:rPr>
      </w:pPr>
      <w:r w:rsidRPr="008E3772">
        <w:rPr>
          <w:i/>
          <w:sz w:val="32"/>
          <w:szCs w:val="32"/>
        </w:rPr>
        <w:t>Слайд 2</w:t>
      </w:r>
      <w:r w:rsidR="007F3230" w:rsidRPr="008E3772">
        <w:rPr>
          <w:i/>
          <w:sz w:val="32"/>
          <w:szCs w:val="32"/>
        </w:rPr>
        <w:t>2</w:t>
      </w:r>
    </w:p>
    <w:p w:rsidR="007B0836" w:rsidRPr="008E3772" w:rsidRDefault="00ED3F46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В </w:t>
      </w:r>
      <w:proofErr w:type="gramStart"/>
      <w:r w:rsidRPr="008E3772">
        <w:rPr>
          <w:sz w:val="32"/>
          <w:szCs w:val="32"/>
        </w:rPr>
        <w:t>регионе</w:t>
      </w:r>
      <w:proofErr w:type="gramEnd"/>
      <w:r w:rsidRPr="008E3772">
        <w:rPr>
          <w:sz w:val="32"/>
          <w:szCs w:val="32"/>
        </w:rPr>
        <w:t xml:space="preserve"> исторически сложилась система авиаперевозок</w:t>
      </w:r>
      <w:r w:rsidR="0086147E" w:rsidRPr="008E3772">
        <w:rPr>
          <w:sz w:val="32"/>
          <w:szCs w:val="32"/>
        </w:rPr>
        <w:t>. Итогом работы</w:t>
      </w:r>
      <w:r w:rsidR="00DE79C9" w:rsidRPr="008E3772">
        <w:rPr>
          <w:sz w:val="32"/>
          <w:szCs w:val="32"/>
        </w:rPr>
        <w:t xml:space="preserve"> Правительства Архангельской области </w:t>
      </w:r>
      <w:r w:rsidR="0086147E" w:rsidRPr="008E3772">
        <w:rPr>
          <w:sz w:val="32"/>
          <w:szCs w:val="32"/>
        </w:rPr>
        <w:t xml:space="preserve">стала </w:t>
      </w:r>
      <w:r w:rsidRPr="008E3772">
        <w:rPr>
          <w:sz w:val="32"/>
          <w:szCs w:val="32"/>
        </w:rPr>
        <w:t>передача из федеральной собственности в собственнос</w:t>
      </w:r>
      <w:r w:rsidR="007B6B04" w:rsidRPr="008E3772">
        <w:rPr>
          <w:sz w:val="32"/>
          <w:szCs w:val="32"/>
        </w:rPr>
        <w:t>ть Архангельской области акций «А</w:t>
      </w:r>
      <w:r w:rsidR="00D76A16" w:rsidRPr="008E3772">
        <w:rPr>
          <w:sz w:val="32"/>
          <w:szCs w:val="32"/>
        </w:rPr>
        <w:t>эропорта Архангельск»</w:t>
      </w:r>
      <w:r w:rsidRPr="008E3772">
        <w:rPr>
          <w:sz w:val="32"/>
          <w:szCs w:val="32"/>
        </w:rPr>
        <w:t xml:space="preserve"> и </w:t>
      </w:r>
      <w:r w:rsidR="00A85315" w:rsidRPr="008E3772">
        <w:rPr>
          <w:sz w:val="32"/>
          <w:szCs w:val="32"/>
        </w:rPr>
        <w:t>«</w:t>
      </w:r>
      <w:r w:rsidRPr="008E3772">
        <w:rPr>
          <w:sz w:val="32"/>
          <w:szCs w:val="32"/>
        </w:rPr>
        <w:t>2-ого Архангельского объедин</w:t>
      </w:r>
      <w:r w:rsidR="007417AB" w:rsidRPr="008E3772">
        <w:rPr>
          <w:sz w:val="32"/>
          <w:szCs w:val="32"/>
        </w:rPr>
        <w:t>е</w:t>
      </w:r>
      <w:r w:rsidRPr="008E3772">
        <w:rPr>
          <w:sz w:val="32"/>
          <w:szCs w:val="32"/>
        </w:rPr>
        <w:t>нного авиаотряда</w:t>
      </w:r>
      <w:r w:rsidR="00A85315" w:rsidRPr="008E3772">
        <w:rPr>
          <w:sz w:val="32"/>
          <w:szCs w:val="32"/>
        </w:rPr>
        <w:t xml:space="preserve">». </w:t>
      </w:r>
    </w:p>
    <w:p w:rsidR="008C5A89" w:rsidRPr="008E3772" w:rsidRDefault="0086147E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Создается единая сеть региональных аэропортов. Динамично меняет свой облик аэропорт «Архангельск», возобновил работу аэропорт «Котлас», сохр</w:t>
      </w:r>
      <w:r w:rsidR="00C218E2" w:rsidRPr="008E3772">
        <w:rPr>
          <w:sz w:val="32"/>
          <w:szCs w:val="32"/>
        </w:rPr>
        <w:t xml:space="preserve">анен аэропортовый комплекс села </w:t>
      </w:r>
      <w:r w:rsidRPr="008E3772">
        <w:rPr>
          <w:sz w:val="32"/>
          <w:szCs w:val="32"/>
        </w:rPr>
        <w:t xml:space="preserve">Лешуконское, </w:t>
      </w:r>
      <w:r w:rsidR="00A66897" w:rsidRPr="008E3772">
        <w:rPr>
          <w:sz w:val="32"/>
          <w:szCs w:val="32"/>
        </w:rPr>
        <w:t xml:space="preserve">приобретенный инвестором аэропортовый комплекс Вельск получит восстановленную посадочную площадку, </w:t>
      </w:r>
      <w:r w:rsidRPr="008E3772">
        <w:rPr>
          <w:sz w:val="32"/>
          <w:szCs w:val="32"/>
        </w:rPr>
        <w:t>реализуется проект по развитию объектов аэропортовой инфраст</w:t>
      </w:r>
      <w:r w:rsidR="008C5A89" w:rsidRPr="008E3772">
        <w:rPr>
          <w:sz w:val="32"/>
          <w:szCs w:val="32"/>
        </w:rPr>
        <w:t>руктуры на Соловецких островах</w:t>
      </w:r>
      <w:r w:rsidR="00E204A2" w:rsidRPr="008E3772">
        <w:rPr>
          <w:sz w:val="32"/>
          <w:szCs w:val="32"/>
        </w:rPr>
        <w:t>.</w:t>
      </w:r>
    </w:p>
    <w:p w:rsidR="0086147E" w:rsidRPr="008E3772" w:rsidRDefault="00E204A2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Таким образом,</w:t>
      </w:r>
      <w:r w:rsidR="0086147E" w:rsidRPr="008E3772">
        <w:rPr>
          <w:sz w:val="32"/>
          <w:szCs w:val="32"/>
        </w:rPr>
        <w:t xml:space="preserve"> в Архангельской области появится единая сеть аэропортов с доступной авиацией.</w:t>
      </w:r>
    </w:p>
    <w:p w:rsidR="007C4119" w:rsidRPr="008E3772" w:rsidRDefault="007F3230" w:rsidP="00F26B74">
      <w:pPr>
        <w:spacing w:after="120" w:line="276" w:lineRule="auto"/>
        <w:ind w:firstLine="709"/>
        <w:jc w:val="right"/>
        <w:rPr>
          <w:sz w:val="32"/>
          <w:szCs w:val="32"/>
        </w:rPr>
      </w:pPr>
      <w:r w:rsidRPr="008E3772">
        <w:rPr>
          <w:i/>
          <w:sz w:val="32"/>
          <w:szCs w:val="32"/>
        </w:rPr>
        <w:t>Слайд 23</w:t>
      </w:r>
    </w:p>
    <w:p w:rsidR="00593616" w:rsidRPr="008E3772" w:rsidRDefault="00C218E2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lastRenderedPageBreak/>
        <w:t xml:space="preserve">Для оказания экстренной медицинской помощи и эвакуации пациентов, нуждающихся в специализированной помощи, </w:t>
      </w:r>
      <w:r w:rsidR="00593616" w:rsidRPr="008E3772">
        <w:rPr>
          <w:sz w:val="32"/>
          <w:szCs w:val="32"/>
        </w:rPr>
        <w:t>был приобретен вертол</w:t>
      </w:r>
      <w:r w:rsidRPr="008E3772">
        <w:rPr>
          <w:sz w:val="32"/>
          <w:szCs w:val="32"/>
        </w:rPr>
        <w:t>е</w:t>
      </w:r>
      <w:r w:rsidR="00593616" w:rsidRPr="008E3772">
        <w:rPr>
          <w:sz w:val="32"/>
          <w:szCs w:val="32"/>
        </w:rPr>
        <w:t>т, оснащенный медицинским модулем, модернизирована вертол</w:t>
      </w:r>
      <w:r w:rsidRPr="008E3772">
        <w:rPr>
          <w:sz w:val="32"/>
          <w:szCs w:val="32"/>
        </w:rPr>
        <w:t>е</w:t>
      </w:r>
      <w:r w:rsidR="00593616" w:rsidRPr="008E3772">
        <w:rPr>
          <w:sz w:val="32"/>
          <w:szCs w:val="32"/>
        </w:rPr>
        <w:t xml:space="preserve">тная площадка областной больницы. Бригадами службы санитарной авиации </w:t>
      </w:r>
      <w:r w:rsidR="00D76A16" w:rsidRPr="008E3772">
        <w:rPr>
          <w:sz w:val="32"/>
          <w:szCs w:val="32"/>
        </w:rPr>
        <w:t>за год</w:t>
      </w:r>
      <w:r w:rsidR="00593616" w:rsidRPr="008E3772">
        <w:rPr>
          <w:sz w:val="32"/>
          <w:szCs w:val="32"/>
        </w:rPr>
        <w:t xml:space="preserve"> выполнено 550 вылетов.</w:t>
      </w:r>
    </w:p>
    <w:p w:rsidR="00590DCA" w:rsidRPr="008E3772" w:rsidRDefault="00590DCA" w:rsidP="00F26B74">
      <w:pPr>
        <w:spacing w:after="120" w:line="276" w:lineRule="auto"/>
        <w:ind w:firstLine="709"/>
        <w:jc w:val="both"/>
        <w:rPr>
          <w:sz w:val="32"/>
          <w:szCs w:val="32"/>
        </w:rPr>
      </w:pPr>
    </w:p>
    <w:p w:rsidR="007B0836" w:rsidRPr="008E3772" w:rsidRDefault="005433DC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2017 год </w:t>
      </w:r>
      <w:r w:rsidR="00C218E2" w:rsidRPr="008E3772">
        <w:rPr>
          <w:sz w:val="32"/>
          <w:szCs w:val="32"/>
        </w:rPr>
        <w:t xml:space="preserve">стал прорывным </w:t>
      </w:r>
      <w:r w:rsidRPr="008E3772">
        <w:rPr>
          <w:sz w:val="32"/>
          <w:szCs w:val="32"/>
        </w:rPr>
        <w:t>в</w:t>
      </w:r>
      <w:r w:rsidR="008B4AE2" w:rsidRPr="008E3772">
        <w:rPr>
          <w:sz w:val="32"/>
          <w:szCs w:val="32"/>
        </w:rPr>
        <w:t xml:space="preserve"> системе здравоохранения</w:t>
      </w:r>
      <w:r w:rsidR="00C218E2" w:rsidRPr="008E3772">
        <w:rPr>
          <w:sz w:val="32"/>
          <w:szCs w:val="32"/>
        </w:rPr>
        <w:t xml:space="preserve"> региона</w:t>
      </w:r>
      <w:r w:rsidRPr="008E3772">
        <w:rPr>
          <w:sz w:val="32"/>
          <w:szCs w:val="32"/>
        </w:rPr>
        <w:t xml:space="preserve">. </w:t>
      </w:r>
      <w:r w:rsidR="007B0836" w:rsidRPr="008E3772">
        <w:rPr>
          <w:sz w:val="32"/>
          <w:szCs w:val="32"/>
        </w:rPr>
        <w:t xml:space="preserve">В течение последних лет увеличиваются объемы </w:t>
      </w:r>
      <w:r w:rsidR="00412ECD" w:rsidRPr="008E3772">
        <w:rPr>
          <w:sz w:val="32"/>
          <w:szCs w:val="32"/>
        </w:rPr>
        <w:t xml:space="preserve">и профили </w:t>
      </w:r>
      <w:r w:rsidR="007B0836" w:rsidRPr="008E3772">
        <w:rPr>
          <w:sz w:val="32"/>
          <w:szCs w:val="32"/>
        </w:rPr>
        <w:t xml:space="preserve">оказания высокотехнологичной медицинской помощи. </w:t>
      </w:r>
    </w:p>
    <w:p w:rsidR="005433DC" w:rsidRPr="008E3772" w:rsidRDefault="005433DC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Положено начало практической работы по транс</w:t>
      </w:r>
      <w:r w:rsidR="00F40A33" w:rsidRPr="008E3772">
        <w:rPr>
          <w:sz w:val="32"/>
          <w:szCs w:val="32"/>
        </w:rPr>
        <w:t>плантации органов. Это стало по</w:t>
      </w:r>
      <w:r w:rsidRPr="008E3772">
        <w:rPr>
          <w:sz w:val="32"/>
          <w:szCs w:val="32"/>
        </w:rPr>
        <w:t>истине историческим событием. Успешно проведены первые пересадки родственных почек. На очереди</w:t>
      </w:r>
      <w:r w:rsidR="00412ECD" w:rsidRPr="008E3772">
        <w:rPr>
          <w:sz w:val="32"/>
          <w:szCs w:val="32"/>
        </w:rPr>
        <w:t xml:space="preserve"> –</w:t>
      </w:r>
      <w:r w:rsidRPr="008E3772">
        <w:rPr>
          <w:sz w:val="32"/>
          <w:szCs w:val="32"/>
        </w:rPr>
        <w:t xml:space="preserve"> трансплантация сердца и печени. </w:t>
      </w:r>
    </w:p>
    <w:p w:rsidR="003203BC" w:rsidRPr="008E3772" w:rsidRDefault="003203BC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Для Первой городской клинической больницы им</w:t>
      </w:r>
      <w:r w:rsidR="00C218E2" w:rsidRPr="008E3772">
        <w:rPr>
          <w:sz w:val="32"/>
          <w:szCs w:val="32"/>
        </w:rPr>
        <w:t>ени</w:t>
      </w:r>
      <w:r w:rsidRPr="008E3772">
        <w:rPr>
          <w:sz w:val="32"/>
          <w:szCs w:val="32"/>
        </w:rPr>
        <w:t xml:space="preserve"> Волосевич приобретен универсальный </w:t>
      </w:r>
      <w:proofErr w:type="spellStart"/>
      <w:r w:rsidRPr="008E3772">
        <w:rPr>
          <w:sz w:val="32"/>
          <w:szCs w:val="32"/>
        </w:rPr>
        <w:t>ангиограф</w:t>
      </w:r>
      <w:proofErr w:type="spellEnd"/>
      <w:r w:rsidRPr="008E3772">
        <w:rPr>
          <w:sz w:val="32"/>
          <w:szCs w:val="32"/>
        </w:rPr>
        <w:t xml:space="preserve"> для выполнения всех возможных видов рентгенохирургических вмешательств.</w:t>
      </w:r>
    </w:p>
    <w:p w:rsidR="007B0836" w:rsidRPr="008E3772" w:rsidRDefault="007B0836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Продолжается развитие телемедицинских технологий и дистанционных методов диагностики. </w:t>
      </w:r>
    </w:p>
    <w:p w:rsidR="00656EEB" w:rsidRPr="008E3772" w:rsidRDefault="00E204A2" w:rsidP="00F26B74">
      <w:pPr>
        <w:pStyle w:val="a3"/>
        <w:spacing w:before="0" w:beforeAutospacing="0" w:after="120" w:afterAutospacing="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В</w:t>
      </w:r>
      <w:r w:rsidR="00656EEB" w:rsidRPr="008E3772">
        <w:rPr>
          <w:sz w:val="32"/>
          <w:szCs w:val="32"/>
        </w:rPr>
        <w:t xml:space="preserve"> </w:t>
      </w:r>
      <w:r w:rsidRPr="008E3772">
        <w:rPr>
          <w:sz w:val="32"/>
          <w:szCs w:val="32"/>
        </w:rPr>
        <w:t>семи</w:t>
      </w:r>
      <w:r w:rsidR="00656EEB" w:rsidRPr="008E3772">
        <w:rPr>
          <w:sz w:val="32"/>
          <w:szCs w:val="32"/>
        </w:rPr>
        <w:t xml:space="preserve"> медицинских организациях </w:t>
      </w:r>
      <w:r w:rsidRPr="008E3772">
        <w:rPr>
          <w:sz w:val="32"/>
          <w:szCs w:val="32"/>
        </w:rPr>
        <w:t xml:space="preserve">был осуществлен ремонт </w:t>
      </w:r>
      <w:r w:rsidR="00656EEB" w:rsidRPr="008E3772">
        <w:rPr>
          <w:sz w:val="32"/>
          <w:szCs w:val="32"/>
        </w:rPr>
        <w:t xml:space="preserve">на сумму </w:t>
      </w:r>
      <w:r w:rsidR="00A66897" w:rsidRPr="008E3772">
        <w:rPr>
          <w:sz w:val="32"/>
          <w:szCs w:val="32"/>
        </w:rPr>
        <w:t>около</w:t>
      </w:r>
      <w:r w:rsidR="00656EEB" w:rsidRPr="008E3772">
        <w:rPr>
          <w:sz w:val="32"/>
          <w:szCs w:val="32"/>
        </w:rPr>
        <w:t xml:space="preserve"> 26 млн. рублей. На приобретение медицинского оборудования были направлены средства в </w:t>
      </w:r>
      <w:proofErr w:type="gramStart"/>
      <w:r w:rsidR="00656EEB" w:rsidRPr="008E3772">
        <w:rPr>
          <w:sz w:val="32"/>
          <w:szCs w:val="32"/>
        </w:rPr>
        <w:t>размере</w:t>
      </w:r>
      <w:proofErr w:type="gramEnd"/>
      <w:r w:rsidR="00656EEB" w:rsidRPr="008E3772">
        <w:rPr>
          <w:sz w:val="32"/>
          <w:szCs w:val="32"/>
        </w:rPr>
        <w:t xml:space="preserve"> 161 млн. рублей, на проведение ремонта медицинского оборудования – более 11 млн. рублей.</w:t>
      </w:r>
    </w:p>
    <w:p w:rsidR="00EE7338" w:rsidRPr="008E3772" w:rsidRDefault="00E204A2" w:rsidP="00F26B74">
      <w:pPr>
        <w:pStyle w:val="a3"/>
        <w:spacing w:before="0" w:beforeAutospacing="0" w:after="120" w:afterAutospacing="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Т</w:t>
      </w:r>
      <w:r w:rsidR="008673EB" w:rsidRPr="008E3772">
        <w:rPr>
          <w:sz w:val="32"/>
          <w:szCs w:val="32"/>
        </w:rPr>
        <w:t xml:space="preserve">ри медицинские организации региона начали участие в пилотном проекте «Бережливая поликлиника», направленном на формирование новой </w:t>
      </w:r>
      <w:proofErr w:type="spellStart"/>
      <w:r w:rsidR="008673EB" w:rsidRPr="008E3772">
        <w:rPr>
          <w:sz w:val="32"/>
          <w:szCs w:val="32"/>
        </w:rPr>
        <w:t>пациентоориентированной</w:t>
      </w:r>
      <w:proofErr w:type="spellEnd"/>
      <w:r w:rsidR="008673EB" w:rsidRPr="008E3772">
        <w:rPr>
          <w:sz w:val="32"/>
          <w:szCs w:val="32"/>
        </w:rPr>
        <w:t xml:space="preserve"> модели медицинской организации</w:t>
      </w:r>
      <w:r w:rsidR="00412ECD" w:rsidRPr="008E3772">
        <w:rPr>
          <w:sz w:val="32"/>
          <w:szCs w:val="32"/>
        </w:rPr>
        <w:t xml:space="preserve">: </w:t>
      </w:r>
      <w:r w:rsidR="008673EB" w:rsidRPr="008E3772">
        <w:rPr>
          <w:sz w:val="32"/>
          <w:szCs w:val="32"/>
        </w:rPr>
        <w:t xml:space="preserve">«Архангельская городская клиническая больница № 4», «Архангельская городская клиническая </w:t>
      </w:r>
      <w:r w:rsidR="00EE7338" w:rsidRPr="008E3772">
        <w:rPr>
          <w:sz w:val="32"/>
          <w:szCs w:val="32"/>
        </w:rPr>
        <w:t xml:space="preserve">поликлиника № 2», «Архангельская городская детская поликлиника». </w:t>
      </w:r>
    </w:p>
    <w:p w:rsidR="008673EB" w:rsidRPr="008E3772" w:rsidRDefault="00D76A16" w:rsidP="00F26B74">
      <w:pPr>
        <w:pStyle w:val="a3"/>
        <w:spacing w:before="0" w:beforeAutospacing="0" w:after="120" w:afterAutospacing="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lastRenderedPageBreak/>
        <w:t>Ряд поликлиник области стал участником</w:t>
      </w:r>
      <w:r w:rsidR="008673EB" w:rsidRPr="008E3772">
        <w:rPr>
          <w:sz w:val="32"/>
          <w:szCs w:val="32"/>
        </w:rPr>
        <w:t xml:space="preserve"> в </w:t>
      </w:r>
      <w:proofErr w:type="gramStart"/>
      <w:r w:rsidR="008673EB" w:rsidRPr="008E3772">
        <w:rPr>
          <w:sz w:val="32"/>
          <w:szCs w:val="32"/>
        </w:rPr>
        <w:t>проекте</w:t>
      </w:r>
      <w:proofErr w:type="gramEnd"/>
      <w:r w:rsidR="008673EB" w:rsidRPr="008E3772">
        <w:rPr>
          <w:sz w:val="32"/>
          <w:szCs w:val="32"/>
        </w:rPr>
        <w:t xml:space="preserve"> «Новая регистратура»</w:t>
      </w:r>
      <w:r w:rsidR="00C218E2" w:rsidRPr="008E3772">
        <w:rPr>
          <w:sz w:val="32"/>
          <w:szCs w:val="32"/>
        </w:rPr>
        <w:t>, в частности,</w:t>
      </w:r>
      <w:r w:rsidR="008673EB" w:rsidRPr="008E3772">
        <w:rPr>
          <w:sz w:val="32"/>
          <w:szCs w:val="32"/>
        </w:rPr>
        <w:t xml:space="preserve"> </w:t>
      </w:r>
      <w:r w:rsidRPr="008E3772">
        <w:rPr>
          <w:sz w:val="32"/>
          <w:szCs w:val="32"/>
        </w:rPr>
        <w:t xml:space="preserve">это </w:t>
      </w:r>
      <w:r w:rsidR="008673EB" w:rsidRPr="008E3772">
        <w:rPr>
          <w:sz w:val="32"/>
          <w:szCs w:val="32"/>
        </w:rPr>
        <w:t>Северодвинск</w:t>
      </w:r>
      <w:r w:rsidR="00C218E2" w:rsidRPr="008E3772">
        <w:rPr>
          <w:sz w:val="32"/>
          <w:szCs w:val="32"/>
        </w:rPr>
        <w:t>ая</w:t>
      </w:r>
      <w:r w:rsidR="008673EB" w:rsidRPr="008E3772">
        <w:rPr>
          <w:sz w:val="32"/>
          <w:szCs w:val="32"/>
        </w:rPr>
        <w:t xml:space="preserve"> городск</w:t>
      </w:r>
      <w:r w:rsidR="00C218E2" w:rsidRPr="008E3772">
        <w:rPr>
          <w:sz w:val="32"/>
          <w:szCs w:val="32"/>
        </w:rPr>
        <w:t>ая</w:t>
      </w:r>
      <w:r w:rsidR="008673EB" w:rsidRPr="008E3772">
        <w:rPr>
          <w:sz w:val="32"/>
          <w:szCs w:val="32"/>
        </w:rPr>
        <w:t xml:space="preserve"> поликлиник</w:t>
      </w:r>
      <w:r w:rsidR="00C218E2" w:rsidRPr="008E3772">
        <w:rPr>
          <w:sz w:val="32"/>
          <w:szCs w:val="32"/>
        </w:rPr>
        <w:t>а</w:t>
      </w:r>
      <w:r w:rsidR="008673EB" w:rsidRPr="008E3772">
        <w:rPr>
          <w:sz w:val="32"/>
          <w:szCs w:val="32"/>
        </w:rPr>
        <w:t xml:space="preserve"> «</w:t>
      </w:r>
      <w:proofErr w:type="spellStart"/>
      <w:r w:rsidR="008673EB" w:rsidRPr="008E3772">
        <w:rPr>
          <w:sz w:val="32"/>
          <w:szCs w:val="32"/>
        </w:rPr>
        <w:t>Ягры</w:t>
      </w:r>
      <w:proofErr w:type="spellEnd"/>
      <w:r w:rsidR="008673EB" w:rsidRPr="008E3772">
        <w:rPr>
          <w:sz w:val="32"/>
          <w:szCs w:val="32"/>
        </w:rPr>
        <w:t xml:space="preserve">», </w:t>
      </w:r>
      <w:proofErr w:type="spellStart"/>
      <w:r w:rsidR="008673EB" w:rsidRPr="008E3772">
        <w:rPr>
          <w:sz w:val="32"/>
          <w:szCs w:val="32"/>
        </w:rPr>
        <w:t>Североонежск</w:t>
      </w:r>
      <w:r w:rsidR="00C218E2" w:rsidRPr="008E3772">
        <w:rPr>
          <w:sz w:val="32"/>
          <w:szCs w:val="32"/>
        </w:rPr>
        <w:t>ий</w:t>
      </w:r>
      <w:proofErr w:type="spellEnd"/>
      <w:r w:rsidR="008673EB" w:rsidRPr="008E3772">
        <w:rPr>
          <w:sz w:val="32"/>
          <w:szCs w:val="32"/>
        </w:rPr>
        <w:t xml:space="preserve"> филиал </w:t>
      </w:r>
      <w:proofErr w:type="spellStart"/>
      <w:r w:rsidR="008673EB" w:rsidRPr="008E3772">
        <w:rPr>
          <w:sz w:val="32"/>
          <w:szCs w:val="32"/>
        </w:rPr>
        <w:t>Плесецк</w:t>
      </w:r>
      <w:r w:rsidR="00C218E2" w:rsidRPr="008E3772">
        <w:rPr>
          <w:sz w:val="32"/>
          <w:szCs w:val="32"/>
        </w:rPr>
        <w:t>ой</w:t>
      </w:r>
      <w:proofErr w:type="spellEnd"/>
      <w:r w:rsidR="008673EB" w:rsidRPr="008E3772">
        <w:rPr>
          <w:sz w:val="32"/>
          <w:szCs w:val="32"/>
        </w:rPr>
        <w:t xml:space="preserve"> ЦРБ», </w:t>
      </w:r>
      <w:proofErr w:type="spellStart"/>
      <w:r w:rsidR="008673EB" w:rsidRPr="008E3772">
        <w:rPr>
          <w:sz w:val="32"/>
          <w:szCs w:val="32"/>
        </w:rPr>
        <w:t>Устьянская</w:t>
      </w:r>
      <w:proofErr w:type="spellEnd"/>
      <w:r w:rsidR="008673EB" w:rsidRPr="008E3772">
        <w:rPr>
          <w:sz w:val="32"/>
          <w:szCs w:val="32"/>
        </w:rPr>
        <w:t xml:space="preserve"> ЦРБ, в том числ</w:t>
      </w:r>
      <w:r w:rsidR="0096722D" w:rsidRPr="008E3772">
        <w:rPr>
          <w:sz w:val="32"/>
          <w:szCs w:val="32"/>
        </w:rPr>
        <w:t xml:space="preserve">е </w:t>
      </w:r>
      <w:proofErr w:type="spellStart"/>
      <w:r w:rsidR="0096722D" w:rsidRPr="008E3772">
        <w:rPr>
          <w:sz w:val="32"/>
          <w:szCs w:val="32"/>
        </w:rPr>
        <w:t>Киземск</w:t>
      </w:r>
      <w:r w:rsidR="00C218E2" w:rsidRPr="008E3772">
        <w:rPr>
          <w:sz w:val="32"/>
          <w:szCs w:val="32"/>
        </w:rPr>
        <w:t>ая</w:t>
      </w:r>
      <w:proofErr w:type="spellEnd"/>
      <w:r w:rsidR="00C218E2" w:rsidRPr="008E3772">
        <w:rPr>
          <w:sz w:val="32"/>
          <w:szCs w:val="32"/>
        </w:rPr>
        <w:t xml:space="preserve"> участковая</w:t>
      </w:r>
      <w:r w:rsidR="0096722D" w:rsidRPr="008E3772">
        <w:rPr>
          <w:sz w:val="32"/>
          <w:szCs w:val="32"/>
        </w:rPr>
        <w:t xml:space="preserve"> больниц</w:t>
      </w:r>
      <w:r w:rsidR="00C218E2" w:rsidRPr="008E3772">
        <w:rPr>
          <w:sz w:val="32"/>
          <w:szCs w:val="32"/>
        </w:rPr>
        <w:t>а</w:t>
      </w:r>
      <w:r w:rsidR="008673EB" w:rsidRPr="008E3772">
        <w:rPr>
          <w:sz w:val="32"/>
          <w:szCs w:val="32"/>
        </w:rPr>
        <w:t xml:space="preserve">. </w:t>
      </w:r>
    </w:p>
    <w:p w:rsidR="00B61EC5" w:rsidRPr="008E3772" w:rsidRDefault="0096722D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Открытие </w:t>
      </w:r>
      <w:r w:rsidR="00212888" w:rsidRPr="008E3772">
        <w:rPr>
          <w:sz w:val="32"/>
          <w:szCs w:val="32"/>
        </w:rPr>
        <w:t>перинатальн</w:t>
      </w:r>
      <w:r w:rsidRPr="008E3772">
        <w:rPr>
          <w:sz w:val="32"/>
          <w:szCs w:val="32"/>
        </w:rPr>
        <w:t>ого</w:t>
      </w:r>
      <w:r w:rsidR="00212888" w:rsidRPr="008E3772">
        <w:rPr>
          <w:sz w:val="32"/>
          <w:szCs w:val="32"/>
        </w:rPr>
        <w:t xml:space="preserve"> центр</w:t>
      </w:r>
      <w:r w:rsidRPr="008E3772">
        <w:rPr>
          <w:sz w:val="32"/>
          <w:szCs w:val="32"/>
        </w:rPr>
        <w:t xml:space="preserve">а </w:t>
      </w:r>
      <w:r w:rsidR="00212888" w:rsidRPr="008E3772">
        <w:rPr>
          <w:sz w:val="32"/>
          <w:szCs w:val="32"/>
        </w:rPr>
        <w:t xml:space="preserve">кардинально изменит систему родовспоможения в </w:t>
      </w:r>
      <w:proofErr w:type="gramStart"/>
      <w:r w:rsidR="00D76A16" w:rsidRPr="008E3772">
        <w:rPr>
          <w:sz w:val="32"/>
          <w:szCs w:val="32"/>
        </w:rPr>
        <w:t>регионе</w:t>
      </w:r>
      <w:proofErr w:type="gramEnd"/>
      <w:r w:rsidR="00212888" w:rsidRPr="008E3772">
        <w:rPr>
          <w:sz w:val="32"/>
          <w:szCs w:val="32"/>
        </w:rPr>
        <w:t xml:space="preserve">. </w:t>
      </w:r>
      <w:r w:rsidR="00B61EC5" w:rsidRPr="008E3772">
        <w:rPr>
          <w:bCs/>
          <w:sz w:val="32"/>
          <w:szCs w:val="32"/>
        </w:rPr>
        <w:t>Внесены коррективы в маршрутизацию женщин в период беременности и родов</w:t>
      </w:r>
      <w:r w:rsidR="00EB4CE5" w:rsidRPr="008E3772">
        <w:rPr>
          <w:bCs/>
          <w:sz w:val="32"/>
          <w:szCs w:val="32"/>
        </w:rPr>
        <w:t xml:space="preserve"> </w:t>
      </w:r>
      <w:r w:rsidR="00B61EC5" w:rsidRPr="008E3772">
        <w:rPr>
          <w:bCs/>
          <w:sz w:val="32"/>
          <w:szCs w:val="32"/>
        </w:rPr>
        <w:t xml:space="preserve">с использованием возможностей акушерских стационаров межрайонных центров родовспоможения и детства. Предусмотрена единовременная выплата женщинам, направленным на </w:t>
      </w:r>
      <w:proofErr w:type="spellStart"/>
      <w:r w:rsidR="00B61EC5" w:rsidRPr="008E3772">
        <w:rPr>
          <w:bCs/>
          <w:sz w:val="32"/>
          <w:szCs w:val="32"/>
        </w:rPr>
        <w:t>родоразрешение</w:t>
      </w:r>
      <w:proofErr w:type="spellEnd"/>
      <w:r w:rsidR="00B61EC5" w:rsidRPr="008E3772">
        <w:rPr>
          <w:bCs/>
          <w:sz w:val="32"/>
          <w:szCs w:val="32"/>
        </w:rPr>
        <w:t xml:space="preserve"> в государственную медицинскую организацию, расположенную за пределами муниципального образования по месту жительства.</w:t>
      </w:r>
      <w:r w:rsidRPr="008E3772">
        <w:rPr>
          <w:bCs/>
          <w:sz w:val="32"/>
          <w:szCs w:val="32"/>
        </w:rPr>
        <w:t xml:space="preserve"> </w:t>
      </w:r>
      <w:r w:rsidR="00B61EC5" w:rsidRPr="008E3772">
        <w:rPr>
          <w:bCs/>
          <w:sz w:val="32"/>
          <w:szCs w:val="32"/>
        </w:rPr>
        <w:t xml:space="preserve">Для работы в перинатальном центре подготовлено 263 </w:t>
      </w:r>
      <w:proofErr w:type="gramStart"/>
      <w:r w:rsidR="00B61EC5" w:rsidRPr="008E3772">
        <w:rPr>
          <w:bCs/>
          <w:sz w:val="32"/>
          <w:szCs w:val="32"/>
        </w:rPr>
        <w:t>медицинских</w:t>
      </w:r>
      <w:proofErr w:type="gramEnd"/>
      <w:r w:rsidR="00B61EC5" w:rsidRPr="008E3772">
        <w:rPr>
          <w:bCs/>
          <w:sz w:val="32"/>
          <w:szCs w:val="32"/>
        </w:rPr>
        <w:t xml:space="preserve"> </w:t>
      </w:r>
      <w:r w:rsidR="00D065A2" w:rsidRPr="008E3772">
        <w:rPr>
          <w:bCs/>
          <w:sz w:val="32"/>
          <w:szCs w:val="32"/>
        </w:rPr>
        <w:t>сотрудника</w:t>
      </w:r>
      <w:r w:rsidR="00B61EC5" w:rsidRPr="008E3772">
        <w:rPr>
          <w:bCs/>
          <w:sz w:val="32"/>
          <w:szCs w:val="32"/>
        </w:rPr>
        <w:t>.</w:t>
      </w:r>
      <w:r w:rsidR="00B61EC5" w:rsidRPr="008E3772">
        <w:rPr>
          <w:sz w:val="32"/>
          <w:szCs w:val="32"/>
        </w:rPr>
        <w:t xml:space="preserve"> </w:t>
      </w:r>
    </w:p>
    <w:p w:rsidR="005777C0" w:rsidRPr="008E3772" w:rsidRDefault="005777C0" w:rsidP="005777C0">
      <w:pPr>
        <w:spacing w:after="120" w:line="276" w:lineRule="auto"/>
        <w:ind w:firstLine="709"/>
        <w:jc w:val="right"/>
        <w:rPr>
          <w:i/>
          <w:sz w:val="32"/>
          <w:szCs w:val="32"/>
        </w:rPr>
      </w:pPr>
      <w:r w:rsidRPr="008E3772">
        <w:rPr>
          <w:i/>
          <w:sz w:val="32"/>
          <w:szCs w:val="32"/>
        </w:rPr>
        <w:t>Слайд 24</w:t>
      </w:r>
    </w:p>
    <w:p w:rsidR="0087159D" w:rsidRPr="008E3772" w:rsidRDefault="0087159D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1</w:t>
      </w:r>
      <w:r w:rsidR="00E204A2" w:rsidRPr="008E3772">
        <w:rPr>
          <w:sz w:val="32"/>
          <w:szCs w:val="32"/>
        </w:rPr>
        <w:t>6</w:t>
      </w:r>
      <w:r w:rsidRPr="008E3772">
        <w:rPr>
          <w:sz w:val="32"/>
          <w:szCs w:val="32"/>
        </w:rPr>
        <w:t xml:space="preserve"> новых машин скорой помощи переданы учреждениям здравоохранения области</w:t>
      </w:r>
      <w:r w:rsidR="00412ECD" w:rsidRPr="008E3772">
        <w:rPr>
          <w:sz w:val="32"/>
          <w:szCs w:val="32"/>
        </w:rPr>
        <w:t>:</w:t>
      </w:r>
      <w:r w:rsidRPr="008E3772">
        <w:rPr>
          <w:sz w:val="32"/>
          <w:szCs w:val="32"/>
        </w:rPr>
        <w:t xml:space="preserve"> в Северодвинск, </w:t>
      </w:r>
      <w:proofErr w:type="spellStart"/>
      <w:r w:rsidRPr="008E3772">
        <w:rPr>
          <w:sz w:val="32"/>
          <w:szCs w:val="32"/>
        </w:rPr>
        <w:t>Новодвинск</w:t>
      </w:r>
      <w:proofErr w:type="spellEnd"/>
      <w:r w:rsidRPr="008E3772">
        <w:rPr>
          <w:sz w:val="32"/>
          <w:szCs w:val="32"/>
        </w:rPr>
        <w:t xml:space="preserve">, </w:t>
      </w:r>
      <w:proofErr w:type="spellStart"/>
      <w:r w:rsidRPr="008E3772">
        <w:rPr>
          <w:sz w:val="32"/>
          <w:szCs w:val="32"/>
        </w:rPr>
        <w:t>Плесецкий</w:t>
      </w:r>
      <w:proofErr w:type="spellEnd"/>
      <w:r w:rsidRPr="008E3772">
        <w:rPr>
          <w:sz w:val="32"/>
          <w:szCs w:val="32"/>
        </w:rPr>
        <w:t xml:space="preserve">, </w:t>
      </w:r>
      <w:proofErr w:type="spellStart"/>
      <w:r w:rsidRPr="008E3772">
        <w:rPr>
          <w:sz w:val="32"/>
          <w:szCs w:val="32"/>
        </w:rPr>
        <w:t>Няндомский</w:t>
      </w:r>
      <w:proofErr w:type="spellEnd"/>
      <w:r w:rsidRPr="008E3772">
        <w:rPr>
          <w:sz w:val="32"/>
          <w:szCs w:val="32"/>
        </w:rPr>
        <w:t xml:space="preserve">, </w:t>
      </w:r>
      <w:proofErr w:type="spellStart"/>
      <w:r w:rsidRPr="008E3772">
        <w:rPr>
          <w:sz w:val="32"/>
          <w:szCs w:val="32"/>
        </w:rPr>
        <w:t>Виноградовский</w:t>
      </w:r>
      <w:proofErr w:type="spellEnd"/>
      <w:r w:rsidRPr="008E3772">
        <w:rPr>
          <w:sz w:val="32"/>
          <w:szCs w:val="32"/>
        </w:rPr>
        <w:t>, Вельский и Онежский районы.</w:t>
      </w:r>
    </w:p>
    <w:p w:rsidR="007B0836" w:rsidRPr="008E3772" w:rsidRDefault="00805BC5" w:rsidP="00F26B74">
      <w:pPr>
        <w:spacing w:after="120" w:line="276" w:lineRule="auto"/>
        <w:ind w:firstLine="709"/>
        <w:jc w:val="both"/>
        <w:rPr>
          <w:i/>
          <w:sz w:val="32"/>
          <w:szCs w:val="32"/>
        </w:rPr>
      </w:pPr>
      <w:r w:rsidRPr="008E3772">
        <w:rPr>
          <w:sz w:val="32"/>
          <w:szCs w:val="32"/>
        </w:rPr>
        <w:t>Успешно ведется</w:t>
      </w:r>
      <w:r w:rsidR="008B4AE2" w:rsidRPr="008E3772">
        <w:rPr>
          <w:sz w:val="32"/>
          <w:szCs w:val="32"/>
        </w:rPr>
        <w:t xml:space="preserve"> работа по привлечени</w:t>
      </w:r>
      <w:r w:rsidR="00593616" w:rsidRPr="008E3772">
        <w:rPr>
          <w:sz w:val="32"/>
          <w:szCs w:val="32"/>
        </w:rPr>
        <w:t>ю</w:t>
      </w:r>
      <w:r w:rsidR="008B4AE2" w:rsidRPr="008E3772">
        <w:rPr>
          <w:sz w:val="32"/>
          <w:szCs w:val="32"/>
        </w:rPr>
        <w:t xml:space="preserve"> молодых специалистов, обучающихся</w:t>
      </w:r>
      <w:r w:rsidR="0087159D" w:rsidRPr="008E3772">
        <w:rPr>
          <w:sz w:val="32"/>
          <w:szCs w:val="32"/>
        </w:rPr>
        <w:t xml:space="preserve"> по целевым направлениям.</w:t>
      </w:r>
      <w:r w:rsidR="007E106B" w:rsidRPr="008E3772">
        <w:rPr>
          <w:sz w:val="32"/>
          <w:szCs w:val="32"/>
        </w:rPr>
        <w:t xml:space="preserve"> </w:t>
      </w:r>
      <w:r w:rsidR="00590DCA" w:rsidRPr="008E3772">
        <w:rPr>
          <w:sz w:val="32"/>
          <w:szCs w:val="32"/>
        </w:rPr>
        <w:t xml:space="preserve">                           </w:t>
      </w:r>
      <w:r w:rsidR="0087159D" w:rsidRPr="008E3772">
        <w:rPr>
          <w:sz w:val="32"/>
          <w:szCs w:val="32"/>
        </w:rPr>
        <w:t xml:space="preserve">В </w:t>
      </w:r>
      <w:proofErr w:type="gramStart"/>
      <w:r w:rsidR="0087159D" w:rsidRPr="008E3772">
        <w:rPr>
          <w:sz w:val="32"/>
          <w:szCs w:val="32"/>
        </w:rPr>
        <w:t>результате</w:t>
      </w:r>
      <w:proofErr w:type="gramEnd"/>
      <w:r w:rsidR="0087159D" w:rsidRPr="008E3772">
        <w:rPr>
          <w:sz w:val="32"/>
          <w:szCs w:val="32"/>
        </w:rPr>
        <w:t xml:space="preserve"> реализации проекта «Земский фельдшер» </w:t>
      </w:r>
      <w:r w:rsidR="00590DCA" w:rsidRPr="008E3772">
        <w:rPr>
          <w:sz w:val="32"/>
          <w:szCs w:val="32"/>
        </w:rPr>
        <w:t xml:space="preserve">                            </w:t>
      </w:r>
      <w:r w:rsidR="0087159D" w:rsidRPr="008E3772">
        <w:rPr>
          <w:sz w:val="32"/>
          <w:szCs w:val="32"/>
        </w:rPr>
        <w:t>14 фельдшерско-акушерских пунктов укомплектован</w:t>
      </w:r>
      <w:r w:rsidR="00D81564" w:rsidRPr="008E3772">
        <w:rPr>
          <w:sz w:val="32"/>
          <w:szCs w:val="32"/>
        </w:rPr>
        <w:t>о</w:t>
      </w:r>
      <w:r w:rsidR="0087159D" w:rsidRPr="008E3772">
        <w:rPr>
          <w:sz w:val="32"/>
          <w:szCs w:val="32"/>
        </w:rPr>
        <w:t xml:space="preserve"> ме</w:t>
      </w:r>
      <w:r w:rsidR="00D15BB4" w:rsidRPr="008E3772">
        <w:rPr>
          <w:sz w:val="32"/>
          <w:szCs w:val="32"/>
        </w:rPr>
        <w:t>дицинскими работниками.</w:t>
      </w:r>
      <w:r w:rsidR="007B0836" w:rsidRPr="008E3772">
        <w:rPr>
          <w:i/>
          <w:sz w:val="32"/>
          <w:szCs w:val="32"/>
        </w:rPr>
        <w:t xml:space="preserve"> </w:t>
      </w:r>
    </w:p>
    <w:p w:rsidR="003203BC" w:rsidRPr="008E3772" w:rsidRDefault="003203BC" w:rsidP="00F26B74">
      <w:pPr>
        <w:spacing w:after="120" w:line="276" w:lineRule="auto"/>
        <w:ind w:firstLine="709"/>
        <w:jc w:val="both"/>
        <w:textAlignment w:val="baseline"/>
        <w:rPr>
          <w:sz w:val="32"/>
          <w:szCs w:val="32"/>
        </w:rPr>
      </w:pPr>
      <w:r w:rsidRPr="008E3772">
        <w:rPr>
          <w:sz w:val="32"/>
          <w:szCs w:val="32"/>
        </w:rPr>
        <w:t>По окончани</w:t>
      </w:r>
      <w:r w:rsidR="00D81564" w:rsidRPr="008E3772">
        <w:rPr>
          <w:sz w:val="32"/>
          <w:szCs w:val="32"/>
        </w:rPr>
        <w:t>и</w:t>
      </w:r>
      <w:r w:rsidRPr="008E3772">
        <w:rPr>
          <w:sz w:val="32"/>
          <w:szCs w:val="32"/>
        </w:rPr>
        <w:t xml:space="preserve"> </w:t>
      </w:r>
      <w:r w:rsidR="00D81564" w:rsidRPr="008E3772">
        <w:rPr>
          <w:sz w:val="32"/>
          <w:szCs w:val="32"/>
        </w:rPr>
        <w:t>учебных заведений</w:t>
      </w:r>
      <w:r w:rsidRPr="008E3772">
        <w:rPr>
          <w:sz w:val="32"/>
          <w:szCs w:val="32"/>
        </w:rPr>
        <w:t xml:space="preserve"> </w:t>
      </w:r>
      <w:r w:rsidR="00D81564" w:rsidRPr="008E3772">
        <w:rPr>
          <w:sz w:val="32"/>
          <w:szCs w:val="32"/>
        </w:rPr>
        <w:t xml:space="preserve">216 молодых врачей и 252 молодых специалиста со средним профессиональным образованием приступили к работе </w:t>
      </w:r>
      <w:r w:rsidRPr="008E3772">
        <w:rPr>
          <w:sz w:val="32"/>
          <w:szCs w:val="32"/>
        </w:rPr>
        <w:t>в государственны</w:t>
      </w:r>
      <w:r w:rsidR="00D065A2" w:rsidRPr="008E3772">
        <w:rPr>
          <w:sz w:val="32"/>
          <w:szCs w:val="32"/>
        </w:rPr>
        <w:t>х</w:t>
      </w:r>
      <w:r w:rsidRPr="008E3772">
        <w:rPr>
          <w:sz w:val="32"/>
          <w:szCs w:val="32"/>
        </w:rPr>
        <w:t xml:space="preserve"> медицински</w:t>
      </w:r>
      <w:r w:rsidR="00D065A2" w:rsidRPr="008E3772">
        <w:rPr>
          <w:sz w:val="32"/>
          <w:szCs w:val="32"/>
        </w:rPr>
        <w:t>х</w:t>
      </w:r>
      <w:r w:rsidRPr="008E3772">
        <w:rPr>
          <w:sz w:val="32"/>
          <w:szCs w:val="32"/>
        </w:rPr>
        <w:t xml:space="preserve"> организаци</w:t>
      </w:r>
      <w:r w:rsidR="00D065A2" w:rsidRPr="008E3772">
        <w:rPr>
          <w:sz w:val="32"/>
          <w:szCs w:val="32"/>
        </w:rPr>
        <w:t>ях</w:t>
      </w:r>
      <w:r w:rsidRPr="008E3772">
        <w:rPr>
          <w:sz w:val="32"/>
          <w:szCs w:val="32"/>
        </w:rPr>
        <w:t xml:space="preserve"> Архангельской области</w:t>
      </w:r>
      <w:r w:rsidR="00D81564" w:rsidRPr="008E3772">
        <w:rPr>
          <w:sz w:val="32"/>
          <w:szCs w:val="32"/>
        </w:rPr>
        <w:t xml:space="preserve">. Это </w:t>
      </w:r>
      <w:r w:rsidRPr="008E3772">
        <w:rPr>
          <w:sz w:val="32"/>
          <w:szCs w:val="32"/>
        </w:rPr>
        <w:t>превышает аналогичные показатели за последние годы.</w:t>
      </w:r>
    </w:p>
    <w:p w:rsidR="00D15BB4" w:rsidRPr="008E3772" w:rsidRDefault="007B0836" w:rsidP="00F26B74">
      <w:pPr>
        <w:spacing w:after="120" w:line="276" w:lineRule="auto"/>
        <w:ind w:firstLine="709"/>
        <w:jc w:val="right"/>
        <w:rPr>
          <w:sz w:val="32"/>
          <w:szCs w:val="32"/>
        </w:rPr>
      </w:pPr>
      <w:r w:rsidRPr="008E3772">
        <w:rPr>
          <w:i/>
          <w:sz w:val="32"/>
          <w:szCs w:val="32"/>
        </w:rPr>
        <w:t xml:space="preserve">Слайд </w:t>
      </w:r>
      <w:r w:rsidR="007F3230" w:rsidRPr="008E3772">
        <w:rPr>
          <w:i/>
          <w:sz w:val="32"/>
          <w:szCs w:val="32"/>
        </w:rPr>
        <w:t>2</w:t>
      </w:r>
      <w:r w:rsidR="005777C0" w:rsidRPr="008E3772">
        <w:rPr>
          <w:i/>
          <w:sz w:val="32"/>
          <w:szCs w:val="32"/>
        </w:rPr>
        <w:t>5</w:t>
      </w:r>
    </w:p>
    <w:p w:rsidR="00370022" w:rsidRPr="008E3772" w:rsidRDefault="00721684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С</w:t>
      </w:r>
      <w:r w:rsidR="00370022" w:rsidRPr="008E3772">
        <w:rPr>
          <w:sz w:val="32"/>
          <w:szCs w:val="32"/>
        </w:rPr>
        <w:t xml:space="preserve">оциальная поддержка северян </w:t>
      </w:r>
      <w:r w:rsidR="00805BC5" w:rsidRPr="008E3772">
        <w:rPr>
          <w:sz w:val="32"/>
          <w:szCs w:val="32"/>
        </w:rPr>
        <w:t>является одним из приоритетных</w:t>
      </w:r>
      <w:r w:rsidR="00370022" w:rsidRPr="008E3772">
        <w:rPr>
          <w:sz w:val="32"/>
          <w:szCs w:val="32"/>
        </w:rPr>
        <w:t xml:space="preserve"> направлени</w:t>
      </w:r>
      <w:r w:rsidR="00805BC5" w:rsidRPr="008E3772">
        <w:rPr>
          <w:sz w:val="32"/>
          <w:szCs w:val="32"/>
        </w:rPr>
        <w:t>й</w:t>
      </w:r>
      <w:r w:rsidR="00370022" w:rsidRPr="008E3772">
        <w:rPr>
          <w:sz w:val="32"/>
          <w:szCs w:val="32"/>
        </w:rPr>
        <w:t xml:space="preserve"> работы Правительства. </w:t>
      </w:r>
      <w:r w:rsidR="00C93310" w:rsidRPr="008E3772">
        <w:rPr>
          <w:sz w:val="32"/>
          <w:szCs w:val="32"/>
        </w:rPr>
        <w:t>Н</w:t>
      </w:r>
      <w:r w:rsidR="00370022" w:rsidRPr="008E3772">
        <w:rPr>
          <w:sz w:val="32"/>
          <w:szCs w:val="32"/>
        </w:rPr>
        <w:t xml:space="preserve">а социальные нужды было направлено </w:t>
      </w:r>
      <w:r w:rsidR="00D065A2" w:rsidRPr="008E3772">
        <w:rPr>
          <w:sz w:val="32"/>
          <w:szCs w:val="32"/>
        </w:rPr>
        <w:t>8,6 млрд</w:t>
      </w:r>
      <w:r w:rsidR="00805BC5" w:rsidRPr="008E3772">
        <w:rPr>
          <w:sz w:val="32"/>
          <w:szCs w:val="32"/>
        </w:rPr>
        <w:t>.</w:t>
      </w:r>
      <w:r w:rsidR="00370022" w:rsidRPr="008E3772">
        <w:rPr>
          <w:sz w:val="32"/>
          <w:szCs w:val="32"/>
        </w:rPr>
        <w:t xml:space="preserve"> рублей</w:t>
      </w:r>
      <w:r w:rsidR="00C93310" w:rsidRPr="008E3772">
        <w:rPr>
          <w:sz w:val="32"/>
          <w:szCs w:val="32"/>
        </w:rPr>
        <w:t>.</w:t>
      </w:r>
      <w:r w:rsidR="00370022" w:rsidRPr="008E3772">
        <w:rPr>
          <w:sz w:val="32"/>
          <w:szCs w:val="32"/>
        </w:rPr>
        <w:t xml:space="preserve"> Меры социальной </w:t>
      </w:r>
      <w:r w:rsidR="00370022" w:rsidRPr="008E3772">
        <w:rPr>
          <w:sz w:val="32"/>
          <w:szCs w:val="32"/>
        </w:rPr>
        <w:lastRenderedPageBreak/>
        <w:t xml:space="preserve">поддержки </w:t>
      </w:r>
      <w:r w:rsidR="00D81564" w:rsidRPr="008E3772">
        <w:rPr>
          <w:sz w:val="32"/>
          <w:szCs w:val="32"/>
        </w:rPr>
        <w:t>получило</w:t>
      </w:r>
      <w:r w:rsidR="00370022" w:rsidRPr="008E3772">
        <w:rPr>
          <w:sz w:val="32"/>
          <w:szCs w:val="32"/>
        </w:rPr>
        <w:t xml:space="preserve"> более 400 тыс</w:t>
      </w:r>
      <w:r w:rsidR="00EB4CE5" w:rsidRPr="008E3772">
        <w:rPr>
          <w:sz w:val="32"/>
          <w:szCs w:val="32"/>
        </w:rPr>
        <w:t>яч</w:t>
      </w:r>
      <w:r w:rsidR="00370022" w:rsidRPr="008E3772">
        <w:rPr>
          <w:sz w:val="32"/>
          <w:szCs w:val="32"/>
        </w:rPr>
        <w:t xml:space="preserve"> граждан, проживающи</w:t>
      </w:r>
      <w:r w:rsidR="00EB4CE5" w:rsidRPr="008E3772">
        <w:rPr>
          <w:sz w:val="32"/>
          <w:szCs w:val="32"/>
        </w:rPr>
        <w:t>х</w:t>
      </w:r>
      <w:r w:rsidR="00763A51" w:rsidRPr="008E3772">
        <w:rPr>
          <w:sz w:val="32"/>
          <w:szCs w:val="32"/>
        </w:rPr>
        <w:t xml:space="preserve"> </w:t>
      </w:r>
      <w:r w:rsidR="00370022" w:rsidRPr="008E3772">
        <w:rPr>
          <w:sz w:val="32"/>
          <w:szCs w:val="32"/>
        </w:rPr>
        <w:t>в области.</w:t>
      </w:r>
    </w:p>
    <w:p w:rsidR="00B2700E" w:rsidRPr="008E3772" w:rsidRDefault="00D81564" w:rsidP="00F26B74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До 2021 года п</w:t>
      </w:r>
      <w:r w:rsidR="00B2700E" w:rsidRPr="008E3772">
        <w:rPr>
          <w:sz w:val="32"/>
          <w:szCs w:val="32"/>
        </w:rPr>
        <w:t>родлена выплата регионального материнского (семейного</w:t>
      </w:r>
      <w:r w:rsidR="00EB4CE5" w:rsidRPr="008E3772">
        <w:rPr>
          <w:sz w:val="32"/>
          <w:szCs w:val="32"/>
        </w:rPr>
        <w:t xml:space="preserve">) капитала в связи с рождением или </w:t>
      </w:r>
      <w:r w:rsidR="00B2700E" w:rsidRPr="008E3772">
        <w:rPr>
          <w:sz w:val="32"/>
          <w:szCs w:val="32"/>
        </w:rPr>
        <w:t>усыновлением третьего ребенка и</w:t>
      </w:r>
      <w:r w:rsidR="00721684" w:rsidRPr="008E3772">
        <w:rPr>
          <w:sz w:val="32"/>
          <w:szCs w:val="32"/>
        </w:rPr>
        <w:t xml:space="preserve"> последующих детей</w:t>
      </w:r>
      <w:r w:rsidRPr="008E3772">
        <w:rPr>
          <w:sz w:val="32"/>
          <w:szCs w:val="32"/>
        </w:rPr>
        <w:t>. У</w:t>
      </w:r>
      <w:r w:rsidR="00B2700E" w:rsidRPr="008E3772">
        <w:rPr>
          <w:sz w:val="32"/>
          <w:szCs w:val="32"/>
        </w:rPr>
        <w:t>с</w:t>
      </w:r>
      <w:r w:rsidR="00721684" w:rsidRPr="008E3772">
        <w:rPr>
          <w:sz w:val="32"/>
          <w:szCs w:val="32"/>
        </w:rPr>
        <w:t xml:space="preserve">тановлена новая категория семей </w:t>
      </w:r>
      <w:r w:rsidR="00B2700E" w:rsidRPr="008E3772">
        <w:rPr>
          <w:sz w:val="32"/>
          <w:szCs w:val="32"/>
        </w:rPr>
        <w:t>с тремя и более детьми, в том числе до достижения возраста 21 года, которая имеет право на получение мер социальной поддержки по оплате коммунальных услуг</w:t>
      </w:r>
      <w:r w:rsidR="00C93310" w:rsidRPr="008E3772">
        <w:rPr>
          <w:sz w:val="32"/>
          <w:szCs w:val="32"/>
        </w:rPr>
        <w:t>.</w:t>
      </w:r>
    </w:p>
    <w:p w:rsidR="00EB4CE5" w:rsidRPr="008E3772" w:rsidRDefault="00B2700E" w:rsidP="00F26B74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Увеличивается количество негосударственных организаций, предоставляющих услуги в социальной сфере. Общий объем бюджетных средств на предоставление услуг </w:t>
      </w:r>
      <w:r w:rsidR="00EB4CE5" w:rsidRPr="008E3772">
        <w:rPr>
          <w:sz w:val="32"/>
          <w:szCs w:val="32"/>
        </w:rPr>
        <w:t xml:space="preserve">негосударственных организаций </w:t>
      </w:r>
      <w:r w:rsidRPr="008E3772">
        <w:rPr>
          <w:sz w:val="32"/>
          <w:szCs w:val="32"/>
        </w:rPr>
        <w:t xml:space="preserve">по отраслям социальной сферы </w:t>
      </w:r>
      <w:proofErr w:type="gramStart"/>
      <w:r w:rsidRPr="008E3772">
        <w:rPr>
          <w:sz w:val="32"/>
          <w:szCs w:val="32"/>
        </w:rPr>
        <w:t xml:space="preserve">увеличился </w:t>
      </w:r>
      <w:r w:rsidR="00C93310" w:rsidRPr="008E3772">
        <w:rPr>
          <w:sz w:val="32"/>
          <w:szCs w:val="32"/>
        </w:rPr>
        <w:t xml:space="preserve">по сравнению с 2016 годом </w:t>
      </w:r>
      <w:r w:rsidRPr="008E3772">
        <w:rPr>
          <w:sz w:val="32"/>
          <w:szCs w:val="32"/>
        </w:rPr>
        <w:t xml:space="preserve">на 25 </w:t>
      </w:r>
      <w:r w:rsidR="00EB4CE5" w:rsidRPr="008E3772">
        <w:rPr>
          <w:sz w:val="32"/>
          <w:szCs w:val="32"/>
        </w:rPr>
        <w:t>%</w:t>
      </w:r>
      <w:r w:rsidRPr="008E3772">
        <w:rPr>
          <w:sz w:val="32"/>
          <w:szCs w:val="32"/>
        </w:rPr>
        <w:t xml:space="preserve"> и составил</w:t>
      </w:r>
      <w:proofErr w:type="gramEnd"/>
      <w:r w:rsidRPr="008E3772">
        <w:rPr>
          <w:sz w:val="32"/>
          <w:szCs w:val="32"/>
        </w:rPr>
        <w:t xml:space="preserve"> 62,4 млн. рублей</w:t>
      </w:r>
      <w:r w:rsidR="00A66897" w:rsidRPr="008E3772">
        <w:rPr>
          <w:sz w:val="32"/>
          <w:szCs w:val="32"/>
        </w:rPr>
        <w:t>.</w:t>
      </w:r>
      <w:r w:rsidRPr="008E3772">
        <w:rPr>
          <w:sz w:val="32"/>
          <w:szCs w:val="32"/>
        </w:rPr>
        <w:t xml:space="preserve"> </w:t>
      </w:r>
    </w:p>
    <w:p w:rsidR="00B2700E" w:rsidRPr="008E3772" w:rsidRDefault="00B2700E" w:rsidP="00F26B74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В 2017 году в реестр поставщиков социальных услуг Архангельской области включен</w:t>
      </w:r>
      <w:r w:rsidR="004A7EA3" w:rsidRPr="008E3772">
        <w:rPr>
          <w:sz w:val="32"/>
          <w:szCs w:val="32"/>
        </w:rPr>
        <w:t>о</w:t>
      </w:r>
      <w:r w:rsidRPr="008E3772">
        <w:rPr>
          <w:sz w:val="32"/>
          <w:szCs w:val="32"/>
        </w:rPr>
        <w:t xml:space="preserve"> 13 негосударственных организаций </w:t>
      </w:r>
      <w:r w:rsidR="004A7EA3" w:rsidRPr="008E3772">
        <w:rPr>
          <w:sz w:val="32"/>
          <w:szCs w:val="32"/>
        </w:rPr>
        <w:t>региона</w:t>
      </w:r>
      <w:r w:rsidRPr="008E3772">
        <w:rPr>
          <w:sz w:val="32"/>
          <w:szCs w:val="32"/>
        </w:rPr>
        <w:t xml:space="preserve">, в том числе 7 </w:t>
      </w:r>
      <w:r w:rsidR="004A7EA3" w:rsidRPr="008E3772">
        <w:rPr>
          <w:sz w:val="32"/>
          <w:szCs w:val="32"/>
        </w:rPr>
        <w:t>социально ориентированных</w:t>
      </w:r>
      <w:r w:rsidRPr="008E3772">
        <w:rPr>
          <w:sz w:val="32"/>
          <w:szCs w:val="32"/>
        </w:rPr>
        <w:t xml:space="preserve"> НКО. Социальные услуги у негосударственных поставщиков получа</w:t>
      </w:r>
      <w:r w:rsidR="00CB6F70" w:rsidRPr="008E3772">
        <w:rPr>
          <w:sz w:val="32"/>
          <w:szCs w:val="32"/>
        </w:rPr>
        <w:t>е</w:t>
      </w:r>
      <w:r w:rsidRPr="008E3772">
        <w:rPr>
          <w:sz w:val="32"/>
          <w:szCs w:val="32"/>
        </w:rPr>
        <w:t>т</w:t>
      </w:r>
      <w:r w:rsidR="00721684" w:rsidRPr="008E3772">
        <w:rPr>
          <w:sz w:val="32"/>
          <w:szCs w:val="32"/>
        </w:rPr>
        <w:t xml:space="preserve"> </w:t>
      </w:r>
      <w:r w:rsidRPr="008E3772">
        <w:rPr>
          <w:sz w:val="32"/>
          <w:szCs w:val="32"/>
        </w:rPr>
        <w:t>550 граждан</w:t>
      </w:r>
      <w:r w:rsidR="00D81564" w:rsidRPr="008E3772">
        <w:rPr>
          <w:sz w:val="32"/>
          <w:szCs w:val="32"/>
        </w:rPr>
        <w:t xml:space="preserve"> – </w:t>
      </w:r>
      <w:r w:rsidRPr="008E3772">
        <w:rPr>
          <w:sz w:val="32"/>
          <w:szCs w:val="32"/>
        </w:rPr>
        <w:t xml:space="preserve">3,6 </w:t>
      </w:r>
      <w:r w:rsidR="00A15C0F" w:rsidRPr="008E3772">
        <w:rPr>
          <w:sz w:val="32"/>
          <w:szCs w:val="32"/>
        </w:rPr>
        <w:t>%</w:t>
      </w:r>
      <w:r w:rsidRPr="008E3772">
        <w:rPr>
          <w:sz w:val="32"/>
          <w:szCs w:val="32"/>
        </w:rPr>
        <w:t xml:space="preserve"> от общего количества получателей социальных услуг в </w:t>
      </w:r>
      <w:proofErr w:type="gramStart"/>
      <w:r w:rsidR="002C160E" w:rsidRPr="008E3772">
        <w:rPr>
          <w:sz w:val="32"/>
          <w:szCs w:val="32"/>
        </w:rPr>
        <w:t>регионе</w:t>
      </w:r>
      <w:proofErr w:type="gramEnd"/>
      <w:r w:rsidRPr="008E3772">
        <w:rPr>
          <w:sz w:val="32"/>
          <w:szCs w:val="32"/>
        </w:rPr>
        <w:t>.</w:t>
      </w:r>
    </w:p>
    <w:p w:rsidR="00B2700E" w:rsidRPr="008E3772" w:rsidRDefault="00B2700E" w:rsidP="00F26B74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11 организациям социального обслуживания выделено дополнительное финансирование, в том числе из резервного фонда Правительства </w:t>
      </w:r>
      <w:r w:rsidR="00A15C0F" w:rsidRPr="008E3772">
        <w:rPr>
          <w:sz w:val="32"/>
          <w:szCs w:val="32"/>
        </w:rPr>
        <w:t>региона</w:t>
      </w:r>
      <w:r w:rsidRPr="008E3772">
        <w:rPr>
          <w:sz w:val="32"/>
          <w:szCs w:val="32"/>
        </w:rPr>
        <w:t>, в сумме 15,2 млн. рублей на проведение ремонтных работ.</w:t>
      </w:r>
    </w:p>
    <w:p w:rsidR="005777C0" w:rsidRPr="008E3772" w:rsidRDefault="005777C0" w:rsidP="005777C0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right"/>
        <w:rPr>
          <w:i/>
          <w:sz w:val="32"/>
          <w:szCs w:val="32"/>
        </w:rPr>
      </w:pPr>
      <w:r w:rsidRPr="008E3772">
        <w:rPr>
          <w:i/>
          <w:sz w:val="32"/>
          <w:szCs w:val="32"/>
        </w:rPr>
        <w:t>Слайд 26</w:t>
      </w:r>
    </w:p>
    <w:p w:rsidR="00B2700E" w:rsidRPr="008E3772" w:rsidRDefault="00B2700E" w:rsidP="00F26B74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Продолжена работа по</w:t>
      </w:r>
      <w:r w:rsidR="00CB6F70" w:rsidRPr="008E3772">
        <w:rPr>
          <w:sz w:val="32"/>
          <w:szCs w:val="32"/>
        </w:rPr>
        <w:t xml:space="preserve"> </w:t>
      </w:r>
      <w:r w:rsidRPr="008E3772">
        <w:rPr>
          <w:bCs/>
          <w:sz w:val="32"/>
          <w:szCs w:val="32"/>
        </w:rPr>
        <w:t xml:space="preserve">развитию </w:t>
      </w:r>
      <w:proofErr w:type="spellStart"/>
      <w:r w:rsidRPr="008E3772">
        <w:rPr>
          <w:bCs/>
          <w:sz w:val="32"/>
          <w:szCs w:val="32"/>
        </w:rPr>
        <w:t>стационарозамещающих</w:t>
      </w:r>
      <w:proofErr w:type="spellEnd"/>
      <w:r w:rsidRPr="008E3772">
        <w:rPr>
          <w:bCs/>
          <w:sz w:val="32"/>
          <w:szCs w:val="32"/>
        </w:rPr>
        <w:t xml:space="preserve"> фор</w:t>
      </w:r>
      <w:r w:rsidR="00A15C0F" w:rsidRPr="008E3772">
        <w:rPr>
          <w:bCs/>
          <w:sz w:val="32"/>
          <w:szCs w:val="32"/>
        </w:rPr>
        <w:t>м работы с население</w:t>
      </w:r>
      <w:r w:rsidR="004A7EA3" w:rsidRPr="008E3772">
        <w:rPr>
          <w:bCs/>
          <w:sz w:val="32"/>
          <w:szCs w:val="32"/>
        </w:rPr>
        <w:t>м</w:t>
      </w:r>
      <w:r w:rsidRPr="008E3772">
        <w:rPr>
          <w:sz w:val="32"/>
          <w:szCs w:val="32"/>
        </w:rPr>
        <w:t>. В 2017 году в приемных семьях прожива</w:t>
      </w:r>
      <w:r w:rsidR="00A15C0F" w:rsidRPr="008E3772">
        <w:rPr>
          <w:sz w:val="32"/>
          <w:szCs w:val="32"/>
        </w:rPr>
        <w:t>ло</w:t>
      </w:r>
      <w:r w:rsidRPr="008E3772">
        <w:rPr>
          <w:sz w:val="32"/>
          <w:szCs w:val="32"/>
        </w:rPr>
        <w:t xml:space="preserve"> 75 граждан пожилого возраста и инвалидов, что на 17 </w:t>
      </w:r>
      <w:r w:rsidR="00721684" w:rsidRPr="008E3772">
        <w:rPr>
          <w:sz w:val="32"/>
          <w:szCs w:val="32"/>
        </w:rPr>
        <w:t>%</w:t>
      </w:r>
      <w:r w:rsidRPr="008E3772">
        <w:rPr>
          <w:sz w:val="32"/>
          <w:szCs w:val="32"/>
        </w:rPr>
        <w:t xml:space="preserve"> больше</w:t>
      </w:r>
      <w:r w:rsidR="00CB6F70" w:rsidRPr="008E3772">
        <w:rPr>
          <w:sz w:val="32"/>
          <w:szCs w:val="32"/>
        </w:rPr>
        <w:t>, чем в</w:t>
      </w:r>
      <w:r w:rsidRPr="008E3772">
        <w:rPr>
          <w:sz w:val="32"/>
          <w:szCs w:val="32"/>
        </w:rPr>
        <w:t xml:space="preserve"> 2016 год</w:t>
      </w:r>
      <w:r w:rsidR="00CB6F70" w:rsidRPr="008E3772">
        <w:rPr>
          <w:sz w:val="32"/>
          <w:szCs w:val="32"/>
        </w:rPr>
        <w:t>у</w:t>
      </w:r>
      <w:r w:rsidR="004A7EA3" w:rsidRPr="008E3772">
        <w:rPr>
          <w:sz w:val="32"/>
          <w:szCs w:val="32"/>
        </w:rPr>
        <w:t>.</w:t>
      </w:r>
    </w:p>
    <w:p w:rsidR="00B2700E" w:rsidRPr="008E3772" w:rsidRDefault="00B2700E" w:rsidP="00F26B74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Организована работа «мобильных бригад» для выезда специалистов в труднодоступные и отдаленные районы области для оказания необходимой помощи сельскому населению в 18 комплексных центрах социального обслуживания. Услуги оказаны </w:t>
      </w:r>
      <w:r w:rsidRPr="008E3772">
        <w:rPr>
          <w:sz w:val="32"/>
          <w:szCs w:val="32"/>
        </w:rPr>
        <w:lastRenderedPageBreak/>
        <w:t xml:space="preserve">более </w:t>
      </w:r>
      <w:r w:rsidR="004A7EA3" w:rsidRPr="008E3772">
        <w:rPr>
          <w:sz w:val="32"/>
          <w:szCs w:val="32"/>
        </w:rPr>
        <w:t>чем двум</w:t>
      </w:r>
      <w:r w:rsidRPr="008E3772">
        <w:rPr>
          <w:sz w:val="32"/>
          <w:szCs w:val="32"/>
        </w:rPr>
        <w:t xml:space="preserve"> тысячам граждан, проживающим во всех муниципальных образованиях области.</w:t>
      </w:r>
    </w:p>
    <w:p w:rsidR="00B2700E" w:rsidRPr="008E3772" w:rsidRDefault="004D4BE9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Независимой оценкой качества предоставления социальных услуг охвачено </w:t>
      </w:r>
      <w:r w:rsidR="00B2700E" w:rsidRPr="008E3772">
        <w:rPr>
          <w:sz w:val="32"/>
          <w:szCs w:val="32"/>
        </w:rPr>
        <w:t>100</w:t>
      </w:r>
      <w:r w:rsidR="00721684" w:rsidRPr="008E3772">
        <w:rPr>
          <w:sz w:val="32"/>
          <w:szCs w:val="32"/>
        </w:rPr>
        <w:t>%</w:t>
      </w:r>
      <w:r w:rsidR="00B2700E" w:rsidRPr="008E3772">
        <w:rPr>
          <w:sz w:val="32"/>
          <w:szCs w:val="32"/>
        </w:rPr>
        <w:t xml:space="preserve"> организаций социальной сферы. </w:t>
      </w:r>
      <w:r w:rsidR="00A15C0F" w:rsidRPr="008E3772">
        <w:rPr>
          <w:sz w:val="32"/>
          <w:szCs w:val="32"/>
        </w:rPr>
        <w:t xml:space="preserve">Наша область </w:t>
      </w:r>
      <w:r w:rsidR="00721684" w:rsidRPr="008E3772">
        <w:rPr>
          <w:sz w:val="32"/>
          <w:szCs w:val="32"/>
        </w:rPr>
        <w:t xml:space="preserve">в 2017 </w:t>
      </w:r>
      <w:r w:rsidR="00A15C0F" w:rsidRPr="008E3772">
        <w:rPr>
          <w:sz w:val="32"/>
          <w:szCs w:val="32"/>
        </w:rPr>
        <w:t xml:space="preserve">году </w:t>
      </w:r>
      <w:r w:rsidR="002C160E" w:rsidRPr="008E3772">
        <w:rPr>
          <w:sz w:val="32"/>
          <w:szCs w:val="32"/>
        </w:rPr>
        <w:t xml:space="preserve">заняла </w:t>
      </w:r>
      <w:r w:rsidR="00A15C0F" w:rsidRPr="008E3772">
        <w:rPr>
          <w:sz w:val="32"/>
          <w:szCs w:val="32"/>
        </w:rPr>
        <w:t>29 место в рейтинге субъектов Российской Федерации</w:t>
      </w:r>
      <w:r w:rsidR="00B2700E" w:rsidRPr="008E3772">
        <w:rPr>
          <w:sz w:val="32"/>
          <w:szCs w:val="32"/>
        </w:rPr>
        <w:t>.</w:t>
      </w:r>
    </w:p>
    <w:p w:rsidR="00B2700E" w:rsidRPr="008E3772" w:rsidRDefault="004D4BE9" w:rsidP="00F26B74">
      <w:pPr>
        <w:pStyle w:val="western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С прошлого года в</w:t>
      </w:r>
      <w:r w:rsidR="00B2700E" w:rsidRPr="008E3772">
        <w:rPr>
          <w:sz w:val="32"/>
          <w:szCs w:val="32"/>
        </w:rPr>
        <w:t xml:space="preserve">недрена система сертификатов на детский отдых, что позволило обеспечить развитие конкурентной среды на рынке детского отдыха. В новых </w:t>
      </w:r>
      <w:proofErr w:type="gramStart"/>
      <w:r w:rsidR="00B2700E" w:rsidRPr="008E3772">
        <w:rPr>
          <w:sz w:val="32"/>
          <w:szCs w:val="32"/>
        </w:rPr>
        <w:t>условиях</w:t>
      </w:r>
      <w:proofErr w:type="gramEnd"/>
      <w:r w:rsidR="00B2700E" w:rsidRPr="008E3772">
        <w:rPr>
          <w:sz w:val="32"/>
          <w:szCs w:val="32"/>
        </w:rPr>
        <w:t xml:space="preserve"> </w:t>
      </w:r>
      <w:r w:rsidR="00A15C0F" w:rsidRPr="008E3772">
        <w:rPr>
          <w:sz w:val="32"/>
          <w:szCs w:val="32"/>
        </w:rPr>
        <w:t>прошли оздоровление</w:t>
      </w:r>
      <w:r w:rsidR="00763A51" w:rsidRPr="008E3772">
        <w:rPr>
          <w:sz w:val="32"/>
          <w:szCs w:val="32"/>
        </w:rPr>
        <w:t xml:space="preserve"> </w:t>
      </w:r>
      <w:r w:rsidR="00B2700E" w:rsidRPr="008E3772">
        <w:rPr>
          <w:sz w:val="32"/>
          <w:szCs w:val="32"/>
        </w:rPr>
        <w:t>более 56 тыс. детей.</w:t>
      </w:r>
    </w:p>
    <w:p w:rsidR="00E13666" w:rsidRPr="008E3772" w:rsidRDefault="007B0836" w:rsidP="00F26B74">
      <w:pPr>
        <w:spacing w:after="120" w:line="276" w:lineRule="auto"/>
        <w:ind w:firstLine="709"/>
        <w:jc w:val="right"/>
        <w:rPr>
          <w:sz w:val="32"/>
          <w:szCs w:val="32"/>
        </w:rPr>
      </w:pPr>
      <w:r w:rsidRPr="008E3772">
        <w:rPr>
          <w:i/>
          <w:sz w:val="32"/>
          <w:szCs w:val="32"/>
        </w:rPr>
        <w:t>Слайд</w:t>
      </w:r>
      <w:r w:rsidR="007F3230" w:rsidRPr="008E3772">
        <w:rPr>
          <w:i/>
          <w:sz w:val="32"/>
          <w:szCs w:val="32"/>
        </w:rPr>
        <w:t xml:space="preserve"> </w:t>
      </w:r>
      <w:r w:rsidR="007C4119" w:rsidRPr="008E3772">
        <w:rPr>
          <w:i/>
          <w:sz w:val="32"/>
          <w:szCs w:val="32"/>
        </w:rPr>
        <w:t>2</w:t>
      </w:r>
      <w:r w:rsidR="005777C0" w:rsidRPr="008E3772">
        <w:rPr>
          <w:i/>
          <w:sz w:val="32"/>
          <w:szCs w:val="32"/>
        </w:rPr>
        <w:t>7</w:t>
      </w:r>
    </w:p>
    <w:p w:rsidR="00FB6454" w:rsidRPr="008E3772" w:rsidRDefault="001C3F89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2017 год отмечен</w:t>
      </w:r>
      <w:r w:rsidR="00115843" w:rsidRPr="008E3772">
        <w:rPr>
          <w:sz w:val="32"/>
          <w:szCs w:val="32"/>
        </w:rPr>
        <w:t xml:space="preserve"> позитивны</w:t>
      </w:r>
      <w:r w:rsidRPr="008E3772">
        <w:rPr>
          <w:sz w:val="32"/>
          <w:szCs w:val="32"/>
        </w:rPr>
        <w:t>ми</w:t>
      </w:r>
      <w:r w:rsidR="00115843" w:rsidRPr="008E3772">
        <w:rPr>
          <w:sz w:val="32"/>
          <w:szCs w:val="32"/>
        </w:rPr>
        <w:t xml:space="preserve"> изменения</w:t>
      </w:r>
      <w:r w:rsidRPr="008E3772">
        <w:rPr>
          <w:sz w:val="32"/>
          <w:szCs w:val="32"/>
        </w:rPr>
        <w:t>ми</w:t>
      </w:r>
      <w:r w:rsidR="00115843" w:rsidRPr="008E3772">
        <w:rPr>
          <w:sz w:val="32"/>
          <w:szCs w:val="32"/>
        </w:rPr>
        <w:t xml:space="preserve"> в сфере образования</w:t>
      </w:r>
      <w:r w:rsidR="007B0836" w:rsidRPr="008E3772">
        <w:rPr>
          <w:sz w:val="32"/>
          <w:szCs w:val="32"/>
        </w:rPr>
        <w:t>.</w:t>
      </w:r>
      <w:r w:rsidR="00A15C0F" w:rsidRPr="008E3772">
        <w:rPr>
          <w:sz w:val="32"/>
          <w:szCs w:val="32"/>
        </w:rPr>
        <w:t xml:space="preserve"> </w:t>
      </w:r>
      <w:r w:rsidR="00FB6454" w:rsidRPr="008E3772">
        <w:rPr>
          <w:sz w:val="32"/>
          <w:szCs w:val="32"/>
        </w:rPr>
        <w:t>Охват дошкольным образованием дете</w:t>
      </w:r>
      <w:r w:rsidR="00763A51" w:rsidRPr="008E3772">
        <w:rPr>
          <w:sz w:val="32"/>
          <w:szCs w:val="32"/>
        </w:rPr>
        <w:t xml:space="preserve">й в </w:t>
      </w:r>
      <w:proofErr w:type="gramStart"/>
      <w:r w:rsidR="00763A51" w:rsidRPr="008E3772">
        <w:rPr>
          <w:sz w:val="32"/>
          <w:szCs w:val="32"/>
        </w:rPr>
        <w:t>возрасте</w:t>
      </w:r>
      <w:proofErr w:type="gramEnd"/>
      <w:r w:rsidR="00763A51" w:rsidRPr="008E3772">
        <w:rPr>
          <w:sz w:val="32"/>
          <w:szCs w:val="32"/>
        </w:rPr>
        <w:t xml:space="preserve"> от 3 до 7 лет</w:t>
      </w:r>
      <w:r w:rsidR="00696647" w:rsidRPr="008E3772">
        <w:rPr>
          <w:sz w:val="32"/>
          <w:szCs w:val="32"/>
        </w:rPr>
        <w:t xml:space="preserve"> с</w:t>
      </w:r>
      <w:r w:rsidR="00FB6454" w:rsidRPr="008E3772">
        <w:rPr>
          <w:sz w:val="32"/>
          <w:szCs w:val="32"/>
        </w:rPr>
        <w:t xml:space="preserve">оставил 100 </w:t>
      </w:r>
      <w:r w:rsidRPr="008E3772">
        <w:rPr>
          <w:sz w:val="32"/>
          <w:szCs w:val="32"/>
        </w:rPr>
        <w:t>%</w:t>
      </w:r>
      <w:r w:rsidR="00FB6454" w:rsidRPr="008E3772">
        <w:rPr>
          <w:sz w:val="32"/>
          <w:szCs w:val="32"/>
        </w:rPr>
        <w:t xml:space="preserve">, детей до 3 лет – 72 </w:t>
      </w:r>
      <w:r w:rsidRPr="008E3772">
        <w:rPr>
          <w:sz w:val="32"/>
          <w:szCs w:val="32"/>
        </w:rPr>
        <w:t>%</w:t>
      </w:r>
      <w:r w:rsidR="00FB6454" w:rsidRPr="008E3772">
        <w:rPr>
          <w:sz w:val="32"/>
          <w:szCs w:val="32"/>
        </w:rPr>
        <w:t>. Было создано 304 дополнительных места в детских садах.</w:t>
      </w:r>
    </w:p>
    <w:p w:rsidR="00FB6454" w:rsidRPr="008E3772" w:rsidRDefault="006F6644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За счет средств областного бюджета осуществлялось строительство начальной школы на 320 мест в Красноборске и школы на 240 мест в </w:t>
      </w:r>
      <w:proofErr w:type="spellStart"/>
      <w:r w:rsidRPr="008E3772">
        <w:rPr>
          <w:sz w:val="32"/>
          <w:szCs w:val="32"/>
        </w:rPr>
        <w:t>Ерцево</w:t>
      </w:r>
      <w:proofErr w:type="spellEnd"/>
      <w:r w:rsidRPr="008E3772">
        <w:rPr>
          <w:sz w:val="32"/>
          <w:szCs w:val="32"/>
        </w:rPr>
        <w:t xml:space="preserve"> </w:t>
      </w:r>
      <w:proofErr w:type="spellStart"/>
      <w:r w:rsidRPr="008E3772">
        <w:rPr>
          <w:sz w:val="32"/>
          <w:szCs w:val="32"/>
        </w:rPr>
        <w:t>Коношского</w:t>
      </w:r>
      <w:proofErr w:type="spellEnd"/>
      <w:r w:rsidRPr="008E3772">
        <w:rPr>
          <w:sz w:val="32"/>
          <w:szCs w:val="32"/>
        </w:rPr>
        <w:t xml:space="preserve"> района. Ввод объектов в эксплуатацию планируется в 2018 году.</w:t>
      </w:r>
    </w:p>
    <w:p w:rsidR="00FB6454" w:rsidRPr="008E3772" w:rsidRDefault="00FB6454" w:rsidP="00F26B74">
      <w:pPr>
        <w:spacing w:after="120" w:line="276" w:lineRule="auto"/>
        <w:ind w:firstLine="709"/>
        <w:jc w:val="both"/>
        <w:rPr>
          <w:rFonts w:cs="Mangal"/>
          <w:kern w:val="2"/>
          <w:sz w:val="32"/>
          <w:szCs w:val="32"/>
          <w:lang w:eastAsia="hi-IN" w:bidi="hi-IN"/>
        </w:rPr>
      </w:pPr>
      <w:r w:rsidRPr="008E3772">
        <w:rPr>
          <w:sz w:val="32"/>
          <w:szCs w:val="32"/>
        </w:rPr>
        <w:t>В</w:t>
      </w:r>
      <w:r w:rsidRPr="008E3772">
        <w:rPr>
          <w:rFonts w:cs="Mangal"/>
          <w:kern w:val="2"/>
          <w:sz w:val="32"/>
          <w:szCs w:val="32"/>
          <w:lang w:eastAsia="hi-IN" w:bidi="hi-IN"/>
        </w:rPr>
        <w:t xml:space="preserve"> муниципальные образовательные организации поставлен</w:t>
      </w:r>
      <w:r w:rsidR="001C3F89" w:rsidRPr="008E3772">
        <w:rPr>
          <w:rFonts w:cs="Mangal"/>
          <w:kern w:val="2"/>
          <w:sz w:val="32"/>
          <w:szCs w:val="32"/>
          <w:lang w:eastAsia="hi-IN" w:bidi="hi-IN"/>
        </w:rPr>
        <w:t>о</w:t>
      </w:r>
      <w:r w:rsidRPr="008E3772">
        <w:rPr>
          <w:rFonts w:cs="Mangal"/>
          <w:kern w:val="2"/>
          <w:sz w:val="32"/>
          <w:szCs w:val="32"/>
          <w:lang w:eastAsia="hi-IN" w:bidi="hi-IN"/>
        </w:rPr>
        <w:t xml:space="preserve"> 18 школьных автобусов. Тем самым выполнена замена всех автобусов 2007 и части</w:t>
      </w:r>
      <w:r w:rsidR="00763A51" w:rsidRPr="008E3772">
        <w:rPr>
          <w:rFonts w:cs="Mangal"/>
          <w:kern w:val="2"/>
          <w:sz w:val="32"/>
          <w:szCs w:val="32"/>
          <w:lang w:eastAsia="hi-IN" w:bidi="hi-IN"/>
        </w:rPr>
        <w:t xml:space="preserve"> </w:t>
      </w:r>
      <w:r w:rsidRPr="008E3772">
        <w:rPr>
          <w:rFonts w:cs="Mangal"/>
          <w:kern w:val="2"/>
          <w:sz w:val="32"/>
          <w:szCs w:val="32"/>
          <w:lang w:eastAsia="hi-IN" w:bidi="hi-IN"/>
        </w:rPr>
        <w:t>2008 года выпуска.</w:t>
      </w:r>
    </w:p>
    <w:p w:rsidR="00FB6454" w:rsidRPr="008E3772" w:rsidRDefault="0075327F" w:rsidP="00F26B74">
      <w:pPr>
        <w:autoSpaceDN w:val="0"/>
        <w:adjustRightInd w:val="0"/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color w:val="000000"/>
          <w:sz w:val="32"/>
          <w:szCs w:val="32"/>
        </w:rPr>
        <w:t>О</w:t>
      </w:r>
      <w:r w:rsidR="00FB6454" w:rsidRPr="008E3772">
        <w:rPr>
          <w:color w:val="000000"/>
          <w:sz w:val="32"/>
          <w:szCs w:val="32"/>
        </w:rPr>
        <w:t>беспечен 100-</w:t>
      </w:r>
      <w:r w:rsidR="001C3F89" w:rsidRPr="008E3772">
        <w:rPr>
          <w:color w:val="000000"/>
          <w:sz w:val="32"/>
          <w:szCs w:val="32"/>
        </w:rPr>
        <w:t>%</w:t>
      </w:r>
      <w:r w:rsidR="00FB6454" w:rsidRPr="008E3772">
        <w:rPr>
          <w:color w:val="000000"/>
          <w:sz w:val="32"/>
          <w:szCs w:val="32"/>
        </w:rPr>
        <w:t xml:space="preserve"> охват независимой оценкой качества образовательной деятельности. </w:t>
      </w:r>
    </w:p>
    <w:p w:rsidR="004A7EA3" w:rsidRPr="008E3772" w:rsidRDefault="004A7EA3" w:rsidP="00F26B74">
      <w:pPr>
        <w:pStyle w:val="a3"/>
        <w:spacing w:before="0" w:beforeAutospacing="0" w:after="120" w:afterAutospacing="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Образовательные организации региона создают универсальную </w:t>
      </w:r>
      <w:proofErr w:type="spellStart"/>
      <w:r w:rsidRPr="008E3772">
        <w:rPr>
          <w:sz w:val="32"/>
          <w:szCs w:val="32"/>
        </w:rPr>
        <w:t>безбарьерную</w:t>
      </w:r>
      <w:proofErr w:type="spellEnd"/>
      <w:r w:rsidRPr="008E3772">
        <w:rPr>
          <w:sz w:val="32"/>
          <w:szCs w:val="32"/>
        </w:rPr>
        <w:t xml:space="preserve"> среду для</w:t>
      </w:r>
      <w:r w:rsidR="00EE1D83" w:rsidRPr="008E3772">
        <w:rPr>
          <w:sz w:val="32"/>
          <w:szCs w:val="32"/>
        </w:rPr>
        <w:t xml:space="preserve"> детей с ограниченными возможностями здоровья путем приобретения специального учебного, реабилитационного и компьютерного оборудования, а также автотранспорта для перевозки детей-инвалидов. На эти цели</w:t>
      </w:r>
      <w:r w:rsidR="004D4BE9" w:rsidRPr="008E3772">
        <w:rPr>
          <w:sz w:val="32"/>
          <w:szCs w:val="32"/>
        </w:rPr>
        <w:t xml:space="preserve"> было направлено 26 млн. рублей</w:t>
      </w:r>
      <w:r w:rsidR="00EE1D83" w:rsidRPr="008E3772">
        <w:rPr>
          <w:sz w:val="32"/>
          <w:szCs w:val="32"/>
        </w:rPr>
        <w:t>.</w:t>
      </w:r>
    </w:p>
    <w:p w:rsidR="00FB6454" w:rsidRPr="008E3772" w:rsidRDefault="00FB6454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lastRenderedPageBreak/>
        <w:t xml:space="preserve">Третий год </w:t>
      </w:r>
      <w:r w:rsidR="00EE1D83" w:rsidRPr="008E3772">
        <w:rPr>
          <w:sz w:val="32"/>
          <w:szCs w:val="32"/>
        </w:rPr>
        <w:t xml:space="preserve">мы </w:t>
      </w:r>
      <w:r w:rsidRPr="008E3772">
        <w:rPr>
          <w:sz w:val="32"/>
          <w:szCs w:val="32"/>
        </w:rPr>
        <w:t>проводи</w:t>
      </w:r>
      <w:r w:rsidR="00EE1D83" w:rsidRPr="008E3772">
        <w:rPr>
          <w:sz w:val="32"/>
          <w:szCs w:val="32"/>
        </w:rPr>
        <w:t>м</w:t>
      </w:r>
      <w:r w:rsidRPr="008E3772">
        <w:rPr>
          <w:sz w:val="32"/>
          <w:szCs w:val="32"/>
        </w:rPr>
        <w:t xml:space="preserve"> областной Форум приемных родителей, в котором участвует более 400 приемных семей региона. </w:t>
      </w:r>
      <w:r w:rsidRPr="008E3772">
        <w:rPr>
          <w:color w:val="000000"/>
          <w:sz w:val="32"/>
          <w:szCs w:val="32"/>
        </w:rPr>
        <w:t>668 детей, оставшихся без попечения родителе</w:t>
      </w:r>
      <w:r w:rsidR="00DE242C" w:rsidRPr="008E3772">
        <w:rPr>
          <w:color w:val="000000"/>
          <w:sz w:val="32"/>
          <w:szCs w:val="32"/>
        </w:rPr>
        <w:t>й, обрели семью</w:t>
      </w:r>
      <w:r w:rsidRPr="008E3772">
        <w:rPr>
          <w:rFonts w:eastAsia="Calibri"/>
          <w:color w:val="000000"/>
          <w:sz w:val="32"/>
          <w:szCs w:val="32"/>
        </w:rPr>
        <w:t xml:space="preserve">. </w:t>
      </w:r>
    </w:p>
    <w:p w:rsidR="00FB6454" w:rsidRPr="008E3772" w:rsidRDefault="00FB6454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153 человека из числа детей-сирот </w:t>
      </w:r>
      <w:r w:rsidR="00DE242C" w:rsidRPr="008E3772">
        <w:rPr>
          <w:sz w:val="32"/>
          <w:szCs w:val="32"/>
        </w:rPr>
        <w:t xml:space="preserve">были </w:t>
      </w:r>
      <w:r w:rsidRPr="008E3772">
        <w:rPr>
          <w:sz w:val="32"/>
          <w:szCs w:val="32"/>
        </w:rPr>
        <w:t>обеспечены жилыми помещениями. На эти цели муниципальным образованиям было выделено более 165 млн. рублей.</w:t>
      </w:r>
    </w:p>
    <w:p w:rsidR="0075327F" w:rsidRPr="008E3772" w:rsidRDefault="0075327F" w:rsidP="00F26B74">
      <w:pPr>
        <w:spacing w:after="120" w:line="276" w:lineRule="auto"/>
        <w:ind w:firstLine="709"/>
        <w:jc w:val="right"/>
        <w:rPr>
          <w:sz w:val="32"/>
          <w:szCs w:val="32"/>
        </w:rPr>
      </w:pPr>
      <w:r w:rsidRPr="008E3772">
        <w:rPr>
          <w:i/>
          <w:sz w:val="32"/>
          <w:szCs w:val="32"/>
        </w:rPr>
        <w:t>Слайд</w:t>
      </w:r>
      <w:r w:rsidR="007C4119" w:rsidRPr="008E3772">
        <w:rPr>
          <w:i/>
          <w:sz w:val="32"/>
          <w:szCs w:val="32"/>
        </w:rPr>
        <w:t xml:space="preserve"> </w:t>
      </w:r>
      <w:r w:rsidR="007F3230" w:rsidRPr="008E3772">
        <w:rPr>
          <w:i/>
          <w:sz w:val="32"/>
          <w:szCs w:val="32"/>
        </w:rPr>
        <w:t>2</w:t>
      </w:r>
      <w:r w:rsidR="00BC5FCD" w:rsidRPr="008E3772">
        <w:rPr>
          <w:i/>
          <w:sz w:val="32"/>
          <w:szCs w:val="32"/>
        </w:rPr>
        <w:t>8</w:t>
      </w:r>
    </w:p>
    <w:p w:rsidR="00E1596C" w:rsidRPr="008E3772" w:rsidRDefault="0075327F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Активно развиваются различные направления поддержки талантливых детей. </w:t>
      </w:r>
      <w:r w:rsidR="00E1596C" w:rsidRPr="008E3772">
        <w:rPr>
          <w:sz w:val="32"/>
          <w:szCs w:val="32"/>
        </w:rPr>
        <w:t xml:space="preserve">В </w:t>
      </w:r>
      <w:proofErr w:type="gramStart"/>
      <w:r w:rsidR="00E1596C" w:rsidRPr="008E3772">
        <w:rPr>
          <w:sz w:val="32"/>
          <w:szCs w:val="32"/>
        </w:rPr>
        <w:t>августе</w:t>
      </w:r>
      <w:proofErr w:type="gramEnd"/>
      <w:r w:rsidR="00E1596C" w:rsidRPr="008E3772">
        <w:rPr>
          <w:sz w:val="32"/>
          <w:szCs w:val="32"/>
        </w:rPr>
        <w:t xml:space="preserve"> 2017 года начала работу очно-заочная интеллектуальная школа «Созвездие», созданная на базе Архангельского областного института открытого образования.</w:t>
      </w:r>
      <w:r w:rsidR="00763A51" w:rsidRPr="008E3772">
        <w:rPr>
          <w:sz w:val="32"/>
          <w:szCs w:val="32"/>
        </w:rPr>
        <w:t xml:space="preserve"> </w:t>
      </w:r>
      <w:r w:rsidR="00EE1D83" w:rsidRPr="008E3772">
        <w:rPr>
          <w:sz w:val="32"/>
          <w:szCs w:val="32"/>
        </w:rPr>
        <w:t>В</w:t>
      </w:r>
      <w:r w:rsidR="00E1596C" w:rsidRPr="008E3772">
        <w:rPr>
          <w:sz w:val="32"/>
          <w:szCs w:val="32"/>
        </w:rPr>
        <w:t xml:space="preserve"> дистанционной шко</w:t>
      </w:r>
      <w:r w:rsidR="00EE1D83" w:rsidRPr="008E3772">
        <w:rPr>
          <w:sz w:val="32"/>
          <w:szCs w:val="32"/>
        </w:rPr>
        <w:t>ле «Созвездие» обучалось более 6</w:t>
      </w:r>
      <w:r w:rsidR="00E1596C" w:rsidRPr="008E3772">
        <w:rPr>
          <w:sz w:val="32"/>
          <w:szCs w:val="32"/>
        </w:rPr>
        <w:t>00 детей.</w:t>
      </w:r>
    </w:p>
    <w:p w:rsidR="00DB6708" w:rsidRPr="008E3772" w:rsidRDefault="00A15C0F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Ю</w:t>
      </w:r>
      <w:r w:rsidR="00640E1C" w:rsidRPr="008E3772">
        <w:rPr>
          <w:sz w:val="32"/>
          <w:szCs w:val="32"/>
        </w:rPr>
        <w:t>ные северяне</w:t>
      </w:r>
      <w:r w:rsidR="00DB6708" w:rsidRPr="008E3772">
        <w:rPr>
          <w:sz w:val="32"/>
          <w:szCs w:val="32"/>
        </w:rPr>
        <w:t xml:space="preserve"> проходят обучение в различных </w:t>
      </w:r>
      <w:proofErr w:type="gramStart"/>
      <w:r w:rsidR="00DB6708" w:rsidRPr="008E3772">
        <w:rPr>
          <w:sz w:val="32"/>
          <w:szCs w:val="32"/>
        </w:rPr>
        <w:t>школах</w:t>
      </w:r>
      <w:proofErr w:type="gramEnd"/>
      <w:r w:rsidR="00DB6708" w:rsidRPr="008E3772">
        <w:rPr>
          <w:sz w:val="32"/>
          <w:szCs w:val="32"/>
        </w:rPr>
        <w:t xml:space="preserve"> при ведущих вузах страны, а также в образовательном центре «Сириус» </w:t>
      </w:r>
      <w:r w:rsidR="00186BF6" w:rsidRPr="008E3772">
        <w:rPr>
          <w:sz w:val="32"/>
          <w:szCs w:val="32"/>
        </w:rPr>
        <w:t>(г. Сочи)</w:t>
      </w:r>
      <w:r w:rsidR="00DB6708" w:rsidRPr="008E3772">
        <w:rPr>
          <w:sz w:val="32"/>
          <w:szCs w:val="32"/>
        </w:rPr>
        <w:t>, созданном по инициативе Президента Российской Федерации В.В. Путина. Обучение в «Сириусе» проводит</w:t>
      </w:r>
      <w:r w:rsidR="004D4BE9" w:rsidRPr="008E3772">
        <w:rPr>
          <w:sz w:val="32"/>
          <w:szCs w:val="32"/>
        </w:rPr>
        <w:t>ся на основе конкурсного отбора</w:t>
      </w:r>
      <w:r w:rsidR="00F22C65" w:rsidRPr="008E3772">
        <w:rPr>
          <w:sz w:val="32"/>
          <w:szCs w:val="32"/>
        </w:rPr>
        <w:t>. И за период 2017 года из нашего региона там прошли обучение</w:t>
      </w:r>
      <w:r w:rsidR="004D4BE9" w:rsidRPr="008E3772">
        <w:rPr>
          <w:sz w:val="32"/>
          <w:szCs w:val="32"/>
        </w:rPr>
        <w:t xml:space="preserve"> </w:t>
      </w:r>
      <w:r w:rsidR="00B560E9" w:rsidRPr="008E3772">
        <w:rPr>
          <w:sz w:val="32"/>
          <w:szCs w:val="32"/>
        </w:rPr>
        <w:t>111</w:t>
      </w:r>
      <w:r w:rsidR="004D4BE9" w:rsidRPr="008E3772">
        <w:rPr>
          <w:sz w:val="32"/>
          <w:szCs w:val="32"/>
        </w:rPr>
        <w:t xml:space="preserve"> человек</w:t>
      </w:r>
      <w:r w:rsidR="00F22C65" w:rsidRPr="008E3772">
        <w:rPr>
          <w:sz w:val="32"/>
          <w:szCs w:val="32"/>
        </w:rPr>
        <w:t>.</w:t>
      </w:r>
    </w:p>
    <w:p w:rsidR="00640E1C" w:rsidRPr="008E3772" w:rsidRDefault="00640E1C" w:rsidP="00F26B74">
      <w:pPr>
        <w:spacing w:after="120" w:line="276" w:lineRule="auto"/>
        <w:ind w:firstLine="709"/>
        <w:jc w:val="right"/>
        <w:rPr>
          <w:sz w:val="32"/>
          <w:szCs w:val="32"/>
        </w:rPr>
      </w:pPr>
      <w:r w:rsidRPr="008E3772">
        <w:rPr>
          <w:i/>
          <w:sz w:val="32"/>
          <w:szCs w:val="32"/>
        </w:rPr>
        <w:t>Слайд</w:t>
      </w:r>
      <w:r w:rsidR="007C4119" w:rsidRPr="008E3772">
        <w:rPr>
          <w:i/>
          <w:sz w:val="32"/>
          <w:szCs w:val="32"/>
        </w:rPr>
        <w:t xml:space="preserve"> </w:t>
      </w:r>
      <w:r w:rsidR="005B16D9" w:rsidRPr="008E3772">
        <w:rPr>
          <w:i/>
          <w:sz w:val="32"/>
          <w:szCs w:val="32"/>
        </w:rPr>
        <w:t>2</w:t>
      </w:r>
      <w:r w:rsidR="00BC5FCD" w:rsidRPr="008E3772">
        <w:rPr>
          <w:i/>
          <w:sz w:val="32"/>
          <w:szCs w:val="32"/>
        </w:rPr>
        <w:t>9</w:t>
      </w:r>
    </w:p>
    <w:p w:rsidR="00146DEF" w:rsidRPr="008E3772" w:rsidRDefault="00146DEF" w:rsidP="00F26B74">
      <w:pPr>
        <w:spacing w:after="120" w:line="276" w:lineRule="auto"/>
        <w:ind w:firstLine="709"/>
        <w:jc w:val="both"/>
        <w:rPr>
          <w:color w:val="000000"/>
          <w:sz w:val="32"/>
          <w:szCs w:val="32"/>
        </w:rPr>
      </w:pPr>
      <w:r w:rsidRPr="008E3772">
        <w:rPr>
          <w:sz w:val="32"/>
          <w:szCs w:val="32"/>
        </w:rPr>
        <w:t>С 2016 года Архангельская область вступила в д</w:t>
      </w:r>
      <w:r w:rsidR="00995C1D" w:rsidRPr="008E3772">
        <w:rPr>
          <w:sz w:val="32"/>
          <w:szCs w:val="32"/>
        </w:rPr>
        <w:t>вижение «</w:t>
      </w:r>
      <w:proofErr w:type="spellStart"/>
      <w:r w:rsidR="00995C1D" w:rsidRPr="008E3772">
        <w:rPr>
          <w:sz w:val="32"/>
          <w:szCs w:val="32"/>
        </w:rPr>
        <w:t>Ворлдскиллс</w:t>
      </w:r>
      <w:proofErr w:type="spellEnd"/>
      <w:r w:rsidR="00995C1D" w:rsidRPr="008E3772">
        <w:rPr>
          <w:sz w:val="32"/>
          <w:szCs w:val="32"/>
        </w:rPr>
        <w:t xml:space="preserve"> Россия».</w:t>
      </w:r>
      <w:r w:rsidRPr="008E3772">
        <w:rPr>
          <w:sz w:val="32"/>
          <w:szCs w:val="32"/>
        </w:rPr>
        <w:t xml:space="preserve"> Создан Региональный координационный центр.</w:t>
      </w:r>
      <w:r w:rsidR="00B46DDD" w:rsidRPr="008E3772">
        <w:rPr>
          <w:sz w:val="32"/>
          <w:szCs w:val="32"/>
        </w:rPr>
        <w:t xml:space="preserve"> В</w:t>
      </w:r>
      <w:r w:rsidR="00186BF6" w:rsidRPr="008E3772">
        <w:rPr>
          <w:sz w:val="32"/>
          <w:szCs w:val="32"/>
        </w:rPr>
        <w:t xml:space="preserve"> </w:t>
      </w:r>
      <w:proofErr w:type="gramStart"/>
      <w:r w:rsidR="00186BF6" w:rsidRPr="008E3772">
        <w:rPr>
          <w:sz w:val="32"/>
          <w:szCs w:val="32"/>
        </w:rPr>
        <w:t>феврале</w:t>
      </w:r>
      <w:proofErr w:type="gramEnd"/>
      <w:r w:rsidRPr="008E3772">
        <w:rPr>
          <w:sz w:val="32"/>
          <w:szCs w:val="32"/>
        </w:rPr>
        <w:t xml:space="preserve"> 2017 года прошел I Региональный чемпионат «Молодые профессионалы Поморья» </w:t>
      </w:r>
      <w:r w:rsidR="00EE1D83" w:rsidRPr="008E3772">
        <w:rPr>
          <w:sz w:val="32"/>
          <w:szCs w:val="32"/>
        </w:rPr>
        <w:t xml:space="preserve">как </w:t>
      </w:r>
      <w:r w:rsidRPr="008E3772">
        <w:rPr>
          <w:sz w:val="32"/>
          <w:szCs w:val="32"/>
        </w:rPr>
        <w:t>отборочный этап для уч</w:t>
      </w:r>
      <w:r w:rsidR="00186BF6" w:rsidRPr="008E3772">
        <w:rPr>
          <w:sz w:val="32"/>
          <w:szCs w:val="32"/>
        </w:rPr>
        <w:t>астия в национальном чемпионате</w:t>
      </w:r>
      <w:r w:rsidRPr="008E3772">
        <w:rPr>
          <w:sz w:val="32"/>
          <w:szCs w:val="32"/>
        </w:rPr>
        <w:t>. По оценке представителя Союза «</w:t>
      </w:r>
      <w:proofErr w:type="spellStart"/>
      <w:r w:rsidRPr="008E3772">
        <w:rPr>
          <w:sz w:val="32"/>
          <w:szCs w:val="32"/>
        </w:rPr>
        <w:t>Ворлдскиллс</w:t>
      </w:r>
      <w:proofErr w:type="spellEnd"/>
      <w:r w:rsidRPr="008E3772">
        <w:rPr>
          <w:sz w:val="32"/>
          <w:szCs w:val="32"/>
        </w:rPr>
        <w:t xml:space="preserve"> Россия»</w:t>
      </w:r>
      <w:r w:rsidR="00EE1D83" w:rsidRPr="008E3772">
        <w:rPr>
          <w:sz w:val="32"/>
          <w:szCs w:val="32"/>
        </w:rPr>
        <w:t>,</w:t>
      </w:r>
      <w:r w:rsidRPr="008E3772">
        <w:rPr>
          <w:sz w:val="32"/>
          <w:szCs w:val="32"/>
        </w:rPr>
        <w:t xml:space="preserve"> по уровню организации и </w:t>
      </w:r>
      <w:r w:rsidR="00696647" w:rsidRPr="008E3772">
        <w:rPr>
          <w:sz w:val="32"/>
          <w:szCs w:val="32"/>
        </w:rPr>
        <w:t xml:space="preserve">по </w:t>
      </w:r>
      <w:r w:rsidRPr="008E3772">
        <w:rPr>
          <w:sz w:val="32"/>
          <w:szCs w:val="32"/>
        </w:rPr>
        <w:t>духу, который присутствовал во время конкурсных дней, региональный чемпионат «Молодые профессионалы Поморья» – это национальный чемпионат в миниатюре.</w:t>
      </w:r>
      <w:r w:rsidR="00B46DDD" w:rsidRPr="008E3772">
        <w:rPr>
          <w:sz w:val="32"/>
          <w:szCs w:val="32"/>
        </w:rPr>
        <w:t xml:space="preserve"> </w:t>
      </w:r>
      <w:r w:rsidRPr="008E3772">
        <w:rPr>
          <w:sz w:val="32"/>
          <w:szCs w:val="32"/>
        </w:rPr>
        <w:t>За три конкурсных дня чемпионат посетили более 2000 школьников, студентов, работодателей, представителей бизнеса и образовательных организаций.</w:t>
      </w:r>
    </w:p>
    <w:p w:rsidR="00146DEF" w:rsidRPr="008E3772" w:rsidRDefault="001E2692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lastRenderedPageBreak/>
        <w:t>В 2017 году б</w:t>
      </w:r>
      <w:r w:rsidR="00BC5703" w:rsidRPr="008E3772">
        <w:rPr>
          <w:sz w:val="32"/>
          <w:szCs w:val="32"/>
        </w:rPr>
        <w:t xml:space="preserve">ыл подведен итог </w:t>
      </w:r>
      <w:proofErr w:type="gramStart"/>
      <w:r w:rsidR="00BC5703" w:rsidRPr="008E3772">
        <w:rPr>
          <w:sz w:val="32"/>
          <w:szCs w:val="32"/>
        </w:rPr>
        <w:t>многолетней</w:t>
      </w:r>
      <w:proofErr w:type="gramEnd"/>
      <w:r w:rsidR="00BC5703" w:rsidRPr="008E3772">
        <w:rPr>
          <w:sz w:val="32"/>
          <w:szCs w:val="32"/>
        </w:rPr>
        <w:t xml:space="preserve"> работе по строительству и вводу</w:t>
      </w:r>
      <w:r w:rsidR="00B46DDD" w:rsidRPr="008E3772">
        <w:rPr>
          <w:sz w:val="32"/>
          <w:szCs w:val="32"/>
        </w:rPr>
        <w:t xml:space="preserve"> в селе </w:t>
      </w:r>
      <w:proofErr w:type="spellStart"/>
      <w:r w:rsidR="00B46DDD" w:rsidRPr="008E3772">
        <w:rPr>
          <w:sz w:val="32"/>
          <w:szCs w:val="32"/>
        </w:rPr>
        <w:t>Ломоносово</w:t>
      </w:r>
      <w:proofErr w:type="spellEnd"/>
      <w:r w:rsidR="00B46DDD" w:rsidRPr="008E3772">
        <w:rPr>
          <w:sz w:val="32"/>
          <w:szCs w:val="32"/>
        </w:rPr>
        <w:t xml:space="preserve"> </w:t>
      </w:r>
      <w:r w:rsidR="00BC5703" w:rsidRPr="008E3772">
        <w:rPr>
          <w:sz w:val="32"/>
          <w:szCs w:val="32"/>
        </w:rPr>
        <w:t xml:space="preserve">в эксплуатацию нового здания художественного профессионального </w:t>
      </w:r>
      <w:r w:rsidR="00995C1D" w:rsidRPr="008E3772">
        <w:rPr>
          <w:sz w:val="32"/>
          <w:szCs w:val="32"/>
        </w:rPr>
        <w:t xml:space="preserve">косторезного </w:t>
      </w:r>
      <w:r w:rsidR="00BC5703" w:rsidRPr="008E3772">
        <w:rPr>
          <w:sz w:val="32"/>
          <w:szCs w:val="32"/>
        </w:rPr>
        <w:t xml:space="preserve">училища № 27. </w:t>
      </w:r>
    </w:p>
    <w:p w:rsidR="00640E1C" w:rsidRPr="008E3772" w:rsidRDefault="00640E1C" w:rsidP="00F26B74">
      <w:pPr>
        <w:spacing w:after="120" w:line="276" w:lineRule="auto"/>
        <w:ind w:firstLine="709"/>
        <w:jc w:val="right"/>
        <w:rPr>
          <w:sz w:val="32"/>
          <w:szCs w:val="32"/>
        </w:rPr>
      </w:pPr>
      <w:r w:rsidRPr="008E3772">
        <w:rPr>
          <w:i/>
          <w:sz w:val="32"/>
          <w:szCs w:val="32"/>
        </w:rPr>
        <w:t>Слайд</w:t>
      </w:r>
      <w:r w:rsidR="007C4119" w:rsidRPr="008E3772">
        <w:rPr>
          <w:i/>
          <w:sz w:val="32"/>
          <w:szCs w:val="32"/>
        </w:rPr>
        <w:t xml:space="preserve"> </w:t>
      </w:r>
      <w:r w:rsidR="00BC5FCD" w:rsidRPr="008E3772">
        <w:rPr>
          <w:i/>
          <w:sz w:val="32"/>
          <w:szCs w:val="32"/>
        </w:rPr>
        <w:t>30</w:t>
      </w:r>
    </w:p>
    <w:p w:rsidR="001E2692" w:rsidRPr="008E3772" w:rsidRDefault="001E2692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Н</w:t>
      </w:r>
      <w:r w:rsidR="0092408A" w:rsidRPr="008E3772">
        <w:rPr>
          <w:sz w:val="32"/>
          <w:szCs w:val="32"/>
        </w:rPr>
        <w:t>асыщен</w:t>
      </w:r>
      <w:r w:rsidRPr="008E3772">
        <w:rPr>
          <w:sz w:val="32"/>
          <w:szCs w:val="32"/>
        </w:rPr>
        <w:t>ность</w:t>
      </w:r>
      <w:r w:rsidR="0092408A" w:rsidRPr="008E3772">
        <w:rPr>
          <w:sz w:val="32"/>
          <w:szCs w:val="32"/>
        </w:rPr>
        <w:t xml:space="preserve"> культурными событиями</w:t>
      </w:r>
      <w:r w:rsidR="00640E1C" w:rsidRPr="008E3772">
        <w:rPr>
          <w:sz w:val="32"/>
          <w:szCs w:val="32"/>
        </w:rPr>
        <w:t xml:space="preserve"> регионального, федерального и международного уровня</w:t>
      </w:r>
      <w:r w:rsidRPr="008E3772">
        <w:rPr>
          <w:sz w:val="32"/>
          <w:szCs w:val="32"/>
        </w:rPr>
        <w:t xml:space="preserve"> была поистине впечатляющей</w:t>
      </w:r>
      <w:r w:rsidR="00640E1C" w:rsidRPr="008E3772">
        <w:rPr>
          <w:sz w:val="32"/>
          <w:szCs w:val="32"/>
        </w:rPr>
        <w:t>.</w:t>
      </w:r>
      <w:r w:rsidR="0092408A" w:rsidRPr="008E3772">
        <w:rPr>
          <w:sz w:val="32"/>
          <w:szCs w:val="32"/>
        </w:rPr>
        <w:t xml:space="preserve"> </w:t>
      </w:r>
    </w:p>
    <w:p w:rsidR="001E2692" w:rsidRPr="008E3772" w:rsidRDefault="00AD4778" w:rsidP="00F26B74">
      <w:pPr>
        <w:spacing w:after="120" w:line="276" w:lineRule="auto"/>
        <w:ind w:firstLine="709"/>
        <w:jc w:val="both"/>
        <w:rPr>
          <w:color w:val="00B050"/>
          <w:sz w:val="32"/>
          <w:szCs w:val="32"/>
        </w:rPr>
      </w:pPr>
      <w:r w:rsidRPr="008E3772">
        <w:rPr>
          <w:sz w:val="32"/>
          <w:szCs w:val="32"/>
        </w:rPr>
        <w:t xml:space="preserve">Многие яркие проекты в Поморье реализовывались впервые. Среди </w:t>
      </w:r>
      <w:r w:rsidR="00E90063" w:rsidRPr="008E3772">
        <w:rPr>
          <w:sz w:val="32"/>
          <w:szCs w:val="32"/>
        </w:rPr>
        <w:t>них</w:t>
      </w:r>
      <w:r w:rsidRPr="008E3772">
        <w:rPr>
          <w:sz w:val="32"/>
          <w:szCs w:val="32"/>
        </w:rPr>
        <w:t>: ремесленный фор</w:t>
      </w:r>
      <w:r w:rsidR="00D1460A" w:rsidRPr="008E3772">
        <w:rPr>
          <w:sz w:val="32"/>
          <w:szCs w:val="32"/>
        </w:rPr>
        <w:t>у</w:t>
      </w:r>
      <w:r w:rsidRPr="008E3772">
        <w:rPr>
          <w:sz w:val="32"/>
          <w:szCs w:val="32"/>
        </w:rPr>
        <w:t>м «Земля мастеров», творческий фестиваль «Будущее Поморья», международный кинофестиваль стран Арктики</w:t>
      </w:r>
      <w:r w:rsidR="00640E1C" w:rsidRPr="008E3772">
        <w:rPr>
          <w:sz w:val="32"/>
          <w:szCs w:val="32"/>
        </w:rPr>
        <w:t>, вручение стипендий Баренцева региона в сфере культуры в рамках XVI министерской сессии Совета Баренцева/</w:t>
      </w:r>
      <w:proofErr w:type="spellStart"/>
      <w:r w:rsidR="00640E1C" w:rsidRPr="008E3772">
        <w:rPr>
          <w:sz w:val="32"/>
          <w:szCs w:val="32"/>
        </w:rPr>
        <w:t>Евроарктического</w:t>
      </w:r>
      <w:proofErr w:type="spellEnd"/>
      <w:r w:rsidR="00640E1C" w:rsidRPr="008E3772">
        <w:rPr>
          <w:sz w:val="32"/>
          <w:szCs w:val="32"/>
        </w:rPr>
        <w:t xml:space="preserve"> региона с участием министров иностранных дел России, Швеции, Финляндии, Норвегии.</w:t>
      </w:r>
      <w:r w:rsidRPr="008E3772">
        <w:rPr>
          <w:color w:val="00B050"/>
          <w:sz w:val="32"/>
          <w:szCs w:val="32"/>
        </w:rPr>
        <w:t xml:space="preserve"> </w:t>
      </w:r>
    </w:p>
    <w:p w:rsidR="00AD4778" w:rsidRPr="008E3772" w:rsidRDefault="00AD4778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Впервые за десятки лет в </w:t>
      </w:r>
      <w:proofErr w:type="gramStart"/>
      <w:r w:rsidRPr="008E3772">
        <w:rPr>
          <w:sz w:val="32"/>
          <w:szCs w:val="32"/>
        </w:rPr>
        <w:t>Архангельске</w:t>
      </w:r>
      <w:proofErr w:type="gramEnd"/>
      <w:r w:rsidRPr="008E3772">
        <w:rPr>
          <w:sz w:val="32"/>
          <w:szCs w:val="32"/>
        </w:rPr>
        <w:t xml:space="preserve"> состоялись Оперные сезоны. Гастроли камерного музыкального театра «Санкт- Петербург Опера» </w:t>
      </w:r>
      <w:r w:rsidR="00C50D18" w:rsidRPr="008E3772">
        <w:rPr>
          <w:sz w:val="32"/>
          <w:szCs w:val="32"/>
        </w:rPr>
        <w:t>стали замечательным подарком северянам к 80-летию Архангельской области.</w:t>
      </w:r>
    </w:p>
    <w:p w:rsidR="007C4119" w:rsidRPr="008E3772" w:rsidRDefault="007C4119" w:rsidP="00F26B74">
      <w:pPr>
        <w:spacing w:after="120" w:line="276" w:lineRule="auto"/>
        <w:ind w:firstLine="709"/>
        <w:jc w:val="right"/>
        <w:rPr>
          <w:sz w:val="32"/>
          <w:szCs w:val="32"/>
        </w:rPr>
      </w:pPr>
      <w:r w:rsidRPr="008E3772">
        <w:rPr>
          <w:i/>
          <w:sz w:val="32"/>
          <w:szCs w:val="32"/>
        </w:rPr>
        <w:t xml:space="preserve">Слайд </w:t>
      </w:r>
      <w:r w:rsidR="00BC5FCD" w:rsidRPr="008E3772">
        <w:rPr>
          <w:i/>
          <w:sz w:val="32"/>
          <w:szCs w:val="32"/>
        </w:rPr>
        <w:t>31</w:t>
      </w:r>
    </w:p>
    <w:p w:rsidR="002F3277" w:rsidRPr="008E3772" w:rsidRDefault="006B2A34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Правительством</w:t>
      </w:r>
      <w:r w:rsidR="00BC1010" w:rsidRPr="008E3772">
        <w:rPr>
          <w:sz w:val="32"/>
          <w:szCs w:val="32"/>
        </w:rPr>
        <w:t xml:space="preserve"> </w:t>
      </w:r>
      <w:r w:rsidR="001E2692" w:rsidRPr="008E3772">
        <w:rPr>
          <w:sz w:val="32"/>
          <w:szCs w:val="32"/>
        </w:rPr>
        <w:t xml:space="preserve">региона </w:t>
      </w:r>
      <w:proofErr w:type="spellStart"/>
      <w:r w:rsidR="00BC1010" w:rsidRPr="008E3772">
        <w:rPr>
          <w:sz w:val="32"/>
          <w:szCs w:val="32"/>
        </w:rPr>
        <w:t>начат</w:t>
      </w:r>
      <w:r w:rsidR="00590DCA" w:rsidRPr="008E3772">
        <w:rPr>
          <w:sz w:val="32"/>
          <w:szCs w:val="32"/>
        </w:rPr>
        <w:t>А</w:t>
      </w:r>
      <w:proofErr w:type="spellEnd"/>
      <w:r w:rsidR="00BC1010" w:rsidRPr="008E3772">
        <w:rPr>
          <w:sz w:val="32"/>
          <w:szCs w:val="32"/>
        </w:rPr>
        <w:t xml:space="preserve"> реализация</w:t>
      </w:r>
      <w:r w:rsidRPr="008E3772">
        <w:rPr>
          <w:sz w:val="32"/>
          <w:szCs w:val="32"/>
        </w:rPr>
        <w:t xml:space="preserve"> </w:t>
      </w:r>
      <w:r w:rsidR="000F1890" w:rsidRPr="008E3772">
        <w:rPr>
          <w:sz w:val="32"/>
          <w:szCs w:val="32"/>
        </w:rPr>
        <w:t>нескольк</w:t>
      </w:r>
      <w:r w:rsidR="00CB3DD4" w:rsidRPr="008E3772">
        <w:rPr>
          <w:sz w:val="32"/>
          <w:szCs w:val="32"/>
        </w:rPr>
        <w:t>их</w:t>
      </w:r>
      <w:r w:rsidR="000F1890" w:rsidRPr="008E3772">
        <w:rPr>
          <w:sz w:val="32"/>
          <w:szCs w:val="32"/>
        </w:rPr>
        <w:t xml:space="preserve"> новых тур</w:t>
      </w:r>
      <w:r w:rsidR="004E6DFE" w:rsidRPr="008E3772">
        <w:rPr>
          <w:sz w:val="32"/>
          <w:szCs w:val="32"/>
        </w:rPr>
        <w:t xml:space="preserve">истических </w:t>
      </w:r>
      <w:r w:rsidR="000F1890" w:rsidRPr="008E3772">
        <w:rPr>
          <w:sz w:val="32"/>
          <w:szCs w:val="32"/>
        </w:rPr>
        <w:t xml:space="preserve">маршрутов, в том </w:t>
      </w:r>
      <w:r w:rsidR="00BC1010" w:rsidRPr="008E3772">
        <w:rPr>
          <w:sz w:val="32"/>
          <w:szCs w:val="32"/>
        </w:rPr>
        <w:t>числе</w:t>
      </w:r>
      <w:r w:rsidRPr="008E3772">
        <w:rPr>
          <w:sz w:val="32"/>
          <w:szCs w:val="32"/>
        </w:rPr>
        <w:t xml:space="preserve"> маршрут «Арханге</w:t>
      </w:r>
      <w:r w:rsidR="00BC1010" w:rsidRPr="008E3772">
        <w:rPr>
          <w:sz w:val="32"/>
          <w:szCs w:val="32"/>
        </w:rPr>
        <w:t>льск: здесь начинается Арктика», который</w:t>
      </w:r>
      <w:r w:rsidRPr="008E3772">
        <w:rPr>
          <w:sz w:val="32"/>
          <w:szCs w:val="32"/>
        </w:rPr>
        <w:t xml:space="preserve"> </w:t>
      </w:r>
      <w:r w:rsidR="00BC1010" w:rsidRPr="008E3772">
        <w:rPr>
          <w:sz w:val="32"/>
          <w:szCs w:val="32"/>
        </w:rPr>
        <w:t>включает</w:t>
      </w:r>
      <w:r w:rsidRPr="008E3772">
        <w:rPr>
          <w:sz w:val="32"/>
          <w:szCs w:val="32"/>
        </w:rPr>
        <w:t xml:space="preserve"> посещение Архангельска, Северодвинска и Приморского района. Он позиционируется как брендовый с увлекательными обзорными экскурсиями, мастер-классами от поморских умельцев, знакомством с уникальными северными музеями, визитом к Белому морю (</w:t>
      </w:r>
      <w:proofErr w:type="gramStart"/>
      <w:r w:rsidRPr="008E3772">
        <w:rPr>
          <w:sz w:val="32"/>
          <w:szCs w:val="32"/>
        </w:rPr>
        <w:t>на</w:t>
      </w:r>
      <w:proofErr w:type="gramEnd"/>
      <w:r w:rsidRPr="008E3772">
        <w:rPr>
          <w:sz w:val="32"/>
          <w:szCs w:val="32"/>
        </w:rPr>
        <w:t xml:space="preserve"> о. </w:t>
      </w:r>
      <w:proofErr w:type="spellStart"/>
      <w:r w:rsidRPr="008E3772">
        <w:rPr>
          <w:sz w:val="32"/>
          <w:szCs w:val="32"/>
        </w:rPr>
        <w:t>Ягры</w:t>
      </w:r>
      <w:proofErr w:type="spellEnd"/>
      <w:r w:rsidRPr="008E3772">
        <w:rPr>
          <w:sz w:val="32"/>
          <w:szCs w:val="32"/>
        </w:rPr>
        <w:t>) и многим другим.</w:t>
      </w:r>
    </w:p>
    <w:p w:rsidR="00EB22E6" w:rsidRPr="008E3772" w:rsidRDefault="00EB22E6" w:rsidP="00F26B74">
      <w:pPr>
        <w:spacing w:after="120" w:line="276" w:lineRule="auto"/>
        <w:ind w:firstLine="709"/>
        <w:jc w:val="both"/>
        <w:rPr>
          <w:sz w:val="32"/>
          <w:szCs w:val="32"/>
        </w:rPr>
      </w:pPr>
    </w:p>
    <w:p w:rsidR="001D3667" w:rsidRPr="008E3772" w:rsidRDefault="002F3277" w:rsidP="00F26B74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Уважаемые коллеги! </w:t>
      </w:r>
      <w:r w:rsidR="001D3667" w:rsidRPr="008E3772">
        <w:rPr>
          <w:sz w:val="32"/>
          <w:szCs w:val="32"/>
        </w:rPr>
        <w:t xml:space="preserve">Сегодня в регионе проживает </w:t>
      </w:r>
      <w:r w:rsidR="00763A51" w:rsidRPr="008E3772">
        <w:rPr>
          <w:sz w:val="32"/>
          <w:szCs w:val="32"/>
        </w:rPr>
        <w:t xml:space="preserve">                 </w:t>
      </w:r>
      <w:r w:rsidR="00630922" w:rsidRPr="008E3772">
        <w:rPr>
          <w:sz w:val="32"/>
          <w:szCs w:val="32"/>
        </w:rPr>
        <w:t>более 200 тысяч</w:t>
      </w:r>
      <w:r w:rsidR="001D3667" w:rsidRPr="008E3772">
        <w:rPr>
          <w:sz w:val="32"/>
          <w:szCs w:val="32"/>
        </w:rPr>
        <w:t xml:space="preserve"> человек в возрасте от 14 до 30 лет</w:t>
      </w:r>
      <w:r w:rsidR="001A7F21" w:rsidRPr="008E3772">
        <w:rPr>
          <w:sz w:val="32"/>
          <w:szCs w:val="32"/>
        </w:rPr>
        <w:t xml:space="preserve"> –</w:t>
      </w:r>
      <w:r w:rsidR="001D3667" w:rsidRPr="008E3772">
        <w:rPr>
          <w:sz w:val="32"/>
          <w:szCs w:val="32"/>
        </w:rPr>
        <w:t xml:space="preserve"> 19 % от общей </w:t>
      </w:r>
      <w:r w:rsidR="001D3667" w:rsidRPr="008E3772">
        <w:rPr>
          <w:sz w:val="32"/>
          <w:szCs w:val="32"/>
        </w:rPr>
        <w:lastRenderedPageBreak/>
        <w:t>численности населения</w:t>
      </w:r>
      <w:r w:rsidR="001D3667" w:rsidRPr="008E3772">
        <w:rPr>
          <w:i/>
          <w:sz w:val="32"/>
          <w:szCs w:val="32"/>
        </w:rPr>
        <w:t>.</w:t>
      </w:r>
      <w:r w:rsidR="001D3667" w:rsidRPr="008E3772">
        <w:rPr>
          <w:sz w:val="32"/>
          <w:szCs w:val="32"/>
        </w:rPr>
        <w:t xml:space="preserve"> Это не просто особая социально-возрастная группа, это молодежь, в </w:t>
      </w:r>
      <w:proofErr w:type="gramStart"/>
      <w:r w:rsidR="001D3667" w:rsidRPr="008E3772">
        <w:rPr>
          <w:sz w:val="32"/>
          <w:szCs w:val="32"/>
        </w:rPr>
        <w:t>руках</w:t>
      </w:r>
      <w:proofErr w:type="gramEnd"/>
      <w:r w:rsidR="001D3667" w:rsidRPr="008E3772">
        <w:rPr>
          <w:sz w:val="32"/>
          <w:szCs w:val="32"/>
        </w:rPr>
        <w:t xml:space="preserve"> которой </w:t>
      </w:r>
      <w:r w:rsidR="00042CC5" w:rsidRPr="008E3772">
        <w:rPr>
          <w:sz w:val="32"/>
          <w:szCs w:val="32"/>
        </w:rPr>
        <w:t xml:space="preserve">– </w:t>
      </w:r>
      <w:r w:rsidR="001D3667" w:rsidRPr="008E3772">
        <w:rPr>
          <w:sz w:val="32"/>
          <w:szCs w:val="32"/>
        </w:rPr>
        <w:t xml:space="preserve">будущее нашей страны. Правительство Архангельской области </w:t>
      </w:r>
      <w:r w:rsidR="00042CC5" w:rsidRPr="008E3772">
        <w:rPr>
          <w:sz w:val="32"/>
          <w:szCs w:val="32"/>
        </w:rPr>
        <w:t xml:space="preserve">формирует </w:t>
      </w:r>
      <w:r w:rsidR="001D3667" w:rsidRPr="008E3772">
        <w:rPr>
          <w:sz w:val="32"/>
          <w:szCs w:val="32"/>
        </w:rPr>
        <w:t>услови</w:t>
      </w:r>
      <w:r w:rsidR="00042CC5" w:rsidRPr="008E3772">
        <w:rPr>
          <w:sz w:val="32"/>
          <w:szCs w:val="32"/>
        </w:rPr>
        <w:t>я</w:t>
      </w:r>
      <w:r w:rsidR="001D3667" w:rsidRPr="008E3772">
        <w:rPr>
          <w:sz w:val="32"/>
          <w:szCs w:val="32"/>
        </w:rPr>
        <w:t xml:space="preserve"> для успешной социализации и эффективной самореализации молодежи, формирования у нее таких качеств</w:t>
      </w:r>
      <w:r w:rsidR="00042CC5" w:rsidRPr="008E3772">
        <w:rPr>
          <w:sz w:val="32"/>
          <w:szCs w:val="32"/>
        </w:rPr>
        <w:t>,</w:t>
      </w:r>
      <w:r w:rsidR="001D3667" w:rsidRPr="008E3772">
        <w:rPr>
          <w:sz w:val="32"/>
          <w:szCs w:val="32"/>
        </w:rPr>
        <w:t xml:space="preserve"> как инициативность, целеустремленность, ответственность, умение работать самостоятельно и в </w:t>
      </w:r>
      <w:r w:rsidR="004E6DFE" w:rsidRPr="008E3772">
        <w:rPr>
          <w:sz w:val="32"/>
          <w:szCs w:val="32"/>
        </w:rPr>
        <w:t>команде</w:t>
      </w:r>
      <w:r w:rsidR="001D3667" w:rsidRPr="008E3772">
        <w:rPr>
          <w:sz w:val="32"/>
          <w:szCs w:val="32"/>
        </w:rPr>
        <w:t>.</w:t>
      </w:r>
    </w:p>
    <w:p w:rsidR="007C4119" w:rsidRPr="008E3772" w:rsidRDefault="007C4119" w:rsidP="00F26B74">
      <w:pPr>
        <w:spacing w:after="120" w:line="276" w:lineRule="auto"/>
        <w:ind w:firstLine="709"/>
        <w:jc w:val="right"/>
        <w:rPr>
          <w:sz w:val="32"/>
          <w:szCs w:val="32"/>
        </w:rPr>
      </w:pPr>
      <w:r w:rsidRPr="008E3772">
        <w:rPr>
          <w:i/>
          <w:sz w:val="32"/>
          <w:szCs w:val="32"/>
        </w:rPr>
        <w:t xml:space="preserve">Слайд </w:t>
      </w:r>
      <w:r w:rsidR="005B16D9" w:rsidRPr="008E3772">
        <w:rPr>
          <w:i/>
          <w:sz w:val="32"/>
          <w:szCs w:val="32"/>
        </w:rPr>
        <w:t>3</w:t>
      </w:r>
      <w:r w:rsidR="00BC5FCD" w:rsidRPr="008E3772">
        <w:rPr>
          <w:i/>
          <w:sz w:val="32"/>
          <w:szCs w:val="32"/>
        </w:rPr>
        <w:t>2</w:t>
      </w:r>
    </w:p>
    <w:p w:rsidR="009A1628" w:rsidRPr="008E3772" w:rsidRDefault="001D3667" w:rsidP="00F26B74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Одним из инструментов воспитательной работы в </w:t>
      </w:r>
      <w:proofErr w:type="gramStart"/>
      <w:r w:rsidRPr="008E3772">
        <w:rPr>
          <w:sz w:val="32"/>
          <w:szCs w:val="32"/>
        </w:rPr>
        <w:t>формировании</w:t>
      </w:r>
      <w:proofErr w:type="gramEnd"/>
      <w:r w:rsidRPr="008E3772">
        <w:rPr>
          <w:sz w:val="32"/>
          <w:szCs w:val="32"/>
        </w:rPr>
        <w:t xml:space="preserve"> таких качеств служит </w:t>
      </w:r>
      <w:r w:rsidR="00F22C65" w:rsidRPr="008E3772">
        <w:rPr>
          <w:sz w:val="32"/>
          <w:szCs w:val="32"/>
        </w:rPr>
        <w:t>добровольческая</w:t>
      </w:r>
      <w:r w:rsidRPr="008E3772">
        <w:rPr>
          <w:sz w:val="32"/>
          <w:szCs w:val="32"/>
        </w:rPr>
        <w:t xml:space="preserve"> деятельность.</w:t>
      </w:r>
      <w:r w:rsidR="00B46DDD" w:rsidRPr="008E3772">
        <w:rPr>
          <w:sz w:val="32"/>
          <w:szCs w:val="32"/>
        </w:rPr>
        <w:t xml:space="preserve"> </w:t>
      </w:r>
      <w:r w:rsidRPr="008E3772">
        <w:rPr>
          <w:sz w:val="32"/>
          <w:szCs w:val="32"/>
        </w:rPr>
        <w:t xml:space="preserve">Около 20 000 человек </w:t>
      </w:r>
      <w:proofErr w:type="gramStart"/>
      <w:r w:rsidRPr="008E3772">
        <w:rPr>
          <w:sz w:val="32"/>
          <w:szCs w:val="32"/>
        </w:rPr>
        <w:t>вовлечены</w:t>
      </w:r>
      <w:proofErr w:type="gramEnd"/>
      <w:r w:rsidRPr="008E3772">
        <w:rPr>
          <w:sz w:val="32"/>
          <w:szCs w:val="32"/>
        </w:rPr>
        <w:t xml:space="preserve"> в событийное, социальное, медицинское, культурное, экологическое </w:t>
      </w:r>
      <w:proofErr w:type="spellStart"/>
      <w:r w:rsidRPr="008E3772">
        <w:rPr>
          <w:sz w:val="32"/>
          <w:szCs w:val="32"/>
        </w:rPr>
        <w:t>волонтерство</w:t>
      </w:r>
      <w:proofErr w:type="spellEnd"/>
      <w:r w:rsidRPr="008E3772">
        <w:rPr>
          <w:sz w:val="32"/>
          <w:szCs w:val="32"/>
        </w:rPr>
        <w:t xml:space="preserve">. В 2017 году Архангельская область стала пилотным регионом по внедрению Стандарта поддержки добровольчества. </w:t>
      </w:r>
    </w:p>
    <w:p w:rsidR="001D3667" w:rsidRPr="008E3772" w:rsidRDefault="009A1628" w:rsidP="00F26B74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В</w:t>
      </w:r>
      <w:r w:rsidR="00007CB0" w:rsidRPr="008E3772">
        <w:rPr>
          <w:sz w:val="32"/>
          <w:szCs w:val="32"/>
        </w:rPr>
        <w:t xml:space="preserve"> </w:t>
      </w:r>
      <w:r w:rsidR="004E6DFE" w:rsidRPr="008E3772">
        <w:rPr>
          <w:sz w:val="32"/>
          <w:szCs w:val="32"/>
        </w:rPr>
        <w:t>зоне особого</w:t>
      </w:r>
      <w:r w:rsidR="00007CB0" w:rsidRPr="008E3772">
        <w:rPr>
          <w:sz w:val="32"/>
          <w:szCs w:val="32"/>
        </w:rPr>
        <w:t xml:space="preserve"> внимания Правительства региона – вопросы </w:t>
      </w:r>
      <w:r w:rsidR="001D3667" w:rsidRPr="008E3772">
        <w:rPr>
          <w:sz w:val="32"/>
          <w:szCs w:val="32"/>
        </w:rPr>
        <w:t>патриотическо</w:t>
      </w:r>
      <w:r w:rsidR="00007CB0" w:rsidRPr="008E3772">
        <w:rPr>
          <w:sz w:val="32"/>
          <w:szCs w:val="32"/>
        </w:rPr>
        <w:t>го</w:t>
      </w:r>
      <w:r w:rsidR="001D3667" w:rsidRPr="008E3772">
        <w:rPr>
          <w:sz w:val="32"/>
          <w:szCs w:val="32"/>
        </w:rPr>
        <w:t xml:space="preserve"> воспитани</w:t>
      </w:r>
      <w:r w:rsidR="00007CB0" w:rsidRPr="008E3772">
        <w:rPr>
          <w:sz w:val="32"/>
          <w:szCs w:val="32"/>
        </w:rPr>
        <w:t>я</w:t>
      </w:r>
      <w:r w:rsidR="001D3667" w:rsidRPr="008E3772">
        <w:rPr>
          <w:sz w:val="32"/>
          <w:szCs w:val="32"/>
        </w:rPr>
        <w:t>, сохранени</w:t>
      </w:r>
      <w:r w:rsidR="00007CB0" w:rsidRPr="008E3772">
        <w:rPr>
          <w:sz w:val="32"/>
          <w:szCs w:val="32"/>
        </w:rPr>
        <w:t>я и преумножения</w:t>
      </w:r>
      <w:r w:rsidR="001D3667" w:rsidRPr="008E3772">
        <w:rPr>
          <w:sz w:val="32"/>
          <w:szCs w:val="32"/>
        </w:rPr>
        <w:t xml:space="preserve"> славных традиций российского воинства, увековеч</w:t>
      </w:r>
      <w:r w:rsidR="00042CC5" w:rsidRPr="008E3772">
        <w:rPr>
          <w:sz w:val="32"/>
          <w:szCs w:val="32"/>
        </w:rPr>
        <w:t>е</w:t>
      </w:r>
      <w:r w:rsidR="001D3667" w:rsidRPr="008E3772">
        <w:rPr>
          <w:sz w:val="32"/>
          <w:szCs w:val="32"/>
        </w:rPr>
        <w:t>ни</w:t>
      </w:r>
      <w:r w:rsidR="00007CB0" w:rsidRPr="008E3772">
        <w:rPr>
          <w:sz w:val="32"/>
          <w:szCs w:val="32"/>
        </w:rPr>
        <w:t>я</w:t>
      </w:r>
      <w:r w:rsidR="001D3667" w:rsidRPr="008E3772">
        <w:rPr>
          <w:sz w:val="32"/>
          <w:szCs w:val="32"/>
        </w:rPr>
        <w:t xml:space="preserve"> памяти погибших </w:t>
      </w:r>
      <w:r w:rsidR="00007CB0" w:rsidRPr="008E3772">
        <w:rPr>
          <w:sz w:val="32"/>
          <w:szCs w:val="32"/>
        </w:rPr>
        <w:t>защитников Отечества, содействия</w:t>
      </w:r>
      <w:r w:rsidR="001D3667" w:rsidRPr="008E3772">
        <w:rPr>
          <w:sz w:val="32"/>
          <w:szCs w:val="32"/>
        </w:rPr>
        <w:t xml:space="preserve"> в подготовке молодежи к военной службе.</w:t>
      </w:r>
    </w:p>
    <w:p w:rsidR="007C4119" w:rsidRPr="008E3772" w:rsidRDefault="007C4119" w:rsidP="00F26B74">
      <w:pPr>
        <w:spacing w:after="120" w:line="276" w:lineRule="auto"/>
        <w:ind w:firstLine="709"/>
        <w:jc w:val="right"/>
        <w:rPr>
          <w:sz w:val="32"/>
          <w:szCs w:val="32"/>
        </w:rPr>
      </w:pPr>
      <w:r w:rsidRPr="008E3772">
        <w:rPr>
          <w:i/>
          <w:sz w:val="32"/>
          <w:szCs w:val="32"/>
        </w:rPr>
        <w:t xml:space="preserve">Слайд </w:t>
      </w:r>
      <w:r w:rsidR="005B16D9" w:rsidRPr="008E3772">
        <w:rPr>
          <w:i/>
          <w:sz w:val="32"/>
          <w:szCs w:val="32"/>
        </w:rPr>
        <w:t>3</w:t>
      </w:r>
      <w:r w:rsidR="00BC5FCD" w:rsidRPr="008E3772">
        <w:rPr>
          <w:i/>
          <w:sz w:val="32"/>
          <w:szCs w:val="32"/>
        </w:rPr>
        <w:t>3</w:t>
      </w:r>
    </w:p>
    <w:p w:rsidR="001D3667" w:rsidRPr="008E3772" w:rsidRDefault="001D3667" w:rsidP="00F26B74">
      <w:pPr>
        <w:spacing w:after="120" w:line="276" w:lineRule="auto"/>
        <w:ind w:firstLine="709"/>
        <w:contextualSpacing/>
        <w:jc w:val="both"/>
        <w:rPr>
          <w:sz w:val="32"/>
          <w:szCs w:val="32"/>
        </w:rPr>
      </w:pPr>
      <w:r w:rsidRPr="008E3772">
        <w:rPr>
          <w:sz w:val="32"/>
          <w:szCs w:val="32"/>
        </w:rPr>
        <w:t>Региональное отделение Всероссийского детско-юношеского военно-патриотического общественного движения «</w:t>
      </w:r>
      <w:proofErr w:type="spellStart"/>
      <w:r w:rsidRPr="008E3772">
        <w:rPr>
          <w:sz w:val="32"/>
          <w:szCs w:val="32"/>
        </w:rPr>
        <w:t>Юнармия</w:t>
      </w:r>
      <w:proofErr w:type="spellEnd"/>
      <w:r w:rsidRPr="008E3772">
        <w:rPr>
          <w:sz w:val="32"/>
          <w:szCs w:val="32"/>
        </w:rPr>
        <w:t xml:space="preserve">» насчитывает более 1300 человек; 28 отрядов работают в 10 муниципальных образованиях. </w:t>
      </w:r>
    </w:p>
    <w:p w:rsidR="001D3667" w:rsidRPr="008E3772" w:rsidRDefault="001D3667" w:rsidP="00F26B74">
      <w:pPr>
        <w:pStyle w:val="ConsPlusNormal"/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2017 год ознаменован одной из </w:t>
      </w:r>
      <w:r w:rsidR="004E6DFE" w:rsidRPr="008E3772">
        <w:rPr>
          <w:sz w:val="32"/>
          <w:szCs w:val="32"/>
        </w:rPr>
        <w:t>ярких</w:t>
      </w:r>
      <w:r w:rsidRPr="008E3772">
        <w:rPr>
          <w:sz w:val="32"/>
          <w:szCs w:val="32"/>
        </w:rPr>
        <w:t xml:space="preserve"> исторических дат военно-морской истории российского флота – 75-летием со дня образования </w:t>
      </w:r>
      <w:proofErr w:type="spellStart"/>
      <w:r w:rsidRPr="008E3772">
        <w:rPr>
          <w:sz w:val="32"/>
          <w:szCs w:val="32"/>
        </w:rPr>
        <w:t>Соловецкой</w:t>
      </w:r>
      <w:proofErr w:type="spellEnd"/>
      <w:r w:rsidRPr="008E3772">
        <w:rPr>
          <w:sz w:val="32"/>
          <w:szCs w:val="32"/>
        </w:rPr>
        <w:t xml:space="preserve"> школы юнг.</w:t>
      </w:r>
      <w:r w:rsidR="00B46DDD" w:rsidRPr="008E3772">
        <w:rPr>
          <w:sz w:val="32"/>
          <w:szCs w:val="32"/>
        </w:rPr>
        <w:t xml:space="preserve"> </w:t>
      </w:r>
      <w:r w:rsidR="004E6DFE" w:rsidRPr="008E3772">
        <w:rPr>
          <w:sz w:val="32"/>
          <w:szCs w:val="32"/>
        </w:rPr>
        <w:t>Этому событию были посвящены торжественные мероприятия с участием ветеранов-юнг, состоявшиеся в</w:t>
      </w:r>
      <w:r w:rsidRPr="008E3772">
        <w:rPr>
          <w:sz w:val="32"/>
          <w:szCs w:val="32"/>
        </w:rPr>
        <w:t xml:space="preserve"> </w:t>
      </w:r>
      <w:proofErr w:type="gramStart"/>
      <w:r w:rsidRPr="008E3772">
        <w:rPr>
          <w:sz w:val="32"/>
          <w:szCs w:val="32"/>
        </w:rPr>
        <w:t>июл</w:t>
      </w:r>
      <w:r w:rsidR="00042CC5" w:rsidRPr="008E3772">
        <w:rPr>
          <w:sz w:val="32"/>
          <w:szCs w:val="32"/>
        </w:rPr>
        <w:t>е</w:t>
      </w:r>
      <w:proofErr w:type="gramEnd"/>
      <w:r w:rsidRPr="008E3772">
        <w:rPr>
          <w:sz w:val="32"/>
          <w:szCs w:val="32"/>
        </w:rPr>
        <w:t xml:space="preserve"> на Соловецких островах, городах Архангельске и Северодвинске, а также в Москве</w:t>
      </w:r>
      <w:r w:rsidR="00007CB0" w:rsidRPr="008E3772">
        <w:rPr>
          <w:sz w:val="32"/>
          <w:szCs w:val="32"/>
        </w:rPr>
        <w:t>.</w:t>
      </w:r>
    </w:p>
    <w:p w:rsidR="007C4119" w:rsidRPr="008E3772" w:rsidRDefault="007C4119" w:rsidP="00F26B74">
      <w:pPr>
        <w:spacing w:after="120" w:line="276" w:lineRule="auto"/>
        <w:ind w:firstLine="709"/>
        <w:jc w:val="right"/>
        <w:rPr>
          <w:sz w:val="32"/>
          <w:szCs w:val="32"/>
        </w:rPr>
      </w:pPr>
      <w:r w:rsidRPr="008E3772">
        <w:rPr>
          <w:i/>
          <w:sz w:val="32"/>
          <w:szCs w:val="32"/>
        </w:rPr>
        <w:t xml:space="preserve">Слайд </w:t>
      </w:r>
      <w:r w:rsidR="005B16D9" w:rsidRPr="008E3772">
        <w:rPr>
          <w:i/>
          <w:sz w:val="32"/>
          <w:szCs w:val="32"/>
        </w:rPr>
        <w:t>3</w:t>
      </w:r>
      <w:r w:rsidR="00BC5FCD" w:rsidRPr="008E3772">
        <w:rPr>
          <w:i/>
          <w:sz w:val="32"/>
          <w:szCs w:val="32"/>
        </w:rPr>
        <w:t>4</w:t>
      </w:r>
    </w:p>
    <w:p w:rsidR="001D3667" w:rsidRPr="008E3772" w:rsidRDefault="001D3667" w:rsidP="00F26B74">
      <w:pPr>
        <w:spacing w:after="120" w:line="276" w:lineRule="auto"/>
        <w:ind w:firstLine="709"/>
        <w:jc w:val="both"/>
        <w:rPr>
          <w:rFonts w:eastAsia="Calibri"/>
          <w:sz w:val="32"/>
          <w:szCs w:val="32"/>
        </w:rPr>
      </w:pPr>
      <w:r w:rsidRPr="008E3772">
        <w:rPr>
          <w:rFonts w:eastAsia="Calibri"/>
          <w:sz w:val="32"/>
          <w:szCs w:val="32"/>
        </w:rPr>
        <w:lastRenderedPageBreak/>
        <w:t xml:space="preserve">Главным событием мировой сферы молодежной политики стал </w:t>
      </w:r>
      <w:r w:rsidR="004E6DFE" w:rsidRPr="008E3772">
        <w:rPr>
          <w:rFonts w:eastAsia="Calibri"/>
          <w:sz w:val="32"/>
          <w:szCs w:val="32"/>
        </w:rPr>
        <w:t>19-й</w:t>
      </w:r>
      <w:r w:rsidRPr="008E3772">
        <w:rPr>
          <w:rFonts w:eastAsia="Calibri"/>
          <w:sz w:val="32"/>
          <w:szCs w:val="32"/>
        </w:rPr>
        <w:t xml:space="preserve"> Всемирный фестиваль молодежи и студентов</w:t>
      </w:r>
      <w:r w:rsidR="00B46DDD" w:rsidRPr="008E3772">
        <w:rPr>
          <w:rFonts w:eastAsia="Calibri"/>
          <w:sz w:val="32"/>
          <w:szCs w:val="32"/>
        </w:rPr>
        <w:t xml:space="preserve">. Делегация Архангельской области </w:t>
      </w:r>
      <w:r w:rsidR="00007CB0" w:rsidRPr="008E3772">
        <w:rPr>
          <w:rFonts w:eastAsia="Calibri"/>
          <w:sz w:val="32"/>
          <w:szCs w:val="32"/>
        </w:rPr>
        <w:t>состояла из</w:t>
      </w:r>
      <w:r w:rsidR="00B46DDD" w:rsidRPr="008E3772">
        <w:rPr>
          <w:rFonts w:eastAsia="Calibri"/>
          <w:sz w:val="32"/>
          <w:szCs w:val="32"/>
        </w:rPr>
        <w:t xml:space="preserve"> </w:t>
      </w:r>
      <w:r w:rsidRPr="008E3772">
        <w:rPr>
          <w:rFonts w:eastAsia="Calibri"/>
          <w:sz w:val="32"/>
          <w:szCs w:val="32"/>
        </w:rPr>
        <w:t>231 человек</w:t>
      </w:r>
      <w:r w:rsidR="00007CB0" w:rsidRPr="008E3772">
        <w:rPr>
          <w:rFonts w:eastAsia="Calibri"/>
          <w:sz w:val="32"/>
          <w:szCs w:val="32"/>
        </w:rPr>
        <w:t>а</w:t>
      </w:r>
      <w:r w:rsidRPr="008E3772">
        <w:rPr>
          <w:rFonts w:eastAsia="Calibri"/>
          <w:sz w:val="32"/>
          <w:szCs w:val="32"/>
        </w:rPr>
        <w:t xml:space="preserve"> (72 участника и 141 волонтер). Особой гордостью стала экспози</w:t>
      </w:r>
      <w:r w:rsidR="00B46DDD" w:rsidRPr="008E3772">
        <w:rPr>
          <w:rFonts w:eastAsia="Calibri"/>
          <w:sz w:val="32"/>
          <w:szCs w:val="32"/>
        </w:rPr>
        <w:t xml:space="preserve">ция нашего региона, которая </w:t>
      </w:r>
      <w:r w:rsidRPr="008E3772">
        <w:rPr>
          <w:rFonts w:eastAsia="Calibri"/>
          <w:sz w:val="32"/>
          <w:szCs w:val="32"/>
        </w:rPr>
        <w:t>была признана одной из лучших</w:t>
      </w:r>
      <w:r w:rsidR="00B46DDD" w:rsidRPr="008E3772">
        <w:rPr>
          <w:rFonts w:eastAsia="Calibri"/>
          <w:sz w:val="32"/>
          <w:szCs w:val="32"/>
        </w:rPr>
        <w:t xml:space="preserve"> на фестивале.</w:t>
      </w:r>
      <w:r w:rsidRPr="008E3772">
        <w:rPr>
          <w:rFonts w:eastAsia="Calibri"/>
          <w:sz w:val="32"/>
          <w:szCs w:val="32"/>
        </w:rPr>
        <w:t xml:space="preserve"> </w:t>
      </w:r>
    </w:p>
    <w:p w:rsidR="001D3667" w:rsidRPr="008E3772" w:rsidRDefault="001D3667" w:rsidP="00F26B74">
      <w:pPr>
        <w:suppressAutoHyphens/>
        <w:spacing w:after="120" w:line="276" w:lineRule="auto"/>
        <w:ind w:firstLine="709"/>
        <w:jc w:val="both"/>
        <w:rPr>
          <w:rFonts w:eastAsia="Calibri"/>
          <w:sz w:val="32"/>
          <w:szCs w:val="32"/>
        </w:rPr>
      </w:pPr>
      <w:r w:rsidRPr="008E3772">
        <w:rPr>
          <w:rFonts w:eastAsia="Calibri"/>
          <w:sz w:val="32"/>
          <w:szCs w:val="32"/>
        </w:rPr>
        <w:t>Безусловно</w:t>
      </w:r>
      <w:r w:rsidR="00CB3DD4" w:rsidRPr="008E3772">
        <w:rPr>
          <w:rFonts w:eastAsia="Calibri"/>
          <w:sz w:val="32"/>
          <w:szCs w:val="32"/>
        </w:rPr>
        <w:t>,</w:t>
      </w:r>
      <w:r w:rsidRPr="008E3772">
        <w:rPr>
          <w:rFonts w:eastAsia="Calibri"/>
          <w:sz w:val="32"/>
          <w:szCs w:val="32"/>
        </w:rPr>
        <w:t xml:space="preserve"> одной из главных потребностей молодого человека</w:t>
      </w:r>
      <w:r w:rsidR="00042CC5" w:rsidRPr="008E3772">
        <w:rPr>
          <w:rFonts w:eastAsia="Calibri"/>
          <w:sz w:val="32"/>
          <w:szCs w:val="32"/>
        </w:rPr>
        <w:t xml:space="preserve"> и молодой семьи</w:t>
      </w:r>
      <w:r w:rsidRPr="008E3772">
        <w:rPr>
          <w:rFonts w:eastAsia="Calibri"/>
          <w:sz w:val="32"/>
          <w:szCs w:val="32"/>
        </w:rPr>
        <w:t xml:space="preserve"> является жилье. </w:t>
      </w:r>
      <w:proofErr w:type="gramStart"/>
      <w:r w:rsidR="00042CC5" w:rsidRPr="008E3772">
        <w:rPr>
          <w:rFonts w:eastAsia="Calibri"/>
          <w:sz w:val="32"/>
          <w:szCs w:val="32"/>
        </w:rPr>
        <w:t>Б</w:t>
      </w:r>
      <w:r w:rsidRPr="008E3772">
        <w:rPr>
          <w:rFonts w:eastAsia="Calibri"/>
          <w:sz w:val="32"/>
          <w:szCs w:val="32"/>
        </w:rPr>
        <w:t>лагодаря</w:t>
      </w:r>
      <w:proofErr w:type="gramEnd"/>
      <w:r w:rsidRPr="008E3772">
        <w:rPr>
          <w:rFonts w:eastAsia="Calibri"/>
          <w:sz w:val="32"/>
          <w:szCs w:val="32"/>
        </w:rPr>
        <w:t xml:space="preserve"> совместной работе Минстроя России и Правительства </w:t>
      </w:r>
      <w:r w:rsidR="00042CC5" w:rsidRPr="008E3772">
        <w:rPr>
          <w:rFonts w:eastAsia="Calibri"/>
          <w:sz w:val="32"/>
          <w:szCs w:val="32"/>
        </w:rPr>
        <w:t>региона</w:t>
      </w:r>
      <w:r w:rsidRPr="008E3772">
        <w:rPr>
          <w:rFonts w:eastAsia="Calibri"/>
          <w:sz w:val="32"/>
          <w:szCs w:val="32"/>
        </w:rPr>
        <w:t xml:space="preserve"> в 19-ти муниципальных образованиях региона 169 молодых семей получили социальные выплаты на приобретение (строительство) жилья. Необходимо ответить, что </w:t>
      </w:r>
      <w:r w:rsidR="008257B8" w:rsidRPr="008E3772">
        <w:rPr>
          <w:rFonts w:eastAsia="Calibri"/>
          <w:sz w:val="32"/>
          <w:szCs w:val="32"/>
        </w:rPr>
        <w:t>семьдесят две</w:t>
      </w:r>
      <w:r w:rsidRPr="008E3772">
        <w:rPr>
          <w:rFonts w:eastAsia="Calibri"/>
          <w:sz w:val="32"/>
          <w:szCs w:val="32"/>
        </w:rPr>
        <w:t xml:space="preserve"> из них – это многодетные семьи.</w:t>
      </w:r>
    </w:p>
    <w:p w:rsidR="005B16D9" w:rsidRPr="008E3772" w:rsidRDefault="005B16D9" w:rsidP="005B16D9">
      <w:pPr>
        <w:spacing w:after="120" w:line="276" w:lineRule="auto"/>
        <w:ind w:firstLine="709"/>
        <w:jc w:val="right"/>
        <w:outlineLvl w:val="1"/>
        <w:rPr>
          <w:sz w:val="32"/>
          <w:szCs w:val="32"/>
        </w:rPr>
      </w:pPr>
      <w:r w:rsidRPr="008E3772">
        <w:rPr>
          <w:i/>
          <w:sz w:val="32"/>
          <w:szCs w:val="32"/>
        </w:rPr>
        <w:t>Слайд 3</w:t>
      </w:r>
      <w:r w:rsidR="00BC5FCD" w:rsidRPr="008E3772">
        <w:rPr>
          <w:i/>
          <w:sz w:val="32"/>
          <w:szCs w:val="32"/>
        </w:rPr>
        <w:t>5</w:t>
      </w:r>
    </w:p>
    <w:p w:rsidR="00E16E3F" w:rsidRPr="008E3772" w:rsidRDefault="00007CB0" w:rsidP="00F26B74">
      <w:pPr>
        <w:suppressAutoHyphens/>
        <w:spacing w:after="120" w:line="276" w:lineRule="auto"/>
        <w:ind w:firstLine="709"/>
        <w:jc w:val="both"/>
        <w:rPr>
          <w:rFonts w:eastAsia="Calibri"/>
          <w:sz w:val="32"/>
          <w:szCs w:val="32"/>
        </w:rPr>
      </w:pPr>
      <w:r w:rsidRPr="008E3772">
        <w:rPr>
          <w:rFonts w:eastAsia="Calibri"/>
          <w:sz w:val="32"/>
          <w:szCs w:val="32"/>
        </w:rPr>
        <w:t>Формированию позитивного настроения</w:t>
      </w:r>
      <w:r w:rsidR="00042CC5" w:rsidRPr="008E3772">
        <w:rPr>
          <w:rFonts w:eastAsia="Calibri"/>
          <w:sz w:val="32"/>
          <w:szCs w:val="32"/>
        </w:rPr>
        <w:t xml:space="preserve"> и здорового образа жизни</w:t>
      </w:r>
      <w:r w:rsidRPr="008E3772">
        <w:rPr>
          <w:rFonts w:eastAsia="Calibri"/>
          <w:sz w:val="32"/>
          <w:szCs w:val="32"/>
        </w:rPr>
        <w:t xml:space="preserve"> способствуют занятия спортом. Для этого </w:t>
      </w:r>
      <w:r w:rsidR="003D5B35" w:rsidRPr="008E3772">
        <w:rPr>
          <w:sz w:val="32"/>
          <w:szCs w:val="32"/>
        </w:rPr>
        <w:t xml:space="preserve">Правительство Архангельской области проводит большую работу как по привлечению субсидий из федерального бюджета на развитие </w:t>
      </w:r>
      <w:proofErr w:type="gramStart"/>
      <w:r w:rsidR="003D5B35" w:rsidRPr="008E3772">
        <w:rPr>
          <w:sz w:val="32"/>
          <w:szCs w:val="32"/>
        </w:rPr>
        <w:t>физической</w:t>
      </w:r>
      <w:proofErr w:type="gramEnd"/>
      <w:r w:rsidR="003D5B35" w:rsidRPr="008E3772">
        <w:rPr>
          <w:sz w:val="32"/>
          <w:szCs w:val="32"/>
        </w:rPr>
        <w:t xml:space="preserve"> культуры и спорта, так и выделяя средства областного бюджета.</w:t>
      </w:r>
    </w:p>
    <w:p w:rsidR="00656EEB" w:rsidRPr="008E3772" w:rsidRDefault="00042CC5" w:rsidP="00656EEB">
      <w:pPr>
        <w:spacing w:after="120" w:line="276" w:lineRule="auto"/>
        <w:ind w:firstLine="709"/>
        <w:jc w:val="both"/>
        <w:outlineLvl w:val="1"/>
        <w:rPr>
          <w:sz w:val="32"/>
          <w:szCs w:val="32"/>
        </w:rPr>
      </w:pPr>
      <w:r w:rsidRPr="008E3772">
        <w:rPr>
          <w:sz w:val="32"/>
          <w:szCs w:val="32"/>
        </w:rPr>
        <w:t>В частности,</w:t>
      </w:r>
      <w:r w:rsidR="00E16E3F" w:rsidRPr="008E3772">
        <w:rPr>
          <w:sz w:val="32"/>
          <w:szCs w:val="32"/>
        </w:rPr>
        <w:t xml:space="preserve"> </w:t>
      </w:r>
      <w:r w:rsidR="00656EEB" w:rsidRPr="008E3772">
        <w:rPr>
          <w:sz w:val="32"/>
          <w:szCs w:val="32"/>
        </w:rPr>
        <w:t xml:space="preserve">из </w:t>
      </w:r>
      <w:proofErr w:type="gramStart"/>
      <w:r w:rsidR="00656EEB" w:rsidRPr="008E3772">
        <w:rPr>
          <w:sz w:val="32"/>
          <w:szCs w:val="32"/>
        </w:rPr>
        <w:t>областного</w:t>
      </w:r>
      <w:proofErr w:type="gramEnd"/>
      <w:r w:rsidR="00656EEB" w:rsidRPr="008E3772">
        <w:rPr>
          <w:sz w:val="32"/>
          <w:szCs w:val="32"/>
        </w:rPr>
        <w:t xml:space="preserve"> бюджета было выделено</w:t>
      </w:r>
      <w:r w:rsidR="007E106B" w:rsidRPr="008E3772">
        <w:rPr>
          <w:sz w:val="32"/>
          <w:szCs w:val="32"/>
        </w:rPr>
        <w:t xml:space="preserve">                    </w:t>
      </w:r>
      <w:r w:rsidR="00656EEB" w:rsidRPr="008E3772">
        <w:rPr>
          <w:sz w:val="32"/>
          <w:szCs w:val="32"/>
        </w:rPr>
        <w:t xml:space="preserve"> 390 млн. рублей, из которых объем государственной поддержки муниципальным образованиям составил чуть более 17 млн. рублей.</w:t>
      </w:r>
    </w:p>
    <w:p w:rsidR="00E16E3F" w:rsidRPr="008E3772" w:rsidRDefault="00E16E3F" w:rsidP="00656EEB">
      <w:pPr>
        <w:spacing w:after="120" w:line="276" w:lineRule="auto"/>
        <w:ind w:firstLine="709"/>
        <w:jc w:val="both"/>
        <w:outlineLvl w:val="1"/>
        <w:rPr>
          <w:sz w:val="32"/>
          <w:szCs w:val="32"/>
        </w:rPr>
      </w:pPr>
      <w:r w:rsidRPr="008E3772">
        <w:rPr>
          <w:sz w:val="32"/>
          <w:szCs w:val="32"/>
        </w:rPr>
        <w:t xml:space="preserve">В </w:t>
      </w:r>
      <w:proofErr w:type="spellStart"/>
      <w:r w:rsidRPr="008E3772">
        <w:rPr>
          <w:sz w:val="32"/>
          <w:szCs w:val="32"/>
        </w:rPr>
        <w:t>Устьянском</w:t>
      </w:r>
      <w:proofErr w:type="spellEnd"/>
      <w:r w:rsidRPr="008E3772">
        <w:rPr>
          <w:sz w:val="32"/>
          <w:szCs w:val="32"/>
        </w:rPr>
        <w:t xml:space="preserve"> </w:t>
      </w:r>
      <w:proofErr w:type="gramStart"/>
      <w:r w:rsidRPr="008E3772">
        <w:rPr>
          <w:sz w:val="32"/>
          <w:szCs w:val="32"/>
        </w:rPr>
        <w:t>районе</w:t>
      </w:r>
      <w:proofErr w:type="gramEnd"/>
      <w:r w:rsidRPr="008E3772">
        <w:rPr>
          <w:sz w:val="32"/>
          <w:szCs w:val="32"/>
        </w:rPr>
        <w:t xml:space="preserve"> в начале 2017 года были проведены Первенство России по лыжным гонкам и I этап VIII спартакиады учащихся России. В </w:t>
      </w:r>
      <w:proofErr w:type="gramStart"/>
      <w:r w:rsidRPr="008E3772">
        <w:rPr>
          <w:sz w:val="32"/>
          <w:szCs w:val="32"/>
        </w:rPr>
        <w:t>Первенстве</w:t>
      </w:r>
      <w:proofErr w:type="gramEnd"/>
      <w:r w:rsidRPr="008E3772">
        <w:rPr>
          <w:sz w:val="32"/>
          <w:szCs w:val="32"/>
        </w:rPr>
        <w:t xml:space="preserve"> России принял</w:t>
      </w:r>
      <w:r w:rsidR="008257B8" w:rsidRPr="008E3772">
        <w:rPr>
          <w:sz w:val="32"/>
          <w:szCs w:val="32"/>
        </w:rPr>
        <w:t>о</w:t>
      </w:r>
      <w:r w:rsidRPr="008E3772">
        <w:rPr>
          <w:sz w:val="32"/>
          <w:szCs w:val="32"/>
        </w:rPr>
        <w:t xml:space="preserve"> участие 186 спортсменов из 52 регионов страны. В спартакиаде учащихся </w:t>
      </w:r>
      <w:r w:rsidR="001A7F21" w:rsidRPr="008E3772">
        <w:rPr>
          <w:sz w:val="32"/>
          <w:szCs w:val="32"/>
        </w:rPr>
        <w:t>участвовало</w:t>
      </w:r>
      <w:r w:rsidRPr="008E3772">
        <w:rPr>
          <w:sz w:val="32"/>
          <w:szCs w:val="32"/>
        </w:rPr>
        <w:t xml:space="preserve"> более 200 лучших спортсменов из 43 субъектов Российской Федерации.</w:t>
      </w:r>
    </w:p>
    <w:p w:rsidR="00E16E3F" w:rsidRPr="008E3772" w:rsidRDefault="00E16E3F" w:rsidP="00F26B74">
      <w:pPr>
        <w:spacing w:after="120" w:line="276" w:lineRule="auto"/>
        <w:ind w:firstLine="709"/>
        <w:contextualSpacing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В </w:t>
      </w:r>
      <w:proofErr w:type="gramStart"/>
      <w:r w:rsidRPr="008E3772">
        <w:rPr>
          <w:sz w:val="32"/>
          <w:szCs w:val="32"/>
        </w:rPr>
        <w:t>рамках</w:t>
      </w:r>
      <w:proofErr w:type="gramEnd"/>
      <w:r w:rsidRPr="008E3772">
        <w:rPr>
          <w:sz w:val="32"/>
          <w:szCs w:val="32"/>
        </w:rPr>
        <w:t xml:space="preserve"> </w:t>
      </w:r>
      <w:r w:rsidRPr="008E3772">
        <w:rPr>
          <w:sz w:val="32"/>
          <w:szCs w:val="32"/>
          <w:lang w:val="en-US"/>
        </w:rPr>
        <w:t>IV</w:t>
      </w:r>
      <w:r w:rsidRPr="008E3772">
        <w:rPr>
          <w:sz w:val="32"/>
          <w:szCs w:val="32"/>
        </w:rPr>
        <w:t xml:space="preserve"> Международного Арктического форума «Арктика </w:t>
      </w:r>
      <w:r w:rsidR="00936C8D" w:rsidRPr="008E3772">
        <w:rPr>
          <w:sz w:val="32"/>
          <w:szCs w:val="32"/>
        </w:rPr>
        <w:t>–</w:t>
      </w:r>
      <w:r w:rsidRPr="008E3772">
        <w:rPr>
          <w:sz w:val="32"/>
          <w:szCs w:val="32"/>
        </w:rPr>
        <w:t xml:space="preserve"> территория диалога» состоялись «Зимние Арктические игры - 2017», которые были признаны лучшим спортивным событием 2017 года</w:t>
      </w:r>
      <w:r w:rsidR="00936C8D" w:rsidRPr="008E3772">
        <w:rPr>
          <w:sz w:val="32"/>
          <w:szCs w:val="32"/>
        </w:rPr>
        <w:t xml:space="preserve"> и собрали</w:t>
      </w:r>
      <w:r w:rsidRPr="008E3772">
        <w:rPr>
          <w:sz w:val="32"/>
          <w:szCs w:val="32"/>
        </w:rPr>
        <w:t xml:space="preserve"> 1258 спортсменов и более 2</w:t>
      </w:r>
      <w:r w:rsidR="00936C8D" w:rsidRPr="008E3772">
        <w:rPr>
          <w:sz w:val="32"/>
          <w:szCs w:val="32"/>
        </w:rPr>
        <w:t xml:space="preserve"> </w:t>
      </w:r>
      <w:r w:rsidRPr="008E3772">
        <w:rPr>
          <w:sz w:val="32"/>
          <w:szCs w:val="32"/>
        </w:rPr>
        <w:t xml:space="preserve">000 зрителей. </w:t>
      </w:r>
    </w:p>
    <w:p w:rsidR="00E16E3F" w:rsidRPr="008E3772" w:rsidRDefault="00EC1DCC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lastRenderedPageBreak/>
        <w:t>Статус Школы олимпийского резерва был присвоен структурному подразделению регионального центра спортивной подготовки «Спортивная школа по плаванию «Поморье»</w:t>
      </w:r>
      <w:r w:rsidR="00E16E3F" w:rsidRPr="008E3772">
        <w:rPr>
          <w:sz w:val="32"/>
          <w:szCs w:val="32"/>
        </w:rPr>
        <w:t xml:space="preserve">. </w:t>
      </w:r>
    </w:p>
    <w:p w:rsidR="00E16E3F" w:rsidRPr="008E3772" w:rsidRDefault="007D3731" w:rsidP="00F26B74">
      <w:pPr>
        <w:tabs>
          <w:tab w:val="left" w:pos="709"/>
        </w:tabs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160 спортсменов-северян включено</w:t>
      </w:r>
      <w:r w:rsidR="00E16E3F" w:rsidRPr="008E3772">
        <w:rPr>
          <w:sz w:val="32"/>
          <w:szCs w:val="32"/>
        </w:rPr>
        <w:t xml:space="preserve"> в списки кандидатов спортивных сборных команд Российской Федерации по 24 видам спорта, 54 из них </w:t>
      </w:r>
      <w:r w:rsidR="003D5B35" w:rsidRPr="008E3772">
        <w:rPr>
          <w:sz w:val="32"/>
          <w:szCs w:val="32"/>
        </w:rPr>
        <w:t xml:space="preserve">– </w:t>
      </w:r>
      <w:r w:rsidR="00E16E3F" w:rsidRPr="008E3772">
        <w:rPr>
          <w:sz w:val="32"/>
          <w:szCs w:val="32"/>
        </w:rPr>
        <w:t xml:space="preserve">по Олимпийским и </w:t>
      </w:r>
      <w:proofErr w:type="spellStart"/>
      <w:r w:rsidR="00E16E3F" w:rsidRPr="008E3772">
        <w:rPr>
          <w:sz w:val="32"/>
          <w:szCs w:val="32"/>
        </w:rPr>
        <w:t>Паралимпийским</w:t>
      </w:r>
      <w:proofErr w:type="spellEnd"/>
      <w:r w:rsidR="00E16E3F" w:rsidRPr="008E3772">
        <w:rPr>
          <w:sz w:val="32"/>
          <w:szCs w:val="32"/>
        </w:rPr>
        <w:t xml:space="preserve"> видам спорта. </w:t>
      </w:r>
      <w:r w:rsidR="008257B8" w:rsidRPr="008E3772">
        <w:rPr>
          <w:sz w:val="32"/>
          <w:szCs w:val="32"/>
        </w:rPr>
        <w:t>З</w:t>
      </w:r>
      <w:r w:rsidR="00E16E3F" w:rsidRPr="008E3772">
        <w:rPr>
          <w:sz w:val="32"/>
          <w:szCs w:val="32"/>
        </w:rPr>
        <w:t>вания «Мастер спорта России» и «Мастер спорта России международного класса» присвоен</w:t>
      </w:r>
      <w:r w:rsidR="00936C8D" w:rsidRPr="008E3772">
        <w:rPr>
          <w:sz w:val="32"/>
          <w:szCs w:val="32"/>
        </w:rPr>
        <w:t>о</w:t>
      </w:r>
      <w:r w:rsidR="00E16E3F" w:rsidRPr="008E3772">
        <w:rPr>
          <w:sz w:val="32"/>
          <w:szCs w:val="32"/>
        </w:rPr>
        <w:t xml:space="preserve"> 43 спортсменам.</w:t>
      </w:r>
    </w:p>
    <w:p w:rsidR="00E16E3F" w:rsidRPr="008E3772" w:rsidRDefault="008257B8" w:rsidP="00E80ACA">
      <w:pPr>
        <w:spacing w:after="120" w:line="276" w:lineRule="auto"/>
        <w:ind w:firstLine="709"/>
        <w:jc w:val="both"/>
        <w:rPr>
          <w:sz w:val="32"/>
          <w:szCs w:val="32"/>
          <w:lang w:eastAsia="en-US"/>
        </w:rPr>
      </w:pPr>
      <w:r w:rsidRPr="008E3772">
        <w:rPr>
          <w:sz w:val="32"/>
          <w:szCs w:val="32"/>
        </w:rPr>
        <w:t>З</w:t>
      </w:r>
      <w:r w:rsidR="00E16E3F" w:rsidRPr="008E3772">
        <w:rPr>
          <w:sz w:val="32"/>
          <w:szCs w:val="32"/>
        </w:rPr>
        <w:t>а счет с</w:t>
      </w:r>
      <w:r w:rsidR="003D5B35" w:rsidRPr="008E3772">
        <w:rPr>
          <w:sz w:val="32"/>
          <w:szCs w:val="32"/>
        </w:rPr>
        <w:t xml:space="preserve">редств </w:t>
      </w:r>
      <w:proofErr w:type="gramStart"/>
      <w:r w:rsidR="003D5B35" w:rsidRPr="008E3772">
        <w:rPr>
          <w:sz w:val="32"/>
          <w:szCs w:val="32"/>
        </w:rPr>
        <w:t>регионального</w:t>
      </w:r>
      <w:proofErr w:type="gramEnd"/>
      <w:r w:rsidR="003D5B35" w:rsidRPr="008E3772">
        <w:rPr>
          <w:sz w:val="32"/>
          <w:szCs w:val="32"/>
        </w:rPr>
        <w:t xml:space="preserve"> бюджета </w:t>
      </w:r>
      <w:r w:rsidR="00630922" w:rsidRPr="008E3772">
        <w:rPr>
          <w:sz w:val="32"/>
          <w:szCs w:val="32"/>
        </w:rPr>
        <w:t xml:space="preserve">– </w:t>
      </w:r>
      <w:r w:rsidR="00E16E3F" w:rsidRPr="008E3772">
        <w:rPr>
          <w:sz w:val="32"/>
          <w:szCs w:val="32"/>
        </w:rPr>
        <w:t xml:space="preserve">это </w:t>
      </w:r>
      <w:r w:rsidR="00630922" w:rsidRPr="008E3772">
        <w:rPr>
          <w:sz w:val="32"/>
          <w:szCs w:val="32"/>
        </w:rPr>
        <w:t xml:space="preserve">более                 </w:t>
      </w:r>
      <w:r w:rsidR="00E16E3F" w:rsidRPr="008E3772">
        <w:rPr>
          <w:sz w:val="32"/>
          <w:szCs w:val="32"/>
        </w:rPr>
        <w:t>12 млн</w:t>
      </w:r>
      <w:r w:rsidR="003D5B35" w:rsidRPr="008E3772">
        <w:rPr>
          <w:sz w:val="32"/>
          <w:szCs w:val="32"/>
        </w:rPr>
        <w:t>.</w:t>
      </w:r>
      <w:r w:rsidR="00E16E3F" w:rsidRPr="008E3772">
        <w:rPr>
          <w:sz w:val="32"/>
          <w:szCs w:val="32"/>
        </w:rPr>
        <w:t xml:space="preserve"> рублей</w:t>
      </w:r>
      <w:r w:rsidR="00630922" w:rsidRPr="008E3772">
        <w:rPr>
          <w:sz w:val="32"/>
          <w:szCs w:val="32"/>
        </w:rPr>
        <w:t xml:space="preserve"> –</w:t>
      </w:r>
      <w:r w:rsidR="00E16E3F" w:rsidRPr="008E3772">
        <w:rPr>
          <w:sz w:val="32"/>
          <w:szCs w:val="32"/>
        </w:rPr>
        <w:t xml:space="preserve"> в муниципалитетах обустроено 13 плоскостных сооружений.</w:t>
      </w:r>
      <w:r w:rsidR="00E80ACA" w:rsidRPr="008E3772">
        <w:rPr>
          <w:sz w:val="32"/>
          <w:szCs w:val="32"/>
        </w:rPr>
        <w:t xml:space="preserve"> </w:t>
      </w:r>
      <w:r w:rsidR="00630922" w:rsidRPr="008E3772">
        <w:rPr>
          <w:sz w:val="32"/>
          <w:szCs w:val="32"/>
          <w:lang w:eastAsia="en-US"/>
        </w:rPr>
        <w:t>Также</w:t>
      </w:r>
      <w:r w:rsidR="00E16E3F" w:rsidRPr="008E3772">
        <w:rPr>
          <w:sz w:val="32"/>
          <w:szCs w:val="32"/>
          <w:lang w:eastAsia="en-US"/>
        </w:rPr>
        <w:t xml:space="preserve"> отремонтирован</w:t>
      </w:r>
      <w:r w:rsidR="00936C8D" w:rsidRPr="008E3772">
        <w:rPr>
          <w:sz w:val="32"/>
          <w:szCs w:val="32"/>
          <w:lang w:eastAsia="en-US"/>
        </w:rPr>
        <w:t>ы</w:t>
      </w:r>
      <w:r w:rsidR="00E16E3F" w:rsidRPr="008E3772">
        <w:rPr>
          <w:sz w:val="32"/>
          <w:szCs w:val="32"/>
          <w:lang w:eastAsia="en-US"/>
        </w:rPr>
        <w:t xml:space="preserve"> спортивные залы в </w:t>
      </w:r>
      <w:proofErr w:type="gramStart"/>
      <w:r w:rsidR="00E16E3F" w:rsidRPr="008E3772">
        <w:rPr>
          <w:sz w:val="32"/>
          <w:szCs w:val="32"/>
          <w:lang w:eastAsia="en-US"/>
        </w:rPr>
        <w:t>школах</w:t>
      </w:r>
      <w:proofErr w:type="gramEnd"/>
      <w:r w:rsidR="00E16E3F" w:rsidRPr="008E3772">
        <w:rPr>
          <w:sz w:val="32"/>
          <w:szCs w:val="32"/>
          <w:lang w:eastAsia="en-US"/>
        </w:rPr>
        <w:t xml:space="preserve"> 13 муниципальных образований области </w:t>
      </w:r>
      <w:r w:rsidR="00630922" w:rsidRPr="008E3772">
        <w:rPr>
          <w:sz w:val="32"/>
          <w:szCs w:val="32"/>
          <w:lang w:eastAsia="en-US"/>
        </w:rPr>
        <w:t xml:space="preserve">на сумму </w:t>
      </w:r>
      <w:r w:rsidR="00E16E3F" w:rsidRPr="008E3772">
        <w:rPr>
          <w:sz w:val="32"/>
          <w:szCs w:val="32"/>
          <w:lang w:eastAsia="en-US"/>
        </w:rPr>
        <w:t>более</w:t>
      </w:r>
      <w:r w:rsidR="00936C8D" w:rsidRPr="008E3772">
        <w:rPr>
          <w:sz w:val="32"/>
          <w:szCs w:val="32"/>
          <w:lang w:eastAsia="en-US"/>
        </w:rPr>
        <w:t xml:space="preserve"> </w:t>
      </w:r>
      <w:r w:rsidR="00E16E3F" w:rsidRPr="008E3772">
        <w:rPr>
          <w:sz w:val="32"/>
          <w:szCs w:val="32"/>
          <w:lang w:eastAsia="en-US"/>
        </w:rPr>
        <w:t>20 млн. рублей.</w:t>
      </w:r>
    </w:p>
    <w:p w:rsidR="00E16E3F" w:rsidRPr="008E3772" w:rsidRDefault="005B16D9" w:rsidP="005B16D9">
      <w:pPr>
        <w:tabs>
          <w:tab w:val="left" w:pos="0"/>
          <w:tab w:val="left" w:pos="709"/>
        </w:tabs>
        <w:spacing w:after="120" w:line="276" w:lineRule="auto"/>
        <w:ind w:firstLine="709"/>
        <w:jc w:val="right"/>
        <w:rPr>
          <w:i/>
          <w:sz w:val="32"/>
          <w:szCs w:val="32"/>
        </w:rPr>
      </w:pPr>
      <w:r w:rsidRPr="008E3772">
        <w:rPr>
          <w:i/>
          <w:sz w:val="32"/>
          <w:szCs w:val="32"/>
        </w:rPr>
        <w:t>Слайд 3</w:t>
      </w:r>
      <w:r w:rsidR="00BC5FCD" w:rsidRPr="008E3772">
        <w:rPr>
          <w:i/>
          <w:sz w:val="32"/>
          <w:szCs w:val="32"/>
        </w:rPr>
        <w:t>6</w:t>
      </w:r>
    </w:p>
    <w:p w:rsidR="00EF3FED" w:rsidRPr="008E3772" w:rsidRDefault="002D0043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Коллеги! </w:t>
      </w:r>
      <w:r w:rsidR="00EF3FED" w:rsidRPr="008E3772">
        <w:rPr>
          <w:sz w:val="32"/>
          <w:szCs w:val="32"/>
        </w:rPr>
        <w:t xml:space="preserve">Эффективность выборов глав муниципальных образований на весьма коротком этапе применения этого механизма </w:t>
      </w:r>
      <w:r w:rsidR="004A5DD8" w:rsidRPr="008E3772">
        <w:rPr>
          <w:sz w:val="32"/>
          <w:szCs w:val="32"/>
        </w:rPr>
        <w:t>можно оценить</w:t>
      </w:r>
      <w:r w:rsidR="00EF3FED" w:rsidRPr="008E3772">
        <w:rPr>
          <w:sz w:val="32"/>
          <w:szCs w:val="32"/>
        </w:rPr>
        <w:t xml:space="preserve"> положительно. Сохраняется демократический подход. Выдвинуть профессионала – значит</w:t>
      </w:r>
      <w:r w:rsidR="003D5B35" w:rsidRPr="008E3772">
        <w:rPr>
          <w:sz w:val="32"/>
          <w:szCs w:val="32"/>
        </w:rPr>
        <w:t>,</w:t>
      </w:r>
      <w:r w:rsidR="00EF3FED" w:rsidRPr="008E3772">
        <w:rPr>
          <w:sz w:val="32"/>
          <w:szCs w:val="32"/>
        </w:rPr>
        <w:t xml:space="preserve"> разделить с ним ответственность за последующие действия.</w:t>
      </w:r>
    </w:p>
    <w:p w:rsidR="00F32E23" w:rsidRPr="008E3772" w:rsidRDefault="004A5DD8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Позитивный настрой, активность жителей, желание самим улучшать свою жизнь является основой развития территорий. А выстроенная система поддержки продуктивных инициатив обеспечит их эффективность. </w:t>
      </w:r>
      <w:r w:rsidR="00853C72" w:rsidRPr="008E3772">
        <w:rPr>
          <w:sz w:val="32"/>
          <w:szCs w:val="32"/>
        </w:rPr>
        <w:t>Правительств</w:t>
      </w:r>
      <w:r w:rsidRPr="008E3772">
        <w:rPr>
          <w:sz w:val="32"/>
          <w:szCs w:val="32"/>
        </w:rPr>
        <w:t>о</w:t>
      </w:r>
      <w:r w:rsidR="00853C72" w:rsidRPr="008E3772">
        <w:rPr>
          <w:sz w:val="32"/>
          <w:szCs w:val="32"/>
        </w:rPr>
        <w:t xml:space="preserve"> Архангельской области уделяет</w:t>
      </w:r>
      <w:r w:rsidR="003D5B35" w:rsidRPr="008E3772">
        <w:rPr>
          <w:sz w:val="32"/>
          <w:szCs w:val="32"/>
        </w:rPr>
        <w:t xml:space="preserve"> внимание</w:t>
      </w:r>
      <w:r w:rsidR="00853C72" w:rsidRPr="008E3772">
        <w:rPr>
          <w:sz w:val="32"/>
          <w:szCs w:val="32"/>
        </w:rPr>
        <w:t xml:space="preserve"> развитию гражданск</w:t>
      </w:r>
      <w:r w:rsidR="00186BF6" w:rsidRPr="008E3772">
        <w:rPr>
          <w:sz w:val="32"/>
          <w:szCs w:val="32"/>
        </w:rPr>
        <w:t>ой активности на местном уровне</w:t>
      </w:r>
      <w:r w:rsidR="00F32E23" w:rsidRPr="008E3772">
        <w:rPr>
          <w:sz w:val="32"/>
          <w:szCs w:val="32"/>
        </w:rPr>
        <w:t>.</w:t>
      </w:r>
      <w:r w:rsidR="00853C72" w:rsidRPr="008E3772">
        <w:rPr>
          <w:sz w:val="32"/>
          <w:szCs w:val="32"/>
        </w:rPr>
        <w:t xml:space="preserve"> </w:t>
      </w:r>
    </w:p>
    <w:p w:rsidR="00853C72" w:rsidRPr="008E3772" w:rsidRDefault="00853C72" w:rsidP="00F26B74">
      <w:pPr>
        <w:tabs>
          <w:tab w:val="left" w:pos="3420"/>
        </w:tabs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В 2017 году Архангельская область приня</w:t>
      </w:r>
      <w:r w:rsidR="003D5B35" w:rsidRPr="008E3772">
        <w:rPr>
          <w:sz w:val="32"/>
          <w:szCs w:val="32"/>
        </w:rPr>
        <w:t xml:space="preserve">ла участие в конкурсе </w:t>
      </w:r>
      <w:r w:rsidRPr="008E3772">
        <w:rPr>
          <w:sz w:val="32"/>
          <w:szCs w:val="32"/>
        </w:rPr>
        <w:t>на предоставление грантов Президента Российской Федерации на развитие гражданского общества.</w:t>
      </w:r>
      <w:r w:rsidR="003D5B35" w:rsidRPr="008E3772">
        <w:rPr>
          <w:sz w:val="32"/>
          <w:szCs w:val="32"/>
        </w:rPr>
        <w:t xml:space="preserve"> </w:t>
      </w:r>
      <w:r w:rsidRPr="008E3772">
        <w:rPr>
          <w:sz w:val="32"/>
          <w:szCs w:val="32"/>
        </w:rPr>
        <w:t>Победителями двух конкурсов признан</w:t>
      </w:r>
      <w:r w:rsidR="003D5B35" w:rsidRPr="008E3772">
        <w:rPr>
          <w:sz w:val="32"/>
          <w:szCs w:val="32"/>
        </w:rPr>
        <w:t>о</w:t>
      </w:r>
      <w:r w:rsidRPr="008E3772">
        <w:rPr>
          <w:sz w:val="32"/>
          <w:szCs w:val="32"/>
        </w:rPr>
        <w:t xml:space="preserve"> 49 проектов социально ориентированных некоммерческих организаций региона на сумму</w:t>
      </w:r>
      <w:r w:rsidR="00630922" w:rsidRPr="008E3772">
        <w:rPr>
          <w:sz w:val="32"/>
          <w:szCs w:val="32"/>
        </w:rPr>
        <w:t xml:space="preserve"> свыше</w:t>
      </w:r>
      <w:r w:rsidR="00590DCA" w:rsidRPr="008E3772">
        <w:rPr>
          <w:sz w:val="32"/>
          <w:szCs w:val="32"/>
        </w:rPr>
        <w:t xml:space="preserve"> </w:t>
      </w:r>
      <w:r w:rsidRPr="008E3772">
        <w:rPr>
          <w:sz w:val="32"/>
          <w:szCs w:val="32"/>
        </w:rPr>
        <w:t xml:space="preserve">78 млн. рублей. Таким образом, Архангельская область впервые вошла в </w:t>
      </w:r>
      <w:r w:rsidRPr="008E3772">
        <w:rPr>
          <w:sz w:val="32"/>
          <w:szCs w:val="32"/>
        </w:rPr>
        <w:lastRenderedPageBreak/>
        <w:t>рейтинг 10 лучших регионов по доле поддержанных проектов, заняв 6 место по Российской Федерации.</w:t>
      </w:r>
    </w:p>
    <w:p w:rsidR="00853C72" w:rsidRPr="008E3772" w:rsidRDefault="00853C72" w:rsidP="00F26B74">
      <w:pPr>
        <w:tabs>
          <w:tab w:val="left" w:pos="3420"/>
        </w:tabs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Финансовая поддержка территориального общественного самоуправления продолжена в </w:t>
      </w:r>
      <w:proofErr w:type="gramStart"/>
      <w:r w:rsidRPr="008E3772">
        <w:rPr>
          <w:sz w:val="32"/>
          <w:szCs w:val="32"/>
        </w:rPr>
        <w:t>рамках</w:t>
      </w:r>
      <w:proofErr w:type="gramEnd"/>
      <w:r w:rsidRPr="008E3772">
        <w:rPr>
          <w:sz w:val="32"/>
          <w:szCs w:val="32"/>
        </w:rPr>
        <w:t xml:space="preserve"> муниципальных конкурсов проектов </w:t>
      </w:r>
      <w:r w:rsidR="004A5DD8" w:rsidRPr="008E3772">
        <w:rPr>
          <w:sz w:val="32"/>
          <w:szCs w:val="32"/>
        </w:rPr>
        <w:t>ТОС</w:t>
      </w:r>
      <w:r w:rsidRPr="008E3772">
        <w:rPr>
          <w:sz w:val="32"/>
          <w:szCs w:val="32"/>
        </w:rPr>
        <w:t>. Так</w:t>
      </w:r>
      <w:r w:rsidR="00B420AF" w:rsidRPr="008E3772">
        <w:rPr>
          <w:sz w:val="32"/>
          <w:szCs w:val="32"/>
        </w:rPr>
        <w:t>,</w:t>
      </w:r>
      <w:r w:rsidRPr="008E3772">
        <w:rPr>
          <w:sz w:val="32"/>
          <w:szCs w:val="32"/>
        </w:rPr>
        <w:t xml:space="preserve"> за счет 12,5 млн. рублей из областного бюджета было реализовано 252 проект</w:t>
      </w:r>
      <w:r w:rsidR="0097220A" w:rsidRPr="008E3772">
        <w:rPr>
          <w:sz w:val="32"/>
          <w:szCs w:val="32"/>
        </w:rPr>
        <w:t>а</w:t>
      </w:r>
      <w:r w:rsidRPr="008E3772">
        <w:rPr>
          <w:sz w:val="32"/>
          <w:szCs w:val="32"/>
        </w:rPr>
        <w:t>.</w:t>
      </w:r>
      <w:r w:rsidR="00C53211" w:rsidRPr="008E3772">
        <w:rPr>
          <w:sz w:val="32"/>
          <w:szCs w:val="32"/>
        </w:rPr>
        <w:t xml:space="preserve"> </w:t>
      </w:r>
      <w:r w:rsidRPr="008E3772">
        <w:rPr>
          <w:sz w:val="32"/>
          <w:szCs w:val="32"/>
        </w:rPr>
        <w:t xml:space="preserve">К концу </w:t>
      </w:r>
      <w:r w:rsidR="00F27ADE" w:rsidRPr="008E3772">
        <w:rPr>
          <w:sz w:val="32"/>
          <w:szCs w:val="32"/>
        </w:rPr>
        <w:t>года</w:t>
      </w:r>
      <w:r w:rsidRPr="008E3772">
        <w:rPr>
          <w:sz w:val="32"/>
          <w:szCs w:val="32"/>
        </w:rPr>
        <w:t xml:space="preserve"> в Архангельской области </w:t>
      </w:r>
      <w:proofErr w:type="gramStart"/>
      <w:r w:rsidRPr="008E3772">
        <w:rPr>
          <w:sz w:val="32"/>
          <w:szCs w:val="32"/>
        </w:rPr>
        <w:t>зарегистрирован</w:t>
      </w:r>
      <w:r w:rsidR="00630922" w:rsidRPr="008E3772">
        <w:rPr>
          <w:sz w:val="32"/>
          <w:szCs w:val="32"/>
        </w:rPr>
        <w:t>ы</w:t>
      </w:r>
      <w:proofErr w:type="gramEnd"/>
      <w:r w:rsidR="001A7F21" w:rsidRPr="008E3772">
        <w:rPr>
          <w:sz w:val="32"/>
          <w:szCs w:val="32"/>
        </w:rPr>
        <w:t xml:space="preserve"> </w:t>
      </w:r>
      <w:r w:rsidRPr="008E3772">
        <w:rPr>
          <w:sz w:val="32"/>
          <w:szCs w:val="32"/>
        </w:rPr>
        <w:t xml:space="preserve">1751 некоммерческая организация и 1031 орган </w:t>
      </w:r>
      <w:r w:rsidR="00630922" w:rsidRPr="008E3772">
        <w:rPr>
          <w:sz w:val="32"/>
          <w:szCs w:val="32"/>
        </w:rPr>
        <w:t>ТОС</w:t>
      </w:r>
      <w:r w:rsidRPr="008E3772">
        <w:rPr>
          <w:sz w:val="32"/>
          <w:szCs w:val="32"/>
        </w:rPr>
        <w:t>.</w:t>
      </w:r>
    </w:p>
    <w:p w:rsidR="00590DCA" w:rsidRPr="008E3772" w:rsidRDefault="00590DCA" w:rsidP="00F26B74">
      <w:pPr>
        <w:spacing w:after="120" w:line="276" w:lineRule="auto"/>
        <w:ind w:firstLine="709"/>
        <w:jc w:val="both"/>
        <w:rPr>
          <w:sz w:val="32"/>
          <w:szCs w:val="32"/>
        </w:rPr>
      </w:pPr>
    </w:p>
    <w:p w:rsidR="00010B95" w:rsidRPr="008E3772" w:rsidRDefault="00F27ADE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Бесспорно, 2017 год займ</w:t>
      </w:r>
      <w:r w:rsidR="00530791" w:rsidRPr="008E3772">
        <w:rPr>
          <w:sz w:val="32"/>
          <w:szCs w:val="32"/>
        </w:rPr>
        <w:t>е</w:t>
      </w:r>
      <w:r w:rsidRPr="008E3772">
        <w:rPr>
          <w:sz w:val="32"/>
          <w:szCs w:val="32"/>
        </w:rPr>
        <w:t xml:space="preserve">т достойное место в истории региона. </w:t>
      </w:r>
      <w:r w:rsidR="00010B95" w:rsidRPr="008E3772">
        <w:rPr>
          <w:sz w:val="32"/>
          <w:szCs w:val="32"/>
        </w:rPr>
        <w:t xml:space="preserve">Деятельность Правительства области была направлена на реализацию задач, сформулированных в </w:t>
      </w:r>
      <w:proofErr w:type="gramStart"/>
      <w:r w:rsidR="00010B95" w:rsidRPr="008E3772">
        <w:rPr>
          <w:sz w:val="32"/>
          <w:szCs w:val="32"/>
        </w:rPr>
        <w:t>Послании</w:t>
      </w:r>
      <w:proofErr w:type="gramEnd"/>
      <w:r w:rsidR="00010B95" w:rsidRPr="008E3772">
        <w:rPr>
          <w:sz w:val="32"/>
          <w:szCs w:val="32"/>
        </w:rPr>
        <w:t xml:space="preserve"> </w:t>
      </w:r>
      <w:r w:rsidR="00530791" w:rsidRPr="008E3772">
        <w:rPr>
          <w:sz w:val="32"/>
          <w:szCs w:val="32"/>
        </w:rPr>
        <w:t xml:space="preserve">губернатора </w:t>
      </w:r>
      <w:r w:rsidR="00010B95" w:rsidRPr="008E3772">
        <w:rPr>
          <w:sz w:val="32"/>
          <w:szCs w:val="32"/>
        </w:rPr>
        <w:t xml:space="preserve">на 2017 год, которые были выполнены на 85%. </w:t>
      </w:r>
    </w:p>
    <w:p w:rsidR="005B16D9" w:rsidRPr="008E3772" w:rsidRDefault="005B16D9" w:rsidP="005B16D9">
      <w:pPr>
        <w:spacing w:after="120" w:line="276" w:lineRule="auto"/>
        <w:ind w:firstLine="709"/>
        <w:jc w:val="right"/>
        <w:rPr>
          <w:i/>
          <w:sz w:val="32"/>
          <w:szCs w:val="32"/>
        </w:rPr>
      </w:pPr>
      <w:r w:rsidRPr="008E3772">
        <w:rPr>
          <w:i/>
          <w:sz w:val="32"/>
          <w:szCs w:val="32"/>
        </w:rPr>
        <w:t>Слайд 3</w:t>
      </w:r>
      <w:r w:rsidR="00BC5FCD" w:rsidRPr="008E3772">
        <w:rPr>
          <w:i/>
          <w:sz w:val="32"/>
          <w:szCs w:val="32"/>
        </w:rPr>
        <w:t>7</w:t>
      </w:r>
    </w:p>
    <w:p w:rsidR="00202004" w:rsidRPr="008E3772" w:rsidRDefault="007216C7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 xml:space="preserve">Очень важно, что итоги развития Архангельской области </w:t>
      </w:r>
      <w:r w:rsidR="002D3F9C" w:rsidRPr="008E3772">
        <w:rPr>
          <w:sz w:val="32"/>
          <w:szCs w:val="32"/>
        </w:rPr>
        <w:t>согласуются</w:t>
      </w:r>
      <w:r w:rsidRPr="008E3772">
        <w:rPr>
          <w:sz w:val="32"/>
          <w:szCs w:val="32"/>
        </w:rPr>
        <w:t xml:space="preserve"> с федеральными трендами. </w:t>
      </w:r>
      <w:proofErr w:type="gramStart"/>
      <w:r w:rsidRPr="008E3772">
        <w:rPr>
          <w:sz w:val="32"/>
          <w:szCs w:val="32"/>
        </w:rPr>
        <w:t xml:space="preserve">Это говорит о </w:t>
      </w:r>
      <w:r w:rsidR="00530791" w:rsidRPr="008E3772">
        <w:rPr>
          <w:sz w:val="32"/>
          <w:szCs w:val="32"/>
        </w:rPr>
        <w:t>понимании</w:t>
      </w:r>
      <w:r w:rsidRPr="008E3772">
        <w:rPr>
          <w:sz w:val="32"/>
          <w:szCs w:val="32"/>
        </w:rPr>
        <w:t xml:space="preserve"> общих задач и на федеральном, и на региональном уровне, о реализации указов </w:t>
      </w:r>
      <w:r w:rsidR="00B420AF" w:rsidRPr="008E3772">
        <w:rPr>
          <w:sz w:val="32"/>
          <w:szCs w:val="32"/>
        </w:rPr>
        <w:t>П</w:t>
      </w:r>
      <w:r w:rsidRPr="008E3772">
        <w:rPr>
          <w:sz w:val="32"/>
          <w:szCs w:val="32"/>
        </w:rPr>
        <w:t xml:space="preserve">резидента, совершенствовании законодательной базы, совместной работе </w:t>
      </w:r>
      <w:r w:rsidR="00EC1DCC" w:rsidRPr="008E3772">
        <w:rPr>
          <w:sz w:val="32"/>
          <w:szCs w:val="32"/>
        </w:rPr>
        <w:t xml:space="preserve">регионального </w:t>
      </w:r>
      <w:r w:rsidR="00B420AF" w:rsidRPr="008E3772">
        <w:rPr>
          <w:sz w:val="32"/>
          <w:szCs w:val="32"/>
        </w:rPr>
        <w:t>П</w:t>
      </w:r>
      <w:r w:rsidRPr="008E3772">
        <w:rPr>
          <w:sz w:val="32"/>
          <w:szCs w:val="32"/>
        </w:rPr>
        <w:t>равительства</w:t>
      </w:r>
      <w:r w:rsidR="00B420AF" w:rsidRPr="008E3772">
        <w:rPr>
          <w:sz w:val="32"/>
          <w:szCs w:val="32"/>
        </w:rPr>
        <w:t xml:space="preserve"> </w:t>
      </w:r>
      <w:r w:rsidRPr="008E3772">
        <w:rPr>
          <w:sz w:val="32"/>
          <w:szCs w:val="32"/>
        </w:rPr>
        <w:t>и депутатского корпуса</w:t>
      </w:r>
      <w:r w:rsidR="0097220A" w:rsidRPr="008E3772">
        <w:rPr>
          <w:sz w:val="32"/>
          <w:szCs w:val="32"/>
        </w:rPr>
        <w:t xml:space="preserve"> Архангельского областного С</w:t>
      </w:r>
      <w:r w:rsidR="00B420AF" w:rsidRPr="008E3772">
        <w:rPr>
          <w:sz w:val="32"/>
          <w:szCs w:val="32"/>
        </w:rPr>
        <w:t>обрания</w:t>
      </w:r>
      <w:r w:rsidRPr="008E3772">
        <w:rPr>
          <w:sz w:val="32"/>
          <w:szCs w:val="32"/>
        </w:rPr>
        <w:t>.</w:t>
      </w:r>
      <w:r w:rsidR="0097220A" w:rsidRPr="008E3772">
        <w:rPr>
          <w:sz w:val="32"/>
          <w:szCs w:val="32"/>
        </w:rPr>
        <w:t xml:space="preserve"> </w:t>
      </w:r>
      <w:proofErr w:type="gramEnd"/>
    </w:p>
    <w:p w:rsidR="003D5B35" w:rsidRPr="008E3772" w:rsidRDefault="0097220A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Коллеги</w:t>
      </w:r>
      <w:r w:rsidR="00635532" w:rsidRPr="008E3772">
        <w:rPr>
          <w:sz w:val="32"/>
          <w:szCs w:val="32"/>
        </w:rPr>
        <w:t>,</w:t>
      </w:r>
      <w:r w:rsidRPr="008E3772">
        <w:rPr>
          <w:sz w:val="32"/>
          <w:szCs w:val="32"/>
        </w:rPr>
        <w:t xml:space="preserve"> благодарю вас за конструктивный подход к решению всех задач и совместную реализацию планов. У нас единые цели и общая заинтересованность в </w:t>
      </w:r>
      <w:proofErr w:type="gramStart"/>
      <w:r w:rsidRPr="008E3772">
        <w:rPr>
          <w:sz w:val="32"/>
          <w:szCs w:val="32"/>
        </w:rPr>
        <w:t>результатах</w:t>
      </w:r>
      <w:proofErr w:type="gramEnd"/>
      <w:r w:rsidRPr="008E3772">
        <w:rPr>
          <w:sz w:val="32"/>
          <w:szCs w:val="32"/>
        </w:rPr>
        <w:t xml:space="preserve">. Уверен, что это будет залогом наших дальнейших успехов. </w:t>
      </w:r>
    </w:p>
    <w:p w:rsidR="003D5B35" w:rsidRPr="008E3772" w:rsidRDefault="003D5B35" w:rsidP="00F26B74">
      <w:pPr>
        <w:spacing w:after="120" w:line="276" w:lineRule="auto"/>
        <w:ind w:firstLine="709"/>
        <w:jc w:val="both"/>
        <w:rPr>
          <w:sz w:val="32"/>
          <w:szCs w:val="32"/>
        </w:rPr>
      </w:pPr>
      <w:r w:rsidRPr="008E3772">
        <w:rPr>
          <w:sz w:val="32"/>
          <w:szCs w:val="32"/>
        </w:rPr>
        <w:t>Благодарю за внимание!</w:t>
      </w:r>
    </w:p>
    <w:sectPr w:rsidR="003D5B35" w:rsidRPr="008E3772" w:rsidSect="00007C28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970" w:rsidRDefault="00E71970" w:rsidP="005C70C8">
      <w:r>
        <w:separator/>
      </w:r>
    </w:p>
  </w:endnote>
  <w:endnote w:type="continuationSeparator" w:id="0">
    <w:p w:rsidR="00E71970" w:rsidRDefault="00E71970" w:rsidP="005C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970" w:rsidRDefault="00E71970" w:rsidP="005C70C8">
      <w:r>
        <w:separator/>
      </w:r>
    </w:p>
  </w:footnote>
  <w:footnote w:type="continuationSeparator" w:id="0">
    <w:p w:rsidR="00E71970" w:rsidRDefault="00E71970" w:rsidP="005C7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362086"/>
      <w:docPartObj>
        <w:docPartGallery w:val="Page Numbers (Top of Page)"/>
        <w:docPartUnique/>
      </w:docPartObj>
    </w:sdtPr>
    <w:sdtEndPr/>
    <w:sdtContent>
      <w:p w:rsidR="00007C28" w:rsidRDefault="00007C2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772">
          <w:rPr>
            <w:noProof/>
          </w:rPr>
          <w:t>4</w:t>
        </w:r>
        <w:r>
          <w:fldChar w:fldCharType="end"/>
        </w:r>
      </w:p>
    </w:sdtContent>
  </w:sdt>
  <w:p w:rsidR="00B14375" w:rsidRDefault="00B1437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77365"/>
    <w:multiLevelType w:val="hybridMultilevel"/>
    <w:tmpl w:val="A59A81FE"/>
    <w:lvl w:ilvl="0" w:tplc="2F58D1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04176"/>
    <w:multiLevelType w:val="multilevel"/>
    <w:tmpl w:val="18EA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4F"/>
    <w:rsid w:val="000035A9"/>
    <w:rsid w:val="00006AE3"/>
    <w:rsid w:val="00007C28"/>
    <w:rsid w:val="00007CB0"/>
    <w:rsid w:val="00010B95"/>
    <w:rsid w:val="000110B1"/>
    <w:rsid w:val="000113F7"/>
    <w:rsid w:val="0001610B"/>
    <w:rsid w:val="00025550"/>
    <w:rsid w:val="00026940"/>
    <w:rsid w:val="000327A4"/>
    <w:rsid w:val="00032B43"/>
    <w:rsid w:val="0003768A"/>
    <w:rsid w:val="00040444"/>
    <w:rsid w:val="00042CC5"/>
    <w:rsid w:val="00052943"/>
    <w:rsid w:val="00056220"/>
    <w:rsid w:val="00062A28"/>
    <w:rsid w:val="0007583D"/>
    <w:rsid w:val="00080DF1"/>
    <w:rsid w:val="00083B31"/>
    <w:rsid w:val="000872EB"/>
    <w:rsid w:val="00087AE1"/>
    <w:rsid w:val="00087AE7"/>
    <w:rsid w:val="00095D0C"/>
    <w:rsid w:val="00097F59"/>
    <w:rsid w:val="000B04DC"/>
    <w:rsid w:val="000C0D09"/>
    <w:rsid w:val="000C3F1E"/>
    <w:rsid w:val="000C779F"/>
    <w:rsid w:val="000C7B9D"/>
    <w:rsid w:val="000D7495"/>
    <w:rsid w:val="000E0319"/>
    <w:rsid w:val="000E14DE"/>
    <w:rsid w:val="000E52D2"/>
    <w:rsid w:val="000F1890"/>
    <w:rsid w:val="00100F52"/>
    <w:rsid w:val="00102C47"/>
    <w:rsid w:val="00106813"/>
    <w:rsid w:val="00115843"/>
    <w:rsid w:val="00116F5B"/>
    <w:rsid w:val="001217B7"/>
    <w:rsid w:val="0012438C"/>
    <w:rsid w:val="001247CF"/>
    <w:rsid w:val="001349C8"/>
    <w:rsid w:val="00140857"/>
    <w:rsid w:val="001420A9"/>
    <w:rsid w:val="00146DEF"/>
    <w:rsid w:val="0016337A"/>
    <w:rsid w:val="00164D63"/>
    <w:rsid w:val="001652A4"/>
    <w:rsid w:val="00167620"/>
    <w:rsid w:val="0017302A"/>
    <w:rsid w:val="0018168B"/>
    <w:rsid w:val="001832DB"/>
    <w:rsid w:val="001847A6"/>
    <w:rsid w:val="00186BF6"/>
    <w:rsid w:val="00192A64"/>
    <w:rsid w:val="00192F07"/>
    <w:rsid w:val="00194E12"/>
    <w:rsid w:val="001A7F21"/>
    <w:rsid w:val="001C3F6E"/>
    <w:rsid w:val="001C3F89"/>
    <w:rsid w:val="001C768E"/>
    <w:rsid w:val="001D0B63"/>
    <w:rsid w:val="001D16CE"/>
    <w:rsid w:val="001D3667"/>
    <w:rsid w:val="001E0682"/>
    <w:rsid w:val="001E0D2D"/>
    <w:rsid w:val="001E2692"/>
    <w:rsid w:val="001E7D0E"/>
    <w:rsid w:val="001F1ACD"/>
    <w:rsid w:val="001F4F49"/>
    <w:rsid w:val="001F68D2"/>
    <w:rsid w:val="00202004"/>
    <w:rsid w:val="00206CB0"/>
    <w:rsid w:val="00210ADA"/>
    <w:rsid w:val="00210B4C"/>
    <w:rsid w:val="002113E9"/>
    <w:rsid w:val="002118D1"/>
    <w:rsid w:val="00212888"/>
    <w:rsid w:val="002170F4"/>
    <w:rsid w:val="00223CC9"/>
    <w:rsid w:val="00226467"/>
    <w:rsid w:val="00230BF1"/>
    <w:rsid w:val="00247C71"/>
    <w:rsid w:val="002519BD"/>
    <w:rsid w:val="0025621E"/>
    <w:rsid w:val="0026730D"/>
    <w:rsid w:val="0027328A"/>
    <w:rsid w:val="00285FA8"/>
    <w:rsid w:val="0029164B"/>
    <w:rsid w:val="00292186"/>
    <w:rsid w:val="002A0B7A"/>
    <w:rsid w:val="002A1B08"/>
    <w:rsid w:val="002B2F59"/>
    <w:rsid w:val="002C160E"/>
    <w:rsid w:val="002C295A"/>
    <w:rsid w:val="002C2B0A"/>
    <w:rsid w:val="002C3EFB"/>
    <w:rsid w:val="002D0043"/>
    <w:rsid w:val="002D3F9C"/>
    <w:rsid w:val="002E43AC"/>
    <w:rsid w:val="002E50D8"/>
    <w:rsid w:val="002F1611"/>
    <w:rsid w:val="002F3277"/>
    <w:rsid w:val="002F4A43"/>
    <w:rsid w:val="0030313D"/>
    <w:rsid w:val="003203BC"/>
    <w:rsid w:val="00324CCC"/>
    <w:rsid w:val="00331E3C"/>
    <w:rsid w:val="003339BD"/>
    <w:rsid w:val="00336A69"/>
    <w:rsid w:val="00340463"/>
    <w:rsid w:val="00343165"/>
    <w:rsid w:val="003443CD"/>
    <w:rsid w:val="0034449B"/>
    <w:rsid w:val="00350806"/>
    <w:rsid w:val="00362E1F"/>
    <w:rsid w:val="003639F7"/>
    <w:rsid w:val="00364C40"/>
    <w:rsid w:val="00367348"/>
    <w:rsid w:val="00367F8A"/>
    <w:rsid w:val="00370022"/>
    <w:rsid w:val="003736B2"/>
    <w:rsid w:val="003868FC"/>
    <w:rsid w:val="00393C04"/>
    <w:rsid w:val="00397168"/>
    <w:rsid w:val="003A76C6"/>
    <w:rsid w:val="003A771E"/>
    <w:rsid w:val="003B1351"/>
    <w:rsid w:val="003B46B2"/>
    <w:rsid w:val="003C1518"/>
    <w:rsid w:val="003C65C9"/>
    <w:rsid w:val="003D5B35"/>
    <w:rsid w:val="003D5F4D"/>
    <w:rsid w:val="003D722E"/>
    <w:rsid w:val="003E197C"/>
    <w:rsid w:val="003E6D5A"/>
    <w:rsid w:val="003E6F52"/>
    <w:rsid w:val="00412ECD"/>
    <w:rsid w:val="00413D66"/>
    <w:rsid w:val="004200F1"/>
    <w:rsid w:val="00420C0D"/>
    <w:rsid w:val="00425FB5"/>
    <w:rsid w:val="004348BB"/>
    <w:rsid w:val="004378E4"/>
    <w:rsid w:val="004400E4"/>
    <w:rsid w:val="004409AC"/>
    <w:rsid w:val="00444334"/>
    <w:rsid w:val="00444D84"/>
    <w:rsid w:val="00451872"/>
    <w:rsid w:val="00455B6E"/>
    <w:rsid w:val="00473203"/>
    <w:rsid w:val="0048475E"/>
    <w:rsid w:val="004867C9"/>
    <w:rsid w:val="00486C4E"/>
    <w:rsid w:val="004901CA"/>
    <w:rsid w:val="0049306E"/>
    <w:rsid w:val="004932D0"/>
    <w:rsid w:val="0049586A"/>
    <w:rsid w:val="00495FE9"/>
    <w:rsid w:val="00497B44"/>
    <w:rsid w:val="004A0EE0"/>
    <w:rsid w:val="004A1203"/>
    <w:rsid w:val="004A14DD"/>
    <w:rsid w:val="004A1CD8"/>
    <w:rsid w:val="004A2609"/>
    <w:rsid w:val="004A5DD8"/>
    <w:rsid w:val="004A69FA"/>
    <w:rsid w:val="004A7EA3"/>
    <w:rsid w:val="004B41B6"/>
    <w:rsid w:val="004C23D5"/>
    <w:rsid w:val="004C26B6"/>
    <w:rsid w:val="004C7694"/>
    <w:rsid w:val="004D4BE9"/>
    <w:rsid w:val="004D5A46"/>
    <w:rsid w:val="004E1CF6"/>
    <w:rsid w:val="004E2295"/>
    <w:rsid w:val="004E6DFE"/>
    <w:rsid w:val="004E750E"/>
    <w:rsid w:val="004F0CAB"/>
    <w:rsid w:val="004F402A"/>
    <w:rsid w:val="00506773"/>
    <w:rsid w:val="00512C9C"/>
    <w:rsid w:val="00512EDA"/>
    <w:rsid w:val="00514F23"/>
    <w:rsid w:val="005258B0"/>
    <w:rsid w:val="00530791"/>
    <w:rsid w:val="00530EFC"/>
    <w:rsid w:val="00541BAB"/>
    <w:rsid w:val="00542B99"/>
    <w:rsid w:val="005433DC"/>
    <w:rsid w:val="00550A13"/>
    <w:rsid w:val="00552782"/>
    <w:rsid w:val="00557225"/>
    <w:rsid w:val="0056323E"/>
    <w:rsid w:val="005661A7"/>
    <w:rsid w:val="005777C0"/>
    <w:rsid w:val="0058006F"/>
    <w:rsid w:val="00580DD1"/>
    <w:rsid w:val="00584675"/>
    <w:rsid w:val="00590DCA"/>
    <w:rsid w:val="00593616"/>
    <w:rsid w:val="005974C2"/>
    <w:rsid w:val="005A0486"/>
    <w:rsid w:val="005A364F"/>
    <w:rsid w:val="005A4290"/>
    <w:rsid w:val="005A5562"/>
    <w:rsid w:val="005B16D9"/>
    <w:rsid w:val="005B1B5A"/>
    <w:rsid w:val="005C105F"/>
    <w:rsid w:val="005C58AE"/>
    <w:rsid w:val="005C70C8"/>
    <w:rsid w:val="005D088D"/>
    <w:rsid w:val="005D114F"/>
    <w:rsid w:val="005E3363"/>
    <w:rsid w:val="005E5951"/>
    <w:rsid w:val="005F14FB"/>
    <w:rsid w:val="005F1938"/>
    <w:rsid w:val="005F1DFE"/>
    <w:rsid w:val="005F31C2"/>
    <w:rsid w:val="005F4793"/>
    <w:rsid w:val="00602AEE"/>
    <w:rsid w:val="006036E6"/>
    <w:rsid w:val="006146E7"/>
    <w:rsid w:val="006308C8"/>
    <w:rsid w:val="00630922"/>
    <w:rsid w:val="00631838"/>
    <w:rsid w:val="00635532"/>
    <w:rsid w:val="006358D4"/>
    <w:rsid w:val="0064073A"/>
    <w:rsid w:val="00640E1C"/>
    <w:rsid w:val="00646017"/>
    <w:rsid w:val="00656EEB"/>
    <w:rsid w:val="00661028"/>
    <w:rsid w:val="00670C19"/>
    <w:rsid w:val="00674D81"/>
    <w:rsid w:val="0068124F"/>
    <w:rsid w:val="006909D4"/>
    <w:rsid w:val="006960D9"/>
    <w:rsid w:val="00696647"/>
    <w:rsid w:val="00697391"/>
    <w:rsid w:val="006A24DB"/>
    <w:rsid w:val="006B2A34"/>
    <w:rsid w:val="006B3D22"/>
    <w:rsid w:val="006C70C9"/>
    <w:rsid w:val="006D3948"/>
    <w:rsid w:val="006E1843"/>
    <w:rsid w:val="006E55AA"/>
    <w:rsid w:val="006E5959"/>
    <w:rsid w:val="006F43A8"/>
    <w:rsid w:val="006F6644"/>
    <w:rsid w:val="007008D3"/>
    <w:rsid w:val="00710AD4"/>
    <w:rsid w:val="00721684"/>
    <w:rsid w:val="007216C7"/>
    <w:rsid w:val="00723B42"/>
    <w:rsid w:val="007417AB"/>
    <w:rsid w:val="0075327F"/>
    <w:rsid w:val="007541C4"/>
    <w:rsid w:val="00763A51"/>
    <w:rsid w:val="007836C2"/>
    <w:rsid w:val="00784971"/>
    <w:rsid w:val="00787968"/>
    <w:rsid w:val="007936EF"/>
    <w:rsid w:val="00793C69"/>
    <w:rsid w:val="007959AD"/>
    <w:rsid w:val="007A1ECA"/>
    <w:rsid w:val="007A6208"/>
    <w:rsid w:val="007A679A"/>
    <w:rsid w:val="007B0836"/>
    <w:rsid w:val="007B5DED"/>
    <w:rsid w:val="007B6B04"/>
    <w:rsid w:val="007C3DF4"/>
    <w:rsid w:val="007C4119"/>
    <w:rsid w:val="007C43F5"/>
    <w:rsid w:val="007C4D6F"/>
    <w:rsid w:val="007D1665"/>
    <w:rsid w:val="007D3731"/>
    <w:rsid w:val="007D3F0D"/>
    <w:rsid w:val="007E106B"/>
    <w:rsid w:val="007E559A"/>
    <w:rsid w:val="007E6616"/>
    <w:rsid w:val="007F31DF"/>
    <w:rsid w:val="007F3230"/>
    <w:rsid w:val="007F4BC2"/>
    <w:rsid w:val="007F62E2"/>
    <w:rsid w:val="00805BC5"/>
    <w:rsid w:val="00805F66"/>
    <w:rsid w:val="008257B8"/>
    <w:rsid w:val="00825847"/>
    <w:rsid w:val="008342FF"/>
    <w:rsid w:val="008420F9"/>
    <w:rsid w:val="00844199"/>
    <w:rsid w:val="00853C72"/>
    <w:rsid w:val="00857475"/>
    <w:rsid w:val="008578E6"/>
    <w:rsid w:val="0086147E"/>
    <w:rsid w:val="00864B27"/>
    <w:rsid w:val="00865011"/>
    <w:rsid w:val="008658E6"/>
    <w:rsid w:val="008673EB"/>
    <w:rsid w:val="00870A1F"/>
    <w:rsid w:val="0087159D"/>
    <w:rsid w:val="008805B6"/>
    <w:rsid w:val="00890561"/>
    <w:rsid w:val="00890F7A"/>
    <w:rsid w:val="00893759"/>
    <w:rsid w:val="00896DFB"/>
    <w:rsid w:val="008972E7"/>
    <w:rsid w:val="008A5134"/>
    <w:rsid w:val="008B2286"/>
    <w:rsid w:val="008B2317"/>
    <w:rsid w:val="008B4AE2"/>
    <w:rsid w:val="008C245F"/>
    <w:rsid w:val="008C3E15"/>
    <w:rsid w:val="008C5A89"/>
    <w:rsid w:val="008C5C57"/>
    <w:rsid w:val="008C61CD"/>
    <w:rsid w:val="008C6253"/>
    <w:rsid w:val="008D18A0"/>
    <w:rsid w:val="008D1B32"/>
    <w:rsid w:val="008D4384"/>
    <w:rsid w:val="008D4BB7"/>
    <w:rsid w:val="008E2675"/>
    <w:rsid w:val="008E3772"/>
    <w:rsid w:val="008E4592"/>
    <w:rsid w:val="008E72E8"/>
    <w:rsid w:val="008F4A57"/>
    <w:rsid w:val="0090099D"/>
    <w:rsid w:val="009071CA"/>
    <w:rsid w:val="00916506"/>
    <w:rsid w:val="00916782"/>
    <w:rsid w:val="00921703"/>
    <w:rsid w:val="0092408A"/>
    <w:rsid w:val="00925A44"/>
    <w:rsid w:val="00936C8D"/>
    <w:rsid w:val="009370F5"/>
    <w:rsid w:val="00940070"/>
    <w:rsid w:val="00945768"/>
    <w:rsid w:val="009553CD"/>
    <w:rsid w:val="0096722D"/>
    <w:rsid w:val="00970186"/>
    <w:rsid w:val="0097220A"/>
    <w:rsid w:val="00977780"/>
    <w:rsid w:val="0098182B"/>
    <w:rsid w:val="00995C1D"/>
    <w:rsid w:val="00995EF6"/>
    <w:rsid w:val="009A1628"/>
    <w:rsid w:val="009A41CF"/>
    <w:rsid w:val="009A6028"/>
    <w:rsid w:val="009B2340"/>
    <w:rsid w:val="009C4442"/>
    <w:rsid w:val="009D6824"/>
    <w:rsid w:val="009D76AB"/>
    <w:rsid w:val="009E36C9"/>
    <w:rsid w:val="009E3A15"/>
    <w:rsid w:val="009E58A6"/>
    <w:rsid w:val="009F0F06"/>
    <w:rsid w:val="009F2FD9"/>
    <w:rsid w:val="009F7DA0"/>
    <w:rsid w:val="00A1061D"/>
    <w:rsid w:val="00A15C0F"/>
    <w:rsid w:val="00A15DD4"/>
    <w:rsid w:val="00A22C68"/>
    <w:rsid w:val="00A25C45"/>
    <w:rsid w:val="00A2719A"/>
    <w:rsid w:val="00A2741A"/>
    <w:rsid w:val="00A34BC4"/>
    <w:rsid w:val="00A35F99"/>
    <w:rsid w:val="00A36471"/>
    <w:rsid w:val="00A5267D"/>
    <w:rsid w:val="00A545C5"/>
    <w:rsid w:val="00A563C4"/>
    <w:rsid w:val="00A60C44"/>
    <w:rsid w:val="00A65680"/>
    <w:rsid w:val="00A66897"/>
    <w:rsid w:val="00A66ED4"/>
    <w:rsid w:val="00A7146C"/>
    <w:rsid w:val="00A71A96"/>
    <w:rsid w:val="00A756A9"/>
    <w:rsid w:val="00A76CF2"/>
    <w:rsid w:val="00A841D9"/>
    <w:rsid w:val="00A84DB1"/>
    <w:rsid w:val="00A85315"/>
    <w:rsid w:val="00A8780E"/>
    <w:rsid w:val="00A95E5A"/>
    <w:rsid w:val="00AA50E5"/>
    <w:rsid w:val="00AB0428"/>
    <w:rsid w:val="00AC1A5D"/>
    <w:rsid w:val="00AD4778"/>
    <w:rsid w:val="00AE1340"/>
    <w:rsid w:val="00AE1473"/>
    <w:rsid w:val="00AE1C25"/>
    <w:rsid w:val="00AE4F48"/>
    <w:rsid w:val="00AF662A"/>
    <w:rsid w:val="00AF7710"/>
    <w:rsid w:val="00B00EF9"/>
    <w:rsid w:val="00B040DB"/>
    <w:rsid w:val="00B05B6C"/>
    <w:rsid w:val="00B14375"/>
    <w:rsid w:val="00B14D27"/>
    <w:rsid w:val="00B260B5"/>
    <w:rsid w:val="00B2700E"/>
    <w:rsid w:val="00B33518"/>
    <w:rsid w:val="00B420AF"/>
    <w:rsid w:val="00B46DDD"/>
    <w:rsid w:val="00B52A87"/>
    <w:rsid w:val="00B560E9"/>
    <w:rsid w:val="00B61EC5"/>
    <w:rsid w:val="00B7116A"/>
    <w:rsid w:val="00B84A57"/>
    <w:rsid w:val="00B85162"/>
    <w:rsid w:val="00B97D70"/>
    <w:rsid w:val="00BA29D3"/>
    <w:rsid w:val="00BA5F9D"/>
    <w:rsid w:val="00BA66FB"/>
    <w:rsid w:val="00BB1DF4"/>
    <w:rsid w:val="00BB500E"/>
    <w:rsid w:val="00BC1010"/>
    <w:rsid w:val="00BC5703"/>
    <w:rsid w:val="00BC5FCD"/>
    <w:rsid w:val="00BD1E55"/>
    <w:rsid w:val="00BD57FA"/>
    <w:rsid w:val="00BD66D1"/>
    <w:rsid w:val="00BD6AC3"/>
    <w:rsid w:val="00BE0DC1"/>
    <w:rsid w:val="00BE732A"/>
    <w:rsid w:val="00BF2510"/>
    <w:rsid w:val="00C04AA7"/>
    <w:rsid w:val="00C05BF8"/>
    <w:rsid w:val="00C06E85"/>
    <w:rsid w:val="00C12235"/>
    <w:rsid w:val="00C12543"/>
    <w:rsid w:val="00C17463"/>
    <w:rsid w:val="00C218E2"/>
    <w:rsid w:val="00C24A53"/>
    <w:rsid w:val="00C360C2"/>
    <w:rsid w:val="00C43B05"/>
    <w:rsid w:val="00C441D9"/>
    <w:rsid w:val="00C50D18"/>
    <w:rsid w:val="00C53211"/>
    <w:rsid w:val="00C537B2"/>
    <w:rsid w:val="00C60C27"/>
    <w:rsid w:val="00C614BC"/>
    <w:rsid w:val="00C76040"/>
    <w:rsid w:val="00C7746B"/>
    <w:rsid w:val="00C816BB"/>
    <w:rsid w:val="00C82FED"/>
    <w:rsid w:val="00C8437A"/>
    <w:rsid w:val="00C92FF6"/>
    <w:rsid w:val="00C93310"/>
    <w:rsid w:val="00C93D45"/>
    <w:rsid w:val="00C93E89"/>
    <w:rsid w:val="00C94A2B"/>
    <w:rsid w:val="00C979D4"/>
    <w:rsid w:val="00CA075F"/>
    <w:rsid w:val="00CA5871"/>
    <w:rsid w:val="00CA64B7"/>
    <w:rsid w:val="00CB1A5C"/>
    <w:rsid w:val="00CB3DD4"/>
    <w:rsid w:val="00CB4DF4"/>
    <w:rsid w:val="00CB6F70"/>
    <w:rsid w:val="00CC3D05"/>
    <w:rsid w:val="00CC7500"/>
    <w:rsid w:val="00CD1661"/>
    <w:rsid w:val="00CD5416"/>
    <w:rsid w:val="00CD5474"/>
    <w:rsid w:val="00CE14E1"/>
    <w:rsid w:val="00CE29EB"/>
    <w:rsid w:val="00CE69AA"/>
    <w:rsid w:val="00CF1B79"/>
    <w:rsid w:val="00CF380F"/>
    <w:rsid w:val="00CF3C64"/>
    <w:rsid w:val="00D03714"/>
    <w:rsid w:val="00D03D28"/>
    <w:rsid w:val="00D065A2"/>
    <w:rsid w:val="00D06C53"/>
    <w:rsid w:val="00D122D7"/>
    <w:rsid w:val="00D134E4"/>
    <w:rsid w:val="00D1460A"/>
    <w:rsid w:val="00D15BB4"/>
    <w:rsid w:val="00D174D2"/>
    <w:rsid w:val="00D211E8"/>
    <w:rsid w:val="00D22EB0"/>
    <w:rsid w:val="00D25F92"/>
    <w:rsid w:val="00D367A6"/>
    <w:rsid w:val="00D418D1"/>
    <w:rsid w:val="00D41BBE"/>
    <w:rsid w:val="00D46828"/>
    <w:rsid w:val="00D551B9"/>
    <w:rsid w:val="00D5613C"/>
    <w:rsid w:val="00D635F8"/>
    <w:rsid w:val="00D65111"/>
    <w:rsid w:val="00D659A8"/>
    <w:rsid w:val="00D67606"/>
    <w:rsid w:val="00D75249"/>
    <w:rsid w:val="00D76A16"/>
    <w:rsid w:val="00D76AB1"/>
    <w:rsid w:val="00D779E0"/>
    <w:rsid w:val="00D81564"/>
    <w:rsid w:val="00D9145B"/>
    <w:rsid w:val="00D957ED"/>
    <w:rsid w:val="00DA4CF4"/>
    <w:rsid w:val="00DB44C0"/>
    <w:rsid w:val="00DB6708"/>
    <w:rsid w:val="00DD0D99"/>
    <w:rsid w:val="00DD3131"/>
    <w:rsid w:val="00DE0A50"/>
    <w:rsid w:val="00DE23C1"/>
    <w:rsid w:val="00DE242C"/>
    <w:rsid w:val="00DE79C9"/>
    <w:rsid w:val="00E052CB"/>
    <w:rsid w:val="00E07A0A"/>
    <w:rsid w:val="00E10BBC"/>
    <w:rsid w:val="00E11534"/>
    <w:rsid w:val="00E130DC"/>
    <w:rsid w:val="00E13453"/>
    <w:rsid w:val="00E13666"/>
    <w:rsid w:val="00E1596C"/>
    <w:rsid w:val="00E16E3F"/>
    <w:rsid w:val="00E204A2"/>
    <w:rsid w:val="00E214EB"/>
    <w:rsid w:val="00E35484"/>
    <w:rsid w:val="00E41105"/>
    <w:rsid w:val="00E42883"/>
    <w:rsid w:val="00E42960"/>
    <w:rsid w:val="00E571DA"/>
    <w:rsid w:val="00E60CB8"/>
    <w:rsid w:val="00E71970"/>
    <w:rsid w:val="00E71A4D"/>
    <w:rsid w:val="00E7268C"/>
    <w:rsid w:val="00E80ACA"/>
    <w:rsid w:val="00E81610"/>
    <w:rsid w:val="00E817C0"/>
    <w:rsid w:val="00E833DD"/>
    <w:rsid w:val="00E837AD"/>
    <w:rsid w:val="00E85AC0"/>
    <w:rsid w:val="00E85DD8"/>
    <w:rsid w:val="00E90063"/>
    <w:rsid w:val="00E90B9B"/>
    <w:rsid w:val="00E91058"/>
    <w:rsid w:val="00E9140B"/>
    <w:rsid w:val="00E92426"/>
    <w:rsid w:val="00E93308"/>
    <w:rsid w:val="00E95B7B"/>
    <w:rsid w:val="00E95DED"/>
    <w:rsid w:val="00E96AFE"/>
    <w:rsid w:val="00E97C1B"/>
    <w:rsid w:val="00EA0555"/>
    <w:rsid w:val="00EA3D1C"/>
    <w:rsid w:val="00EA66BD"/>
    <w:rsid w:val="00EB0F11"/>
    <w:rsid w:val="00EB22E6"/>
    <w:rsid w:val="00EB39F2"/>
    <w:rsid w:val="00EB4CE5"/>
    <w:rsid w:val="00EC00B8"/>
    <w:rsid w:val="00EC1DCC"/>
    <w:rsid w:val="00EC7E9B"/>
    <w:rsid w:val="00ED11A2"/>
    <w:rsid w:val="00ED3F46"/>
    <w:rsid w:val="00ED61F4"/>
    <w:rsid w:val="00EE1D83"/>
    <w:rsid w:val="00EE2DAF"/>
    <w:rsid w:val="00EE2E09"/>
    <w:rsid w:val="00EE3D00"/>
    <w:rsid w:val="00EE7338"/>
    <w:rsid w:val="00EF3FED"/>
    <w:rsid w:val="00F164D3"/>
    <w:rsid w:val="00F168EE"/>
    <w:rsid w:val="00F22C65"/>
    <w:rsid w:val="00F264BD"/>
    <w:rsid w:val="00F26B74"/>
    <w:rsid w:val="00F27ADE"/>
    <w:rsid w:val="00F32E23"/>
    <w:rsid w:val="00F40A33"/>
    <w:rsid w:val="00F4111F"/>
    <w:rsid w:val="00F44348"/>
    <w:rsid w:val="00F60486"/>
    <w:rsid w:val="00F826E3"/>
    <w:rsid w:val="00F84721"/>
    <w:rsid w:val="00F858CE"/>
    <w:rsid w:val="00F92248"/>
    <w:rsid w:val="00FA3B23"/>
    <w:rsid w:val="00FA6820"/>
    <w:rsid w:val="00FA7DBE"/>
    <w:rsid w:val="00FB084A"/>
    <w:rsid w:val="00FB2F9A"/>
    <w:rsid w:val="00FB5974"/>
    <w:rsid w:val="00FB6454"/>
    <w:rsid w:val="00FB73ED"/>
    <w:rsid w:val="00FC3C1D"/>
    <w:rsid w:val="00FC78F9"/>
    <w:rsid w:val="00FD0213"/>
    <w:rsid w:val="00FD0D2D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uiPriority w:val="99"/>
    <w:unhideWhenUsed/>
    <w:rsid w:val="00F6048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879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96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E1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167620"/>
    <w:rPr>
      <w:i/>
      <w:iCs/>
    </w:rPr>
  </w:style>
  <w:style w:type="paragraph" w:styleId="a8">
    <w:name w:val="Body Text"/>
    <w:basedOn w:val="a"/>
    <w:link w:val="a9"/>
    <w:rsid w:val="008C245F"/>
    <w:pPr>
      <w:spacing w:after="120"/>
    </w:pPr>
  </w:style>
  <w:style w:type="character" w:customStyle="1" w:styleId="a9">
    <w:name w:val="Основной текст Знак"/>
    <w:basedOn w:val="a0"/>
    <w:link w:val="a8"/>
    <w:rsid w:val="008C2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8C245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8C2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867C9"/>
    <w:pPr>
      <w:autoSpaceDE w:val="0"/>
      <w:autoSpaceDN w:val="0"/>
    </w:pPr>
    <w:rPr>
      <w:rFonts w:ascii="Arial" w:eastAsia="Calibri" w:hAnsi="Arial" w:cs="Arial"/>
      <w:lang w:eastAsia="en-US"/>
    </w:rPr>
  </w:style>
  <w:style w:type="table" w:customStyle="1" w:styleId="10">
    <w:name w:val="Сетка таблицы1"/>
    <w:basedOn w:val="a1"/>
    <w:next w:val="a6"/>
    <w:uiPriority w:val="39"/>
    <w:rsid w:val="00B335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36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бычный (веб) Знак1"/>
    <w:aliases w:val="Обычный (веб) Знак Знак"/>
    <w:link w:val="a3"/>
    <w:uiPriority w:val="99"/>
    <w:locked/>
    <w:rsid w:val="00440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"/>
    <w:basedOn w:val="a"/>
    <w:autoRedefine/>
    <w:rsid w:val="00FB645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western">
    <w:name w:val="western"/>
    <w:basedOn w:val="a"/>
    <w:rsid w:val="00B2700E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5C70C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C7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C70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C70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uiPriority w:val="99"/>
    <w:unhideWhenUsed/>
    <w:rsid w:val="00F6048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879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96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E1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167620"/>
    <w:rPr>
      <w:i/>
      <w:iCs/>
    </w:rPr>
  </w:style>
  <w:style w:type="paragraph" w:styleId="a8">
    <w:name w:val="Body Text"/>
    <w:basedOn w:val="a"/>
    <w:link w:val="a9"/>
    <w:rsid w:val="008C245F"/>
    <w:pPr>
      <w:spacing w:after="120"/>
    </w:pPr>
  </w:style>
  <w:style w:type="character" w:customStyle="1" w:styleId="a9">
    <w:name w:val="Основной текст Знак"/>
    <w:basedOn w:val="a0"/>
    <w:link w:val="a8"/>
    <w:rsid w:val="008C2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8C245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8C2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867C9"/>
    <w:pPr>
      <w:autoSpaceDE w:val="0"/>
      <w:autoSpaceDN w:val="0"/>
    </w:pPr>
    <w:rPr>
      <w:rFonts w:ascii="Arial" w:eastAsia="Calibri" w:hAnsi="Arial" w:cs="Arial"/>
      <w:lang w:eastAsia="en-US"/>
    </w:rPr>
  </w:style>
  <w:style w:type="table" w:customStyle="1" w:styleId="10">
    <w:name w:val="Сетка таблицы1"/>
    <w:basedOn w:val="a1"/>
    <w:next w:val="a6"/>
    <w:uiPriority w:val="39"/>
    <w:rsid w:val="00B335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36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бычный (веб) Знак1"/>
    <w:aliases w:val="Обычный (веб) Знак Знак"/>
    <w:link w:val="a3"/>
    <w:uiPriority w:val="99"/>
    <w:locked/>
    <w:rsid w:val="00440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"/>
    <w:basedOn w:val="a"/>
    <w:autoRedefine/>
    <w:rsid w:val="00FB645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western">
    <w:name w:val="western"/>
    <w:basedOn w:val="a"/>
    <w:rsid w:val="00B2700E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5C70C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C7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C70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C70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6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6A1F6-4913-40B6-9832-A6936148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4949</Words>
  <Characters>28213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Анна Александровна</dc:creator>
  <cp:lastModifiedBy>Захарова</cp:lastModifiedBy>
  <cp:revision>3</cp:revision>
  <cp:lastPrinted>2018-03-28T06:02:00Z</cp:lastPrinted>
  <dcterms:created xsi:type="dcterms:W3CDTF">2018-03-28T08:14:00Z</dcterms:created>
  <dcterms:modified xsi:type="dcterms:W3CDTF">2018-03-28T08:14:00Z</dcterms:modified>
</cp:coreProperties>
</file>