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BF" w:rsidRDefault="002260BF" w:rsidP="002260BF">
      <w:pPr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590550" cy="687705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0F" w:rsidRDefault="0036050F" w:rsidP="0036050F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050F" w:rsidRDefault="0036050F" w:rsidP="0036050F">
      <w:pPr>
        <w:pStyle w:val="a5"/>
        <w:ind w:hanging="709"/>
        <w:jc w:val="center"/>
        <w:rPr>
          <w:b/>
        </w:rPr>
      </w:pPr>
      <w:r>
        <w:rPr>
          <w:b/>
        </w:rPr>
        <w:t>седьмого созыва</w:t>
      </w:r>
    </w:p>
    <w:p w:rsidR="0036050F" w:rsidRDefault="0036050F" w:rsidP="0036050F">
      <w:pPr>
        <w:pStyle w:val="a5"/>
        <w:ind w:firstLine="0"/>
        <w:jc w:val="center"/>
        <w:rPr>
          <w:b/>
          <w:sz w:val="24"/>
        </w:rPr>
      </w:pPr>
    </w:p>
    <w:p w:rsidR="0036050F" w:rsidRDefault="0036050F" w:rsidP="0036050F">
      <w:pPr>
        <w:pStyle w:val="a5"/>
        <w:ind w:right="-142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КООРДИНАЦИОННЫЙ СОВЕТ ПРЕДСТАВИТЕЛЬНЫ</w:t>
      </w:r>
      <w:r w:rsidR="00ED56DB">
        <w:rPr>
          <w:b/>
          <w:sz w:val="24"/>
          <w:szCs w:val="24"/>
        </w:rPr>
        <w:t>Х</w:t>
      </w:r>
      <w:r>
        <w:rPr>
          <w:b/>
          <w:sz w:val="24"/>
          <w:szCs w:val="24"/>
        </w:rPr>
        <w:t xml:space="preserve"> ОРГАНОВ </w:t>
      </w:r>
    </w:p>
    <w:p w:rsidR="0036050F" w:rsidRDefault="0036050F" w:rsidP="0036050F">
      <w:pPr>
        <w:pStyle w:val="a5"/>
        <w:ind w:right="-142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ОБРАЗОВАНИЙ АРХАНГЕЛЬСКОЙ ОБЛАСТИ </w:t>
      </w:r>
    </w:p>
    <w:p w:rsidR="0036050F" w:rsidRDefault="0036050F" w:rsidP="0036050F">
      <w:pPr>
        <w:pStyle w:val="a5"/>
        <w:ind w:right="-142" w:hanging="851"/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ПРИ АРХАНГЕЛЬСКОМ ОБЛАСТНОМ СОБРАНИИ ДЕПУТАТОВ</w:t>
      </w:r>
    </w:p>
    <w:p w:rsidR="0036050F" w:rsidRDefault="0036050F" w:rsidP="0036050F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Ленина пл., 1, г. Архангельск, 163000, тел.: (8182) 20-02-44, факс: (8182) 20-03-43, 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</w:rPr>
        <w:t>zakon@</w:t>
      </w:r>
      <w:r>
        <w:rPr>
          <w:b/>
          <w:sz w:val="18"/>
          <w:szCs w:val="18"/>
          <w:lang w:val="en-US"/>
        </w:rPr>
        <w:t>aosd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</w:rPr>
        <w:t xml:space="preserve">, </w:t>
      </w:r>
      <w:r w:rsidRPr="0036050F">
        <w:rPr>
          <w:b/>
          <w:sz w:val="18"/>
          <w:szCs w:val="18"/>
          <w:lang w:val="en-US"/>
        </w:rPr>
        <w:t>http</w:t>
      </w:r>
      <w:r w:rsidRPr="0036050F">
        <w:rPr>
          <w:b/>
          <w:sz w:val="18"/>
          <w:szCs w:val="18"/>
        </w:rPr>
        <w:t>://</w:t>
      </w:r>
      <w:r w:rsidRPr="0036050F">
        <w:rPr>
          <w:b/>
          <w:sz w:val="18"/>
          <w:szCs w:val="18"/>
          <w:lang w:val="en-US"/>
        </w:rPr>
        <w:t>www</w:t>
      </w:r>
      <w:r w:rsidRPr="0036050F">
        <w:rPr>
          <w:b/>
          <w:sz w:val="18"/>
          <w:szCs w:val="18"/>
        </w:rPr>
        <w:t>.</w:t>
      </w:r>
      <w:proofErr w:type="spellStart"/>
      <w:r w:rsidRPr="0036050F">
        <w:rPr>
          <w:b/>
          <w:sz w:val="18"/>
          <w:szCs w:val="18"/>
          <w:lang w:val="en-US"/>
        </w:rPr>
        <w:t>aosd</w:t>
      </w:r>
      <w:proofErr w:type="spellEnd"/>
      <w:r w:rsidRPr="0036050F">
        <w:rPr>
          <w:b/>
          <w:sz w:val="18"/>
          <w:szCs w:val="18"/>
        </w:rPr>
        <w:t>.</w:t>
      </w:r>
      <w:proofErr w:type="spellStart"/>
      <w:r w:rsidRPr="0036050F">
        <w:rPr>
          <w:b/>
          <w:sz w:val="18"/>
          <w:szCs w:val="18"/>
          <w:lang w:val="en-US"/>
        </w:rPr>
        <w:t>ru</w:t>
      </w:r>
      <w:proofErr w:type="spellEnd"/>
    </w:p>
    <w:p w:rsidR="0036050F" w:rsidRDefault="0036050F" w:rsidP="0036050F">
      <w:pPr>
        <w:pStyle w:val="a5"/>
        <w:ind w:firstLine="0"/>
        <w:jc w:val="center"/>
        <w:rPr>
          <w:b/>
          <w:sz w:val="20"/>
        </w:rPr>
      </w:pPr>
    </w:p>
    <w:p w:rsidR="0036050F" w:rsidRDefault="0036050F" w:rsidP="0036050F">
      <w:pPr>
        <w:pStyle w:val="a7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36050F" w:rsidRDefault="0036050F" w:rsidP="0036050F">
      <w:pPr>
        <w:pStyle w:val="a7"/>
        <w:ind w:firstLine="0"/>
        <w:rPr>
          <w:sz w:val="24"/>
        </w:rPr>
      </w:pPr>
      <w:r>
        <w:rPr>
          <w:sz w:val="24"/>
        </w:rPr>
        <w:t>на № ___________ от _______________</w:t>
      </w:r>
    </w:p>
    <w:p w:rsidR="003436F5" w:rsidRDefault="003436F5" w:rsidP="003436F5">
      <w:pPr>
        <w:jc w:val="center"/>
        <w:rPr>
          <w:b/>
          <w:szCs w:val="28"/>
        </w:rPr>
      </w:pPr>
    </w:p>
    <w:p w:rsidR="003436F5" w:rsidRDefault="003436F5" w:rsidP="003436F5">
      <w:pPr>
        <w:jc w:val="center"/>
        <w:rPr>
          <w:b/>
          <w:szCs w:val="28"/>
        </w:rPr>
      </w:pPr>
    </w:p>
    <w:p w:rsidR="003436F5" w:rsidRDefault="003436F5" w:rsidP="003436F5">
      <w:pPr>
        <w:jc w:val="center"/>
        <w:rPr>
          <w:b/>
          <w:szCs w:val="28"/>
        </w:rPr>
      </w:pPr>
      <w:r w:rsidRPr="00377559">
        <w:rPr>
          <w:b/>
          <w:szCs w:val="28"/>
        </w:rPr>
        <w:t xml:space="preserve">Отчет о работе Координационного Совета представительных органов муниципальных образований Архангельской области </w:t>
      </w:r>
    </w:p>
    <w:p w:rsidR="003436F5" w:rsidRPr="00377559" w:rsidRDefault="003436F5" w:rsidP="003436F5">
      <w:pPr>
        <w:jc w:val="center"/>
        <w:rPr>
          <w:b/>
          <w:szCs w:val="28"/>
        </w:rPr>
      </w:pPr>
      <w:r w:rsidRPr="00377559">
        <w:rPr>
          <w:b/>
          <w:szCs w:val="28"/>
        </w:rPr>
        <w:t>при Архангельском областном Собрании депутатов</w:t>
      </w:r>
    </w:p>
    <w:p w:rsidR="003436F5" w:rsidRPr="00377559" w:rsidRDefault="003436F5" w:rsidP="003436F5">
      <w:pPr>
        <w:jc w:val="center"/>
        <w:rPr>
          <w:b/>
          <w:szCs w:val="28"/>
        </w:rPr>
      </w:pPr>
      <w:r w:rsidRPr="00377559">
        <w:rPr>
          <w:b/>
          <w:szCs w:val="28"/>
        </w:rPr>
        <w:t>за 20</w:t>
      </w:r>
      <w:r>
        <w:rPr>
          <w:b/>
          <w:szCs w:val="28"/>
        </w:rPr>
        <w:t>20</w:t>
      </w:r>
      <w:r w:rsidRPr="00377559">
        <w:rPr>
          <w:b/>
          <w:szCs w:val="28"/>
        </w:rPr>
        <w:t xml:space="preserve"> год</w:t>
      </w:r>
    </w:p>
    <w:p w:rsidR="003436F5" w:rsidRPr="00117B81" w:rsidRDefault="003436F5" w:rsidP="003436F5">
      <w:pPr>
        <w:pStyle w:val="a5"/>
        <w:ind w:firstLine="0"/>
        <w:rPr>
          <w:b/>
          <w:szCs w:val="28"/>
        </w:rPr>
      </w:pPr>
    </w:p>
    <w:p w:rsidR="003436F5" w:rsidRPr="00117B81" w:rsidRDefault="003436F5" w:rsidP="003436F5">
      <w:pPr>
        <w:ind w:firstLine="720"/>
        <w:jc w:val="both"/>
        <w:rPr>
          <w:szCs w:val="28"/>
        </w:rPr>
      </w:pPr>
      <w:proofErr w:type="gramStart"/>
      <w:r w:rsidRPr="00117B81">
        <w:rPr>
          <w:szCs w:val="28"/>
        </w:rPr>
        <w:t>В 20</w:t>
      </w:r>
      <w:r>
        <w:rPr>
          <w:szCs w:val="28"/>
        </w:rPr>
        <w:t>20</w:t>
      </w:r>
      <w:r w:rsidRPr="00117B81">
        <w:rPr>
          <w:szCs w:val="28"/>
        </w:rPr>
        <w:t xml:space="preserve"> году продолжил свою работу Координационный Совет представительных органов муниципальных образований Архангельской области при Архангельском областном Собрании депутатов (далее – Координационный Совет), созданный в 2005 году в соответствии </w:t>
      </w:r>
      <w:r w:rsidRPr="00117B81">
        <w:rPr>
          <w:szCs w:val="28"/>
        </w:rPr>
        <w:br/>
        <w:t>с постановлением Архангельского областного Собрания депу</w:t>
      </w:r>
      <w:r>
        <w:rPr>
          <w:szCs w:val="28"/>
        </w:rPr>
        <w:t xml:space="preserve">татов от 3 марта 2005 года № 97 </w:t>
      </w:r>
      <w:r w:rsidRPr="00117B81">
        <w:rPr>
          <w:szCs w:val="28"/>
        </w:rPr>
        <w:t>с целью развития сотрудничества представительных органов местного самоуправления и Архангельского областного Собрания депутатов для координации нормотворческой деятельности и осуществления иных</w:t>
      </w:r>
      <w:proofErr w:type="gramEnd"/>
      <w:r w:rsidRPr="00117B81">
        <w:rPr>
          <w:szCs w:val="28"/>
        </w:rPr>
        <w:t xml:space="preserve"> форм взаимодействия Архангельского областного Собрания депутатов </w:t>
      </w:r>
      <w:r w:rsidRPr="00117B81">
        <w:rPr>
          <w:szCs w:val="28"/>
        </w:rPr>
        <w:br/>
        <w:t>и представительных органов муниципальных образований Архангельской области</w:t>
      </w:r>
      <w:r>
        <w:rPr>
          <w:szCs w:val="28"/>
        </w:rPr>
        <w:t>.</w:t>
      </w:r>
      <w:r w:rsidRPr="00117B81">
        <w:rPr>
          <w:szCs w:val="28"/>
        </w:rPr>
        <w:t xml:space="preserve"> </w:t>
      </w:r>
    </w:p>
    <w:p w:rsidR="003436F5" w:rsidRDefault="003436F5" w:rsidP="003436F5">
      <w:pPr>
        <w:pStyle w:val="a5"/>
        <w:rPr>
          <w:szCs w:val="28"/>
        </w:rPr>
      </w:pPr>
      <w:r w:rsidRPr="00117B81">
        <w:rPr>
          <w:szCs w:val="28"/>
        </w:rPr>
        <w:t xml:space="preserve">В состав Координационного Совета входят </w:t>
      </w:r>
      <w:r>
        <w:rPr>
          <w:szCs w:val="28"/>
        </w:rPr>
        <w:t xml:space="preserve">6 </w:t>
      </w:r>
      <w:r w:rsidRPr="00117B81">
        <w:rPr>
          <w:szCs w:val="28"/>
        </w:rPr>
        <w:t>депутат</w:t>
      </w:r>
      <w:r>
        <w:rPr>
          <w:szCs w:val="28"/>
        </w:rPr>
        <w:t>ов</w:t>
      </w:r>
      <w:r w:rsidRPr="00117B81">
        <w:rPr>
          <w:szCs w:val="28"/>
        </w:rPr>
        <w:t xml:space="preserve"> Архангельског</w:t>
      </w:r>
      <w:r>
        <w:rPr>
          <w:szCs w:val="28"/>
        </w:rPr>
        <w:t xml:space="preserve">о областного Собрания депутатов, </w:t>
      </w:r>
      <w:r w:rsidRPr="00275743">
        <w:rPr>
          <w:szCs w:val="28"/>
        </w:rPr>
        <w:t>представитель администрации Губернатора Архангельской области и Правительства Архангельской области</w:t>
      </w:r>
      <w:r w:rsidRPr="00117B81">
        <w:rPr>
          <w:szCs w:val="28"/>
        </w:rPr>
        <w:t xml:space="preserve"> </w:t>
      </w:r>
      <w:r>
        <w:rPr>
          <w:szCs w:val="28"/>
        </w:rPr>
        <w:br/>
        <w:t xml:space="preserve">и </w:t>
      </w:r>
      <w:r w:rsidRPr="00117B81">
        <w:rPr>
          <w:szCs w:val="28"/>
        </w:rPr>
        <w:t xml:space="preserve">руководители 26 представительных органов муниципальных </w:t>
      </w:r>
      <w:r>
        <w:rPr>
          <w:szCs w:val="28"/>
        </w:rPr>
        <w:t xml:space="preserve">районов,  городских округов и вновь образованного </w:t>
      </w:r>
      <w:proofErr w:type="spellStart"/>
      <w:r>
        <w:rPr>
          <w:szCs w:val="28"/>
        </w:rPr>
        <w:t>Каргопольского</w:t>
      </w:r>
      <w:proofErr w:type="spellEnd"/>
      <w:r>
        <w:rPr>
          <w:szCs w:val="28"/>
        </w:rPr>
        <w:t xml:space="preserve"> муниципального округа Архангельской области</w:t>
      </w:r>
      <w:r w:rsidRPr="00117B81">
        <w:rPr>
          <w:szCs w:val="28"/>
        </w:rPr>
        <w:t>.</w:t>
      </w:r>
      <w:r>
        <w:rPr>
          <w:szCs w:val="28"/>
        </w:rPr>
        <w:t xml:space="preserve"> </w:t>
      </w:r>
    </w:p>
    <w:p w:rsidR="003436F5" w:rsidRPr="00117B81" w:rsidRDefault="003436F5" w:rsidP="003436F5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117B81">
        <w:rPr>
          <w:szCs w:val="28"/>
        </w:rPr>
        <w:t>В 20</w:t>
      </w:r>
      <w:r>
        <w:rPr>
          <w:szCs w:val="28"/>
        </w:rPr>
        <w:t>20</w:t>
      </w:r>
      <w:r w:rsidRPr="00117B81">
        <w:rPr>
          <w:szCs w:val="28"/>
        </w:rPr>
        <w:t xml:space="preserve"> году работа строилась по плану, утвержденному </w:t>
      </w:r>
      <w:r w:rsidRPr="00117B81">
        <w:rPr>
          <w:bCs/>
          <w:szCs w:val="28"/>
        </w:rPr>
        <w:t xml:space="preserve">решением Координационного Совета от </w:t>
      </w:r>
      <w:r>
        <w:rPr>
          <w:bCs/>
          <w:szCs w:val="28"/>
        </w:rPr>
        <w:t>5 декабря</w:t>
      </w:r>
      <w:r w:rsidRPr="00117B81">
        <w:rPr>
          <w:bCs/>
          <w:szCs w:val="28"/>
        </w:rPr>
        <w:t xml:space="preserve"> 201</w:t>
      </w:r>
      <w:r>
        <w:rPr>
          <w:bCs/>
          <w:szCs w:val="28"/>
        </w:rPr>
        <w:t>9</w:t>
      </w:r>
      <w:r w:rsidRPr="00117B81">
        <w:rPr>
          <w:bCs/>
          <w:szCs w:val="28"/>
        </w:rPr>
        <w:t xml:space="preserve"> года № </w:t>
      </w:r>
      <w:r>
        <w:rPr>
          <w:bCs/>
          <w:szCs w:val="28"/>
        </w:rPr>
        <w:t>6/5</w:t>
      </w:r>
      <w:r w:rsidRPr="00117B81">
        <w:rPr>
          <w:szCs w:val="28"/>
        </w:rPr>
        <w:t xml:space="preserve">, в который включены мероприятия в соответствии с предложениями органов местного самоуправления, комитетов Архангельского областного Собрания депутатов,  Управления Федеральной налоговой службы России по Архангельской области и Ненецкому автономному округу, Управления Министерства юстиции Российской Федерации по Архангельской области и Ненецкому автономному округу. </w:t>
      </w:r>
      <w:proofErr w:type="gramEnd"/>
    </w:p>
    <w:p w:rsidR="003436F5" w:rsidRDefault="003436F5" w:rsidP="003436F5">
      <w:pPr>
        <w:ind w:firstLine="664"/>
        <w:jc w:val="both"/>
        <w:rPr>
          <w:szCs w:val="28"/>
        </w:rPr>
      </w:pPr>
      <w:r w:rsidRPr="00117B81">
        <w:rPr>
          <w:szCs w:val="28"/>
        </w:rPr>
        <w:t>В</w:t>
      </w:r>
      <w:r>
        <w:rPr>
          <w:szCs w:val="28"/>
        </w:rPr>
        <w:t>сего</w:t>
      </w:r>
      <w:r w:rsidRPr="00117B81">
        <w:rPr>
          <w:szCs w:val="28"/>
        </w:rPr>
        <w:t xml:space="preserve"> </w:t>
      </w:r>
      <w:r w:rsidR="000106D2">
        <w:rPr>
          <w:szCs w:val="28"/>
        </w:rPr>
        <w:t xml:space="preserve">в </w:t>
      </w:r>
      <w:r w:rsidRPr="00117B81">
        <w:rPr>
          <w:szCs w:val="28"/>
        </w:rPr>
        <w:t>20</w:t>
      </w:r>
      <w:r w:rsidR="000106D2">
        <w:rPr>
          <w:szCs w:val="28"/>
        </w:rPr>
        <w:t xml:space="preserve">20 </w:t>
      </w:r>
      <w:r w:rsidRPr="00117B81">
        <w:rPr>
          <w:szCs w:val="28"/>
        </w:rPr>
        <w:t xml:space="preserve">году организовано и проведено </w:t>
      </w:r>
      <w:r>
        <w:rPr>
          <w:szCs w:val="28"/>
        </w:rPr>
        <w:t>четыре</w:t>
      </w:r>
      <w:r w:rsidRPr="00117B81">
        <w:rPr>
          <w:szCs w:val="28"/>
        </w:rPr>
        <w:t xml:space="preserve"> заседани</w:t>
      </w:r>
      <w:r>
        <w:rPr>
          <w:szCs w:val="28"/>
        </w:rPr>
        <w:t>я</w:t>
      </w:r>
      <w:r w:rsidRPr="00117B81">
        <w:rPr>
          <w:szCs w:val="28"/>
        </w:rPr>
        <w:t xml:space="preserve"> Координационного Совета</w:t>
      </w:r>
      <w:r w:rsidR="000106D2">
        <w:rPr>
          <w:szCs w:val="28"/>
        </w:rPr>
        <w:t>.</w:t>
      </w:r>
    </w:p>
    <w:p w:rsidR="000106D2" w:rsidRDefault="000106D2" w:rsidP="000106D2">
      <w:pPr>
        <w:ind w:firstLine="709"/>
        <w:jc w:val="both"/>
      </w:pPr>
      <w:r w:rsidRPr="000A7A79">
        <w:lastRenderedPageBreak/>
        <w:t xml:space="preserve">В связи с неблагоприятной эпидемиологической ситуацией, связанной                 с распространением новой </w:t>
      </w:r>
      <w:proofErr w:type="spellStart"/>
      <w:r w:rsidRPr="000A7A79">
        <w:t>коронавирусной</w:t>
      </w:r>
      <w:proofErr w:type="spellEnd"/>
      <w:r w:rsidRPr="000A7A79">
        <w:t xml:space="preserve"> инфекции (</w:t>
      </w:r>
      <w:r w:rsidRPr="000A7A79">
        <w:rPr>
          <w:lang w:val="en-US"/>
        </w:rPr>
        <w:t>COVID</w:t>
      </w:r>
      <w:r w:rsidRPr="000A7A79">
        <w:t xml:space="preserve">-2019), </w:t>
      </w:r>
      <w:r>
        <w:t xml:space="preserve">было </w:t>
      </w:r>
      <w:r w:rsidRPr="00210675">
        <w:t xml:space="preserve">проведено 1 выездное заседание </w:t>
      </w:r>
      <w:r>
        <w:t>Координационного Совета, состоявшееся</w:t>
      </w:r>
      <w:r>
        <w:br/>
        <w:t>18 –19 февраля в муниципальном образовании «Плесецкий муниципальный район». Заседания, состоявшиеся в 17 июня, 21 октября и 2 декабря 2020 года, прошли в городе Архан</w:t>
      </w:r>
      <w:r w:rsidR="000558B8">
        <w:t xml:space="preserve">гельске в дистанционном формате в режиме </w:t>
      </w:r>
      <w:proofErr w:type="spellStart"/>
      <w:r w:rsidR="000558B8">
        <w:t>видео-конференц-связи</w:t>
      </w:r>
      <w:proofErr w:type="spellEnd"/>
      <w:r w:rsidR="000558B8">
        <w:t xml:space="preserve"> (далее – ВКС).</w:t>
      </w:r>
    </w:p>
    <w:p w:rsidR="000106D2" w:rsidRPr="00117B81" w:rsidRDefault="000106D2" w:rsidP="000106D2">
      <w:pPr>
        <w:ind w:firstLine="720"/>
        <w:jc w:val="both"/>
        <w:rPr>
          <w:szCs w:val="28"/>
        </w:rPr>
      </w:pPr>
      <w:r w:rsidRPr="00117B81">
        <w:rPr>
          <w:szCs w:val="28"/>
        </w:rPr>
        <w:t xml:space="preserve">На заседаниях Координационного Совета </w:t>
      </w:r>
      <w:r>
        <w:rPr>
          <w:szCs w:val="28"/>
        </w:rPr>
        <w:t xml:space="preserve">в 2020 году всего рассмотрено </w:t>
      </w:r>
      <w:r>
        <w:rPr>
          <w:szCs w:val="28"/>
        </w:rPr>
        <w:br/>
        <w:t xml:space="preserve">20 вопросов. </w:t>
      </w:r>
      <w:r w:rsidRPr="00117B81">
        <w:rPr>
          <w:szCs w:val="28"/>
        </w:rPr>
        <w:t xml:space="preserve">Основными темами проведенных заседаний </w:t>
      </w:r>
      <w:r>
        <w:rPr>
          <w:szCs w:val="28"/>
        </w:rPr>
        <w:t>стали</w:t>
      </w:r>
      <w:r w:rsidRPr="00117B81">
        <w:rPr>
          <w:szCs w:val="28"/>
        </w:rPr>
        <w:t xml:space="preserve"> вопросы, непосредственно касающиеся организации и практической деятельности </w:t>
      </w:r>
      <w:r>
        <w:rPr>
          <w:szCs w:val="28"/>
        </w:rPr>
        <w:t xml:space="preserve">органов местного самоуправления </w:t>
      </w:r>
      <w:r w:rsidRPr="00117B81">
        <w:rPr>
          <w:szCs w:val="28"/>
        </w:rPr>
        <w:t>муниципальных образований</w:t>
      </w:r>
      <w:r>
        <w:rPr>
          <w:szCs w:val="28"/>
        </w:rPr>
        <w:t xml:space="preserve"> Архангельской области</w:t>
      </w:r>
      <w:r w:rsidRPr="00117B81">
        <w:rPr>
          <w:szCs w:val="28"/>
        </w:rPr>
        <w:t>, построени</w:t>
      </w:r>
      <w:r>
        <w:rPr>
          <w:szCs w:val="28"/>
        </w:rPr>
        <w:t>я</w:t>
      </w:r>
      <w:r w:rsidRPr="00117B81">
        <w:rPr>
          <w:szCs w:val="28"/>
        </w:rPr>
        <w:t xml:space="preserve"> взаимоотношений различных у</w:t>
      </w:r>
      <w:r>
        <w:rPr>
          <w:szCs w:val="28"/>
        </w:rPr>
        <w:t>ровней власти при решении задач, стоящих перед органами государственной власти</w:t>
      </w:r>
      <w:r w:rsidR="0008489D">
        <w:rPr>
          <w:szCs w:val="28"/>
        </w:rPr>
        <w:br/>
      </w:r>
      <w:r>
        <w:rPr>
          <w:szCs w:val="28"/>
        </w:rPr>
        <w:t>и органами местного самоуправления.</w:t>
      </w:r>
    </w:p>
    <w:p w:rsidR="000106D2" w:rsidRPr="00117B81" w:rsidRDefault="000106D2" w:rsidP="000106D2">
      <w:pPr>
        <w:ind w:firstLine="720"/>
        <w:jc w:val="both"/>
        <w:rPr>
          <w:szCs w:val="28"/>
        </w:rPr>
      </w:pPr>
      <w:r w:rsidRPr="00117B81">
        <w:rPr>
          <w:szCs w:val="28"/>
        </w:rPr>
        <w:t xml:space="preserve">В </w:t>
      </w:r>
      <w:r>
        <w:rPr>
          <w:szCs w:val="28"/>
        </w:rPr>
        <w:t xml:space="preserve">2020 году в </w:t>
      </w:r>
      <w:r w:rsidRPr="00117B81">
        <w:rPr>
          <w:szCs w:val="28"/>
        </w:rPr>
        <w:t>работе Координационного Совета активно принимали участие представители различных структур и ведомств:</w:t>
      </w:r>
    </w:p>
    <w:p w:rsidR="000106D2" w:rsidRPr="00117B81" w:rsidRDefault="000106D2" w:rsidP="000106D2">
      <w:pPr>
        <w:ind w:firstLine="709"/>
        <w:jc w:val="both"/>
        <w:rPr>
          <w:szCs w:val="28"/>
        </w:rPr>
      </w:pPr>
      <w:proofErr w:type="gramStart"/>
      <w:r w:rsidRPr="00117B81">
        <w:rPr>
          <w:szCs w:val="28"/>
        </w:rPr>
        <w:t>Правительства Архангельской области (министерства</w:t>
      </w:r>
      <w:r>
        <w:rPr>
          <w:szCs w:val="28"/>
        </w:rPr>
        <w:t xml:space="preserve"> финансов Архангельской области;</w:t>
      </w:r>
      <w:r w:rsidRPr="00117B81">
        <w:rPr>
          <w:szCs w:val="28"/>
        </w:rPr>
        <w:t xml:space="preserve"> министерства </w:t>
      </w:r>
      <w:r>
        <w:rPr>
          <w:szCs w:val="28"/>
        </w:rPr>
        <w:t>топливно-энергетического комплекса</w:t>
      </w:r>
      <w:r w:rsidR="002462C7">
        <w:rPr>
          <w:szCs w:val="28"/>
        </w:rPr>
        <w:br/>
      </w:r>
      <w:r>
        <w:rPr>
          <w:szCs w:val="28"/>
        </w:rPr>
        <w:t>и жилищно-коммунального хозяйства</w:t>
      </w:r>
      <w:r w:rsidR="001E1D22">
        <w:rPr>
          <w:szCs w:val="28"/>
        </w:rPr>
        <w:t xml:space="preserve"> Архангельской области;</w:t>
      </w:r>
      <w:r>
        <w:rPr>
          <w:szCs w:val="28"/>
        </w:rPr>
        <w:t xml:space="preserve"> </w:t>
      </w:r>
      <w:r w:rsidR="001E1D22">
        <w:rPr>
          <w:szCs w:val="28"/>
        </w:rPr>
        <w:t xml:space="preserve">министерство экономического развития </w:t>
      </w:r>
      <w:r w:rsidRPr="00117B81">
        <w:rPr>
          <w:szCs w:val="28"/>
        </w:rPr>
        <w:t>Архангельской области</w:t>
      </w:r>
      <w:r>
        <w:rPr>
          <w:szCs w:val="28"/>
        </w:rPr>
        <w:t>;</w:t>
      </w:r>
      <w:r w:rsidRPr="00117B81">
        <w:rPr>
          <w:szCs w:val="28"/>
        </w:rPr>
        <w:t xml:space="preserve"> </w:t>
      </w:r>
      <w:r w:rsidR="001E1D22">
        <w:rPr>
          <w:szCs w:val="28"/>
        </w:rPr>
        <w:t>министерство здраво</w:t>
      </w:r>
      <w:r w:rsidR="002462C7">
        <w:rPr>
          <w:szCs w:val="28"/>
        </w:rPr>
        <w:t>охранения Архангельской области</w:t>
      </w:r>
      <w:r>
        <w:rPr>
          <w:szCs w:val="28"/>
        </w:rPr>
        <w:t>;</w:t>
      </w:r>
      <w:r w:rsidRPr="00117B81">
        <w:rPr>
          <w:szCs w:val="28"/>
        </w:rPr>
        <w:t xml:space="preserve"> </w:t>
      </w:r>
      <w:r w:rsidR="002462C7">
        <w:rPr>
          <w:szCs w:val="28"/>
        </w:rPr>
        <w:t>министерство природных ресурсов и лесопромышленного комплекса</w:t>
      </w:r>
      <w:r w:rsidR="0008489D">
        <w:rPr>
          <w:szCs w:val="28"/>
        </w:rPr>
        <w:t xml:space="preserve"> </w:t>
      </w:r>
      <w:r w:rsidR="0008489D" w:rsidRPr="00117B81">
        <w:rPr>
          <w:szCs w:val="28"/>
        </w:rPr>
        <w:t>Архангельской области</w:t>
      </w:r>
      <w:r w:rsidR="002462C7">
        <w:rPr>
          <w:szCs w:val="28"/>
        </w:rPr>
        <w:t xml:space="preserve">; </w:t>
      </w:r>
      <w:r w:rsidRPr="00117B81">
        <w:rPr>
          <w:szCs w:val="28"/>
        </w:rPr>
        <w:t>министерства</w:t>
      </w:r>
      <w:r>
        <w:rPr>
          <w:szCs w:val="28"/>
        </w:rPr>
        <w:t xml:space="preserve"> культуры Архангельской области; </w:t>
      </w:r>
      <w:r w:rsidRPr="00117B81">
        <w:rPr>
          <w:color w:val="000000"/>
          <w:szCs w:val="28"/>
          <w:lang w:bidi="ru-RU"/>
        </w:rPr>
        <w:t xml:space="preserve">министерства образования и науки Архангельской области; министерства здравоохранения Архангельской области; </w:t>
      </w:r>
      <w:r w:rsidRPr="00117B81">
        <w:rPr>
          <w:szCs w:val="28"/>
        </w:rPr>
        <w:t>правового департамента администрации Губернатора Архангельской области</w:t>
      </w:r>
      <w:r w:rsidR="0008489D">
        <w:rPr>
          <w:szCs w:val="28"/>
        </w:rPr>
        <w:t xml:space="preserve"> </w:t>
      </w:r>
      <w:r w:rsidRPr="00117B81">
        <w:rPr>
          <w:szCs w:val="28"/>
        </w:rPr>
        <w:t>и Правительства Архангельской области</w:t>
      </w:r>
      <w:r w:rsidR="002462C7">
        <w:rPr>
          <w:szCs w:val="28"/>
        </w:rPr>
        <w:t>)</w:t>
      </w:r>
      <w:r>
        <w:rPr>
          <w:szCs w:val="28"/>
        </w:rPr>
        <w:t>;</w:t>
      </w:r>
      <w:r w:rsidRPr="00117B81">
        <w:rPr>
          <w:szCs w:val="28"/>
        </w:rPr>
        <w:t xml:space="preserve"> </w:t>
      </w:r>
      <w:proofErr w:type="gramEnd"/>
    </w:p>
    <w:p w:rsidR="000106D2" w:rsidRPr="00117B81" w:rsidRDefault="00C33621" w:rsidP="000106D2">
      <w:pPr>
        <w:pStyle w:val="a9"/>
        <w:ind w:firstLine="720"/>
        <w:rPr>
          <w:szCs w:val="28"/>
        </w:rPr>
      </w:pPr>
      <w:r>
        <w:rPr>
          <w:szCs w:val="28"/>
        </w:rPr>
        <w:t>избирательной комиссии Архангельской области</w:t>
      </w:r>
      <w:r w:rsidR="000106D2" w:rsidRPr="00117B81">
        <w:rPr>
          <w:szCs w:val="28"/>
        </w:rPr>
        <w:t>;</w:t>
      </w:r>
    </w:p>
    <w:p w:rsidR="000106D2" w:rsidRPr="00117B81" w:rsidRDefault="00C33621" w:rsidP="000106D2">
      <w:pPr>
        <w:pStyle w:val="a9"/>
        <w:ind w:firstLine="720"/>
        <w:rPr>
          <w:szCs w:val="28"/>
        </w:rPr>
      </w:pPr>
      <w:r>
        <w:rPr>
          <w:szCs w:val="28"/>
        </w:rPr>
        <w:t>к</w:t>
      </w:r>
      <w:r w:rsidR="000106D2" w:rsidRPr="00117B81">
        <w:rPr>
          <w:szCs w:val="28"/>
        </w:rPr>
        <w:t>онтрольно-счетной палаты Архангельской области</w:t>
      </w:r>
      <w:r w:rsidR="000106D2" w:rsidRPr="00117B81">
        <w:rPr>
          <w:bCs/>
          <w:szCs w:val="28"/>
        </w:rPr>
        <w:t>;</w:t>
      </w:r>
    </w:p>
    <w:p w:rsidR="000106D2" w:rsidRDefault="00C33621" w:rsidP="000106D2">
      <w:pPr>
        <w:pStyle w:val="a9"/>
        <w:ind w:firstLine="720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ЭкоИнтегратор</w:t>
      </w:r>
      <w:proofErr w:type="spellEnd"/>
      <w:r>
        <w:rPr>
          <w:szCs w:val="28"/>
        </w:rPr>
        <w:t>» (региональн</w:t>
      </w:r>
      <w:r w:rsidR="00200A1F">
        <w:rPr>
          <w:szCs w:val="28"/>
        </w:rPr>
        <w:t>ого опер</w:t>
      </w:r>
      <w:r>
        <w:rPr>
          <w:szCs w:val="28"/>
        </w:rPr>
        <w:t>атора по обращению</w:t>
      </w:r>
      <w:r w:rsidR="00200A1F">
        <w:rPr>
          <w:szCs w:val="28"/>
        </w:rPr>
        <w:br/>
      </w:r>
      <w:r>
        <w:rPr>
          <w:szCs w:val="28"/>
        </w:rPr>
        <w:t>с твердыми коммунальными отходами)</w:t>
      </w:r>
      <w:r w:rsidR="00200A1F">
        <w:rPr>
          <w:szCs w:val="28"/>
        </w:rPr>
        <w:t>;</w:t>
      </w:r>
      <w:r>
        <w:rPr>
          <w:szCs w:val="28"/>
        </w:rPr>
        <w:t xml:space="preserve"> </w:t>
      </w:r>
    </w:p>
    <w:p w:rsidR="005D0811" w:rsidRDefault="005D0811" w:rsidP="000106D2">
      <w:pPr>
        <w:pStyle w:val="a9"/>
        <w:ind w:firstLine="720"/>
        <w:rPr>
          <w:szCs w:val="28"/>
        </w:rPr>
      </w:pPr>
      <w:r w:rsidRPr="00443A51">
        <w:rPr>
          <w:szCs w:val="28"/>
        </w:rPr>
        <w:t>ГКУ АО «Региональный центр по энергосбережению»</w:t>
      </w:r>
      <w:r>
        <w:rPr>
          <w:szCs w:val="28"/>
        </w:rPr>
        <w:t>;</w:t>
      </w:r>
    </w:p>
    <w:p w:rsidR="00200A1F" w:rsidRPr="00117B81" w:rsidRDefault="00200A1F" w:rsidP="000106D2">
      <w:pPr>
        <w:pStyle w:val="a9"/>
        <w:ind w:firstLine="720"/>
        <w:rPr>
          <w:szCs w:val="28"/>
        </w:rPr>
      </w:pPr>
      <w:r>
        <w:rPr>
          <w:szCs w:val="28"/>
        </w:rPr>
        <w:t>прокуратуры Архангельской области;</w:t>
      </w:r>
    </w:p>
    <w:p w:rsidR="000106D2" w:rsidRPr="00117B81" w:rsidRDefault="000106D2" w:rsidP="000106D2">
      <w:pPr>
        <w:pStyle w:val="a9"/>
        <w:ind w:firstLine="720"/>
        <w:rPr>
          <w:szCs w:val="28"/>
        </w:rPr>
      </w:pPr>
      <w:r w:rsidRPr="00117B81">
        <w:rPr>
          <w:szCs w:val="28"/>
        </w:rPr>
        <w:t>Общественн</w:t>
      </w:r>
      <w:r w:rsidR="00200A1F">
        <w:rPr>
          <w:szCs w:val="28"/>
        </w:rPr>
        <w:t>ой палаты Архангельской области.</w:t>
      </w:r>
    </w:p>
    <w:p w:rsidR="000106D2" w:rsidRPr="00117B81" w:rsidRDefault="000106D2" w:rsidP="00200A1F">
      <w:pPr>
        <w:pStyle w:val="a9"/>
        <w:ind w:firstLine="0"/>
        <w:rPr>
          <w:szCs w:val="28"/>
        </w:rPr>
      </w:pPr>
      <w:r w:rsidRPr="00117B81">
        <w:rPr>
          <w:szCs w:val="28"/>
        </w:rPr>
        <w:t>Участие в Координационн</w:t>
      </w:r>
      <w:r w:rsidR="00200A1F">
        <w:rPr>
          <w:szCs w:val="28"/>
        </w:rPr>
        <w:t>ом Совете принимали в том числе:</w:t>
      </w:r>
    </w:p>
    <w:p w:rsidR="00200A1F" w:rsidRDefault="000106D2" w:rsidP="000106D2">
      <w:pPr>
        <w:pStyle w:val="a9"/>
        <w:ind w:firstLine="720"/>
        <w:rPr>
          <w:szCs w:val="28"/>
        </w:rPr>
      </w:pPr>
      <w:r w:rsidRPr="00117B81">
        <w:rPr>
          <w:szCs w:val="28"/>
        </w:rPr>
        <w:t xml:space="preserve">депутаты областного </w:t>
      </w:r>
      <w:r w:rsidR="00200A1F">
        <w:rPr>
          <w:szCs w:val="28"/>
        </w:rPr>
        <w:t xml:space="preserve">Собрания депутатов; </w:t>
      </w:r>
    </w:p>
    <w:p w:rsidR="00200A1F" w:rsidRDefault="000106D2" w:rsidP="000106D2">
      <w:pPr>
        <w:pStyle w:val="a9"/>
        <w:ind w:firstLine="720"/>
        <w:rPr>
          <w:szCs w:val="28"/>
        </w:rPr>
      </w:pPr>
      <w:r w:rsidRPr="00117B81">
        <w:rPr>
          <w:szCs w:val="28"/>
        </w:rPr>
        <w:t>глав</w:t>
      </w:r>
      <w:r w:rsidR="00200A1F">
        <w:rPr>
          <w:szCs w:val="28"/>
        </w:rPr>
        <w:t>а</w:t>
      </w:r>
      <w:r w:rsidRPr="00117B81">
        <w:rPr>
          <w:szCs w:val="28"/>
        </w:rPr>
        <w:t xml:space="preserve"> муниципальн</w:t>
      </w:r>
      <w:r w:rsidR="00200A1F">
        <w:rPr>
          <w:szCs w:val="28"/>
        </w:rPr>
        <w:t>ого</w:t>
      </w:r>
      <w:r w:rsidRPr="00117B81">
        <w:rPr>
          <w:szCs w:val="28"/>
        </w:rPr>
        <w:t xml:space="preserve"> образовани</w:t>
      </w:r>
      <w:r w:rsidR="00200A1F">
        <w:rPr>
          <w:szCs w:val="28"/>
        </w:rPr>
        <w:t>я</w:t>
      </w:r>
      <w:r w:rsidRPr="00117B81">
        <w:rPr>
          <w:szCs w:val="28"/>
        </w:rPr>
        <w:t xml:space="preserve"> </w:t>
      </w:r>
      <w:r w:rsidR="00200A1F">
        <w:rPr>
          <w:szCs w:val="28"/>
        </w:rPr>
        <w:t xml:space="preserve">«Плесецкий муниципальный район» </w:t>
      </w:r>
      <w:r w:rsidRPr="00117B81">
        <w:rPr>
          <w:szCs w:val="28"/>
        </w:rPr>
        <w:t xml:space="preserve">Архангельской области </w:t>
      </w:r>
      <w:r w:rsidR="00200A1F">
        <w:rPr>
          <w:szCs w:val="28"/>
        </w:rPr>
        <w:t>Арсентьев И.В.;</w:t>
      </w:r>
    </w:p>
    <w:p w:rsidR="000106D2" w:rsidRDefault="000106D2" w:rsidP="000106D2">
      <w:pPr>
        <w:pStyle w:val="a9"/>
        <w:ind w:firstLine="720"/>
        <w:rPr>
          <w:szCs w:val="28"/>
        </w:rPr>
      </w:pPr>
      <w:r w:rsidRPr="00117B81">
        <w:rPr>
          <w:szCs w:val="28"/>
        </w:rPr>
        <w:t xml:space="preserve">представители администраций </w:t>
      </w:r>
      <w:r w:rsidR="00200A1F">
        <w:rPr>
          <w:szCs w:val="28"/>
        </w:rPr>
        <w:t xml:space="preserve">и представительных органов </w:t>
      </w:r>
      <w:r w:rsidRPr="00117B81">
        <w:rPr>
          <w:szCs w:val="28"/>
        </w:rPr>
        <w:t>муниципальных образований Архангельской области</w:t>
      </w:r>
      <w:r w:rsidR="00200A1F">
        <w:rPr>
          <w:szCs w:val="28"/>
        </w:rPr>
        <w:t>.</w:t>
      </w:r>
    </w:p>
    <w:p w:rsidR="00200A1F" w:rsidRDefault="00200A1F" w:rsidP="000106D2">
      <w:pPr>
        <w:pStyle w:val="a9"/>
        <w:ind w:firstLine="720"/>
        <w:rPr>
          <w:szCs w:val="28"/>
        </w:rPr>
      </w:pPr>
      <w:r>
        <w:rPr>
          <w:szCs w:val="28"/>
        </w:rPr>
        <w:t xml:space="preserve">С 18 по 19  февраля 2020 года </w:t>
      </w:r>
      <w:proofErr w:type="gramStart"/>
      <w:r w:rsidRPr="00117B81">
        <w:rPr>
          <w:szCs w:val="28"/>
        </w:rPr>
        <w:t>Координационный</w:t>
      </w:r>
      <w:proofErr w:type="gramEnd"/>
      <w:r w:rsidRPr="00117B81">
        <w:rPr>
          <w:szCs w:val="28"/>
        </w:rPr>
        <w:t xml:space="preserve"> Совет проходил </w:t>
      </w:r>
      <w:r w:rsidRPr="00117B81">
        <w:rPr>
          <w:szCs w:val="28"/>
        </w:rPr>
        <w:br/>
        <w:t xml:space="preserve">в </w:t>
      </w:r>
      <w:r>
        <w:rPr>
          <w:szCs w:val="28"/>
        </w:rPr>
        <w:t xml:space="preserve">Плесецком </w:t>
      </w:r>
      <w:r w:rsidRPr="00117B81">
        <w:rPr>
          <w:szCs w:val="28"/>
        </w:rPr>
        <w:t xml:space="preserve">районе, где были рассмотрены </w:t>
      </w:r>
      <w:r>
        <w:rPr>
          <w:szCs w:val="28"/>
        </w:rPr>
        <w:t xml:space="preserve">следующие </w:t>
      </w:r>
      <w:r w:rsidRPr="00117B81">
        <w:rPr>
          <w:szCs w:val="28"/>
        </w:rPr>
        <w:t>вопросы</w:t>
      </w:r>
      <w:r>
        <w:rPr>
          <w:szCs w:val="28"/>
        </w:rPr>
        <w:t>:</w:t>
      </w:r>
    </w:p>
    <w:p w:rsidR="00200A1F" w:rsidRPr="007357BB" w:rsidRDefault="00200A1F" w:rsidP="00200A1F">
      <w:pPr>
        <w:pStyle w:val="a5"/>
        <w:numPr>
          <w:ilvl w:val="0"/>
          <w:numId w:val="1"/>
        </w:numPr>
        <w:ind w:left="0" w:firstLine="709"/>
        <w:rPr>
          <w:szCs w:val="28"/>
        </w:rPr>
      </w:pPr>
      <w:r w:rsidRPr="007357BB">
        <w:rPr>
          <w:szCs w:val="28"/>
        </w:rPr>
        <w:t xml:space="preserve">О ходе и перспективах </w:t>
      </w:r>
      <w:proofErr w:type="gramStart"/>
      <w:r w:rsidRPr="007357BB">
        <w:rPr>
          <w:szCs w:val="28"/>
        </w:rPr>
        <w:t>реализации концепции совершенствования территориальной организации местного самоуправления</w:t>
      </w:r>
      <w:proofErr w:type="gramEnd"/>
      <w:r w:rsidRPr="007357BB">
        <w:rPr>
          <w:szCs w:val="28"/>
        </w:rPr>
        <w:t xml:space="preserve"> в Архангельской области в 2020 году.</w:t>
      </w:r>
    </w:p>
    <w:p w:rsidR="00200A1F" w:rsidRPr="007357BB" w:rsidRDefault="00200A1F" w:rsidP="00200A1F">
      <w:pPr>
        <w:pStyle w:val="a5"/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7357BB">
        <w:rPr>
          <w:szCs w:val="28"/>
        </w:rPr>
        <w:lastRenderedPageBreak/>
        <w:t>О практике участия муниципальных образований Архангельской области в реализации региональной составляющей федеральных проектов «Формирование комфортной городской среды» и «Обеспечение устойчивого сокращения непригодного для проживания жилищного фонда» национального проекта «Жилье и городская среда».</w:t>
      </w:r>
    </w:p>
    <w:p w:rsidR="00200A1F" w:rsidRPr="007357BB" w:rsidRDefault="00200A1F" w:rsidP="00200A1F">
      <w:pPr>
        <w:pStyle w:val="a5"/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7357BB">
        <w:rPr>
          <w:szCs w:val="28"/>
        </w:rPr>
        <w:t xml:space="preserve">Об основных изменениях федерального и областного налогового </w:t>
      </w:r>
      <w:r w:rsidRPr="007357BB">
        <w:rPr>
          <w:szCs w:val="28"/>
        </w:rPr>
        <w:br/>
        <w:t>и бюджетного законодательства с 2020 года.</w:t>
      </w:r>
    </w:p>
    <w:p w:rsidR="00200A1F" w:rsidRPr="007357BB" w:rsidRDefault="00200A1F" w:rsidP="00200A1F">
      <w:pPr>
        <w:pStyle w:val="a5"/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7357BB">
        <w:rPr>
          <w:szCs w:val="28"/>
        </w:rPr>
        <w:t>Об охоте и о сохранении охотничьих ресурсов в Архангельской области.</w:t>
      </w:r>
    </w:p>
    <w:p w:rsidR="00200A1F" w:rsidRPr="007357BB" w:rsidRDefault="00200A1F" w:rsidP="00200A1F">
      <w:pPr>
        <w:pStyle w:val="af0"/>
        <w:numPr>
          <w:ilvl w:val="0"/>
          <w:numId w:val="1"/>
        </w:numPr>
        <w:ind w:left="0" w:firstLine="709"/>
        <w:jc w:val="both"/>
        <w:rPr>
          <w:b/>
          <w:szCs w:val="28"/>
        </w:rPr>
      </w:pPr>
      <w:r w:rsidRPr="007357BB">
        <w:rPr>
          <w:szCs w:val="28"/>
        </w:rPr>
        <w:t xml:space="preserve">Об итогах реализации решений, принятых Координационным Советом представительных органов муниципальных образований Архангельской области </w:t>
      </w:r>
      <w:r>
        <w:rPr>
          <w:szCs w:val="28"/>
        </w:rPr>
        <w:t xml:space="preserve">при Архангельском областном Собрании депутатов </w:t>
      </w:r>
      <w:r>
        <w:rPr>
          <w:szCs w:val="28"/>
        </w:rPr>
        <w:br/>
      </w:r>
      <w:r w:rsidRPr="007357BB">
        <w:rPr>
          <w:szCs w:val="28"/>
        </w:rPr>
        <w:t xml:space="preserve">в 2019 году. </w:t>
      </w:r>
    </w:p>
    <w:p w:rsidR="00200A1F" w:rsidRPr="007357BB" w:rsidRDefault="00200A1F" w:rsidP="00200A1F">
      <w:pPr>
        <w:pStyle w:val="a5"/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7357BB">
        <w:rPr>
          <w:szCs w:val="28"/>
        </w:rPr>
        <w:t>Актуальные вопросы законодательного регулирования организации и осуществления местного самоуправления в Архангельской области (обзор изменений законодательства в сфере местного самоуправления).</w:t>
      </w:r>
    </w:p>
    <w:p w:rsidR="00200A1F" w:rsidRPr="00B1624F" w:rsidRDefault="00774833" w:rsidP="000106D2">
      <w:pPr>
        <w:pStyle w:val="a9"/>
        <w:ind w:firstLine="720"/>
        <w:rPr>
          <w:szCs w:val="28"/>
        </w:rPr>
      </w:pPr>
      <w:r w:rsidRPr="00774833">
        <w:rPr>
          <w:szCs w:val="28"/>
        </w:rPr>
        <w:t xml:space="preserve">18 февраля </w:t>
      </w:r>
      <w:r>
        <w:rPr>
          <w:szCs w:val="28"/>
        </w:rPr>
        <w:t xml:space="preserve">2020 года </w:t>
      </w:r>
      <w:r w:rsidR="007162E0">
        <w:rPr>
          <w:szCs w:val="28"/>
        </w:rPr>
        <w:t xml:space="preserve"> </w:t>
      </w:r>
      <w:r w:rsidRPr="00774833">
        <w:rPr>
          <w:szCs w:val="28"/>
        </w:rPr>
        <w:t>члены Координационного Совета посетили МБОУ «</w:t>
      </w:r>
      <w:proofErr w:type="spellStart"/>
      <w:r w:rsidRPr="00774833">
        <w:rPr>
          <w:szCs w:val="28"/>
        </w:rPr>
        <w:t>Плесецкая</w:t>
      </w:r>
      <w:proofErr w:type="spellEnd"/>
      <w:r w:rsidRPr="00774833">
        <w:rPr>
          <w:szCs w:val="28"/>
        </w:rPr>
        <w:t xml:space="preserve"> школа» филиал ДО «Районный центр дополнительного </w:t>
      </w:r>
      <w:r w:rsidRPr="00B1624F">
        <w:rPr>
          <w:szCs w:val="28"/>
        </w:rPr>
        <w:t xml:space="preserve">образования», а также филиал </w:t>
      </w:r>
      <w:proofErr w:type="gramStart"/>
      <w:r w:rsidRPr="00B1624F">
        <w:rPr>
          <w:szCs w:val="28"/>
        </w:rPr>
        <w:t>ДО</w:t>
      </w:r>
      <w:proofErr w:type="gramEnd"/>
      <w:r w:rsidRPr="00B1624F">
        <w:rPr>
          <w:szCs w:val="28"/>
        </w:rPr>
        <w:t xml:space="preserve"> «Детско-юношеская спортивная школа».</w:t>
      </w:r>
    </w:p>
    <w:p w:rsidR="00B1624F" w:rsidRDefault="00774833" w:rsidP="001559C0">
      <w:pPr>
        <w:pStyle w:val="a9"/>
        <w:ind w:firstLine="720"/>
        <w:rPr>
          <w:szCs w:val="28"/>
        </w:rPr>
      </w:pPr>
      <w:r w:rsidRPr="001559C0">
        <w:rPr>
          <w:szCs w:val="28"/>
        </w:rPr>
        <w:t>19 февраля 2020 года участники Координационного Сов</w:t>
      </w:r>
      <w:r w:rsidR="00B1624F" w:rsidRPr="001559C0">
        <w:rPr>
          <w:szCs w:val="28"/>
        </w:rPr>
        <w:t>ета побывали</w:t>
      </w:r>
      <w:r w:rsidR="0008489D">
        <w:rPr>
          <w:szCs w:val="28"/>
        </w:rPr>
        <w:br/>
      </w:r>
      <w:r w:rsidR="00B1624F" w:rsidRPr="001559C0">
        <w:rPr>
          <w:szCs w:val="28"/>
        </w:rPr>
        <w:t>в</w:t>
      </w:r>
      <w:r w:rsidRPr="001559C0">
        <w:rPr>
          <w:szCs w:val="28"/>
        </w:rPr>
        <w:t xml:space="preserve"> </w:t>
      </w:r>
      <w:r w:rsidR="00B1624F" w:rsidRPr="001559C0">
        <w:rPr>
          <w:szCs w:val="28"/>
        </w:rPr>
        <w:t>пос</w:t>
      </w:r>
      <w:r w:rsidRPr="001559C0">
        <w:rPr>
          <w:szCs w:val="28"/>
        </w:rPr>
        <w:t xml:space="preserve">. </w:t>
      </w:r>
      <w:proofErr w:type="spellStart"/>
      <w:r w:rsidRPr="001559C0">
        <w:rPr>
          <w:szCs w:val="28"/>
        </w:rPr>
        <w:t>Североонежск</w:t>
      </w:r>
      <w:proofErr w:type="spellEnd"/>
      <w:r w:rsidRPr="001559C0">
        <w:rPr>
          <w:szCs w:val="28"/>
        </w:rPr>
        <w:t xml:space="preserve">, где </w:t>
      </w:r>
      <w:r w:rsidR="00B1624F" w:rsidRPr="001559C0">
        <w:rPr>
          <w:szCs w:val="28"/>
        </w:rPr>
        <w:t>п</w:t>
      </w:r>
      <w:r w:rsidRPr="001559C0">
        <w:rPr>
          <w:szCs w:val="28"/>
        </w:rPr>
        <w:t xml:space="preserve">ознакомились с работой </w:t>
      </w:r>
      <w:r w:rsidR="00B1624F" w:rsidRPr="001559C0">
        <w:rPr>
          <w:szCs w:val="28"/>
        </w:rPr>
        <w:t> П</w:t>
      </w:r>
      <w:r w:rsidRPr="001559C0">
        <w:rPr>
          <w:szCs w:val="28"/>
        </w:rPr>
        <w:t>АО «Северо-Онежский бокситовый рудник»</w:t>
      </w:r>
      <w:r w:rsidR="00B1624F" w:rsidRPr="001559C0">
        <w:rPr>
          <w:szCs w:val="28"/>
        </w:rPr>
        <w:t xml:space="preserve"> (посетили карьер рудника, а также музей ПАО «СОБР»)</w:t>
      </w:r>
      <w:r w:rsidR="001559C0" w:rsidRPr="001559C0">
        <w:rPr>
          <w:szCs w:val="28"/>
        </w:rPr>
        <w:t>, осмотрели хоккейный корт, построенный в 2019 году в рамках конкурса по обустройству спортивных площадок, а также МКУК «</w:t>
      </w:r>
      <w:proofErr w:type="spellStart"/>
      <w:r w:rsidR="001559C0" w:rsidRPr="001559C0">
        <w:rPr>
          <w:szCs w:val="28"/>
        </w:rPr>
        <w:t>Североонежский</w:t>
      </w:r>
      <w:proofErr w:type="spellEnd"/>
      <w:r w:rsidR="001559C0" w:rsidRPr="001559C0">
        <w:rPr>
          <w:szCs w:val="28"/>
        </w:rPr>
        <w:t xml:space="preserve"> </w:t>
      </w:r>
      <w:proofErr w:type="spellStart"/>
      <w:r w:rsidR="001559C0" w:rsidRPr="001559C0">
        <w:rPr>
          <w:szCs w:val="28"/>
        </w:rPr>
        <w:t>социально-досуговый</w:t>
      </w:r>
      <w:proofErr w:type="spellEnd"/>
      <w:r w:rsidR="001559C0" w:rsidRPr="001559C0">
        <w:rPr>
          <w:szCs w:val="28"/>
        </w:rPr>
        <w:t xml:space="preserve"> центр». В тот же день был с</w:t>
      </w:r>
      <w:r w:rsidR="00B1624F" w:rsidRPr="001559C0">
        <w:rPr>
          <w:szCs w:val="28"/>
        </w:rPr>
        <w:t>оверш</w:t>
      </w:r>
      <w:r w:rsidR="001559C0" w:rsidRPr="001559C0">
        <w:rPr>
          <w:szCs w:val="28"/>
        </w:rPr>
        <w:t>ен</w:t>
      </w:r>
      <w:r w:rsidR="00B1624F" w:rsidRPr="001559C0">
        <w:rPr>
          <w:szCs w:val="28"/>
        </w:rPr>
        <w:t xml:space="preserve"> визит в пос. Строителей, где участники Координационного Совета посетил</w:t>
      </w:r>
      <w:proofErr w:type="gramStart"/>
      <w:r w:rsidR="00B1624F" w:rsidRPr="001559C0">
        <w:rPr>
          <w:szCs w:val="28"/>
        </w:rPr>
        <w:t>и ООО</w:t>
      </w:r>
      <w:proofErr w:type="gramEnd"/>
      <w:r w:rsidR="00B1624F" w:rsidRPr="001559C0">
        <w:rPr>
          <w:szCs w:val="28"/>
        </w:rPr>
        <w:t xml:space="preserve"> «</w:t>
      </w:r>
      <w:proofErr w:type="spellStart"/>
      <w:r w:rsidR="00B1624F" w:rsidRPr="001559C0">
        <w:rPr>
          <w:szCs w:val="28"/>
        </w:rPr>
        <w:t>Форест</w:t>
      </w:r>
      <w:proofErr w:type="spellEnd"/>
      <w:r w:rsidR="00B1624F" w:rsidRPr="001559C0">
        <w:rPr>
          <w:szCs w:val="28"/>
        </w:rPr>
        <w:t>» –</w:t>
      </w:r>
      <w:r w:rsidR="001559C0" w:rsidRPr="001559C0">
        <w:rPr>
          <w:szCs w:val="28"/>
        </w:rPr>
        <w:t xml:space="preserve"> лесопромышленное </w:t>
      </w:r>
      <w:r w:rsidR="00B1624F" w:rsidRPr="001559C0">
        <w:rPr>
          <w:szCs w:val="28"/>
        </w:rPr>
        <w:t xml:space="preserve"> предприятие, основным видом деятельности которого является лесопильное производство, производство </w:t>
      </w:r>
      <w:proofErr w:type="spellStart"/>
      <w:r w:rsidR="00B1624F" w:rsidRPr="001559C0">
        <w:rPr>
          <w:szCs w:val="28"/>
        </w:rPr>
        <w:t>пеллет</w:t>
      </w:r>
      <w:proofErr w:type="spellEnd"/>
      <w:r w:rsidR="001559C0">
        <w:rPr>
          <w:szCs w:val="28"/>
        </w:rPr>
        <w:br/>
      </w:r>
      <w:r w:rsidR="00B1624F" w:rsidRPr="001559C0">
        <w:rPr>
          <w:szCs w:val="28"/>
        </w:rPr>
        <w:t xml:space="preserve">и топливных брикетов. </w:t>
      </w:r>
    </w:p>
    <w:p w:rsidR="007162E0" w:rsidRDefault="007162E0" w:rsidP="007162E0">
      <w:pPr>
        <w:ind w:firstLine="720"/>
        <w:jc w:val="both"/>
        <w:rPr>
          <w:szCs w:val="28"/>
        </w:rPr>
      </w:pPr>
      <w:r w:rsidRPr="00117B81">
        <w:rPr>
          <w:szCs w:val="28"/>
        </w:rPr>
        <w:t>По итогам заседания Координационного Совета приняты и направлены рекомендации Правительству Архангельской области, органам местного самоуправления муниципальных образований Архангельской области</w:t>
      </w:r>
      <w:r>
        <w:rPr>
          <w:szCs w:val="28"/>
        </w:rPr>
        <w:t xml:space="preserve">, муниципальным образованиям Архангельской области («Город Архангельск», «Северодвинск», «Город </w:t>
      </w:r>
      <w:proofErr w:type="spellStart"/>
      <w:r>
        <w:rPr>
          <w:szCs w:val="28"/>
        </w:rPr>
        <w:t>Новодвинск</w:t>
      </w:r>
      <w:proofErr w:type="spellEnd"/>
      <w:r>
        <w:rPr>
          <w:szCs w:val="28"/>
        </w:rPr>
        <w:t>» «Котлас»).</w:t>
      </w:r>
    </w:p>
    <w:p w:rsidR="005B6882" w:rsidRDefault="005B6882" w:rsidP="001559C0">
      <w:pPr>
        <w:pStyle w:val="a9"/>
        <w:ind w:firstLine="720"/>
        <w:rPr>
          <w:bCs/>
          <w:szCs w:val="28"/>
        </w:rPr>
      </w:pPr>
      <w:r>
        <w:rPr>
          <w:szCs w:val="28"/>
        </w:rPr>
        <w:t xml:space="preserve">17 июня 2020 очередное заседание Координационного Совета состоялось в городе Архангельске в </w:t>
      </w:r>
      <w:r w:rsidRPr="00C34EE0">
        <w:rPr>
          <w:bCs/>
          <w:szCs w:val="28"/>
        </w:rPr>
        <w:t xml:space="preserve">режиме </w:t>
      </w:r>
      <w:r w:rsidR="007162E0">
        <w:rPr>
          <w:szCs w:val="28"/>
        </w:rPr>
        <w:t xml:space="preserve">ВКС </w:t>
      </w:r>
      <w:r>
        <w:rPr>
          <w:szCs w:val="28"/>
        </w:rPr>
        <w:t>с</w:t>
      </w:r>
      <w:r w:rsidRPr="00C34EE0">
        <w:rPr>
          <w:szCs w:val="28"/>
        </w:rPr>
        <w:t xml:space="preserve"> муниципальными образованиями Архангельской области</w:t>
      </w:r>
      <w:r>
        <w:rPr>
          <w:szCs w:val="28"/>
        </w:rPr>
        <w:t xml:space="preserve"> </w:t>
      </w:r>
      <w:r w:rsidRPr="00C34EE0">
        <w:rPr>
          <w:szCs w:val="28"/>
        </w:rPr>
        <w:t xml:space="preserve">(в </w:t>
      </w:r>
      <w:r w:rsidRPr="00C34EE0">
        <w:rPr>
          <w:bCs/>
          <w:szCs w:val="28"/>
        </w:rPr>
        <w:t xml:space="preserve">рамках </w:t>
      </w:r>
      <w:r w:rsidRPr="00C34EE0">
        <w:rPr>
          <w:szCs w:val="28"/>
        </w:rPr>
        <w:t>«Цифрового образовательного кольца»</w:t>
      </w:r>
      <w:r>
        <w:rPr>
          <w:szCs w:val="28"/>
        </w:rPr>
        <w:t xml:space="preserve">) на площадке </w:t>
      </w:r>
      <w:r w:rsidRPr="00C34EE0">
        <w:rPr>
          <w:bCs/>
          <w:szCs w:val="28"/>
        </w:rPr>
        <w:t>ГАОУ ДПО «Архангельский областной институт открытого образования»</w:t>
      </w:r>
      <w:r>
        <w:rPr>
          <w:bCs/>
          <w:szCs w:val="28"/>
        </w:rPr>
        <w:t>.</w:t>
      </w:r>
    </w:p>
    <w:p w:rsidR="00796D03" w:rsidRDefault="00796D03" w:rsidP="00796D03">
      <w:pPr>
        <w:pStyle w:val="af0"/>
        <w:ind w:left="0" w:firstLine="709"/>
        <w:jc w:val="both"/>
        <w:rPr>
          <w:szCs w:val="28"/>
        </w:rPr>
      </w:pPr>
      <w:r>
        <w:rPr>
          <w:szCs w:val="28"/>
        </w:rPr>
        <w:t xml:space="preserve">В виду того, что пленарное заседание </w:t>
      </w:r>
      <w:r w:rsidR="007162E0">
        <w:rPr>
          <w:szCs w:val="28"/>
        </w:rPr>
        <w:t>было проведено</w:t>
      </w:r>
      <w:r>
        <w:rPr>
          <w:szCs w:val="28"/>
        </w:rPr>
        <w:t xml:space="preserve"> </w:t>
      </w:r>
      <w:r w:rsidR="007162E0">
        <w:rPr>
          <w:szCs w:val="28"/>
        </w:rPr>
        <w:t>в режиме ВКС,</w:t>
      </w:r>
      <w:r>
        <w:rPr>
          <w:szCs w:val="28"/>
        </w:rPr>
        <w:t xml:space="preserve"> работа Координационного Совета </w:t>
      </w:r>
      <w:r w:rsidR="007162E0">
        <w:rPr>
          <w:szCs w:val="28"/>
        </w:rPr>
        <w:t>осуществлялась</w:t>
      </w:r>
      <w:r>
        <w:rPr>
          <w:szCs w:val="28"/>
        </w:rPr>
        <w:t xml:space="preserve"> по скорректирован</w:t>
      </w:r>
      <w:r w:rsidR="007162E0">
        <w:rPr>
          <w:szCs w:val="28"/>
        </w:rPr>
        <w:t>ной повестке, в которую были включены следующие вопросы:</w:t>
      </w:r>
    </w:p>
    <w:p w:rsidR="00796D03" w:rsidRPr="002D238A" w:rsidRDefault="00796D03" w:rsidP="007162E0">
      <w:pPr>
        <w:pStyle w:val="af0"/>
        <w:numPr>
          <w:ilvl w:val="0"/>
          <w:numId w:val="3"/>
        </w:numPr>
        <w:jc w:val="both"/>
        <w:rPr>
          <w:szCs w:val="28"/>
        </w:rPr>
      </w:pPr>
      <w:r w:rsidRPr="002D238A">
        <w:rPr>
          <w:szCs w:val="28"/>
        </w:rPr>
        <w:lastRenderedPageBreak/>
        <w:t>О модернизации первичного звена здравоохранения на т</w:t>
      </w:r>
      <w:r w:rsidR="0008489D">
        <w:rPr>
          <w:szCs w:val="28"/>
        </w:rPr>
        <w:t>ерритории Архангельской области.</w:t>
      </w:r>
    </w:p>
    <w:p w:rsidR="00796D03" w:rsidRPr="00C34EE0" w:rsidRDefault="00796D03" w:rsidP="007162E0">
      <w:pPr>
        <w:pStyle w:val="a5"/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C34EE0">
        <w:rPr>
          <w:szCs w:val="28"/>
        </w:rPr>
        <w:t>О практике привлечения инвестиций в муниципальные образования через систему поддержки гражданских инициатив.</w:t>
      </w:r>
    </w:p>
    <w:p w:rsidR="00796D03" w:rsidRPr="00C34EE0" w:rsidRDefault="00796D03" w:rsidP="007162E0">
      <w:pPr>
        <w:pStyle w:val="a5"/>
        <w:numPr>
          <w:ilvl w:val="0"/>
          <w:numId w:val="3"/>
        </w:numPr>
        <w:ind w:left="0" w:firstLine="709"/>
        <w:rPr>
          <w:color w:val="000000"/>
          <w:szCs w:val="28"/>
        </w:rPr>
      </w:pPr>
      <w:r w:rsidRPr="00C34EE0">
        <w:rPr>
          <w:szCs w:val="28"/>
        </w:rPr>
        <w:t>Об организации подготовки и проведения выборов Губернатора Архангельской области и выборов в органы местного самоуправления муниципальных образований Архангельской области в 2020 году.</w:t>
      </w:r>
    </w:p>
    <w:p w:rsidR="00796D03" w:rsidRPr="007162E0" w:rsidRDefault="00796D03" w:rsidP="007162E0">
      <w:pPr>
        <w:pStyle w:val="af0"/>
        <w:numPr>
          <w:ilvl w:val="0"/>
          <w:numId w:val="3"/>
        </w:numPr>
        <w:ind w:left="0" w:firstLine="709"/>
        <w:jc w:val="both"/>
        <w:rPr>
          <w:b/>
          <w:szCs w:val="28"/>
        </w:rPr>
      </w:pPr>
      <w:r w:rsidRPr="00C34EE0">
        <w:rPr>
          <w:szCs w:val="28"/>
        </w:rPr>
        <w:t xml:space="preserve">Актуальные вопросы законодательного регулирования организации и осуществления местного самоуправления в Архангельской области (обзор изменений законодательства в сфере местного самоуправления). </w:t>
      </w:r>
    </w:p>
    <w:p w:rsidR="007162E0" w:rsidRDefault="007162E0" w:rsidP="006A77C8">
      <w:pPr>
        <w:pStyle w:val="af0"/>
        <w:ind w:left="0" w:firstLine="709"/>
        <w:jc w:val="both"/>
        <w:rPr>
          <w:szCs w:val="28"/>
        </w:rPr>
      </w:pPr>
      <w:r w:rsidRPr="006A77C8">
        <w:rPr>
          <w:szCs w:val="28"/>
        </w:rPr>
        <w:t xml:space="preserve">По итогам заседания были приняты и направлены рекомендации в адрес </w:t>
      </w:r>
      <w:r w:rsidR="006A77C8" w:rsidRPr="006A77C8">
        <w:rPr>
          <w:szCs w:val="28"/>
        </w:rPr>
        <w:t>Правительства Архангельской области, глав муниципальных образований</w:t>
      </w:r>
      <w:r w:rsidR="006A77C8">
        <w:rPr>
          <w:szCs w:val="28"/>
        </w:rPr>
        <w:br/>
      </w:r>
      <w:r w:rsidR="006A77C8" w:rsidRPr="006A77C8">
        <w:rPr>
          <w:szCs w:val="28"/>
        </w:rPr>
        <w:t>и председател</w:t>
      </w:r>
      <w:r w:rsidR="006A77C8">
        <w:rPr>
          <w:szCs w:val="28"/>
        </w:rPr>
        <w:t>ей</w:t>
      </w:r>
      <w:r w:rsidR="006A77C8" w:rsidRPr="006A77C8">
        <w:rPr>
          <w:szCs w:val="28"/>
        </w:rPr>
        <w:t xml:space="preserve"> представительных органов муниципальных образований Архангельской области</w:t>
      </w:r>
      <w:r w:rsidR="006A77C8">
        <w:rPr>
          <w:szCs w:val="28"/>
        </w:rPr>
        <w:t>.</w:t>
      </w:r>
    </w:p>
    <w:p w:rsidR="006A77C8" w:rsidRDefault="006A77C8" w:rsidP="00D821BD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 xml:space="preserve">21 октября 2020 года заседание Координационного Совета </w:t>
      </w:r>
      <w:r w:rsidRPr="00117B81">
        <w:rPr>
          <w:szCs w:val="28"/>
        </w:rPr>
        <w:t>прошл</w:t>
      </w:r>
      <w:r>
        <w:rPr>
          <w:szCs w:val="28"/>
        </w:rPr>
        <w:t>о</w:t>
      </w:r>
      <w:r w:rsidRPr="00117B81">
        <w:rPr>
          <w:szCs w:val="28"/>
        </w:rPr>
        <w:t xml:space="preserve"> </w:t>
      </w:r>
      <w:r w:rsidRPr="00117B81">
        <w:rPr>
          <w:szCs w:val="28"/>
        </w:rPr>
        <w:br/>
        <w:t>в Архангельском областн</w:t>
      </w:r>
      <w:r>
        <w:rPr>
          <w:szCs w:val="28"/>
        </w:rPr>
        <w:t>ом Собрании депутатов в дистанционном формате, где были рассмотрены следующие вопросы:</w:t>
      </w:r>
    </w:p>
    <w:p w:rsidR="00D821BD" w:rsidRPr="00465069" w:rsidRDefault="00D821BD" w:rsidP="00D821BD">
      <w:pPr>
        <w:pStyle w:val="a5"/>
        <w:numPr>
          <w:ilvl w:val="0"/>
          <w:numId w:val="4"/>
        </w:numPr>
        <w:ind w:left="0" w:firstLine="708"/>
        <w:rPr>
          <w:szCs w:val="28"/>
        </w:rPr>
      </w:pPr>
      <w:r w:rsidRPr="00465069">
        <w:rPr>
          <w:szCs w:val="28"/>
        </w:rPr>
        <w:t>О формах и направлениях поддержки предпринимательства</w:t>
      </w:r>
      <w:r>
        <w:rPr>
          <w:szCs w:val="28"/>
        </w:rPr>
        <w:br/>
      </w:r>
      <w:r w:rsidRPr="00465069">
        <w:rPr>
          <w:szCs w:val="28"/>
        </w:rPr>
        <w:t>в Архангельской области (законодательный аспект, меры государственной поддержки, прак</w:t>
      </w:r>
      <w:r>
        <w:rPr>
          <w:szCs w:val="28"/>
        </w:rPr>
        <w:t>тики муниципальных образований);</w:t>
      </w:r>
    </w:p>
    <w:p w:rsidR="00D821BD" w:rsidRPr="00465069" w:rsidRDefault="00D821BD" w:rsidP="00D821BD">
      <w:pPr>
        <w:pStyle w:val="a5"/>
        <w:numPr>
          <w:ilvl w:val="0"/>
          <w:numId w:val="4"/>
        </w:numPr>
        <w:ind w:left="0" w:firstLine="708"/>
        <w:rPr>
          <w:color w:val="000000"/>
          <w:szCs w:val="28"/>
        </w:rPr>
      </w:pPr>
      <w:r w:rsidRPr="00465069">
        <w:rPr>
          <w:szCs w:val="28"/>
        </w:rPr>
        <w:t>О реализации ор</w:t>
      </w:r>
      <w:r>
        <w:rPr>
          <w:szCs w:val="28"/>
        </w:rPr>
        <w:t xml:space="preserve">ганами местного самоуправления </w:t>
      </w:r>
      <w:r w:rsidRPr="00465069">
        <w:rPr>
          <w:szCs w:val="28"/>
        </w:rPr>
        <w:t>муниципальных районов и городских округов</w:t>
      </w:r>
      <w:r>
        <w:rPr>
          <w:szCs w:val="28"/>
        </w:rPr>
        <w:t xml:space="preserve"> </w:t>
      </w:r>
      <w:r w:rsidRPr="00465069">
        <w:rPr>
          <w:szCs w:val="28"/>
        </w:rPr>
        <w:t xml:space="preserve">Архангельской </w:t>
      </w:r>
      <w:proofErr w:type="gramStart"/>
      <w:r w:rsidRPr="00465069">
        <w:rPr>
          <w:szCs w:val="28"/>
        </w:rPr>
        <w:t>области</w:t>
      </w:r>
      <w:proofErr w:type="gramEnd"/>
      <w:r w:rsidRPr="00465069">
        <w:rPr>
          <w:szCs w:val="28"/>
        </w:rPr>
        <w:t xml:space="preserve"> переданных государственных полномочий по обеспечению жилыми помещениями детей</w:t>
      </w:r>
      <w:r>
        <w:rPr>
          <w:szCs w:val="28"/>
        </w:rPr>
        <w:t>-</w:t>
      </w:r>
      <w:r w:rsidRPr="00465069">
        <w:rPr>
          <w:szCs w:val="28"/>
        </w:rPr>
        <w:t>сирот и детей, ост</w:t>
      </w:r>
      <w:r>
        <w:rPr>
          <w:szCs w:val="28"/>
        </w:rPr>
        <w:t>авшихся без попечения родителей;</w:t>
      </w:r>
    </w:p>
    <w:p w:rsidR="00D821BD" w:rsidRPr="00465069" w:rsidRDefault="00D821BD" w:rsidP="00D821BD">
      <w:pPr>
        <w:pStyle w:val="a5"/>
        <w:numPr>
          <w:ilvl w:val="0"/>
          <w:numId w:val="4"/>
        </w:numPr>
        <w:ind w:left="0" w:firstLine="708"/>
        <w:rPr>
          <w:color w:val="000000"/>
          <w:szCs w:val="28"/>
        </w:rPr>
      </w:pPr>
      <w:r w:rsidRPr="00465069">
        <w:rPr>
          <w:szCs w:val="28"/>
        </w:rPr>
        <w:t>О состоянии и перспективах развития детских школ искусств</w:t>
      </w:r>
      <w:r>
        <w:rPr>
          <w:szCs w:val="28"/>
        </w:rPr>
        <w:br/>
      </w:r>
      <w:r w:rsidRPr="00465069">
        <w:rPr>
          <w:szCs w:val="28"/>
        </w:rPr>
        <w:t>в Архангельской области</w:t>
      </w:r>
      <w:r>
        <w:rPr>
          <w:szCs w:val="28"/>
        </w:rPr>
        <w:t>;</w:t>
      </w:r>
    </w:p>
    <w:p w:rsidR="00D821BD" w:rsidRPr="00465069" w:rsidRDefault="00D821BD" w:rsidP="00D821BD">
      <w:pPr>
        <w:pStyle w:val="a5"/>
        <w:numPr>
          <w:ilvl w:val="0"/>
          <w:numId w:val="4"/>
        </w:numPr>
        <w:ind w:left="0" w:firstLine="708"/>
        <w:rPr>
          <w:color w:val="000000"/>
          <w:szCs w:val="28"/>
        </w:rPr>
      </w:pPr>
      <w:r w:rsidRPr="00465069">
        <w:rPr>
          <w:szCs w:val="28"/>
        </w:rPr>
        <w:t>О ходе реализации федерального проекта «Чистая вода» национального проекта «Экология» на т</w:t>
      </w:r>
      <w:r>
        <w:rPr>
          <w:szCs w:val="28"/>
        </w:rPr>
        <w:t>ерритории Архангельской области;</w:t>
      </w:r>
    </w:p>
    <w:p w:rsidR="00D821BD" w:rsidRPr="00D821BD" w:rsidRDefault="00D821BD" w:rsidP="00D821BD">
      <w:pPr>
        <w:pStyle w:val="af0"/>
        <w:numPr>
          <w:ilvl w:val="0"/>
          <w:numId w:val="4"/>
        </w:numPr>
        <w:ind w:left="0" w:firstLine="708"/>
        <w:jc w:val="both"/>
        <w:rPr>
          <w:b/>
          <w:szCs w:val="28"/>
        </w:rPr>
      </w:pPr>
      <w:r w:rsidRPr="00465069">
        <w:rPr>
          <w:szCs w:val="28"/>
        </w:rPr>
        <w:t xml:space="preserve">Актуальные вопросы законодательного регулирования организации и осуществления местного самоуправления в Архангельской области (обзор изменений законодательства в сфере местного самоуправления). </w:t>
      </w:r>
    </w:p>
    <w:p w:rsidR="00D821BD" w:rsidRDefault="00D821BD" w:rsidP="00D821BD">
      <w:pPr>
        <w:ind w:firstLine="708"/>
        <w:jc w:val="both"/>
        <w:rPr>
          <w:szCs w:val="28"/>
        </w:rPr>
      </w:pPr>
      <w:r w:rsidRPr="00D821BD">
        <w:rPr>
          <w:szCs w:val="28"/>
        </w:rPr>
        <w:t xml:space="preserve">По итогам заседания приняты и направлены рекомендации в адрес Правительства Архангельской области, </w:t>
      </w:r>
      <w:r>
        <w:rPr>
          <w:szCs w:val="28"/>
        </w:rPr>
        <w:t>органов местного самоуправления Ар</w:t>
      </w:r>
      <w:r w:rsidR="0008489D">
        <w:rPr>
          <w:szCs w:val="28"/>
        </w:rPr>
        <w:t>хангельской области, прокуратуры</w:t>
      </w:r>
      <w:r>
        <w:rPr>
          <w:szCs w:val="28"/>
        </w:rPr>
        <w:t xml:space="preserve"> Архангельской области, Архангельско</w:t>
      </w:r>
      <w:r w:rsidR="0008489D">
        <w:rPr>
          <w:szCs w:val="28"/>
        </w:rPr>
        <w:t>го</w:t>
      </w:r>
      <w:r>
        <w:rPr>
          <w:szCs w:val="28"/>
        </w:rPr>
        <w:t xml:space="preserve"> областному Собранию депутатов.</w:t>
      </w:r>
    </w:p>
    <w:p w:rsidR="00D821BD" w:rsidRDefault="00D821BD" w:rsidP="0008489D">
      <w:pPr>
        <w:ind w:firstLine="708"/>
        <w:jc w:val="both"/>
        <w:rPr>
          <w:szCs w:val="28"/>
        </w:rPr>
      </w:pPr>
      <w:r>
        <w:rPr>
          <w:szCs w:val="28"/>
        </w:rPr>
        <w:t>2 декабря 2020 года на площадке Архангельского областного Собрания депутатов прошло заключительное в</w:t>
      </w:r>
      <w:r w:rsidR="00F66A69">
        <w:rPr>
          <w:szCs w:val="28"/>
        </w:rPr>
        <w:t xml:space="preserve"> </w:t>
      </w:r>
      <w:r>
        <w:rPr>
          <w:szCs w:val="28"/>
        </w:rPr>
        <w:t>текущем году за</w:t>
      </w:r>
      <w:r w:rsidR="00F66A69">
        <w:rPr>
          <w:szCs w:val="28"/>
        </w:rPr>
        <w:t>седание Координационного Совета по следующей повестке:</w:t>
      </w:r>
    </w:p>
    <w:p w:rsidR="00FA17DA" w:rsidRPr="000E1288" w:rsidRDefault="00FA17DA" w:rsidP="0008489D">
      <w:pPr>
        <w:pStyle w:val="a5"/>
        <w:numPr>
          <w:ilvl w:val="0"/>
          <w:numId w:val="5"/>
        </w:numPr>
        <w:ind w:left="0" w:firstLine="708"/>
        <w:rPr>
          <w:szCs w:val="28"/>
        </w:rPr>
      </w:pPr>
      <w:r w:rsidRPr="000E1288">
        <w:rPr>
          <w:szCs w:val="28"/>
        </w:rPr>
        <w:t>Об областном бюджете и межбюджетных отношениях на 2021 год</w:t>
      </w:r>
      <w:r>
        <w:rPr>
          <w:szCs w:val="28"/>
        </w:rPr>
        <w:br/>
      </w:r>
      <w:r w:rsidRPr="000E1288">
        <w:rPr>
          <w:szCs w:val="28"/>
        </w:rPr>
        <w:t>и на плановый период 2022 и 2023 годов.</w:t>
      </w:r>
    </w:p>
    <w:p w:rsidR="00FA17DA" w:rsidRPr="000E1288" w:rsidRDefault="00FA17DA" w:rsidP="0008489D">
      <w:pPr>
        <w:pStyle w:val="a5"/>
        <w:numPr>
          <w:ilvl w:val="0"/>
          <w:numId w:val="5"/>
        </w:numPr>
        <w:ind w:left="0" w:firstLine="708"/>
        <w:rPr>
          <w:color w:val="000000"/>
          <w:szCs w:val="28"/>
        </w:rPr>
      </w:pPr>
      <w:r w:rsidRPr="000E1288">
        <w:rPr>
          <w:szCs w:val="28"/>
        </w:rPr>
        <w:lastRenderedPageBreak/>
        <w:t>О реализации новой системы обращения с твердыми коммунальными отходами в Архангельской области в 2020 году и планах</w:t>
      </w:r>
      <w:r>
        <w:rPr>
          <w:szCs w:val="28"/>
        </w:rPr>
        <w:br/>
      </w:r>
      <w:r w:rsidRPr="000E1288">
        <w:rPr>
          <w:szCs w:val="28"/>
        </w:rPr>
        <w:t>на 2021 год.</w:t>
      </w:r>
    </w:p>
    <w:p w:rsidR="00FA17DA" w:rsidRPr="000E1288" w:rsidRDefault="00FA17DA" w:rsidP="0008489D">
      <w:pPr>
        <w:pStyle w:val="a5"/>
        <w:numPr>
          <w:ilvl w:val="0"/>
          <w:numId w:val="5"/>
        </w:numPr>
        <w:ind w:left="0" w:firstLine="708"/>
        <w:rPr>
          <w:color w:val="000000"/>
          <w:szCs w:val="28"/>
        </w:rPr>
      </w:pPr>
      <w:r w:rsidRPr="000E1288">
        <w:rPr>
          <w:szCs w:val="28"/>
        </w:rPr>
        <w:t xml:space="preserve">О практике </w:t>
      </w:r>
      <w:proofErr w:type="gramStart"/>
      <w:r w:rsidRPr="000E1288">
        <w:rPr>
          <w:szCs w:val="28"/>
        </w:rPr>
        <w:t>работы органов местного самоуправления муниципальных образований Архангельской области</w:t>
      </w:r>
      <w:proofErr w:type="gramEnd"/>
      <w:r w:rsidRPr="000E1288">
        <w:rPr>
          <w:szCs w:val="28"/>
        </w:rPr>
        <w:t xml:space="preserve"> по приведению муниципальных нормативных правовых актов в соответствие с федеральным</w:t>
      </w:r>
      <w:r>
        <w:rPr>
          <w:szCs w:val="28"/>
        </w:rPr>
        <w:br/>
      </w:r>
      <w:r w:rsidRPr="000E1288">
        <w:rPr>
          <w:szCs w:val="28"/>
        </w:rPr>
        <w:t>и областным законодательством (по итогам 2020 года).</w:t>
      </w:r>
    </w:p>
    <w:p w:rsidR="00FA17DA" w:rsidRPr="000E1288" w:rsidRDefault="00FA17DA" w:rsidP="00FA17DA">
      <w:pPr>
        <w:pStyle w:val="a5"/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0E1288">
        <w:rPr>
          <w:szCs w:val="28"/>
        </w:rPr>
        <w:t>О реализации органами государственной власти Архангельской области переданных на региональный уровень с 1 января 2019 года полномочий в части подготовки и утверждения документов территориального планирования и градостроительного зонирования.</w:t>
      </w:r>
    </w:p>
    <w:p w:rsidR="00FA17DA" w:rsidRPr="000E1288" w:rsidRDefault="00FA17DA" w:rsidP="00FA17DA">
      <w:pPr>
        <w:pStyle w:val="a5"/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0E1288">
        <w:rPr>
          <w:szCs w:val="28"/>
        </w:rPr>
        <w:t>О взаимодействии представительных органов местного самоуправления и местных администраций при решении вопросов местного значения: лучшие практики по итогам 2020 года.</w:t>
      </w:r>
    </w:p>
    <w:p w:rsidR="00FA17DA" w:rsidRPr="009336B0" w:rsidRDefault="00FA17DA" w:rsidP="00FA17DA">
      <w:pPr>
        <w:pStyle w:val="af0"/>
        <w:numPr>
          <w:ilvl w:val="0"/>
          <w:numId w:val="5"/>
        </w:numPr>
        <w:ind w:left="0" w:firstLine="709"/>
        <w:jc w:val="both"/>
        <w:rPr>
          <w:b/>
          <w:szCs w:val="28"/>
        </w:rPr>
      </w:pPr>
      <w:r w:rsidRPr="000E1288">
        <w:rPr>
          <w:szCs w:val="28"/>
        </w:rPr>
        <w:t xml:space="preserve">Актуальные вопросы законодательного регулирования организации и осуществления местного самоуправления в Архангельской области. </w:t>
      </w:r>
    </w:p>
    <w:p w:rsidR="00FA17DA" w:rsidRPr="00FA17DA" w:rsidRDefault="00FA17DA" w:rsidP="00FA17DA">
      <w:pPr>
        <w:pStyle w:val="af0"/>
        <w:numPr>
          <w:ilvl w:val="0"/>
          <w:numId w:val="5"/>
        </w:numPr>
        <w:ind w:left="0" w:firstLine="709"/>
        <w:jc w:val="both"/>
        <w:rPr>
          <w:b/>
          <w:szCs w:val="28"/>
        </w:rPr>
      </w:pPr>
      <w:r w:rsidRPr="00EB37CC">
        <w:rPr>
          <w:color w:val="000000"/>
        </w:rPr>
        <w:t>О плане работы Координационного Совета на 202</w:t>
      </w:r>
      <w:r>
        <w:rPr>
          <w:color w:val="000000"/>
        </w:rPr>
        <w:t>1</w:t>
      </w:r>
      <w:r w:rsidRPr="00EB37CC">
        <w:rPr>
          <w:color w:val="000000"/>
        </w:rPr>
        <w:t xml:space="preserve"> год</w:t>
      </w:r>
      <w:r>
        <w:rPr>
          <w:color w:val="000000"/>
        </w:rPr>
        <w:t>.</w:t>
      </w:r>
    </w:p>
    <w:p w:rsidR="00FA17DA" w:rsidRPr="00FA17DA" w:rsidRDefault="00FA17DA" w:rsidP="00FA17DA">
      <w:pPr>
        <w:ind w:firstLine="709"/>
        <w:jc w:val="both"/>
        <w:rPr>
          <w:szCs w:val="28"/>
        </w:rPr>
      </w:pPr>
      <w:r w:rsidRPr="00FA17DA">
        <w:rPr>
          <w:szCs w:val="28"/>
        </w:rPr>
        <w:t>По итогам заседания были приняты и направлены рекомендации в адрес Правительства Архангельской области, органов местного самоуправления Архангельской области,</w:t>
      </w:r>
      <w:r w:rsidR="0011551B" w:rsidRPr="0011551B">
        <w:rPr>
          <w:szCs w:val="28"/>
        </w:rPr>
        <w:t xml:space="preserve"> </w:t>
      </w:r>
      <w:r w:rsidR="0011551B">
        <w:rPr>
          <w:szCs w:val="28"/>
        </w:rPr>
        <w:t>правового департамента</w:t>
      </w:r>
      <w:r w:rsidR="0011551B" w:rsidRPr="00117B81">
        <w:rPr>
          <w:szCs w:val="28"/>
        </w:rPr>
        <w:t xml:space="preserve"> администрации Губернатора Архангельской области</w:t>
      </w:r>
      <w:r w:rsidR="0011551B">
        <w:rPr>
          <w:szCs w:val="28"/>
        </w:rPr>
        <w:t xml:space="preserve"> </w:t>
      </w:r>
      <w:r w:rsidR="0011551B" w:rsidRPr="00117B81">
        <w:rPr>
          <w:szCs w:val="28"/>
        </w:rPr>
        <w:t>и Правительства Архангельской области</w:t>
      </w:r>
      <w:r w:rsidRPr="00FA17DA">
        <w:rPr>
          <w:szCs w:val="28"/>
        </w:rPr>
        <w:t>, Архангельско</w:t>
      </w:r>
      <w:r w:rsidR="0011551B">
        <w:rPr>
          <w:szCs w:val="28"/>
        </w:rPr>
        <w:t>го</w:t>
      </w:r>
      <w:r w:rsidRPr="00FA17DA">
        <w:rPr>
          <w:szCs w:val="28"/>
        </w:rPr>
        <w:t xml:space="preserve"> областно</w:t>
      </w:r>
      <w:r w:rsidR="0011551B">
        <w:rPr>
          <w:szCs w:val="28"/>
        </w:rPr>
        <w:t>го</w:t>
      </w:r>
      <w:r w:rsidRPr="00FA17DA">
        <w:rPr>
          <w:szCs w:val="28"/>
        </w:rPr>
        <w:t xml:space="preserve"> Собрани</w:t>
      </w:r>
      <w:r w:rsidR="0011551B">
        <w:rPr>
          <w:szCs w:val="28"/>
        </w:rPr>
        <w:t>я</w:t>
      </w:r>
      <w:r w:rsidRPr="00FA17DA">
        <w:rPr>
          <w:szCs w:val="28"/>
        </w:rPr>
        <w:t xml:space="preserve"> депутатов</w:t>
      </w:r>
      <w:r w:rsidR="0011551B">
        <w:rPr>
          <w:szCs w:val="28"/>
        </w:rPr>
        <w:t>, регионального оператора по обращению с твердыми коммунальными отходами</w:t>
      </w:r>
      <w:r w:rsidR="0008489D">
        <w:rPr>
          <w:szCs w:val="28"/>
        </w:rPr>
        <w:t>.</w:t>
      </w:r>
    </w:p>
    <w:p w:rsidR="00FA17DA" w:rsidRPr="000E1288" w:rsidRDefault="00FA17DA" w:rsidP="00FA17DA">
      <w:pPr>
        <w:pStyle w:val="af0"/>
        <w:ind w:left="709"/>
        <w:jc w:val="both"/>
        <w:rPr>
          <w:b/>
          <w:szCs w:val="28"/>
        </w:rPr>
      </w:pPr>
    </w:p>
    <w:p w:rsidR="00FA17DA" w:rsidRPr="007357BB" w:rsidRDefault="00FA17DA" w:rsidP="00FA17DA">
      <w:pPr>
        <w:pStyle w:val="a9"/>
        <w:rPr>
          <w:szCs w:val="28"/>
        </w:rPr>
      </w:pPr>
    </w:p>
    <w:p w:rsidR="00F66A69" w:rsidRPr="00F66A69" w:rsidRDefault="00F66A69" w:rsidP="00F66A69">
      <w:pPr>
        <w:ind w:firstLine="708"/>
        <w:jc w:val="both"/>
        <w:rPr>
          <w:szCs w:val="28"/>
        </w:rPr>
      </w:pPr>
    </w:p>
    <w:p w:rsidR="00D821BD" w:rsidRDefault="00D821BD" w:rsidP="006A77C8">
      <w:pPr>
        <w:tabs>
          <w:tab w:val="left" w:pos="1134"/>
        </w:tabs>
        <w:ind w:firstLine="708"/>
        <w:jc w:val="both"/>
        <w:rPr>
          <w:szCs w:val="28"/>
        </w:rPr>
      </w:pPr>
    </w:p>
    <w:p w:rsidR="006A77C8" w:rsidRDefault="006A77C8" w:rsidP="006A77C8">
      <w:pPr>
        <w:pStyle w:val="af0"/>
        <w:ind w:left="0" w:firstLine="709"/>
        <w:jc w:val="both"/>
        <w:rPr>
          <w:szCs w:val="28"/>
        </w:rPr>
      </w:pPr>
    </w:p>
    <w:p w:rsidR="006A77C8" w:rsidRPr="006A77C8" w:rsidRDefault="006A77C8" w:rsidP="006A77C8">
      <w:pPr>
        <w:pStyle w:val="af0"/>
        <w:ind w:left="0" w:firstLine="709"/>
        <w:jc w:val="both"/>
        <w:rPr>
          <w:szCs w:val="28"/>
        </w:rPr>
      </w:pPr>
    </w:p>
    <w:p w:rsidR="005B6882" w:rsidRDefault="005B6882" w:rsidP="001559C0">
      <w:pPr>
        <w:pStyle w:val="a9"/>
        <w:ind w:firstLine="720"/>
        <w:rPr>
          <w:szCs w:val="28"/>
        </w:rPr>
      </w:pPr>
    </w:p>
    <w:p w:rsidR="005B6882" w:rsidRPr="001559C0" w:rsidRDefault="005B6882" w:rsidP="001559C0">
      <w:pPr>
        <w:pStyle w:val="a9"/>
        <w:ind w:firstLine="720"/>
        <w:rPr>
          <w:szCs w:val="28"/>
        </w:rPr>
      </w:pPr>
    </w:p>
    <w:p w:rsidR="001559C0" w:rsidRPr="00B1624F" w:rsidRDefault="001559C0">
      <w:pPr>
        <w:pStyle w:val="a9"/>
        <w:rPr>
          <w:szCs w:val="28"/>
        </w:rPr>
      </w:pPr>
    </w:p>
    <w:sectPr w:rsidR="001559C0" w:rsidRPr="00B1624F" w:rsidSect="00084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5B" w:rsidRDefault="00F01C5B" w:rsidP="0008489D">
      <w:r>
        <w:separator/>
      </w:r>
    </w:p>
  </w:endnote>
  <w:endnote w:type="continuationSeparator" w:id="0">
    <w:p w:rsidR="00F01C5B" w:rsidRDefault="00F01C5B" w:rsidP="0008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9D" w:rsidRDefault="0008489D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9D" w:rsidRDefault="0008489D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9D" w:rsidRDefault="0008489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5B" w:rsidRDefault="00F01C5B" w:rsidP="0008489D">
      <w:r>
        <w:separator/>
      </w:r>
    </w:p>
  </w:footnote>
  <w:footnote w:type="continuationSeparator" w:id="0">
    <w:p w:rsidR="00F01C5B" w:rsidRDefault="00F01C5B" w:rsidP="00084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9D" w:rsidRDefault="0008489D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9422"/>
      <w:docPartObj>
        <w:docPartGallery w:val="Page Numbers (Top of Page)"/>
        <w:docPartUnique/>
      </w:docPartObj>
    </w:sdtPr>
    <w:sdtContent>
      <w:p w:rsidR="0008489D" w:rsidRDefault="0093513A">
        <w:pPr>
          <w:pStyle w:val="af1"/>
          <w:jc w:val="right"/>
        </w:pPr>
        <w:fldSimple w:instr=" PAGE   \* MERGEFORMAT ">
          <w:r w:rsidR="005D0811">
            <w:rPr>
              <w:noProof/>
            </w:rPr>
            <w:t>2</w:t>
          </w:r>
        </w:fldSimple>
      </w:p>
    </w:sdtContent>
  </w:sdt>
  <w:p w:rsidR="0008489D" w:rsidRDefault="0008489D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9D" w:rsidRDefault="0008489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43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C3A56"/>
    <w:multiLevelType w:val="hybridMultilevel"/>
    <w:tmpl w:val="49F4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2B74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C1108F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A64"/>
    <w:rsid w:val="00010209"/>
    <w:rsid w:val="000106D2"/>
    <w:rsid w:val="0001167F"/>
    <w:rsid w:val="0001646D"/>
    <w:rsid w:val="0002677E"/>
    <w:rsid w:val="000304BB"/>
    <w:rsid w:val="000325F3"/>
    <w:rsid w:val="000470CC"/>
    <w:rsid w:val="000558B8"/>
    <w:rsid w:val="00061C68"/>
    <w:rsid w:val="0006625B"/>
    <w:rsid w:val="00072C6E"/>
    <w:rsid w:val="0007690D"/>
    <w:rsid w:val="0008489D"/>
    <w:rsid w:val="000A1806"/>
    <w:rsid w:val="000A5D54"/>
    <w:rsid w:val="000B280D"/>
    <w:rsid w:val="000D7D7F"/>
    <w:rsid w:val="000E1984"/>
    <w:rsid w:val="000F0A2B"/>
    <w:rsid w:val="000F2F3B"/>
    <w:rsid w:val="00107FF1"/>
    <w:rsid w:val="00114581"/>
    <w:rsid w:val="0011486C"/>
    <w:rsid w:val="00114898"/>
    <w:rsid w:val="0011551B"/>
    <w:rsid w:val="001409D8"/>
    <w:rsid w:val="0015328A"/>
    <w:rsid w:val="001559C0"/>
    <w:rsid w:val="00155E2B"/>
    <w:rsid w:val="001677A0"/>
    <w:rsid w:val="00186945"/>
    <w:rsid w:val="00193DDA"/>
    <w:rsid w:val="0019754C"/>
    <w:rsid w:val="001B2BEC"/>
    <w:rsid w:val="001C147A"/>
    <w:rsid w:val="001C42FC"/>
    <w:rsid w:val="001E1D22"/>
    <w:rsid w:val="001E48F7"/>
    <w:rsid w:val="001F6ECF"/>
    <w:rsid w:val="0020065D"/>
    <w:rsid w:val="00200A1F"/>
    <w:rsid w:val="00202D9C"/>
    <w:rsid w:val="002151E7"/>
    <w:rsid w:val="002260BF"/>
    <w:rsid w:val="002261CB"/>
    <w:rsid w:val="00242683"/>
    <w:rsid w:val="0024528C"/>
    <w:rsid w:val="002462C7"/>
    <w:rsid w:val="002616A4"/>
    <w:rsid w:val="002707B8"/>
    <w:rsid w:val="002735FF"/>
    <w:rsid w:val="00280564"/>
    <w:rsid w:val="0028238C"/>
    <w:rsid w:val="00292B7E"/>
    <w:rsid w:val="002A307A"/>
    <w:rsid w:val="002A6D8F"/>
    <w:rsid w:val="002B6526"/>
    <w:rsid w:val="002D477C"/>
    <w:rsid w:val="003007D6"/>
    <w:rsid w:val="00304710"/>
    <w:rsid w:val="0033179F"/>
    <w:rsid w:val="00333C5A"/>
    <w:rsid w:val="003436F5"/>
    <w:rsid w:val="003525FE"/>
    <w:rsid w:val="0036050F"/>
    <w:rsid w:val="00374A67"/>
    <w:rsid w:val="00394A56"/>
    <w:rsid w:val="003A0582"/>
    <w:rsid w:val="003F33CE"/>
    <w:rsid w:val="00407A17"/>
    <w:rsid w:val="00420B94"/>
    <w:rsid w:val="00426A46"/>
    <w:rsid w:val="00435064"/>
    <w:rsid w:val="00443F92"/>
    <w:rsid w:val="00450322"/>
    <w:rsid w:val="00453BB1"/>
    <w:rsid w:val="00454E84"/>
    <w:rsid w:val="00455C37"/>
    <w:rsid w:val="004571CB"/>
    <w:rsid w:val="00462992"/>
    <w:rsid w:val="00466ED0"/>
    <w:rsid w:val="00467D6C"/>
    <w:rsid w:val="0047572F"/>
    <w:rsid w:val="00495F2F"/>
    <w:rsid w:val="004E680E"/>
    <w:rsid w:val="004F110F"/>
    <w:rsid w:val="00503AA4"/>
    <w:rsid w:val="00521772"/>
    <w:rsid w:val="005239DE"/>
    <w:rsid w:val="0053210C"/>
    <w:rsid w:val="00536BF1"/>
    <w:rsid w:val="005400CE"/>
    <w:rsid w:val="00567304"/>
    <w:rsid w:val="00570AE2"/>
    <w:rsid w:val="005901E0"/>
    <w:rsid w:val="0059091A"/>
    <w:rsid w:val="00594921"/>
    <w:rsid w:val="005A0C46"/>
    <w:rsid w:val="005B6882"/>
    <w:rsid w:val="005C263A"/>
    <w:rsid w:val="005D0811"/>
    <w:rsid w:val="005D350C"/>
    <w:rsid w:val="005F3D7E"/>
    <w:rsid w:val="005F3EC0"/>
    <w:rsid w:val="00601713"/>
    <w:rsid w:val="00610620"/>
    <w:rsid w:val="0061127A"/>
    <w:rsid w:val="0061389C"/>
    <w:rsid w:val="00615C7F"/>
    <w:rsid w:val="00683368"/>
    <w:rsid w:val="006A77C8"/>
    <w:rsid w:val="006C13B1"/>
    <w:rsid w:val="006C2C8F"/>
    <w:rsid w:val="006D4AD3"/>
    <w:rsid w:val="006E31A3"/>
    <w:rsid w:val="006F751D"/>
    <w:rsid w:val="00702314"/>
    <w:rsid w:val="007162E0"/>
    <w:rsid w:val="00717B05"/>
    <w:rsid w:val="0072596E"/>
    <w:rsid w:val="00725B6A"/>
    <w:rsid w:val="00726C67"/>
    <w:rsid w:val="00741513"/>
    <w:rsid w:val="00742357"/>
    <w:rsid w:val="00746147"/>
    <w:rsid w:val="007577A9"/>
    <w:rsid w:val="00764215"/>
    <w:rsid w:val="0076775A"/>
    <w:rsid w:val="00774711"/>
    <w:rsid w:val="00774833"/>
    <w:rsid w:val="00776367"/>
    <w:rsid w:val="00786C56"/>
    <w:rsid w:val="00792E4C"/>
    <w:rsid w:val="00796D03"/>
    <w:rsid w:val="007A2D96"/>
    <w:rsid w:val="007A43CD"/>
    <w:rsid w:val="007A4B52"/>
    <w:rsid w:val="007A794F"/>
    <w:rsid w:val="007A7B11"/>
    <w:rsid w:val="007C7B85"/>
    <w:rsid w:val="007D6AA5"/>
    <w:rsid w:val="007E3556"/>
    <w:rsid w:val="007F650A"/>
    <w:rsid w:val="00803AED"/>
    <w:rsid w:val="00804654"/>
    <w:rsid w:val="00804679"/>
    <w:rsid w:val="00810931"/>
    <w:rsid w:val="0083089B"/>
    <w:rsid w:val="008328CA"/>
    <w:rsid w:val="00841DA6"/>
    <w:rsid w:val="008617B4"/>
    <w:rsid w:val="00896525"/>
    <w:rsid w:val="00896F25"/>
    <w:rsid w:val="008A7551"/>
    <w:rsid w:val="008B5ED5"/>
    <w:rsid w:val="008C1F79"/>
    <w:rsid w:val="008C3129"/>
    <w:rsid w:val="008D142D"/>
    <w:rsid w:val="008E3A85"/>
    <w:rsid w:val="008F712C"/>
    <w:rsid w:val="00900DE2"/>
    <w:rsid w:val="009056EE"/>
    <w:rsid w:val="0092194D"/>
    <w:rsid w:val="0093513A"/>
    <w:rsid w:val="00941373"/>
    <w:rsid w:val="009444E1"/>
    <w:rsid w:val="00947678"/>
    <w:rsid w:val="009536AC"/>
    <w:rsid w:val="009536E4"/>
    <w:rsid w:val="009543E2"/>
    <w:rsid w:val="00957DBC"/>
    <w:rsid w:val="00960A96"/>
    <w:rsid w:val="00964315"/>
    <w:rsid w:val="00965FCE"/>
    <w:rsid w:val="009779AD"/>
    <w:rsid w:val="0098032F"/>
    <w:rsid w:val="009B221D"/>
    <w:rsid w:val="009B235F"/>
    <w:rsid w:val="009B2679"/>
    <w:rsid w:val="009C1CEA"/>
    <w:rsid w:val="009D00B9"/>
    <w:rsid w:val="009E0451"/>
    <w:rsid w:val="009E2B3D"/>
    <w:rsid w:val="009F09E8"/>
    <w:rsid w:val="009F27CD"/>
    <w:rsid w:val="009F4BE4"/>
    <w:rsid w:val="009F6EE7"/>
    <w:rsid w:val="00A378B7"/>
    <w:rsid w:val="00A37D71"/>
    <w:rsid w:val="00A52791"/>
    <w:rsid w:val="00A6770B"/>
    <w:rsid w:val="00A871C4"/>
    <w:rsid w:val="00AA5108"/>
    <w:rsid w:val="00AB0968"/>
    <w:rsid w:val="00AB6107"/>
    <w:rsid w:val="00AC074E"/>
    <w:rsid w:val="00AD4CC2"/>
    <w:rsid w:val="00AE105A"/>
    <w:rsid w:val="00AE649E"/>
    <w:rsid w:val="00AF1037"/>
    <w:rsid w:val="00AF6DE5"/>
    <w:rsid w:val="00B05AF8"/>
    <w:rsid w:val="00B1624F"/>
    <w:rsid w:val="00B3693B"/>
    <w:rsid w:val="00B44516"/>
    <w:rsid w:val="00B573E0"/>
    <w:rsid w:val="00B67781"/>
    <w:rsid w:val="00B71F6E"/>
    <w:rsid w:val="00B733D7"/>
    <w:rsid w:val="00B839B1"/>
    <w:rsid w:val="00B84EF6"/>
    <w:rsid w:val="00B97437"/>
    <w:rsid w:val="00BA01EC"/>
    <w:rsid w:val="00BA4ABA"/>
    <w:rsid w:val="00BB44DF"/>
    <w:rsid w:val="00BB61B0"/>
    <w:rsid w:val="00BC1EE2"/>
    <w:rsid w:val="00BC5BA4"/>
    <w:rsid w:val="00BE3B08"/>
    <w:rsid w:val="00BF5152"/>
    <w:rsid w:val="00BF67D0"/>
    <w:rsid w:val="00C03111"/>
    <w:rsid w:val="00C04B9C"/>
    <w:rsid w:val="00C310B3"/>
    <w:rsid w:val="00C33621"/>
    <w:rsid w:val="00C52E46"/>
    <w:rsid w:val="00C5352E"/>
    <w:rsid w:val="00C561D4"/>
    <w:rsid w:val="00C75436"/>
    <w:rsid w:val="00C8452F"/>
    <w:rsid w:val="00C92EB0"/>
    <w:rsid w:val="00CA0A64"/>
    <w:rsid w:val="00CA7CA8"/>
    <w:rsid w:val="00CB0955"/>
    <w:rsid w:val="00CB6E87"/>
    <w:rsid w:val="00CC06B3"/>
    <w:rsid w:val="00CC1F37"/>
    <w:rsid w:val="00CD4998"/>
    <w:rsid w:val="00CF384D"/>
    <w:rsid w:val="00D23059"/>
    <w:rsid w:val="00D36EE1"/>
    <w:rsid w:val="00D76F72"/>
    <w:rsid w:val="00D821BD"/>
    <w:rsid w:val="00D82BF1"/>
    <w:rsid w:val="00D84B76"/>
    <w:rsid w:val="00D85E47"/>
    <w:rsid w:val="00DA181F"/>
    <w:rsid w:val="00DA30FF"/>
    <w:rsid w:val="00DD75B9"/>
    <w:rsid w:val="00DE703A"/>
    <w:rsid w:val="00DF0E68"/>
    <w:rsid w:val="00DF16B3"/>
    <w:rsid w:val="00DF2C3A"/>
    <w:rsid w:val="00DF5194"/>
    <w:rsid w:val="00DF7D7F"/>
    <w:rsid w:val="00E0121B"/>
    <w:rsid w:val="00E131A5"/>
    <w:rsid w:val="00E52747"/>
    <w:rsid w:val="00E57166"/>
    <w:rsid w:val="00E72D88"/>
    <w:rsid w:val="00E83FBF"/>
    <w:rsid w:val="00E84C74"/>
    <w:rsid w:val="00E914B9"/>
    <w:rsid w:val="00EB68AE"/>
    <w:rsid w:val="00EB7278"/>
    <w:rsid w:val="00EC73DB"/>
    <w:rsid w:val="00ED445B"/>
    <w:rsid w:val="00ED56DB"/>
    <w:rsid w:val="00ED6430"/>
    <w:rsid w:val="00EE058D"/>
    <w:rsid w:val="00EF4CA6"/>
    <w:rsid w:val="00F01C5B"/>
    <w:rsid w:val="00F11788"/>
    <w:rsid w:val="00F27DF1"/>
    <w:rsid w:val="00F37C12"/>
    <w:rsid w:val="00F45E28"/>
    <w:rsid w:val="00F61314"/>
    <w:rsid w:val="00F631B7"/>
    <w:rsid w:val="00F66A69"/>
    <w:rsid w:val="00F7025C"/>
    <w:rsid w:val="00F808F0"/>
    <w:rsid w:val="00F95985"/>
    <w:rsid w:val="00F97C3C"/>
    <w:rsid w:val="00F97D9E"/>
    <w:rsid w:val="00FA17DA"/>
    <w:rsid w:val="00FA3B10"/>
    <w:rsid w:val="00FA5845"/>
    <w:rsid w:val="00FB233A"/>
    <w:rsid w:val="00FD1082"/>
    <w:rsid w:val="00FD3E4E"/>
    <w:rsid w:val="00FD5B2B"/>
    <w:rsid w:val="00FE0293"/>
    <w:rsid w:val="00FE65DD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A64"/>
    <w:rPr>
      <w:sz w:val="28"/>
      <w:szCs w:val="24"/>
    </w:rPr>
  </w:style>
  <w:style w:type="paragraph" w:styleId="1">
    <w:name w:val="heading 1"/>
    <w:basedOn w:val="a"/>
    <w:next w:val="a"/>
    <w:qFormat/>
    <w:rsid w:val="00CA0A64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A0A64"/>
    <w:pPr>
      <w:jc w:val="center"/>
    </w:pPr>
    <w:rPr>
      <w:b/>
      <w:szCs w:val="20"/>
    </w:rPr>
  </w:style>
  <w:style w:type="paragraph" w:customStyle="1" w:styleId="a5">
    <w:name w:val="СтильМой"/>
    <w:basedOn w:val="a"/>
    <w:link w:val="a6"/>
    <w:rsid w:val="00CA0A64"/>
    <w:pPr>
      <w:ind w:firstLine="709"/>
      <w:jc w:val="both"/>
    </w:pPr>
    <w:rPr>
      <w:szCs w:val="20"/>
    </w:rPr>
  </w:style>
  <w:style w:type="paragraph" w:customStyle="1" w:styleId="a7">
    <w:name w:val="Мой стиль"/>
    <w:basedOn w:val="a"/>
    <w:rsid w:val="0098032F"/>
    <w:pPr>
      <w:ind w:firstLine="709"/>
      <w:jc w:val="both"/>
    </w:pPr>
    <w:rPr>
      <w:szCs w:val="20"/>
    </w:rPr>
  </w:style>
  <w:style w:type="paragraph" w:styleId="a8">
    <w:name w:val="Balloon Text"/>
    <w:basedOn w:val="a"/>
    <w:semiHidden/>
    <w:rsid w:val="000325F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F0E68"/>
    <w:pPr>
      <w:ind w:firstLine="709"/>
      <w:jc w:val="both"/>
    </w:pPr>
  </w:style>
  <w:style w:type="character" w:styleId="ab">
    <w:name w:val="Hyperlink"/>
    <w:basedOn w:val="a0"/>
    <w:uiPriority w:val="99"/>
    <w:rsid w:val="00C310B3"/>
    <w:rPr>
      <w:color w:val="0000FF"/>
      <w:u w:val="single"/>
    </w:rPr>
  </w:style>
  <w:style w:type="character" w:customStyle="1" w:styleId="a4">
    <w:name w:val="Подзаголовок Знак"/>
    <w:basedOn w:val="a0"/>
    <w:link w:val="a3"/>
    <w:rsid w:val="002261CB"/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rsid w:val="000304BB"/>
    <w:rPr>
      <w:sz w:val="28"/>
      <w:szCs w:val="24"/>
    </w:rPr>
  </w:style>
  <w:style w:type="table" w:styleId="ac">
    <w:name w:val="Table Grid"/>
    <w:basedOn w:val="a1"/>
    <w:rsid w:val="0003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тильМой Знак"/>
    <w:basedOn w:val="a0"/>
    <w:link w:val="a5"/>
    <w:locked/>
    <w:rsid w:val="0036050F"/>
    <w:rPr>
      <w:sz w:val="28"/>
    </w:rPr>
  </w:style>
  <w:style w:type="paragraph" w:customStyle="1" w:styleId="ConsPlusTitle">
    <w:name w:val="ConsPlusTitle"/>
    <w:rsid w:val="003605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Title"/>
    <w:basedOn w:val="a"/>
    <w:link w:val="ae"/>
    <w:qFormat/>
    <w:rsid w:val="006C13B1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6C13B1"/>
    <w:rPr>
      <w:b/>
      <w:sz w:val="28"/>
    </w:rPr>
  </w:style>
  <w:style w:type="character" w:customStyle="1" w:styleId="af">
    <w:name w:val="Основной текст_"/>
    <w:basedOn w:val="a0"/>
    <w:link w:val="10"/>
    <w:rsid w:val="008109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810931"/>
    <w:pPr>
      <w:widowControl w:val="0"/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styleId="af0">
    <w:name w:val="List Paragraph"/>
    <w:basedOn w:val="a"/>
    <w:uiPriority w:val="34"/>
    <w:qFormat/>
    <w:rsid w:val="00776367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EF4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rsid w:val="000848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8489D"/>
    <w:rPr>
      <w:sz w:val="28"/>
      <w:szCs w:val="24"/>
    </w:rPr>
  </w:style>
  <w:style w:type="paragraph" w:styleId="af3">
    <w:name w:val="footer"/>
    <w:basedOn w:val="a"/>
    <w:link w:val="af4"/>
    <w:rsid w:val="000848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8489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6EFA1-5E8A-40CF-A7FA-C733BF97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toporischeva</cp:lastModifiedBy>
  <cp:revision>10</cp:revision>
  <cp:lastPrinted>2020-12-28T09:33:00Z</cp:lastPrinted>
  <dcterms:created xsi:type="dcterms:W3CDTF">2021-01-14T10:16:00Z</dcterms:created>
  <dcterms:modified xsi:type="dcterms:W3CDTF">2021-01-14T13:56:00Z</dcterms:modified>
</cp:coreProperties>
</file>