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DD" w:rsidRDefault="00C01ADD" w:rsidP="00C01ADD">
      <w:pPr>
        <w:jc w:val="center"/>
        <w:rPr>
          <w:sz w:val="40"/>
        </w:rPr>
      </w:pPr>
      <w:r>
        <w:rPr>
          <w:noProof/>
        </w:rPr>
        <w:drawing>
          <wp:inline distT="0" distB="0" distL="0" distR="0">
            <wp:extent cx="590550" cy="687705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ADD" w:rsidRPr="005E0D73" w:rsidRDefault="00C01ADD" w:rsidP="00C01ADD">
      <w:pPr>
        <w:pStyle w:val="a5"/>
        <w:ind w:firstLine="0"/>
        <w:jc w:val="center"/>
        <w:rPr>
          <w:b/>
          <w:szCs w:val="28"/>
        </w:rPr>
      </w:pPr>
      <w:r w:rsidRPr="005E0D73">
        <w:rPr>
          <w:b/>
          <w:szCs w:val="28"/>
        </w:rPr>
        <w:t>АРХАНГЕЛЬСКОЕ ОБЛАСТНОЕ СОБРАНИЕ ДЕПУТАТОВ</w:t>
      </w:r>
    </w:p>
    <w:p w:rsidR="00C01ADD" w:rsidRDefault="00C01ADD" w:rsidP="00C01ADD">
      <w:pPr>
        <w:pStyle w:val="a5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C01ADD" w:rsidRPr="005E4802" w:rsidRDefault="00C01ADD" w:rsidP="00C01ADD">
      <w:pPr>
        <w:pStyle w:val="a5"/>
        <w:ind w:firstLine="0"/>
        <w:jc w:val="center"/>
        <w:rPr>
          <w:b/>
          <w:sz w:val="16"/>
          <w:szCs w:val="16"/>
        </w:rPr>
      </w:pPr>
    </w:p>
    <w:p w:rsidR="00C01ADD" w:rsidRDefault="00C01ADD" w:rsidP="00C01ADD">
      <w:pPr>
        <w:pStyle w:val="a5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КООРДИНАЦИОННЫЙ СОВЕТ</w:t>
      </w:r>
    </w:p>
    <w:p w:rsidR="00C01ADD" w:rsidRPr="00843F14" w:rsidRDefault="00C01ADD" w:rsidP="00C01ADD">
      <w:pPr>
        <w:pStyle w:val="a5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ПРЕДСТАВИТЕЛЬНЫХ ОРГАНОВ МУНИЦИПАЛЬНЫХ ОБРАЗОВАНИЙ АРХАНГЕЛЬСКОЙ ОБЛАСТИ ПРИ АРХАНГЕЛЬСКОМ ОБЛАСТНОМ </w:t>
      </w:r>
      <w:r>
        <w:rPr>
          <w:b/>
          <w:sz w:val="24"/>
          <w:szCs w:val="24"/>
        </w:rPr>
        <w:br/>
        <w:t xml:space="preserve">СОБРАНИИ ДЕПУТАТОВ </w:t>
      </w:r>
      <w:r w:rsidRPr="00843F14">
        <w:rPr>
          <w:b/>
          <w:sz w:val="24"/>
          <w:szCs w:val="24"/>
        </w:rPr>
        <w:t xml:space="preserve"> </w:t>
      </w:r>
    </w:p>
    <w:p w:rsidR="00C01ADD" w:rsidRPr="00843F14" w:rsidRDefault="00C01ADD" w:rsidP="00C01ADD">
      <w:pPr>
        <w:pStyle w:val="a5"/>
        <w:ind w:firstLine="0"/>
        <w:jc w:val="center"/>
        <w:rPr>
          <w:b/>
          <w:color w:val="000000"/>
          <w:sz w:val="20"/>
        </w:rPr>
      </w:pPr>
      <w:r w:rsidRPr="00843F14"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 w:rsidRPr="00843F14">
          <w:rPr>
            <w:b/>
            <w:sz w:val="20"/>
          </w:rPr>
          <w:t>1, г</w:t>
        </w:r>
      </w:smartTag>
      <w:r w:rsidRPr="00843F14">
        <w:rPr>
          <w:b/>
          <w:sz w:val="20"/>
        </w:rPr>
        <w:t>. Архангельск, 163000, тел</w:t>
      </w:r>
      <w:r>
        <w:rPr>
          <w:b/>
          <w:sz w:val="20"/>
        </w:rPr>
        <w:t>.</w:t>
      </w:r>
      <w:r w:rsidRPr="00843F14">
        <w:rPr>
          <w:b/>
          <w:sz w:val="20"/>
        </w:rPr>
        <w:t xml:space="preserve">: </w:t>
      </w:r>
      <w:r>
        <w:rPr>
          <w:b/>
          <w:sz w:val="20"/>
        </w:rPr>
        <w:t xml:space="preserve">(8182) </w:t>
      </w:r>
      <w:r w:rsidRPr="00843F14">
        <w:rPr>
          <w:b/>
          <w:sz w:val="20"/>
        </w:rPr>
        <w:t>2</w:t>
      </w:r>
      <w:r w:rsidRPr="00B5058F">
        <w:rPr>
          <w:b/>
          <w:sz w:val="20"/>
        </w:rPr>
        <w:t>8</w:t>
      </w:r>
      <w:r w:rsidRPr="00843F14">
        <w:rPr>
          <w:b/>
          <w:sz w:val="20"/>
        </w:rPr>
        <w:t>-</w:t>
      </w:r>
      <w:r w:rsidRPr="00B5058F">
        <w:rPr>
          <w:b/>
          <w:sz w:val="20"/>
        </w:rPr>
        <w:t>65</w:t>
      </w:r>
      <w:r w:rsidRPr="00843F14">
        <w:rPr>
          <w:b/>
          <w:sz w:val="20"/>
        </w:rPr>
        <w:t>-</w:t>
      </w:r>
      <w:r w:rsidRPr="00B5058F">
        <w:rPr>
          <w:b/>
          <w:sz w:val="20"/>
        </w:rPr>
        <w:t>21</w:t>
      </w:r>
      <w:r w:rsidRPr="00843F14">
        <w:rPr>
          <w:b/>
          <w:sz w:val="20"/>
        </w:rPr>
        <w:t xml:space="preserve">, </w:t>
      </w:r>
      <w:r w:rsidRPr="00843F14">
        <w:rPr>
          <w:b/>
          <w:bCs/>
          <w:sz w:val="20"/>
        </w:rPr>
        <w:t xml:space="preserve">факс: </w:t>
      </w:r>
      <w:r>
        <w:rPr>
          <w:b/>
          <w:bCs/>
          <w:sz w:val="20"/>
        </w:rPr>
        <w:t xml:space="preserve">(8182) </w:t>
      </w:r>
      <w:r w:rsidRPr="00843F14">
        <w:rPr>
          <w:b/>
          <w:bCs/>
          <w:sz w:val="20"/>
        </w:rPr>
        <w:t xml:space="preserve">20-03-43, </w:t>
      </w:r>
      <w:proofErr w:type="gramStart"/>
      <w:r w:rsidRPr="00843F14">
        <w:rPr>
          <w:b/>
          <w:bCs/>
          <w:sz w:val="20"/>
        </w:rPr>
        <w:t>е</w:t>
      </w:r>
      <w:proofErr w:type="gramEnd"/>
      <w:r w:rsidRPr="00843F14">
        <w:rPr>
          <w:b/>
          <w:bCs/>
          <w:sz w:val="20"/>
        </w:rPr>
        <w:t>-</w:t>
      </w:r>
      <w:r w:rsidRPr="00843F14">
        <w:rPr>
          <w:b/>
          <w:bCs/>
          <w:sz w:val="20"/>
          <w:lang w:val="en-US"/>
        </w:rPr>
        <w:t>mail</w:t>
      </w:r>
      <w:r w:rsidRPr="00843F14">
        <w:rPr>
          <w:b/>
          <w:bCs/>
          <w:sz w:val="20"/>
        </w:rPr>
        <w:t xml:space="preserve">: </w:t>
      </w:r>
      <w:hyperlink r:id="rId9" w:history="1">
        <w:r w:rsidRPr="00B5058F">
          <w:rPr>
            <w:rStyle w:val="a3"/>
            <w:b/>
            <w:color w:val="auto"/>
            <w:sz w:val="20"/>
            <w:u w:val="none"/>
            <w:lang w:val="en-US"/>
          </w:rPr>
          <w:t>zakon</w:t>
        </w:r>
        <w:r w:rsidRPr="00B5058F">
          <w:rPr>
            <w:rStyle w:val="a3"/>
            <w:b/>
            <w:color w:val="auto"/>
            <w:sz w:val="20"/>
            <w:u w:val="none"/>
          </w:rPr>
          <w:t>@</w:t>
        </w:r>
        <w:proofErr w:type="spellStart"/>
        <w:r w:rsidRPr="00B5058F">
          <w:rPr>
            <w:rStyle w:val="a3"/>
            <w:b/>
            <w:color w:val="auto"/>
            <w:sz w:val="20"/>
            <w:u w:val="none"/>
          </w:rPr>
          <w:t>aosd.ru</w:t>
        </w:r>
        <w:proofErr w:type="spellEnd"/>
      </w:hyperlink>
      <w:r>
        <w:rPr>
          <w:b/>
          <w:sz w:val="20"/>
        </w:rPr>
        <w:t xml:space="preserve"> </w:t>
      </w:r>
    </w:p>
    <w:p w:rsidR="00C01ADD" w:rsidRDefault="00C01ADD" w:rsidP="00C01ADD">
      <w:pPr>
        <w:pStyle w:val="a5"/>
        <w:ind w:firstLine="0"/>
        <w:jc w:val="center"/>
        <w:rPr>
          <w:b/>
          <w:sz w:val="20"/>
        </w:rPr>
      </w:pPr>
    </w:p>
    <w:p w:rsidR="00C8765A" w:rsidRDefault="00C8765A" w:rsidP="00C01ADD">
      <w:pPr>
        <w:pStyle w:val="a5"/>
        <w:ind w:firstLine="0"/>
        <w:jc w:val="center"/>
        <w:rPr>
          <w:b/>
          <w:sz w:val="20"/>
        </w:rPr>
      </w:pPr>
    </w:p>
    <w:p w:rsidR="00C8765A" w:rsidRDefault="00C8765A" w:rsidP="00C8765A">
      <w:pPr>
        <w:tabs>
          <w:tab w:val="left" w:pos="6663"/>
        </w:tabs>
      </w:pPr>
      <w:r>
        <w:t>«    » декабря 201</w:t>
      </w:r>
      <w:r w:rsidR="00AB4CE7">
        <w:t>9</w:t>
      </w:r>
      <w:r>
        <w:t xml:space="preserve"> г.</w:t>
      </w:r>
      <w:r>
        <w:tab/>
        <w:t xml:space="preserve"> </w:t>
      </w:r>
    </w:p>
    <w:p w:rsidR="00C8765A" w:rsidRDefault="00C8765A" w:rsidP="00C8765A">
      <w:pPr>
        <w:tabs>
          <w:tab w:val="left" w:pos="6663"/>
        </w:tabs>
        <w:rPr>
          <w:b/>
        </w:rPr>
      </w:pPr>
      <w:r>
        <w:tab/>
      </w:r>
    </w:p>
    <w:p w:rsidR="00C8765A" w:rsidRDefault="00C8765A" w:rsidP="00C8765A">
      <w:pPr>
        <w:jc w:val="center"/>
        <w:rPr>
          <w:b/>
          <w:szCs w:val="28"/>
        </w:rPr>
      </w:pPr>
      <w:r w:rsidRPr="00377559">
        <w:rPr>
          <w:b/>
          <w:szCs w:val="28"/>
        </w:rPr>
        <w:t xml:space="preserve">Отчет о работе Координационного Совета представительных органов муниципальных образований Архангельской области </w:t>
      </w:r>
    </w:p>
    <w:p w:rsidR="00C8765A" w:rsidRPr="00377559" w:rsidRDefault="00C8765A" w:rsidP="00C8765A">
      <w:pPr>
        <w:jc w:val="center"/>
        <w:rPr>
          <w:b/>
          <w:szCs w:val="28"/>
        </w:rPr>
      </w:pPr>
      <w:r w:rsidRPr="00377559">
        <w:rPr>
          <w:b/>
          <w:szCs w:val="28"/>
        </w:rPr>
        <w:t>при Архангельском областном Собрании депутатов</w:t>
      </w:r>
    </w:p>
    <w:p w:rsidR="00C8765A" w:rsidRPr="00377559" w:rsidRDefault="00C8765A" w:rsidP="00C8765A">
      <w:pPr>
        <w:jc w:val="center"/>
        <w:rPr>
          <w:b/>
          <w:szCs w:val="28"/>
        </w:rPr>
      </w:pPr>
      <w:r w:rsidRPr="00377559">
        <w:rPr>
          <w:b/>
          <w:szCs w:val="28"/>
        </w:rPr>
        <w:t>за 201</w:t>
      </w:r>
      <w:r>
        <w:rPr>
          <w:b/>
          <w:szCs w:val="28"/>
        </w:rPr>
        <w:t>9</w:t>
      </w:r>
      <w:r w:rsidRPr="00377559">
        <w:rPr>
          <w:b/>
          <w:szCs w:val="28"/>
        </w:rPr>
        <w:t xml:space="preserve"> год</w:t>
      </w:r>
    </w:p>
    <w:p w:rsidR="00C8765A" w:rsidRPr="00117B81" w:rsidRDefault="00C8765A" w:rsidP="00117B81">
      <w:pPr>
        <w:pStyle w:val="a5"/>
        <w:ind w:firstLine="0"/>
        <w:rPr>
          <w:b/>
          <w:szCs w:val="28"/>
        </w:rPr>
      </w:pPr>
    </w:p>
    <w:p w:rsidR="00C8765A" w:rsidRPr="00117B81" w:rsidRDefault="00C8765A" w:rsidP="00117B81">
      <w:pPr>
        <w:ind w:firstLine="720"/>
        <w:jc w:val="both"/>
        <w:rPr>
          <w:szCs w:val="28"/>
        </w:rPr>
      </w:pPr>
      <w:proofErr w:type="gramStart"/>
      <w:r w:rsidRPr="00117B81">
        <w:rPr>
          <w:szCs w:val="28"/>
        </w:rPr>
        <w:t>В 2019 году продолжил свою работу Координационный Совет представительных органов муниципальных образований Архангельской области при Архангельском областном Собрании депутатов</w:t>
      </w:r>
      <w:r w:rsidR="00081211" w:rsidRPr="00117B81">
        <w:rPr>
          <w:szCs w:val="28"/>
        </w:rPr>
        <w:t xml:space="preserve"> (далее </w:t>
      </w:r>
      <w:r w:rsidR="009034EE" w:rsidRPr="00117B81">
        <w:rPr>
          <w:szCs w:val="28"/>
        </w:rPr>
        <w:t>–</w:t>
      </w:r>
      <w:r w:rsidR="00081211" w:rsidRPr="00117B81">
        <w:rPr>
          <w:szCs w:val="28"/>
        </w:rPr>
        <w:t xml:space="preserve"> Координационный Совет)</w:t>
      </w:r>
      <w:r w:rsidRPr="00117B81">
        <w:rPr>
          <w:szCs w:val="28"/>
        </w:rPr>
        <w:t xml:space="preserve">, созданный в 2005 году в соответствии </w:t>
      </w:r>
      <w:r w:rsidR="009034EE" w:rsidRPr="00117B81">
        <w:rPr>
          <w:szCs w:val="28"/>
        </w:rPr>
        <w:br/>
      </w:r>
      <w:r w:rsidRPr="00117B81">
        <w:rPr>
          <w:szCs w:val="28"/>
        </w:rPr>
        <w:t>с постановлением Архангельского областного Собрания депу</w:t>
      </w:r>
      <w:r w:rsidR="009C6E6B">
        <w:rPr>
          <w:szCs w:val="28"/>
        </w:rPr>
        <w:t xml:space="preserve">татов от 3 марта 2005 года № 97 </w:t>
      </w:r>
      <w:r w:rsidRPr="00117B81">
        <w:rPr>
          <w:szCs w:val="28"/>
        </w:rPr>
        <w:t>с целью развития сотрудничества представительных органов местного самоуправления и Архангельского областного Собрания депутатов для координации нормотворческой деятельности и осуществления иных</w:t>
      </w:r>
      <w:proofErr w:type="gramEnd"/>
      <w:r w:rsidRPr="00117B81">
        <w:rPr>
          <w:szCs w:val="28"/>
        </w:rPr>
        <w:t xml:space="preserve"> форм взаимодействия Архангельского областного Собрания депутатов </w:t>
      </w:r>
      <w:r w:rsidR="009034EE" w:rsidRPr="00117B81">
        <w:rPr>
          <w:szCs w:val="28"/>
        </w:rPr>
        <w:br/>
      </w:r>
      <w:r w:rsidRPr="00117B81">
        <w:rPr>
          <w:szCs w:val="28"/>
        </w:rPr>
        <w:t>и представительных органов муниципальных образований Архангельской области</w:t>
      </w:r>
      <w:r w:rsidR="009C6E6B">
        <w:rPr>
          <w:szCs w:val="28"/>
        </w:rPr>
        <w:t>.</w:t>
      </w:r>
      <w:r w:rsidRPr="00117B81">
        <w:rPr>
          <w:szCs w:val="28"/>
        </w:rPr>
        <w:t xml:space="preserve"> </w:t>
      </w:r>
    </w:p>
    <w:p w:rsidR="00C8765A" w:rsidRPr="00117B81" w:rsidRDefault="00C8765A" w:rsidP="00117B81">
      <w:pPr>
        <w:pStyle w:val="a5"/>
        <w:ind w:firstLine="709"/>
        <w:rPr>
          <w:szCs w:val="28"/>
        </w:rPr>
      </w:pPr>
      <w:r w:rsidRPr="00117B81">
        <w:rPr>
          <w:szCs w:val="28"/>
        </w:rPr>
        <w:t xml:space="preserve">В состав Координационного Совета входят </w:t>
      </w:r>
      <w:r w:rsidR="009C6E6B">
        <w:rPr>
          <w:szCs w:val="28"/>
        </w:rPr>
        <w:t xml:space="preserve">6 </w:t>
      </w:r>
      <w:r w:rsidRPr="00117B81">
        <w:rPr>
          <w:szCs w:val="28"/>
        </w:rPr>
        <w:t>депутат</w:t>
      </w:r>
      <w:r w:rsidR="009C6E6B">
        <w:rPr>
          <w:szCs w:val="28"/>
        </w:rPr>
        <w:t>ов</w:t>
      </w:r>
      <w:r w:rsidRPr="00117B81">
        <w:rPr>
          <w:szCs w:val="28"/>
        </w:rPr>
        <w:t xml:space="preserve"> Архангельског</w:t>
      </w:r>
      <w:r w:rsidR="00275743">
        <w:rPr>
          <w:szCs w:val="28"/>
        </w:rPr>
        <w:t xml:space="preserve">о областного Собрания депутатов, </w:t>
      </w:r>
      <w:r w:rsidR="00275743" w:rsidRPr="00275743">
        <w:rPr>
          <w:szCs w:val="28"/>
        </w:rPr>
        <w:t>представитель администрации Губернатора Архангельской области и Правительства Архангельской области</w:t>
      </w:r>
      <w:r w:rsidRPr="00117B81">
        <w:rPr>
          <w:szCs w:val="28"/>
        </w:rPr>
        <w:t xml:space="preserve"> </w:t>
      </w:r>
      <w:r w:rsidR="00275743">
        <w:rPr>
          <w:szCs w:val="28"/>
        </w:rPr>
        <w:br/>
        <w:t xml:space="preserve">и </w:t>
      </w:r>
      <w:r w:rsidR="00275743" w:rsidRPr="00117B81">
        <w:rPr>
          <w:szCs w:val="28"/>
        </w:rPr>
        <w:t xml:space="preserve">руководители </w:t>
      </w:r>
      <w:r w:rsidRPr="00117B81">
        <w:rPr>
          <w:szCs w:val="28"/>
        </w:rPr>
        <w:t xml:space="preserve">26 представительных органов муниципальных </w:t>
      </w:r>
      <w:r w:rsidR="009C6E6B">
        <w:rPr>
          <w:szCs w:val="28"/>
        </w:rPr>
        <w:t xml:space="preserve">районов </w:t>
      </w:r>
      <w:r w:rsidR="00A6577B">
        <w:rPr>
          <w:szCs w:val="28"/>
        </w:rPr>
        <w:br/>
      </w:r>
      <w:r w:rsidR="009C6E6B">
        <w:rPr>
          <w:szCs w:val="28"/>
        </w:rPr>
        <w:t>и городских округов Архангельской области</w:t>
      </w:r>
      <w:r w:rsidRPr="00117B81">
        <w:rPr>
          <w:szCs w:val="28"/>
        </w:rPr>
        <w:t>.</w:t>
      </w:r>
    </w:p>
    <w:p w:rsidR="0067201B" w:rsidRPr="00117B81" w:rsidRDefault="00AB4CE7" w:rsidP="00117B81">
      <w:pPr>
        <w:shd w:val="clear" w:color="auto" w:fill="FFFFFF"/>
        <w:ind w:firstLine="709"/>
        <w:jc w:val="both"/>
        <w:rPr>
          <w:szCs w:val="28"/>
        </w:rPr>
      </w:pPr>
      <w:r w:rsidRPr="00117B81">
        <w:rPr>
          <w:szCs w:val="28"/>
        </w:rPr>
        <w:t>В 2019 году р</w:t>
      </w:r>
      <w:r w:rsidR="00C8765A" w:rsidRPr="00117B81">
        <w:rPr>
          <w:szCs w:val="28"/>
        </w:rPr>
        <w:t>абота строилась</w:t>
      </w:r>
      <w:r w:rsidR="00EE1C6B" w:rsidRPr="00117B81">
        <w:rPr>
          <w:szCs w:val="28"/>
        </w:rPr>
        <w:t xml:space="preserve"> по плану, утвержденному</w:t>
      </w:r>
      <w:r w:rsidR="00C8765A" w:rsidRPr="00117B81">
        <w:rPr>
          <w:szCs w:val="28"/>
        </w:rPr>
        <w:t xml:space="preserve"> </w:t>
      </w:r>
      <w:r w:rsidR="00EE1C6B" w:rsidRPr="00117B81">
        <w:rPr>
          <w:bCs/>
          <w:szCs w:val="28"/>
        </w:rPr>
        <w:t>решением Координационного Совета от 27</w:t>
      </w:r>
      <w:r w:rsidR="004934C2">
        <w:rPr>
          <w:bCs/>
          <w:szCs w:val="28"/>
        </w:rPr>
        <w:t xml:space="preserve"> </w:t>
      </w:r>
      <w:r w:rsidR="00EE1C6B" w:rsidRPr="00117B81">
        <w:rPr>
          <w:bCs/>
          <w:szCs w:val="28"/>
        </w:rPr>
        <w:t>ноября 2018 года № 7/1</w:t>
      </w:r>
      <w:r w:rsidR="00C8765A" w:rsidRPr="00117B81">
        <w:rPr>
          <w:szCs w:val="28"/>
        </w:rPr>
        <w:t>, в который включены мероприятия в соответствии</w:t>
      </w:r>
      <w:r w:rsidR="00EE1C6B" w:rsidRPr="00117B81">
        <w:rPr>
          <w:szCs w:val="28"/>
        </w:rPr>
        <w:t xml:space="preserve"> </w:t>
      </w:r>
      <w:r w:rsidR="00C8765A" w:rsidRPr="00117B81">
        <w:rPr>
          <w:szCs w:val="28"/>
        </w:rPr>
        <w:t xml:space="preserve">с предложениями </w:t>
      </w:r>
      <w:r w:rsidRPr="00117B81">
        <w:rPr>
          <w:szCs w:val="28"/>
        </w:rPr>
        <w:t xml:space="preserve">органов местного самоуправления, </w:t>
      </w:r>
      <w:r w:rsidR="00C8765A" w:rsidRPr="00117B81">
        <w:rPr>
          <w:szCs w:val="28"/>
        </w:rPr>
        <w:t xml:space="preserve">комитетов Архангельского областного Собрания депутатов, Правительства Архангельской области, Управления Федеральной налоговой службы России по Архангельской области и Ненецкому </w:t>
      </w:r>
      <w:r w:rsidR="001A6EB1" w:rsidRPr="00117B81">
        <w:rPr>
          <w:szCs w:val="28"/>
        </w:rPr>
        <w:t>автономному округу, У</w:t>
      </w:r>
      <w:r w:rsidR="0067201B" w:rsidRPr="00117B81">
        <w:rPr>
          <w:szCs w:val="28"/>
        </w:rPr>
        <w:t>правления М</w:t>
      </w:r>
      <w:r w:rsidR="00C8765A" w:rsidRPr="00117B81">
        <w:rPr>
          <w:szCs w:val="28"/>
        </w:rPr>
        <w:t>инистерства юстиции Российской Федерации по Архангельской области и Ненецкому автономному округу</w:t>
      </w:r>
      <w:r w:rsidR="0067201B" w:rsidRPr="00117B81">
        <w:rPr>
          <w:szCs w:val="28"/>
        </w:rPr>
        <w:t>.</w:t>
      </w:r>
      <w:r w:rsidRPr="00117B81">
        <w:rPr>
          <w:szCs w:val="28"/>
        </w:rPr>
        <w:t xml:space="preserve"> </w:t>
      </w:r>
    </w:p>
    <w:p w:rsidR="00C8765A" w:rsidRDefault="00C8765A" w:rsidP="00117B81">
      <w:pPr>
        <w:ind w:firstLine="664"/>
        <w:jc w:val="both"/>
        <w:rPr>
          <w:szCs w:val="28"/>
        </w:rPr>
      </w:pPr>
      <w:r w:rsidRPr="00117B81">
        <w:rPr>
          <w:szCs w:val="28"/>
        </w:rPr>
        <w:t xml:space="preserve">В 2019 году </w:t>
      </w:r>
      <w:proofErr w:type="gramStart"/>
      <w:r w:rsidRPr="00117B81">
        <w:rPr>
          <w:szCs w:val="28"/>
        </w:rPr>
        <w:t>организовано и проведено</w:t>
      </w:r>
      <w:proofErr w:type="gramEnd"/>
      <w:r w:rsidRPr="00117B81">
        <w:rPr>
          <w:szCs w:val="28"/>
        </w:rPr>
        <w:t xml:space="preserve"> </w:t>
      </w:r>
      <w:r w:rsidR="004B2789">
        <w:rPr>
          <w:szCs w:val="28"/>
        </w:rPr>
        <w:t>четыре</w:t>
      </w:r>
      <w:r w:rsidRPr="00117B81">
        <w:rPr>
          <w:szCs w:val="28"/>
        </w:rPr>
        <w:t xml:space="preserve"> заседани</w:t>
      </w:r>
      <w:r w:rsidR="004B2789">
        <w:rPr>
          <w:szCs w:val="28"/>
        </w:rPr>
        <w:t>я</w:t>
      </w:r>
      <w:r w:rsidRPr="00117B81">
        <w:rPr>
          <w:szCs w:val="28"/>
        </w:rPr>
        <w:t xml:space="preserve"> Координационного Совета</w:t>
      </w:r>
      <w:r w:rsidR="004B2789">
        <w:rPr>
          <w:szCs w:val="28"/>
        </w:rPr>
        <w:t xml:space="preserve"> (</w:t>
      </w:r>
      <w:r w:rsidR="009C6E6B">
        <w:rPr>
          <w:szCs w:val="28"/>
        </w:rPr>
        <w:t>по одному заседанию прошло</w:t>
      </w:r>
      <w:r w:rsidRPr="00117B81">
        <w:rPr>
          <w:szCs w:val="28"/>
        </w:rPr>
        <w:t xml:space="preserve"> в </w:t>
      </w:r>
      <w:proofErr w:type="spellStart"/>
      <w:r w:rsidRPr="00117B81">
        <w:rPr>
          <w:szCs w:val="28"/>
        </w:rPr>
        <w:t>Устьянском</w:t>
      </w:r>
      <w:proofErr w:type="spellEnd"/>
      <w:r w:rsidRPr="00117B81">
        <w:rPr>
          <w:szCs w:val="28"/>
        </w:rPr>
        <w:t xml:space="preserve">, </w:t>
      </w:r>
      <w:proofErr w:type="spellStart"/>
      <w:r w:rsidRPr="00117B81">
        <w:rPr>
          <w:szCs w:val="28"/>
        </w:rPr>
        <w:lastRenderedPageBreak/>
        <w:t>Виноградовском</w:t>
      </w:r>
      <w:proofErr w:type="spellEnd"/>
      <w:r w:rsidRPr="00117B81">
        <w:rPr>
          <w:szCs w:val="28"/>
        </w:rPr>
        <w:t xml:space="preserve"> районах</w:t>
      </w:r>
      <w:r w:rsidR="009C6E6B">
        <w:rPr>
          <w:szCs w:val="28"/>
        </w:rPr>
        <w:t xml:space="preserve">, </w:t>
      </w:r>
      <w:r w:rsidRPr="00117B81">
        <w:rPr>
          <w:szCs w:val="28"/>
        </w:rPr>
        <w:t>два заседания в г. Архангельске</w:t>
      </w:r>
      <w:r w:rsidR="004B2789">
        <w:rPr>
          <w:szCs w:val="28"/>
        </w:rPr>
        <w:t>) и одно выездное мероприятие в г. Мирный</w:t>
      </w:r>
      <w:r w:rsidRPr="00117B81">
        <w:rPr>
          <w:szCs w:val="28"/>
        </w:rPr>
        <w:t>.</w:t>
      </w:r>
      <w:r w:rsidR="004B2789">
        <w:rPr>
          <w:szCs w:val="28"/>
        </w:rPr>
        <w:t xml:space="preserve"> </w:t>
      </w:r>
    </w:p>
    <w:p w:rsidR="002978FE" w:rsidRPr="00117B81" w:rsidRDefault="002978FE" w:rsidP="002978FE">
      <w:pPr>
        <w:ind w:firstLine="720"/>
        <w:jc w:val="both"/>
        <w:rPr>
          <w:szCs w:val="28"/>
        </w:rPr>
      </w:pPr>
      <w:r w:rsidRPr="00117B81">
        <w:rPr>
          <w:szCs w:val="28"/>
        </w:rPr>
        <w:t xml:space="preserve">На заседаниях Координационного Совета </w:t>
      </w:r>
      <w:r>
        <w:rPr>
          <w:szCs w:val="28"/>
        </w:rPr>
        <w:t xml:space="preserve">в 2019 году </w:t>
      </w:r>
      <w:r w:rsidR="00C76BB3">
        <w:rPr>
          <w:szCs w:val="28"/>
        </w:rPr>
        <w:t xml:space="preserve">всего </w:t>
      </w:r>
      <w:r>
        <w:rPr>
          <w:szCs w:val="28"/>
        </w:rPr>
        <w:t xml:space="preserve">рассмотрен </w:t>
      </w:r>
      <w:r>
        <w:rPr>
          <w:szCs w:val="28"/>
        </w:rPr>
        <w:br/>
        <w:t xml:space="preserve">21 вопрос. </w:t>
      </w:r>
      <w:r w:rsidRPr="00117B81">
        <w:rPr>
          <w:szCs w:val="28"/>
        </w:rPr>
        <w:t xml:space="preserve">Основными темами проведенных заседаний </w:t>
      </w:r>
      <w:r w:rsidR="00C76BB3">
        <w:rPr>
          <w:szCs w:val="28"/>
        </w:rPr>
        <w:t>стали</w:t>
      </w:r>
      <w:r w:rsidRPr="00117B81">
        <w:rPr>
          <w:szCs w:val="28"/>
        </w:rPr>
        <w:t xml:space="preserve"> вопросы, непосредственно касающиеся организации и практической деятельности </w:t>
      </w:r>
      <w:r>
        <w:rPr>
          <w:szCs w:val="28"/>
        </w:rPr>
        <w:t xml:space="preserve">органов местного самоуправления </w:t>
      </w:r>
      <w:r w:rsidRPr="00117B81">
        <w:rPr>
          <w:szCs w:val="28"/>
        </w:rPr>
        <w:t>муниципальных образований</w:t>
      </w:r>
      <w:r>
        <w:rPr>
          <w:szCs w:val="28"/>
        </w:rPr>
        <w:t xml:space="preserve"> Архангельской области</w:t>
      </w:r>
      <w:r w:rsidRPr="00117B81">
        <w:rPr>
          <w:szCs w:val="28"/>
        </w:rPr>
        <w:t>, построени</w:t>
      </w:r>
      <w:r>
        <w:rPr>
          <w:szCs w:val="28"/>
        </w:rPr>
        <w:t>я</w:t>
      </w:r>
      <w:r w:rsidRPr="00117B81">
        <w:rPr>
          <w:szCs w:val="28"/>
        </w:rPr>
        <w:t xml:space="preserve"> взаимоотношений различных у</w:t>
      </w:r>
      <w:r w:rsidR="006700F3">
        <w:rPr>
          <w:szCs w:val="28"/>
        </w:rPr>
        <w:t>ровней власти при решении задач, стоящих перед органами государственной власти и органами местного самоуправления.</w:t>
      </w:r>
    </w:p>
    <w:p w:rsidR="00C8765A" w:rsidRPr="00117B81" w:rsidRDefault="00C8765A" w:rsidP="00117B81">
      <w:pPr>
        <w:ind w:firstLine="720"/>
        <w:jc w:val="both"/>
        <w:rPr>
          <w:szCs w:val="28"/>
        </w:rPr>
      </w:pPr>
      <w:r w:rsidRPr="00117B81">
        <w:rPr>
          <w:szCs w:val="28"/>
        </w:rPr>
        <w:t xml:space="preserve">В </w:t>
      </w:r>
      <w:r w:rsidR="00C76BB3">
        <w:rPr>
          <w:szCs w:val="28"/>
        </w:rPr>
        <w:t xml:space="preserve">2019 году в </w:t>
      </w:r>
      <w:r w:rsidRPr="00117B81">
        <w:rPr>
          <w:szCs w:val="28"/>
        </w:rPr>
        <w:t>работе Координационного Совета активно принимали участие представители различных структур и ведомств:</w:t>
      </w:r>
    </w:p>
    <w:p w:rsidR="00C8765A" w:rsidRPr="00117B81" w:rsidRDefault="00C8765A" w:rsidP="00117B81">
      <w:pPr>
        <w:ind w:firstLine="709"/>
        <w:jc w:val="both"/>
        <w:rPr>
          <w:szCs w:val="28"/>
        </w:rPr>
      </w:pPr>
      <w:r w:rsidRPr="00117B81">
        <w:rPr>
          <w:szCs w:val="28"/>
        </w:rPr>
        <w:t>Правительства Архангельской области (минист</w:t>
      </w:r>
      <w:r w:rsidR="00EE1C6B" w:rsidRPr="00117B81">
        <w:rPr>
          <w:szCs w:val="28"/>
        </w:rPr>
        <w:t>е</w:t>
      </w:r>
      <w:r w:rsidRPr="00117B81">
        <w:rPr>
          <w:szCs w:val="28"/>
        </w:rPr>
        <w:t>р</w:t>
      </w:r>
      <w:r w:rsidR="00EE1C6B" w:rsidRPr="00117B81">
        <w:rPr>
          <w:szCs w:val="28"/>
        </w:rPr>
        <w:t>ства</w:t>
      </w:r>
      <w:r w:rsidR="006700F3">
        <w:rPr>
          <w:szCs w:val="28"/>
        </w:rPr>
        <w:t xml:space="preserve"> финансов Архангельской области;</w:t>
      </w:r>
      <w:r w:rsidRPr="00117B81">
        <w:rPr>
          <w:szCs w:val="28"/>
        </w:rPr>
        <w:t xml:space="preserve"> </w:t>
      </w:r>
      <w:r w:rsidR="00621CFB" w:rsidRPr="00117B81">
        <w:rPr>
          <w:szCs w:val="28"/>
        </w:rPr>
        <w:t>минист</w:t>
      </w:r>
      <w:r w:rsidR="00C32105" w:rsidRPr="00117B81">
        <w:rPr>
          <w:szCs w:val="28"/>
        </w:rPr>
        <w:t>ерства</w:t>
      </w:r>
      <w:r w:rsidR="00621CFB" w:rsidRPr="00117B81">
        <w:rPr>
          <w:szCs w:val="28"/>
        </w:rPr>
        <w:t xml:space="preserve"> труда, занятости </w:t>
      </w:r>
      <w:r w:rsidR="0067201B" w:rsidRPr="00117B81">
        <w:rPr>
          <w:szCs w:val="28"/>
        </w:rPr>
        <w:br/>
      </w:r>
      <w:r w:rsidR="00621CFB" w:rsidRPr="00117B81">
        <w:rPr>
          <w:szCs w:val="28"/>
        </w:rPr>
        <w:t>и социального развития Архангельской области</w:t>
      </w:r>
      <w:r w:rsidR="006700F3">
        <w:rPr>
          <w:szCs w:val="28"/>
        </w:rPr>
        <w:t>;</w:t>
      </w:r>
      <w:r w:rsidR="00621CFB" w:rsidRPr="00117B81">
        <w:rPr>
          <w:szCs w:val="28"/>
        </w:rPr>
        <w:t xml:space="preserve"> минист</w:t>
      </w:r>
      <w:r w:rsidR="00C32105" w:rsidRPr="00117B81">
        <w:rPr>
          <w:szCs w:val="28"/>
        </w:rPr>
        <w:t>ерства</w:t>
      </w:r>
      <w:r w:rsidR="00621CFB" w:rsidRPr="00117B81">
        <w:rPr>
          <w:szCs w:val="28"/>
        </w:rPr>
        <w:t xml:space="preserve"> т</w:t>
      </w:r>
      <w:r w:rsidR="006700F3">
        <w:rPr>
          <w:szCs w:val="28"/>
        </w:rPr>
        <w:t>ранспорта Архангельской области;</w:t>
      </w:r>
      <w:r w:rsidR="00F260D2" w:rsidRPr="00117B81">
        <w:rPr>
          <w:szCs w:val="28"/>
        </w:rPr>
        <w:t xml:space="preserve"> </w:t>
      </w:r>
      <w:r w:rsidR="00122358" w:rsidRPr="00117B81">
        <w:rPr>
          <w:szCs w:val="28"/>
        </w:rPr>
        <w:t>министерства</w:t>
      </w:r>
      <w:r w:rsidR="006700F3">
        <w:rPr>
          <w:szCs w:val="28"/>
        </w:rPr>
        <w:t xml:space="preserve"> культуры Архангельской области; </w:t>
      </w:r>
      <w:r w:rsidR="00A01CD2" w:rsidRPr="00117B81">
        <w:rPr>
          <w:color w:val="000000"/>
          <w:szCs w:val="28"/>
          <w:lang w:bidi="ru-RU"/>
        </w:rPr>
        <w:t>министерства</w:t>
      </w:r>
      <w:r w:rsidR="00122358" w:rsidRPr="00117B81">
        <w:rPr>
          <w:color w:val="000000"/>
          <w:szCs w:val="28"/>
          <w:lang w:bidi="ru-RU"/>
        </w:rPr>
        <w:t xml:space="preserve"> образования и науки Архангельской области;</w:t>
      </w:r>
      <w:r w:rsidR="00081211" w:rsidRPr="00117B81">
        <w:rPr>
          <w:color w:val="000000"/>
          <w:szCs w:val="28"/>
          <w:lang w:bidi="ru-RU"/>
        </w:rPr>
        <w:t xml:space="preserve"> </w:t>
      </w:r>
      <w:r w:rsidR="00A01CD2" w:rsidRPr="00117B81">
        <w:rPr>
          <w:color w:val="000000"/>
          <w:szCs w:val="28"/>
          <w:lang w:bidi="ru-RU"/>
        </w:rPr>
        <w:t>министерства</w:t>
      </w:r>
      <w:r w:rsidR="00122358" w:rsidRPr="00117B81">
        <w:rPr>
          <w:color w:val="000000"/>
          <w:szCs w:val="28"/>
          <w:lang w:bidi="ru-RU"/>
        </w:rPr>
        <w:t xml:space="preserve"> здравоохранения Архангельской области; </w:t>
      </w:r>
      <w:r w:rsidR="004428AB" w:rsidRPr="00117B81">
        <w:rPr>
          <w:szCs w:val="28"/>
        </w:rPr>
        <w:t>правового департамента администрации Губернатора Архангельской области</w:t>
      </w:r>
      <w:r w:rsidR="00AB4CE7" w:rsidRPr="00117B81">
        <w:rPr>
          <w:szCs w:val="28"/>
        </w:rPr>
        <w:t xml:space="preserve"> </w:t>
      </w:r>
      <w:r w:rsidR="004428AB" w:rsidRPr="00117B81">
        <w:rPr>
          <w:szCs w:val="28"/>
        </w:rPr>
        <w:t>и Правительства Архангельской области</w:t>
      </w:r>
      <w:r w:rsidR="007F447D">
        <w:rPr>
          <w:szCs w:val="28"/>
        </w:rPr>
        <w:t>;</w:t>
      </w:r>
      <w:r w:rsidRPr="00117B81">
        <w:rPr>
          <w:szCs w:val="28"/>
        </w:rPr>
        <w:t xml:space="preserve"> </w:t>
      </w:r>
    </w:p>
    <w:p w:rsidR="00C8765A" w:rsidRPr="00117B81" w:rsidRDefault="005E4A2D" w:rsidP="00117B81">
      <w:pPr>
        <w:pStyle w:val="ab"/>
        <w:spacing w:after="0"/>
        <w:ind w:left="0" w:firstLine="720"/>
        <w:jc w:val="both"/>
        <w:rPr>
          <w:sz w:val="28"/>
          <w:szCs w:val="28"/>
        </w:rPr>
      </w:pPr>
      <w:r w:rsidRPr="00117B81">
        <w:rPr>
          <w:sz w:val="28"/>
          <w:szCs w:val="28"/>
        </w:rPr>
        <w:t>У</w:t>
      </w:r>
      <w:r w:rsidR="00C8765A" w:rsidRPr="00117B81">
        <w:rPr>
          <w:sz w:val="28"/>
          <w:szCs w:val="28"/>
        </w:rPr>
        <w:t xml:space="preserve">правления Министерства юстиции России по Архангельской области </w:t>
      </w:r>
      <w:r w:rsidR="00AB4CE7" w:rsidRPr="00117B81">
        <w:rPr>
          <w:sz w:val="28"/>
          <w:szCs w:val="28"/>
        </w:rPr>
        <w:t xml:space="preserve">               </w:t>
      </w:r>
      <w:r w:rsidR="00C8765A" w:rsidRPr="00117B81">
        <w:rPr>
          <w:sz w:val="28"/>
          <w:szCs w:val="28"/>
        </w:rPr>
        <w:t>и Ненецкому автономному округу;</w:t>
      </w:r>
    </w:p>
    <w:p w:rsidR="00C8765A" w:rsidRPr="00117B81" w:rsidRDefault="007F7D09" w:rsidP="00117B81">
      <w:pPr>
        <w:pStyle w:val="ab"/>
        <w:spacing w:after="0"/>
        <w:ind w:left="0" w:firstLine="720"/>
        <w:jc w:val="both"/>
        <w:rPr>
          <w:sz w:val="28"/>
          <w:szCs w:val="28"/>
        </w:rPr>
      </w:pPr>
      <w:r w:rsidRPr="00117B81">
        <w:rPr>
          <w:bCs/>
          <w:sz w:val="28"/>
          <w:szCs w:val="28"/>
        </w:rPr>
        <w:t xml:space="preserve">межрайонной инспекции Федеральной налоговой службы России № 8 </w:t>
      </w:r>
      <w:r w:rsidR="0067201B" w:rsidRPr="00117B81">
        <w:rPr>
          <w:bCs/>
          <w:sz w:val="28"/>
          <w:szCs w:val="28"/>
        </w:rPr>
        <w:br/>
      </w:r>
      <w:r w:rsidRPr="00117B81">
        <w:rPr>
          <w:sz w:val="28"/>
          <w:szCs w:val="28"/>
        </w:rPr>
        <w:t>по Архангельской области и Ненецкому автономному округу</w:t>
      </w:r>
      <w:r w:rsidR="00C8765A" w:rsidRPr="00117B81">
        <w:rPr>
          <w:sz w:val="28"/>
          <w:szCs w:val="28"/>
        </w:rPr>
        <w:t>;</w:t>
      </w:r>
    </w:p>
    <w:p w:rsidR="007F7D09" w:rsidRPr="00117B81" w:rsidRDefault="007F7D09" w:rsidP="00117B81">
      <w:pPr>
        <w:pStyle w:val="ab"/>
        <w:spacing w:after="0"/>
        <w:ind w:left="0" w:firstLine="720"/>
        <w:jc w:val="both"/>
        <w:rPr>
          <w:sz w:val="28"/>
          <w:szCs w:val="28"/>
        </w:rPr>
      </w:pPr>
      <w:r w:rsidRPr="00117B81">
        <w:rPr>
          <w:sz w:val="28"/>
          <w:szCs w:val="28"/>
        </w:rPr>
        <w:t>Контрольно-счетной палаты Архангельской области</w:t>
      </w:r>
      <w:r w:rsidRPr="00117B81">
        <w:rPr>
          <w:bCs/>
          <w:sz w:val="28"/>
          <w:szCs w:val="28"/>
        </w:rPr>
        <w:t>;</w:t>
      </w:r>
    </w:p>
    <w:p w:rsidR="00C8765A" w:rsidRPr="00117B81" w:rsidRDefault="00F43726" w:rsidP="00117B81">
      <w:pPr>
        <w:pStyle w:val="ab"/>
        <w:spacing w:after="0"/>
        <w:ind w:left="0" w:firstLine="720"/>
        <w:jc w:val="both"/>
        <w:rPr>
          <w:sz w:val="28"/>
          <w:szCs w:val="28"/>
        </w:rPr>
      </w:pPr>
      <w:r w:rsidRPr="00117B81">
        <w:rPr>
          <w:sz w:val="28"/>
          <w:szCs w:val="28"/>
        </w:rPr>
        <w:t xml:space="preserve">государственного бюджетного учреждения Архангельской области </w:t>
      </w:r>
      <w:r w:rsidR="0067201B" w:rsidRPr="00117B81">
        <w:rPr>
          <w:sz w:val="28"/>
          <w:szCs w:val="28"/>
        </w:rPr>
        <w:t>«</w:t>
      </w:r>
      <w:r w:rsidRPr="00117B81">
        <w:rPr>
          <w:sz w:val="28"/>
          <w:szCs w:val="28"/>
        </w:rPr>
        <w:t>Г</w:t>
      </w:r>
      <w:r w:rsidR="00621CFB" w:rsidRPr="00117B81">
        <w:rPr>
          <w:sz w:val="28"/>
          <w:szCs w:val="28"/>
        </w:rPr>
        <w:t>осударственн</w:t>
      </w:r>
      <w:r w:rsidR="0067201B" w:rsidRPr="00117B81">
        <w:rPr>
          <w:sz w:val="28"/>
          <w:szCs w:val="28"/>
        </w:rPr>
        <w:t>ый</w:t>
      </w:r>
      <w:r w:rsidR="00621CFB" w:rsidRPr="00117B81">
        <w:rPr>
          <w:sz w:val="28"/>
          <w:szCs w:val="28"/>
        </w:rPr>
        <w:t xml:space="preserve"> архив Архангельской области</w:t>
      </w:r>
      <w:r w:rsidR="0067201B" w:rsidRPr="00117B81">
        <w:rPr>
          <w:sz w:val="28"/>
          <w:szCs w:val="28"/>
        </w:rPr>
        <w:t>»</w:t>
      </w:r>
      <w:r w:rsidR="00C8765A" w:rsidRPr="00117B81">
        <w:rPr>
          <w:sz w:val="28"/>
          <w:szCs w:val="28"/>
        </w:rPr>
        <w:t>;</w:t>
      </w:r>
    </w:p>
    <w:p w:rsidR="00122358" w:rsidRPr="00117B81" w:rsidRDefault="00122358" w:rsidP="00117B81">
      <w:pPr>
        <w:pStyle w:val="ab"/>
        <w:spacing w:after="0"/>
        <w:ind w:left="0" w:firstLine="720"/>
        <w:jc w:val="both"/>
        <w:rPr>
          <w:sz w:val="28"/>
          <w:szCs w:val="28"/>
        </w:rPr>
      </w:pPr>
      <w:r w:rsidRPr="00117B81">
        <w:rPr>
          <w:sz w:val="28"/>
          <w:szCs w:val="28"/>
        </w:rPr>
        <w:t>государственного бюджетного учреждения здравоохранения Архангельской области «Архангельская областная клиническая больница»</w:t>
      </w:r>
      <w:r w:rsidR="00A01CD2" w:rsidRPr="00117B81">
        <w:rPr>
          <w:sz w:val="28"/>
          <w:szCs w:val="28"/>
        </w:rPr>
        <w:t>;</w:t>
      </w:r>
    </w:p>
    <w:p w:rsidR="008332BD" w:rsidRPr="00117B81" w:rsidRDefault="008332BD" w:rsidP="00117B81">
      <w:pPr>
        <w:pStyle w:val="ab"/>
        <w:spacing w:after="0"/>
        <w:ind w:left="0" w:firstLine="720"/>
        <w:jc w:val="both"/>
        <w:rPr>
          <w:sz w:val="28"/>
          <w:szCs w:val="28"/>
        </w:rPr>
      </w:pPr>
      <w:r w:rsidRPr="00117B81">
        <w:rPr>
          <w:sz w:val="28"/>
          <w:szCs w:val="28"/>
        </w:rPr>
        <w:t>государственного казенного учреждения Архангельской области «Дорожное</w:t>
      </w:r>
      <w:r w:rsidR="00A01CD2" w:rsidRPr="00117B81">
        <w:rPr>
          <w:sz w:val="28"/>
          <w:szCs w:val="28"/>
        </w:rPr>
        <w:t xml:space="preserve"> Агентство «</w:t>
      </w:r>
      <w:proofErr w:type="spellStart"/>
      <w:r w:rsidR="00A01CD2" w:rsidRPr="00117B81">
        <w:rPr>
          <w:sz w:val="28"/>
          <w:szCs w:val="28"/>
        </w:rPr>
        <w:t>Архангельскавтодор</w:t>
      </w:r>
      <w:proofErr w:type="spellEnd"/>
      <w:r w:rsidR="00A01CD2" w:rsidRPr="00117B81">
        <w:rPr>
          <w:sz w:val="28"/>
          <w:szCs w:val="28"/>
        </w:rPr>
        <w:t>»</w:t>
      </w:r>
      <w:r w:rsidRPr="00117B81">
        <w:rPr>
          <w:sz w:val="28"/>
          <w:szCs w:val="28"/>
        </w:rPr>
        <w:t>;</w:t>
      </w:r>
    </w:p>
    <w:p w:rsidR="00F260D2" w:rsidRPr="00117B81" w:rsidRDefault="00F260D2" w:rsidP="00117B81">
      <w:pPr>
        <w:pStyle w:val="ab"/>
        <w:spacing w:after="0"/>
        <w:ind w:left="0" w:firstLine="720"/>
        <w:jc w:val="both"/>
        <w:rPr>
          <w:sz w:val="28"/>
          <w:szCs w:val="28"/>
        </w:rPr>
      </w:pPr>
      <w:r w:rsidRPr="00117B81">
        <w:rPr>
          <w:sz w:val="28"/>
          <w:szCs w:val="28"/>
        </w:rPr>
        <w:t>Управления Федеральной почтовой связи Архангельской области – филиала Почты России;</w:t>
      </w:r>
    </w:p>
    <w:p w:rsidR="00C8765A" w:rsidRPr="00117B81" w:rsidRDefault="00C8765A" w:rsidP="00117B81">
      <w:pPr>
        <w:pStyle w:val="ab"/>
        <w:spacing w:after="0"/>
        <w:ind w:left="0" w:firstLine="720"/>
        <w:jc w:val="both"/>
        <w:rPr>
          <w:sz w:val="28"/>
          <w:szCs w:val="28"/>
        </w:rPr>
      </w:pPr>
      <w:r w:rsidRPr="00117B81">
        <w:rPr>
          <w:sz w:val="28"/>
          <w:szCs w:val="28"/>
        </w:rPr>
        <w:t>Общественной палаты Архангельской области;</w:t>
      </w:r>
    </w:p>
    <w:p w:rsidR="00C8765A" w:rsidRPr="00117B81" w:rsidRDefault="00C8765A" w:rsidP="00117B81">
      <w:pPr>
        <w:pStyle w:val="ab"/>
        <w:spacing w:after="0"/>
        <w:ind w:left="0" w:firstLine="720"/>
        <w:jc w:val="both"/>
        <w:rPr>
          <w:sz w:val="28"/>
          <w:szCs w:val="28"/>
        </w:rPr>
      </w:pPr>
      <w:r w:rsidRPr="00117B81">
        <w:rPr>
          <w:sz w:val="28"/>
          <w:szCs w:val="28"/>
        </w:rPr>
        <w:t xml:space="preserve">администрации </w:t>
      </w:r>
      <w:proofErr w:type="gramStart"/>
      <w:r w:rsidRPr="00117B81">
        <w:rPr>
          <w:sz w:val="28"/>
          <w:szCs w:val="28"/>
        </w:rPr>
        <w:t>муниципального</w:t>
      </w:r>
      <w:proofErr w:type="gramEnd"/>
      <w:r w:rsidRPr="00117B81">
        <w:rPr>
          <w:sz w:val="28"/>
          <w:szCs w:val="28"/>
        </w:rPr>
        <w:t xml:space="preserve"> образования «Город </w:t>
      </w:r>
      <w:r w:rsidR="00621CFB" w:rsidRPr="00117B81">
        <w:rPr>
          <w:sz w:val="28"/>
          <w:szCs w:val="28"/>
        </w:rPr>
        <w:t>Новодвинск</w:t>
      </w:r>
      <w:r w:rsidRPr="00117B81">
        <w:rPr>
          <w:sz w:val="28"/>
          <w:szCs w:val="28"/>
        </w:rPr>
        <w:t>»</w:t>
      </w:r>
      <w:r w:rsidR="00081211" w:rsidRPr="00117B81">
        <w:rPr>
          <w:sz w:val="28"/>
          <w:szCs w:val="28"/>
        </w:rPr>
        <w:t>.</w:t>
      </w:r>
    </w:p>
    <w:p w:rsidR="00081211" w:rsidRPr="00117B81" w:rsidRDefault="00081211" w:rsidP="00117B81">
      <w:pPr>
        <w:pStyle w:val="ab"/>
        <w:spacing w:after="0"/>
        <w:ind w:left="0" w:firstLine="720"/>
        <w:jc w:val="both"/>
        <w:rPr>
          <w:sz w:val="28"/>
          <w:szCs w:val="28"/>
        </w:rPr>
      </w:pPr>
      <w:r w:rsidRPr="00117B81">
        <w:rPr>
          <w:sz w:val="28"/>
          <w:szCs w:val="28"/>
        </w:rPr>
        <w:t>Участие в Координационном Совете принимали в том числе:</w:t>
      </w:r>
    </w:p>
    <w:p w:rsidR="00A01CD2" w:rsidRPr="00117B81" w:rsidRDefault="00AB4CE7" w:rsidP="00117B81">
      <w:pPr>
        <w:pStyle w:val="ab"/>
        <w:spacing w:after="0"/>
        <w:ind w:left="0" w:firstLine="720"/>
        <w:jc w:val="both"/>
        <w:rPr>
          <w:sz w:val="28"/>
          <w:szCs w:val="28"/>
        </w:rPr>
      </w:pPr>
      <w:r w:rsidRPr="00117B81">
        <w:rPr>
          <w:sz w:val="28"/>
          <w:szCs w:val="28"/>
        </w:rPr>
        <w:t>депутат</w:t>
      </w:r>
      <w:r w:rsidR="00A01CD2" w:rsidRPr="00117B81">
        <w:rPr>
          <w:sz w:val="28"/>
          <w:szCs w:val="28"/>
        </w:rPr>
        <w:t>ы областного Собрания депутатов;</w:t>
      </w:r>
    </w:p>
    <w:p w:rsidR="004428AB" w:rsidRPr="00117B81" w:rsidRDefault="00F43726" w:rsidP="00117B81">
      <w:pPr>
        <w:pStyle w:val="ab"/>
        <w:spacing w:after="0"/>
        <w:ind w:left="0" w:firstLine="720"/>
        <w:jc w:val="both"/>
        <w:rPr>
          <w:sz w:val="28"/>
          <w:szCs w:val="28"/>
        </w:rPr>
      </w:pPr>
      <w:r w:rsidRPr="00117B81">
        <w:rPr>
          <w:sz w:val="28"/>
          <w:szCs w:val="28"/>
        </w:rPr>
        <w:t>главы муниципальных образований Архангельской области</w:t>
      </w:r>
      <w:r w:rsidR="00A01CD2" w:rsidRPr="00117B81">
        <w:rPr>
          <w:sz w:val="28"/>
          <w:szCs w:val="28"/>
        </w:rPr>
        <w:t xml:space="preserve"> (</w:t>
      </w:r>
      <w:r w:rsidR="006700F3">
        <w:rPr>
          <w:sz w:val="28"/>
          <w:szCs w:val="28"/>
        </w:rPr>
        <w:t xml:space="preserve">города </w:t>
      </w:r>
      <w:r w:rsidR="00E84DF4">
        <w:rPr>
          <w:sz w:val="28"/>
          <w:szCs w:val="28"/>
        </w:rPr>
        <w:t xml:space="preserve">Мирного, </w:t>
      </w:r>
      <w:proofErr w:type="spellStart"/>
      <w:r w:rsidR="00A01CD2" w:rsidRPr="00117B81">
        <w:rPr>
          <w:sz w:val="28"/>
          <w:szCs w:val="28"/>
        </w:rPr>
        <w:t>Устьянского</w:t>
      </w:r>
      <w:proofErr w:type="spellEnd"/>
      <w:r w:rsidR="00A01CD2" w:rsidRPr="00117B81">
        <w:rPr>
          <w:sz w:val="28"/>
          <w:szCs w:val="28"/>
        </w:rPr>
        <w:t xml:space="preserve"> и </w:t>
      </w:r>
      <w:proofErr w:type="spellStart"/>
      <w:r w:rsidR="00A01CD2" w:rsidRPr="00117B81">
        <w:rPr>
          <w:sz w:val="28"/>
          <w:szCs w:val="28"/>
        </w:rPr>
        <w:t>Виноградовского</w:t>
      </w:r>
      <w:proofErr w:type="spellEnd"/>
      <w:r w:rsidR="00A01CD2" w:rsidRPr="00117B81">
        <w:rPr>
          <w:sz w:val="28"/>
          <w:szCs w:val="28"/>
        </w:rPr>
        <w:t xml:space="preserve"> муниципальных районов), </w:t>
      </w:r>
      <w:r w:rsidR="00081211" w:rsidRPr="00117B81">
        <w:rPr>
          <w:sz w:val="28"/>
          <w:szCs w:val="28"/>
        </w:rPr>
        <w:t>г</w:t>
      </w:r>
      <w:r w:rsidRPr="00117B81">
        <w:rPr>
          <w:sz w:val="28"/>
          <w:szCs w:val="28"/>
        </w:rPr>
        <w:t xml:space="preserve">лавы сельских поселений, </w:t>
      </w:r>
      <w:r w:rsidR="004428AB" w:rsidRPr="00117B81">
        <w:rPr>
          <w:sz w:val="28"/>
          <w:szCs w:val="28"/>
        </w:rPr>
        <w:t>председатели и депутаты представительных органов городских и сельских поселений Архангельской области</w:t>
      </w:r>
      <w:r w:rsidRPr="00117B81">
        <w:rPr>
          <w:sz w:val="28"/>
          <w:szCs w:val="28"/>
        </w:rPr>
        <w:t xml:space="preserve"> (</w:t>
      </w:r>
      <w:proofErr w:type="spellStart"/>
      <w:r w:rsidRPr="00117B81">
        <w:rPr>
          <w:sz w:val="28"/>
          <w:szCs w:val="28"/>
        </w:rPr>
        <w:t>Виноградовского</w:t>
      </w:r>
      <w:proofErr w:type="spellEnd"/>
      <w:r w:rsidRPr="00117B81">
        <w:rPr>
          <w:sz w:val="28"/>
          <w:szCs w:val="28"/>
        </w:rPr>
        <w:t xml:space="preserve">, </w:t>
      </w:r>
      <w:proofErr w:type="spellStart"/>
      <w:r w:rsidRPr="00117B81">
        <w:rPr>
          <w:sz w:val="28"/>
          <w:szCs w:val="28"/>
        </w:rPr>
        <w:t>Устьянского</w:t>
      </w:r>
      <w:proofErr w:type="spellEnd"/>
      <w:r w:rsidRPr="00117B81">
        <w:rPr>
          <w:sz w:val="28"/>
          <w:szCs w:val="28"/>
        </w:rPr>
        <w:t xml:space="preserve">, </w:t>
      </w:r>
      <w:proofErr w:type="spellStart"/>
      <w:r w:rsidRPr="00117B81">
        <w:rPr>
          <w:sz w:val="28"/>
          <w:szCs w:val="28"/>
        </w:rPr>
        <w:t>Вилегодского</w:t>
      </w:r>
      <w:proofErr w:type="spellEnd"/>
      <w:r w:rsidRPr="00117B81">
        <w:rPr>
          <w:sz w:val="28"/>
          <w:szCs w:val="28"/>
        </w:rPr>
        <w:t>, Верхнетоемского</w:t>
      </w:r>
      <w:r w:rsidR="004428AB" w:rsidRPr="00117B81">
        <w:rPr>
          <w:sz w:val="28"/>
          <w:szCs w:val="28"/>
        </w:rPr>
        <w:t>,</w:t>
      </w:r>
      <w:r w:rsidRPr="00117B81">
        <w:rPr>
          <w:sz w:val="28"/>
          <w:szCs w:val="28"/>
        </w:rPr>
        <w:t xml:space="preserve"> </w:t>
      </w:r>
      <w:proofErr w:type="spellStart"/>
      <w:r w:rsidRPr="00117B81">
        <w:rPr>
          <w:sz w:val="28"/>
          <w:szCs w:val="28"/>
        </w:rPr>
        <w:t>Кар</w:t>
      </w:r>
      <w:r w:rsidR="00AB4CE7" w:rsidRPr="00117B81">
        <w:rPr>
          <w:sz w:val="28"/>
          <w:szCs w:val="28"/>
        </w:rPr>
        <w:t>гопольского</w:t>
      </w:r>
      <w:proofErr w:type="spellEnd"/>
      <w:r w:rsidR="00AB4CE7" w:rsidRPr="00117B81">
        <w:rPr>
          <w:sz w:val="28"/>
          <w:szCs w:val="28"/>
        </w:rPr>
        <w:t>, Вельского районов)</w:t>
      </w:r>
      <w:r w:rsidR="00A01CD2" w:rsidRPr="00117B81">
        <w:rPr>
          <w:sz w:val="28"/>
          <w:szCs w:val="28"/>
        </w:rPr>
        <w:t xml:space="preserve">, </w:t>
      </w:r>
      <w:r w:rsidR="00AB4CE7" w:rsidRPr="00117B81">
        <w:rPr>
          <w:sz w:val="28"/>
          <w:szCs w:val="28"/>
        </w:rPr>
        <w:t>пре</w:t>
      </w:r>
      <w:r w:rsidR="004428AB" w:rsidRPr="00117B81">
        <w:rPr>
          <w:sz w:val="28"/>
          <w:szCs w:val="28"/>
        </w:rPr>
        <w:t>дставители администраций муниципальных образований Архангельской области</w:t>
      </w:r>
      <w:r w:rsidRPr="00117B81">
        <w:rPr>
          <w:sz w:val="28"/>
          <w:szCs w:val="28"/>
        </w:rPr>
        <w:t>;</w:t>
      </w:r>
      <w:r w:rsidR="004428AB" w:rsidRPr="00117B81">
        <w:rPr>
          <w:sz w:val="28"/>
          <w:szCs w:val="28"/>
        </w:rPr>
        <w:t xml:space="preserve"> </w:t>
      </w:r>
    </w:p>
    <w:p w:rsidR="00E8170A" w:rsidRPr="00117B81" w:rsidRDefault="00E8170A" w:rsidP="00117B81">
      <w:pPr>
        <w:pStyle w:val="ab"/>
        <w:spacing w:after="0"/>
        <w:ind w:left="0" w:firstLine="720"/>
        <w:jc w:val="both"/>
        <w:rPr>
          <w:sz w:val="28"/>
          <w:szCs w:val="28"/>
        </w:rPr>
      </w:pPr>
      <w:r w:rsidRPr="00117B81">
        <w:rPr>
          <w:sz w:val="28"/>
          <w:szCs w:val="28"/>
        </w:rPr>
        <w:lastRenderedPageBreak/>
        <w:t>члены Палаты молодых депутатов при Архангельском областном Собрании депутатов</w:t>
      </w:r>
      <w:r w:rsidR="004428AB" w:rsidRPr="00117B81">
        <w:rPr>
          <w:sz w:val="28"/>
          <w:szCs w:val="28"/>
        </w:rPr>
        <w:t xml:space="preserve"> и члены Палат молодых депутатов при</w:t>
      </w:r>
      <w:r w:rsidR="004428AB" w:rsidRPr="00117B81">
        <w:rPr>
          <w:color w:val="FF0000"/>
          <w:sz w:val="28"/>
          <w:szCs w:val="28"/>
        </w:rPr>
        <w:t xml:space="preserve"> </w:t>
      </w:r>
      <w:r w:rsidR="004428AB" w:rsidRPr="00117B81">
        <w:rPr>
          <w:sz w:val="28"/>
          <w:szCs w:val="28"/>
        </w:rPr>
        <w:t>представительных органах муниципальных образований Архангельской области.</w:t>
      </w:r>
    </w:p>
    <w:p w:rsidR="00A01CD2" w:rsidRPr="00117B81" w:rsidRDefault="00C8765A" w:rsidP="00117B81">
      <w:pPr>
        <w:ind w:firstLine="720"/>
        <w:jc w:val="both"/>
        <w:rPr>
          <w:szCs w:val="28"/>
        </w:rPr>
      </w:pPr>
      <w:r w:rsidRPr="00117B81">
        <w:rPr>
          <w:szCs w:val="28"/>
        </w:rPr>
        <w:t>Продолжили практику участия в работе Координационного Совета</w:t>
      </w:r>
      <w:r w:rsidR="005E4A2D" w:rsidRPr="00117B81">
        <w:rPr>
          <w:szCs w:val="28"/>
        </w:rPr>
        <w:t xml:space="preserve"> представители Ненецкого автономного округа</w:t>
      </w:r>
      <w:r w:rsidR="00A01CD2" w:rsidRPr="00117B81">
        <w:rPr>
          <w:szCs w:val="28"/>
        </w:rPr>
        <w:t>.</w:t>
      </w:r>
    </w:p>
    <w:p w:rsidR="004B2789" w:rsidRDefault="00611A07" w:rsidP="004B2789">
      <w:pPr>
        <w:ind w:firstLine="709"/>
        <w:jc w:val="both"/>
        <w:rPr>
          <w:szCs w:val="28"/>
        </w:rPr>
      </w:pPr>
      <w:r w:rsidRPr="00117B81">
        <w:rPr>
          <w:szCs w:val="28"/>
        </w:rPr>
        <w:t xml:space="preserve">С 25 по 27 февраля 2019 года </w:t>
      </w:r>
      <w:proofErr w:type="gramStart"/>
      <w:r w:rsidRPr="00117B81">
        <w:rPr>
          <w:szCs w:val="28"/>
        </w:rPr>
        <w:t>Координационный</w:t>
      </w:r>
      <w:proofErr w:type="gramEnd"/>
      <w:r w:rsidRPr="00117B81">
        <w:rPr>
          <w:szCs w:val="28"/>
        </w:rPr>
        <w:t xml:space="preserve"> Совет проходил </w:t>
      </w:r>
      <w:r w:rsidR="0067201B" w:rsidRPr="00117B81">
        <w:rPr>
          <w:szCs w:val="28"/>
        </w:rPr>
        <w:br/>
      </w:r>
      <w:r w:rsidRPr="00117B81">
        <w:rPr>
          <w:szCs w:val="28"/>
        </w:rPr>
        <w:t xml:space="preserve">в </w:t>
      </w:r>
      <w:proofErr w:type="spellStart"/>
      <w:r w:rsidRPr="00117B81">
        <w:rPr>
          <w:szCs w:val="28"/>
        </w:rPr>
        <w:t>Устьянском</w:t>
      </w:r>
      <w:proofErr w:type="spellEnd"/>
      <w:r w:rsidRPr="00117B81">
        <w:rPr>
          <w:szCs w:val="28"/>
        </w:rPr>
        <w:t xml:space="preserve"> районе</w:t>
      </w:r>
      <w:r w:rsidR="00AF3157" w:rsidRPr="00117B81">
        <w:rPr>
          <w:szCs w:val="28"/>
        </w:rPr>
        <w:t>, где были рассмотрены</w:t>
      </w:r>
      <w:r w:rsidRPr="00117B81">
        <w:rPr>
          <w:szCs w:val="28"/>
        </w:rPr>
        <w:t xml:space="preserve"> </w:t>
      </w:r>
      <w:r w:rsidR="004B2789">
        <w:rPr>
          <w:szCs w:val="28"/>
        </w:rPr>
        <w:t xml:space="preserve">следующие </w:t>
      </w:r>
      <w:r w:rsidR="008332BD" w:rsidRPr="00117B81">
        <w:rPr>
          <w:szCs w:val="28"/>
        </w:rPr>
        <w:t>вопросы</w:t>
      </w:r>
      <w:r w:rsidR="004B2789">
        <w:rPr>
          <w:szCs w:val="28"/>
        </w:rPr>
        <w:t>:</w:t>
      </w:r>
      <w:r w:rsidR="008332BD" w:rsidRPr="00117B81">
        <w:rPr>
          <w:szCs w:val="28"/>
        </w:rPr>
        <w:t xml:space="preserve"> </w:t>
      </w:r>
    </w:p>
    <w:p w:rsidR="004B2789" w:rsidRPr="00117B81" w:rsidRDefault="004B2789" w:rsidP="004B2789">
      <w:pPr>
        <w:ind w:firstLine="709"/>
        <w:jc w:val="both"/>
        <w:rPr>
          <w:szCs w:val="28"/>
        </w:rPr>
      </w:pPr>
      <w:r w:rsidRPr="00117B81">
        <w:rPr>
          <w:szCs w:val="28"/>
        </w:rPr>
        <w:t>1. О ситуации с кредиторской задолженностью в муниципальных образованиях Архангельской области и выполнении органами местного самоуправления муниципальных образований Архангельской области рекомендаций «круглого стола», состоявшегося в Архангельском областном Собрании депутатов 24 октября 2017 года.</w:t>
      </w:r>
    </w:p>
    <w:p w:rsidR="004B2789" w:rsidRPr="00117B81" w:rsidRDefault="004B2789" w:rsidP="004B2789">
      <w:pPr>
        <w:ind w:firstLine="709"/>
        <w:jc w:val="both"/>
        <w:rPr>
          <w:szCs w:val="28"/>
        </w:rPr>
      </w:pPr>
      <w:r w:rsidRPr="00117B81">
        <w:rPr>
          <w:szCs w:val="28"/>
        </w:rPr>
        <w:t>2. Об актуальных вопросах взаимодействия органов местного самоуправления муниципальных районов и городских округов Архангельской области с УФПС Архангельской области – филиалом ФГУП Почта России.</w:t>
      </w:r>
    </w:p>
    <w:p w:rsidR="004B2789" w:rsidRPr="00117B81" w:rsidRDefault="004B2789" w:rsidP="004B2789">
      <w:pPr>
        <w:ind w:firstLine="709"/>
        <w:jc w:val="both"/>
        <w:rPr>
          <w:szCs w:val="28"/>
        </w:rPr>
      </w:pPr>
      <w:r w:rsidRPr="00117B81">
        <w:rPr>
          <w:szCs w:val="28"/>
        </w:rPr>
        <w:t>3. О проекте программы комплексного развития объединенной дорожной сети Архангельской области в рамках реализации национального проекта «Безопасные и качественные автомобильные дороги».</w:t>
      </w:r>
    </w:p>
    <w:p w:rsidR="004B2789" w:rsidRPr="00117B81" w:rsidRDefault="004B2789" w:rsidP="004B2789">
      <w:pPr>
        <w:ind w:firstLine="709"/>
        <w:jc w:val="both"/>
        <w:rPr>
          <w:szCs w:val="28"/>
        </w:rPr>
      </w:pPr>
      <w:r w:rsidRPr="00117B81">
        <w:rPr>
          <w:szCs w:val="28"/>
        </w:rPr>
        <w:t xml:space="preserve">4. Об организации транспортного обслуживания населения региона  водным транспортом общего пользования на муниципальных маршрутах в навигацию 2019 года. </w:t>
      </w:r>
    </w:p>
    <w:p w:rsidR="004B2789" w:rsidRPr="00117B81" w:rsidRDefault="004B2789" w:rsidP="004B2789">
      <w:pPr>
        <w:ind w:firstLine="709"/>
        <w:jc w:val="both"/>
        <w:rPr>
          <w:szCs w:val="28"/>
        </w:rPr>
      </w:pPr>
      <w:r w:rsidRPr="00117B81">
        <w:rPr>
          <w:szCs w:val="28"/>
        </w:rPr>
        <w:t xml:space="preserve">5. Совершенствование регионального законодательства в сфере местного самоуправления (по итогам рассмотрения законопроектов Архангельским областным Собранием депутатов в </w:t>
      </w:r>
      <w:r w:rsidRPr="00117B81">
        <w:rPr>
          <w:szCs w:val="28"/>
          <w:lang w:val="en-US"/>
        </w:rPr>
        <w:t>I</w:t>
      </w:r>
      <w:r w:rsidRPr="00117B81">
        <w:rPr>
          <w:szCs w:val="28"/>
        </w:rPr>
        <w:t xml:space="preserve"> квартал</w:t>
      </w:r>
      <w:r>
        <w:rPr>
          <w:szCs w:val="28"/>
        </w:rPr>
        <w:t>е</w:t>
      </w:r>
      <w:r w:rsidRPr="00117B81">
        <w:rPr>
          <w:szCs w:val="28"/>
        </w:rPr>
        <w:t xml:space="preserve"> 2019 года)</w:t>
      </w:r>
      <w:r>
        <w:rPr>
          <w:szCs w:val="28"/>
        </w:rPr>
        <w:t>.</w:t>
      </w:r>
    </w:p>
    <w:p w:rsidR="00C657B2" w:rsidRPr="00117B81" w:rsidRDefault="00C657B2" w:rsidP="00117B81">
      <w:pPr>
        <w:ind w:firstLine="720"/>
        <w:jc w:val="both"/>
        <w:rPr>
          <w:szCs w:val="28"/>
        </w:rPr>
      </w:pPr>
      <w:r w:rsidRPr="00117B81">
        <w:rPr>
          <w:szCs w:val="28"/>
        </w:rPr>
        <w:t xml:space="preserve">Члены Координационного Совета посетили животноводческий комплекс в д. </w:t>
      </w:r>
      <w:proofErr w:type="spellStart"/>
      <w:r w:rsidRPr="00117B81">
        <w:rPr>
          <w:szCs w:val="28"/>
        </w:rPr>
        <w:t>Нагорская</w:t>
      </w:r>
      <w:proofErr w:type="spellEnd"/>
      <w:r w:rsidRPr="00117B81">
        <w:rPr>
          <w:szCs w:val="28"/>
        </w:rPr>
        <w:t xml:space="preserve">, </w:t>
      </w:r>
      <w:r w:rsidRPr="00117B81">
        <w:rPr>
          <w:rFonts w:eastAsia="Calibri"/>
          <w:szCs w:val="28"/>
        </w:rPr>
        <w:t xml:space="preserve">Устьянский лесоперерабатывающий комплекс, </w:t>
      </w:r>
      <w:r w:rsidR="00B966C8" w:rsidRPr="00117B81">
        <w:rPr>
          <w:rFonts w:eastAsia="Calibri"/>
          <w:szCs w:val="28"/>
        </w:rPr>
        <w:br/>
      </w:r>
      <w:r w:rsidR="00611A07" w:rsidRPr="00117B81">
        <w:rPr>
          <w:szCs w:val="28"/>
        </w:rPr>
        <w:t xml:space="preserve">МБУК «Устьянский центр народного творчества», </w:t>
      </w:r>
      <w:r w:rsidRPr="00117B81">
        <w:rPr>
          <w:rFonts w:eastAsia="Calibri"/>
          <w:szCs w:val="28"/>
        </w:rPr>
        <w:t xml:space="preserve">встретились с </w:t>
      </w:r>
      <w:r w:rsidRPr="00117B81">
        <w:rPr>
          <w:szCs w:val="28"/>
        </w:rPr>
        <w:t>руководством Центра лыжного и горнолыжного спорта «</w:t>
      </w:r>
      <w:r w:rsidRPr="00117B81">
        <w:rPr>
          <w:rFonts w:eastAsia="Calibri"/>
          <w:szCs w:val="28"/>
        </w:rPr>
        <w:t>Малиновка</w:t>
      </w:r>
      <w:r w:rsidRPr="00117B81">
        <w:rPr>
          <w:szCs w:val="28"/>
        </w:rPr>
        <w:t>». Опыт работы руководства района был по достоинству оценен всеми участниками встречи.</w:t>
      </w:r>
    </w:p>
    <w:p w:rsidR="00CE4430" w:rsidRPr="00117B81" w:rsidRDefault="00C657B2" w:rsidP="00117B81">
      <w:pPr>
        <w:ind w:firstLine="720"/>
        <w:jc w:val="both"/>
        <w:rPr>
          <w:szCs w:val="28"/>
        </w:rPr>
      </w:pPr>
      <w:proofErr w:type="gramStart"/>
      <w:r w:rsidRPr="00117B81">
        <w:rPr>
          <w:szCs w:val="28"/>
        </w:rPr>
        <w:t xml:space="preserve">По итогам заседания Координационного Совета приняты </w:t>
      </w:r>
      <w:r w:rsidR="008B00CD" w:rsidRPr="00117B81">
        <w:rPr>
          <w:szCs w:val="28"/>
        </w:rPr>
        <w:t xml:space="preserve">и направлены </w:t>
      </w:r>
      <w:r w:rsidRPr="00117B81">
        <w:rPr>
          <w:szCs w:val="28"/>
        </w:rPr>
        <w:t>рекомендации</w:t>
      </w:r>
      <w:r w:rsidR="00A01CD2" w:rsidRPr="00117B81">
        <w:rPr>
          <w:szCs w:val="28"/>
        </w:rPr>
        <w:t xml:space="preserve"> Правительству Архангельской области, </w:t>
      </w:r>
      <w:r w:rsidR="006700F3">
        <w:rPr>
          <w:szCs w:val="28"/>
        </w:rPr>
        <w:t>главам</w:t>
      </w:r>
      <w:r w:rsidR="00A01CD2" w:rsidRPr="00117B81">
        <w:rPr>
          <w:szCs w:val="28"/>
        </w:rPr>
        <w:t xml:space="preserve"> муниципальных образований Архангельской области, представительным органам местного самоуправления муниципальных образований Архангельской области, </w:t>
      </w:r>
      <w:r w:rsidR="00B302CF">
        <w:rPr>
          <w:szCs w:val="28"/>
        </w:rPr>
        <w:t xml:space="preserve">а также </w:t>
      </w:r>
      <w:r w:rsidR="00A01CD2" w:rsidRPr="00117B81">
        <w:rPr>
          <w:szCs w:val="28"/>
        </w:rPr>
        <w:t>контрольно – счетным органам муниципальных образований Архангельской области</w:t>
      </w:r>
      <w:r w:rsidR="008B00CD" w:rsidRPr="00117B81">
        <w:rPr>
          <w:szCs w:val="28"/>
        </w:rPr>
        <w:t>, комитету Архангельского областного Собрания депутатов по законодательству и вопросам местного самоуправления, Архангельскому областному Собранию депутатов, м</w:t>
      </w:r>
      <w:r w:rsidR="00CE4430" w:rsidRPr="00117B81">
        <w:rPr>
          <w:szCs w:val="28"/>
        </w:rPr>
        <w:t>инистерству т</w:t>
      </w:r>
      <w:r w:rsidR="006700F3">
        <w:rPr>
          <w:szCs w:val="28"/>
        </w:rPr>
        <w:t>ранспорта Архангельской области.</w:t>
      </w:r>
      <w:proofErr w:type="gramEnd"/>
    </w:p>
    <w:p w:rsidR="00CE4430" w:rsidRPr="00117B81" w:rsidRDefault="00070B8F" w:rsidP="00117B81">
      <w:pPr>
        <w:ind w:firstLine="709"/>
        <w:jc w:val="both"/>
        <w:rPr>
          <w:szCs w:val="28"/>
        </w:rPr>
      </w:pPr>
      <w:r w:rsidRPr="00117B81">
        <w:rPr>
          <w:szCs w:val="28"/>
        </w:rPr>
        <w:t xml:space="preserve">18 – 19 </w:t>
      </w:r>
      <w:r w:rsidR="00CE4430" w:rsidRPr="00117B81">
        <w:rPr>
          <w:szCs w:val="28"/>
        </w:rPr>
        <w:t xml:space="preserve">июня 2019 года </w:t>
      </w:r>
      <w:proofErr w:type="gramStart"/>
      <w:r w:rsidR="00CE4430" w:rsidRPr="00117B81">
        <w:rPr>
          <w:szCs w:val="28"/>
        </w:rPr>
        <w:t>Координационный</w:t>
      </w:r>
      <w:proofErr w:type="gramEnd"/>
      <w:r w:rsidR="00CE4430" w:rsidRPr="00117B81">
        <w:rPr>
          <w:szCs w:val="28"/>
        </w:rPr>
        <w:t xml:space="preserve"> Совет проходил в городе Архангельске.</w:t>
      </w:r>
    </w:p>
    <w:p w:rsidR="00CE681C" w:rsidRPr="00117B81" w:rsidRDefault="00E64898" w:rsidP="00117B81">
      <w:pPr>
        <w:ind w:firstLine="709"/>
        <w:jc w:val="both"/>
        <w:rPr>
          <w:szCs w:val="28"/>
        </w:rPr>
      </w:pPr>
      <w:r w:rsidRPr="00117B81">
        <w:rPr>
          <w:szCs w:val="28"/>
        </w:rPr>
        <w:t>П</w:t>
      </w:r>
      <w:r w:rsidR="00CE4430" w:rsidRPr="00117B81">
        <w:rPr>
          <w:szCs w:val="28"/>
        </w:rPr>
        <w:t xml:space="preserve">ервый день заседания </w:t>
      </w:r>
      <w:r w:rsidR="00CE681C" w:rsidRPr="00117B81">
        <w:rPr>
          <w:szCs w:val="28"/>
        </w:rPr>
        <w:t>(18 июня) состоялся</w:t>
      </w:r>
      <w:r w:rsidR="00CE4430" w:rsidRPr="00117B81">
        <w:rPr>
          <w:szCs w:val="28"/>
        </w:rPr>
        <w:t xml:space="preserve"> на </w:t>
      </w:r>
      <w:r w:rsidR="009F62F5" w:rsidRPr="00117B81">
        <w:rPr>
          <w:szCs w:val="28"/>
        </w:rPr>
        <w:t xml:space="preserve">базе </w:t>
      </w:r>
      <w:r w:rsidR="00CE681C" w:rsidRPr="00117B81">
        <w:rPr>
          <w:szCs w:val="28"/>
        </w:rPr>
        <w:t xml:space="preserve">государственного бюджетного учреждения Архангельской области «Государственный архив Архангельской области» (далее </w:t>
      </w:r>
      <w:r w:rsidR="00CE681C" w:rsidRPr="00117B81">
        <w:rPr>
          <w:szCs w:val="28"/>
        </w:rPr>
        <w:softHyphen/>
        <w:t xml:space="preserve"> Архив), где был рассмотрен вопрос </w:t>
      </w:r>
      <w:r w:rsidR="003B08B9" w:rsidRPr="00117B81">
        <w:rPr>
          <w:szCs w:val="28"/>
        </w:rPr>
        <w:br/>
      </w:r>
      <w:r w:rsidR="0086697B" w:rsidRPr="00117B81">
        <w:rPr>
          <w:szCs w:val="28"/>
        </w:rPr>
        <w:t>«О</w:t>
      </w:r>
      <w:r w:rsidR="00CE681C" w:rsidRPr="00117B81">
        <w:rPr>
          <w:szCs w:val="28"/>
        </w:rPr>
        <w:t>б организации архивного дела в Архангельской области</w:t>
      </w:r>
      <w:r w:rsidR="0086697B" w:rsidRPr="00117B81">
        <w:rPr>
          <w:szCs w:val="28"/>
        </w:rPr>
        <w:t>»</w:t>
      </w:r>
      <w:r w:rsidR="00CE681C" w:rsidRPr="00117B81">
        <w:rPr>
          <w:szCs w:val="28"/>
        </w:rPr>
        <w:t xml:space="preserve">, после окончания </w:t>
      </w:r>
      <w:r w:rsidR="00CE681C" w:rsidRPr="00117B81">
        <w:rPr>
          <w:szCs w:val="28"/>
        </w:rPr>
        <w:lastRenderedPageBreak/>
        <w:t>рассмотрения вопроса повестки дня сотрудниками Архива была проведена экскурсия.</w:t>
      </w:r>
    </w:p>
    <w:p w:rsidR="00DA7DB3" w:rsidRDefault="00CE681C" w:rsidP="00117B81">
      <w:pPr>
        <w:tabs>
          <w:tab w:val="left" w:pos="1134"/>
        </w:tabs>
        <w:ind w:firstLine="708"/>
        <w:jc w:val="both"/>
        <w:rPr>
          <w:szCs w:val="28"/>
        </w:rPr>
      </w:pPr>
      <w:r w:rsidRPr="00117B81">
        <w:rPr>
          <w:szCs w:val="28"/>
        </w:rPr>
        <w:t xml:space="preserve">Второй день заседания Координационного Совета (19 июня) прошел </w:t>
      </w:r>
      <w:r w:rsidR="0086697B" w:rsidRPr="00117B81">
        <w:rPr>
          <w:szCs w:val="28"/>
        </w:rPr>
        <w:br/>
      </w:r>
      <w:r w:rsidRPr="00117B81">
        <w:rPr>
          <w:szCs w:val="28"/>
        </w:rPr>
        <w:t>в Архангельском областн</w:t>
      </w:r>
      <w:r w:rsidR="00CA5C8C">
        <w:rPr>
          <w:szCs w:val="28"/>
        </w:rPr>
        <w:t>ом Собрании депутатов, где были рассмотрены следующие вопросы:</w:t>
      </w:r>
    </w:p>
    <w:p w:rsidR="00CA5C8C" w:rsidRPr="00117B81" w:rsidRDefault="00CA5C8C" w:rsidP="00CA5C8C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1</w:t>
      </w:r>
      <w:r w:rsidRPr="00117B81">
        <w:rPr>
          <w:szCs w:val="28"/>
        </w:rPr>
        <w:t>. О реализации новой системы обращения с твердыми коммунальными отходами в Архангельской области.</w:t>
      </w:r>
    </w:p>
    <w:p w:rsidR="00CA5C8C" w:rsidRPr="00117B81" w:rsidRDefault="00CA5C8C" w:rsidP="00CA5C8C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2</w:t>
      </w:r>
      <w:r w:rsidRPr="00117B81">
        <w:rPr>
          <w:szCs w:val="28"/>
        </w:rPr>
        <w:t xml:space="preserve">. Об основаниях и процедуре согласования представительными органами муниципальных </w:t>
      </w:r>
      <w:proofErr w:type="gramStart"/>
      <w:r w:rsidRPr="00117B81">
        <w:rPr>
          <w:szCs w:val="28"/>
        </w:rPr>
        <w:t>образований Архангельской области значений предельных индексов роста платы граждан</w:t>
      </w:r>
      <w:proofErr w:type="gramEnd"/>
      <w:r w:rsidRPr="00117B81">
        <w:rPr>
          <w:szCs w:val="28"/>
        </w:rPr>
        <w:t xml:space="preserve"> за коммунальные услуги </w:t>
      </w:r>
      <w:r w:rsidRPr="00117B81">
        <w:rPr>
          <w:szCs w:val="28"/>
        </w:rPr>
        <w:br/>
        <w:t>в размерах, превышающих допустимое отклонение.</w:t>
      </w:r>
    </w:p>
    <w:p w:rsidR="00CA5C8C" w:rsidRPr="00117B81" w:rsidRDefault="00CA5C8C" w:rsidP="00CA5C8C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Pr="00117B81">
        <w:rPr>
          <w:szCs w:val="28"/>
        </w:rPr>
        <w:t>. О мерах государственной поддержки сельского хозяйства</w:t>
      </w:r>
      <w:r w:rsidRPr="00117B81">
        <w:rPr>
          <w:szCs w:val="28"/>
        </w:rPr>
        <w:br/>
        <w:t>в Архангельской области.</w:t>
      </w:r>
    </w:p>
    <w:p w:rsidR="00CA5C8C" w:rsidRPr="00117B81" w:rsidRDefault="00CA5C8C" w:rsidP="00CA5C8C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4</w:t>
      </w:r>
      <w:r w:rsidRPr="00117B81">
        <w:rPr>
          <w:szCs w:val="28"/>
        </w:rPr>
        <w:t>. О выполнении решений Координационного Совета от 27 ноября 2018 года, 26 февраля 2</w:t>
      </w:r>
      <w:r>
        <w:rPr>
          <w:szCs w:val="28"/>
        </w:rPr>
        <w:t>019 года.</w:t>
      </w:r>
    </w:p>
    <w:p w:rsidR="00CA5C8C" w:rsidRPr="00117B81" w:rsidRDefault="00CA5C8C" w:rsidP="00CA5C8C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117B81">
        <w:rPr>
          <w:szCs w:val="28"/>
        </w:rPr>
        <w:t xml:space="preserve">. Совершенствование регионального законодательства в сфере местного самоуправления (по итогам рассмотрения законопроектов Архангельским </w:t>
      </w:r>
      <w:r>
        <w:rPr>
          <w:szCs w:val="28"/>
        </w:rPr>
        <w:t xml:space="preserve">областным Собранием депутатов во </w:t>
      </w:r>
      <w:r>
        <w:rPr>
          <w:szCs w:val="28"/>
          <w:lang w:val="en-US"/>
        </w:rPr>
        <w:t>II</w:t>
      </w:r>
      <w:r w:rsidRPr="00117B81">
        <w:rPr>
          <w:szCs w:val="28"/>
        </w:rPr>
        <w:t xml:space="preserve"> квартал</w:t>
      </w:r>
      <w:r>
        <w:rPr>
          <w:szCs w:val="28"/>
        </w:rPr>
        <w:t>е</w:t>
      </w:r>
      <w:r w:rsidRPr="00117B81">
        <w:rPr>
          <w:szCs w:val="28"/>
        </w:rPr>
        <w:t xml:space="preserve"> 2019 года)</w:t>
      </w:r>
      <w:r>
        <w:rPr>
          <w:szCs w:val="28"/>
        </w:rPr>
        <w:t>.</w:t>
      </w:r>
    </w:p>
    <w:p w:rsidR="00FD5ED5" w:rsidRDefault="00070B8F" w:rsidP="00117B81">
      <w:pPr>
        <w:ind w:firstLine="720"/>
        <w:jc w:val="both"/>
        <w:rPr>
          <w:szCs w:val="28"/>
        </w:rPr>
      </w:pPr>
      <w:proofErr w:type="gramStart"/>
      <w:r w:rsidRPr="00117B81">
        <w:rPr>
          <w:szCs w:val="28"/>
        </w:rPr>
        <w:t>По итогам заседани</w:t>
      </w:r>
      <w:r w:rsidR="003B08B9" w:rsidRPr="00117B81">
        <w:rPr>
          <w:szCs w:val="28"/>
        </w:rPr>
        <w:t>й</w:t>
      </w:r>
      <w:r w:rsidRPr="00117B81">
        <w:rPr>
          <w:szCs w:val="28"/>
        </w:rPr>
        <w:t xml:space="preserve"> Координационного Совета приняты </w:t>
      </w:r>
      <w:r w:rsidR="008B00CD" w:rsidRPr="00117B81">
        <w:rPr>
          <w:szCs w:val="28"/>
        </w:rPr>
        <w:t xml:space="preserve">и направлены </w:t>
      </w:r>
      <w:r w:rsidRPr="00117B81">
        <w:rPr>
          <w:szCs w:val="28"/>
        </w:rPr>
        <w:t xml:space="preserve">рекомендации </w:t>
      </w:r>
      <w:r w:rsidR="00216524" w:rsidRPr="00117B81">
        <w:rPr>
          <w:szCs w:val="28"/>
        </w:rPr>
        <w:t xml:space="preserve">в адрес </w:t>
      </w:r>
      <w:r w:rsidR="008B00CD" w:rsidRPr="00117B81">
        <w:rPr>
          <w:szCs w:val="28"/>
        </w:rPr>
        <w:t>Архангельско</w:t>
      </w:r>
      <w:r w:rsidR="00216524" w:rsidRPr="00117B81">
        <w:rPr>
          <w:szCs w:val="28"/>
        </w:rPr>
        <w:t>го</w:t>
      </w:r>
      <w:r w:rsidR="008B00CD" w:rsidRPr="00117B81">
        <w:rPr>
          <w:szCs w:val="28"/>
        </w:rPr>
        <w:t xml:space="preserve"> областно</w:t>
      </w:r>
      <w:r w:rsidR="00216524" w:rsidRPr="00117B81">
        <w:rPr>
          <w:szCs w:val="28"/>
        </w:rPr>
        <w:t>го</w:t>
      </w:r>
      <w:r w:rsidR="008B00CD" w:rsidRPr="00117B81">
        <w:rPr>
          <w:szCs w:val="28"/>
        </w:rPr>
        <w:t xml:space="preserve"> Собрани</w:t>
      </w:r>
      <w:r w:rsidR="00216524" w:rsidRPr="00117B81">
        <w:rPr>
          <w:szCs w:val="28"/>
        </w:rPr>
        <w:t>я</w:t>
      </w:r>
      <w:r w:rsidR="008B00CD" w:rsidRPr="00117B81">
        <w:rPr>
          <w:szCs w:val="28"/>
        </w:rPr>
        <w:t xml:space="preserve"> депутатов</w:t>
      </w:r>
      <w:r w:rsidR="00216524" w:rsidRPr="00117B81">
        <w:rPr>
          <w:szCs w:val="28"/>
        </w:rPr>
        <w:t>,</w:t>
      </w:r>
      <w:r w:rsidR="008B00CD" w:rsidRPr="00117B81">
        <w:rPr>
          <w:szCs w:val="28"/>
        </w:rPr>
        <w:t xml:space="preserve"> Правительств</w:t>
      </w:r>
      <w:r w:rsidR="00216524" w:rsidRPr="00117B81">
        <w:rPr>
          <w:szCs w:val="28"/>
        </w:rPr>
        <w:t>а</w:t>
      </w:r>
      <w:r w:rsidR="008B00CD" w:rsidRPr="00117B81">
        <w:rPr>
          <w:szCs w:val="28"/>
        </w:rPr>
        <w:t xml:space="preserve"> Архангельской области, п</w:t>
      </w:r>
      <w:r w:rsidR="00CB1966" w:rsidRPr="00117B81">
        <w:rPr>
          <w:color w:val="000000"/>
          <w:szCs w:val="28"/>
        </w:rPr>
        <w:t>редседател</w:t>
      </w:r>
      <w:r w:rsidR="00216524" w:rsidRPr="00117B81">
        <w:rPr>
          <w:color w:val="000000"/>
          <w:szCs w:val="28"/>
        </w:rPr>
        <w:t>ей</w:t>
      </w:r>
      <w:r w:rsidR="00CB1966" w:rsidRPr="00117B81">
        <w:rPr>
          <w:color w:val="000000"/>
          <w:szCs w:val="28"/>
        </w:rPr>
        <w:t xml:space="preserve"> представительных органов </w:t>
      </w:r>
      <w:r w:rsidR="00CB1966" w:rsidRPr="00117B81">
        <w:rPr>
          <w:szCs w:val="28"/>
        </w:rPr>
        <w:t>муниципальных образований</w:t>
      </w:r>
      <w:r w:rsidR="00CB1966" w:rsidRPr="00117B81">
        <w:rPr>
          <w:color w:val="000000"/>
          <w:szCs w:val="28"/>
        </w:rPr>
        <w:t xml:space="preserve"> Архангельской области</w:t>
      </w:r>
      <w:r w:rsidR="008B00CD" w:rsidRPr="00117B81">
        <w:rPr>
          <w:color w:val="000000"/>
          <w:szCs w:val="28"/>
        </w:rPr>
        <w:t xml:space="preserve">, </w:t>
      </w:r>
      <w:r w:rsidR="008B00CD" w:rsidRPr="00117B81">
        <w:rPr>
          <w:szCs w:val="28"/>
        </w:rPr>
        <w:t>глав муниципальных образований Архангельской области, м</w:t>
      </w:r>
      <w:r w:rsidR="00076AE7" w:rsidRPr="00117B81">
        <w:rPr>
          <w:szCs w:val="28"/>
        </w:rPr>
        <w:t>инистерств</w:t>
      </w:r>
      <w:r w:rsidR="00216524" w:rsidRPr="00117B81">
        <w:rPr>
          <w:szCs w:val="28"/>
        </w:rPr>
        <w:t>а</w:t>
      </w:r>
      <w:r w:rsidR="00076AE7" w:rsidRPr="00117B81">
        <w:rPr>
          <w:szCs w:val="28"/>
        </w:rPr>
        <w:t xml:space="preserve"> агропромышленного комплекса и торговли Архангельской области</w:t>
      </w:r>
      <w:r w:rsidR="008B00CD" w:rsidRPr="00117B81">
        <w:rPr>
          <w:szCs w:val="28"/>
        </w:rPr>
        <w:t>, м</w:t>
      </w:r>
      <w:r w:rsidR="00EB088E" w:rsidRPr="00117B81">
        <w:rPr>
          <w:szCs w:val="28"/>
        </w:rPr>
        <w:t>инистерств</w:t>
      </w:r>
      <w:r w:rsidR="00216524" w:rsidRPr="00117B81">
        <w:rPr>
          <w:szCs w:val="28"/>
        </w:rPr>
        <w:t>а</w:t>
      </w:r>
      <w:r w:rsidR="00EB088E" w:rsidRPr="00117B81">
        <w:rPr>
          <w:szCs w:val="28"/>
        </w:rPr>
        <w:t xml:space="preserve"> культуры Архангельской области</w:t>
      </w:r>
      <w:r w:rsidR="008B00CD" w:rsidRPr="00117B81">
        <w:rPr>
          <w:szCs w:val="28"/>
        </w:rPr>
        <w:t xml:space="preserve">, </w:t>
      </w:r>
      <w:r w:rsidR="00EB088E" w:rsidRPr="00117B81">
        <w:rPr>
          <w:szCs w:val="28"/>
        </w:rPr>
        <w:t>министерств</w:t>
      </w:r>
      <w:r w:rsidR="00216524" w:rsidRPr="00117B81">
        <w:rPr>
          <w:szCs w:val="28"/>
        </w:rPr>
        <w:t>а</w:t>
      </w:r>
      <w:r w:rsidR="00EB088E" w:rsidRPr="00117B81">
        <w:rPr>
          <w:szCs w:val="28"/>
        </w:rPr>
        <w:t xml:space="preserve"> финансов А</w:t>
      </w:r>
      <w:r w:rsidR="008B00CD" w:rsidRPr="00117B81">
        <w:rPr>
          <w:szCs w:val="28"/>
        </w:rPr>
        <w:t>рхангельской области, м</w:t>
      </w:r>
      <w:r w:rsidR="00EB088E" w:rsidRPr="00117B81">
        <w:rPr>
          <w:szCs w:val="28"/>
        </w:rPr>
        <w:t>инистерств</w:t>
      </w:r>
      <w:r w:rsidR="00216524" w:rsidRPr="00117B81">
        <w:rPr>
          <w:szCs w:val="28"/>
        </w:rPr>
        <w:t>а</w:t>
      </w:r>
      <w:r w:rsidR="00EB088E" w:rsidRPr="00117B81">
        <w:rPr>
          <w:szCs w:val="28"/>
        </w:rPr>
        <w:t xml:space="preserve"> имущественных </w:t>
      </w:r>
      <w:r w:rsidR="008B00CD" w:rsidRPr="00117B81">
        <w:rPr>
          <w:szCs w:val="28"/>
        </w:rPr>
        <w:t>отношений Архангельской области, д</w:t>
      </w:r>
      <w:r w:rsidR="00EB088E" w:rsidRPr="00117B81">
        <w:rPr>
          <w:szCs w:val="28"/>
        </w:rPr>
        <w:t>епартамент</w:t>
      </w:r>
      <w:r w:rsidR="00216524" w:rsidRPr="00117B81">
        <w:rPr>
          <w:szCs w:val="28"/>
        </w:rPr>
        <w:t>а</w:t>
      </w:r>
      <w:r w:rsidR="00EB088E" w:rsidRPr="00117B81">
        <w:rPr>
          <w:szCs w:val="28"/>
        </w:rPr>
        <w:t xml:space="preserve"> пресс-службы и информации администрации Губернатора Архангельской области и Правительства</w:t>
      </w:r>
      <w:proofErr w:type="gramEnd"/>
      <w:r w:rsidR="00EB088E" w:rsidRPr="00117B81">
        <w:rPr>
          <w:szCs w:val="28"/>
        </w:rPr>
        <w:t xml:space="preserve"> Архангельской области</w:t>
      </w:r>
      <w:r w:rsidR="00FD5ED5" w:rsidRPr="00117B81">
        <w:rPr>
          <w:szCs w:val="28"/>
        </w:rPr>
        <w:t xml:space="preserve">. </w:t>
      </w:r>
    </w:p>
    <w:p w:rsidR="002978FE" w:rsidRPr="00117B81" w:rsidRDefault="002978FE" w:rsidP="00117B81">
      <w:pPr>
        <w:ind w:firstLine="720"/>
        <w:jc w:val="both"/>
        <w:rPr>
          <w:szCs w:val="28"/>
        </w:rPr>
      </w:pPr>
      <w:r>
        <w:rPr>
          <w:szCs w:val="28"/>
        </w:rPr>
        <w:t xml:space="preserve">29 – 30 июля 2019 года состоялось выездное мероприятие членов Координационного Совета в г. Мирный с </w:t>
      </w:r>
      <w:r w:rsidR="00D76CAD">
        <w:rPr>
          <w:szCs w:val="28"/>
        </w:rPr>
        <w:t xml:space="preserve">посещением объекта социальной </w:t>
      </w:r>
      <w:r w:rsidR="006700F3">
        <w:rPr>
          <w:szCs w:val="28"/>
        </w:rPr>
        <w:t>инфра</w:t>
      </w:r>
      <w:r w:rsidR="00D76CAD">
        <w:rPr>
          <w:szCs w:val="28"/>
        </w:rPr>
        <w:t xml:space="preserve">структуры – </w:t>
      </w:r>
      <w:r>
        <w:t>«Ледов</w:t>
      </w:r>
      <w:r w:rsidR="00D76CAD">
        <w:t>ого</w:t>
      </w:r>
      <w:r>
        <w:t xml:space="preserve"> дворц</w:t>
      </w:r>
      <w:r w:rsidR="00D76CAD">
        <w:t>а</w:t>
      </w:r>
      <w:r>
        <w:t xml:space="preserve"> имени Юрия Гагарина</w:t>
      </w:r>
      <w:r w:rsidR="00D76CAD">
        <w:t>», а также космодрома Плесецк (1-</w:t>
      </w:r>
      <w:r w:rsidR="00C76BB3">
        <w:t>ого</w:t>
      </w:r>
      <w:r w:rsidR="00D76CAD">
        <w:t xml:space="preserve"> Государственн</w:t>
      </w:r>
      <w:r w:rsidR="00C76BB3">
        <w:t>ого</w:t>
      </w:r>
      <w:r w:rsidR="00D76CAD">
        <w:t xml:space="preserve"> испытательн</w:t>
      </w:r>
      <w:r w:rsidR="00C76BB3">
        <w:t>ого</w:t>
      </w:r>
      <w:r w:rsidR="00D76CAD">
        <w:t xml:space="preserve"> космодром</w:t>
      </w:r>
      <w:r w:rsidR="00C76BB3">
        <w:t>а</w:t>
      </w:r>
      <w:r w:rsidR="00D76CAD">
        <w:t xml:space="preserve"> Министерства обороны Российской Федерации).</w:t>
      </w:r>
    </w:p>
    <w:p w:rsidR="00FD5ED5" w:rsidRPr="00117B81" w:rsidRDefault="00FD5ED5" w:rsidP="00117B81">
      <w:pPr>
        <w:tabs>
          <w:tab w:val="left" w:pos="1134"/>
          <w:tab w:val="left" w:pos="1418"/>
        </w:tabs>
        <w:ind w:firstLine="709"/>
        <w:jc w:val="both"/>
        <w:rPr>
          <w:szCs w:val="28"/>
        </w:rPr>
      </w:pPr>
      <w:r w:rsidRPr="00117B81">
        <w:rPr>
          <w:szCs w:val="28"/>
        </w:rPr>
        <w:t>29</w:t>
      </w:r>
      <w:r w:rsidR="00C84F9F" w:rsidRPr="00117B81">
        <w:rPr>
          <w:szCs w:val="28"/>
        </w:rPr>
        <w:t xml:space="preserve"> – </w:t>
      </w:r>
      <w:r w:rsidRPr="00117B81">
        <w:rPr>
          <w:szCs w:val="28"/>
        </w:rPr>
        <w:t xml:space="preserve">30 октября 2019 года </w:t>
      </w:r>
      <w:r w:rsidR="00C84F9F" w:rsidRPr="00117B81">
        <w:rPr>
          <w:szCs w:val="28"/>
        </w:rPr>
        <w:t xml:space="preserve">работа Координационного Совета прошла </w:t>
      </w:r>
      <w:r w:rsidR="00C84F9F" w:rsidRPr="00117B81">
        <w:rPr>
          <w:szCs w:val="28"/>
        </w:rPr>
        <w:br/>
        <w:t xml:space="preserve">в п. Березник </w:t>
      </w:r>
      <w:proofErr w:type="spellStart"/>
      <w:r w:rsidR="00C84F9F" w:rsidRPr="00117B81">
        <w:rPr>
          <w:szCs w:val="28"/>
        </w:rPr>
        <w:t>Виноградовского</w:t>
      </w:r>
      <w:proofErr w:type="spellEnd"/>
      <w:r w:rsidR="00C84F9F" w:rsidRPr="00117B81">
        <w:rPr>
          <w:szCs w:val="28"/>
        </w:rPr>
        <w:t xml:space="preserve"> района.</w:t>
      </w:r>
    </w:p>
    <w:p w:rsidR="00C84F9F" w:rsidRPr="00117B81" w:rsidRDefault="00C84F9F" w:rsidP="00117B81">
      <w:pPr>
        <w:tabs>
          <w:tab w:val="left" w:pos="1134"/>
          <w:tab w:val="left" w:pos="1418"/>
        </w:tabs>
        <w:ind w:firstLine="709"/>
        <w:jc w:val="both"/>
        <w:rPr>
          <w:color w:val="020202"/>
          <w:szCs w:val="28"/>
        </w:rPr>
      </w:pPr>
      <w:r w:rsidRPr="00117B81">
        <w:rPr>
          <w:szCs w:val="28"/>
        </w:rPr>
        <w:t>29 октября 2019 года для членов Коо</w:t>
      </w:r>
      <w:r w:rsidR="005D2A69" w:rsidRPr="00117B81">
        <w:rPr>
          <w:szCs w:val="28"/>
        </w:rPr>
        <w:t>рдинационного Совета было органи</w:t>
      </w:r>
      <w:r w:rsidRPr="00117B81">
        <w:rPr>
          <w:szCs w:val="28"/>
        </w:rPr>
        <w:t xml:space="preserve">зовано посещение объектов  социальной и культурной сферы </w:t>
      </w:r>
      <w:r w:rsidR="005D2A69" w:rsidRPr="00117B81">
        <w:rPr>
          <w:szCs w:val="28"/>
        </w:rPr>
        <w:br/>
      </w:r>
      <w:r w:rsidRPr="00117B81">
        <w:rPr>
          <w:szCs w:val="28"/>
        </w:rPr>
        <w:t>п. Березник</w:t>
      </w:r>
      <w:r w:rsidR="005D2A69" w:rsidRPr="00117B81">
        <w:rPr>
          <w:szCs w:val="28"/>
        </w:rPr>
        <w:t xml:space="preserve">, а именно: </w:t>
      </w:r>
      <w:r w:rsidR="005D2A69" w:rsidRPr="00117B81">
        <w:rPr>
          <w:color w:val="020202"/>
          <w:szCs w:val="28"/>
        </w:rPr>
        <w:t xml:space="preserve">площадки строительства нового здания центральной районной больницы, детского сада № 2 «Катюша», </w:t>
      </w:r>
      <w:proofErr w:type="spellStart"/>
      <w:r w:rsidR="005D2A69" w:rsidRPr="00117B81">
        <w:rPr>
          <w:color w:val="020202"/>
          <w:szCs w:val="28"/>
        </w:rPr>
        <w:t>Виноградовского</w:t>
      </w:r>
      <w:proofErr w:type="spellEnd"/>
      <w:r w:rsidR="005D2A69" w:rsidRPr="00117B81">
        <w:rPr>
          <w:color w:val="020202"/>
          <w:szCs w:val="28"/>
        </w:rPr>
        <w:t xml:space="preserve"> районного исторического музея, а также администрации </w:t>
      </w:r>
      <w:proofErr w:type="spellStart"/>
      <w:r w:rsidR="005D2A69" w:rsidRPr="00117B81">
        <w:rPr>
          <w:color w:val="020202"/>
          <w:szCs w:val="28"/>
        </w:rPr>
        <w:t>Виноградовского</w:t>
      </w:r>
      <w:proofErr w:type="spellEnd"/>
      <w:r w:rsidR="005D2A69" w:rsidRPr="00117B81">
        <w:rPr>
          <w:color w:val="020202"/>
          <w:szCs w:val="28"/>
        </w:rPr>
        <w:t xml:space="preserve"> муниципального района.</w:t>
      </w:r>
    </w:p>
    <w:p w:rsidR="00FC1630" w:rsidRPr="00117B81" w:rsidRDefault="00FC1630" w:rsidP="00117B81">
      <w:pPr>
        <w:tabs>
          <w:tab w:val="left" w:pos="1134"/>
          <w:tab w:val="left" w:pos="1418"/>
        </w:tabs>
        <w:ind w:firstLine="709"/>
        <w:jc w:val="both"/>
        <w:rPr>
          <w:szCs w:val="28"/>
        </w:rPr>
      </w:pPr>
      <w:r w:rsidRPr="00117B81">
        <w:rPr>
          <w:color w:val="020202"/>
          <w:szCs w:val="28"/>
        </w:rPr>
        <w:t xml:space="preserve">30 октября состоялось пленарное заседание Координационного Совета, </w:t>
      </w:r>
      <w:r w:rsidR="00C76BB3">
        <w:rPr>
          <w:color w:val="020202"/>
          <w:szCs w:val="28"/>
        </w:rPr>
        <w:br/>
      </w:r>
      <w:r w:rsidRPr="00117B81">
        <w:rPr>
          <w:color w:val="020202"/>
          <w:szCs w:val="28"/>
        </w:rPr>
        <w:t>на котором были рассмотрены следующие вопросы:</w:t>
      </w:r>
    </w:p>
    <w:p w:rsidR="00FC1630" w:rsidRPr="00117B81" w:rsidRDefault="00FC1630" w:rsidP="00117B81">
      <w:pPr>
        <w:ind w:firstLine="709"/>
        <w:jc w:val="both"/>
        <w:rPr>
          <w:szCs w:val="28"/>
        </w:rPr>
      </w:pPr>
      <w:r w:rsidRPr="00117B81">
        <w:rPr>
          <w:szCs w:val="28"/>
        </w:rPr>
        <w:lastRenderedPageBreak/>
        <w:t xml:space="preserve">1. Об областном бюджете </w:t>
      </w:r>
      <w:proofErr w:type="gramStart"/>
      <w:r w:rsidRPr="00117B81">
        <w:rPr>
          <w:szCs w:val="28"/>
        </w:rPr>
        <w:t>и</w:t>
      </w:r>
      <w:proofErr w:type="gramEnd"/>
      <w:r w:rsidRPr="00117B81">
        <w:rPr>
          <w:szCs w:val="28"/>
        </w:rPr>
        <w:t xml:space="preserve"> о межбюджетных отношениях на 2020 год                            и на плановый период 2021 и 2022 годов.</w:t>
      </w:r>
    </w:p>
    <w:p w:rsidR="00FC1630" w:rsidRPr="00117B81" w:rsidRDefault="00FC1630" w:rsidP="00117B81">
      <w:pPr>
        <w:ind w:firstLine="709"/>
        <w:jc w:val="both"/>
        <w:rPr>
          <w:szCs w:val="28"/>
        </w:rPr>
      </w:pPr>
      <w:r w:rsidRPr="00117B81">
        <w:rPr>
          <w:szCs w:val="28"/>
        </w:rPr>
        <w:t>2. Об организации отдыха и оздоровления детей на территориях муниципальных об</w:t>
      </w:r>
      <w:r w:rsidR="006700F3">
        <w:rPr>
          <w:szCs w:val="28"/>
        </w:rPr>
        <w:t>разований Архангельской области.</w:t>
      </w:r>
    </w:p>
    <w:p w:rsidR="00FC1630" w:rsidRPr="00117B81" w:rsidRDefault="00FC1630" w:rsidP="00117B81">
      <w:pPr>
        <w:ind w:firstLine="709"/>
        <w:jc w:val="both"/>
        <w:rPr>
          <w:szCs w:val="28"/>
        </w:rPr>
      </w:pPr>
      <w:r w:rsidRPr="00117B81">
        <w:rPr>
          <w:szCs w:val="28"/>
        </w:rPr>
        <w:t>3. Об актуальных вопросах государственной регистрации уставов муниципальных образований Архангельской области.</w:t>
      </w:r>
    </w:p>
    <w:p w:rsidR="00FC1630" w:rsidRPr="00117B81" w:rsidRDefault="00FC1630" w:rsidP="00117B81">
      <w:pPr>
        <w:ind w:firstLine="709"/>
        <w:jc w:val="both"/>
        <w:rPr>
          <w:szCs w:val="28"/>
        </w:rPr>
      </w:pPr>
      <w:r w:rsidRPr="00117B81">
        <w:rPr>
          <w:szCs w:val="28"/>
        </w:rPr>
        <w:t>4. Об организации транспортного обслуживания населения Архангельской области автомобильным транспортом общего пользования                  на муниципальных маршрутах регулярных перевозок.</w:t>
      </w:r>
    </w:p>
    <w:p w:rsidR="00FC1630" w:rsidRPr="00117B81" w:rsidRDefault="00FC1630" w:rsidP="00117B81">
      <w:pPr>
        <w:ind w:firstLine="709"/>
        <w:jc w:val="both"/>
        <w:rPr>
          <w:szCs w:val="28"/>
        </w:rPr>
      </w:pPr>
      <w:r w:rsidRPr="00117B81">
        <w:rPr>
          <w:szCs w:val="28"/>
        </w:rPr>
        <w:t xml:space="preserve">5. О совершенствовании законодательства Архангельской области                    в сфере местного самоуправления (по итогам рассмотрения законопроектов Архангельским областным Собранием депутатов в </w:t>
      </w:r>
      <w:r w:rsidRPr="00117B81">
        <w:rPr>
          <w:szCs w:val="28"/>
          <w:lang w:val="en-US"/>
        </w:rPr>
        <w:t>III</w:t>
      </w:r>
      <w:r w:rsidRPr="00117B81">
        <w:rPr>
          <w:szCs w:val="28"/>
        </w:rPr>
        <w:t xml:space="preserve"> квартале 2019 года).</w:t>
      </w:r>
    </w:p>
    <w:p w:rsidR="00865F08" w:rsidRPr="00117B81" w:rsidRDefault="0086697B" w:rsidP="00117B81">
      <w:pPr>
        <w:ind w:firstLine="709"/>
        <w:jc w:val="both"/>
        <w:rPr>
          <w:b/>
          <w:szCs w:val="28"/>
        </w:rPr>
      </w:pPr>
      <w:proofErr w:type="gramStart"/>
      <w:r w:rsidRPr="00117B81">
        <w:rPr>
          <w:szCs w:val="28"/>
        </w:rPr>
        <w:t xml:space="preserve">По итогам заседания Координационного Совета приняты </w:t>
      </w:r>
      <w:r w:rsidR="00552756" w:rsidRPr="00117B81">
        <w:rPr>
          <w:szCs w:val="28"/>
        </w:rPr>
        <w:t xml:space="preserve">и направлены </w:t>
      </w:r>
      <w:r w:rsidRPr="00117B81">
        <w:rPr>
          <w:szCs w:val="28"/>
        </w:rPr>
        <w:t>рекомендации</w:t>
      </w:r>
      <w:r w:rsidR="00552756" w:rsidRPr="00117B81">
        <w:rPr>
          <w:szCs w:val="28"/>
        </w:rPr>
        <w:t xml:space="preserve"> в адрес </w:t>
      </w:r>
      <w:r w:rsidR="00B966C8" w:rsidRPr="00117B81">
        <w:rPr>
          <w:color w:val="000000"/>
          <w:szCs w:val="28"/>
          <w:lang w:bidi="ru-RU"/>
        </w:rPr>
        <w:t>п</w:t>
      </w:r>
      <w:r w:rsidRPr="00117B81">
        <w:rPr>
          <w:color w:val="000000"/>
          <w:szCs w:val="28"/>
          <w:lang w:bidi="ru-RU"/>
        </w:rPr>
        <w:t>редставительны</w:t>
      </w:r>
      <w:r w:rsidR="00552756" w:rsidRPr="00117B81">
        <w:rPr>
          <w:color w:val="000000"/>
          <w:szCs w:val="28"/>
          <w:lang w:bidi="ru-RU"/>
        </w:rPr>
        <w:t>х</w:t>
      </w:r>
      <w:r w:rsidRPr="00117B81">
        <w:rPr>
          <w:color w:val="000000"/>
          <w:szCs w:val="28"/>
          <w:lang w:bidi="ru-RU"/>
        </w:rPr>
        <w:t xml:space="preserve"> орган</w:t>
      </w:r>
      <w:r w:rsidR="00552756" w:rsidRPr="00117B81">
        <w:rPr>
          <w:color w:val="000000"/>
          <w:szCs w:val="28"/>
          <w:lang w:bidi="ru-RU"/>
        </w:rPr>
        <w:t>ов</w:t>
      </w:r>
      <w:r w:rsidRPr="00117B81">
        <w:rPr>
          <w:color w:val="000000"/>
          <w:szCs w:val="28"/>
          <w:lang w:bidi="ru-RU"/>
        </w:rPr>
        <w:t xml:space="preserve"> муниципальных образований Архангельской области</w:t>
      </w:r>
      <w:r w:rsidR="00552756" w:rsidRPr="00117B81">
        <w:rPr>
          <w:color w:val="000000"/>
          <w:szCs w:val="28"/>
          <w:lang w:bidi="ru-RU"/>
        </w:rPr>
        <w:t xml:space="preserve">, </w:t>
      </w:r>
      <w:r w:rsidRPr="00117B81">
        <w:rPr>
          <w:bCs/>
          <w:szCs w:val="28"/>
        </w:rPr>
        <w:t>Правительств</w:t>
      </w:r>
      <w:r w:rsidR="00552756" w:rsidRPr="00117B81">
        <w:rPr>
          <w:bCs/>
          <w:szCs w:val="28"/>
        </w:rPr>
        <w:t xml:space="preserve">а Архангельской области, </w:t>
      </w:r>
      <w:r w:rsidR="00B966C8" w:rsidRPr="00117B81">
        <w:rPr>
          <w:szCs w:val="28"/>
        </w:rPr>
        <w:t>г</w:t>
      </w:r>
      <w:r w:rsidR="00C143FA" w:rsidRPr="00117B81">
        <w:rPr>
          <w:szCs w:val="28"/>
        </w:rPr>
        <w:t>лав муниципальных об</w:t>
      </w:r>
      <w:r w:rsidR="00552756" w:rsidRPr="00117B81">
        <w:rPr>
          <w:szCs w:val="28"/>
        </w:rPr>
        <w:t xml:space="preserve">разований Архангельской области, </w:t>
      </w:r>
      <w:r w:rsidR="00C143FA" w:rsidRPr="00117B81">
        <w:rPr>
          <w:color w:val="000000"/>
          <w:szCs w:val="28"/>
        </w:rPr>
        <w:t>Управлени</w:t>
      </w:r>
      <w:r w:rsidR="00552756" w:rsidRPr="00117B81">
        <w:rPr>
          <w:color w:val="000000"/>
          <w:szCs w:val="28"/>
        </w:rPr>
        <w:t>я</w:t>
      </w:r>
      <w:r w:rsidR="00C143FA" w:rsidRPr="00117B81">
        <w:rPr>
          <w:color w:val="000000"/>
          <w:szCs w:val="28"/>
        </w:rPr>
        <w:t xml:space="preserve"> Министерства юстиции Российской Федерации по Архангельской области </w:t>
      </w:r>
      <w:r w:rsidR="00552756" w:rsidRPr="00117B81">
        <w:rPr>
          <w:color w:val="000000"/>
          <w:szCs w:val="28"/>
        </w:rPr>
        <w:br/>
      </w:r>
      <w:r w:rsidR="00C143FA" w:rsidRPr="00117B81">
        <w:rPr>
          <w:color w:val="000000"/>
          <w:szCs w:val="28"/>
        </w:rPr>
        <w:t>и Ненецкому автономному округу</w:t>
      </w:r>
      <w:r w:rsidR="00552756" w:rsidRPr="00117B81">
        <w:rPr>
          <w:color w:val="000000"/>
          <w:szCs w:val="28"/>
        </w:rPr>
        <w:t>,</w:t>
      </w:r>
      <w:r w:rsidR="00C143FA" w:rsidRPr="00117B81">
        <w:rPr>
          <w:color w:val="000000"/>
          <w:szCs w:val="28"/>
        </w:rPr>
        <w:t xml:space="preserve"> правово</w:t>
      </w:r>
      <w:r w:rsidR="00552756" w:rsidRPr="00117B81">
        <w:rPr>
          <w:color w:val="000000"/>
          <w:szCs w:val="28"/>
        </w:rPr>
        <w:t>го</w:t>
      </w:r>
      <w:r w:rsidR="00C143FA" w:rsidRPr="00117B81">
        <w:rPr>
          <w:color w:val="000000"/>
          <w:szCs w:val="28"/>
        </w:rPr>
        <w:t xml:space="preserve"> департамент</w:t>
      </w:r>
      <w:r w:rsidR="00552756" w:rsidRPr="00117B81">
        <w:rPr>
          <w:color w:val="000000"/>
          <w:szCs w:val="28"/>
        </w:rPr>
        <w:t>а</w:t>
      </w:r>
      <w:r w:rsidR="00C143FA" w:rsidRPr="00117B81">
        <w:rPr>
          <w:color w:val="000000"/>
          <w:szCs w:val="28"/>
        </w:rPr>
        <w:t xml:space="preserve"> </w:t>
      </w:r>
      <w:r w:rsidR="00C143FA" w:rsidRPr="00117B81">
        <w:rPr>
          <w:szCs w:val="28"/>
        </w:rPr>
        <w:t>администрации Губернатора Архангельской области и Прав</w:t>
      </w:r>
      <w:r w:rsidR="00552756" w:rsidRPr="00117B81">
        <w:rPr>
          <w:szCs w:val="28"/>
        </w:rPr>
        <w:t>ительства Архангельской области, м</w:t>
      </w:r>
      <w:r w:rsidR="00C143FA" w:rsidRPr="00117B81">
        <w:rPr>
          <w:szCs w:val="28"/>
        </w:rPr>
        <w:t>инистерств</w:t>
      </w:r>
      <w:r w:rsidR="00552756" w:rsidRPr="00117B81">
        <w:rPr>
          <w:szCs w:val="28"/>
        </w:rPr>
        <w:t>а</w:t>
      </w:r>
      <w:r w:rsidR="00C143FA" w:rsidRPr="00117B81">
        <w:rPr>
          <w:szCs w:val="28"/>
        </w:rPr>
        <w:t xml:space="preserve"> транспо</w:t>
      </w:r>
      <w:r w:rsidR="00552756" w:rsidRPr="00117B81">
        <w:rPr>
          <w:szCs w:val="28"/>
        </w:rPr>
        <w:t>рта Архангельской области, к</w:t>
      </w:r>
      <w:r w:rsidR="00C143FA" w:rsidRPr="00117B81">
        <w:rPr>
          <w:szCs w:val="28"/>
        </w:rPr>
        <w:t>омитет</w:t>
      </w:r>
      <w:r w:rsidR="00552756" w:rsidRPr="00117B81">
        <w:rPr>
          <w:szCs w:val="28"/>
        </w:rPr>
        <w:t>а</w:t>
      </w:r>
      <w:r w:rsidR="00C143FA" w:rsidRPr="00117B81">
        <w:rPr>
          <w:szCs w:val="28"/>
        </w:rPr>
        <w:t xml:space="preserve"> Архангельского областного Собрания депутатов по промышленности, коммуникациям и</w:t>
      </w:r>
      <w:proofErr w:type="gramEnd"/>
      <w:r w:rsidR="00C143FA" w:rsidRPr="00117B81">
        <w:rPr>
          <w:szCs w:val="28"/>
        </w:rPr>
        <w:t xml:space="preserve"> инфраструктуре</w:t>
      </w:r>
      <w:r w:rsidR="00552756" w:rsidRPr="00117B81">
        <w:rPr>
          <w:szCs w:val="28"/>
        </w:rPr>
        <w:t xml:space="preserve">, </w:t>
      </w:r>
    </w:p>
    <w:p w:rsidR="00865F08" w:rsidRPr="00117B81" w:rsidRDefault="00374932" w:rsidP="00117B81">
      <w:pPr>
        <w:ind w:firstLine="709"/>
        <w:jc w:val="both"/>
        <w:rPr>
          <w:szCs w:val="28"/>
        </w:rPr>
      </w:pPr>
      <w:r w:rsidRPr="00117B81">
        <w:rPr>
          <w:szCs w:val="28"/>
        </w:rPr>
        <w:t xml:space="preserve">4 – 5 декабря 2019 года работа Координационного Совета проходила </w:t>
      </w:r>
      <w:r w:rsidR="00E32F6C" w:rsidRPr="00117B81">
        <w:rPr>
          <w:szCs w:val="28"/>
        </w:rPr>
        <w:br/>
      </w:r>
      <w:r w:rsidRPr="00117B81">
        <w:rPr>
          <w:szCs w:val="28"/>
        </w:rPr>
        <w:t>в городе Архангельске.</w:t>
      </w:r>
    </w:p>
    <w:p w:rsidR="00E32F6C" w:rsidRPr="00117B81" w:rsidRDefault="00E32F6C" w:rsidP="00117B81">
      <w:pPr>
        <w:ind w:firstLine="709"/>
        <w:jc w:val="both"/>
        <w:rPr>
          <w:szCs w:val="28"/>
        </w:rPr>
      </w:pPr>
      <w:r w:rsidRPr="00117B81">
        <w:rPr>
          <w:szCs w:val="28"/>
        </w:rPr>
        <w:t>Открытие</w:t>
      </w:r>
      <w:r w:rsidR="00374932" w:rsidRPr="00117B81">
        <w:rPr>
          <w:szCs w:val="28"/>
        </w:rPr>
        <w:t xml:space="preserve"> Координационного Совета </w:t>
      </w:r>
      <w:r w:rsidRPr="00117B81">
        <w:rPr>
          <w:szCs w:val="28"/>
        </w:rPr>
        <w:t xml:space="preserve">(4 декабря) состоялось </w:t>
      </w:r>
      <w:r w:rsidR="00374932" w:rsidRPr="00117B81">
        <w:rPr>
          <w:szCs w:val="28"/>
        </w:rPr>
        <w:t>на площадке Перинатального центра государственного бюджетного учреждения здравоохранения Архангельской области «Архангельская областная клиническая больница»</w:t>
      </w:r>
      <w:r w:rsidRPr="00117B81">
        <w:rPr>
          <w:szCs w:val="28"/>
        </w:rPr>
        <w:t xml:space="preserve"> (далее </w:t>
      </w:r>
      <w:r w:rsidRPr="00117B81">
        <w:rPr>
          <w:szCs w:val="28"/>
        </w:rPr>
        <w:softHyphen/>
        <w:t xml:space="preserve"> Перинатальный центр). </w:t>
      </w:r>
      <w:r w:rsidR="00552756" w:rsidRPr="00117B81">
        <w:rPr>
          <w:szCs w:val="28"/>
        </w:rPr>
        <w:t xml:space="preserve">Сотрудниками Перинатального центра </w:t>
      </w:r>
      <w:r w:rsidR="00633F57" w:rsidRPr="00117B81">
        <w:rPr>
          <w:szCs w:val="28"/>
        </w:rPr>
        <w:t xml:space="preserve">была </w:t>
      </w:r>
      <w:r w:rsidR="00552756" w:rsidRPr="00117B81">
        <w:rPr>
          <w:szCs w:val="28"/>
        </w:rPr>
        <w:t xml:space="preserve">организована экскурсия для участников Координационного Совета с целью ознакомления с работой учреждения, </w:t>
      </w:r>
      <w:r w:rsidR="00633F57" w:rsidRPr="00117B81">
        <w:rPr>
          <w:szCs w:val="28"/>
        </w:rPr>
        <w:t>далее был</w:t>
      </w:r>
      <w:r w:rsidR="003B08B9" w:rsidRPr="00117B81">
        <w:rPr>
          <w:szCs w:val="28"/>
        </w:rPr>
        <w:t xml:space="preserve"> </w:t>
      </w:r>
      <w:r w:rsidRPr="00117B81">
        <w:rPr>
          <w:szCs w:val="28"/>
        </w:rPr>
        <w:t>рассмотрен вопрос повестки «Об итогах реорганизации системы родовспоможения в Архангельской области».</w:t>
      </w:r>
    </w:p>
    <w:p w:rsidR="00374932" w:rsidRPr="00117B81" w:rsidRDefault="003B08B9" w:rsidP="00117B81">
      <w:pPr>
        <w:ind w:firstLine="709"/>
        <w:jc w:val="both"/>
        <w:rPr>
          <w:szCs w:val="28"/>
        </w:rPr>
      </w:pPr>
      <w:r w:rsidRPr="00117B81">
        <w:rPr>
          <w:szCs w:val="28"/>
        </w:rPr>
        <w:t xml:space="preserve">Второй день Координационного Совета (5 декабря) прошел </w:t>
      </w:r>
      <w:r w:rsidRPr="00117B81">
        <w:rPr>
          <w:szCs w:val="28"/>
        </w:rPr>
        <w:br/>
        <w:t>в Архангельском областном Собрании депутатов, гд</w:t>
      </w:r>
      <w:r w:rsidR="00B966C8" w:rsidRPr="00117B81">
        <w:rPr>
          <w:szCs w:val="28"/>
        </w:rPr>
        <w:t>е</w:t>
      </w:r>
      <w:r w:rsidRPr="00117B81">
        <w:rPr>
          <w:szCs w:val="28"/>
        </w:rPr>
        <w:t xml:space="preserve"> были рассмотрены следующие вопросы:</w:t>
      </w:r>
    </w:p>
    <w:p w:rsidR="003B08B9" w:rsidRPr="00117B81" w:rsidRDefault="003B08B9" w:rsidP="00117B81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sz w:val="28"/>
          <w:szCs w:val="28"/>
        </w:rPr>
      </w:pPr>
      <w:r w:rsidRPr="00117B81">
        <w:rPr>
          <w:color w:val="000000"/>
          <w:sz w:val="28"/>
          <w:szCs w:val="28"/>
        </w:rPr>
        <w:t xml:space="preserve">О реализации Указа Президента Российской Федерации </w:t>
      </w:r>
      <w:r w:rsidRPr="00117B81">
        <w:rPr>
          <w:color w:val="000000"/>
          <w:sz w:val="28"/>
          <w:szCs w:val="28"/>
        </w:rPr>
        <w:br/>
        <w:t>от 7 мая 2018 года № 204 «О национальных целях и стратегических задачах развития Российской Федерации на период до 2024 года» в муниципальных образованиях Архангельской области в 2019 году и планах на 2020 год.</w:t>
      </w:r>
    </w:p>
    <w:p w:rsidR="003B08B9" w:rsidRPr="00117B81" w:rsidRDefault="003B08B9" w:rsidP="00117B81">
      <w:pPr>
        <w:pStyle w:val="1"/>
        <w:numPr>
          <w:ilvl w:val="0"/>
          <w:numId w:val="16"/>
        </w:numPr>
        <w:shd w:val="clear" w:color="auto" w:fill="auto"/>
        <w:tabs>
          <w:tab w:val="left" w:pos="0"/>
          <w:tab w:val="left" w:pos="1334"/>
        </w:tabs>
        <w:spacing w:before="0" w:after="0" w:line="240" w:lineRule="auto"/>
        <w:ind w:left="0" w:firstLine="709"/>
        <w:rPr>
          <w:sz w:val="28"/>
          <w:szCs w:val="28"/>
        </w:rPr>
      </w:pPr>
      <w:r w:rsidRPr="00117B81">
        <w:rPr>
          <w:color w:val="000000"/>
          <w:sz w:val="28"/>
          <w:szCs w:val="28"/>
        </w:rPr>
        <w:t>О взаимодействии представительных органов муниципальных образований Архангельской области и Палаты молодых депутатов                           при Архангельском областном Собрании депутатов.</w:t>
      </w:r>
    </w:p>
    <w:p w:rsidR="003B08B9" w:rsidRPr="00117B81" w:rsidRDefault="003B08B9" w:rsidP="00117B81">
      <w:pPr>
        <w:tabs>
          <w:tab w:val="left" w:pos="0"/>
        </w:tabs>
        <w:ind w:firstLine="709"/>
        <w:jc w:val="both"/>
        <w:rPr>
          <w:szCs w:val="28"/>
        </w:rPr>
      </w:pPr>
      <w:r w:rsidRPr="00117B81">
        <w:rPr>
          <w:szCs w:val="28"/>
        </w:rPr>
        <w:lastRenderedPageBreak/>
        <w:t xml:space="preserve">3. О совершенствовании законодательства Архангельской области                    в сфере местного самоуправления (по итогам рассмотрения законопроектов Архангельским областным Собранием депутатов в </w:t>
      </w:r>
      <w:r w:rsidRPr="00117B81">
        <w:rPr>
          <w:szCs w:val="28"/>
          <w:lang w:val="en-US"/>
        </w:rPr>
        <w:t>IV</w:t>
      </w:r>
      <w:r w:rsidRPr="00117B81">
        <w:rPr>
          <w:szCs w:val="28"/>
        </w:rPr>
        <w:t xml:space="preserve"> квартале 2019 года).</w:t>
      </w:r>
    </w:p>
    <w:p w:rsidR="003B08B9" w:rsidRPr="00117B81" w:rsidRDefault="003B08B9" w:rsidP="00117B81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117B81">
        <w:rPr>
          <w:sz w:val="28"/>
          <w:szCs w:val="28"/>
        </w:rPr>
        <w:t xml:space="preserve">4. </w:t>
      </w:r>
      <w:r w:rsidRPr="00117B81">
        <w:rPr>
          <w:color w:val="000000"/>
          <w:sz w:val="28"/>
          <w:szCs w:val="28"/>
        </w:rPr>
        <w:t>О плане работы Координационного Совета на 2020 год.</w:t>
      </w:r>
    </w:p>
    <w:p w:rsidR="00EB79D8" w:rsidRPr="00117B81" w:rsidRDefault="00B966C8" w:rsidP="00117B81">
      <w:pPr>
        <w:ind w:firstLine="709"/>
        <w:jc w:val="both"/>
        <w:rPr>
          <w:szCs w:val="28"/>
        </w:rPr>
      </w:pPr>
      <w:proofErr w:type="gramStart"/>
      <w:r w:rsidRPr="00117B81">
        <w:rPr>
          <w:szCs w:val="28"/>
        </w:rPr>
        <w:t xml:space="preserve">По итогам заседания приняты </w:t>
      </w:r>
      <w:r w:rsidR="00633F57" w:rsidRPr="00117B81">
        <w:rPr>
          <w:szCs w:val="28"/>
        </w:rPr>
        <w:t xml:space="preserve">и направлены </w:t>
      </w:r>
      <w:r w:rsidRPr="00117B81">
        <w:rPr>
          <w:szCs w:val="28"/>
        </w:rPr>
        <w:t>рекомендации</w:t>
      </w:r>
      <w:r w:rsidR="00633F57" w:rsidRPr="00117B81">
        <w:rPr>
          <w:szCs w:val="28"/>
        </w:rPr>
        <w:t xml:space="preserve"> в адрес</w:t>
      </w:r>
      <w:r w:rsidRPr="00117B81">
        <w:rPr>
          <w:szCs w:val="28"/>
        </w:rPr>
        <w:t>:</w:t>
      </w:r>
      <w:r w:rsidR="00633F57" w:rsidRPr="00117B81">
        <w:rPr>
          <w:szCs w:val="28"/>
        </w:rPr>
        <w:t xml:space="preserve"> </w:t>
      </w:r>
      <w:r w:rsidRPr="00117B81">
        <w:rPr>
          <w:color w:val="000000"/>
          <w:szCs w:val="28"/>
          <w:lang w:bidi="ru-RU"/>
        </w:rPr>
        <w:t>министерств</w:t>
      </w:r>
      <w:r w:rsidR="00633F57" w:rsidRPr="00117B81">
        <w:rPr>
          <w:color w:val="000000"/>
          <w:szCs w:val="28"/>
          <w:lang w:bidi="ru-RU"/>
        </w:rPr>
        <w:t>а</w:t>
      </w:r>
      <w:r w:rsidRPr="00117B81">
        <w:rPr>
          <w:color w:val="000000"/>
          <w:szCs w:val="28"/>
          <w:lang w:bidi="ru-RU"/>
        </w:rPr>
        <w:t xml:space="preserve"> здравоохранения Архангельской области</w:t>
      </w:r>
      <w:r w:rsidR="00633F57" w:rsidRPr="00117B81">
        <w:rPr>
          <w:color w:val="000000"/>
          <w:szCs w:val="28"/>
          <w:lang w:bidi="ru-RU"/>
        </w:rPr>
        <w:t xml:space="preserve">, </w:t>
      </w:r>
      <w:r w:rsidRPr="00117B81">
        <w:rPr>
          <w:szCs w:val="28"/>
        </w:rPr>
        <w:t>Правительств</w:t>
      </w:r>
      <w:r w:rsidR="00633F57" w:rsidRPr="00117B81">
        <w:rPr>
          <w:szCs w:val="28"/>
        </w:rPr>
        <w:t>а</w:t>
      </w:r>
      <w:r w:rsidRPr="00117B81">
        <w:rPr>
          <w:szCs w:val="28"/>
        </w:rPr>
        <w:t xml:space="preserve"> Архангельской области</w:t>
      </w:r>
      <w:r w:rsidR="00633F57" w:rsidRPr="00117B81">
        <w:rPr>
          <w:szCs w:val="28"/>
        </w:rPr>
        <w:t>, о</w:t>
      </w:r>
      <w:r w:rsidRPr="00117B81">
        <w:rPr>
          <w:szCs w:val="28"/>
        </w:rPr>
        <w:t>бщественны</w:t>
      </w:r>
      <w:r w:rsidR="00633F57" w:rsidRPr="00117B81">
        <w:rPr>
          <w:szCs w:val="28"/>
        </w:rPr>
        <w:t>х</w:t>
      </w:r>
      <w:r w:rsidRPr="00117B81">
        <w:rPr>
          <w:szCs w:val="28"/>
        </w:rPr>
        <w:t xml:space="preserve"> совет</w:t>
      </w:r>
      <w:r w:rsidR="00633F57" w:rsidRPr="00117B81">
        <w:rPr>
          <w:szCs w:val="28"/>
        </w:rPr>
        <w:t>ов</w:t>
      </w:r>
      <w:r w:rsidRPr="00117B81">
        <w:rPr>
          <w:szCs w:val="28"/>
        </w:rPr>
        <w:t xml:space="preserve"> муниципальных образований Архангельской области</w:t>
      </w:r>
      <w:r w:rsidR="00633F57" w:rsidRPr="00117B81">
        <w:rPr>
          <w:szCs w:val="28"/>
        </w:rPr>
        <w:t xml:space="preserve">, </w:t>
      </w:r>
      <w:r w:rsidRPr="00117B81">
        <w:rPr>
          <w:szCs w:val="28"/>
        </w:rPr>
        <w:t>муниципальны</w:t>
      </w:r>
      <w:r w:rsidR="00633F57" w:rsidRPr="00117B81">
        <w:rPr>
          <w:szCs w:val="28"/>
        </w:rPr>
        <w:t>х</w:t>
      </w:r>
      <w:r w:rsidRPr="00117B81">
        <w:rPr>
          <w:szCs w:val="28"/>
        </w:rPr>
        <w:t xml:space="preserve"> образовани</w:t>
      </w:r>
      <w:r w:rsidR="00633F57" w:rsidRPr="00117B81">
        <w:rPr>
          <w:szCs w:val="28"/>
        </w:rPr>
        <w:t>й</w:t>
      </w:r>
      <w:r w:rsidRPr="00117B81">
        <w:rPr>
          <w:szCs w:val="28"/>
        </w:rPr>
        <w:t xml:space="preserve"> «Город Архангельск», «Северодвинск», «Город Новодвинск», «Приморский муниципальный район</w:t>
      </w:r>
      <w:r w:rsidR="00633F57" w:rsidRPr="00117B81">
        <w:rPr>
          <w:szCs w:val="28"/>
        </w:rPr>
        <w:t xml:space="preserve">», </w:t>
      </w:r>
      <w:r w:rsidR="00052142" w:rsidRPr="00117B81">
        <w:rPr>
          <w:szCs w:val="28"/>
        </w:rPr>
        <w:t>Палаты молодых депутатов при Архангельском областном Собрании депутатов</w:t>
      </w:r>
      <w:r w:rsidR="00633F57" w:rsidRPr="00117B81">
        <w:rPr>
          <w:szCs w:val="28"/>
        </w:rPr>
        <w:t xml:space="preserve">, </w:t>
      </w:r>
      <w:r w:rsidR="00052142" w:rsidRPr="00117B81">
        <w:rPr>
          <w:szCs w:val="28"/>
        </w:rPr>
        <w:t>Архангельско</w:t>
      </w:r>
      <w:r w:rsidR="00633F57" w:rsidRPr="00117B81">
        <w:rPr>
          <w:szCs w:val="28"/>
        </w:rPr>
        <w:t>го</w:t>
      </w:r>
      <w:r w:rsidR="00052142" w:rsidRPr="00117B81">
        <w:rPr>
          <w:szCs w:val="28"/>
        </w:rPr>
        <w:t xml:space="preserve"> областно</w:t>
      </w:r>
      <w:r w:rsidR="00633F57" w:rsidRPr="00117B81">
        <w:rPr>
          <w:szCs w:val="28"/>
        </w:rPr>
        <w:t>го</w:t>
      </w:r>
      <w:r w:rsidR="00052142" w:rsidRPr="00117B81">
        <w:rPr>
          <w:szCs w:val="28"/>
        </w:rPr>
        <w:t xml:space="preserve"> Собранию депутатов</w:t>
      </w:r>
      <w:r w:rsidR="00633F57" w:rsidRPr="00117B81">
        <w:rPr>
          <w:szCs w:val="28"/>
        </w:rPr>
        <w:t>, председателей</w:t>
      </w:r>
      <w:r w:rsidR="00EB79D8" w:rsidRPr="00117B81">
        <w:rPr>
          <w:szCs w:val="28"/>
        </w:rPr>
        <w:t xml:space="preserve"> представительных органов муниципальных образований Архангельской области</w:t>
      </w:r>
      <w:r w:rsidR="00633F57" w:rsidRPr="00117B81">
        <w:rPr>
          <w:szCs w:val="28"/>
        </w:rPr>
        <w:t>,</w:t>
      </w:r>
      <w:r w:rsidR="00EB79D8" w:rsidRPr="00117B81">
        <w:rPr>
          <w:szCs w:val="28"/>
        </w:rPr>
        <w:t xml:space="preserve"> </w:t>
      </w:r>
      <w:r w:rsidR="00633F57" w:rsidRPr="00117B81">
        <w:rPr>
          <w:szCs w:val="28"/>
        </w:rPr>
        <w:t>глав</w:t>
      </w:r>
      <w:r w:rsidR="00EB79D8" w:rsidRPr="00117B81">
        <w:rPr>
          <w:szCs w:val="28"/>
        </w:rPr>
        <w:t xml:space="preserve"> муниципальных образований Архангельской области</w:t>
      </w:r>
      <w:r w:rsidR="00633F57" w:rsidRPr="00117B81">
        <w:rPr>
          <w:szCs w:val="28"/>
        </w:rPr>
        <w:t>.</w:t>
      </w:r>
      <w:proofErr w:type="gramEnd"/>
    </w:p>
    <w:p w:rsidR="001B6F7F" w:rsidRPr="00117B81" w:rsidRDefault="001B6F7F" w:rsidP="00117B81">
      <w:pPr>
        <w:tabs>
          <w:tab w:val="left" w:pos="993"/>
        </w:tabs>
        <w:ind w:firstLine="708"/>
        <w:jc w:val="both"/>
        <w:rPr>
          <w:szCs w:val="28"/>
        </w:rPr>
      </w:pPr>
    </w:p>
    <w:p w:rsidR="00776A86" w:rsidRPr="00117B81" w:rsidRDefault="00776A86" w:rsidP="00117B81">
      <w:pPr>
        <w:tabs>
          <w:tab w:val="left" w:pos="993"/>
        </w:tabs>
        <w:ind w:firstLine="708"/>
        <w:jc w:val="both"/>
        <w:rPr>
          <w:szCs w:val="28"/>
        </w:rPr>
      </w:pPr>
      <w:r w:rsidRPr="00117B81">
        <w:rPr>
          <w:szCs w:val="28"/>
        </w:rPr>
        <w:t xml:space="preserve">В 2019 году проведен </w:t>
      </w:r>
      <w:r w:rsidR="00D2283C" w:rsidRPr="00117B81">
        <w:rPr>
          <w:szCs w:val="28"/>
        </w:rPr>
        <w:t>мониторинг</w:t>
      </w:r>
      <w:r w:rsidRPr="00117B81">
        <w:rPr>
          <w:szCs w:val="28"/>
        </w:rPr>
        <w:t xml:space="preserve"> реализации рекомендаций Координационного Совета, в </w:t>
      </w:r>
      <w:proofErr w:type="gramStart"/>
      <w:r w:rsidRPr="00117B81">
        <w:rPr>
          <w:szCs w:val="28"/>
        </w:rPr>
        <w:t>связи</w:t>
      </w:r>
      <w:proofErr w:type="gramEnd"/>
      <w:r w:rsidRPr="00117B81">
        <w:rPr>
          <w:szCs w:val="28"/>
        </w:rPr>
        <w:t xml:space="preserve"> с </w:t>
      </w:r>
      <w:r w:rsidR="00D2283C" w:rsidRPr="00117B81">
        <w:rPr>
          <w:szCs w:val="28"/>
        </w:rPr>
        <w:t>чем</w:t>
      </w:r>
      <w:r w:rsidR="008C59F8" w:rsidRPr="00117B81">
        <w:rPr>
          <w:szCs w:val="28"/>
        </w:rPr>
        <w:t xml:space="preserve"> </w:t>
      </w:r>
      <w:r w:rsidRPr="00117B81">
        <w:rPr>
          <w:szCs w:val="28"/>
        </w:rPr>
        <w:t xml:space="preserve">запрошена информация </w:t>
      </w:r>
      <w:r w:rsidR="008C59F8" w:rsidRPr="00117B81">
        <w:rPr>
          <w:szCs w:val="28"/>
        </w:rPr>
        <w:br/>
      </w:r>
      <w:r w:rsidRPr="00117B81">
        <w:rPr>
          <w:szCs w:val="28"/>
        </w:rPr>
        <w:t>у председателей представительных органов муниципальных образований Архангельской области по следующим вопросам:</w:t>
      </w:r>
    </w:p>
    <w:p w:rsidR="00EB79D8" w:rsidRPr="00117B81" w:rsidRDefault="008C59F8" w:rsidP="00117B81">
      <w:pPr>
        <w:pStyle w:val="ad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B81">
        <w:rPr>
          <w:rFonts w:ascii="Times New Roman" w:hAnsi="Times New Roman"/>
          <w:sz w:val="28"/>
          <w:szCs w:val="28"/>
        </w:rPr>
        <w:t>О в</w:t>
      </w:r>
      <w:r w:rsidR="00776A86" w:rsidRPr="00117B81">
        <w:rPr>
          <w:rFonts w:ascii="Times New Roman" w:hAnsi="Times New Roman"/>
          <w:sz w:val="28"/>
          <w:szCs w:val="28"/>
        </w:rPr>
        <w:t>несени</w:t>
      </w:r>
      <w:r w:rsidRPr="00117B81">
        <w:rPr>
          <w:rFonts w:ascii="Times New Roman" w:hAnsi="Times New Roman"/>
          <w:sz w:val="28"/>
          <w:szCs w:val="28"/>
        </w:rPr>
        <w:t>и</w:t>
      </w:r>
      <w:r w:rsidR="00776A86" w:rsidRPr="00117B81">
        <w:rPr>
          <w:rFonts w:ascii="Times New Roman" w:hAnsi="Times New Roman"/>
          <w:sz w:val="28"/>
          <w:szCs w:val="28"/>
        </w:rPr>
        <w:t xml:space="preserve"> в решения представительных органов </w:t>
      </w:r>
      <w:r w:rsidRPr="00117B81">
        <w:rPr>
          <w:rFonts w:ascii="Times New Roman" w:hAnsi="Times New Roman"/>
          <w:sz w:val="28"/>
          <w:szCs w:val="28"/>
        </w:rPr>
        <w:t>муниципальных образований</w:t>
      </w:r>
      <w:r w:rsidR="00776A86" w:rsidRPr="00117B81">
        <w:rPr>
          <w:rFonts w:ascii="Times New Roman" w:hAnsi="Times New Roman"/>
          <w:sz w:val="28"/>
          <w:szCs w:val="28"/>
        </w:rPr>
        <w:t xml:space="preserve"> Архангельской области, регулирующих бюджетный процесс муниципальных образований, положений о составлении и утверждении бюджетов муниципальных</w:t>
      </w:r>
      <w:r w:rsidR="006700F3">
        <w:rPr>
          <w:rFonts w:ascii="Times New Roman" w:hAnsi="Times New Roman"/>
          <w:sz w:val="28"/>
          <w:szCs w:val="28"/>
        </w:rPr>
        <w:t xml:space="preserve"> образований сроком на три года.</w:t>
      </w:r>
    </w:p>
    <w:p w:rsidR="00776A86" w:rsidRPr="00117B81" w:rsidRDefault="008C59F8" w:rsidP="00117B81">
      <w:pPr>
        <w:pStyle w:val="ad"/>
        <w:numPr>
          <w:ilvl w:val="0"/>
          <w:numId w:val="17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7B81">
        <w:rPr>
          <w:rFonts w:ascii="Times New Roman" w:hAnsi="Times New Roman"/>
          <w:sz w:val="28"/>
          <w:szCs w:val="28"/>
        </w:rPr>
        <w:t>О п</w:t>
      </w:r>
      <w:r w:rsidR="00776A86" w:rsidRPr="00117B81">
        <w:rPr>
          <w:rFonts w:ascii="Times New Roman" w:hAnsi="Times New Roman"/>
          <w:sz w:val="28"/>
          <w:szCs w:val="28"/>
        </w:rPr>
        <w:t>роработк</w:t>
      </w:r>
      <w:r w:rsidRPr="00117B81">
        <w:rPr>
          <w:rFonts w:ascii="Times New Roman" w:hAnsi="Times New Roman"/>
          <w:sz w:val="28"/>
          <w:szCs w:val="28"/>
        </w:rPr>
        <w:t>е</w:t>
      </w:r>
      <w:r w:rsidR="00776A86" w:rsidRPr="00117B81">
        <w:rPr>
          <w:rFonts w:ascii="Times New Roman" w:hAnsi="Times New Roman"/>
          <w:sz w:val="28"/>
          <w:szCs w:val="28"/>
        </w:rPr>
        <w:t xml:space="preserve"> механизма обсуждения с депутатами Архангельского областного Собрания депутатов, избранными от соответствующего муниципального образования, проектов областных законов, внесенных </w:t>
      </w:r>
      <w:r w:rsidR="00776A86" w:rsidRPr="00117B81">
        <w:rPr>
          <w:rFonts w:ascii="Times New Roman" w:hAnsi="Times New Roman"/>
          <w:sz w:val="28"/>
          <w:szCs w:val="28"/>
        </w:rPr>
        <w:br/>
        <w:t>на рассмотрение сессии Архангельского областного Собрания депутатов</w:t>
      </w:r>
      <w:r w:rsidR="006700F3">
        <w:rPr>
          <w:rFonts w:ascii="Times New Roman" w:hAnsi="Times New Roman"/>
          <w:sz w:val="28"/>
          <w:szCs w:val="28"/>
        </w:rPr>
        <w:t>.</w:t>
      </w:r>
      <w:proofErr w:type="gramEnd"/>
    </w:p>
    <w:p w:rsidR="00776A86" w:rsidRPr="00117B81" w:rsidRDefault="008C59F8" w:rsidP="00117B81">
      <w:pPr>
        <w:pStyle w:val="ad"/>
        <w:numPr>
          <w:ilvl w:val="0"/>
          <w:numId w:val="1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B81">
        <w:rPr>
          <w:rFonts w:ascii="Times New Roman" w:hAnsi="Times New Roman"/>
          <w:sz w:val="28"/>
          <w:szCs w:val="28"/>
        </w:rPr>
        <w:t>Об о</w:t>
      </w:r>
      <w:r w:rsidR="00776A86" w:rsidRPr="00117B81">
        <w:rPr>
          <w:rFonts w:ascii="Times New Roman" w:hAnsi="Times New Roman"/>
          <w:sz w:val="28"/>
          <w:szCs w:val="28"/>
        </w:rPr>
        <w:t>беспечени</w:t>
      </w:r>
      <w:r w:rsidRPr="00117B81">
        <w:rPr>
          <w:rFonts w:ascii="Times New Roman" w:hAnsi="Times New Roman"/>
          <w:sz w:val="28"/>
          <w:szCs w:val="28"/>
        </w:rPr>
        <w:t>и</w:t>
      </w:r>
      <w:r w:rsidR="00776A86" w:rsidRPr="00117B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6A86" w:rsidRPr="00117B8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76A86" w:rsidRPr="00117B81">
        <w:rPr>
          <w:rFonts w:ascii="Times New Roman" w:hAnsi="Times New Roman"/>
          <w:sz w:val="28"/>
          <w:szCs w:val="28"/>
        </w:rPr>
        <w:t xml:space="preserve"> своевременной разработкой муниципальных нормативных правовых актов, принятие которых предусмотрено областными законами</w:t>
      </w:r>
      <w:r w:rsidR="006700F3">
        <w:rPr>
          <w:rFonts w:ascii="Times New Roman" w:hAnsi="Times New Roman"/>
          <w:sz w:val="28"/>
          <w:szCs w:val="28"/>
        </w:rPr>
        <w:t>.</w:t>
      </w:r>
    </w:p>
    <w:p w:rsidR="00091438" w:rsidRPr="00117B81" w:rsidRDefault="008C59F8" w:rsidP="00117B81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B81">
        <w:rPr>
          <w:rFonts w:ascii="Times New Roman" w:hAnsi="Times New Roman"/>
          <w:sz w:val="28"/>
          <w:szCs w:val="28"/>
        </w:rPr>
        <w:t>Об о</w:t>
      </w:r>
      <w:r w:rsidR="00091438" w:rsidRPr="00117B81">
        <w:rPr>
          <w:rFonts w:ascii="Times New Roman" w:hAnsi="Times New Roman"/>
          <w:sz w:val="28"/>
          <w:szCs w:val="28"/>
        </w:rPr>
        <w:t>рганизаци</w:t>
      </w:r>
      <w:r w:rsidRPr="00117B81">
        <w:rPr>
          <w:rFonts w:ascii="Times New Roman" w:hAnsi="Times New Roman"/>
          <w:sz w:val="28"/>
          <w:szCs w:val="28"/>
        </w:rPr>
        <w:t>и</w:t>
      </w:r>
      <w:r w:rsidR="00091438" w:rsidRPr="00117B81">
        <w:rPr>
          <w:rFonts w:ascii="Times New Roman" w:hAnsi="Times New Roman"/>
          <w:sz w:val="28"/>
          <w:szCs w:val="28"/>
        </w:rPr>
        <w:t xml:space="preserve"> деятельности координационных советов представительных органов городских и сельских поселений при представительных органах муниципальных районов Архангельской области</w:t>
      </w:r>
      <w:r w:rsidR="006700F3">
        <w:rPr>
          <w:rFonts w:ascii="Times New Roman" w:hAnsi="Times New Roman"/>
          <w:sz w:val="28"/>
          <w:szCs w:val="28"/>
        </w:rPr>
        <w:t>.</w:t>
      </w:r>
    </w:p>
    <w:p w:rsidR="00091438" w:rsidRPr="00117B81" w:rsidRDefault="001B6F7F" w:rsidP="00117B81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B81">
        <w:rPr>
          <w:rFonts w:ascii="Times New Roman" w:hAnsi="Times New Roman"/>
          <w:sz w:val="28"/>
          <w:szCs w:val="28"/>
        </w:rPr>
        <w:t>О п</w:t>
      </w:r>
      <w:r w:rsidR="00091438" w:rsidRPr="00117B81">
        <w:rPr>
          <w:rFonts w:ascii="Times New Roman" w:hAnsi="Times New Roman"/>
          <w:sz w:val="28"/>
          <w:szCs w:val="28"/>
        </w:rPr>
        <w:t>риняти</w:t>
      </w:r>
      <w:r w:rsidRPr="00117B81">
        <w:rPr>
          <w:rFonts w:ascii="Times New Roman" w:hAnsi="Times New Roman"/>
          <w:sz w:val="28"/>
          <w:szCs w:val="28"/>
        </w:rPr>
        <w:t>и</w:t>
      </w:r>
      <w:r w:rsidR="00091438" w:rsidRPr="00117B81">
        <w:rPr>
          <w:rFonts w:ascii="Times New Roman" w:hAnsi="Times New Roman"/>
          <w:sz w:val="28"/>
          <w:szCs w:val="28"/>
        </w:rPr>
        <w:t xml:space="preserve"> </w:t>
      </w:r>
      <w:r w:rsidRPr="00117B81">
        <w:rPr>
          <w:rFonts w:ascii="Times New Roman" w:hAnsi="Times New Roman"/>
          <w:sz w:val="28"/>
          <w:szCs w:val="28"/>
        </w:rPr>
        <w:t>нормативно-правовых актов</w:t>
      </w:r>
      <w:r w:rsidR="00091438" w:rsidRPr="00117B81">
        <w:rPr>
          <w:rFonts w:ascii="Times New Roman" w:hAnsi="Times New Roman"/>
          <w:sz w:val="28"/>
          <w:szCs w:val="28"/>
        </w:rPr>
        <w:t>, необходимых для выполнения условий соглашений с министерством финансов Архангельской области о предоставлении дотации на выравнивание бюджетной обеспеченности муниципальных районов (городских округов) и субсидий на софинансирование вопросов местного значения</w:t>
      </w:r>
      <w:r w:rsidR="006700F3">
        <w:rPr>
          <w:rFonts w:ascii="Times New Roman" w:hAnsi="Times New Roman"/>
          <w:sz w:val="28"/>
          <w:szCs w:val="28"/>
        </w:rPr>
        <w:t>.</w:t>
      </w:r>
    </w:p>
    <w:p w:rsidR="00091438" w:rsidRPr="00117B81" w:rsidRDefault="001B6F7F" w:rsidP="00117B81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B81">
        <w:rPr>
          <w:rFonts w:ascii="Times New Roman" w:hAnsi="Times New Roman"/>
          <w:sz w:val="28"/>
          <w:szCs w:val="28"/>
        </w:rPr>
        <w:t>О п</w:t>
      </w:r>
      <w:r w:rsidR="00091438" w:rsidRPr="00117B81">
        <w:rPr>
          <w:rFonts w:ascii="Times New Roman" w:hAnsi="Times New Roman"/>
          <w:sz w:val="28"/>
          <w:szCs w:val="28"/>
        </w:rPr>
        <w:t>роведени</w:t>
      </w:r>
      <w:r w:rsidRPr="00117B81">
        <w:rPr>
          <w:rFonts w:ascii="Times New Roman" w:hAnsi="Times New Roman"/>
          <w:sz w:val="28"/>
          <w:szCs w:val="28"/>
        </w:rPr>
        <w:t>и</w:t>
      </w:r>
      <w:r w:rsidR="00091438" w:rsidRPr="00117B81">
        <w:rPr>
          <w:rFonts w:ascii="Times New Roman" w:hAnsi="Times New Roman"/>
          <w:sz w:val="28"/>
          <w:szCs w:val="28"/>
        </w:rPr>
        <w:t xml:space="preserve"> в апреле – мае 2019 года депутатских слушаний </w:t>
      </w:r>
      <w:r w:rsidRPr="00117B81">
        <w:rPr>
          <w:rFonts w:ascii="Times New Roman" w:hAnsi="Times New Roman"/>
          <w:sz w:val="28"/>
          <w:szCs w:val="28"/>
        </w:rPr>
        <w:t xml:space="preserve">                </w:t>
      </w:r>
      <w:r w:rsidR="00091438" w:rsidRPr="00117B81">
        <w:rPr>
          <w:rFonts w:ascii="Times New Roman" w:hAnsi="Times New Roman"/>
          <w:sz w:val="28"/>
          <w:szCs w:val="28"/>
        </w:rPr>
        <w:t>по вопросу состояния и необходимости сокращения просроченной кредиторской и дебиторской задолженности, оказывающих влияние на текущее функционирование и стратегическое развитие муниципальных образований</w:t>
      </w:r>
      <w:r w:rsidR="006700F3">
        <w:rPr>
          <w:rFonts w:ascii="Times New Roman" w:hAnsi="Times New Roman"/>
          <w:sz w:val="28"/>
          <w:szCs w:val="28"/>
        </w:rPr>
        <w:t>.</w:t>
      </w:r>
    </w:p>
    <w:p w:rsidR="00776A86" w:rsidRPr="00117B81" w:rsidRDefault="001B6F7F" w:rsidP="00117B81">
      <w:pPr>
        <w:pStyle w:val="ad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B81">
        <w:rPr>
          <w:rFonts w:ascii="Times New Roman" w:hAnsi="Times New Roman"/>
          <w:sz w:val="28"/>
          <w:szCs w:val="28"/>
        </w:rPr>
        <w:t>О финансировании</w:t>
      </w:r>
      <w:r w:rsidR="00091438" w:rsidRPr="00117B81">
        <w:rPr>
          <w:rFonts w:ascii="Times New Roman" w:hAnsi="Times New Roman"/>
          <w:sz w:val="28"/>
          <w:szCs w:val="28"/>
        </w:rPr>
        <w:t xml:space="preserve"> расходов, связанных с реализацией органами местного самоуправления полномочий в сфере организации транспортного обслуживания водным транспортом.</w:t>
      </w:r>
    </w:p>
    <w:p w:rsidR="001B6F7F" w:rsidRPr="00117B81" w:rsidRDefault="001B6F7F" w:rsidP="00117B81">
      <w:pPr>
        <w:ind w:firstLine="709"/>
        <w:jc w:val="both"/>
        <w:rPr>
          <w:szCs w:val="28"/>
        </w:rPr>
      </w:pPr>
      <w:r w:rsidRPr="00117B81">
        <w:rPr>
          <w:szCs w:val="28"/>
        </w:rPr>
        <w:lastRenderedPageBreak/>
        <w:t>У глав муниципальных образований Архангельской области запрошена следующая информация:</w:t>
      </w:r>
    </w:p>
    <w:p w:rsidR="001B6F7F" w:rsidRPr="00117B81" w:rsidRDefault="001B6F7F" w:rsidP="00117B81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B81">
        <w:rPr>
          <w:rFonts w:ascii="Times New Roman" w:hAnsi="Times New Roman"/>
          <w:sz w:val="28"/>
          <w:szCs w:val="28"/>
        </w:rPr>
        <w:t xml:space="preserve">Об </w:t>
      </w:r>
      <w:r w:rsidR="00EB1CDE" w:rsidRPr="00117B81">
        <w:rPr>
          <w:rFonts w:ascii="Times New Roman" w:hAnsi="Times New Roman"/>
          <w:sz w:val="28"/>
          <w:szCs w:val="28"/>
        </w:rPr>
        <w:t>о</w:t>
      </w:r>
      <w:r w:rsidRPr="00117B81">
        <w:rPr>
          <w:rFonts w:ascii="Times New Roman" w:hAnsi="Times New Roman"/>
          <w:sz w:val="28"/>
          <w:szCs w:val="28"/>
        </w:rPr>
        <w:t xml:space="preserve">беспечении </w:t>
      </w:r>
      <w:proofErr w:type="gramStart"/>
      <w:r w:rsidRPr="00117B8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17B81">
        <w:rPr>
          <w:rFonts w:ascii="Times New Roman" w:hAnsi="Times New Roman"/>
          <w:sz w:val="28"/>
          <w:szCs w:val="28"/>
        </w:rPr>
        <w:t xml:space="preserve"> подписанием и исполнением ежегодных протоколов согласования поставок древесины для муниципальных нужд и населения с арендаторами лесных участков, реализующих инвестиционные проекты в области освоения лесов на территории муниципальных районов области</w:t>
      </w:r>
      <w:r w:rsidR="004C6886">
        <w:rPr>
          <w:rFonts w:ascii="Times New Roman" w:hAnsi="Times New Roman"/>
          <w:sz w:val="28"/>
          <w:szCs w:val="28"/>
        </w:rPr>
        <w:t>.</w:t>
      </w:r>
    </w:p>
    <w:p w:rsidR="001B6F7F" w:rsidRPr="00117B81" w:rsidRDefault="001B6F7F" w:rsidP="00117B81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B81">
        <w:rPr>
          <w:rFonts w:ascii="Times New Roman" w:hAnsi="Times New Roman"/>
          <w:sz w:val="28"/>
          <w:szCs w:val="28"/>
        </w:rPr>
        <w:t xml:space="preserve">Об обеспечении организации учета и </w:t>
      </w:r>
      <w:proofErr w:type="gramStart"/>
      <w:r w:rsidRPr="00117B8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17B81">
        <w:rPr>
          <w:rFonts w:ascii="Times New Roman" w:hAnsi="Times New Roman"/>
          <w:sz w:val="28"/>
          <w:szCs w:val="28"/>
        </w:rPr>
        <w:t xml:space="preserve"> поставками древесины для муниципальных нужд и населения, осуществляемыми юридическими лицами и индивидуальными предпринимателями, </w:t>
      </w:r>
      <w:r w:rsidRPr="00117B81">
        <w:rPr>
          <w:rFonts w:ascii="Times New Roman" w:hAnsi="Times New Roman"/>
          <w:sz w:val="28"/>
          <w:szCs w:val="28"/>
        </w:rPr>
        <w:br/>
        <w:t xml:space="preserve">и незамедлительного информирования министерства природных ресурсов </w:t>
      </w:r>
      <w:r w:rsidRPr="00117B81">
        <w:rPr>
          <w:rFonts w:ascii="Times New Roman" w:hAnsi="Times New Roman"/>
          <w:sz w:val="28"/>
          <w:szCs w:val="28"/>
        </w:rPr>
        <w:br/>
        <w:t xml:space="preserve">и лесопромышленного комплекса Архангельской области в случае возникновения проблемных </w:t>
      </w:r>
      <w:r w:rsidR="004C6886">
        <w:rPr>
          <w:rFonts w:ascii="Times New Roman" w:hAnsi="Times New Roman"/>
          <w:sz w:val="28"/>
          <w:szCs w:val="28"/>
        </w:rPr>
        <w:t>вопросов по поставкам древесины.</w:t>
      </w:r>
    </w:p>
    <w:p w:rsidR="001B6F7F" w:rsidRPr="00117B81" w:rsidRDefault="001B6F7F" w:rsidP="00117B81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B81">
        <w:rPr>
          <w:rFonts w:ascii="Times New Roman" w:hAnsi="Times New Roman"/>
          <w:sz w:val="28"/>
          <w:szCs w:val="28"/>
        </w:rPr>
        <w:t>О проработке вопроса создания  специально оборудованных  ме</w:t>
      </w:r>
      <w:proofErr w:type="gramStart"/>
      <w:r w:rsidRPr="00117B81">
        <w:rPr>
          <w:rFonts w:ascii="Times New Roman" w:hAnsi="Times New Roman"/>
          <w:sz w:val="28"/>
          <w:szCs w:val="28"/>
        </w:rPr>
        <w:t>ст скл</w:t>
      </w:r>
      <w:proofErr w:type="gramEnd"/>
      <w:r w:rsidRPr="00117B81">
        <w:rPr>
          <w:rFonts w:ascii="Times New Roman" w:hAnsi="Times New Roman"/>
          <w:sz w:val="28"/>
          <w:szCs w:val="28"/>
        </w:rPr>
        <w:t>адирования древесины в муниципальных районах при взаимодействии организаций, совершающих деятельность по содержанию мест складирования древесины</w:t>
      </w:r>
      <w:r w:rsidR="004C6886">
        <w:rPr>
          <w:rFonts w:ascii="Times New Roman" w:hAnsi="Times New Roman"/>
          <w:sz w:val="28"/>
          <w:szCs w:val="28"/>
        </w:rPr>
        <w:t>.</w:t>
      </w:r>
    </w:p>
    <w:p w:rsidR="001B6F7F" w:rsidRPr="00117B81" w:rsidRDefault="001B6F7F" w:rsidP="00117B81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B81">
        <w:rPr>
          <w:rFonts w:ascii="Times New Roman" w:hAnsi="Times New Roman"/>
          <w:sz w:val="28"/>
          <w:szCs w:val="28"/>
        </w:rPr>
        <w:t xml:space="preserve">Об обеспечении подписания социальных соглашений </w:t>
      </w:r>
      <w:r w:rsidRPr="00117B81">
        <w:rPr>
          <w:rFonts w:ascii="Times New Roman" w:hAnsi="Times New Roman"/>
          <w:sz w:val="28"/>
          <w:szCs w:val="28"/>
        </w:rPr>
        <w:br/>
        <w:t xml:space="preserve">о сотрудничестве с юридическими лицами и индивидуальными </w:t>
      </w:r>
      <w:proofErr w:type="spellStart"/>
      <w:proofErr w:type="gramStart"/>
      <w:r w:rsidRPr="00117B81">
        <w:rPr>
          <w:rFonts w:ascii="Times New Roman" w:hAnsi="Times New Roman"/>
          <w:sz w:val="28"/>
          <w:szCs w:val="28"/>
        </w:rPr>
        <w:t>предпринимате-лями</w:t>
      </w:r>
      <w:proofErr w:type="spellEnd"/>
      <w:proofErr w:type="gramEnd"/>
      <w:r w:rsidRPr="00117B81">
        <w:rPr>
          <w:rFonts w:ascii="Times New Roman" w:hAnsi="Times New Roman"/>
          <w:sz w:val="28"/>
          <w:szCs w:val="28"/>
        </w:rPr>
        <w:t>, осуществляющими деятельность в зоне краткосрочного лесопользования на территории му</w:t>
      </w:r>
      <w:r w:rsidR="004C6886">
        <w:rPr>
          <w:rFonts w:ascii="Times New Roman" w:hAnsi="Times New Roman"/>
          <w:sz w:val="28"/>
          <w:szCs w:val="28"/>
        </w:rPr>
        <w:t>ниципальных образований области.</w:t>
      </w:r>
    </w:p>
    <w:p w:rsidR="001B6F7F" w:rsidRPr="00117B81" w:rsidRDefault="001B6F7F" w:rsidP="00117B81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B81">
        <w:rPr>
          <w:rFonts w:ascii="Times New Roman" w:hAnsi="Times New Roman"/>
          <w:sz w:val="28"/>
          <w:szCs w:val="28"/>
        </w:rPr>
        <w:t>Об обеспечении организации мероприятий совместно с главами сельских поселений по мониторингу фактической потребности в дровяной древесине населения и теплоснабжающих организаций на территории муниципальных образований области.</w:t>
      </w:r>
    </w:p>
    <w:p w:rsidR="001B6F7F" w:rsidRPr="00117B81" w:rsidRDefault="001B6F7F" w:rsidP="00117B8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B81">
        <w:rPr>
          <w:rFonts w:ascii="Times New Roman" w:hAnsi="Times New Roman"/>
          <w:sz w:val="28"/>
          <w:szCs w:val="28"/>
        </w:rPr>
        <w:t>Вся информация</w:t>
      </w:r>
      <w:r w:rsidR="007427AC" w:rsidRPr="00117B81">
        <w:rPr>
          <w:rFonts w:ascii="Times New Roman" w:hAnsi="Times New Roman"/>
          <w:sz w:val="28"/>
          <w:szCs w:val="28"/>
        </w:rPr>
        <w:t>,</w:t>
      </w:r>
      <w:r w:rsidRPr="00117B81">
        <w:rPr>
          <w:rFonts w:ascii="Times New Roman" w:hAnsi="Times New Roman"/>
          <w:sz w:val="28"/>
          <w:szCs w:val="28"/>
        </w:rPr>
        <w:t xml:space="preserve"> </w:t>
      </w:r>
      <w:r w:rsidR="007427AC" w:rsidRPr="00117B81">
        <w:rPr>
          <w:rFonts w:ascii="Times New Roman" w:hAnsi="Times New Roman"/>
          <w:sz w:val="28"/>
          <w:szCs w:val="28"/>
        </w:rPr>
        <w:t xml:space="preserve">полученная от глав муниципальных образований </w:t>
      </w:r>
      <w:r w:rsidR="00633F57" w:rsidRPr="00117B81">
        <w:rPr>
          <w:rFonts w:ascii="Times New Roman" w:hAnsi="Times New Roman"/>
          <w:sz w:val="28"/>
          <w:szCs w:val="28"/>
        </w:rPr>
        <w:br/>
      </w:r>
      <w:r w:rsidR="007427AC" w:rsidRPr="00117B81">
        <w:rPr>
          <w:rFonts w:ascii="Times New Roman" w:hAnsi="Times New Roman"/>
          <w:sz w:val="28"/>
          <w:szCs w:val="28"/>
        </w:rPr>
        <w:t>и председателей представительных органов муниципальных образований Архангельской области</w:t>
      </w:r>
      <w:r w:rsidR="00EB1CDE" w:rsidRPr="00117B81">
        <w:rPr>
          <w:rFonts w:ascii="Times New Roman" w:hAnsi="Times New Roman"/>
          <w:sz w:val="28"/>
          <w:szCs w:val="28"/>
        </w:rPr>
        <w:t>,</w:t>
      </w:r>
      <w:r w:rsidR="007427AC" w:rsidRPr="00117B81">
        <w:rPr>
          <w:rFonts w:ascii="Times New Roman" w:hAnsi="Times New Roman"/>
          <w:sz w:val="28"/>
          <w:szCs w:val="28"/>
        </w:rPr>
        <w:t xml:space="preserve"> систематизирована</w:t>
      </w:r>
      <w:r w:rsidR="00EB1CDE" w:rsidRPr="00117B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B1CDE" w:rsidRPr="00117B81">
        <w:rPr>
          <w:rFonts w:ascii="Times New Roman" w:hAnsi="Times New Roman"/>
          <w:sz w:val="28"/>
          <w:szCs w:val="28"/>
        </w:rPr>
        <w:t>проанализирована</w:t>
      </w:r>
      <w:r w:rsidR="007427AC" w:rsidRPr="00117B81">
        <w:rPr>
          <w:rFonts w:ascii="Times New Roman" w:hAnsi="Times New Roman"/>
          <w:sz w:val="28"/>
          <w:szCs w:val="28"/>
        </w:rPr>
        <w:t xml:space="preserve"> и </w:t>
      </w:r>
      <w:r w:rsidRPr="00117B81">
        <w:rPr>
          <w:rFonts w:ascii="Times New Roman" w:hAnsi="Times New Roman"/>
          <w:sz w:val="28"/>
          <w:szCs w:val="28"/>
        </w:rPr>
        <w:t>объединена</w:t>
      </w:r>
      <w:proofErr w:type="gramEnd"/>
      <w:r w:rsidRPr="00117B81">
        <w:rPr>
          <w:rFonts w:ascii="Times New Roman" w:hAnsi="Times New Roman"/>
          <w:sz w:val="28"/>
          <w:szCs w:val="28"/>
        </w:rPr>
        <w:t xml:space="preserve"> </w:t>
      </w:r>
      <w:r w:rsidR="00EB1CDE" w:rsidRPr="00117B81">
        <w:rPr>
          <w:rFonts w:ascii="Times New Roman" w:hAnsi="Times New Roman"/>
          <w:sz w:val="28"/>
          <w:szCs w:val="28"/>
        </w:rPr>
        <w:br/>
      </w:r>
      <w:r w:rsidRPr="00117B81">
        <w:rPr>
          <w:rFonts w:ascii="Times New Roman" w:hAnsi="Times New Roman"/>
          <w:sz w:val="28"/>
          <w:szCs w:val="28"/>
        </w:rPr>
        <w:t xml:space="preserve">в сводную таблицу, которая представлена </w:t>
      </w:r>
      <w:r w:rsidR="007427AC" w:rsidRPr="00117B81">
        <w:rPr>
          <w:rFonts w:ascii="Times New Roman" w:hAnsi="Times New Roman"/>
          <w:sz w:val="28"/>
          <w:szCs w:val="28"/>
        </w:rPr>
        <w:t xml:space="preserve">членам Координационного Совета </w:t>
      </w:r>
      <w:r w:rsidR="00633F57" w:rsidRPr="00117B81">
        <w:rPr>
          <w:rFonts w:ascii="Times New Roman" w:hAnsi="Times New Roman"/>
          <w:sz w:val="28"/>
          <w:szCs w:val="28"/>
        </w:rPr>
        <w:br/>
      </w:r>
      <w:r w:rsidR="007427AC" w:rsidRPr="00117B81">
        <w:rPr>
          <w:rFonts w:ascii="Times New Roman" w:hAnsi="Times New Roman"/>
          <w:sz w:val="28"/>
          <w:szCs w:val="28"/>
        </w:rPr>
        <w:t>на заседании, состоявшемся 19 июня 2019 года.</w:t>
      </w:r>
    </w:p>
    <w:p w:rsidR="00EB1CDE" w:rsidRPr="00117B81" w:rsidRDefault="00EB1CDE" w:rsidP="00117B8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117B81">
        <w:rPr>
          <w:rFonts w:ascii="Times New Roman" w:hAnsi="Times New Roman" w:cs="Times New Roman"/>
          <w:color w:val="000000"/>
          <w:lang w:eastAsia="ru-RU" w:bidi="ru-RU"/>
        </w:rPr>
        <w:t xml:space="preserve">Работа по мониторингу </w:t>
      </w:r>
      <w:r w:rsidR="000979BB" w:rsidRPr="00117B81">
        <w:rPr>
          <w:rFonts w:ascii="Times New Roman" w:hAnsi="Times New Roman" w:cs="Times New Roman"/>
          <w:color w:val="000000"/>
          <w:lang w:eastAsia="ru-RU" w:bidi="ru-RU"/>
        </w:rPr>
        <w:t xml:space="preserve">реализации рекомендаций Координационного Совета </w:t>
      </w:r>
      <w:r w:rsidRPr="00117B81">
        <w:rPr>
          <w:rFonts w:ascii="Times New Roman" w:hAnsi="Times New Roman" w:cs="Times New Roman"/>
        </w:rPr>
        <w:t>также проведена в отношении министерств</w:t>
      </w:r>
      <w:r w:rsidR="000979BB" w:rsidRPr="00117B81">
        <w:rPr>
          <w:rFonts w:ascii="Times New Roman" w:hAnsi="Times New Roman" w:cs="Times New Roman"/>
        </w:rPr>
        <w:t xml:space="preserve"> Ар</w:t>
      </w:r>
      <w:r w:rsidR="000979BB" w:rsidRPr="00117B81">
        <w:rPr>
          <w:rFonts w:ascii="Times New Roman" w:hAnsi="Times New Roman" w:cs="Times New Roman"/>
          <w:color w:val="000000"/>
          <w:lang w:eastAsia="ru-RU" w:bidi="ru-RU"/>
        </w:rPr>
        <w:t>хангельской области, комитетов Архангельского областного Собрания депутатов.</w:t>
      </w:r>
    </w:p>
    <w:p w:rsidR="007427AC" w:rsidRPr="00117B81" w:rsidRDefault="00F3437F" w:rsidP="00117B8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7B81">
        <w:rPr>
          <w:rFonts w:ascii="Times New Roman" w:hAnsi="Times New Roman" w:cs="Times New Roman"/>
          <w:color w:val="000000"/>
          <w:lang w:eastAsia="ru-RU" w:bidi="ru-RU"/>
        </w:rPr>
        <w:t xml:space="preserve">В целях исполнения решения Координационного Совета </w:t>
      </w:r>
      <w:r w:rsidR="005639E9" w:rsidRPr="00117B81">
        <w:rPr>
          <w:rFonts w:ascii="Times New Roman" w:hAnsi="Times New Roman" w:cs="Times New Roman"/>
          <w:color w:val="000000"/>
          <w:lang w:eastAsia="ru-RU" w:bidi="ru-RU"/>
        </w:rPr>
        <w:br/>
      </w:r>
      <w:r w:rsidRPr="00117B81">
        <w:rPr>
          <w:rFonts w:ascii="Times New Roman" w:hAnsi="Times New Roman" w:cs="Times New Roman"/>
          <w:color w:val="000000"/>
          <w:lang w:eastAsia="ru-RU" w:bidi="ru-RU"/>
        </w:rPr>
        <w:t xml:space="preserve">от 27 ноября 2018 года № 3/1 «О проекте стратегии социально-экономического развития Архангельской области до 2035 года» </w:t>
      </w:r>
      <w:r w:rsidR="007427AC" w:rsidRPr="00117B81">
        <w:rPr>
          <w:rFonts w:ascii="Times New Roman" w:hAnsi="Times New Roman" w:cs="Times New Roman"/>
          <w:color w:val="000000"/>
          <w:lang w:eastAsia="ru-RU" w:bidi="ru-RU"/>
        </w:rPr>
        <w:t>министерством экономического развития Архангельской области разработаны методические рекомендации, регламентирующие порядок синхронизации документов стратегического планирования регионального и муниципального уровней на территори</w:t>
      </w:r>
      <w:r w:rsidR="003B539C" w:rsidRPr="00117B81">
        <w:rPr>
          <w:rFonts w:ascii="Times New Roman" w:hAnsi="Times New Roman" w:cs="Times New Roman"/>
          <w:color w:val="000000"/>
          <w:lang w:eastAsia="ru-RU" w:bidi="ru-RU"/>
        </w:rPr>
        <w:t>и Архангельской области (далее –</w:t>
      </w:r>
      <w:r w:rsidR="007427AC" w:rsidRPr="00117B81">
        <w:rPr>
          <w:rFonts w:ascii="Times New Roman" w:hAnsi="Times New Roman" w:cs="Times New Roman"/>
          <w:color w:val="000000"/>
          <w:lang w:eastAsia="ru-RU" w:bidi="ru-RU"/>
        </w:rPr>
        <w:t xml:space="preserve"> методические рекомендации).</w:t>
      </w:r>
    </w:p>
    <w:p w:rsidR="007427AC" w:rsidRPr="00117B81" w:rsidRDefault="007427AC" w:rsidP="00117B8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117B81">
        <w:rPr>
          <w:rFonts w:ascii="Times New Roman" w:hAnsi="Times New Roman" w:cs="Times New Roman"/>
          <w:color w:val="000000"/>
          <w:lang w:eastAsia="ru-RU" w:bidi="ru-RU"/>
        </w:rPr>
        <w:t>В методических рекомендациях обобщены основные особенности</w:t>
      </w:r>
      <w:r w:rsidR="0090507D" w:rsidRPr="00117B8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117B81">
        <w:rPr>
          <w:rFonts w:ascii="Times New Roman" w:hAnsi="Times New Roman" w:cs="Times New Roman"/>
          <w:color w:val="000000"/>
          <w:lang w:eastAsia="ru-RU" w:bidi="ru-RU"/>
        </w:rPr>
        <w:t xml:space="preserve">реализации стратегического планирования на муниципальном уровне, включен раздел по обеспечению согласованности документов стратегического планирования Архангельской области и документов стратегического </w:t>
      </w:r>
      <w:r w:rsidRPr="00117B81">
        <w:rPr>
          <w:rFonts w:ascii="Times New Roman" w:hAnsi="Times New Roman" w:cs="Times New Roman"/>
          <w:color w:val="000000"/>
          <w:lang w:eastAsia="ru-RU" w:bidi="ru-RU"/>
        </w:rPr>
        <w:lastRenderedPageBreak/>
        <w:t>планирования муниципальных образований Архангельской области, а также разработаны рекомендуемые формы муниципальных документов стратегического планирования, порядок их разработки, утверждения (одобрения) и мониторинга их реализации. Также для обеспечения согласованности муниципальных документов стратегического планирования с целями и задачами, поставленными в Указе Президента Российской Федерации от 7 мая 2018 года № 204, в методических рекомендациях сформирован соответствующий раздел.</w:t>
      </w:r>
    </w:p>
    <w:p w:rsidR="003B539C" w:rsidRPr="00117B81" w:rsidRDefault="003B539C" w:rsidP="00117B81">
      <w:pPr>
        <w:pStyle w:val="20"/>
        <w:shd w:val="clear" w:color="auto" w:fill="auto"/>
        <w:tabs>
          <w:tab w:val="left" w:pos="484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17B81">
        <w:rPr>
          <w:rFonts w:ascii="Times New Roman" w:hAnsi="Times New Roman" w:cs="Times New Roman"/>
        </w:rPr>
        <w:t>Министерством природных ресурсов и лесопромышленного комплекса Арх</w:t>
      </w:r>
      <w:r w:rsidR="00D2283C" w:rsidRPr="00117B81">
        <w:rPr>
          <w:rFonts w:ascii="Times New Roman" w:hAnsi="Times New Roman" w:cs="Times New Roman"/>
        </w:rPr>
        <w:t>а</w:t>
      </w:r>
      <w:r w:rsidRPr="00117B81">
        <w:rPr>
          <w:rFonts w:ascii="Times New Roman" w:hAnsi="Times New Roman" w:cs="Times New Roman"/>
        </w:rPr>
        <w:t xml:space="preserve">нгельской области в адрес Координационного Совета </w:t>
      </w:r>
      <w:r w:rsidR="00B1748D" w:rsidRPr="00117B81">
        <w:rPr>
          <w:rFonts w:ascii="Times New Roman" w:hAnsi="Times New Roman" w:cs="Times New Roman"/>
        </w:rPr>
        <w:t>представлена</w:t>
      </w:r>
      <w:r w:rsidRPr="00117B81">
        <w:rPr>
          <w:rFonts w:ascii="Times New Roman" w:hAnsi="Times New Roman" w:cs="Times New Roman"/>
        </w:rPr>
        <w:t xml:space="preserve"> информация об исполнения решения Координационного Совета от 27 ноября 2018 года № 4/1 «Об обеспечении дровами населения Архангельской области </w:t>
      </w:r>
      <w:r w:rsidRPr="00117B81">
        <w:rPr>
          <w:rFonts w:ascii="Times New Roman" w:hAnsi="Times New Roman" w:cs="Times New Roman"/>
        </w:rPr>
        <w:br/>
        <w:t xml:space="preserve">и реализации статьи 18 областного закона от 27 июня 2007 года № 368-19-03 </w:t>
      </w:r>
      <w:r w:rsidRPr="00117B81">
        <w:rPr>
          <w:rFonts w:ascii="Times New Roman" w:hAnsi="Times New Roman" w:cs="Times New Roman"/>
        </w:rPr>
        <w:br/>
        <w:t>«О реализации органами государственной власти Архангельской области государственных полномочий в сфере лесных отношений».</w:t>
      </w:r>
      <w:proofErr w:type="gramEnd"/>
    </w:p>
    <w:p w:rsidR="00F3437F" w:rsidRPr="00117B81" w:rsidRDefault="00F3437F" w:rsidP="00117B81">
      <w:pPr>
        <w:ind w:firstLine="709"/>
        <w:jc w:val="both"/>
        <w:rPr>
          <w:color w:val="000000"/>
          <w:szCs w:val="28"/>
          <w:lang w:bidi="ru-RU"/>
        </w:rPr>
      </w:pPr>
      <w:proofErr w:type="gramStart"/>
      <w:r w:rsidRPr="00117B81">
        <w:rPr>
          <w:szCs w:val="28"/>
        </w:rPr>
        <w:t xml:space="preserve">Во исполнение решения Координационного Совета от 26 февраля 2019 года № 4/2 «Об организации транспортного обслуживания населения региона водным транспортом общего пользования на муниципальных маршрутах </w:t>
      </w:r>
      <w:r w:rsidR="00117B81" w:rsidRPr="00117B81">
        <w:rPr>
          <w:szCs w:val="28"/>
        </w:rPr>
        <w:br/>
      </w:r>
      <w:r w:rsidRPr="00117B81">
        <w:rPr>
          <w:szCs w:val="28"/>
        </w:rPr>
        <w:t xml:space="preserve">в навигацию 2019 года» министерством транспорта Архангельской области </w:t>
      </w:r>
      <w:r w:rsidR="00B1748D" w:rsidRPr="00117B81">
        <w:rPr>
          <w:szCs w:val="28"/>
        </w:rPr>
        <w:t>представлена</w:t>
      </w:r>
      <w:r w:rsidRPr="00117B81">
        <w:rPr>
          <w:szCs w:val="28"/>
        </w:rPr>
        <w:t xml:space="preserve"> информация </w:t>
      </w:r>
      <w:r w:rsidRPr="00117B81">
        <w:rPr>
          <w:color w:val="000000"/>
          <w:szCs w:val="28"/>
          <w:lang w:bidi="ru-RU"/>
        </w:rPr>
        <w:t>о сроках проведения муниципальными образованиями Архангельской области закупочных процедур по определению подрядчика, осуществляющего регулярные перевозки водным транспортом по муниципальным маршрутам в навигацию 2019 года.</w:t>
      </w:r>
      <w:proofErr w:type="gramEnd"/>
    </w:p>
    <w:p w:rsidR="005639E9" w:rsidRPr="00117B81" w:rsidRDefault="005639E9" w:rsidP="00117B81">
      <w:pPr>
        <w:pStyle w:val="20"/>
        <w:shd w:val="clear" w:color="auto" w:fill="auto"/>
        <w:tabs>
          <w:tab w:val="left" w:pos="145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17B81">
        <w:rPr>
          <w:rFonts w:ascii="Times New Roman" w:hAnsi="Times New Roman" w:cs="Times New Roman"/>
          <w:color w:val="000000"/>
          <w:lang w:eastAsia="ru-RU" w:bidi="ru-RU"/>
        </w:rPr>
        <w:t xml:space="preserve">В целях исполнения решения Координационного Совета </w:t>
      </w:r>
      <w:r w:rsidR="00B1748D" w:rsidRPr="00117B81">
        <w:rPr>
          <w:rFonts w:ascii="Times New Roman" w:hAnsi="Times New Roman" w:cs="Times New Roman"/>
          <w:color w:val="000000"/>
          <w:lang w:eastAsia="ru-RU" w:bidi="ru-RU"/>
        </w:rPr>
        <w:br/>
      </w:r>
      <w:r w:rsidRPr="00117B81">
        <w:rPr>
          <w:rFonts w:ascii="Times New Roman" w:hAnsi="Times New Roman" w:cs="Times New Roman"/>
          <w:color w:val="000000"/>
          <w:lang w:eastAsia="ru-RU" w:bidi="ru-RU"/>
        </w:rPr>
        <w:t xml:space="preserve">от 26 февраля 2019 года № 1/2 «О ситуации с кредиторской задолженностью </w:t>
      </w:r>
      <w:r w:rsidR="00117B81" w:rsidRPr="00117B81">
        <w:rPr>
          <w:rFonts w:ascii="Times New Roman" w:hAnsi="Times New Roman" w:cs="Times New Roman"/>
          <w:color w:val="000000"/>
          <w:lang w:eastAsia="ru-RU" w:bidi="ru-RU"/>
        </w:rPr>
        <w:br/>
      </w:r>
      <w:r w:rsidRPr="00117B81">
        <w:rPr>
          <w:rFonts w:ascii="Times New Roman" w:hAnsi="Times New Roman" w:cs="Times New Roman"/>
          <w:color w:val="000000"/>
          <w:lang w:eastAsia="ru-RU" w:bidi="ru-RU"/>
        </w:rPr>
        <w:t xml:space="preserve">в муниципальных образованиях Архангельской области и выполнении органами местного самоуправления муниципальных образований Архангельской области рекомендаций «круглого стола», состоявшегося </w:t>
      </w:r>
      <w:r w:rsidR="00117B81" w:rsidRPr="00117B81">
        <w:rPr>
          <w:rFonts w:ascii="Times New Roman" w:hAnsi="Times New Roman" w:cs="Times New Roman"/>
          <w:color w:val="000000"/>
          <w:lang w:eastAsia="ru-RU" w:bidi="ru-RU"/>
        </w:rPr>
        <w:br/>
      </w:r>
      <w:r w:rsidRPr="00117B81">
        <w:rPr>
          <w:rFonts w:ascii="Times New Roman" w:hAnsi="Times New Roman" w:cs="Times New Roman"/>
          <w:color w:val="000000"/>
          <w:lang w:eastAsia="ru-RU" w:bidi="ru-RU"/>
        </w:rPr>
        <w:t>в Архангельском областном Собрании депутатов 24 октября 2017 года»,</w:t>
      </w:r>
      <w:r w:rsidRPr="00117B81">
        <w:rPr>
          <w:rFonts w:ascii="Times New Roman" w:hAnsi="Times New Roman" w:cs="Times New Roman"/>
          <w:color w:val="000000"/>
          <w:lang w:bidi="ru-RU"/>
        </w:rPr>
        <w:t xml:space="preserve"> министерством финансов Архангельской области представлена информаци</w:t>
      </w:r>
      <w:r w:rsidR="00B1748D" w:rsidRPr="00117B81">
        <w:rPr>
          <w:rFonts w:ascii="Times New Roman" w:hAnsi="Times New Roman" w:cs="Times New Roman"/>
          <w:color w:val="000000"/>
          <w:lang w:bidi="ru-RU"/>
        </w:rPr>
        <w:t>я</w:t>
      </w:r>
      <w:r w:rsidRPr="00117B81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117B81" w:rsidRPr="00117B81">
        <w:rPr>
          <w:rFonts w:ascii="Times New Roman" w:hAnsi="Times New Roman" w:cs="Times New Roman"/>
          <w:color w:val="000000"/>
          <w:lang w:bidi="ru-RU"/>
        </w:rPr>
        <w:br/>
      </w:r>
      <w:r w:rsidRPr="00117B81">
        <w:rPr>
          <w:rFonts w:ascii="Times New Roman" w:hAnsi="Times New Roman" w:cs="Times New Roman"/>
          <w:color w:val="000000"/>
          <w:lang w:bidi="ru-RU"/>
        </w:rPr>
        <w:t xml:space="preserve">об оказании </w:t>
      </w:r>
      <w:r w:rsidRPr="00117B81">
        <w:rPr>
          <w:rFonts w:ascii="Times New Roman" w:hAnsi="Times New Roman" w:cs="Times New Roman"/>
          <w:color w:val="000000"/>
          <w:lang w:eastAsia="ru-RU" w:bidi="ru-RU"/>
        </w:rPr>
        <w:t>дополнительной финансовой помощи муниципальным образованиям Архангельской области</w:t>
      </w:r>
      <w:proofErr w:type="gramEnd"/>
      <w:r w:rsidRPr="00117B81">
        <w:rPr>
          <w:rFonts w:ascii="Times New Roman" w:hAnsi="Times New Roman" w:cs="Times New Roman"/>
          <w:color w:val="000000"/>
          <w:lang w:eastAsia="ru-RU" w:bidi="ru-RU"/>
        </w:rPr>
        <w:t xml:space="preserve"> из областного бюджета в текущем году </w:t>
      </w:r>
      <w:r w:rsidR="00117B81" w:rsidRPr="00117B81">
        <w:rPr>
          <w:rFonts w:ascii="Times New Roman" w:hAnsi="Times New Roman" w:cs="Times New Roman"/>
          <w:color w:val="000000"/>
          <w:lang w:eastAsia="ru-RU" w:bidi="ru-RU"/>
        </w:rPr>
        <w:br/>
      </w:r>
      <w:r w:rsidRPr="00117B81">
        <w:rPr>
          <w:rFonts w:ascii="Times New Roman" w:hAnsi="Times New Roman" w:cs="Times New Roman"/>
          <w:color w:val="000000"/>
          <w:lang w:eastAsia="ru-RU" w:bidi="ru-RU"/>
        </w:rPr>
        <w:t xml:space="preserve">и продолжении работы, направленной на </w:t>
      </w:r>
      <w:r w:rsidR="00B1748D" w:rsidRPr="00117B81">
        <w:rPr>
          <w:rFonts w:ascii="Times New Roman" w:hAnsi="Times New Roman" w:cs="Times New Roman"/>
          <w:color w:val="000000"/>
          <w:lang w:eastAsia="ru-RU" w:bidi="ru-RU"/>
        </w:rPr>
        <w:t xml:space="preserve">оздоровление </w:t>
      </w:r>
      <w:proofErr w:type="gramStart"/>
      <w:r w:rsidR="00B1748D" w:rsidRPr="00117B81">
        <w:rPr>
          <w:rFonts w:ascii="Times New Roman" w:hAnsi="Times New Roman" w:cs="Times New Roman"/>
          <w:color w:val="000000"/>
          <w:lang w:eastAsia="ru-RU" w:bidi="ru-RU"/>
        </w:rPr>
        <w:t>муниципальных</w:t>
      </w:r>
      <w:proofErr w:type="gramEnd"/>
      <w:r w:rsidR="00B1748D" w:rsidRPr="00117B81">
        <w:rPr>
          <w:rFonts w:ascii="Times New Roman" w:hAnsi="Times New Roman" w:cs="Times New Roman"/>
          <w:color w:val="000000"/>
          <w:lang w:eastAsia="ru-RU" w:bidi="ru-RU"/>
        </w:rPr>
        <w:t xml:space="preserve"> финансов. Также сообщается, что м</w:t>
      </w:r>
      <w:r w:rsidRPr="00117B81">
        <w:rPr>
          <w:rFonts w:ascii="Times New Roman" w:hAnsi="Times New Roman" w:cs="Times New Roman"/>
          <w:color w:val="000000"/>
          <w:lang w:eastAsia="ru-RU" w:bidi="ru-RU"/>
        </w:rPr>
        <w:t xml:space="preserve">инистерством финансов Архангельской области ежегодно проводится мониторинг и оценка качества организации </w:t>
      </w:r>
      <w:r w:rsidR="00117B81" w:rsidRPr="00117B81">
        <w:rPr>
          <w:rFonts w:ascii="Times New Roman" w:hAnsi="Times New Roman" w:cs="Times New Roman"/>
          <w:color w:val="000000"/>
          <w:lang w:eastAsia="ru-RU" w:bidi="ru-RU"/>
        </w:rPr>
        <w:br/>
      </w:r>
      <w:r w:rsidRPr="00117B81">
        <w:rPr>
          <w:rFonts w:ascii="Times New Roman" w:hAnsi="Times New Roman" w:cs="Times New Roman"/>
          <w:color w:val="000000"/>
          <w:lang w:eastAsia="ru-RU" w:bidi="ru-RU"/>
        </w:rPr>
        <w:t>и осуществления бюджетного процесса в муниципальных образованиях Архангел</w:t>
      </w:r>
      <w:r w:rsidR="00B1748D" w:rsidRPr="00117B81">
        <w:rPr>
          <w:rFonts w:ascii="Times New Roman" w:hAnsi="Times New Roman" w:cs="Times New Roman"/>
          <w:color w:val="000000"/>
          <w:lang w:eastAsia="ru-RU" w:bidi="ru-RU"/>
        </w:rPr>
        <w:t>ьской области</w:t>
      </w:r>
      <w:r w:rsidR="00B40E95" w:rsidRPr="00117B81">
        <w:rPr>
          <w:rFonts w:ascii="Times New Roman" w:hAnsi="Times New Roman" w:cs="Times New Roman"/>
          <w:color w:val="000000"/>
          <w:lang w:eastAsia="ru-RU" w:bidi="ru-RU"/>
        </w:rPr>
        <w:t>,</w:t>
      </w:r>
      <w:r w:rsidR="00B1748D" w:rsidRPr="00117B81">
        <w:rPr>
          <w:rFonts w:ascii="Times New Roman" w:hAnsi="Times New Roman" w:cs="Times New Roman"/>
          <w:color w:val="000000"/>
          <w:lang w:eastAsia="ru-RU" w:bidi="ru-RU"/>
        </w:rPr>
        <w:t xml:space="preserve"> по итогам которого </w:t>
      </w:r>
      <w:r w:rsidRPr="00117B81">
        <w:rPr>
          <w:rFonts w:ascii="Times New Roman" w:hAnsi="Times New Roman" w:cs="Times New Roman"/>
          <w:color w:val="000000"/>
          <w:lang w:eastAsia="ru-RU" w:bidi="ru-RU"/>
        </w:rPr>
        <w:t>формируется рейтинг муниципальных образований по уровню качества организации и осуществления бюджетного процесса</w:t>
      </w:r>
      <w:r w:rsidR="00B1748D" w:rsidRPr="00117B81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5639E9" w:rsidRPr="00117B81" w:rsidRDefault="005639E9" w:rsidP="00117B81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117B81">
        <w:rPr>
          <w:rFonts w:ascii="Times New Roman" w:hAnsi="Times New Roman" w:cs="Times New Roman"/>
          <w:color w:val="000000"/>
          <w:lang w:eastAsia="ru-RU" w:bidi="ru-RU"/>
        </w:rPr>
        <w:t xml:space="preserve">Коллективы финансовых органов Архангельской области, занявшие лидирующие позиции в рейтинге оценки качества организации </w:t>
      </w:r>
      <w:r w:rsidR="00117B81" w:rsidRPr="00117B81">
        <w:rPr>
          <w:rFonts w:ascii="Times New Roman" w:hAnsi="Times New Roman" w:cs="Times New Roman"/>
          <w:color w:val="000000"/>
          <w:lang w:eastAsia="ru-RU" w:bidi="ru-RU"/>
        </w:rPr>
        <w:br/>
      </w:r>
      <w:r w:rsidRPr="00117B81">
        <w:rPr>
          <w:rFonts w:ascii="Times New Roman" w:hAnsi="Times New Roman" w:cs="Times New Roman"/>
          <w:color w:val="000000"/>
          <w:lang w:eastAsia="ru-RU" w:bidi="ru-RU"/>
        </w:rPr>
        <w:t>и осуществления бюджетного процесса в муниципальных образованиях Архангельской области, награждаются дипломами министерства финансов Архангельской области.</w:t>
      </w:r>
    </w:p>
    <w:p w:rsidR="00D47186" w:rsidRPr="00117B81" w:rsidRDefault="00EF5401" w:rsidP="00117B8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 w:bidi="ru-RU"/>
        </w:rPr>
      </w:pPr>
      <w:proofErr w:type="gramStart"/>
      <w:r w:rsidRPr="00117B81">
        <w:rPr>
          <w:rFonts w:ascii="Times New Roman" w:hAnsi="Times New Roman" w:cs="Times New Roman"/>
        </w:rPr>
        <w:lastRenderedPageBreak/>
        <w:t>В целях исполнения решения Координационного Совета от 26 февраля 2019 года № 2/2 «</w:t>
      </w:r>
      <w:r w:rsidRPr="00117B81">
        <w:rPr>
          <w:rFonts w:ascii="Times New Roman" w:eastAsia="Calibri" w:hAnsi="Times New Roman" w:cs="Times New Roman"/>
        </w:rPr>
        <w:t>Об актуальных вопросах взаимодействия органов местного самоуправления муниципальных районов и городских округов Архангельской области с УФПС Архангельской области – филиалом ФГУП Почта России</w:t>
      </w:r>
      <w:r w:rsidRPr="00117B81">
        <w:rPr>
          <w:rFonts w:ascii="Times New Roman" w:hAnsi="Times New Roman" w:cs="Times New Roman"/>
        </w:rPr>
        <w:t xml:space="preserve">» </w:t>
      </w:r>
      <w:r w:rsidR="00E95C0E" w:rsidRPr="00117B81">
        <w:rPr>
          <w:rFonts w:ascii="Times New Roman" w:hAnsi="Times New Roman" w:cs="Times New Roman"/>
        </w:rPr>
        <w:t xml:space="preserve">              </w:t>
      </w:r>
      <w:r w:rsidRPr="00117B81">
        <w:rPr>
          <w:rFonts w:ascii="Times New Roman" w:hAnsi="Times New Roman" w:cs="Times New Roman"/>
        </w:rPr>
        <w:t>19 мая 2019 года проведено расширенное заседани</w:t>
      </w:r>
      <w:r w:rsidR="00E95C0E" w:rsidRPr="00117B81">
        <w:rPr>
          <w:rFonts w:ascii="Times New Roman" w:hAnsi="Times New Roman" w:cs="Times New Roman"/>
        </w:rPr>
        <w:t>е комитетов Архангельского областного Собрания депутатов по вопросам бюджета, финансовой и налоговой политике и по промышленности, коммуникациям и инфраструктуре</w:t>
      </w:r>
      <w:proofErr w:type="gramEnd"/>
      <w:r w:rsidR="00E95C0E" w:rsidRPr="00117B81">
        <w:rPr>
          <w:rFonts w:ascii="Times New Roman" w:hAnsi="Times New Roman" w:cs="Times New Roman"/>
        </w:rPr>
        <w:t xml:space="preserve"> по</w:t>
      </w:r>
      <w:r w:rsidR="00E95C0E" w:rsidRPr="00117B81">
        <w:rPr>
          <w:rStyle w:val="22pt"/>
          <w:rFonts w:eastAsiaTheme="minorHAnsi"/>
        </w:rPr>
        <w:t xml:space="preserve"> </w:t>
      </w:r>
      <w:r w:rsidR="00E95C0E" w:rsidRPr="00117B81">
        <w:rPr>
          <w:rFonts w:ascii="Times New Roman" w:hAnsi="Times New Roman" w:cs="Times New Roman"/>
          <w:color w:val="000000"/>
          <w:lang w:eastAsia="ru-RU" w:bidi="ru-RU"/>
        </w:rPr>
        <w:t>вопросу взаимодействия УФПС Архангельской области – филиал ФГУП «Почта России» и органов местного самоуправления муниципальных</w:t>
      </w:r>
      <w:r w:rsidR="00E95C0E" w:rsidRPr="00117B81">
        <w:rPr>
          <w:rFonts w:ascii="Times New Roman" w:hAnsi="Times New Roman" w:cs="Times New Roman"/>
          <w:color w:val="000000"/>
          <w:lang w:eastAsia="ru-RU" w:bidi="ru-RU"/>
        </w:rPr>
        <w:br/>
        <w:t>образований Архангельской области. Итогом заседания комитетов явились рекомендации Правительству Архангельской области, УФПС Архангельской области – филиалу ФГУП «Почта России», органам местного самоуправления муниципальных образований Архангельской области, Архангельскому областному Собранию депутатов совместно с Правительством Архангельской области.</w:t>
      </w:r>
    </w:p>
    <w:p w:rsidR="00E95C0E" w:rsidRPr="00117B81" w:rsidRDefault="00D47186" w:rsidP="00117B8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17B81">
        <w:rPr>
          <w:rFonts w:ascii="Times New Roman" w:hAnsi="Times New Roman" w:cs="Times New Roman"/>
          <w:color w:val="000000"/>
          <w:lang w:eastAsia="ru-RU" w:bidi="ru-RU"/>
        </w:rPr>
        <w:t xml:space="preserve">В целях исполнения решения Координационного Совета от 27 ноября 2018 года № 6/1 </w:t>
      </w:r>
      <w:r w:rsidRPr="00117B81">
        <w:rPr>
          <w:rFonts w:ascii="Times New Roman" w:hAnsi="Times New Roman" w:cs="Times New Roman"/>
          <w:color w:val="000000"/>
          <w:lang w:bidi="ru-RU"/>
        </w:rPr>
        <w:t>«</w:t>
      </w:r>
      <w:r w:rsidRPr="00117B81">
        <w:rPr>
          <w:rFonts w:ascii="Times New Roman" w:hAnsi="Times New Roman" w:cs="Times New Roman"/>
        </w:rPr>
        <w:t>О взаимодействии Архангельского областного Собрания депутатов и представительных органов местного самоуправления муниципальных районов и городских округов Архангельской области» п</w:t>
      </w:r>
      <w:r w:rsidR="00E95C0E" w:rsidRPr="00117B81">
        <w:rPr>
          <w:rFonts w:ascii="Times New Roman" w:hAnsi="Times New Roman" w:cs="Times New Roman"/>
          <w:color w:val="000000"/>
          <w:lang w:eastAsia="ru-RU" w:bidi="ru-RU"/>
        </w:rPr>
        <w:t xml:space="preserve">равовым управлением Архангельского областного Собрания депутатов подготовлен проект </w:t>
      </w:r>
      <w:r w:rsidR="00E95C0E" w:rsidRPr="00117B81">
        <w:rPr>
          <w:rFonts w:ascii="Times New Roman" w:hAnsi="Times New Roman" w:cs="Times New Roman"/>
          <w:bCs/>
        </w:rPr>
        <w:t>рабочей тетради депутата представительного органа муниципального образования</w:t>
      </w:r>
      <w:r w:rsidRPr="00117B81">
        <w:rPr>
          <w:rFonts w:ascii="Times New Roman" w:hAnsi="Times New Roman" w:cs="Times New Roman"/>
          <w:bCs/>
        </w:rPr>
        <w:t xml:space="preserve"> – </w:t>
      </w:r>
      <w:r w:rsidRPr="00117B81">
        <w:rPr>
          <w:rFonts w:ascii="Times New Roman" w:hAnsi="Times New Roman" w:cs="Times New Roman"/>
        </w:rPr>
        <w:t>методического пособия для работы депутатов представительных органов муниципальных образований Архангельской области.</w:t>
      </w:r>
      <w:proofErr w:type="gramEnd"/>
    </w:p>
    <w:p w:rsidR="00E95C0E" w:rsidRPr="00117B81" w:rsidRDefault="00E95C0E" w:rsidP="00117B81">
      <w:pPr>
        <w:ind w:firstLine="720"/>
        <w:jc w:val="both"/>
        <w:rPr>
          <w:szCs w:val="28"/>
        </w:rPr>
      </w:pPr>
      <w:r w:rsidRPr="00117B81">
        <w:rPr>
          <w:szCs w:val="28"/>
        </w:rPr>
        <w:t>Работа по дальнейшему мониторингу реализации рекомендаций Координационного Совета будет продолжена в 2020 году.</w:t>
      </w:r>
    </w:p>
    <w:p w:rsidR="00D47186" w:rsidRPr="00117B81" w:rsidRDefault="00D47186" w:rsidP="00117B81">
      <w:pPr>
        <w:ind w:firstLine="720"/>
        <w:jc w:val="both"/>
        <w:rPr>
          <w:szCs w:val="28"/>
        </w:rPr>
      </w:pPr>
      <w:r w:rsidRPr="00117B81">
        <w:rPr>
          <w:szCs w:val="28"/>
        </w:rPr>
        <w:t xml:space="preserve">Таким образом, </w:t>
      </w:r>
      <w:proofErr w:type="gramStart"/>
      <w:r w:rsidRPr="00117B81">
        <w:rPr>
          <w:szCs w:val="28"/>
        </w:rPr>
        <w:t>Координационный</w:t>
      </w:r>
      <w:proofErr w:type="gramEnd"/>
      <w:r w:rsidRPr="00117B81">
        <w:rPr>
          <w:szCs w:val="28"/>
        </w:rPr>
        <w:t xml:space="preserve"> Совет продолжает оказывать помощь в организации работы представительных органов муниципальных образований Архангельской области, обеспечивать их взаимодействие между собой, </w:t>
      </w:r>
      <w:r w:rsidRPr="00117B81">
        <w:rPr>
          <w:szCs w:val="28"/>
        </w:rPr>
        <w:br/>
        <w:t>с Архангельским областным Собранием депутатов</w:t>
      </w:r>
      <w:r w:rsidR="00117B81" w:rsidRPr="00117B81">
        <w:rPr>
          <w:szCs w:val="28"/>
        </w:rPr>
        <w:t>,</w:t>
      </w:r>
      <w:r w:rsidRPr="00117B81">
        <w:rPr>
          <w:szCs w:val="28"/>
        </w:rPr>
        <w:t xml:space="preserve"> исполнительными</w:t>
      </w:r>
      <w:r w:rsidR="004E6D21" w:rsidRPr="00117B81">
        <w:rPr>
          <w:szCs w:val="28"/>
        </w:rPr>
        <w:t xml:space="preserve"> органами Архангельской области, ассоциацией «Совет муниципальных образований Архангельской области»</w:t>
      </w:r>
      <w:r w:rsidR="00117B81" w:rsidRPr="00117B81">
        <w:rPr>
          <w:szCs w:val="28"/>
        </w:rPr>
        <w:t>, Общественн</w:t>
      </w:r>
      <w:r w:rsidR="00D76CAD">
        <w:rPr>
          <w:szCs w:val="28"/>
        </w:rPr>
        <w:t>ой палатой</w:t>
      </w:r>
      <w:r w:rsidR="00117B81" w:rsidRPr="00117B81">
        <w:rPr>
          <w:szCs w:val="28"/>
        </w:rPr>
        <w:t xml:space="preserve"> Архангельской области.</w:t>
      </w:r>
    </w:p>
    <w:p w:rsidR="00E95C0E" w:rsidRPr="00117B81" w:rsidRDefault="00D47186" w:rsidP="00117B81">
      <w:pPr>
        <w:ind w:firstLine="720"/>
        <w:jc w:val="both"/>
        <w:rPr>
          <w:szCs w:val="28"/>
        </w:rPr>
      </w:pPr>
      <w:r w:rsidRPr="00117B81">
        <w:rPr>
          <w:szCs w:val="28"/>
        </w:rPr>
        <w:t>В 2020</w:t>
      </w:r>
      <w:r w:rsidR="00E95C0E" w:rsidRPr="00117B81">
        <w:rPr>
          <w:szCs w:val="28"/>
        </w:rPr>
        <w:t xml:space="preserve"> году планируется проведение засед</w:t>
      </w:r>
      <w:r w:rsidRPr="00117B81">
        <w:rPr>
          <w:szCs w:val="28"/>
        </w:rPr>
        <w:t xml:space="preserve">аний Координационного Совета в муниципальных образованиях </w:t>
      </w:r>
      <w:r w:rsidR="00E95C0E" w:rsidRPr="00117B81">
        <w:rPr>
          <w:szCs w:val="28"/>
        </w:rPr>
        <w:t>«Плесецкий муниципальный район»</w:t>
      </w:r>
      <w:r w:rsidRPr="00117B81">
        <w:rPr>
          <w:szCs w:val="28"/>
        </w:rPr>
        <w:t>, «Приморский муниципальный район»</w:t>
      </w:r>
      <w:r w:rsidR="00E95C0E" w:rsidRPr="00117B81">
        <w:rPr>
          <w:szCs w:val="28"/>
        </w:rPr>
        <w:t xml:space="preserve">, </w:t>
      </w:r>
      <w:r w:rsidRPr="00117B81">
        <w:rPr>
          <w:szCs w:val="28"/>
        </w:rPr>
        <w:t xml:space="preserve">«Котласский муниципальный район, </w:t>
      </w:r>
      <w:r w:rsidRPr="00117B81">
        <w:rPr>
          <w:szCs w:val="28"/>
        </w:rPr>
        <w:br/>
        <w:t xml:space="preserve">а также в г. Северодвинске и г. Архангельске. </w:t>
      </w:r>
    </w:p>
    <w:p w:rsidR="00EF5401" w:rsidRPr="00117B81" w:rsidRDefault="00EF5401" w:rsidP="00117B81">
      <w:pPr>
        <w:ind w:firstLine="709"/>
        <w:jc w:val="both"/>
        <w:rPr>
          <w:szCs w:val="28"/>
        </w:rPr>
      </w:pPr>
    </w:p>
    <w:p w:rsidR="00EF5401" w:rsidRDefault="00EF5401" w:rsidP="00B40E9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</w:p>
    <w:p w:rsidR="00D76CAD" w:rsidRPr="00B1748D" w:rsidRDefault="00D76CAD" w:rsidP="00B40E9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</w:p>
    <w:p w:rsidR="005639E9" w:rsidRPr="00B1748D" w:rsidRDefault="005639E9" w:rsidP="00F3437F">
      <w:pPr>
        <w:ind w:firstLine="709"/>
        <w:jc w:val="both"/>
      </w:pPr>
    </w:p>
    <w:sectPr w:rsidR="005639E9" w:rsidRPr="00B1748D" w:rsidSect="00275743"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2B1" w:rsidRDefault="00DC32B1" w:rsidP="00D97A8D">
      <w:r>
        <w:separator/>
      </w:r>
    </w:p>
  </w:endnote>
  <w:endnote w:type="continuationSeparator" w:id="0">
    <w:p w:rsidR="00DC32B1" w:rsidRDefault="00DC32B1" w:rsidP="00D97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2B1" w:rsidRDefault="00DC32B1" w:rsidP="00D97A8D">
      <w:r>
        <w:separator/>
      </w:r>
    </w:p>
  </w:footnote>
  <w:footnote w:type="continuationSeparator" w:id="0">
    <w:p w:rsidR="00DC32B1" w:rsidRDefault="00DC32B1" w:rsidP="00D97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9536"/>
      <w:docPartObj>
        <w:docPartGallery w:val="Page Numbers (Top of Page)"/>
        <w:docPartUnique/>
      </w:docPartObj>
    </w:sdtPr>
    <w:sdtContent>
      <w:p w:rsidR="00B302CF" w:rsidRDefault="00DF6D0D">
        <w:pPr>
          <w:pStyle w:val="ae"/>
          <w:jc w:val="center"/>
        </w:pPr>
        <w:fldSimple w:instr=" PAGE   \* MERGEFORMAT ">
          <w:r w:rsidR="00A6577B">
            <w:rPr>
              <w:noProof/>
            </w:rPr>
            <w:t>2</w:t>
          </w:r>
        </w:fldSimple>
      </w:p>
    </w:sdtContent>
  </w:sdt>
  <w:p w:rsidR="00E95C0E" w:rsidRDefault="00E95C0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95B"/>
    <w:multiLevelType w:val="hybridMultilevel"/>
    <w:tmpl w:val="C56C5736"/>
    <w:lvl w:ilvl="0" w:tplc="7FCC1A3C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90000C"/>
    <w:multiLevelType w:val="hybridMultilevel"/>
    <w:tmpl w:val="4D203E4E"/>
    <w:lvl w:ilvl="0" w:tplc="2CAAD39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C65E75"/>
    <w:multiLevelType w:val="hybridMultilevel"/>
    <w:tmpl w:val="9050E9CA"/>
    <w:lvl w:ilvl="0" w:tplc="00008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27702B"/>
    <w:multiLevelType w:val="multilevel"/>
    <w:tmpl w:val="91D87A48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262421B"/>
    <w:multiLevelType w:val="hybridMultilevel"/>
    <w:tmpl w:val="C3C0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97859"/>
    <w:multiLevelType w:val="hybridMultilevel"/>
    <w:tmpl w:val="8CDEACD2"/>
    <w:lvl w:ilvl="0" w:tplc="0674F7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C392A"/>
    <w:multiLevelType w:val="hybridMultilevel"/>
    <w:tmpl w:val="6740A2FA"/>
    <w:lvl w:ilvl="0" w:tplc="D0F4CEA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61218E"/>
    <w:multiLevelType w:val="multilevel"/>
    <w:tmpl w:val="6A84A9C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62A1AF2"/>
    <w:multiLevelType w:val="hybridMultilevel"/>
    <w:tmpl w:val="1132FC40"/>
    <w:lvl w:ilvl="0" w:tplc="0518CB26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B802E2"/>
    <w:multiLevelType w:val="hybridMultilevel"/>
    <w:tmpl w:val="9050E9CA"/>
    <w:lvl w:ilvl="0" w:tplc="00008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AA74A6"/>
    <w:multiLevelType w:val="hybridMultilevel"/>
    <w:tmpl w:val="EA8824C2"/>
    <w:lvl w:ilvl="0" w:tplc="B37040C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312499"/>
    <w:multiLevelType w:val="hybridMultilevel"/>
    <w:tmpl w:val="D60886F4"/>
    <w:lvl w:ilvl="0" w:tplc="26AE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0C11CF"/>
    <w:multiLevelType w:val="hybridMultilevel"/>
    <w:tmpl w:val="9CBEC9C0"/>
    <w:lvl w:ilvl="0" w:tplc="1A74382E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>
    <w:nsid w:val="533E3CDF"/>
    <w:multiLevelType w:val="hybridMultilevel"/>
    <w:tmpl w:val="24705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912CF"/>
    <w:multiLevelType w:val="hybridMultilevel"/>
    <w:tmpl w:val="8A2E6756"/>
    <w:lvl w:ilvl="0" w:tplc="C4A0DCF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4C00FC6"/>
    <w:multiLevelType w:val="hybridMultilevel"/>
    <w:tmpl w:val="1F06AFAE"/>
    <w:lvl w:ilvl="0" w:tplc="032ABC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4D2E12"/>
    <w:multiLevelType w:val="hybridMultilevel"/>
    <w:tmpl w:val="9050E9CA"/>
    <w:lvl w:ilvl="0" w:tplc="00008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13CE3"/>
    <w:multiLevelType w:val="hybridMultilevel"/>
    <w:tmpl w:val="0EA8B696"/>
    <w:lvl w:ilvl="0" w:tplc="39783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9D2F1C"/>
    <w:multiLevelType w:val="multilevel"/>
    <w:tmpl w:val="9E60507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6C0B3875"/>
    <w:multiLevelType w:val="multilevel"/>
    <w:tmpl w:val="5C1288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98759F"/>
    <w:multiLevelType w:val="hybridMultilevel"/>
    <w:tmpl w:val="783AE0C0"/>
    <w:lvl w:ilvl="0" w:tplc="8AD0F3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8C5019C"/>
    <w:multiLevelType w:val="hybridMultilevel"/>
    <w:tmpl w:val="16DA080A"/>
    <w:lvl w:ilvl="0" w:tplc="3A24F2B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5"/>
  </w:num>
  <w:num w:numId="5">
    <w:abstractNumId w:val="20"/>
  </w:num>
  <w:num w:numId="6">
    <w:abstractNumId w:val="1"/>
  </w:num>
  <w:num w:numId="7">
    <w:abstractNumId w:val="21"/>
  </w:num>
  <w:num w:numId="8">
    <w:abstractNumId w:val="6"/>
  </w:num>
  <w:num w:numId="9">
    <w:abstractNumId w:val="8"/>
  </w:num>
  <w:num w:numId="10">
    <w:abstractNumId w:val="11"/>
  </w:num>
  <w:num w:numId="11">
    <w:abstractNumId w:val="17"/>
  </w:num>
  <w:num w:numId="12">
    <w:abstractNumId w:val="10"/>
  </w:num>
  <w:num w:numId="13">
    <w:abstractNumId w:val="14"/>
  </w:num>
  <w:num w:numId="14">
    <w:abstractNumId w:val="3"/>
  </w:num>
  <w:num w:numId="15">
    <w:abstractNumId w:val="13"/>
  </w:num>
  <w:num w:numId="16">
    <w:abstractNumId w:val="5"/>
  </w:num>
  <w:num w:numId="17">
    <w:abstractNumId w:val="4"/>
  </w:num>
  <w:num w:numId="18">
    <w:abstractNumId w:val="16"/>
  </w:num>
  <w:num w:numId="19">
    <w:abstractNumId w:val="9"/>
  </w:num>
  <w:num w:numId="20">
    <w:abstractNumId w:val="2"/>
  </w:num>
  <w:num w:numId="21">
    <w:abstractNumId w:val="1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C01ADD"/>
    <w:rsid w:val="000002FF"/>
    <w:rsid w:val="00052142"/>
    <w:rsid w:val="00070B8F"/>
    <w:rsid w:val="00076AE7"/>
    <w:rsid w:val="00081211"/>
    <w:rsid w:val="00091438"/>
    <w:rsid w:val="000979BB"/>
    <w:rsid w:val="000A7C03"/>
    <w:rsid w:val="000E2979"/>
    <w:rsid w:val="000F5BEE"/>
    <w:rsid w:val="00117B81"/>
    <w:rsid w:val="00122358"/>
    <w:rsid w:val="001504B1"/>
    <w:rsid w:val="00156AD4"/>
    <w:rsid w:val="001A6EB1"/>
    <w:rsid w:val="001B6F7F"/>
    <w:rsid w:val="001F6C09"/>
    <w:rsid w:val="00216524"/>
    <w:rsid w:val="00237968"/>
    <w:rsid w:val="00271C52"/>
    <w:rsid w:val="002724D4"/>
    <w:rsid w:val="00275743"/>
    <w:rsid w:val="002978FE"/>
    <w:rsid w:val="002D30AC"/>
    <w:rsid w:val="00337EE8"/>
    <w:rsid w:val="00370EC9"/>
    <w:rsid w:val="00374932"/>
    <w:rsid w:val="00380ADF"/>
    <w:rsid w:val="003A4F68"/>
    <w:rsid w:val="003B08B9"/>
    <w:rsid w:val="003B539C"/>
    <w:rsid w:val="003D1369"/>
    <w:rsid w:val="003E284B"/>
    <w:rsid w:val="003E577B"/>
    <w:rsid w:val="00423A6A"/>
    <w:rsid w:val="00441D88"/>
    <w:rsid w:val="004428AB"/>
    <w:rsid w:val="004508C5"/>
    <w:rsid w:val="004670B1"/>
    <w:rsid w:val="004934C2"/>
    <w:rsid w:val="004B2789"/>
    <w:rsid w:val="004C6886"/>
    <w:rsid w:val="004D14B1"/>
    <w:rsid w:val="004D74D6"/>
    <w:rsid w:val="004E6D21"/>
    <w:rsid w:val="004F338F"/>
    <w:rsid w:val="00526C0F"/>
    <w:rsid w:val="00552756"/>
    <w:rsid w:val="005639E9"/>
    <w:rsid w:val="005C089B"/>
    <w:rsid w:val="005D2A69"/>
    <w:rsid w:val="005E4A2D"/>
    <w:rsid w:val="00600155"/>
    <w:rsid w:val="00611A07"/>
    <w:rsid w:val="00621CFB"/>
    <w:rsid w:val="00633F57"/>
    <w:rsid w:val="006700F3"/>
    <w:rsid w:val="0067201B"/>
    <w:rsid w:val="006E7FA7"/>
    <w:rsid w:val="006F0095"/>
    <w:rsid w:val="006F2489"/>
    <w:rsid w:val="006F4E66"/>
    <w:rsid w:val="00721B2C"/>
    <w:rsid w:val="00726297"/>
    <w:rsid w:val="007427AC"/>
    <w:rsid w:val="00776A86"/>
    <w:rsid w:val="00794866"/>
    <w:rsid w:val="007A49DD"/>
    <w:rsid w:val="007F447D"/>
    <w:rsid w:val="007F7D09"/>
    <w:rsid w:val="008332BD"/>
    <w:rsid w:val="00865F08"/>
    <w:rsid w:val="0086697B"/>
    <w:rsid w:val="008739C2"/>
    <w:rsid w:val="008B00CD"/>
    <w:rsid w:val="008B2562"/>
    <w:rsid w:val="008C03BF"/>
    <w:rsid w:val="008C59F8"/>
    <w:rsid w:val="008E13FA"/>
    <w:rsid w:val="009034EE"/>
    <w:rsid w:val="0090507D"/>
    <w:rsid w:val="00933AAE"/>
    <w:rsid w:val="00976FB8"/>
    <w:rsid w:val="00992147"/>
    <w:rsid w:val="009C5676"/>
    <w:rsid w:val="009C6E6B"/>
    <w:rsid w:val="009F408D"/>
    <w:rsid w:val="009F62F5"/>
    <w:rsid w:val="00A01CD2"/>
    <w:rsid w:val="00A15187"/>
    <w:rsid w:val="00A23192"/>
    <w:rsid w:val="00A6577B"/>
    <w:rsid w:val="00AB4169"/>
    <w:rsid w:val="00AB4CE7"/>
    <w:rsid w:val="00AE43ED"/>
    <w:rsid w:val="00AF3157"/>
    <w:rsid w:val="00B1748D"/>
    <w:rsid w:val="00B302CF"/>
    <w:rsid w:val="00B40E95"/>
    <w:rsid w:val="00B539D4"/>
    <w:rsid w:val="00B966C8"/>
    <w:rsid w:val="00BB5114"/>
    <w:rsid w:val="00C01ADD"/>
    <w:rsid w:val="00C03B94"/>
    <w:rsid w:val="00C143FA"/>
    <w:rsid w:val="00C32105"/>
    <w:rsid w:val="00C61349"/>
    <w:rsid w:val="00C657B2"/>
    <w:rsid w:val="00C76BB3"/>
    <w:rsid w:val="00C84F9F"/>
    <w:rsid w:val="00C8765A"/>
    <w:rsid w:val="00CA4208"/>
    <w:rsid w:val="00CA5C8C"/>
    <w:rsid w:val="00CB1966"/>
    <w:rsid w:val="00CB5508"/>
    <w:rsid w:val="00CE4430"/>
    <w:rsid w:val="00CE681C"/>
    <w:rsid w:val="00D2283C"/>
    <w:rsid w:val="00D47186"/>
    <w:rsid w:val="00D76CAD"/>
    <w:rsid w:val="00D97A8D"/>
    <w:rsid w:val="00DA7DB3"/>
    <w:rsid w:val="00DB0037"/>
    <w:rsid w:val="00DB3E6C"/>
    <w:rsid w:val="00DC32B1"/>
    <w:rsid w:val="00DF6D0D"/>
    <w:rsid w:val="00E00D25"/>
    <w:rsid w:val="00E078C9"/>
    <w:rsid w:val="00E32F6C"/>
    <w:rsid w:val="00E36D0B"/>
    <w:rsid w:val="00E64898"/>
    <w:rsid w:val="00E73025"/>
    <w:rsid w:val="00E8170A"/>
    <w:rsid w:val="00E84DF4"/>
    <w:rsid w:val="00E95C0E"/>
    <w:rsid w:val="00EA61F3"/>
    <w:rsid w:val="00EB088E"/>
    <w:rsid w:val="00EB1CDE"/>
    <w:rsid w:val="00EB79D8"/>
    <w:rsid w:val="00EE1C6B"/>
    <w:rsid w:val="00EF5401"/>
    <w:rsid w:val="00F260D2"/>
    <w:rsid w:val="00F3437F"/>
    <w:rsid w:val="00F3457C"/>
    <w:rsid w:val="00F3510B"/>
    <w:rsid w:val="00F43726"/>
    <w:rsid w:val="00F4657F"/>
    <w:rsid w:val="00F7476A"/>
    <w:rsid w:val="00F9746D"/>
    <w:rsid w:val="00FC1630"/>
    <w:rsid w:val="00FD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1ADD"/>
    <w:rPr>
      <w:color w:val="0000FF"/>
      <w:u w:val="single"/>
    </w:rPr>
  </w:style>
  <w:style w:type="paragraph" w:customStyle="1" w:styleId="a4">
    <w:name w:val="Мой стиль"/>
    <w:basedOn w:val="a"/>
    <w:rsid w:val="00C01ADD"/>
    <w:pPr>
      <w:ind w:firstLine="709"/>
      <w:jc w:val="both"/>
    </w:pPr>
  </w:style>
  <w:style w:type="paragraph" w:customStyle="1" w:styleId="a5">
    <w:name w:val="СтильМой"/>
    <w:basedOn w:val="a"/>
    <w:link w:val="a6"/>
    <w:rsid w:val="00C01ADD"/>
    <w:pPr>
      <w:ind w:firstLine="720"/>
      <w:jc w:val="both"/>
    </w:pPr>
  </w:style>
  <w:style w:type="table" w:styleId="a7">
    <w:name w:val="Table Grid"/>
    <w:basedOn w:val="a1"/>
    <w:uiPriority w:val="59"/>
    <w:rsid w:val="00C0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C01A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C01ADD"/>
    <w:pPr>
      <w:widowControl w:val="0"/>
      <w:shd w:val="clear" w:color="auto" w:fill="FFFFFF"/>
      <w:spacing w:before="300" w:after="300" w:line="320" w:lineRule="exact"/>
      <w:jc w:val="both"/>
    </w:pPr>
    <w:rPr>
      <w:sz w:val="27"/>
      <w:szCs w:val="27"/>
      <w:lang w:eastAsia="en-US"/>
    </w:rPr>
  </w:style>
  <w:style w:type="paragraph" w:styleId="a9">
    <w:name w:val="Balloon Text"/>
    <w:basedOn w:val="a"/>
    <w:link w:val="aa"/>
    <w:semiHidden/>
    <w:unhideWhenUsed/>
    <w:rsid w:val="00C01A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A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C8765A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87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22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D97A8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97A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97A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97A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CB19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CB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076AE7"/>
    <w:pPr>
      <w:spacing w:after="120"/>
    </w:pPr>
  </w:style>
  <w:style w:type="character" w:customStyle="1" w:styleId="af5">
    <w:name w:val="Основной текст Знак"/>
    <w:basedOn w:val="a0"/>
    <w:link w:val="af4"/>
    <w:rsid w:val="00076A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Title"/>
    <w:basedOn w:val="a"/>
    <w:link w:val="af7"/>
    <w:uiPriority w:val="10"/>
    <w:qFormat/>
    <w:rsid w:val="00EB088E"/>
    <w:pPr>
      <w:jc w:val="center"/>
    </w:pPr>
    <w:rPr>
      <w:rFonts w:eastAsia="Calibri"/>
      <w:b/>
      <w:bCs/>
      <w:szCs w:val="28"/>
    </w:rPr>
  </w:style>
  <w:style w:type="character" w:customStyle="1" w:styleId="af7">
    <w:name w:val="Название Знак"/>
    <w:basedOn w:val="a0"/>
    <w:link w:val="af6"/>
    <w:uiPriority w:val="10"/>
    <w:rsid w:val="00EB088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s7">
    <w:name w:val="s7"/>
    <w:basedOn w:val="a0"/>
    <w:rsid w:val="00EB088E"/>
  </w:style>
  <w:style w:type="character" w:customStyle="1" w:styleId="2">
    <w:name w:val="Основной текст (2)_"/>
    <w:basedOn w:val="a0"/>
    <w:link w:val="20"/>
    <w:rsid w:val="0086697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697B"/>
    <w:pPr>
      <w:widowControl w:val="0"/>
      <w:shd w:val="clear" w:color="auto" w:fill="FFFFFF"/>
      <w:spacing w:after="320" w:line="331" w:lineRule="exact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6">
    <w:name w:val="СтильМой Знак"/>
    <w:basedOn w:val="a0"/>
    <w:link w:val="a5"/>
    <w:rsid w:val="008669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C143F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Nonformat13">
    <w:name w:val="Стиль ConsNonformat + 13 пт"/>
    <w:basedOn w:val="a"/>
    <w:uiPriority w:val="99"/>
    <w:rsid w:val="00865F08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Основной шрифт абзаца1"/>
    <w:rsid w:val="00865F08"/>
  </w:style>
  <w:style w:type="character" w:customStyle="1" w:styleId="212pt0pt">
    <w:name w:val="Основной текст (2) + 12 pt;Интервал 0 pt"/>
    <w:basedOn w:val="2"/>
    <w:rsid w:val="001B6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"/>
    <w:basedOn w:val="a0"/>
    <w:rsid w:val="003B539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413341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9">
    <w:name w:val="Колонтитул_"/>
    <w:basedOn w:val="a0"/>
    <w:rsid w:val="00563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a">
    <w:name w:val="Колонтитул"/>
    <w:basedOn w:val="af9"/>
    <w:rsid w:val="005639E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639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39E9"/>
    <w:pPr>
      <w:widowControl w:val="0"/>
      <w:shd w:val="clear" w:color="auto" w:fill="FFFFFF"/>
      <w:spacing w:after="320" w:line="200" w:lineRule="exact"/>
      <w:jc w:val="center"/>
    </w:pPr>
    <w:rPr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"/>
    <w:rsid w:val="00E95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on@aos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5FC2F-355B-4A5E-8D32-AC8F503D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Евгения Владимировна</dc:creator>
  <cp:lastModifiedBy>toporischeva</cp:lastModifiedBy>
  <cp:revision>10</cp:revision>
  <cp:lastPrinted>2019-12-27T07:33:00Z</cp:lastPrinted>
  <dcterms:created xsi:type="dcterms:W3CDTF">2019-12-24T07:49:00Z</dcterms:created>
  <dcterms:modified xsi:type="dcterms:W3CDTF">2020-01-12T11:22:00Z</dcterms:modified>
</cp:coreProperties>
</file>