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A0" w:rsidRPr="00582450" w:rsidRDefault="005A46A0" w:rsidP="005A46A0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582450">
        <w:rPr>
          <w:b/>
          <w:sz w:val="32"/>
          <w:szCs w:val="32"/>
        </w:rPr>
        <w:t>ВЫДЕРЖКИ</w:t>
      </w:r>
    </w:p>
    <w:p w:rsidR="005A46A0" w:rsidRPr="00582450" w:rsidRDefault="005A46A0" w:rsidP="005A46A0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582450">
        <w:rPr>
          <w:b/>
          <w:sz w:val="32"/>
          <w:szCs w:val="32"/>
        </w:rPr>
        <w:t>из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A46A0" w:rsidRPr="00582450" w:rsidRDefault="005A46A0" w:rsidP="005A46A0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5A46A0" w:rsidRDefault="005A46A0" w:rsidP="005A46A0">
      <w:pPr>
        <w:autoSpaceDE w:val="0"/>
        <w:autoSpaceDN w:val="0"/>
        <w:adjustRightInd w:val="0"/>
        <w:ind w:firstLine="540"/>
        <w:jc w:val="center"/>
        <w:rPr>
          <w:i/>
        </w:rPr>
      </w:pPr>
    </w:p>
    <w:p w:rsidR="005A46A0" w:rsidRPr="00582450" w:rsidRDefault="005A46A0" w:rsidP="005A46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82450">
        <w:rPr>
          <w:b/>
          <w:sz w:val="28"/>
          <w:szCs w:val="28"/>
        </w:rPr>
        <w:t>Статья 13. Информация о деятельности государственных органов и органов местного самоуправления, размещаемая в сети "Интернет"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Федерального </w:t>
      </w:r>
      <w:hyperlink r:id="rId4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11.07.2011 N 200-ФЗ)</w:t>
      </w:r>
    </w:p>
    <w:p w:rsidR="005A46A0" w:rsidRPr="005A46A0" w:rsidRDefault="005A46A0" w:rsidP="005A4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6A0" w:rsidRPr="005A46A0" w:rsidRDefault="005A46A0" w:rsidP="005A4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End w:id="0"/>
      <w:r w:rsidRPr="005A46A0">
        <w:rPr>
          <w:sz w:val="28"/>
          <w:szCs w:val="28"/>
        </w:rPr>
        <w:t>1. Информация о деятельности государственных органов и органов местного самоуправления,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Федерального </w:t>
      </w:r>
      <w:hyperlink r:id="rId5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11.07.2011 N 200-ФЗ)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1) общую информацию о государственном органе, об органе местного самоуправления, в том числе: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lastRenderedPageBreak/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2) информацию о нормотворческой деятельности государственного органа, органа местного самоуправления, в том числе: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(пп. "в" в ред. Федерального </w:t>
      </w:r>
      <w:hyperlink r:id="rId6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28.12.2013 N 396-ФЗ)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г) административные регламенты, стандарты государственных и муниципальных услуг;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</w:t>
      </w:r>
      <w:r w:rsidRPr="005A46A0">
        <w:rPr>
          <w:sz w:val="28"/>
          <w:szCs w:val="28"/>
        </w:rPr>
        <w:lastRenderedPageBreak/>
        <w:t>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7) статистическую информацию о деятельности государственного органа, органа местного самоуправления, в том числе: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8) информацию о кадровом обеспечении государственного органа, органа местного самоуправления, в том числе: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а) порядок поступления граждан на государственную службу, муниципальную службу;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" w:name="Par31"/>
      <w:bookmarkEnd w:id="1"/>
      <w:r w:rsidRPr="005A46A0">
        <w:rPr>
          <w:sz w:val="28"/>
          <w:szCs w:val="28"/>
        </w:rPr>
        <w:t>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lastRenderedPageBreak/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2" w:name="Par34"/>
      <w:bookmarkEnd w:id="2"/>
      <w:r w:rsidRPr="005A46A0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е) 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3" w:name="Par37"/>
      <w:bookmarkEnd w:id="3"/>
      <w:r w:rsidRPr="005A46A0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37" w:history="1">
        <w:r w:rsidRPr="005A46A0">
          <w:rPr>
            <w:color w:val="0000FF"/>
            <w:sz w:val="28"/>
            <w:szCs w:val="28"/>
          </w:rPr>
          <w:t>подпункте "а"</w:t>
        </w:r>
      </w:hyperlink>
      <w:r w:rsidRPr="005A46A0"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в) обзоры обращений лиц, указанных в </w:t>
      </w:r>
      <w:hyperlink w:anchor="Par37" w:history="1">
        <w:r w:rsidRPr="005A46A0">
          <w:rPr>
            <w:color w:val="0000FF"/>
            <w:sz w:val="28"/>
            <w:szCs w:val="28"/>
          </w:rPr>
          <w:t>подпункте "а"</w:t>
        </w:r>
      </w:hyperlink>
      <w:r w:rsidRPr="005A46A0">
        <w:rPr>
          <w:sz w:val="28"/>
          <w:szCs w:val="28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2. Государственные органы, органы местного самоуправления наряду с информацией, указанной в </w:t>
      </w:r>
      <w:hyperlink w:anchor="Par3" w:history="1">
        <w:r w:rsidRPr="005A46A0">
          <w:rPr>
            <w:color w:val="0000FF"/>
            <w:sz w:val="28"/>
            <w:szCs w:val="28"/>
          </w:rPr>
          <w:t>части 1</w:t>
        </w:r>
      </w:hyperlink>
      <w:r w:rsidRPr="005A46A0">
        <w:rPr>
          <w:sz w:val="28"/>
          <w:szCs w:val="28"/>
        </w:rPr>
        <w:t xml:space="preserve"> настоящей статьи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Федерального </w:t>
      </w:r>
      <w:hyperlink r:id="rId7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11.07.2011 N 200-ФЗ)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2.1. Информация о кадровом обеспечении государственного органа, органа местного самоуправления, указанная в </w:t>
      </w:r>
      <w:hyperlink w:anchor="Par31" w:history="1">
        <w:r w:rsidRPr="005A46A0">
          <w:rPr>
            <w:color w:val="0000FF"/>
            <w:sz w:val="28"/>
            <w:szCs w:val="28"/>
          </w:rPr>
          <w:t>подпунктах "б"</w:t>
        </w:r>
      </w:hyperlink>
      <w:r w:rsidRPr="005A46A0">
        <w:rPr>
          <w:sz w:val="28"/>
          <w:szCs w:val="28"/>
        </w:rPr>
        <w:t xml:space="preserve"> - </w:t>
      </w:r>
      <w:hyperlink w:anchor="Par34" w:history="1">
        <w:r w:rsidRPr="005A46A0">
          <w:rPr>
            <w:color w:val="0000FF"/>
            <w:sz w:val="28"/>
            <w:szCs w:val="28"/>
          </w:rPr>
          <w:t>"д" пункта 8 части 1</w:t>
        </w:r>
      </w:hyperlink>
      <w:r w:rsidRPr="005A46A0">
        <w:rPr>
          <w:sz w:val="28"/>
          <w:szCs w:val="28"/>
        </w:rPr>
        <w:t xml:space="preserve"> настоящей статьи, размещается также на официальном сайте федеральной </w:t>
      </w:r>
      <w:r w:rsidRPr="005A46A0">
        <w:rPr>
          <w:sz w:val="28"/>
          <w:szCs w:val="28"/>
        </w:rPr>
        <w:lastRenderedPageBreak/>
        <w:t xml:space="preserve">государственной информационной системы в области государственной службы в сети "Интернет" в </w:t>
      </w:r>
      <w:hyperlink r:id="rId8" w:history="1">
        <w:r w:rsidRPr="005A46A0">
          <w:rPr>
            <w:color w:val="0000FF"/>
            <w:sz w:val="28"/>
            <w:szCs w:val="28"/>
          </w:rPr>
          <w:t>порядке</w:t>
        </w:r>
      </w:hyperlink>
      <w:r w:rsidRPr="005A46A0">
        <w:rPr>
          <w:sz w:val="28"/>
          <w:szCs w:val="28"/>
        </w:rPr>
        <w:t>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Федеральных законов от 04.11.2014 </w:t>
      </w:r>
      <w:hyperlink r:id="rId9" w:history="1">
        <w:r w:rsidRPr="005A46A0">
          <w:rPr>
            <w:color w:val="0000FF"/>
            <w:sz w:val="28"/>
            <w:szCs w:val="28"/>
          </w:rPr>
          <w:t>N 331-ФЗ</w:t>
        </w:r>
      </w:hyperlink>
      <w:r w:rsidRPr="005A46A0">
        <w:rPr>
          <w:sz w:val="28"/>
          <w:szCs w:val="28"/>
        </w:rPr>
        <w:t xml:space="preserve">, от 28.12.2017 </w:t>
      </w:r>
      <w:hyperlink r:id="rId10" w:history="1">
        <w:r w:rsidRPr="005A46A0">
          <w:rPr>
            <w:color w:val="0000FF"/>
            <w:sz w:val="28"/>
            <w:szCs w:val="28"/>
          </w:rPr>
          <w:t>N 423-ФЗ</w:t>
        </w:r>
      </w:hyperlink>
      <w:r w:rsidRPr="005A46A0">
        <w:rPr>
          <w:sz w:val="28"/>
          <w:szCs w:val="28"/>
        </w:rPr>
        <w:t>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форме открытых данных (за исключением информации, указанной в </w:t>
      </w:r>
      <w:hyperlink w:anchor="Par61" w:history="1">
        <w:r w:rsidRPr="005A46A0">
          <w:rPr>
            <w:color w:val="0000FF"/>
            <w:sz w:val="28"/>
            <w:szCs w:val="28"/>
          </w:rPr>
          <w:t>части 7.1 статьи 14</w:t>
        </w:r>
      </w:hyperlink>
      <w:r w:rsidRPr="005A46A0">
        <w:rPr>
          <w:sz w:val="28"/>
          <w:szCs w:val="28"/>
        </w:rP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Par49" w:history="1">
        <w:r w:rsidRPr="005A46A0">
          <w:rPr>
            <w:color w:val="0000FF"/>
            <w:sz w:val="28"/>
            <w:szCs w:val="28"/>
          </w:rPr>
          <w:t>статьей 14</w:t>
        </w:r>
      </w:hyperlink>
      <w:r w:rsidRPr="005A46A0">
        <w:rPr>
          <w:sz w:val="28"/>
          <w:szCs w:val="28"/>
        </w:rPr>
        <w:t xml:space="preserve"> настоящего Федерального закона.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(часть 3 в ред. Федерального </w:t>
      </w:r>
      <w:hyperlink r:id="rId11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07.06.2013 N 112-ФЗ)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4. </w:t>
      </w:r>
      <w:hyperlink r:id="rId12" w:history="1">
        <w:r w:rsidRPr="005A46A0">
          <w:rPr>
            <w:color w:val="0000FF"/>
            <w:sz w:val="28"/>
            <w:szCs w:val="28"/>
          </w:rPr>
          <w:t>Порядок</w:t>
        </w:r>
      </w:hyperlink>
      <w:r w:rsidRPr="005A46A0">
        <w:rPr>
          <w:sz w:val="28"/>
          <w:szCs w:val="28"/>
        </w:rPr>
        <w:t xml:space="preserve">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 </w:t>
      </w:r>
      <w:hyperlink r:id="rId13" w:history="1">
        <w:r w:rsidRPr="005A46A0">
          <w:rPr>
            <w:color w:val="0000FF"/>
            <w:sz w:val="28"/>
            <w:szCs w:val="28"/>
          </w:rPr>
          <w:t>законодательства</w:t>
        </w:r>
      </w:hyperlink>
      <w:r w:rsidRPr="005A46A0">
        <w:rPr>
          <w:sz w:val="28"/>
          <w:szCs w:val="28"/>
        </w:rPr>
        <w:t xml:space="preserve">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(часть 4 введена Федеральным </w:t>
      </w:r>
      <w:hyperlink r:id="rId14" w:history="1">
        <w:r w:rsidRPr="005A46A0">
          <w:rPr>
            <w:color w:val="0000FF"/>
            <w:sz w:val="28"/>
            <w:szCs w:val="28"/>
          </w:rPr>
          <w:t>законом</w:t>
        </w:r>
      </w:hyperlink>
      <w:r w:rsidRPr="005A46A0">
        <w:rPr>
          <w:sz w:val="28"/>
          <w:szCs w:val="28"/>
        </w:rPr>
        <w:t xml:space="preserve"> от 07.06.2013 N 112-ФЗ)</w:t>
      </w:r>
    </w:p>
    <w:p w:rsidR="005A46A0" w:rsidRPr="005A46A0" w:rsidRDefault="005A46A0" w:rsidP="005A4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6A0" w:rsidRPr="00582450" w:rsidRDefault="005A46A0" w:rsidP="005A46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4" w:name="Par49"/>
      <w:bookmarkEnd w:id="4"/>
      <w:r w:rsidRPr="00582450">
        <w:rPr>
          <w:b/>
          <w:sz w:val="28"/>
          <w:szCs w:val="28"/>
        </w:rPr>
        <w:t>Статья 14. Перечни информации о деятельности государственных органов, органов местного самоуправления, размещаемой в сети "Интернет"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Федерального </w:t>
      </w:r>
      <w:hyperlink r:id="rId15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11.07.2011 N 200-ФЗ)</w:t>
      </w:r>
    </w:p>
    <w:p w:rsidR="005A46A0" w:rsidRPr="005A46A0" w:rsidRDefault="005A46A0" w:rsidP="005A4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46A0" w:rsidRPr="005A46A0" w:rsidRDefault="005A46A0" w:rsidP="005A4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2"/>
      <w:bookmarkEnd w:id="5"/>
      <w:r w:rsidRPr="005A46A0">
        <w:rPr>
          <w:sz w:val="28"/>
          <w:szCs w:val="28"/>
        </w:rP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Федерального </w:t>
      </w:r>
      <w:hyperlink r:id="rId16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07.06.2013 N 112-ФЗ)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2. </w:t>
      </w:r>
      <w:hyperlink r:id="rId17" w:history="1">
        <w:r w:rsidRPr="005A46A0">
          <w:rPr>
            <w:color w:val="0000FF"/>
            <w:sz w:val="28"/>
            <w:szCs w:val="28"/>
          </w:rPr>
          <w:t>Перечни</w:t>
        </w:r>
      </w:hyperlink>
      <w:r w:rsidRPr="005A46A0">
        <w:rPr>
          <w:sz w:val="28"/>
          <w:szCs w:val="28"/>
        </w:rPr>
        <w:t xml:space="preserve">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Федерации.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Федерального </w:t>
      </w:r>
      <w:hyperlink r:id="rId18" w:history="1">
        <w:r w:rsidRPr="005A46A0">
          <w:rPr>
            <w:color w:val="0000FF"/>
            <w:sz w:val="28"/>
            <w:szCs w:val="28"/>
          </w:rPr>
          <w:t>закона</w:t>
        </w:r>
      </w:hyperlink>
      <w:r w:rsidRPr="005A46A0">
        <w:rPr>
          <w:sz w:val="28"/>
          <w:szCs w:val="28"/>
        </w:rPr>
        <w:t xml:space="preserve"> от 07.06.2013 N 112-ФЗ)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6" w:name="Par56"/>
      <w:bookmarkEnd w:id="6"/>
      <w:r w:rsidRPr="005A46A0">
        <w:rPr>
          <w:sz w:val="28"/>
          <w:szCs w:val="28"/>
        </w:rPr>
        <w:lastRenderedPageBreak/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4. Перечень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7" w:name="Par58"/>
      <w:bookmarkEnd w:id="7"/>
      <w:r w:rsidRPr="005A46A0">
        <w:rPr>
          <w:sz w:val="28"/>
          <w:szCs w:val="28"/>
        </w:rPr>
        <w:t xml:space="preserve"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</w:t>
      </w:r>
      <w:hyperlink w:anchor="Par52" w:history="1">
        <w:r w:rsidRPr="005A46A0">
          <w:rPr>
            <w:color w:val="0000FF"/>
            <w:sz w:val="28"/>
            <w:szCs w:val="28"/>
          </w:rPr>
          <w:t>частях 1</w:t>
        </w:r>
      </w:hyperlink>
      <w:r w:rsidRPr="005A46A0">
        <w:rPr>
          <w:sz w:val="28"/>
          <w:szCs w:val="28"/>
        </w:rPr>
        <w:t xml:space="preserve"> - </w:t>
      </w:r>
      <w:hyperlink w:anchor="Par56" w:history="1">
        <w:r w:rsidRPr="005A46A0">
          <w:rPr>
            <w:color w:val="0000FF"/>
            <w:sz w:val="28"/>
            <w:szCs w:val="28"/>
          </w:rPr>
          <w:t>3</w:t>
        </w:r>
      </w:hyperlink>
      <w:r w:rsidRPr="005A46A0">
        <w:rPr>
          <w:sz w:val="28"/>
          <w:szCs w:val="28"/>
        </w:rPr>
        <w:t xml:space="preserve"> настоящей статьи, утверждаются этими федеральными государственными органами.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>6. Перечни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8" w:name="Par60"/>
      <w:bookmarkEnd w:id="8"/>
      <w:r w:rsidRPr="005A46A0">
        <w:rPr>
          <w:sz w:val="28"/>
          <w:szCs w:val="28"/>
        </w:rP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9" w:name="Par61"/>
      <w:bookmarkEnd w:id="9"/>
      <w:r w:rsidRPr="005A46A0">
        <w:rPr>
          <w:sz w:val="28"/>
          <w:szCs w:val="28"/>
        </w:rPr>
        <w:t xml:space="preserve">7.1. Правительство Российской Федерации определяет </w:t>
      </w:r>
      <w:hyperlink r:id="rId19" w:history="1">
        <w:r w:rsidRPr="005A46A0">
          <w:rPr>
            <w:color w:val="0000FF"/>
            <w:sz w:val="28"/>
            <w:szCs w:val="28"/>
          </w:rPr>
          <w:t>состав</w:t>
        </w:r>
      </w:hyperlink>
      <w:r w:rsidRPr="005A46A0">
        <w:rPr>
          <w:sz w:val="28"/>
          <w:szCs w:val="28"/>
        </w:rP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20" w:history="1">
        <w:r w:rsidRPr="005A46A0">
          <w:rPr>
            <w:color w:val="0000FF"/>
            <w:sz w:val="28"/>
            <w:szCs w:val="28"/>
          </w:rPr>
          <w:t>порядок</w:t>
        </w:r>
      </w:hyperlink>
      <w:r w:rsidRPr="005A46A0">
        <w:rPr>
          <w:sz w:val="28"/>
          <w:szCs w:val="28"/>
        </w:rPr>
        <w:t xml:space="preserve">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(часть 7.1 введена Федеральным </w:t>
      </w:r>
      <w:hyperlink r:id="rId21" w:history="1">
        <w:r w:rsidRPr="005A46A0">
          <w:rPr>
            <w:color w:val="0000FF"/>
            <w:sz w:val="28"/>
            <w:szCs w:val="28"/>
          </w:rPr>
          <w:t>законом</w:t>
        </w:r>
      </w:hyperlink>
      <w:r w:rsidRPr="005A46A0">
        <w:rPr>
          <w:sz w:val="28"/>
          <w:szCs w:val="28"/>
        </w:rPr>
        <w:t xml:space="preserve"> от 07.06.2013 N 112-ФЗ)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8. При утверждении перечней информации о деятельности государственных органов и органов местного самоуправления, указанных в </w:t>
      </w:r>
      <w:hyperlink w:anchor="Par52" w:history="1">
        <w:r w:rsidRPr="005A46A0">
          <w:rPr>
            <w:color w:val="0000FF"/>
            <w:sz w:val="28"/>
            <w:szCs w:val="28"/>
          </w:rPr>
          <w:t>частях 1</w:t>
        </w:r>
      </w:hyperlink>
      <w:r w:rsidRPr="005A46A0">
        <w:rPr>
          <w:sz w:val="28"/>
          <w:szCs w:val="28"/>
        </w:rPr>
        <w:t xml:space="preserve"> - </w:t>
      </w:r>
      <w:hyperlink w:anchor="Par56" w:history="1">
        <w:r w:rsidRPr="005A46A0">
          <w:rPr>
            <w:color w:val="0000FF"/>
            <w:sz w:val="28"/>
            <w:szCs w:val="28"/>
          </w:rPr>
          <w:t>3</w:t>
        </w:r>
      </w:hyperlink>
      <w:r w:rsidRPr="005A46A0">
        <w:rPr>
          <w:sz w:val="28"/>
          <w:szCs w:val="28"/>
        </w:rPr>
        <w:t xml:space="preserve">, </w:t>
      </w:r>
      <w:hyperlink w:anchor="Par58" w:history="1">
        <w:r w:rsidRPr="005A46A0">
          <w:rPr>
            <w:color w:val="0000FF"/>
            <w:sz w:val="28"/>
            <w:szCs w:val="28"/>
          </w:rPr>
          <w:t>5</w:t>
        </w:r>
      </w:hyperlink>
      <w:r w:rsidRPr="005A46A0">
        <w:rPr>
          <w:sz w:val="28"/>
          <w:szCs w:val="28"/>
        </w:rPr>
        <w:t xml:space="preserve"> - </w:t>
      </w:r>
      <w:hyperlink w:anchor="Par60" w:history="1">
        <w:r w:rsidRPr="005A46A0">
          <w:rPr>
            <w:color w:val="0000FF"/>
            <w:sz w:val="28"/>
            <w:szCs w:val="28"/>
          </w:rPr>
          <w:t>7</w:t>
        </w:r>
      </w:hyperlink>
      <w:r w:rsidRPr="005A46A0">
        <w:rPr>
          <w:sz w:val="28"/>
          <w:szCs w:val="28"/>
        </w:rPr>
        <w:t xml:space="preserve"> настоящей статьи,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(в ред. Федеральных законов от 11.07.2011 </w:t>
      </w:r>
      <w:hyperlink r:id="rId22" w:history="1">
        <w:r w:rsidRPr="005A46A0">
          <w:rPr>
            <w:color w:val="0000FF"/>
            <w:sz w:val="28"/>
            <w:szCs w:val="28"/>
          </w:rPr>
          <w:t>N 200-ФЗ</w:t>
        </w:r>
      </w:hyperlink>
      <w:r w:rsidRPr="005A46A0">
        <w:rPr>
          <w:sz w:val="28"/>
          <w:szCs w:val="28"/>
        </w:rPr>
        <w:t xml:space="preserve">, от 07.06.2013 </w:t>
      </w:r>
      <w:hyperlink r:id="rId23" w:history="1">
        <w:r w:rsidRPr="005A46A0">
          <w:rPr>
            <w:color w:val="0000FF"/>
            <w:sz w:val="28"/>
            <w:szCs w:val="28"/>
          </w:rPr>
          <w:t>N 112-ФЗ</w:t>
        </w:r>
      </w:hyperlink>
      <w:r w:rsidRPr="005A46A0">
        <w:rPr>
          <w:sz w:val="28"/>
          <w:szCs w:val="28"/>
        </w:rPr>
        <w:t>)</w:t>
      </w:r>
    </w:p>
    <w:p w:rsidR="005A46A0" w:rsidRPr="005A46A0" w:rsidRDefault="005A46A0" w:rsidP="005A46A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9. Периодичность размещения в сети "Интернет" в форме открытых данных общедоступной информации о деятельности государственных органов и органов </w:t>
      </w:r>
      <w:r w:rsidRPr="005A46A0">
        <w:rPr>
          <w:sz w:val="28"/>
          <w:szCs w:val="28"/>
        </w:rPr>
        <w:lastRenderedPageBreak/>
        <w:t xml:space="preserve">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24" w:history="1">
        <w:r w:rsidRPr="005A46A0">
          <w:rPr>
            <w:color w:val="0000FF"/>
            <w:sz w:val="28"/>
            <w:szCs w:val="28"/>
          </w:rPr>
          <w:t>порядке</w:t>
        </w:r>
      </w:hyperlink>
      <w:r w:rsidRPr="005A46A0">
        <w:rPr>
          <w:sz w:val="28"/>
          <w:szCs w:val="28"/>
        </w:rPr>
        <w:t>, установленном Правительством Российской Федерации.</w:t>
      </w:r>
    </w:p>
    <w:p w:rsidR="005A46A0" w:rsidRPr="005A46A0" w:rsidRDefault="005A46A0" w:rsidP="005A4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A0">
        <w:rPr>
          <w:sz w:val="28"/>
          <w:szCs w:val="28"/>
        </w:rPr>
        <w:t xml:space="preserve">(часть 9 введена Федеральным </w:t>
      </w:r>
      <w:hyperlink r:id="rId25" w:history="1">
        <w:r w:rsidRPr="005A46A0">
          <w:rPr>
            <w:color w:val="0000FF"/>
            <w:sz w:val="28"/>
            <w:szCs w:val="28"/>
          </w:rPr>
          <w:t>законом</w:t>
        </w:r>
      </w:hyperlink>
      <w:r w:rsidRPr="005A46A0">
        <w:rPr>
          <w:sz w:val="28"/>
          <w:szCs w:val="28"/>
        </w:rPr>
        <w:t xml:space="preserve"> от 07.06.2013 N 112-ФЗ)</w:t>
      </w:r>
    </w:p>
    <w:p w:rsidR="00DF4838" w:rsidRPr="005A46A0" w:rsidRDefault="00DF4838" w:rsidP="005A46A0">
      <w:pPr>
        <w:rPr>
          <w:sz w:val="28"/>
          <w:szCs w:val="28"/>
        </w:rPr>
      </w:pPr>
    </w:p>
    <w:sectPr w:rsidR="00DF4838" w:rsidRPr="005A46A0" w:rsidSect="00757E6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DF4838"/>
    <w:rsid w:val="000B37AA"/>
    <w:rsid w:val="00123A8F"/>
    <w:rsid w:val="001656C3"/>
    <w:rsid w:val="001A1977"/>
    <w:rsid w:val="001D06DA"/>
    <w:rsid w:val="00214093"/>
    <w:rsid w:val="00284E0E"/>
    <w:rsid w:val="002E126E"/>
    <w:rsid w:val="00303EF8"/>
    <w:rsid w:val="003D6F51"/>
    <w:rsid w:val="00481165"/>
    <w:rsid w:val="00487331"/>
    <w:rsid w:val="004D593E"/>
    <w:rsid w:val="00582450"/>
    <w:rsid w:val="00596247"/>
    <w:rsid w:val="005A46A0"/>
    <w:rsid w:val="006A1614"/>
    <w:rsid w:val="007A3CF6"/>
    <w:rsid w:val="0080133A"/>
    <w:rsid w:val="00943740"/>
    <w:rsid w:val="00995181"/>
    <w:rsid w:val="009E7F44"/>
    <w:rsid w:val="00A525DC"/>
    <w:rsid w:val="00A624AF"/>
    <w:rsid w:val="00BB3BD6"/>
    <w:rsid w:val="00C372C4"/>
    <w:rsid w:val="00C87A8D"/>
    <w:rsid w:val="00CB3510"/>
    <w:rsid w:val="00D375CE"/>
    <w:rsid w:val="00DD10B3"/>
    <w:rsid w:val="00DD3D20"/>
    <w:rsid w:val="00DE6ACA"/>
    <w:rsid w:val="00DF4838"/>
    <w:rsid w:val="00F664BA"/>
    <w:rsid w:val="00F9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48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BE95711F28BA9CEB4DEA8A16F9691D6C7BFA436E495119EF575B011DE3A1E506AD667C6BC8CF815D4C28FF1E5166CBBA1C4E0C9B0C767g5BEN" TargetMode="External"/><Relationship Id="rId13" Type="http://schemas.openxmlformats.org/officeDocument/2006/relationships/hyperlink" Target="consultantplus://offline/ref=035BE95711F28BA9CEB4DEA8A16F9691DCC5B7AB31EFC81B96AC79B216D165095723DA66C6BC8CFB1B8BC79AE0BD1B69A0BEC7FCD5B2C5g6B5N" TargetMode="External"/><Relationship Id="rId18" Type="http://schemas.openxmlformats.org/officeDocument/2006/relationships/hyperlink" Target="consultantplus://offline/ref=035BE95711F28BA9CEB4DEA8A16F9691D4C2B9A133E695119EF575B011DE3A1E506AD667C6BC8CFC12D4C28FF1E5166CBBA1C4E0C9B0C767g5BE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5BE95711F28BA9CEB4DEA8A16F9691D4C2B9A133E695119EF575B011DE3A1E506AD667C6BC8CFC13D4C28FF1E5166CBBA1C4E0C9B0C767g5BEN" TargetMode="External"/><Relationship Id="rId7" Type="http://schemas.openxmlformats.org/officeDocument/2006/relationships/hyperlink" Target="consultantplus://offline/ref=035BE95711F28BA9CEB4DEA8A16F9691D7CEB8AB38E295119EF575B011DE3A1E506AD667C6BC8FFF11D4C28FF1E5166CBBA1C4E0C9B0C767g5BEN" TargetMode="External"/><Relationship Id="rId12" Type="http://schemas.openxmlformats.org/officeDocument/2006/relationships/hyperlink" Target="consultantplus://offline/ref=035BE95711F28BA9CEB4DEA8A16F9691D6C7BFAB30ED95119EF575B011DE3A1E506AD667C6BC8CF912D4C28FF1E5166CBBA1C4E0C9B0C767g5BEN" TargetMode="External"/><Relationship Id="rId17" Type="http://schemas.openxmlformats.org/officeDocument/2006/relationships/hyperlink" Target="consultantplus://offline/ref=035BE95711F28BA9CEB4DEA8A16F9691D7CFBAAB32EC95119EF575B011DE3A1E506AD667C6BC8CF911D4C28FF1E5166CBBA1C4E0C9B0C767g5BEN" TargetMode="External"/><Relationship Id="rId25" Type="http://schemas.openxmlformats.org/officeDocument/2006/relationships/hyperlink" Target="consultantplus://offline/ref=035BE95711F28BA9CEB4DEA8A16F9691D4C2B9A133E695119EF575B011DE3A1E506AD667C6BC8CFC16D4C28FF1E5166CBBA1C4E0C9B0C767g5B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5BE95711F28BA9CEB4DEA8A16F9691D4C2B9A133E695119EF575B011DE3A1E506AD667C6BC8CFC11D4C28FF1E5166CBBA1C4E0C9B0C767g5BEN" TargetMode="External"/><Relationship Id="rId20" Type="http://schemas.openxmlformats.org/officeDocument/2006/relationships/hyperlink" Target="consultantplus://offline/ref=035BE95711F28BA9CEB4DEA8A16F9691D6C7BFAB30ED95119EF575B011DE3A1E506AD667C6BC8CFC13D4C28FF1E5166CBBA1C4E0C9B0C767g5B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5BE95711F28BA9CEB4DEA8A16F9691D7CEB9A332E395119EF575B011DE3A1E506AD667C6BC8FFC12D4C28FF1E5166CBBA1C4E0C9B0C767g5BEN" TargetMode="External"/><Relationship Id="rId11" Type="http://schemas.openxmlformats.org/officeDocument/2006/relationships/hyperlink" Target="consultantplus://offline/ref=035BE95711F28BA9CEB4DEA8A16F9691D4C2B9A133E695119EF575B011DE3A1E506AD667C6BC8CFB16D4C28FF1E5166CBBA1C4E0C9B0C767g5BEN" TargetMode="External"/><Relationship Id="rId24" Type="http://schemas.openxmlformats.org/officeDocument/2006/relationships/hyperlink" Target="consultantplus://offline/ref=035BE95711F28BA9CEB4DEA8A16F9691D6C7BFAB30ED95119EF575B011DE3A1E506AD667C6BC8CFA16D4C28FF1E5166CBBA1C4E0C9B0C767g5BEN" TargetMode="External"/><Relationship Id="rId5" Type="http://schemas.openxmlformats.org/officeDocument/2006/relationships/hyperlink" Target="consultantplus://offline/ref=035BE95711F28BA9CEB4DEA8A16F9691D7CEB8AB38E295119EF575B011DE3A1E506AD667C6BC8FFF10D4C28FF1E5166CBBA1C4E0C9B0C767g5BEN" TargetMode="External"/><Relationship Id="rId15" Type="http://schemas.openxmlformats.org/officeDocument/2006/relationships/hyperlink" Target="consultantplus://offline/ref=035BE95711F28BA9CEB4DEA8A16F9691D7CEB8AB38E295119EF575B011DE3A1E506AD667C6BC8FFF14D4C28FF1E5166CBBA1C4E0C9B0C767g5BEN" TargetMode="External"/><Relationship Id="rId23" Type="http://schemas.openxmlformats.org/officeDocument/2006/relationships/hyperlink" Target="consultantplus://offline/ref=035BE95711F28BA9CEB4DEA8A16F9691D4C2B9A133E695119EF575B011DE3A1E506AD667C6BC8CFC15D4C28FF1E5166CBBA1C4E0C9B0C767g5BEN" TargetMode="External"/><Relationship Id="rId10" Type="http://schemas.openxmlformats.org/officeDocument/2006/relationships/hyperlink" Target="consultantplus://offline/ref=035BE95711F28BA9CEB4DEA8A16F9691D7CEB8A734E395119EF575B011DE3A1E506AD667C6BC8CFB12D4C28FF1E5166CBBA1C4E0C9B0C767g5BEN" TargetMode="External"/><Relationship Id="rId19" Type="http://schemas.openxmlformats.org/officeDocument/2006/relationships/hyperlink" Target="consultantplus://offline/ref=035BE95711F28BA9CEB4DEA8A16F9691D7CFBAAB32EC95119EF575B011DE3A1E506AD667C6BC8CFA12D4C28FF1E5166CBBA1C4E0C9B0C767g5BEN" TargetMode="External"/><Relationship Id="rId4" Type="http://schemas.openxmlformats.org/officeDocument/2006/relationships/hyperlink" Target="consultantplus://offline/ref=035BE95711F28BA9CEB4DEA8A16F9691D7CEB8AB38E295119EF575B011DE3A1E506AD667C6BC8FFE19D4C28FF1E5166CBBA1C4E0C9B0C767g5BEN" TargetMode="External"/><Relationship Id="rId9" Type="http://schemas.openxmlformats.org/officeDocument/2006/relationships/hyperlink" Target="consultantplus://offline/ref=035BE95711F28BA9CEB4DEA8A16F9691D4C1BEA739E595119EF575B011DE3A1E506AD667C6BC8CF819D4C28FF1E5166CBBA1C4E0C9B0C767g5BEN" TargetMode="External"/><Relationship Id="rId14" Type="http://schemas.openxmlformats.org/officeDocument/2006/relationships/hyperlink" Target="consultantplus://offline/ref=035BE95711F28BA9CEB4DEA8A16F9691D4C2B9A133E695119EF575B011DE3A1E506AD667C6BC8CFB18D4C28FF1E5166CBBA1C4E0C9B0C767g5BEN" TargetMode="External"/><Relationship Id="rId22" Type="http://schemas.openxmlformats.org/officeDocument/2006/relationships/hyperlink" Target="consultantplus://offline/ref=035BE95711F28BA9CEB4DEA8A16F9691D7CEB8AB38E295119EF575B011DE3A1E506AD667C6BC8FFF15D4C28FF1E5166CBBA1C4E0C9B0C767g5B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 Оксана Владимировна</dc:creator>
  <cp:lastModifiedBy>toporischeva</cp:lastModifiedBy>
  <cp:revision>2</cp:revision>
  <cp:lastPrinted>2020-06-26T06:00:00Z</cp:lastPrinted>
  <dcterms:created xsi:type="dcterms:W3CDTF">2020-12-08T08:38:00Z</dcterms:created>
  <dcterms:modified xsi:type="dcterms:W3CDTF">2020-12-08T08:38:00Z</dcterms:modified>
</cp:coreProperties>
</file>