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2C" w:rsidRPr="005F362C" w:rsidRDefault="005F362C" w:rsidP="00BF50C5">
      <w:pPr>
        <w:pStyle w:val="a3"/>
        <w:ind w:firstLine="0"/>
        <w:jc w:val="center"/>
        <w:rPr>
          <w:b/>
          <w:iCs/>
          <w:sz w:val="32"/>
          <w:szCs w:val="32"/>
        </w:rPr>
      </w:pPr>
      <w:r w:rsidRPr="005F362C">
        <w:rPr>
          <w:b/>
          <w:iCs/>
          <w:sz w:val="32"/>
          <w:szCs w:val="32"/>
        </w:rPr>
        <w:t>ЗАСЕДАНИЕ КОМИТЕТА АРХАНГЕЛЬСКОГО ОБЛАСТНОГО СОБРАНИЯ ДЕПУТАТОВ</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5F362C">
        <w:rPr>
          <w:rFonts w:ascii="Times New Roman" w:hAnsi="Times New Roman"/>
          <w:bCs w:val="0"/>
          <w:iCs/>
          <w:color w:val="auto"/>
          <w:sz w:val="32"/>
          <w:szCs w:val="32"/>
        </w:rPr>
        <w:t>ПО ЛЕСОПРОМЫШЛЕННОМУ КОМПЛЕКСУ,</w:t>
      </w:r>
      <w:r w:rsidR="00427186">
        <w:rPr>
          <w:rFonts w:ascii="Times New Roman" w:hAnsi="Times New Roman"/>
          <w:bCs w:val="0"/>
          <w:iCs/>
          <w:color w:val="auto"/>
          <w:sz w:val="32"/>
          <w:szCs w:val="32"/>
        </w:rPr>
        <w:t xml:space="preserve"> СЕЛЬСКОМУ ХОЗЯЙСТВУ,</w:t>
      </w:r>
      <w:r w:rsidRPr="005F362C">
        <w:rPr>
          <w:rFonts w:ascii="Times New Roman" w:hAnsi="Times New Roman"/>
          <w:bCs w:val="0"/>
          <w:iCs/>
          <w:color w:val="auto"/>
          <w:sz w:val="32"/>
          <w:szCs w:val="32"/>
        </w:rPr>
        <w:t xml:space="preserve"> </w:t>
      </w:r>
      <w:r w:rsidR="00BF50C5">
        <w:rPr>
          <w:rFonts w:ascii="Times New Roman" w:hAnsi="Times New Roman"/>
          <w:bCs w:val="0"/>
          <w:iCs/>
          <w:color w:val="auto"/>
          <w:sz w:val="32"/>
          <w:szCs w:val="32"/>
        </w:rPr>
        <w:br/>
      </w:r>
      <w:r w:rsidRPr="005F362C">
        <w:rPr>
          <w:rFonts w:ascii="Times New Roman" w:hAnsi="Times New Roman"/>
          <w:bCs w:val="0"/>
          <w:iCs/>
          <w:color w:val="auto"/>
          <w:sz w:val="32"/>
          <w:szCs w:val="32"/>
        </w:rPr>
        <w:t>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6325D1">
        <w:rPr>
          <w:b/>
          <w:sz w:val="24"/>
          <w:szCs w:val="24"/>
        </w:rPr>
        <w:t xml:space="preserve"> 11 </w:t>
      </w:r>
      <w:r>
        <w:rPr>
          <w:b/>
          <w:sz w:val="24"/>
          <w:szCs w:val="24"/>
        </w:rPr>
        <w:t>»</w:t>
      </w:r>
      <w:r w:rsidRPr="00BF55F1">
        <w:rPr>
          <w:b/>
          <w:sz w:val="24"/>
          <w:szCs w:val="24"/>
        </w:rPr>
        <w:t xml:space="preserve"> </w:t>
      </w:r>
      <w:r w:rsidR="00C27461">
        <w:rPr>
          <w:b/>
          <w:sz w:val="24"/>
          <w:szCs w:val="24"/>
        </w:rPr>
        <w:t>декабря</w:t>
      </w:r>
      <w:r>
        <w:rPr>
          <w:b/>
          <w:sz w:val="24"/>
          <w:szCs w:val="24"/>
        </w:rPr>
        <w:t xml:space="preserve"> </w:t>
      </w:r>
      <w:r w:rsidRPr="00BF55F1">
        <w:rPr>
          <w:b/>
          <w:sz w:val="24"/>
          <w:szCs w:val="24"/>
        </w:rPr>
        <w:t>20</w:t>
      </w:r>
      <w:r>
        <w:rPr>
          <w:b/>
          <w:sz w:val="24"/>
          <w:szCs w:val="24"/>
        </w:rPr>
        <w:t>2</w:t>
      </w:r>
      <w:r w:rsidR="006325D1">
        <w:rPr>
          <w:b/>
          <w:sz w:val="24"/>
          <w:szCs w:val="24"/>
        </w:rPr>
        <w:t>4</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время 1</w:t>
      </w:r>
      <w:r w:rsidR="00C27461">
        <w:rPr>
          <w:b/>
          <w:sz w:val="24"/>
          <w:szCs w:val="24"/>
        </w:rPr>
        <w:t>2</w:t>
      </w:r>
      <w:r>
        <w:rPr>
          <w:b/>
          <w:sz w:val="24"/>
          <w:szCs w:val="24"/>
        </w:rPr>
        <w:t xml:space="preserve">:00 </w:t>
      </w:r>
    </w:p>
    <w:p w:rsidR="00B90DB8" w:rsidRPr="0057155A" w:rsidRDefault="00B90DB8" w:rsidP="00EC4D8B">
      <w:pPr>
        <w:pStyle w:val="a3"/>
        <w:ind w:firstLine="11340"/>
        <w:jc w:val="right"/>
        <w:rPr>
          <w:b/>
          <w:sz w:val="24"/>
          <w:szCs w:val="24"/>
        </w:rPr>
      </w:pPr>
      <w:r>
        <w:rPr>
          <w:b/>
          <w:sz w:val="24"/>
          <w:szCs w:val="24"/>
        </w:rPr>
        <w:t>пл. В.И. Ленина,1, кабинет</w:t>
      </w:r>
      <w:r w:rsidRPr="00BF55F1">
        <w:rPr>
          <w:b/>
          <w:sz w:val="24"/>
          <w:szCs w:val="24"/>
        </w:rPr>
        <w:t xml:space="preserve"> № </w:t>
      </w:r>
      <w:r w:rsidR="00C27461">
        <w:rPr>
          <w:b/>
          <w:sz w:val="24"/>
          <w:szCs w:val="24"/>
        </w:rPr>
        <w:t>50</w:t>
      </w:r>
      <w:r w:rsidR="006325D1">
        <w:rPr>
          <w:b/>
          <w:sz w:val="24"/>
          <w:szCs w:val="24"/>
        </w:rPr>
        <w:t>5</w:t>
      </w:r>
    </w:p>
    <w:p w:rsidR="00B90DB8" w:rsidRPr="00202E55" w:rsidRDefault="00B90DB8" w:rsidP="00EC4D8B">
      <w:pPr>
        <w:pStyle w:val="a3"/>
        <w:ind w:firstLine="11700"/>
        <w:jc w:val="right"/>
        <w:rPr>
          <w:sz w:val="20"/>
        </w:rPr>
      </w:pPr>
    </w:p>
    <w:p w:rsidR="00DD0143" w:rsidRPr="001057D3" w:rsidRDefault="00DD0143" w:rsidP="00EC4D8B">
      <w:pPr>
        <w:pStyle w:val="a3"/>
        <w:ind w:firstLine="10490"/>
        <w:jc w:val="right"/>
        <w:rPr>
          <w:b/>
          <w:sz w:val="24"/>
          <w:szCs w:val="24"/>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261"/>
        <w:gridCol w:w="2268"/>
        <w:gridCol w:w="5103"/>
        <w:gridCol w:w="1418"/>
        <w:gridCol w:w="3685"/>
      </w:tblGrid>
      <w:tr w:rsidR="008A32AC" w:rsidRPr="00020E6A" w:rsidTr="00FB7F93">
        <w:tc>
          <w:tcPr>
            <w:tcW w:w="425"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326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рассма</w:t>
            </w:r>
            <w:r w:rsidR="00B3345E" w:rsidRPr="00D47812">
              <w:rPr>
                <w:b/>
                <w:sz w:val="24"/>
                <w:szCs w:val="24"/>
              </w:rPr>
              <w:t>т</w:t>
            </w:r>
            <w:r w:rsidR="00B3345E" w:rsidRPr="00D47812">
              <w:rPr>
                <w:b/>
                <w:sz w:val="24"/>
                <w:szCs w:val="24"/>
              </w:rPr>
              <w:t>риваемого вопроса</w:t>
            </w:r>
          </w:p>
        </w:tc>
        <w:tc>
          <w:tcPr>
            <w:tcW w:w="2268"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 xml:space="preserve">законодательной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103"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w:t>
            </w:r>
            <w:r w:rsidRPr="00D47812">
              <w:rPr>
                <w:b/>
                <w:sz w:val="24"/>
                <w:szCs w:val="24"/>
              </w:rPr>
              <w:t>р</w:t>
            </w:r>
            <w:r w:rsidRPr="00D47812">
              <w:rPr>
                <w:b/>
                <w:sz w:val="24"/>
                <w:szCs w:val="24"/>
              </w:rPr>
              <w:t>мативного правового акта</w:t>
            </w:r>
            <w:r w:rsidR="00B3345E" w:rsidRPr="00D47812">
              <w:rPr>
                <w:b/>
                <w:sz w:val="24"/>
                <w:szCs w:val="24"/>
              </w:rPr>
              <w:t xml:space="preserve"> /рассматриваемого вопроса</w:t>
            </w:r>
          </w:p>
        </w:tc>
        <w:tc>
          <w:tcPr>
            <w:tcW w:w="1418" w:type="dxa"/>
            <w:vAlign w:val="center"/>
          </w:tcPr>
          <w:p w:rsidR="008A32AC" w:rsidRPr="00D47812" w:rsidRDefault="008A32AC" w:rsidP="00EC4D8B">
            <w:pPr>
              <w:pStyle w:val="a3"/>
              <w:ind w:firstLine="0"/>
              <w:jc w:val="center"/>
              <w:rPr>
                <w:b/>
                <w:sz w:val="24"/>
                <w:szCs w:val="24"/>
              </w:rPr>
            </w:pPr>
            <w:r w:rsidRPr="00D47812">
              <w:rPr>
                <w:b/>
                <w:sz w:val="24"/>
                <w:szCs w:val="24"/>
              </w:rPr>
              <w:t>Соотве</w:t>
            </w:r>
            <w:r w:rsidRPr="00D47812">
              <w:rPr>
                <w:b/>
                <w:sz w:val="24"/>
                <w:szCs w:val="24"/>
              </w:rPr>
              <w:t>т</w:t>
            </w:r>
            <w:r w:rsidRPr="00D47812">
              <w:rPr>
                <w:b/>
                <w:sz w:val="24"/>
                <w:szCs w:val="24"/>
              </w:rPr>
              <w:t>ствие пл</w:t>
            </w:r>
            <w:r w:rsidRPr="00D47812">
              <w:rPr>
                <w:b/>
                <w:sz w:val="24"/>
                <w:szCs w:val="24"/>
              </w:rPr>
              <w:t>а</w:t>
            </w:r>
            <w:r w:rsidRPr="00D47812">
              <w:rPr>
                <w:b/>
                <w:sz w:val="24"/>
                <w:szCs w:val="24"/>
              </w:rPr>
              <w:t>ну де</w:t>
            </w:r>
            <w:r w:rsidRPr="00D47812">
              <w:rPr>
                <w:b/>
                <w:sz w:val="24"/>
                <w:szCs w:val="24"/>
              </w:rPr>
              <w:t>я</w:t>
            </w:r>
            <w:r w:rsidRPr="00D47812">
              <w:rPr>
                <w:b/>
                <w:sz w:val="24"/>
                <w:szCs w:val="24"/>
              </w:rPr>
              <w:t>тельности комитета</w:t>
            </w:r>
            <w:r w:rsidR="009A0D7F" w:rsidRPr="00D47812">
              <w:rPr>
                <w:b/>
                <w:sz w:val="24"/>
                <w:szCs w:val="24"/>
              </w:rPr>
              <w:t xml:space="preserve"> на 20</w:t>
            </w:r>
            <w:r w:rsidR="00EA7A7E" w:rsidRPr="00D47812">
              <w:rPr>
                <w:b/>
                <w:sz w:val="24"/>
                <w:szCs w:val="24"/>
              </w:rPr>
              <w:t>2</w:t>
            </w:r>
            <w:r w:rsidR="006325D1">
              <w:rPr>
                <w:b/>
                <w:sz w:val="24"/>
                <w:szCs w:val="24"/>
              </w:rPr>
              <w:t>4</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685"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FB7F93">
        <w:tc>
          <w:tcPr>
            <w:tcW w:w="425" w:type="dxa"/>
          </w:tcPr>
          <w:p w:rsidR="00B27A37" w:rsidRPr="00D47812" w:rsidRDefault="002E551F" w:rsidP="00EC4D8B">
            <w:pPr>
              <w:pStyle w:val="a3"/>
              <w:ind w:firstLine="0"/>
              <w:jc w:val="center"/>
              <w:rPr>
                <w:sz w:val="24"/>
                <w:szCs w:val="24"/>
              </w:rPr>
            </w:pPr>
            <w:r w:rsidRPr="00D47812">
              <w:rPr>
                <w:sz w:val="24"/>
                <w:szCs w:val="24"/>
              </w:rPr>
              <w:t>1</w:t>
            </w:r>
          </w:p>
        </w:tc>
        <w:tc>
          <w:tcPr>
            <w:tcW w:w="3261" w:type="dxa"/>
          </w:tcPr>
          <w:p w:rsidR="005C609B" w:rsidRPr="00D47812" w:rsidRDefault="002E551F" w:rsidP="00EC4D8B">
            <w:pPr>
              <w:pStyle w:val="a3"/>
              <w:ind w:firstLine="0"/>
              <w:jc w:val="center"/>
              <w:rPr>
                <w:sz w:val="24"/>
                <w:szCs w:val="24"/>
              </w:rPr>
            </w:pPr>
            <w:r w:rsidRPr="00D47812">
              <w:rPr>
                <w:sz w:val="24"/>
                <w:szCs w:val="24"/>
              </w:rPr>
              <w:t>2</w:t>
            </w:r>
          </w:p>
        </w:tc>
        <w:tc>
          <w:tcPr>
            <w:tcW w:w="2268" w:type="dxa"/>
          </w:tcPr>
          <w:p w:rsidR="00B27A37" w:rsidRPr="00D47812" w:rsidRDefault="002E551F" w:rsidP="00EC4D8B">
            <w:pPr>
              <w:pStyle w:val="a3"/>
              <w:ind w:firstLine="0"/>
              <w:jc w:val="center"/>
              <w:rPr>
                <w:sz w:val="24"/>
                <w:szCs w:val="24"/>
              </w:rPr>
            </w:pPr>
            <w:r w:rsidRPr="00D47812">
              <w:rPr>
                <w:sz w:val="24"/>
                <w:szCs w:val="24"/>
              </w:rPr>
              <w:t>3</w:t>
            </w:r>
          </w:p>
        </w:tc>
        <w:tc>
          <w:tcPr>
            <w:tcW w:w="5103" w:type="dxa"/>
          </w:tcPr>
          <w:p w:rsidR="0036256D" w:rsidRPr="00D47812" w:rsidRDefault="00F53038" w:rsidP="00EC4D8B">
            <w:pPr>
              <w:widowControl w:val="0"/>
              <w:autoSpaceDE w:val="0"/>
              <w:autoSpaceDN w:val="0"/>
              <w:adjustRightInd w:val="0"/>
              <w:ind w:firstLine="708"/>
              <w:jc w:val="center"/>
            </w:pPr>
            <w:r w:rsidRPr="00D47812">
              <w:t>4</w:t>
            </w:r>
          </w:p>
        </w:tc>
        <w:tc>
          <w:tcPr>
            <w:tcW w:w="1418" w:type="dxa"/>
          </w:tcPr>
          <w:p w:rsidR="00B27A37" w:rsidRPr="00D47812" w:rsidRDefault="002E551F" w:rsidP="00EC4D8B">
            <w:pPr>
              <w:pStyle w:val="a3"/>
              <w:ind w:firstLine="0"/>
              <w:jc w:val="center"/>
              <w:rPr>
                <w:sz w:val="24"/>
                <w:szCs w:val="24"/>
              </w:rPr>
            </w:pPr>
            <w:r w:rsidRPr="00D47812">
              <w:rPr>
                <w:sz w:val="24"/>
                <w:szCs w:val="24"/>
              </w:rPr>
              <w:t>5</w:t>
            </w:r>
          </w:p>
        </w:tc>
        <w:tc>
          <w:tcPr>
            <w:tcW w:w="3685" w:type="dxa"/>
          </w:tcPr>
          <w:p w:rsidR="00B27A37" w:rsidRPr="00D47812" w:rsidRDefault="002E551F" w:rsidP="00EC4D8B">
            <w:pPr>
              <w:pStyle w:val="a3"/>
              <w:ind w:firstLine="0"/>
              <w:jc w:val="center"/>
              <w:rPr>
                <w:sz w:val="24"/>
                <w:szCs w:val="24"/>
              </w:rPr>
            </w:pPr>
            <w:r w:rsidRPr="00D47812">
              <w:rPr>
                <w:sz w:val="24"/>
                <w:szCs w:val="24"/>
              </w:rPr>
              <w:t>6</w:t>
            </w:r>
          </w:p>
        </w:tc>
      </w:tr>
      <w:tr w:rsidR="004A182C" w:rsidRPr="00020E6A" w:rsidTr="00FB7F93">
        <w:tc>
          <w:tcPr>
            <w:tcW w:w="425" w:type="dxa"/>
          </w:tcPr>
          <w:p w:rsidR="004A182C" w:rsidRPr="00D47812" w:rsidRDefault="004A182C" w:rsidP="00EC4D8B">
            <w:pPr>
              <w:pStyle w:val="a3"/>
              <w:ind w:firstLine="0"/>
              <w:jc w:val="center"/>
              <w:rPr>
                <w:sz w:val="24"/>
                <w:szCs w:val="24"/>
              </w:rPr>
            </w:pPr>
            <w:r>
              <w:rPr>
                <w:sz w:val="24"/>
                <w:szCs w:val="24"/>
              </w:rPr>
              <w:t>1</w:t>
            </w:r>
            <w:r w:rsidR="00CE7053">
              <w:rPr>
                <w:sz w:val="24"/>
                <w:szCs w:val="24"/>
              </w:rPr>
              <w:t>.</w:t>
            </w:r>
          </w:p>
        </w:tc>
        <w:tc>
          <w:tcPr>
            <w:tcW w:w="3261" w:type="dxa"/>
          </w:tcPr>
          <w:p w:rsidR="009E1195" w:rsidRPr="009E1195" w:rsidRDefault="009E1195" w:rsidP="009E1195">
            <w:pPr>
              <w:autoSpaceDE w:val="0"/>
              <w:autoSpaceDN w:val="0"/>
              <w:adjustRightInd w:val="0"/>
              <w:jc w:val="both"/>
              <w:rPr>
                <w:szCs w:val="28"/>
              </w:rPr>
            </w:pPr>
            <w:r w:rsidRPr="009E1195">
              <w:rPr>
                <w:szCs w:val="28"/>
              </w:rPr>
              <w:t>О поправках к проекту обл</w:t>
            </w:r>
            <w:r w:rsidRPr="009E1195">
              <w:rPr>
                <w:szCs w:val="28"/>
              </w:rPr>
              <w:t>а</w:t>
            </w:r>
            <w:r>
              <w:rPr>
                <w:szCs w:val="28"/>
              </w:rPr>
              <w:t xml:space="preserve">стного закона </w:t>
            </w:r>
            <w:r w:rsidRPr="009E1195">
              <w:rPr>
                <w:szCs w:val="28"/>
              </w:rPr>
              <w:t>№ пз8/171 «Об областном бю</w:t>
            </w:r>
            <w:r w:rsidRPr="009E1195">
              <w:rPr>
                <w:szCs w:val="28"/>
              </w:rPr>
              <w:t>д</w:t>
            </w:r>
            <w:r w:rsidRPr="009E1195">
              <w:rPr>
                <w:szCs w:val="28"/>
              </w:rPr>
              <w:t>жете на 2025 год и на плановый пер</w:t>
            </w:r>
            <w:r w:rsidRPr="009E1195">
              <w:rPr>
                <w:szCs w:val="28"/>
              </w:rPr>
              <w:t>и</w:t>
            </w:r>
            <w:r w:rsidRPr="009E1195">
              <w:rPr>
                <w:szCs w:val="28"/>
              </w:rPr>
              <w:t xml:space="preserve">од 2026 и 2027 годов» </w:t>
            </w:r>
          </w:p>
          <w:p w:rsidR="009E1195" w:rsidRDefault="009E1195" w:rsidP="009E1195">
            <w:pPr>
              <w:pStyle w:val="af3"/>
              <w:ind w:firstLine="0"/>
              <w:rPr>
                <w:sz w:val="24"/>
                <w:szCs w:val="24"/>
              </w:rPr>
            </w:pPr>
            <w:r w:rsidRPr="009E1195">
              <w:rPr>
                <w:sz w:val="24"/>
                <w:szCs w:val="28"/>
              </w:rPr>
              <w:t>(в части изменения основных характеристик областного бюджета, принятых в первом чтении, а также изменения распределения ассигнований                         по государственным пр</w:t>
            </w:r>
            <w:r w:rsidRPr="009E1195">
              <w:rPr>
                <w:sz w:val="24"/>
                <w:szCs w:val="28"/>
              </w:rPr>
              <w:t>о</w:t>
            </w:r>
            <w:r w:rsidRPr="009E1195">
              <w:rPr>
                <w:sz w:val="24"/>
                <w:szCs w:val="28"/>
              </w:rPr>
              <w:t>граммам Архангельской о</w:t>
            </w:r>
            <w:r w:rsidRPr="009E1195">
              <w:rPr>
                <w:sz w:val="24"/>
                <w:szCs w:val="28"/>
              </w:rPr>
              <w:t>б</w:t>
            </w:r>
            <w:r w:rsidRPr="009E1195">
              <w:rPr>
                <w:sz w:val="24"/>
                <w:szCs w:val="28"/>
              </w:rPr>
              <w:t>ласти, находящимся на ко</w:t>
            </w:r>
            <w:r w:rsidRPr="009E1195">
              <w:rPr>
                <w:sz w:val="24"/>
                <w:szCs w:val="28"/>
              </w:rPr>
              <w:t>н</w:t>
            </w:r>
            <w:r w:rsidRPr="009E1195">
              <w:rPr>
                <w:sz w:val="24"/>
                <w:szCs w:val="28"/>
              </w:rPr>
              <w:t>троле комитета, ответстве</w:t>
            </w:r>
            <w:r w:rsidRPr="009E1195">
              <w:rPr>
                <w:sz w:val="24"/>
                <w:szCs w:val="28"/>
              </w:rPr>
              <w:t>н</w:t>
            </w:r>
            <w:r w:rsidRPr="009E1195">
              <w:rPr>
                <w:sz w:val="24"/>
                <w:szCs w:val="28"/>
              </w:rPr>
              <w:t>ными исполнителями кот</w:t>
            </w:r>
            <w:r w:rsidRPr="009E1195">
              <w:rPr>
                <w:sz w:val="24"/>
                <w:szCs w:val="28"/>
              </w:rPr>
              <w:t>о</w:t>
            </w:r>
            <w:r w:rsidRPr="009E1195">
              <w:rPr>
                <w:sz w:val="24"/>
                <w:szCs w:val="28"/>
              </w:rPr>
              <w:t>рых являются министерство АПК и торговли Архангел</w:t>
            </w:r>
            <w:r w:rsidRPr="009E1195">
              <w:rPr>
                <w:sz w:val="24"/>
                <w:szCs w:val="28"/>
              </w:rPr>
              <w:t>ь</w:t>
            </w:r>
            <w:r w:rsidRPr="009E1195">
              <w:rPr>
                <w:sz w:val="24"/>
                <w:szCs w:val="28"/>
              </w:rPr>
              <w:t>ской области и министерство природных ресурсов</w:t>
            </w:r>
            <w:r>
              <w:rPr>
                <w:sz w:val="24"/>
                <w:szCs w:val="24"/>
              </w:rPr>
              <w:t xml:space="preserve">                         </w:t>
            </w:r>
            <w:r w:rsidRPr="00D95DAD">
              <w:rPr>
                <w:sz w:val="24"/>
                <w:szCs w:val="24"/>
              </w:rPr>
              <w:t xml:space="preserve">и лесопромышленного </w:t>
            </w:r>
            <w:r>
              <w:rPr>
                <w:sz w:val="24"/>
                <w:szCs w:val="24"/>
              </w:rPr>
              <w:t>ко</w:t>
            </w:r>
            <w:r>
              <w:rPr>
                <w:sz w:val="24"/>
                <w:szCs w:val="24"/>
              </w:rPr>
              <w:t>м</w:t>
            </w:r>
            <w:r>
              <w:rPr>
                <w:sz w:val="24"/>
                <w:szCs w:val="24"/>
              </w:rPr>
              <w:lastRenderedPageBreak/>
              <w:t>плекса Архангельской обла</w:t>
            </w:r>
            <w:r>
              <w:rPr>
                <w:sz w:val="24"/>
                <w:szCs w:val="24"/>
              </w:rPr>
              <w:t>с</w:t>
            </w:r>
            <w:r>
              <w:rPr>
                <w:sz w:val="24"/>
                <w:szCs w:val="24"/>
              </w:rPr>
              <w:t>ти)</w:t>
            </w:r>
          </w:p>
          <w:p w:rsidR="004A182C" w:rsidRPr="00D47812" w:rsidRDefault="004A182C" w:rsidP="009E1195">
            <w:pPr>
              <w:pStyle w:val="af3"/>
              <w:ind w:firstLine="0"/>
            </w:pPr>
          </w:p>
        </w:tc>
        <w:tc>
          <w:tcPr>
            <w:tcW w:w="2268" w:type="dxa"/>
          </w:tcPr>
          <w:p w:rsidR="00E25469" w:rsidRDefault="00F92833" w:rsidP="00100C7E">
            <w:pPr>
              <w:jc w:val="both"/>
              <w:rPr>
                <w:szCs w:val="28"/>
              </w:rPr>
            </w:pPr>
            <w:proofErr w:type="spellStart"/>
            <w:r w:rsidRPr="00F92833">
              <w:lastRenderedPageBreak/>
              <w:t>Алсуфьев</w:t>
            </w:r>
            <w:proofErr w:type="spellEnd"/>
            <w:r w:rsidRPr="00F92833">
              <w:t xml:space="preserve"> А.В. – первый замест</w:t>
            </w:r>
            <w:r w:rsidRPr="00F92833">
              <w:t>и</w:t>
            </w:r>
            <w:r w:rsidRPr="00F92833">
              <w:t>тель Губерн</w:t>
            </w:r>
            <w:r w:rsidRPr="00F92833">
              <w:t>а</w:t>
            </w:r>
            <w:r w:rsidRPr="00F92833">
              <w:t>тора Архангельской о</w:t>
            </w:r>
            <w:r w:rsidRPr="00F92833">
              <w:t>б</w:t>
            </w:r>
            <w:r w:rsidRPr="00F92833">
              <w:t>ласти – председ</w:t>
            </w:r>
            <w:r w:rsidRPr="00F92833">
              <w:t>а</w:t>
            </w:r>
            <w:r w:rsidRPr="00F92833">
              <w:t>тель Пр</w:t>
            </w:r>
            <w:r w:rsidRPr="00F92833">
              <w:t>а</w:t>
            </w:r>
            <w:r w:rsidRPr="00F92833">
              <w:t>вительства Архангельской о</w:t>
            </w:r>
            <w:r w:rsidRPr="00F92833">
              <w:t>б</w:t>
            </w:r>
            <w:r w:rsidRPr="00F92833">
              <w:t>ласти (</w:t>
            </w:r>
            <w:r w:rsidRPr="00F92833">
              <w:rPr>
                <w:rFonts w:eastAsia="Calibri"/>
                <w:lang w:eastAsia="en-US"/>
              </w:rPr>
              <w:t>Усачева Е.Ю. – министр финансов Арха</w:t>
            </w:r>
            <w:r w:rsidRPr="00F92833">
              <w:rPr>
                <w:rFonts w:eastAsia="Calibri"/>
                <w:lang w:eastAsia="en-US"/>
              </w:rPr>
              <w:t>н</w:t>
            </w:r>
            <w:r w:rsidRPr="00F92833">
              <w:rPr>
                <w:rFonts w:eastAsia="Calibri"/>
                <w:lang w:eastAsia="en-US"/>
              </w:rPr>
              <w:t>гельской о</w:t>
            </w:r>
            <w:r w:rsidRPr="00F92833">
              <w:rPr>
                <w:rFonts w:eastAsia="Calibri"/>
                <w:lang w:eastAsia="en-US"/>
              </w:rPr>
              <w:t>б</w:t>
            </w:r>
            <w:r w:rsidRPr="00F92833">
              <w:rPr>
                <w:rFonts w:eastAsia="Calibri"/>
                <w:lang w:eastAsia="en-US"/>
              </w:rPr>
              <w:t xml:space="preserve">ласти; </w:t>
            </w:r>
            <w:r w:rsidRPr="00F92833">
              <w:rPr>
                <w:rFonts w:eastAsiaTheme="minorHAnsi" w:cstheme="minorBidi"/>
                <w:lang w:eastAsia="en-US"/>
              </w:rPr>
              <w:t xml:space="preserve">Чистяков Е.А. – </w:t>
            </w:r>
            <w:r w:rsidR="0071695D" w:rsidRPr="0071695D">
              <w:rPr>
                <w:rFonts w:eastAsiaTheme="minorHAnsi" w:cstheme="minorBidi"/>
                <w:lang w:eastAsia="en-US"/>
              </w:rPr>
              <w:t>заместитель мин</w:t>
            </w:r>
            <w:r w:rsidR="0071695D" w:rsidRPr="0071695D">
              <w:rPr>
                <w:rFonts w:eastAsiaTheme="minorHAnsi" w:cstheme="minorBidi"/>
                <w:lang w:eastAsia="en-US"/>
              </w:rPr>
              <w:t>и</w:t>
            </w:r>
            <w:r w:rsidR="0071695D" w:rsidRPr="0071695D">
              <w:rPr>
                <w:rFonts w:eastAsiaTheme="minorHAnsi" w:cstheme="minorBidi"/>
                <w:lang w:eastAsia="en-US"/>
              </w:rPr>
              <w:t>стра приро</w:t>
            </w:r>
            <w:r w:rsidR="0071695D" w:rsidRPr="0071695D">
              <w:rPr>
                <w:rFonts w:eastAsiaTheme="minorHAnsi" w:cstheme="minorBidi"/>
                <w:lang w:eastAsia="en-US"/>
              </w:rPr>
              <w:t>д</w:t>
            </w:r>
            <w:r w:rsidR="0071695D" w:rsidRPr="0071695D">
              <w:rPr>
                <w:rFonts w:eastAsiaTheme="minorHAnsi" w:cstheme="minorBidi"/>
                <w:lang w:eastAsia="en-US"/>
              </w:rPr>
              <w:t>ных ресурсов и лес</w:t>
            </w:r>
            <w:r w:rsidR="0071695D" w:rsidRPr="0071695D">
              <w:rPr>
                <w:rFonts w:eastAsiaTheme="minorHAnsi" w:cstheme="minorBidi"/>
                <w:lang w:eastAsia="en-US"/>
              </w:rPr>
              <w:t>о</w:t>
            </w:r>
            <w:r w:rsidR="0071695D" w:rsidRPr="0071695D">
              <w:rPr>
                <w:rFonts w:eastAsiaTheme="minorHAnsi" w:cstheme="minorBidi"/>
                <w:lang w:eastAsia="en-US"/>
              </w:rPr>
              <w:t>промышленного комплекса Арха</w:t>
            </w:r>
            <w:r w:rsidR="0071695D" w:rsidRPr="0071695D">
              <w:rPr>
                <w:rFonts w:eastAsiaTheme="minorHAnsi" w:cstheme="minorBidi"/>
                <w:lang w:eastAsia="en-US"/>
              </w:rPr>
              <w:t>н</w:t>
            </w:r>
            <w:r w:rsidR="0071695D" w:rsidRPr="0071695D">
              <w:rPr>
                <w:rFonts w:eastAsiaTheme="minorHAnsi" w:cstheme="minorBidi"/>
                <w:lang w:eastAsia="en-US"/>
              </w:rPr>
              <w:t>гельской о</w:t>
            </w:r>
            <w:r w:rsidR="0071695D" w:rsidRPr="0071695D">
              <w:rPr>
                <w:rFonts w:eastAsiaTheme="minorHAnsi" w:cstheme="minorBidi"/>
                <w:lang w:eastAsia="en-US"/>
              </w:rPr>
              <w:t>б</w:t>
            </w:r>
            <w:r w:rsidR="0071695D">
              <w:rPr>
                <w:rFonts w:eastAsiaTheme="minorHAnsi" w:cstheme="minorBidi"/>
                <w:lang w:eastAsia="en-US"/>
              </w:rPr>
              <w:t>ласти</w:t>
            </w:r>
            <w:r w:rsidRPr="00F92833">
              <w:rPr>
                <w:rFonts w:eastAsiaTheme="minorHAnsi" w:cstheme="minorBidi"/>
                <w:lang w:eastAsia="en-US"/>
              </w:rPr>
              <w:t xml:space="preserve">; </w:t>
            </w:r>
            <w:r w:rsidR="00E25469" w:rsidRPr="00980070">
              <w:rPr>
                <w:color w:val="020202"/>
                <w:szCs w:val="28"/>
              </w:rPr>
              <w:t xml:space="preserve">Шевелёв </w:t>
            </w:r>
            <w:r w:rsidR="00E25469">
              <w:rPr>
                <w:color w:val="020202"/>
                <w:szCs w:val="28"/>
              </w:rPr>
              <w:t>А.С.</w:t>
            </w:r>
            <w:r w:rsidR="00E25469" w:rsidRPr="00980070">
              <w:rPr>
                <w:color w:val="020202"/>
                <w:szCs w:val="28"/>
              </w:rPr>
              <w:t xml:space="preserve"> </w:t>
            </w:r>
            <w:r w:rsidR="00E25469">
              <w:rPr>
                <w:color w:val="020202"/>
                <w:szCs w:val="28"/>
              </w:rPr>
              <w:t xml:space="preserve">– </w:t>
            </w:r>
            <w:r w:rsidR="0071695D" w:rsidRPr="0071695D">
              <w:rPr>
                <w:szCs w:val="28"/>
              </w:rPr>
              <w:t>и</w:t>
            </w:r>
            <w:r w:rsidR="0071695D" w:rsidRPr="0071695D">
              <w:rPr>
                <w:szCs w:val="28"/>
              </w:rPr>
              <w:t>с</w:t>
            </w:r>
            <w:r w:rsidR="0071695D" w:rsidRPr="0071695D">
              <w:rPr>
                <w:szCs w:val="28"/>
              </w:rPr>
              <w:t>полняющий об</w:t>
            </w:r>
            <w:r w:rsidR="0071695D" w:rsidRPr="0071695D">
              <w:rPr>
                <w:szCs w:val="28"/>
              </w:rPr>
              <w:t>я</w:t>
            </w:r>
            <w:r w:rsidR="0071695D" w:rsidRPr="0071695D">
              <w:rPr>
                <w:szCs w:val="28"/>
              </w:rPr>
              <w:lastRenderedPageBreak/>
              <w:t>занности м</w:t>
            </w:r>
            <w:r w:rsidR="0071695D" w:rsidRPr="0071695D">
              <w:rPr>
                <w:szCs w:val="28"/>
              </w:rPr>
              <w:t>и</w:t>
            </w:r>
            <w:r w:rsidR="0071695D" w:rsidRPr="0071695D">
              <w:rPr>
                <w:szCs w:val="28"/>
              </w:rPr>
              <w:t>нистра агропромышленн</w:t>
            </w:r>
            <w:r w:rsidR="0071695D" w:rsidRPr="0071695D">
              <w:rPr>
                <w:szCs w:val="28"/>
              </w:rPr>
              <w:t>о</w:t>
            </w:r>
            <w:r w:rsidR="0071695D" w:rsidRPr="0071695D">
              <w:rPr>
                <w:szCs w:val="28"/>
              </w:rPr>
              <w:t>го комплекса и то</w:t>
            </w:r>
            <w:r w:rsidR="0071695D" w:rsidRPr="0071695D">
              <w:rPr>
                <w:szCs w:val="28"/>
              </w:rPr>
              <w:t>р</w:t>
            </w:r>
            <w:r w:rsidR="0071695D" w:rsidRPr="0071695D">
              <w:rPr>
                <w:szCs w:val="28"/>
              </w:rPr>
              <w:t>говли Архангел</w:t>
            </w:r>
            <w:r w:rsidR="0071695D" w:rsidRPr="0071695D">
              <w:rPr>
                <w:szCs w:val="28"/>
              </w:rPr>
              <w:t>ь</w:t>
            </w:r>
            <w:r w:rsidR="0071695D" w:rsidRPr="0071695D">
              <w:rPr>
                <w:szCs w:val="28"/>
              </w:rPr>
              <w:t>ской обла</w:t>
            </w:r>
            <w:r w:rsidR="0071695D" w:rsidRPr="0071695D">
              <w:rPr>
                <w:szCs w:val="28"/>
              </w:rPr>
              <w:t>с</w:t>
            </w:r>
            <w:r w:rsidR="0071695D" w:rsidRPr="0071695D">
              <w:rPr>
                <w:szCs w:val="28"/>
              </w:rPr>
              <w:t>ти</w:t>
            </w:r>
            <w:r w:rsidR="00E25469">
              <w:rPr>
                <w:szCs w:val="28"/>
              </w:rPr>
              <w:t>)</w:t>
            </w:r>
          </w:p>
          <w:p w:rsidR="004A182C" w:rsidRPr="00F92833" w:rsidRDefault="004A182C" w:rsidP="00CE269C">
            <w:pPr>
              <w:pStyle w:val="a3"/>
              <w:ind w:firstLine="0"/>
              <w:rPr>
                <w:sz w:val="24"/>
                <w:szCs w:val="24"/>
              </w:rPr>
            </w:pPr>
          </w:p>
        </w:tc>
        <w:tc>
          <w:tcPr>
            <w:tcW w:w="5103" w:type="dxa"/>
          </w:tcPr>
          <w:p w:rsidR="004F2CE8" w:rsidRPr="004F2CE8" w:rsidRDefault="004F2CE8" w:rsidP="004F2CE8">
            <w:pPr>
              <w:pStyle w:val="ac"/>
              <w:spacing w:after="0"/>
              <w:ind w:left="0" w:firstLine="284"/>
              <w:jc w:val="both"/>
              <w:rPr>
                <w:sz w:val="24"/>
                <w:szCs w:val="28"/>
              </w:rPr>
            </w:pPr>
            <w:r w:rsidRPr="004F2CE8">
              <w:rPr>
                <w:sz w:val="24"/>
                <w:szCs w:val="28"/>
              </w:rPr>
              <w:lastRenderedPageBreak/>
              <w:t xml:space="preserve">Поправкой </w:t>
            </w:r>
            <w:r>
              <w:rPr>
                <w:sz w:val="24"/>
                <w:szCs w:val="28"/>
              </w:rPr>
              <w:t xml:space="preserve">1 </w:t>
            </w:r>
            <w:r w:rsidRPr="004F2CE8">
              <w:rPr>
                <w:sz w:val="24"/>
                <w:szCs w:val="28"/>
              </w:rPr>
              <w:t>на основании пункта 3 статьи 19 областного за</w:t>
            </w:r>
            <w:r>
              <w:rPr>
                <w:sz w:val="24"/>
                <w:szCs w:val="28"/>
              </w:rPr>
              <w:t xml:space="preserve">кона </w:t>
            </w:r>
            <w:r w:rsidRPr="004F2CE8">
              <w:rPr>
                <w:sz w:val="24"/>
                <w:szCs w:val="28"/>
              </w:rPr>
              <w:t>«О бюдже</w:t>
            </w:r>
            <w:r w:rsidRPr="004F2CE8">
              <w:rPr>
                <w:sz w:val="24"/>
                <w:szCs w:val="28"/>
              </w:rPr>
              <w:t>т</w:t>
            </w:r>
            <w:r w:rsidRPr="004F2CE8">
              <w:rPr>
                <w:sz w:val="24"/>
                <w:szCs w:val="28"/>
              </w:rPr>
              <w:t>ном процессе Архангельской области» предлагается изм</w:t>
            </w:r>
            <w:r w:rsidRPr="004F2CE8">
              <w:rPr>
                <w:sz w:val="24"/>
                <w:szCs w:val="28"/>
              </w:rPr>
              <w:t>е</w:t>
            </w:r>
            <w:r w:rsidRPr="004F2CE8">
              <w:rPr>
                <w:sz w:val="24"/>
                <w:szCs w:val="28"/>
              </w:rPr>
              <w:t>нить основные характеристики областного бюджета на 2025 год и на плановый период 2026 и 2027 годов (в части общего объема д</w:t>
            </w:r>
            <w:r w:rsidRPr="004F2CE8">
              <w:rPr>
                <w:sz w:val="24"/>
                <w:szCs w:val="28"/>
              </w:rPr>
              <w:t>о</w:t>
            </w:r>
            <w:r w:rsidRPr="004F2CE8">
              <w:rPr>
                <w:sz w:val="24"/>
                <w:szCs w:val="28"/>
              </w:rPr>
              <w:t>ходов и расходов), в том числе:</w:t>
            </w:r>
          </w:p>
          <w:p w:rsidR="004F2CE8" w:rsidRPr="004F2CE8" w:rsidRDefault="004F2CE8" w:rsidP="004F2CE8">
            <w:pPr>
              <w:pStyle w:val="ac"/>
              <w:spacing w:after="0"/>
              <w:ind w:left="0" w:firstLine="284"/>
              <w:jc w:val="both"/>
              <w:rPr>
                <w:sz w:val="24"/>
                <w:szCs w:val="28"/>
              </w:rPr>
            </w:pPr>
            <w:proofErr w:type="gramStart"/>
            <w:r w:rsidRPr="004F2CE8">
              <w:rPr>
                <w:sz w:val="24"/>
                <w:szCs w:val="28"/>
              </w:rPr>
              <w:t>привести объемы отдельных субсидий, су</w:t>
            </w:r>
            <w:r w:rsidRPr="004F2CE8">
              <w:rPr>
                <w:sz w:val="24"/>
                <w:szCs w:val="28"/>
              </w:rPr>
              <w:t>б</w:t>
            </w:r>
            <w:r w:rsidRPr="004F2CE8">
              <w:rPr>
                <w:sz w:val="24"/>
                <w:szCs w:val="28"/>
              </w:rPr>
              <w:t>венций, иных межбю</w:t>
            </w:r>
            <w:r w:rsidRPr="004F2CE8">
              <w:rPr>
                <w:sz w:val="24"/>
                <w:szCs w:val="28"/>
              </w:rPr>
              <w:t>д</w:t>
            </w:r>
            <w:r w:rsidRPr="004F2CE8">
              <w:rPr>
                <w:sz w:val="24"/>
                <w:szCs w:val="28"/>
              </w:rPr>
              <w:t>жетных трансфертов, дотаций, связанных с особым режимом фун</w:t>
            </w:r>
            <w:r w:rsidRPr="004F2CE8">
              <w:rPr>
                <w:sz w:val="24"/>
                <w:szCs w:val="28"/>
              </w:rPr>
              <w:t>к</w:t>
            </w:r>
            <w:r w:rsidRPr="004F2CE8">
              <w:rPr>
                <w:sz w:val="24"/>
                <w:szCs w:val="28"/>
              </w:rPr>
              <w:t>ционирования закрытых администрати</w:t>
            </w:r>
            <w:r w:rsidRPr="004F2CE8">
              <w:rPr>
                <w:sz w:val="24"/>
                <w:szCs w:val="28"/>
              </w:rPr>
              <w:t>в</w:t>
            </w:r>
            <w:r w:rsidRPr="004F2CE8">
              <w:rPr>
                <w:sz w:val="24"/>
                <w:szCs w:val="28"/>
              </w:rPr>
              <w:t>но-территориальных образований, на 2025 – 2027 годы, а также дотаций на выравнивание бю</w:t>
            </w:r>
            <w:r w:rsidRPr="004F2CE8">
              <w:rPr>
                <w:sz w:val="24"/>
                <w:szCs w:val="28"/>
              </w:rPr>
              <w:t>д</w:t>
            </w:r>
            <w:r w:rsidRPr="004F2CE8">
              <w:rPr>
                <w:sz w:val="24"/>
                <w:szCs w:val="28"/>
              </w:rPr>
              <w:t>жетной обеспече</w:t>
            </w:r>
            <w:r w:rsidRPr="004F2CE8">
              <w:rPr>
                <w:sz w:val="24"/>
                <w:szCs w:val="28"/>
              </w:rPr>
              <w:t>н</w:t>
            </w:r>
            <w:r w:rsidRPr="004F2CE8">
              <w:rPr>
                <w:sz w:val="24"/>
                <w:szCs w:val="28"/>
              </w:rPr>
              <w:t>ности субъектов Российской Федерации и на частичную компенсацию д</w:t>
            </w:r>
            <w:r w:rsidRPr="004F2CE8">
              <w:rPr>
                <w:sz w:val="24"/>
                <w:szCs w:val="28"/>
              </w:rPr>
              <w:t>о</w:t>
            </w:r>
            <w:r w:rsidRPr="004F2CE8">
              <w:rPr>
                <w:sz w:val="24"/>
                <w:szCs w:val="28"/>
              </w:rPr>
              <w:t>полнительных расходов на повышение опл</w:t>
            </w:r>
            <w:r w:rsidRPr="004F2CE8">
              <w:rPr>
                <w:sz w:val="24"/>
                <w:szCs w:val="28"/>
              </w:rPr>
              <w:t>а</w:t>
            </w:r>
            <w:r w:rsidRPr="004F2CE8">
              <w:rPr>
                <w:sz w:val="24"/>
                <w:szCs w:val="28"/>
              </w:rPr>
              <w:t>ты труда работников бюджетной сф</w:t>
            </w:r>
            <w:r w:rsidRPr="004F2CE8">
              <w:rPr>
                <w:sz w:val="24"/>
                <w:szCs w:val="28"/>
              </w:rPr>
              <w:t>е</w:t>
            </w:r>
            <w:r w:rsidRPr="004F2CE8">
              <w:rPr>
                <w:sz w:val="24"/>
                <w:szCs w:val="28"/>
              </w:rPr>
              <w:t>ры и иные цели на 2025 год в соответствие с объем</w:t>
            </w:r>
            <w:r w:rsidRPr="004F2CE8">
              <w:rPr>
                <w:sz w:val="24"/>
                <w:szCs w:val="28"/>
              </w:rPr>
              <w:t>а</w:t>
            </w:r>
            <w:r w:rsidRPr="004F2CE8">
              <w:rPr>
                <w:sz w:val="24"/>
                <w:szCs w:val="28"/>
              </w:rPr>
              <w:t>ми указанных межбюджетных трансфертов бю</w:t>
            </w:r>
            <w:r w:rsidRPr="004F2CE8">
              <w:rPr>
                <w:sz w:val="24"/>
                <w:szCs w:val="28"/>
              </w:rPr>
              <w:t>д</w:t>
            </w:r>
            <w:r w:rsidRPr="004F2CE8">
              <w:rPr>
                <w:sz w:val="24"/>
                <w:szCs w:val="28"/>
              </w:rPr>
              <w:t>жету Архангельской области</w:t>
            </w:r>
            <w:proofErr w:type="gramEnd"/>
            <w:r w:rsidRPr="004F2CE8">
              <w:rPr>
                <w:sz w:val="24"/>
                <w:szCs w:val="28"/>
              </w:rPr>
              <w:t xml:space="preserve"> с учетом прин</w:t>
            </w:r>
            <w:r w:rsidRPr="004F2CE8">
              <w:rPr>
                <w:sz w:val="24"/>
                <w:szCs w:val="28"/>
              </w:rPr>
              <w:t>я</w:t>
            </w:r>
            <w:r w:rsidRPr="004F2CE8">
              <w:rPr>
                <w:sz w:val="24"/>
                <w:szCs w:val="28"/>
              </w:rPr>
              <w:lastRenderedPageBreak/>
              <w:t>тых поправок ко 2 чтению проекта федерал</w:t>
            </w:r>
            <w:r w:rsidRPr="004F2CE8">
              <w:rPr>
                <w:sz w:val="24"/>
                <w:szCs w:val="28"/>
              </w:rPr>
              <w:t>ь</w:t>
            </w:r>
            <w:r w:rsidRPr="004F2CE8">
              <w:rPr>
                <w:sz w:val="24"/>
                <w:szCs w:val="28"/>
              </w:rPr>
              <w:t>ного бюджета на 2025 год и на плановый пер</w:t>
            </w:r>
            <w:r w:rsidRPr="004F2CE8">
              <w:rPr>
                <w:sz w:val="24"/>
                <w:szCs w:val="28"/>
              </w:rPr>
              <w:t>и</w:t>
            </w:r>
            <w:r w:rsidRPr="004F2CE8">
              <w:rPr>
                <w:sz w:val="24"/>
                <w:szCs w:val="28"/>
              </w:rPr>
              <w:t>од 2026 и 2027 г</w:t>
            </w:r>
            <w:r w:rsidRPr="004F2CE8">
              <w:rPr>
                <w:sz w:val="24"/>
                <w:szCs w:val="28"/>
              </w:rPr>
              <w:t>о</w:t>
            </w:r>
            <w:r w:rsidRPr="004F2CE8">
              <w:rPr>
                <w:sz w:val="24"/>
                <w:szCs w:val="28"/>
              </w:rPr>
              <w:t>дов;</w:t>
            </w:r>
          </w:p>
          <w:p w:rsidR="004F2CE8" w:rsidRPr="004F2CE8" w:rsidRDefault="004F2CE8" w:rsidP="004F2CE8">
            <w:pPr>
              <w:pStyle w:val="ac"/>
              <w:spacing w:after="0"/>
              <w:ind w:left="0" w:firstLine="284"/>
              <w:jc w:val="both"/>
              <w:rPr>
                <w:sz w:val="24"/>
                <w:szCs w:val="28"/>
              </w:rPr>
            </w:pPr>
            <w:r w:rsidRPr="004F2CE8">
              <w:rPr>
                <w:sz w:val="24"/>
                <w:szCs w:val="28"/>
              </w:rPr>
              <w:t>внести соответствующие изменения в ра</w:t>
            </w:r>
            <w:r w:rsidRPr="004F2CE8">
              <w:rPr>
                <w:sz w:val="24"/>
                <w:szCs w:val="28"/>
              </w:rPr>
              <w:t>с</w:t>
            </w:r>
            <w:r w:rsidRPr="004F2CE8">
              <w:rPr>
                <w:sz w:val="24"/>
                <w:szCs w:val="28"/>
              </w:rPr>
              <w:t>ходы за счет средств обл</w:t>
            </w:r>
            <w:r w:rsidRPr="004F2CE8">
              <w:rPr>
                <w:sz w:val="24"/>
                <w:szCs w:val="28"/>
              </w:rPr>
              <w:t>а</w:t>
            </w:r>
            <w:r w:rsidRPr="004F2CE8">
              <w:rPr>
                <w:sz w:val="24"/>
                <w:szCs w:val="28"/>
              </w:rPr>
              <w:t xml:space="preserve">стного бюджета в целях обеспечения требуемого уровня </w:t>
            </w:r>
            <w:proofErr w:type="spellStart"/>
            <w:r w:rsidRPr="004F2CE8">
              <w:rPr>
                <w:sz w:val="24"/>
                <w:szCs w:val="28"/>
              </w:rPr>
              <w:t>соф</w:t>
            </w:r>
            <w:r w:rsidRPr="004F2CE8">
              <w:rPr>
                <w:sz w:val="24"/>
                <w:szCs w:val="28"/>
              </w:rPr>
              <w:t>и</w:t>
            </w:r>
            <w:r w:rsidRPr="004F2CE8">
              <w:rPr>
                <w:sz w:val="24"/>
                <w:szCs w:val="28"/>
              </w:rPr>
              <w:t>нансирования</w:t>
            </w:r>
            <w:proofErr w:type="spellEnd"/>
            <w:r w:rsidRPr="004F2CE8">
              <w:rPr>
                <w:sz w:val="24"/>
                <w:szCs w:val="28"/>
              </w:rPr>
              <w:t xml:space="preserve"> в связи с изменением объемов отдельных межбюджетных трансфертов и уровня </w:t>
            </w:r>
            <w:proofErr w:type="spellStart"/>
            <w:r w:rsidRPr="004F2CE8">
              <w:rPr>
                <w:sz w:val="24"/>
                <w:szCs w:val="28"/>
              </w:rPr>
              <w:t>софинансирования</w:t>
            </w:r>
            <w:proofErr w:type="spellEnd"/>
            <w:r w:rsidRPr="004F2CE8">
              <w:rPr>
                <w:sz w:val="24"/>
                <w:szCs w:val="28"/>
              </w:rPr>
              <w:t>, а также в отдел</w:t>
            </w:r>
            <w:r w:rsidRPr="004F2CE8">
              <w:rPr>
                <w:sz w:val="24"/>
                <w:szCs w:val="28"/>
              </w:rPr>
              <w:t>ь</w:t>
            </w:r>
            <w:r w:rsidRPr="004F2CE8">
              <w:rPr>
                <w:sz w:val="24"/>
                <w:szCs w:val="28"/>
              </w:rPr>
              <w:t xml:space="preserve">ных случаях сверх установленного уровня </w:t>
            </w:r>
            <w:proofErr w:type="spellStart"/>
            <w:r w:rsidRPr="004F2CE8">
              <w:rPr>
                <w:sz w:val="24"/>
                <w:szCs w:val="28"/>
              </w:rPr>
              <w:t>с</w:t>
            </w:r>
            <w:r w:rsidRPr="004F2CE8">
              <w:rPr>
                <w:sz w:val="24"/>
                <w:szCs w:val="28"/>
              </w:rPr>
              <w:t>о</w:t>
            </w:r>
            <w:r w:rsidRPr="004F2CE8">
              <w:rPr>
                <w:sz w:val="24"/>
                <w:szCs w:val="28"/>
              </w:rPr>
              <w:t>финансирования</w:t>
            </w:r>
            <w:proofErr w:type="spellEnd"/>
            <w:r w:rsidRPr="004F2CE8">
              <w:rPr>
                <w:sz w:val="24"/>
                <w:szCs w:val="28"/>
              </w:rPr>
              <w:t>.</w:t>
            </w:r>
          </w:p>
          <w:p w:rsidR="004F2CE8" w:rsidRPr="004F2CE8" w:rsidRDefault="004F2CE8" w:rsidP="004F2CE8">
            <w:pPr>
              <w:pStyle w:val="ac"/>
              <w:spacing w:after="0"/>
              <w:ind w:left="0" w:firstLine="284"/>
              <w:jc w:val="both"/>
              <w:rPr>
                <w:sz w:val="24"/>
                <w:szCs w:val="28"/>
              </w:rPr>
            </w:pPr>
            <w:r w:rsidRPr="004F2CE8">
              <w:rPr>
                <w:sz w:val="24"/>
                <w:szCs w:val="28"/>
              </w:rPr>
              <w:t xml:space="preserve">В </w:t>
            </w:r>
            <w:proofErr w:type="gramStart"/>
            <w:r w:rsidRPr="004F2CE8">
              <w:rPr>
                <w:sz w:val="24"/>
                <w:szCs w:val="28"/>
              </w:rPr>
              <w:t>целом</w:t>
            </w:r>
            <w:proofErr w:type="gramEnd"/>
            <w:r w:rsidRPr="004F2CE8">
              <w:rPr>
                <w:sz w:val="24"/>
                <w:szCs w:val="28"/>
              </w:rPr>
              <w:t xml:space="preserve"> объем доходов и расходов за счет межбюджетных тран</w:t>
            </w:r>
            <w:r w:rsidRPr="004F2CE8">
              <w:rPr>
                <w:sz w:val="24"/>
                <w:szCs w:val="28"/>
              </w:rPr>
              <w:t>с</w:t>
            </w:r>
            <w:r w:rsidRPr="004F2CE8">
              <w:rPr>
                <w:sz w:val="24"/>
                <w:szCs w:val="28"/>
              </w:rPr>
              <w:t>фертов из федерального бюджета предлагается увеличить на 2025 год                              на 2 218,7 млн. рублей и на плановый период 2026 и 2027 годов соответс</w:t>
            </w:r>
            <w:r w:rsidRPr="004F2CE8">
              <w:rPr>
                <w:sz w:val="24"/>
                <w:szCs w:val="28"/>
              </w:rPr>
              <w:t>т</w:t>
            </w:r>
            <w:r w:rsidRPr="004F2CE8">
              <w:rPr>
                <w:sz w:val="24"/>
                <w:szCs w:val="28"/>
              </w:rPr>
              <w:t>венно на 3 460,6 млн. рублей и на 10 556,8 млн. рублей.</w:t>
            </w:r>
          </w:p>
          <w:p w:rsidR="005E04D6" w:rsidRPr="000A4B4C" w:rsidRDefault="005E04D6" w:rsidP="005E04D6">
            <w:pPr>
              <w:ind w:firstLine="284"/>
              <w:jc w:val="both"/>
              <w:rPr>
                <w:color w:val="000000"/>
              </w:rPr>
            </w:pPr>
            <w:r>
              <w:rPr>
                <w:color w:val="000000"/>
              </w:rPr>
              <w:t xml:space="preserve">Рассмотрены также </w:t>
            </w:r>
            <w:r w:rsidRPr="000A4B4C">
              <w:rPr>
                <w:color w:val="000000"/>
              </w:rPr>
              <w:t>изменения в государс</w:t>
            </w:r>
            <w:r w:rsidRPr="000A4B4C">
              <w:rPr>
                <w:color w:val="000000"/>
              </w:rPr>
              <w:t>т</w:t>
            </w:r>
            <w:r w:rsidRPr="000A4B4C">
              <w:rPr>
                <w:color w:val="000000"/>
              </w:rPr>
              <w:t>венные программы Архангельской област</w:t>
            </w:r>
            <w:r>
              <w:rPr>
                <w:color w:val="000000"/>
              </w:rPr>
              <w:t xml:space="preserve">и в сфере сельского хозяйства, </w:t>
            </w:r>
            <w:r w:rsidRPr="000A4B4C">
              <w:rPr>
                <w:color w:val="000000"/>
              </w:rPr>
              <w:t>комплексного ра</w:t>
            </w:r>
            <w:r w:rsidRPr="000A4B4C">
              <w:rPr>
                <w:color w:val="000000"/>
              </w:rPr>
              <w:t>з</w:t>
            </w:r>
            <w:r w:rsidRPr="000A4B4C">
              <w:rPr>
                <w:color w:val="000000"/>
              </w:rPr>
              <w:t xml:space="preserve">вития сельских территорий, </w:t>
            </w:r>
            <w:r>
              <w:rPr>
                <w:color w:val="000000"/>
              </w:rPr>
              <w:t>охраны</w:t>
            </w:r>
            <w:r w:rsidRPr="005E04D6">
              <w:rPr>
                <w:color w:val="000000"/>
              </w:rPr>
              <w:t xml:space="preserve"> окружа</w:t>
            </w:r>
            <w:r w:rsidRPr="005E04D6">
              <w:rPr>
                <w:color w:val="000000"/>
              </w:rPr>
              <w:t>ю</w:t>
            </w:r>
            <w:r>
              <w:rPr>
                <w:color w:val="000000"/>
              </w:rPr>
              <w:t>щей среды, воспроизводства</w:t>
            </w:r>
            <w:r w:rsidRPr="005E04D6">
              <w:rPr>
                <w:color w:val="000000"/>
              </w:rPr>
              <w:t xml:space="preserve"> и использо</w:t>
            </w:r>
            <w:r>
              <w:rPr>
                <w:color w:val="000000"/>
              </w:rPr>
              <w:t>вания природных ресурсов, развития</w:t>
            </w:r>
            <w:r w:rsidRPr="005E04D6">
              <w:rPr>
                <w:color w:val="000000"/>
              </w:rPr>
              <w:t xml:space="preserve"> лесного ко</w:t>
            </w:r>
            <w:r w:rsidRPr="005E04D6">
              <w:rPr>
                <w:color w:val="000000"/>
              </w:rPr>
              <w:t>м</w:t>
            </w:r>
            <w:r w:rsidRPr="005E04D6">
              <w:rPr>
                <w:color w:val="000000"/>
              </w:rPr>
              <w:t>плекса Архан</w:t>
            </w:r>
            <w:r>
              <w:rPr>
                <w:color w:val="000000"/>
              </w:rPr>
              <w:t xml:space="preserve">гельской области, </w:t>
            </w:r>
            <w:r w:rsidRPr="000A4B4C">
              <w:rPr>
                <w:color w:val="000000"/>
              </w:rPr>
              <w:t>связанные с данной поправкой</w:t>
            </w:r>
            <w:r>
              <w:rPr>
                <w:color w:val="000000"/>
              </w:rPr>
              <w:t>.</w:t>
            </w:r>
          </w:p>
          <w:p w:rsidR="004A182C" w:rsidRPr="00D47812" w:rsidRDefault="005E04D6" w:rsidP="007A3327">
            <w:pPr>
              <w:ind w:firstLine="284"/>
              <w:jc w:val="both"/>
            </w:pPr>
            <w:r w:rsidRPr="003B427A">
              <w:rPr>
                <w:color w:val="000000"/>
              </w:rPr>
              <w:t xml:space="preserve">Кроме того, рассмотрены поправки </w:t>
            </w:r>
            <w:r w:rsidR="007A3327">
              <w:rPr>
                <w:color w:val="000000"/>
              </w:rPr>
              <w:t>7,8,10,11,15.</w:t>
            </w:r>
          </w:p>
        </w:tc>
        <w:tc>
          <w:tcPr>
            <w:tcW w:w="1418" w:type="dxa"/>
          </w:tcPr>
          <w:p w:rsidR="001C5073" w:rsidRDefault="00A162FD" w:rsidP="001C5073">
            <w:pPr>
              <w:pStyle w:val="a3"/>
              <w:ind w:firstLine="0"/>
              <w:rPr>
                <w:sz w:val="24"/>
                <w:szCs w:val="28"/>
              </w:rPr>
            </w:pPr>
            <w:r>
              <w:rPr>
                <w:sz w:val="24"/>
                <w:szCs w:val="28"/>
              </w:rPr>
              <w:lastRenderedPageBreak/>
              <w:t>По плану работы к</w:t>
            </w:r>
            <w:r>
              <w:rPr>
                <w:sz w:val="24"/>
                <w:szCs w:val="28"/>
              </w:rPr>
              <w:t>о</w:t>
            </w:r>
            <w:r>
              <w:rPr>
                <w:sz w:val="24"/>
                <w:szCs w:val="28"/>
              </w:rPr>
              <w:t xml:space="preserve">митета </w:t>
            </w:r>
            <w:r w:rsidR="001C5073">
              <w:rPr>
                <w:sz w:val="24"/>
                <w:szCs w:val="28"/>
              </w:rPr>
              <w:t xml:space="preserve">на </w:t>
            </w:r>
            <w:r w:rsidR="006325D1">
              <w:rPr>
                <w:sz w:val="24"/>
                <w:szCs w:val="28"/>
              </w:rPr>
              <w:t>декабрь</w:t>
            </w:r>
          </w:p>
          <w:p w:rsidR="00E7710E" w:rsidRPr="001C5073" w:rsidRDefault="001C5073" w:rsidP="001C5073">
            <w:pPr>
              <w:pStyle w:val="a3"/>
              <w:ind w:firstLine="0"/>
              <w:rPr>
                <w:sz w:val="24"/>
                <w:szCs w:val="28"/>
              </w:rPr>
            </w:pPr>
            <w:r w:rsidRPr="001C5073">
              <w:rPr>
                <w:sz w:val="24"/>
                <w:szCs w:val="28"/>
              </w:rPr>
              <w:t>202</w:t>
            </w:r>
            <w:r w:rsidR="006325D1">
              <w:rPr>
                <w:sz w:val="24"/>
                <w:szCs w:val="28"/>
              </w:rPr>
              <w:t>4</w:t>
            </w:r>
            <w:r w:rsidRPr="001C5073">
              <w:rPr>
                <w:sz w:val="24"/>
                <w:szCs w:val="28"/>
              </w:rPr>
              <w:t xml:space="preserve"> год</w:t>
            </w:r>
            <w:r w:rsidR="006325D1">
              <w:rPr>
                <w:sz w:val="24"/>
                <w:szCs w:val="28"/>
              </w:rPr>
              <w:t>а</w:t>
            </w:r>
          </w:p>
          <w:p w:rsidR="004A182C" w:rsidRPr="00D53C86" w:rsidRDefault="004A182C" w:rsidP="00C73B50">
            <w:pPr>
              <w:pStyle w:val="a3"/>
              <w:ind w:firstLine="0"/>
              <w:jc w:val="left"/>
              <w:rPr>
                <w:sz w:val="24"/>
                <w:szCs w:val="24"/>
              </w:rPr>
            </w:pPr>
          </w:p>
        </w:tc>
        <w:tc>
          <w:tcPr>
            <w:tcW w:w="3685" w:type="dxa"/>
          </w:tcPr>
          <w:p w:rsidR="00920F73" w:rsidRPr="00223AC7" w:rsidRDefault="00920F73" w:rsidP="00920F73">
            <w:pPr>
              <w:jc w:val="both"/>
              <w:rPr>
                <w:szCs w:val="28"/>
              </w:rPr>
            </w:pPr>
            <w:r w:rsidRPr="00223AC7">
              <w:rPr>
                <w:szCs w:val="28"/>
              </w:rPr>
              <w:t xml:space="preserve">Комитет </w:t>
            </w:r>
            <w:proofErr w:type="gramStart"/>
            <w:r w:rsidRPr="00223AC7">
              <w:rPr>
                <w:szCs w:val="28"/>
              </w:rPr>
              <w:t xml:space="preserve">поддерживает </w:t>
            </w:r>
            <w:r w:rsidRPr="00223AC7">
              <w:rPr>
                <w:color w:val="000000"/>
                <w:szCs w:val="28"/>
              </w:rPr>
              <w:t>рассмо</w:t>
            </w:r>
            <w:r w:rsidRPr="00223AC7">
              <w:rPr>
                <w:color w:val="000000"/>
                <w:szCs w:val="28"/>
              </w:rPr>
              <w:t>т</w:t>
            </w:r>
            <w:r w:rsidRPr="00223AC7">
              <w:rPr>
                <w:color w:val="000000"/>
                <w:szCs w:val="28"/>
              </w:rPr>
              <w:t>ренные</w:t>
            </w:r>
            <w:r w:rsidRPr="00223AC7">
              <w:rPr>
                <w:szCs w:val="28"/>
              </w:rPr>
              <w:t xml:space="preserve"> поправки</w:t>
            </w:r>
            <w:r>
              <w:rPr>
                <w:szCs w:val="28"/>
              </w:rPr>
              <w:t xml:space="preserve"> </w:t>
            </w:r>
            <w:r w:rsidRPr="00223AC7">
              <w:rPr>
                <w:szCs w:val="28"/>
              </w:rPr>
              <w:t>и рек</w:t>
            </w:r>
            <w:r w:rsidRPr="00223AC7">
              <w:rPr>
                <w:szCs w:val="28"/>
              </w:rPr>
              <w:t>о</w:t>
            </w:r>
            <w:r w:rsidRPr="00223AC7">
              <w:rPr>
                <w:szCs w:val="28"/>
              </w:rPr>
              <w:t>мендует</w:t>
            </w:r>
            <w:proofErr w:type="gramEnd"/>
            <w:r w:rsidRPr="00223AC7">
              <w:rPr>
                <w:szCs w:val="28"/>
              </w:rPr>
              <w:t xml:space="preserve"> депутатам Архангельского обл</w:t>
            </w:r>
            <w:r w:rsidRPr="00223AC7">
              <w:rPr>
                <w:szCs w:val="28"/>
              </w:rPr>
              <w:t>а</w:t>
            </w:r>
            <w:r w:rsidRPr="00223AC7">
              <w:rPr>
                <w:szCs w:val="28"/>
              </w:rPr>
              <w:t>стного Собрания депутатов пр</w:t>
            </w:r>
            <w:r w:rsidRPr="00223AC7">
              <w:rPr>
                <w:szCs w:val="28"/>
              </w:rPr>
              <w:t>и</w:t>
            </w:r>
            <w:r w:rsidRPr="00223AC7">
              <w:rPr>
                <w:szCs w:val="28"/>
              </w:rPr>
              <w:t xml:space="preserve">нять проект областного закона </w:t>
            </w:r>
            <w:r>
              <w:rPr>
                <w:szCs w:val="28"/>
              </w:rPr>
              <w:t xml:space="preserve">№ </w:t>
            </w:r>
            <w:r w:rsidRPr="009E196A">
              <w:rPr>
                <w:szCs w:val="28"/>
              </w:rPr>
              <w:t>пз</w:t>
            </w:r>
            <w:r>
              <w:rPr>
                <w:szCs w:val="28"/>
              </w:rPr>
              <w:t>8</w:t>
            </w:r>
            <w:r w:rsidRPr="009E196A">
              <w:rPr>
                <w:szCs w:val="28"/>
              </w:rPr>
              <w:t>/</w:t>
            </w:r>
            <w:r>
              <w:rPr>
                <w:szCs w:val="28"/>
              </w:rPr>
              <w:t xml:space="preserve">171 </w:t>
            </w:r>
            <w:r w:rsidRPr="000C425C">
              <w:rPr>
                <w:szCs w:val="28"/>
              </w:rPr>
              <w:t>«Об областном бюджете на</w:t>
            </w:r>
            <w:r>
              <w:rPr>
                <w:szCs w:val="28"/>
              </w:rPr>
              <w:t xml:space="preserve"> 2025 </w:t>
            </w:r>
            <w:r w:rsidRPr="000C425C">
              <w:rPr>
                <w:szCs w:val="28"/>
              </w:rPr>
              <w:t>год и на</w:t>
            </w:r>
            <w:r>
              <w:rPr>
                <w:szCs w:val="28"/>
              </w:rPr>
              <w:t xml:space="preserve"> плановый пер</w:t>
            </w:r>
            <w:r>
              <w:rPr>
                <w:szCs w:val="28"/>
              </w:rPr>
              <w:t>и</w:t>
            </w:r>
            <w:r>
              <w:rPr>
                <w:szCs w:val="28"/>
              </w:rPr>
              <w:t>од 2026 и 2027</w:t>
            </w:r>
            <w:r w:rsidRPr="000C425C">
              <w:rPr>
                <w:szCs w:val="28"/>
              </w:rPr>
              <w:t xml:space="preserve"> годов»</w:t>
            </w:r>
            <w:r>
              <w:rPr>
                <w:szCs w:val="28"/>
              </w:rPr>
              <w:t xml:space="preserve"> </w:t>
            </w:r>
            <w:r w:rsidRPr="00223AC7">
              <w:rPr>
                <w:szCs w:val="28"/>
              </w:rPr>
              <w:t>во вт</w:t>
            </w:r>
            <w:r w:rsidRPr="00223AC7">
              <w:rPr>
                <w:szCs w:val="28"/>
              </w:rPr>
              <w:t>о</w:t>
            </w:r>
            <w:r w:rsidRPr="00223AC7">
              <w:rPr>
                <w:szCs w:val="28"/>
              </w:rPr>
              <w:t xml:space="preserve">ром чтении на </w:t>
            </w:r>
            <w:r>
              <w:rPr>
                <w:szCs w:val="28"/>
              </w:rPr>
              <w:t>тринадцатой</w:t>
            </w:r>
            <w:r w:rsidRPr="00223AC7">
              <w:rPr>
                <w:szCs w:val="28"/>
              </w:rPr>
              <w:t xml:space="preserve"> се</w:t>
            </w:r>
            <w:r w:rsidRPr="00223AC7">
              <w:rPr>
                <w:szCs w:val="28"/>
              </w:rPr>
              <w:t>с</w:t>
            </w:r>
            <w:r w:rsidRPr="00223AC7">
              <w:rPr>
                <w:szCs w:val="28"/>
              </w:rPr>
              <w:t>сии областного Собрания деп</w:t>
            </w:r>
            <w:r w:rsidRPr="00223AC7">
              <w:rPr>
                <w:szCs w:val="28"/>
              </w:rPr>
              <w:t>у</w:t>
            </w:r>
            <w:r w:rsidRPr="00223AC7">
              <w:rPr>
                <w:szCs w:val="28"/>
              </w:rPr>
              <w:t xml:space="preserve">татов </w:t>
            </w:r>
            <w:r w:rsidRPr="00223AC7">
              <w:rPr>
                <w:bCs/>
                <w:szCs w:val="28"/>
              </w:rPr>
              <w:t>с учетом одобренных п</w:t>
            </w:r>
            <w:r w:rsidRPr="00223AC7">
              <w:rPr>
                <w:bCs/>
                <w:szCs w:val="28"/>
              </w:rPr>
              <w:t>о</w:t>
            </w:r>
            <w:r w:rsidRPr="00223AC7">
              <w:rPr>
                <w:bCs/>
                <w:szCs w:val="28"/>
              </w:rPr>
              <w:t>правок.</w:t>
            </w:r>
          </w:p>
          <w:p w:rsidR="004A182C" w:rsidRPr="00D47812" w:rsidRDefault="004A182C" w:rsidP="00920F73">
            <w:pPr>
              <w:jc w:val="both"/>
            </w:pP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89C" w:rsidRDefault="004B289C">
      <w:r>
        <w:separator/>
      </w:r>
    </w:p>
  </w:endnote>
  <w:endnote w:type="continuationSeparator" w:id="0">
    <w:p w:rsidR="004B289C" w:rsidRDefault="004B28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89C" w:rsidRDefault="004B289C">
      <w:r>
        <w:separator/>
      </w:r>
    </w:p>
  </w:footnote>
  <w:footnote w:type="continuationSeparator" w:id="0">
    <w:p w:rsidR="004B289C" w:rsidRDefault="004B2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DD1A03"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DD1A03"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920F73">
      <w:rPr>
        <w:rStyle w:val="aa"/>
        <w:noProof/>
      </w:rPr>
      <w:t>2</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16466"/>
    <w:rsid w:val="00020A97"/>
    <w:rsid w:val="00020E6A"/>
    <w:rsid w:val="00021264"/>
    <w:rsid w:val="00023A29"/>
    <w:rsid w:val="00024625"/>
    <w:rsid w:val="000268A8"/>
    <w:rsid w:val="00026913"/>
    <w:rsid w:val="00027EC1"/>
    <w:rsid w:val="000314E6"/>
    <w:rsid w:val="000327B6"/>
    <w:rsid w:val="00033451"/>
    <w:rsid w:val="00033E78"/>
    <w:rsid w:val="000341FB"/>
    <w:rsid w:val="00034DD1"/>
    <w:rsid w:val="00037567"/>
    <w:rsid w:val="000423F2"/>
    <w:rsid w:val="000438DD"/>
    <w:rsid w:val="00043ACB"/>
    <w:rsid w:val="000455B2"/>
    <w:rsid w:val="00045921"/>
    <w:rsid w:val="00047B8A"/>
    <w:rsid w:val="00047BB3"/>
    <w:rsid w:val="00050A25"/>
    <w:rsid w:val="00051BED"/>
    <w:rsid w:val="0005533F"/>
    <w:rsid w:val="0005674A"/>
    <w:rsid w:val="00056F7E"/>
    <w:rsid w:val="00061034"/>
    <w:rsid w:val="0006188F"/>
    <w:rsid w:val="00061C84"/>
    <w:rsid w:val="0006480B"/>
    <w:rsid w:val="00067165"/>
    <w:rsid w:val="00067CBE"/>
    <w:rsid w:val="00071F0C"/>
    <w:rsid w:val="00071F70"/>
    <w:rsid w:val="00073E52"/>
    <w:rsid w:val="000740B9"/>
    <w:rsid w:val="00076842"/>
    <w:rsid w:val="000778AB"/>
    <w:rsid w:val="0008760B"/>
    <w:rsid w:val="00087F42"/>
    <w:rsid w:val="00094A8F"/>
    <w:rsid w:val="00096089"/>
    <w:rsid w:val="000A0B77"/>
    <w:rsid w:val="000B0D9C"/>
    <w:rsid w:val="000B3C9E"/>
    <w:rsid w:val="000B4C5B"/>
    <w:rsid w:val="000B4D25"/>
    <w:rsid w:val="000B64FB"/>
    <w:rsid w:val="000C1195"/>
    <w:rsid w:val="000C38DD"/>
    <w:rsid w:val="000C4CAF"/>
    <w:rsid w:val="000C5306"/>
    <w:rsid w:val="000C7363"/>
    <w:rsid w:val="000D2FDE"/>
    <w:rsid w:val="000D3429"/>
    <w:rsid w:val="000D3470"/>
    <w:rsid w:val="000D71F1"/>
    <w:rsid w:val="000E34C5"/>
    <w:rsid w:val="000E67E8"/>
    <w:rsid w:val="000E718E"/>
    <w:rsid w:val="000E7544"/>
    <w:rsid w:val="000F446A"/>
    <w:rsid w:val="001002EE"/>
    <w:rsid w:val="00100A5D"/>
    <w:rsid w:val="00100C7E"/>
    <w:rsid w:val="00100E72"/>
    <w:rsid w:val="0010168F"/>
    <w:rsid w:val="00101F15"/>
    <w:rsid w:val="00103DE9"/>
    <w:rsid w:val="001057D3"/>
    <w:rsid w:val="001068A6"/>
    <w:rsid w:val="001071CE"/>
    <w:rsid w:val="001074CE"/>
    <w:rsid w:val="001131D1"/>
    <w:rsid w:val="00114948"/>
    <w:rsid w:val="0012007D"/>
    <w:rsid w:val="001222BC"/>
    <w:rsid w:val="00127C30"/>
    <w:rsid w:val="00131CF0"/>
    <w:rsid w:val="001369F3"/>
    <w:rsid w:val="00137DA1"/>
    <w:rsid w:val="00141CC9"/>
    <w:rsid w:val="0014555E"/>
    <w:rsid w:val="00146FF1"/>
    <w:rsid w:val="00147276"/>
    <w:rsid w:val="001479A3"/>
    <w:rsid w:val="00151243"/>
    <w:rsid w:val="00160112"/>
    <w:rsid w:val="0016141F"/>
    <w:rsid w:val="00162F62"/>
    <w:rsid w:val="00165270"/>
    <w:rsid w:val="00170FE1"/>
    <w:rsid w:val="001713AD"/>
    <w:rsid w:val="00172AD7"/>
    <w:rsid w:val="00172AE3"/>
    <w:rsid w:val="00172B1D"/>
    <w:rsid w:val="00173814"/>
    <w:rsid w:val="00175EEA"/>
    <w:rsid w:val="00176352"/>
    <w:rsid w:val="00176D1B"/>
    <w:rsid w:val="001813EE"/>
    <w:rsid w:val="00183329"/>
    <w:rsid w:val="00183E4D"/>
    <w:rsid w:val="00186D4C"/>
    <w:rsid w:val="0019496D"/>
    <w:rsid w:val="001A31B4"/>
    <w:rsid w:val="001A3616"/>
    <w:rsid w:val="001A4379"/>
    <w:rsid w:val="001A63F0"/>
    <w:rsid w:val="001B4DEA"/>
    <w:rsid w:val="001B6674"/>
    <w:rsid w:val="001B672A"/>
    <w:rsid w:val="001B6C8B"/>
    <w:rsid w:val="001B77F2"/>
    <w:rsid w:val="001C3256"/>
    <w:rsid w:val="001C5073"/>
    <w:rsid w:val="001D0EB5"/>
    <w:rsid w:val="001D3C9D"/>
    <w:rsid w:val="001D4CD5"/>
    <w:rsid w:val="001D531D"/>
    <w:rsid w:val="001D5766"/>
    <w:rsid w:val="001E33E3"/>
    <w:rsid w:val="001E4F38"/>
    <w:rsid w:val="001E5FDA"/>
    <w:rsid w:val="001E6D94"/>
    <w:rsid w:val="001E7E00"/>
    <w:rsid w:val="001F0953"/>
    <w:rsid w:val="001F2F73"/>
    <w:rsid w:val="001F3A95"/>
    <w:rsid w:val="001F430A"/>
    <w:rsid w:val="001F4F17"/>
    <w:rsid w:val="001F57C2"/>
    <w:rsid w:val="001F7BEA"/>
    <w:rsid w:val="0020016B"/>
    <w:rsid w:val="002007C7"/>
    <w:rsid w:val="002024B8"/>
    <w:rsid w:val="00206F52"/>
    <w:rsid w:val="00207D46"/>
    <w:rsid w:val="00217DF5"/>
    <w:rsid w:val="00222E33"/>
    <w:rsid w:val="0022762F"/>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79A6"/>
    <w:rsid w:val="00270601"/>
    <w:rsid w:val="00274D31"/>
    <w:rsid w:val="00275F1E"/>
    <w:rsid w:val="002825F0"/>
    <w:rsid w:val="00284285"/>
    <w:rsid w:val="002848CF"/>
    <w:rsid w:val="00290DAF"/>
    <w:rsid w:val="00291F9A"/>
    <w:rsid w:val="00293DFC"/>
    <w:rsid w:val="00294434"/>
    <w:rsid w:val="00294716"/>
    <w:rsid w:val="002A02E6"/>
    <w:rsid w:val="002A1796"/>
    <w:rsid w:val="002A1917"/>
    <w:rsid w:val="002A404B"/>
    <w:rsid w:val="002A422E"/>
    <w:rsid w:val="002A6A49"/>
    <w:rsid w:val="002A75B8"/>
    <w:rsid w:val="002B21B1"/>
    <w:rsid w:val="002B3FD6"/>
    <w:rsid w:val="002B4FCA"/>
    <w:rsid w:val="002C131E"/>
    <w:rsid w:val="002C17FC"/>
    <w:rsid w:val="002C29C8"/>
    <w:rsid w:val="002C3940"/>
    <w:rsid w:val="002C3E6D"/>
    <w:rsid w:val="002C481E"/>
    <w:rsid w:val="002C689D"/>
    <w:rsid w:val="002D0EF0"/>
    <w:rsid w:val="002D4744"/>
    <w:rsid w:val="002D5020"/>
    <w:rsid w:val="002D7D13"/>
    <w:rsid w:val="002E43DD"/>
    <w:rsid w:val="002E4CF7"/>
    <w:rsid w:val="002E534C"/>
    <w:rsid w:val="002E551F"/>
    <w:rsid w:val="002F0E4C"/>
    <w:rsid w:val="002F1179"/>
    <w:rsid w:val="002F199B"/>
    <w:rsid w:val="002F38D7"/>
    <w:rsid w:val="0031040C"/>
    <w:rsid w:val="003135BC"/>
    <w:rsid w:val="00314090"/>
    <w:rsid w:val="003156CA"/>
    <w:rsid w:val="00316C70"/>
    <w:rsid w:val="00317BB7"/>
    <w:rsid w:val="00320A5C"/>
    <w:rsid w:val="00325F0C"/>
    <w:rsid w:val="003262D5"/>
    <w:rsid w:val="0033264B"/>
    <w:rsid w:val="003330CE"/>
    <w:rsid w:val="00336E6A"/>
    <w:rsid w:val="00337BAD"/>
    <w:rsid w:val="00343153"/>
    <w:rsid w:val="0034691E"/>
    <w:rsid w:val="003469B3"/>
    <w:rsid w:val="0035150B"/>
    <w:rsid w:val="003518BB"/>
    <w:rsid w:val="00353C9C"/>
    <w:rsid w:val="003552D1"/>
    <w:rsid w:val="00355C4C"/>
    <w:rsid w:val="0036256D"/>
    <w:rsid w:val="003633DA"/>
    <w:rsid w:val="003642CA"/>
    <w:rsid w:val="00365B27"/>
    <w:rsid w:val="003668E8"/>
    <w:rsid w:val="00366D19"/>
    <w:rsid w:val="0036743A"/>
    <w:rsid w:val="00371005"/>
    <w:rsid w:val="00371222"/>
    <w:rsid w:val="0037225D"/>
    <w:rsid w:val="0037225E"/>
    <w:rsid w:val="003734D2"/>
    <w:rsid w:val="00375D0B"/>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3391"/>
    <w:rsid w:val="003B6787"/>
    <w:rsid w:val="003B6A57"/>
    <w:rsid w:val="003C6424"/>
    <w:rsid w:val="003D01A2"/>
    <w:rsid w:val="003D13C7"/>
    <w:rsid w:val="003D18A5"/>
    <w:rsid w:val="003D1DB7"/>
    <w:rsid w:val="003D21C8"/>
    <w:rsid w:val="003D3A87"/>
    <w:rsid w:val="003D686F"/>
    <w:rsid w:val="003D7433"/>
    <w:rsid w:val="003E4E90"/>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4481"/>
    <w:rsid w:val="00416898"/>
    <w:rsid w:val="004210BA"/>
    <w:rsid w:val="004227FF"/>
    <w:rsid w:val="0042527E"/>
    <w:rsid w:val="0042605B"/>
    <w:rsid w:val="00427186"/>
    <w:rsid w:val="00431277"/>
    <w:rsid w:val="00431D8C"/>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674B"/>
    <w:rsid w:val="00456DC0"/>
    <w:rsid w:val="00460B0C"/>
    <w:rsid w:val="0046244C"/>
    <w:rsid w:val="0046429F"/>
    <w:rsid w:val="00465934"/>
    <w:rsid w:val="00471F2A"/>
    <w:rsid w:val="00472370"/>
    <w:rsid w:val="0047290F"/>
    <w:rsid w:val="00472DF3"/>
    <w:rsid w:val="004753E5"/>
    <w:rsid w:val="0047589A"/>
    <w:rsid w:val="0048061B"/>
    <w:rsid w:val="0048358B"/>
    <w:rsid w:val="00485982"/>
    <w:rsid w:val="004866DD"/>
    <w:rsid w:val="004867A1"/>
    <w:rsid w:val="0048764B"/>
    <w:rsid w:val="00494ED8"/>
    <w:rsid w:val="00496277"/>
    <w:rsid w:val="004A182C"/>
    <w:rsid w:val="004A7C23"/>
    <w:rsid w:val="004B289C"/>
    <w:rsid w:val="004B3753"/>
    <w:rsid w:val="004B4094"/>
    <w:rsid w:val="004C5F3E"/>
    <w:rsid w:val="004C765D"/>
    <w:rsid w:val="004D08B1"/>
    <w:rsid w:val="004D1F38"/>
    <w:rsid w:val="004D31FC"/>
    <w:rsid w:val="004E0969"/>
    <w:rsid w:val="004E1F78"/>
    <w:rsid w:val="004E64FA"/>
    <w:rsid w:val="004F1CE8"/>
    <w:rsid w:val="004F2CE8"/>
    <w:rsid w:val="004F2F89"/>
    <w:rsid w:val="004F47C2"/>
    <w:rsid w:val="004F6201"/>
    <w:rsid w:val="004F7438"/>
    <w:rsid w:val="004F7841"/>
    <w:rsid w:val="004F7F78"/>
    <w:rsid w:val="005015AA"/>
    <w:rsid w:val="00501DA4"/>
    <w:rsid w:val="00502A3C"/>
    <w:rsid w:val="005035C8"/>
    <w:rsid w:val="00507AFD"/>
    <w:rsid w:val="00512715"/>
    <w:rsid w:val="00517CAB"/>
    <w:rsid w:val="00521475"/>
    <w:rsid w:val="00521F65"/>
    <w:rsid w:val="005226EA"/>
    <w:rsid w:val="00523A1E"/>
    <w:rsid w:val="00524F98"/>
    <w:rsid w:val="0052563E"/>
    <w:rsid w:val="00525E6B"/>
    <w:rsid w:val="005269EB"/>
    <w:rsid w:val="0053005C"/>
    <w:rsid w:val="00530239"/>
    <w:rsid w:val="00530F77"/>
    <w:rsid w:val="005366CD"/>
    <w:rsid w:val="00536B88"/>
    <w:rsid w:val="00542BEB"/>
    <w:rsid w:val="005504A1"/>
    <w:rsid w:val="005511CC"/>
    <w:rsid w:val="00556974"/>
    <w:rsid w:val="00561DCC"/>
    <w:rsid w:val="00562791"/>
    <w:rsid w:val="00564DA8"/>
    <w:rsid w:val="00565867"/>
    <w:rsid w:val="00566920"/>
    <w:rsid w:val="00566E60"/>
    <w:rsid w:val="00572D99"/>
    <w:rsid w:val="00583C34"/>
    <w:rsid w:val="00585CEB"/>
    <w:rsid w:val="00590665"/>
    <w:rsid w:val="005912C4"/>
    <w:rsid w:val="0059388C"/>
    <w:rsid w:val="00597655"/>
    <w:rsid w:val="005A0C1A"/>
    <w:rsid w:val="005A2AC6"/>
    <w:rsid w:val="005A64CD"/>
    <w:rsid w:val="005A71BE"/>
    <w:rsid w:val="005A7A5B"/>
    <w:rsid w:val="005B12F3"/>
    <w:rsid w:val="005B17D9"/>
    <w:rsid w:val="005B5A84"/>
    <w:rsid w:val="005C0969"/>
    <w:rsid w:val="005C2EE0"/>
    <w:rsid w:val="005C3321"/>
    <w:rsid w:val="005C3B1F"/>
    <w:rsid w:val="005C3C89"/>
    <w:rsid w:val="005C609B"/>
    <w:rsid w:val="005E04D6"/>
    <w:rsid w:val="005E19C7"/>
    <w:rsid w:val="005E1C29"/>
    <w:rsid w:val="005E60EA"/>
    <w:rsid w:val="005E7D74"/>
    <w:rsid w:val="005F01E3"/>
    <w:rsid w:val="005F362C"/>
    <w:rsid w:val="005F66F5"/>
    <w:rsid w:val="00600588"/>
    <w:rsid w:val="00601D9D"/>
    <w:rsid w:val="00603050"/>
    <w:rsid w:val="00603A90"/>
    <w:rsid w:val="006069D3"/>
    <w:rsid w:val="00606F58"/>
    <w:rsid w:val="00606FA8"/>
    <w:rsid w:val="00612CCF"/>
    <w:rsid w:val="00614A4F"/>
    <w:rsid w:val="0061647A"/>
    <w:rsid w:val="006216D3"/>
    <w:rsid w:val="0062185E"/>
    <w:rsid w:val="0062241A"/>
    <w:rsid w:val="00622983"/>
    <w:rsid w:val="006235D7"/>
    <w:rsid w:val="00623C8E"/>
    <w:rsid w:val="00623D46"/>
    <w:rsid w:val="00625100"/>
    <w:rsid w:val="00627464"/>
    <w:rsid w:val="006303A3"/>
    <w:rsid w:val="006325D1"/>
    <w:rsid w:val="00632C67"/>
    <w:rsid w:val="00642483"/>
    <w:rsid w:val="00644F0B"/>
    <w:rsid w:val="00645744"/>
    <w:rsid w:val="006461CA"/>
    <w:rsid w:val="00650047"/>
    <w:rsid w:val="00652A01"/>
    <w:rsid w:val="00653519"/>
    <w:rsid w:val="006549CA"/>
    <w:rsid w:val="00656A80"/>
    <w:rsid w:val="0066139C"/>
    <w:rsid w:val="00666B01"/>
    <w:rsid w:val="00666C91"/>
    <w:rsid w:val="00667445"/>
    <w:rsid w:val="00667489"/>
    <w:rsid w:val="0067293A"/>
    <w:rsid w:val="00672B1D"/>
    <w:rsid w:val="00676C85"/>
    <w:rsid w:val="0067756E"/>
    <w:rsid w:val="00680BD1"/>
    <w:rsid w:val="0068570F"/>
    <w:rsid w:val="00686744"/>
    <w:rsid w:val="00690482"/>
    <w:rsid w:val="006A10FB"/>
    <w:rsid w:val="006A2B87"/>
    <w:rsid w:val="006A2CED"/>
    <w:rsid w:val="006A3FAE"/>
    <w:rsid w:val="006A5766"/>
    <w:rsid w:val="006A7380"/>
    <w:rsid w:val="006A77F3"/>
    <w:rsid w:val="006B2E7D"/>
    <w:rsid w:val="006B456C"/>
    <w:rsid w:val="006B4EA3"/>
    <w:rsid w:val="006B53FB"/>
    <w:rsid w:val="006B5528"/>
    <w:rsid w:val="006C15EE"/>
    <w:rsid w:val="006D0B30"/>
    <w:rsid w:val="006D0F56"/>
    <w:rsid w:val="006D133A"/>
    <w:rsid w:val="006D147F"/>
    <w:rsid w:val="006D1C39"/>
    <w:rsid w:val="006D2613"/>
    <w:rsid w:val="006D49A1"/>
    <w:rsid w:val="006D61B8"/>
    <w:rsid w:val="006D6F91"/>
    <w:rsid w:val="006E0773"/>
    <w:rsid w:val="006E22FA"/>
    <w:rsid w:val="006E3212"/>
    <w:rsid w:val="006E6B5A"/>
    <w:rsid w:val="006E76AB"/>
    <w:rsid w:val="006F2E51"/>
    <w:rsid w:val="006F4062"/>
    <w:rsid w:val="006F49C8"/>
    <w:rsid w:val="006F6CC3"/>
    <w:rsid w:val="00700480"/>
    <w:rsid w:val="00700D58"/>
    <w:rsid w:val="00702C96"/>
    <w:rsid w:val="00713393"/>
    <w:rsid w:val="007161BF"/>
    <w:rsid w:val="0071695D"/>
    <w:rsid w:val="007216BC"/>
    <w:rsid w:val="00722BD9"/>
    <w:rsid w:val="00725235"/>
    <w:rsid w:val="00725C5E"/>
    <w:rsid w:val="007323B3"/>
    <w:rsid w:val="0073409C"/>
    <w:rsid w:val="0073437E"/>
    <w:rsid w:val="00740E5C"/>
    <w:rsid w:val="00741A75"/>
    <w:rsid w:val="007420CE"/>
    <w:rsid w:val="00745377"/>
    <w:rsid w:val="00745F75"/>
    <w:rsid w:val="00746122"/>
    <w:rsid w:val="007503EE"/>
    <w:rsid w:val="00753097"/>
    <w:rsid w:val="00754F09"/>
    <w:rsid w:val="007556FD"/>
    <w:rsid w:val="0075679E"/>
    <w:rsid w:val="007605B4"/>
    <w:rsid w:val="007606F9"/>
    <w:rsid w:val="007623B9"/>
    <w:rsid w:val="00764015"/>
    <w:rsid w:val="00765641"/>
    <w:rsid w:val="00766768"/>
    <w:rsid w:val="00767AE4"/>
    <w:rsid w:val="00770F10"/>
    <w:rsid w:val="00771603"/>
    <w:rsid w:val="00772611"/>
    <w:rsid w:val="00773F41"/>
    <w:rsid w:val="007776DD"/>
    <w:rsid w:val="00783949"/>
    <w:rsid w:val="007878B2"/>
    <w:rsid w:val="007904E6"/>
    <w:rsid w:val="00792C26"/>
    <w:rsid w:val="00792FD0"/>
    <w:rsid w:val="007950E1"/>
    <w:rsid w:val="00796ECE"/>
    <w:rsid w:val="007979B2"/>
    <w:rsid w:val="007A0F51"/>
    <w:rsid w:val="007A3327"/>
    <w:rsid w:val="007A38CB"/>
    <w:rsid w:val="007A43BB"/>
    <w:rsid w:val="007A5384"/>
    <w:rsid w:val="007A6519"/>
    <w:rsid w:val="007B0025"/>
    <w:rsid w:val="007B0B3B"/>
    <w:rsid w:val="007B2E75"/>
    <w:rsid w:val="007C13C4"/>
    <w:rsid w:val="007D48C3"/>
    <w:rsid w:val="007E27B8"/>
    <w:rsid w:val="007E2D85"/>
    <w:rsid w:val="007E2DBE"/>
    <w:rsid w:val="007E45A7"/>
    <w:rsid w:val="007E70E6"/>
    <w:rsid w:val="007F07A4"/>
    <w:rsid w:val="007F275A"/>
    <w:rsid w:val="007F55B5"/>
    <w:rsid w:val="00803345"/>
    <w:rsid w:val="008039C3"/>
    <w:rsid w:val="00803ED2"/>
    <w:rsid w:val="008061AF"/>
    <w:rsid w:val="008068CD"/>
    <w:rsid w:val="00810887"/>
    <w:rsid w:val="00810C3D"/>
    <w:rsid w:val="008133AE"/>
    <w:rsid w:val="008219D1"/>
    <w:rsid w:val="00824717"/>
    <w:rsid w:val="00825D82"/>
    <w:rsid w:val="008307CA"/>
    <w:rsid w:val="0083489C"/>
    <w:rsid w:val="00834B5B"/>
    <w:rsid w:val="008356EF"/>
    <w:rsid w:val="00836061"/>
    <w:rsid w:val="008426BC"/>
    <w:rsid w:val="00843AC3"/>
    <w:rsid w:val="008468C2"/>
    <w:rsid w:val="008509C9"/>
    <w:rsid w:val="00851CEF"/>
    <w:rsid w:val="00852D2B"/>
    <w:rsid w:val="00853EEA"/>
    <w:rsid w:val="00854582"/>
    <w:rsid w:val="00861F06"/>
    <w:rsid w:val="00862C8A"/>
    <w:rsid w:val="00862D5A"/>
    <w:rsid w:val="00865476"/>
    <w:rsid w:val="00866AEF"/>
    <w:rsid w:val="00866EE0"/>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0C95"/>
    <w:rsid w:val="008C23FD"/>
    <w:rsid w:val="008C633F"/>
    <w:rsid w:val="008C7231"/>
    <w:rsid w:val="008D21A0"/>
    <w:rsid w:val="008E1782"/>
    <w:rsid w:val="008E285D"/>
    <w:rsid w:val="008E334F"/>
    <w:rsid w:val="008E5629"/>
    <w:rsid w:val="008E5E30"/>
    <w:rsid w:val="00901901"/>
    <w:rsid w:val="009024A0"/>
    <w:rsid w:val="00904431"/>
    <w:rsid w:val="009055D6"/>
    <w:rsid w:val="00905F57"/>
    <w:rsid w:val="009157D8"/>
    <w:rsid w:val="009200F4"/>
    <w:rsid w:val="00920CB1"/>
    <w:rsid w:val="00920F73"/>
    <w:rsid w:val="00925004"/>
    <w:rsid w:val="00925B18"/>
    <w:rsid w:val="00926D5B"/>
    <w:rsid w:val="00932EBA"/>
    <w:rsid w:val="00933D40"/>
    <w:rsid w:val="0093521E"/>
    <w:rsid w:val="00935D5E"/>
    <w:rsid w:val="009412FC"/>
    <w:rsid w:val="00944D1F"/>
    <w:rsid w:val="00945984"/>
    <w:rsid w:val="00945994"/>
    <w:rsid w:val="009528F1"/>
    <w:rsid w:val="0095398E"/>
    <w:rsid w:val="00954DA0"/>
    <w:rsid w:val="00955336"/>
    <w:rsid w:val="00955701"/>
    <w:rsid w:val="00955BF1"/>
    <w:rsid w:val="0095644B"/>
    <w:rsid w:val="00957FF7"/>
    <w:rsid w:val="00964066"/>
    <w:rsid w:val="0097004F"/>
    <w:rsid w:val="0097099F"/>
    <w:rsid w:val="0097297E"/>
    <w:rsid w:val="00972A9A"/>
    <w:rsid w:val="0097373E"/>
    <w:rsid w:val="009740A1"/>
    <w:rsid w:val="00974B9F"/>
    <w:rsid w:val="00975AEE"/>
    <w:rsid w:val="00975B07"/>
    <w:rsid w:val="00982D1E"/>
    <w:rsid w:val="00984ED0"/>
    <w:rsid w:val="00990A74"/>
    <w:rsid w:val="009935D7"/>
    <w:rsid w:val="009A0D7F"/>
    <w:rsid w:val="009A21ED"/>
    <w:rsid w:val="009A275F"/>
    <w:rsid w:val="009A4313"/>
    <w:rsid w:val="009A4AC8"/>
    <w:rsid w:val="009B0598"/>
    <w:rsid w:val="009B0628"/>
    <w:rsid w:val="009B0F7F"/>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4A0"/>
    <w:rsid w:val="009D5F9F"/>
    <w:rsid w:val="009D7309"/>
    <w:rsid w:val="009D7629"/>
    <w:rsid w:val="009E05D2"/>
    <w:rsid w:val="009E1195"/>
    <w:rsid w:val="009E49AF"/>
    <w:rsid w:val="009E4B88"/>
    <w:rsid w:val="009E6DAA"/>
    <w:rsid w:val="009E77A8"/>
    <w:rsid w:val="009E7A2D"/>
    <w:rsid w:val="009F0BFE"/>
    <w:rsid w:val="009F186C"/>
    <w:rsid w:val="009F24F2"/>
    <w:rsid w:val="009F3C0E"/>
    <w:rsid w:val="00A02C90"/>
    <w:rsid w:val="00A04D69"/>
    <w:rsid w:val="00A05C7E"/>
    <w:rsid w:val="00A07846"/>
    <w:rsid w:val="00A1096D"/>
    <w:rsid w:val="00A10C51"/>
    <w:rsid w:val="00A132F6"/>
    <w:rsid w:val="00A162FD"/>
    <w:rsid w:val="00A169BA"/>
    <w:rsid w:val="00A20ACB"/>
    <w:rsid w:val="00A21DBA"/>
    <w:rsid w:val="00A2680C"/>
    <w:rsid w:val="00A26CFB"/>
    <w:rsid w:val="00A26FAA"/>
    <w:rsid w:val="00A3189F"/>
    <w:rsid w:val="00A3260A"/>
    <w:rsid w:val="00A33BF7"/>
    <w:rsid w:val="00A35155"/>
    <w:rsid w:val="00A3782F"/>
    <w:rsid w:val="00A4340C"/>
    <w:rsid w:val="00A4417B"/>
    <w:rsid w:val="00A442ED"/>
    <w:rsid w:val="00A450A3"/>
    <w:rsid w:val="00A47B45"/>
    <w:rsid w:val="00A510F7"/>
    <w:rsid w:val="00A52AA8"/>
    <w:rsid w:val="00A534CA"/>
    <w:rsid w:val="00A53F6C"/>
    <w:rsid w:val="00A54C83"/>
    <w:rsid w:val="00A6152B"/>
    <w:rsid w:val="00A6273B"/>
    <w:rsid w:val="00A70E56"/>
    <w:rsid w:val="00A71BB8"/>
    <w:rsid w:val="00A72071"/>
    <w:rsid w:val="00A7242A"/>
    <w:rsid w:val="00A7346F"/>
    <w:rsid w:val="00A738A5"/>
    <w:rsid w:val="00A75674"/>
    <w:rsid w:val="00A76D10"/>
    <w:rsid w:val="00A81291"/>
    <w:rsid w:val="00A8218B"/>
    <w:rsid w:val="00A84913"/>
    <w:rsid w:val="00A91304"/>
    <w:rsid w:val="00A91FBB"/>
    <w:rsid w:val="00A923CE"/>
    <w:rsid w:val="00A93F29"/>
    <w:rsid w:val="00A94029"/>
    <w:rsid w:val="00A96D7A"/>
    <w:rsid w:val="00A97406"/>
    <w:rsid w:val="00AA1AA0"/>
    <w:rsid w:val="00AA3288"/>
    <w:rsid w:val="00AA3A8E"/>
    <w:rsid w:val="00AA4057"/>
    <w:rsid w:val="00AA42AB"/>
    <w:rsid w:val="00AA6040"/>
    <w:rsid w:val="00AA6C66"/>
    <w:rsid w:val="00AB0E69"/>
    <w:rsid w:val="00AB1084"/>
    <w:rsid w:val="00AB2C1F"/>
    <w:rsid w:val="00AB5644"/>
    <w:rsid w:val="00AB58D8"/>
    <w:rsid w:val="00AB6290"/>
    <w:rsid w:val="00AB7747"/>
    <w:rsid w:val="00AB7A4F"/>
    <w:rsid w:val="00AC0982"/>
    <w:rsid w:val="00AC44E0"/>
    <w:rsid w:val="00AC5BBA"/>
    <w:rsid w:val="00AD16FE"/>
    <w:rsid w:val="00AD514D"/>
    <w:rsid w:val="00AD6FDD"/>
    <w:rsid w:val="00AE1147"/>
    <w:rsid w:val="00AE2D81"/>
    <w:rsid w:val="00AE4E0E"/>
    <w:rsid w:val="00AF002A"/>
    <w:rsid w:val="00AF1FD4"/>
    <w:rsid w:val="00AF5E39"/>
    <w:rsid w:val="00B0071F"/>
    <w:rsid w:val="00B00E0D"/>
    <w:rsid w:val="00B01F70"/>
    <w:rsid w:val="00B02222"/>
    <w:rsid w:val="00B030F0"/>
    <w:rsid w:val="00B06244"/>
    <w:rsid w:val="00B12071"/>
    <w:rsid w:val="00B12AC7"/>
    <w:rsid w:val="00B13C94"/>
    <w:rsid w:val="00B1455A"/>
    <w:rsid w:val="00B145B4"/>
    <w:rsid w:val="00B1564A"/>
    <w:rsid w:val="00B15D41"/>
    <w:rsid w:val="00B160FA"/>
    <w:rsid w:val="00B17287"/>
    <w:rsid w:val="00B2207A"/>
    <w:rsid w:val="00B221C5"/>
    <w:rsid w:val="00B229DE"/>
    <w:rsid w:val="00B2386B"/>
    <w:rsid w:val="00B27A37"/>
    <w:rsid w:val="00B27EC0"/>
    <w:rsid w:val="00B30A43"/>
    <w:rsid w:val="00B3200D"/>
    <w:rsid w:val="00B3345E"/>
    <w:rsid w:val="00B40ABA"/>
    <w:rsid w:val="00B41DC9"/>
    <w:rsid w:val="00B427F2"/>
    <w:rsid w:val="00B43063"/>
    <w:rsid w:val="00B45110"/>
    <w:rsid w:val="00B45793"/>
    <w:rsid w:val="00B46245"/>
    <w:rsid w:val="00B47B7A"/>
    <w:rsid w:val="00B5201C"/>
    <w:rsid w:val="00B52A3E"/>
    <w:rsid w:val="00B5662C"/>
    <w:rsid w:val="00B57442"/>
    <w:rsid w:val="00B577FA"/>
    <w:rsid w:val="00B6215F"/>
    <w:rsid w:val="00B62178"/>
    <w:rsid w:val="00B64DB9"/>
    <w:rsid w:val="00B66277"/>
    <w:rsid w:val="00B6666D"/>
    <w:rsid w:val="00B74AAA"/>
    <w:rsid w:val="00B80424"/>
    <w:rsid w:val="00B839A5"/>
    <w:rsid w:val="00B83EF7"/>
    <w:rsid w:val="00B83F4F"/>
    <w:rsid w:val="00B84BAD"/>
    <w:rsid w:val="00B90DB8"/>
    <w:rsid w:val="00B958D7"/>
    <w:rsid w:val="00BA114B"/>
    <w:rsid w:val="00BA65CE"/>
    <w:rsid w:val="00BA6F36"/>
    <w:rsid w:val="00BA70D1"/>
    <w:rsid w:val="00BB3C65"/>
    <w:rsid w:val="00BB3E75"/>
    <w:rsid w:val="00BB54B0"/>
    <w:rsid w:val="00BC2D65"/>
    <w:rsid w:val="00BC451B"/>
    <w:rsid w:val="00BC4F52"/>
    <w:rsid w:val="00BC61CB"/>
    <w:rsid w:val="00BC63DE"/>
    <w:rsid w:val="00BC6A51"/>
    <w:rsid w:val="00BD585B"/>
    <w:rsid w:val="00BD60BE"/>
    <w:rsid w:val="00BE07EC"/>
    <w:rsid w:val="00BE0987"/>
    <w:rsid w:val="00BE0A8D"/>
    <w:rsid w:val="00BE2C07"/>
    <w:rsid w:val="00BF41FA"/>
    <w:rsid w:val="00BF50C5"/>
    <w:rsid w:val="00BF55F1"/>
    <w:rsid w:val="00BF5FFD"/>
    <w:rsid w:val="00C02329"/>
    <w:rsid w:val="00C0433B"/>
    <w:rsid w:val="00C04AD0"/>
    <w:rsid w:val="00C05061"/>
    <w:rsid w:val="00C10AAE"/>
    <w:rsid w:val="00C110AD"/>
    <w:rsid w:val="00C12EE1"/>
    <w:rsid w:val="00C13CC7"/>
    <w:rsid w:val="00C146D0"/>
    <w:rsid w:val="00C16A35"/>
    <w:rsid w:val="00C16A75"/>
    <w:rsid w:val="00C17EE1"/>
    <w:rsid w:val="00C20403"/>
    <w:rsid w:val="00C25EFE"/>
    <w:rsid w:val="00C26B87"/>
    <w:rsid w:val="00C27461"/>
    <w:rsid w:val="00C325D7"/>
    <w:rsid w:val="00C343E2"/>
    <w:rsid w:val="00C4661A"/>
    <w:rsid w:val="00C471D9"/>
    <w:rsid w:val="00C4737B"/>
    <w:rsid w:val="00C50EEF"/>
    <w:rsid w:val="00C51B85"/>
    <w:rsid w:val="00C51B87"/>
    <w:rsid w:val="00C54227"/>
    <w:rsid w:val="00C54468"/>
    <w:rsid w:val="00C55BFC"/>
    <w:rsid w:val="00C60D11"/>
    <w:rsid w:val="00C61531"/>
    <w:rsid w:val="00C6213A"/>
    <w:rsid w:val="00C651B5"/>
    <w:rsid w:val="00C7236B"/>
    <w:rsid w:val="00C72E1E"/>
    <w:rsid w:val="00C731C7"/>
    <w:rsid w:val="00C73B50"/>
    <w:rsid w:val="00C74CFA"/>
    <w:rsid w:val="00C75987"/>
    <w:rsid w:val="00C80512"/>
    <w:rsid w:val="00C8270E"/>
    <w:rsid w:val="00C8369E"/>
    <w:rsid w:val="00C85F7B"/>
    <w:rsid w:val="00C90DF5"/>
    <w:rsid w:val="00C95A82"/>
    <w:rsid w:val="00C967F6"/>
    <w:rsid w:val="00C96883"/>
    <w:rsid w:val="00C97C57"/>
    <w:rsid w:val="00CA1E1C"/>
    <w:rsid w:val="00CA3F29"/>
    <w:rsid w:val="00CA50FC"/>
    <w:rsid w:val="00CA538B"/>
    <w:rsid w:val="00CA5DD2"/>
    <w:rsid w:val="00CA73BF"/>
    <w:rsid w:val="00CB07A5"/>
    <w:rsid w:val="00CB3FE1"/>
    <w:rsid w:val="00CB6F35"/>
    <w:rsid w:val="00CC26AB"/>
    <w:rsid w:val="00CC4C91"/>
    <w:rsid w:val="00CD35E4"/>
    <w:rsid w:val="00CD3BCC"/>
    <w:rsid w:val="00CD46E9"/>
    <w:rsid w:val="00CD5C41"/>
    <w:rsid w:val="00CE19EE"/>
    <w:rsid w:val="00CE269C"/>
    <w:rsid w:val="00CE2767"/>
    <w:rsid w:val="00CE475A"/>
    <w:rsid w:val="00CE4D78"/>
    <w:rsid w:val="00CE5E2A"/>
    <w:rsid w:val="00CE6536"/>
    <w:rsid w:val="00CE7053"/>
    <w:rsid w:val="00CE7383"/>
    <w:rsid w:val="00CF1B99"/>
    <w:rsid w:val="00CF1CA0"/>
    <w:rsid w:val="00CF6EC5"/>
    <w:rsid w:val="00D0032C"/>
    <w:rsid w:val="00D0122E"/>
    <w:rsid w:val="00D01C2D"/>
    <w:rsid w:val="00D0450D"/>
    <w:rsid w:val="00D05C3C"/>
    <w:rsid w:val="00D05D40"/>
    <w:rsid w:val="00D10494"/>
    <w:rsid w:val="00D112A1"/>
    <w:rsid w:val="00D13DB1"/>
    <w:rsid w:val="00D16201"/>
    <w:rsid w:val="00D16255"/>
    <w:rsid w:val="00D222AE"/>
    <w:rsid w:val="00D25807"/>
    <w:rsid w:val="00D3378E"/>
    <w:rsid w:val="00D33875"/>
    <w:rsid w:val="00D34BA4"/>
    <w:rsid w:val="00D355DB"/>
    <w:rsid w:val="00D360D4"/>
    <w:rsid w:val="00D37CAA"/>
    <w:rsid w:val="00D37CAF"/>
    <w:rsid w:val="00D41C66"/>
    <w:rsid w:val="00D44F8A"/>
    <w:rsid w:val="00D46220"/>
    <w:rsid w:val="00D47812"/>
    <w:rsid w:val="00D47ED1"/>
    <w:rsid w:val="00D53C86"/>
    <w:rsid w:val="00D5476A"/>
    <w:rsid w:val="00D54C9B"/>
    <w:rsid w:val="00D552F8"/>
    <w:rsid w:val="00D57073"/>
    <w:rsid w:val="00D60840"/>
    <w:rsid w:val="00D62ACE"/>
    <w:rsid w:val="00D677E5"/>
    <w:rsid w:val="00D67E03"/>
    <w:rsid w:val="00D71A82"/>
    <w:rsid w:val="00D724D4"/>
    <w:rsid w:val="00D72E54"/>
    <w:rsid w:val="00D731FE"/>
    <w:rsid w:val="00D75289"/>
    <w:rsid w:val="00D77A42"/>
    <w:rsid w:val="00D814E8"/>
    <w:rsid w:val="00D82294"/>
    <w:rsid w:val="00D8293C"/>
    <w:rsid w:val="00D83A56"/>
    <w:rsid w:val="00D87FD1"/>
    <w:rsid w:val="00D910C8"/>
    <w:rsid w:val="00D919ED"/>
    <w:rsid w:val="00D95903"/>
    <w:rsid w:val="00D95B6D"/>
    <w:rsid w:val="00DA0521"/>
    <w:rsid w:val="00DA146C"/>
    <w:rsid w:val="00DA64AB"/>
    <w:rsid w:val="00DB19F2"/>
    <w:rsid w:val="00DB50E8"/>
    <w:rsid w:val="00DB542D"/>
    <w:rsid w:val="00DB6139"/>
    <w:rsid w:val="00DB79F0"/>
    <w:rsid w:val="00DC0CDC"/>
    <w:rsid w:val="00DC1D30"/>
    <w:rsid w:val="00DC4A5A"/>
    <w:rsid w:val="00DC6933"/>
    <w:rsid w:val="00DC74AE"/>
    <w:rsid w:val="00DD0143"/>
    <w:rsid w:val="00DD1237"/>
    <w:rsid w:val="00DD1A03"/>
    <w:rsid w:val="00DD1C07"/>
    <w:rsid w:val="00DD4D9E"/>
    <w:rsid w:val="00DD5BB0"/>
    <w:rsid w:val="00DE14DE"/>
    <w:rsid w:val="00DE1929"/>
    <w:rsid w:val="00DE5BCD"/>
    <w:rsid w:val="00DF028D"/>
    <w:rsid w:val="00DF1EDA"/>
    <w:rsid w:val="00DF203E"/>
    <w:rsid w:val="00DF22DC"/>
    <w:rsid w:val="00DF4505"/>
    <w:rsid w:val="00DF62C0"/>
    <w:rsid w:val="00DF64AA"/>
    <w:rsid w:val="00E020E2"/>
    <w:rsid w:val="00E14665"/>
    <w:rsid w:val="00E163AD"/>
    <w:rsid w:val="00E17535"/>
    <w:rsid w:val="00E21D5C"/>
    <w:rsid w:val="00E21E20"/>
    <w:rsid w:val="00E225FD"/>
    <w:rsid w:val="00E24C84"/>
    <w:rsid w:val="00E25469"/>
    <w:rsid w:val="00E25B48"/>
    <w:rsid w:val="00E33BF5"/>
    <w:rsid w:val="00E34456"/>
    <w:rsid w:val="00E44B8F"/>
    <w:rsid w:val="00E455DE"/>
    <w:rsid w:val="00E45BB8"/>
    <w:rsid w:val="00E46800"/>
    <w:rsid w:val="00E501AE"/>
    <w:rsid w:val="00E50899"/>
    <w:rsid w:val="00E545F0"/>
    <w:rsid w:val="00E56F5C"/>
    <w:rsid w:val="00E60655"/>
    <w:rsid w:val="00E6221B"/>
    <w:rsid w:val="00E63064"/>
    <w:rsid w:val="00E63368"/>
    <w:rsid w:val="00E63D26"/>
    <w:rsid w:val="00E644A7"/>
    <w:rsid w:val="00E66894"/>
    <w:rsid w:val="00E70287"/>
    <w:rsid w:val="00E7511F"/>
    <w:rsid w:val="00E7710E"/>
    <w:rsid w:val="00E77547"/>
    <w:rsid w:val="00E80CB3"/>
    <w:rsid w:val="00E81EEB"/>
    <w:rsid w:val="00E82069"/>
    <w:rsid w:val="00E83624"/>
    <w:rsid w:val="00E8448D"/>
    <w:rsid w:val="00E85EF6"/>
    <w:rsid w:val="00E86F75"/>
    <w:rsid w:val="00E87A0D"/>
    <w:rsid w:val="00E87EE4"/>
    <w:rsid w:val="00E902AA"/>
    <w:rsid w:val="00E903C2"/>
    <w:rsid w:val="00E91797"/>
    <w:rsid w:val="00E96CF4"/>
    <w:rsid w:val="00EA243F"/>
    <w:rsid w:val="00EA4B8C"/>
    <w:rsid w:val="00EA53F0"/>
    <w:rsid w:val="00EA7A7E"/>
    <w:rsid w:val="00EB04C5"/>
    <w:rsid w:val="00EB1652"/>
    <w:rsid w:val="00EB3C2E"/>
    <w:rsid w:val="00EB6692"/>
    <w:rsid w:val="00EB6C32"/>
    <w:rsid w:val="00EC0410"/>
    <w:rsid w:val="00EC3F96"/>
    <w:rsid w:val="00EC4535"/>
    <w:rsid w:val="00EC4915"/>
    <w:rsid w:val="00EC4D8B"/>
    <w:rsid w:val="00ED1317"/>
    <w:rsid w:val="00ED256F"/>
    <w:rsid w:val="00ED5FA9"/>
    <w:rsid w:val="00ED6420"/>
    <w:rsid w:val="00EE01A7"/>
    <w:rsid w:val="00EE4528"/>
    <w:rsid w:val="00EE6082"/>
    <w:rsid w:val="00EE6E93"/>
    <w:rsid w:val="00EF1DD9"/>
    <w:rsid w:val="00EF2E38"/>
    <w:rsid w:val="00EF6953"/>
    <w:rsid w:val="00EF6F49"/>
    <w:rsid w:val="00EF7086"/>
    <w:rsid w:val="00EF7981"/>
    <w:rsid w:val="00F007E9"/>
    <w:rsid w:val="00F01AD7"/>
    <w:rsid w:val="00F023BD"/>
    <w:rsid w:val="00F03E75"/>
    <w:rsid w:val="00F047FC"/>
    <w:rsid w:val="00F0537D"/>
    <w:rsid w:val="00F106E1"/>
    <w:rsid w:val="00F10E43"/>
    <w:rsid w:val="00F13B14"/>
    <w:rsid w:val="00F1416C"/>
    <w:rsid w:val="00F16F85"/>
    <w:rsid w:val="00F178C1"/>
    <w:rsid w:val="00F2114F"/>
    <w:rsid w:val="00F213F2"/>
    <w:rsid w:val="00F215D4"/>
    <w:rsid w:val="00F22BAD"/>
    <w:rsid w:val="00F26E3B"/>
    <w:rsid w:val="00F27079"/>
    <w:rsid w:val="00F30553"/>
    <w:rsid w:val="00F3087A"/>
    <w:rsid w:val="00F33DA5"/>
    <w:rsid w:val="00F34863"/>
    <w:rsid w:val="00F34929"/>
    <w:rsid w:val="00F34933"/>
    <w:rsid w:val="00F35FD7"/>
    <w:rsid w:val="00F37E16"/>
    <w:rsid w:val="00F45393"/>
    <w:rsid w:val="00F46D3B"/>
    <w:rsid w:val="00F50BAB"/>
    <w:rsid w:val="00F512ED"/>
    <w:rsid w:val="00F53038"/>
    <w:rsid w:val="00F603B5"/>
    <w:rsid w:val="00F60801"/>
    <w:rsid w:val="00F64254"/>
    <w:rsid w:val="00F65870"/>
    <w:rsid w:val="00F67251"/>
    <w:rsid w:val="00F70B1A"/>
    <w:rsid w:val="00F71130"/>
    <w:rsid w:val="00F71C93"/>
    <w:rsid w:val="00F72526"/>
    <w:rsid w:val="00F72769"/>
    <w:rsid w:val="00F743D7"/>
    <w:rsid w:val="00F77300"/>
    <w:rsid w:val="00F77B25"/>
    <w:rsid w:val="00F83B40"/>
    <w:rsid w:val="00F849F2"/>
    <w:rsid w:val="00F92833"/>
    <w:rsid w:val="00F929E0"/>
    <w:rsid w:val="00F95081"/>
    <w:rsid w:val="00F95107"/>
    <w:rsid w:val="00F97966"/>
    <w:rsid w:val="00FA3020"/>
    <w:rsid w:val="00FA617F"/>
    <w:rsid w:val="00FA626B"/>
    <w:rsid w:val="00FB0104"/>
    <w:rsid w:val="00FB38D3"/>
    <w:rsid w:val="00FB522B"/>
    <w:rsid w:val="00FB7F93"/>
    <w:rsid w:val="00FC0C98"/>
    <w:rsid w:val="00FC33D0"/>
    <w:rsid w:val="00FC496E"/>
    <w:rsid w:val="00FC64B5"/>
    <w:rsid w:val="00FD07A6"/>
    <w:rsid w:val="00FD0C13"/>
    <w:rsid w:val="00FD36AB"/>
    <w:rsid w:val="00FE1588"/>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99"/>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semiHidden/>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99"/>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23791-1FF8-4286-A493-06228523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2</Pages>
  <Words>557</Words>
  <Characters>3176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447</cp:revision>
  <cp:lastPrinted>2014-01-23T06:53:00Z</cp:lastPrinted>
  <dcterms:created xsi:type="dcterms:W3CDTF">2017-09-26T07:18:00Z</dcterms:created>
  <dcterms:modified xsi:type="dcterms:W3CDTF">2024-12-20T06:44:00Z</dcterms:modified>
</cp:coreProperties>
</file>