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8B32BF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C32932">
        <w:rPr>
          <w:sz w:val="22"/>
          <w:szCs w:val="22"/>
        </w:rPr>
        <w:t>8</w:t>
      </w:r>
      <w:r w:rsidR="003E450B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F44CC7">
        <w:rPr>
          <w:sz w:val="22"/>
          <w:szCs w:val="22"/>
        </w:rPr>
        <w:t>505</w:t>
      </w:r>
    </w:p>
    <w:tbl>
      <w:tblPr>
        <w:tblW w:w="158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828"/>
        <w:gridCol w:w="1985"/>
        <w:gridCol w:w="6236"/>
        <w:gridCol w:w="1581"/>
        <w:gridCol w:w="1842"/>
      </w:tblGrid>
      <w:tr w:rsidR="008A32AC" w:rsidRPr="008B32BF" w:rsidTr="008B32BF">
        <w:trPr>
          <w:tblHeader/>
        </w:trPr>
        <w:tc>
          <w:tcPr>
            <w:tcW w:w="425" w:type="dxa"/>
            <w:vAlign w:val="center"/>
          </w:tcPr>
          <w:p w:rsidR="008A32AC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2B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32BF">
              <w:rPr>
                <w:b/>
                <w:sz w:val="24"/>
                <w:szCs w:val="24"/>
              </w:rPr>
              <w:t>/</w:t>
            </w:r>
            <w:proofErr w:type="spellStart"/>
            <w:r w:rsidRPr="008B32B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DD506A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Наименование проекта</w:t>
            </w:r>
          </w:p>
          <w:p w:rsidR="008A32AC" w:rsidRPr="008B32BF" w:rsidRDefault="008A32AC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нормативного</w:t>
            </w:r>
            <w:r w:rsidR="00580818" w:rsidRPr="008B32BF">
              <w:rPr>
                <w:b/>
                <w:sz w:val="24"/>
                <w:szCs w:val="24"/>
              </w:rPr>
              <w:t xml:space="preserve"> </w:t>
            </w:r>
            <w:r w:rsidRPr="008B32BF">
              <w:rPr>
                <w:b/>
                <w:sz w:val="24"/>
                <w:szCs w:val="24"/>
              </w:rPr>
              <w:t>правового акта</w:t>
            </w:r>
          </w:p>
          <w:p w:rsidR="003F1BFE" w:rsidRPr="008B32BF" w:rsidRDefault="003F1BFE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B32BF" w:rsidRDefault="008A32AC" w:rsidP="003F1BFE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Субъект зак</w:t>
            </w:r>
            <w:r w:rsidRPr="008B32BF">
              <w:rPr>
                <w:b/>
                <w:sz w:val="24"/>
                <w:szCs w:val="24"/>
              </w:rPr>
              <w:t>о</w:t>
            </w:r>
            <w:r w:rsidRPr="008B32BF">
              <w:rPr>
                <w:b/>
                <w:sz w:val="24"/>
                <w:szCs w:val="24"/>
              </w:rPr>
              <w:t>нодательной инициативы</w:t>
            </w:r>
            <w:r w:rsidR="00753B65" w:rsidRPr="008B32BF">
              <w:rPr>
                <w:b/>
                <w:sz w:val="24"/>
                <w:szCs w:val="24"/>
              </w:rPr>
              <w:t xml:space="preserve"> </w:t>
            </w:r>
            <w:r w:rsidR="003F1BFE" w:rsidRPr="008B32BF">
              <w:rPr>
                <w:b/>
                <w:sz w:val="24"/>
                <w:szCs w:val="24"/>
              </w:rPr>
              <w:t>(</w:t>
            </w:r>
            <w:r w:rsidRPr="008B32BF">
              <w:rPr>
                <w:b/>
                <w:sz w:val="24"/>
                <w:szCs w:val="24"/>
              </w:rPr>
              <w:t>докладчик</w:t>
            </w:r>
            <w:r w:rsidR="003F1BFE" w:rsidRPr="008B32B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vAlign w:val="center"/>
          </w:tcPr>
          <w:p w:rsidR="00580818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Краткая</w:t>
            </w:r>
            <w:r w:rsidR="00013F79" w:rsidRPr="008B32BF">
              <w:rPr>
                <w:b/>
                <w:sz w:val="24"/>
                <w:szCs w:val="24"/>
              </w:rPr>
              <w:t xml:space="preserve"> характеристика</w:t>
            </w:r>
            <w:r w:rsidR="00580818" w:rsidRPr="008B32BF">
              <w:rPr>
                <w:b/>
                <w:sz w:val="24"/>
                <w:szCs w:val="24"/>
              </w:rPr>
              <w:t xml:space="preserve"> </w:t>
            </w:r>
            <w:r w:rsidRPr="008B32BF">
              <w:rPr>
                <w:b/>
                <w:sz w:val="24"/>
                <w:szCs w:val="24"/>
              </w:rPr>
              <w:t xml:space="preserve">проекта </w:t>
            </w:r>
          </w:p>
          <w:p w:rsidR="008A32AC" w:rsidRPr="008B32BF" w:rsidRDefault="008A32AC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нормативного правового акта</w:t>
            </w:r>
          </w:p>
          <w:p w:rsidR="003F1BFE" w:rsidRPr="008B32BF" w:rsidRDefault="003F1BFE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B32BF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Соответствие плану зак</w:t>
            </w:r>
            <w:r w:rsidRPr="008B32BF">
              <w:rPr>
                <w:b/>
                <w:sz w:val="24"/>
                <w:szCs w:val="24"/>
              </w:rPr>
              <w:t>о</w:t>
            </w:r>
            <w:r w:rsidRPr="008B32BF">
              <w:rPr>
                <w:b/>
                <w:sz w:val="24"/>
                <w:szCs w:val="24"/>
              </w:rPr>
              <w:t>нотворч</w:t>
            </w:r>
            <w:r w:rsidRPr="008B32BF">
              <w:rPr>
                <w:b/>
                <w:sz w:val="24"/>
                <w:szCs w:val="24"/>
              </w:rPr>
              <w:t>е</w:t>
            </w:r>
            <w:r w:rsidRPr="008B32BF">
              <w:rPr>
                <w:b/>
                <w:sz w:val="24"/>
                <w:szCs w:val="24"/>
              </w:rPr>
              <w:t>ской де</w:t>
            </w:r>
            <w:r w:rsidRPr="008B32BF">
              <w:rPr>
                <w:b/>
                <w:sz w:val="24"/>
                <w:szCs w:val="24"/>
              </w:rPr>
              <w:t>я</w:t>
            </w:r>
            <w:r w:rsidRPr="008B32BF">
              <w:rPr>
                <w:b/>
                <w:sz w:val="24"/>
                <w:szCs w:val="24"/>
              </w:rPr>
              <w:t>тельности комитета</w:t>
            </w:r>
            <w:r w:rsidR="00753B65" w:rsidRPr="008B32BF">
              <w:rPr>
                <w:b/>
                <w:sz w:val="24"/>
                <w:szCs w:val="24"/>
              </w:rPr>
              <w:t xml:space="preserve"> </w:t>
            </w:r>
            <w:r w:rsidR="004D02CF" w:rsidRPr="008B32BF">
              <w:rPr>
                <w:b/>
                <w:sz w:val="24"/>
                <w:szCs w:val="24"/>
              </w:rPr>
              <w:t>на 202</w:t>
            </w:r>
            <w:r w:rsidR="00270A70" w:rsidRPr="008B32BF">
              <w:rPr>
                <w:b/>
                <w:sz w:val="24"/>
                <w:szCs w:val="24"/>
              </w:rPr>
              <w:t>4</w:t>
            </w:r>
            <w:r w:rsidRPr="008B32B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 xml:space="preserve">Результаты </w:t>
            </w:r>
          </w:p>
          <w:p w:rsidR="008A32AC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рассмотрения</w:t>
            </w:r>
          </w:p>
        </w:tc>
      </w:tr>
      <w:tr w:rsidR="00001E85" w:rsidRPr="008B32BF" w:rsidTr="008B32BF">
        <w:trPr>
          <w:trHeight w:val="58"/>
        </w:trPr>
        <w:tc>
          <w:tcPr>
            <w:tcW w:w="425" w:type="dxa"/>
          </w:tcPr>
          <w:p w:rsidR="00001E85" w:rsidRPr="008B32BF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D655A" w:rsidRPr="008B32BF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B32BF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BA1B9C" w:rsidRPr="008B32BF" w:rsidRDefault="000C7ED5" w:rsidP="00963570">
            <w:pPr>
              <w:ind w:firstLine="352"/>
              <w:jc w:val="center"/>
              <w:rPr>
                <w:color w:val="000000" w:themeColor="text1"/>
              </w:rPr>
            </w:pPr>
            <w:r w:rsidRPr="008B32BF">
              <w:rPr>
                <w:color w:val="000000" w:themeColor="text1"/>
              </w:rPr>
              <w:t>4</w:t>
            </w:r>
          </w:p>
        </w:tc>
        <w:tc>
          <w:tcPr>
            <w:tcW w:w="1581" w:type="dxa"/>
          </w:tcPr>
          <w:p w:rsidR="00001E85" w:rsidRPr="008B32BF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8B32BF" w:rsidRDefault="000C7ED5" w:rsidP="000C7ED5">
            <w:pPr>
              <w:jc w:val="center"/>
            </w:pPr>
            <w:r w:rsidRPr="008B32BF">
              <w:t>6</w:t>
            </w:r>
          </w:p>
        </w:tc>
      </w:tr>
      <w:tr w:rsidR="00F44CC7" w:rsidRPr="008B32BF" w:rsidTr="008B32BF">
        <w:trPr>
          <w:trHeight w:val="1210"/>
        </w:trPr>
        <w:tc>
          <w:tcPr>
            <w:tcW w:w="425" w:type="dxa"/>
          </w:tcPr>
          <w:p w:rsidR="00F44CC7" w:rsidRPr="008B32BF" w:rsidRDefault="00F44CC7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44CC7" w:rsidRPr="008B32BF" w:rsidRDefault="0087208F" w:rsidP="008720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Cs w:val="28"/>
              </w:rPr>
              <w:t>О заявлениях депутатов областн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го Собрания о передаче права г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ту в связи с отсутствием на тринадцатой се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сии областного Собрания (18 – 19 декабря 2024 года)</w:t>
            </w:r>
          </w:p>
        </w:tc>
        <w:tc>
          <w:tcPr>
            <w:tcW w:w="1985" w:type="dxa"/>
          </w:tcPr>
          <w:p w:rsidR="00F44CC7" w:rsidRPr="008B32BF" w:rsidRDefault="0087208F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236" w:type="dxa"/>
          </w:tcPr>
          <w:p w:rsidR="0087208F" w:rsidRPr="0087208F" w:rsidRDefault="0087208F" w:rsidP="0087208F">
            <w:pPr>
              <w:pStyle w:val="a3"/>
              <w:ind w:firstLine="197"/>
              <w:rPr>
                <w:sz w:val="24"/>
                <w:szCs w:val="24"/>
              </w:rPr>
            </w:pPr>
            <w:r w:rsidRPr="0087208F">
              <w:rPr>
                <w:sz w:val="24"/>
                <w:szCs w:val="24"/>
              </w:rPr>
              <w:t>В областное Собрание поступило три заявления о пер</w:t>
            </w:r>
            <w:r w:rsidRPr="0087208F">
              <w:rPr>
                <w:sz w:val="24"/>
                <w:szCs w:val="24"/>
              </w:rPr>
              <w:t>е</w:t>
            </w:r>
            <w:r w:rsidRPr="0087208F">
              <w:rPr>
                <w:sz w:val="24"/>
                <w:szCs w:val="24"/>
              </w:rPr>
              <w:t xml:space="preserve">даче права голоса другому депутату в связи с отсутствием </w:t>
            </w:r>
          </w:p>
          <w:p w:rsidR="008B32BF" w:rsidRPr="008B32BF" w:rsidRDefault="0087208F" w:rsidP="0087208F">
            <w:pPr>
              <w:pStyle w:val="a3"/>
              <w:ind w:firstLine="33"/>
              <w:rPr>
                <w:sz w:val="24"/>
                <w:szCs w:val="24"/>
              </w:rPr>
            </w:pPr>
            <w:r w:rsidRPr="0087208F">
              <w:rPr>
                <w:sz w:val="24"/>
                <w:szCs w:val="24"/>
              </w:rPr>
              <w:t xml:space="preserve">на </w:t>
            </w:r>
            <w:r w:rsidRPr="0087208F">
              <w:rPr>
                <w:sz w:val="24"/>
                <w:szCs w:val="24"/>
              </w:rPr>
              <w:t>тринадцатой сессии областного Собрания (18 – 19 д</w:t>
            </w:r>
            <w:r w:rsidRPr="0087208F">
              <w:rPr>
                <w:sz w:val="24"/>
                <w:szCs w:val="24"/>
              </w:rPr>
              <w:t>е</w:t>
            </w:r>
            <w:r w:rsidRPr="0087208F">
              <w:rPr>
                <w:sz w:val="24"/>
                <w:szCs w:val="24"/>
              </w:rPr>
              <w:t>кабря 2024 года)</w:t>
            </w:r>
          </w:p>
        </w:tc>
        <w:tc>
          <w:tcPr>
            <w:tcW w:w="1581" w:type="dxa"/>
          </w:tcPr>
          <w:p w:rsidR="00F44CC7" w:rsidRPr="008B32BF" w:rsidRDefault="0087208F" w:rsidP="0087208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7208F"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F44CC7" w:rsidRPr="008B32BF" w:rsidRDefault="0087208F" w:rsidP="00F44CC7">
            <w:pPr>
              <w:pStyle w:val="a3"/>
              <w:ind w:firstLine="0"/>
              <w:rPr>
                <w:sz w:val="24"/>
                <w:szCs w:val="24"/>
              </w:rPr>
            </w:pPr>
            <w:r w:rsidRPr="0087208F">
              <w:rPr>
                <w:sz w:val="24"/>
                <w:szCs w:val="24"/>
              </w:rPr>
              <w:t>Заявления с</w:t>
            </w:r>
            <w:r w:rsidRPr="0087208F">
              <w:rPr>
                <w:sz w:val="24"/>
                <w:szCs w:val="24"/>
              </w:rPr>
              <w:t>о</w:t>
            </w:r>
            <w:r w:rsidRPr="0087208F">
              <w:rPr>
                <w:sz w:val="24"/>
                <w:szCs w:val="24"/>
              </w:rPr>
              <w:t>ответств</w:t>
            </w:r>
            <w:r w:rsidRPr="0087208F">
              <w:rPr>
                <w:sz w:val="24"/>
                <w:szCs w:val="24"/>
              </w:rPr>
              <w:t>у</w:t>
            </w:r>
            <w:r w:rsidRPr="0087208F">
              <w:rPr>
                <w:sz w:val="24"/>
                <w:szCs w:val="24"/>
              </w:rPr>
              <w:t>ют требов</w:t>
            </w:r>
            <w:r w:rsidRPr="0087208F">
              <w:rPr>
                <w:sz w:val="24"/>
                <w:szCs w:val="24"/>
              </w:rPr>
              <w:t>а</w:t>
            </w:r>
            <w:r w:rsidRPr="0087208F">
              <w:rPr>
                <w:sz w:val="24"/>
                <w:szCs w:val="24"/>
              </w:rPr>
              <w:t>ниям пункта 2 статьи 10.1 регламе</w:t>
            </w:r>
            <w:r w:rsidRPr="0087208F">
              <w:rPr>
                <w:sz w:val="24"/>
                <w:szCs w:val="24"/>
              </w:rPr>
              <w:t>н</w:t>
            </w:r>
            <w:r w:rsidRPr="0087208F">
              <w:rPr>
                <w:sz w:val="24"/>
                <w:szCs w:val="24"/>
              </w:rPr>
              <w:t>та областного Собрания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C2" w:rsidRDefault="002F7DC2">
      <w:r>
        <w:separator/>
      </w:r>
    </w:p>
  </w:endnote>
  <w:endnote w:type="continuationSeparator" w:id="0">
    <w:p w:rsidR="002F7DC2" w:rsidRDefault="002F7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C2" w:rsidRDefault="002F7DC2">
      <w:r>
        <w:separator/>
      </w:r>
    </w:p>
  </w:footnote>
  <w:footnote w:type="continuationSeparator" w:id="0">
    <w:p w:rsidR="002F7DC2" w:rsidRDefault="002F7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26117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26117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208F">
      <w:rPr>
        <w:rStyle w:val="a9"/>
        <w:noProof/>
      </w:rPr>
      <w:t>3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3630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17D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35F2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2F7DC2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3A34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4B4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450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6352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65F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653"/>
    <w:rsid w:val="004A598D"/>
    <w:rsid w:val="004A6A76"/>
    <w:rsid w:val="004B0A16"/>
    <w:rsid w:val="004B3EE8"/>
    <w:rsid w:val="004B4FA1"/>
    <w:rsid w:val="004B57AA"/>
    <w:rsid w:val="004B584C"/>
    <w:rsid w:val="004B7404"/>
    <w:rsid w:val="004C041E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4F7F2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AA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973A4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2BB0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9E9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7F9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208F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05B8"/>
    <w:rsid w:val="008B1010"/>
    <w:rsid w:val="008B1773"/>
    <w:rsid w:val="008B1D07"/>
    <w:rsid w:val="008B213E"/>
    <w:rsid w:val="008B234A"/>
    <w:rsid w:val="008B32BF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2C89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9FE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22EA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1D9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2E21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04FB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02"/>
    <w:rsid w:val="00C309CF"/>
    <w:rsid w:val="00C32164"/>
    <w:rsid w:val="00C328B9"/>
    <w:rsid w:val="00C32932"/>
    <w:rsid w:val="00C35484"/>
    <w:rsid w:val="00C35BAA"/>
    <w:rsid w:val="00C36116"/>
    <w:rsid w:val="00C3650D"/>
    <w:rsid w:val="00C36633"/>
    <w:rsid w:val="00C36B95"/>
    <w:rsid w:val="00C40F0D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2C6D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D5C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206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3B9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206"/>
    <w:rsid w:val="00DA7E2B"/>
    <w:rsid w:val="00DB1AB2"/>
    <w:rsid w:val="00DB2ACE"/>
    <w:rsid w:val="00DB3BCD"/>
    <w:rsid w:val="00DB41A9"/>
    <w:rsid w:val="00DB453B"/>
    <w:rsid w:val="00DB4661"/>
    <w:rsid w:val="00DB48BB"/>
    <w:rsid w:val="00DB58BE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04F0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4CC7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17A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4C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6C6C3-047F-4569-9C5F-C3B68D2F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2023-11-08T07:06:00Z</cp:lastPrinted>
  <dcterms:created xsi:type="dcterms:W3CDTF">2024-12-18T06:47:00Z</dcterms:created>
  <dcterms:modified xsi:type="dcterms:W3CDTF">2024-12-18T06:47:00Z</dcterms:modified>
</cp:coreProperties>
</file>