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737"/>
        <w:gridCol w:w="737"/>
        <w:gridCol w:w="737"/>
        <w:gridCol w:w="737"/>
        <w:gridCol w:w="737"/>
        <w:gridCol w:w="1390"/>
        <w:gridCol w:w="964"/>
        <w:gridCol w:w="2438"/>
        <w:gridCol w:w="1276"/>
        <w:gridCol w:w="710"/>
      </w:tblGrid>
      <w:tr w:rsidR="008B7281" w:rsidTr="00516929">
        <w:trPr>
          <w:trHeight w:val="575"/>
          <w:tblHeader/>
        </w:trPr>
        <w:tc>
          <w:tcPr>
            <w:tcW w:w="1233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F89" w:rsidRPr="003F0F89" w:rsidRDefault="003F0F89" w:rsidP="003F0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0F89">
              <w:rPr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образований Архангельской области на осуществление государственных полномочий </w:t>
            </w:r>
          </w:p>
          <w:p w:rsidR="008B7281" w:rsidRDefault="003F0F89" w:rsidP="003F0F89">
            <w:pPr>
              <w:jc w:val="center"/>
              <w:rPr>
                <w:rFonts w:ascii="Arial" w:hAnsi="Arial" w:cs="Arial"/>
              </w:rPr>
            </w:pPr>
            <w:r w:rsidRPr="003F0F89">
              <w:rPr>
                <w:b/>
                <w:bCs/>
                <w:color w:val="000000"/>
                <w:sz w:val="20"/>
                <w:szCs w:val="20"/>
              </w:rPr>
              <w:t>по осуществлению лицензионного контроля в сфере осуществления предпринимательской деятельности по управлению многоквартирными домами на 2019 год и на плановый период 2020 и 2021 годов</w:t>
            </w:r>
          </w:p>
        </w:tc>
      </w:tr>
      <w:tr w:rsidR="008B7281" w:rsidTr="00516929">
        <w:trPr>
          <w:trHeight w:val="49"/>
          <w:tblHeader/>
        </w:trPr>
        <w:tc>
          <w:tcPr>
            <w:tcW w:w="1233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281" w:rsidRDefault="008B7281">
            <w:pPr>
              <w:rPr>
                <w:rFonts w:ascii="Arial" w:hAnsi="Arial" w:cs="Arial"/>
              </w:rPr>
            </w:pPr>
          </w:p>
        </w:tc>
      </w:tr>
      <w:tr w:rsidR="00516929" w:rsidTr="00516929">
        <w:trPr>
          <w:gridAfter w:val="1"/>
          <w:wAfter w:w="710" w:type="dxa"/>
          <w:trHeight w:val="1714"/>
          <w:tblHeader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Default="00516929" w:rsidP="003F0F8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 xml:space="preserve">Кол-во </w:t>
            </w:r>
            <w:proofErr w:type="gramStart"/>
            <w:r w:rsidRPr="003F0F89">
              <w:rPr>
                <w:sz w:val="16"/>
                <w:szCs w:val="16"/>
              </w:rPr>
              <w:t>штатных</w:t>
            </w:r>
            <w:proofErr w:type="gramEnd"/>
            <w:r w:rsidRPr="003F0F89">
              <w:rPr>
                <w:sz w:val="16"/>
                <w:szCs w:val="16"/>
              </w:rPr>
              <w:t xml:space="preserve"> ед.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Должностной оклад, руб.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Районный и северный коэффициенты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начисления на оплату труда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роста ФОТ с</w:t>
            </w:r>
            <w:r>
              <w:rPr>
                <w:sz w:val="16"/>
                <w:szCs w:val="16"/>
              </w:rPr>
              <w:t xml:space="preserve"> </w:t>
            </w:r>
            <w:r w:rsidRPr="003F0F89">
              <w:rPr>
                <w:sz w:val="16"/>
                <w:szCs w:val="16"/>
              </w:rPr>
              <w:t>начислениями на 2019 год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Годовой ФОТ, тыс. руб. (53,15 окладов в год)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Материальные затраты на одного специалиста, тыс. руб.</w:t>
            </w: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 на одного специалиста, тыс. рублей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6E10A3" w:rsidRDefault="00516929" w:rsidP="003F0F89">
            <w:pPr>
              <w:jc w:val="center"/>
              <w:rPr>
                <w:b/>
                <w:sz w:val="16"/>
                <w:szCs w:val="16"/>
              </w:rPr>
            </w:pPr>
            <w:r w:rsidRPr="006E10A3">
              <w:rPr>
                <w:b/>
                <w:sz w:val="16"/>
                <w:szCs w:val="16"/>
              </w:rPr>
              <w:t>ИТОГО объем субвенции на 2019 год, тыс. руб.</w:t>
            </w:r>
          </w:p>
        </w:tc>
      </w:tr>
      <w:tr w:rsidR="00516929" w:rsidTr="00516929">
        <w:trPr>
          <w:gridAfter w:val="1"/>
          <w:wAfter w:w="710" w:type="dxa"/>
          <w:trHeight w:val="474"/>
          <w:tblHeader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7=гр.2*гр.3*гр.4*53.15*гр.5*гр.6/1000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10=гр.7+гр.8*гр.2+гр.9*гр.2</w:t>
            </w:r>
          </w:p>
        </w:tc>
      </w:tr>
      <w:tr w:rsidR="00516929" w:rsidTr="00516929">
        <w:trPr>
          <w:gridAfter w:val="1"/>
          <w:wAfter w:w="710" w:type="dxa"/>
          <w:trHeight w:val="239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929" w:rsidRPr="003F0F89" w:rsidRDefault="00516929" w:rsidP="003F0F8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4 145,0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F0F89">
              <w:rPr>
                <w:color w:val="000000"/>
                <w:sz w:val="16"/>
                <w:szCs w:val="16"/>
              </w:rPr>
              <w:t>97</w:t>
            </w: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F0F89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516929" w:rsidTr="00516929">
        <w:trPr>
          <w:gridAfter w:val="1"/>
          <w:wAfter w:w="710" w:type="dxa"/>
          <w:trHeight w:val="239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929" w:rsidRPr="003F0F89" w:rsidRDefault="00516929" w:rsidP="003F0F8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4 145,0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1 276,0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1 416,0</w:t>
            </w:r>
          </w:p>
        </w:tc>
      </w:tr>
      <w:tr w:rsidR="00516929" w:rsidTr="00516929">
        <w:trPr>
          <w:gridAfter w:val="1"/>
          <w:wAfter w:w="710" w:type="dxa"/>
          <w:trHeight w:val="283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146C62" w:rsidRDefault="00516929" w:rsidP="003F0F89">
            <w:pPr>
              <w:rPr>
                <w:b/>
                <w:color w:val="000000"/>
                <w:sz w:val="16"/>
                <w:szCs w:val="16"/>
              </w:rPr>
            </w:pPr>
            <w:r w:rsidRPr="00146C6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146C62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46C62">
              <w:rPr>
                <w:b/>
                <w:color w:val="000000"/>
                <w:sz w:val="16"/>
                <w:szCs w:val="16"/>
              </w:rPr>
              <w:t>3 247,9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3F0F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3 667,9</w:t>
            </w:r>
          </w:p>
        </w:tc>
      </w:tr>
    </w:tbl>
    <w:p w:rsidR="008B7281" w:rsidRDefault="008B7281">
      <w:pPr>
        <w:rPr>
          <w:rFonts w:ascii="Arial" w:hAnsi="Arial" w:cs="Arial"/>
        </w:rPr>
      </w:pPr>
    </w:p>
    <w:p w:rsidR="00516929" w:rsidRDefault="00516929">
      <w:pPr>
        <w:rPr>
          <w:rFonts w:ascii="Arial" w:hAnsi="Arial" w:cs="Arial"/>
        </w:rPr>
      </w:pPr>
    </w:p>
    <w:p w:rsidR="00516929" w:rsidRDefault="00516929">
      <w:pPr>
        <w:rPr>
          <w:rFonts w:ascii="Arial" w:hAnsi="Arial" w:cs="Arial"/>
        </w:rPr>
      </w:pPr>
    </w:p>
    <w:p w:rsidR="00516929" w:rsidRDefault="005169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992"/>
        <w:gridCol w:w="993"/>
        <w:gridCol w:w="992"/>
        <w:gridCol w:w="1253"/>
        <w:gridCol w:w="1275"/>
        <w:gridCol w:w="993"/>
        <w:gridCol w:w="992"/>
        <w:gridCol w:w="993"/>
        <w:gridCol w:w="1393"/>
        <w:gridCol w:w="1299"/>
      </w:tblGrid>
      <w:tr w:rsidR="00516929" w:rsidRPr="006E10A3" w:rsidTr="00516929">
        <w:trPr>
          <w:trHeight w:val="1423"/>
          <w:tblHeader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Default="00516929" w:rsidP="0086125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индексации ФОТ на 2020 год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ФОТ с начислениями с учетом индексации на 2020 год, тыс. руб.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индексации материальных затрат на 2020 год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 w:rsidRPr="003F0F89">
              <w:rPr>
                <w:sz w:val="16"/>
                <w:szCs w:val="16"/>
              </w:rPr>
              <w:t>к</w:t>
            </w:r>
            <w:proofErr w:type="gramEnd"/>
            <w:r w:rsidRPr="003F0F89">
              <w:rPr>
                <w:sz w:val="16"/>
                <w:szCs w:val="16"/>
              </w:rPr>
              <w:t xml:space="preserve"> мету от</w:t>
            </w:r>
            <w:r>
              <w:rPr>
                <w:sz w:val="16"/>
                <w:szCs w:val="16"/>
              </w:rPr>
              <w:t>д</w:t>
            </w:r>
            <w:r w:rsidRPr="003F0F89">
              <w:rPr>
                <w:sz w:val="16"/>
                <w:szCs w:val="16"/>
              </w:rPr>
              <w:t xml:space="preserve">ыха и обратно на 2020 год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6E10A3" w:rsidRDefault="00516929" w:rsidP="00861254">
            <w:pPr>
              <w:jc w:val="center"/>
              <w:rPr>
                <w:b/>
                <w:sz w:val="16"/>
                <w:szCs w:val="16"/>
              </w:rPr>
            </w:pPr>
            <w:r w:rsidRPr="006E10A3">
              <w:rPr>
                <w:b/>
                <w:sz w:val="16"/>
                <w:szCs w:val="16"/>
              </w:rPr>
              <w:t>ИТОГО объем субвенции на 2020 год, тыс. руб.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индексации ФОТ на 2021 год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ФОТ с начислениями на 2021 год, тыс. руб.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>Коэффициент индексации материальных затрат на 2021 год</w:t>
            </w: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sz w:val="16"/>
                <w:szCs w:val="16"/>
              </w:rPr>
            </w:pPr>
            <w:r w:rsidRPr="003F0F89">
              <w:rPr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 w:rsidRPr="003F0F89">
              <w:rPr>
                <w:sz w:val="16"/>
                <w:szCs w:val="16"/>
              </w:rPr>
              <w:t>к</w:t>
            </w:r>
            <w:proofErr w:type="gramEnd"/>
            <w:r w:rsidRPr="003F0F89">
              <w:rPr>
                <w:sz w:val="16"/>
                <w:szCs w:val="16"/>
              </w:rPr>
              <w:t xml:space="preserve"> мету от</w:t>
            </w:r>
            <w:r>
              <w:rPr>
                <w:sz w:val="16"/>
                <w:szCs w:val="16"/>
              </w:rPr>
              <w:t>д</w:t>
            </w:r>
            <w:r w:rsidRPr="003F0F89">
              <w:rPr>
                <w:sz w:val="16"/>
                <w:szCs w:val="16"/>
              </w:rPr>
              <w:t xml:space="preserve">ыха и обратно на 2021 год </w:t>
            </w:r>
          </w:p>
        </w:tc>
        <w:tc>
          <w:tcPr>
            <w:tcW w:w="1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6E10A3" w:rsidRDefault="00516929" w:rsidP="00861254">
            <w:pPr>
              <w:jc w:val="center"/>
              <w:rPr>
                <w:b/>
                <w:sz w:val="16"/>
                <w:szCs w:val="16"/>
              </w:rPr>
            </w:pPr>
            <w:r w:rsidRPr="006E10A3">
              <w:rPr>
                <w:b/>
                <w:sz w:val="16"/>
                <w:szCs w:val="16"/>
              </w:rPr>
              <w:t>ИТОГО объем субвенции на 2021 год, тыс. руб.</w:t>
            </w:r>
          </w:p>
        </w:tc>
      </w:tr>
      <w:tr w:rsidR="00516929" w:rsidRPr="003F0F89" w:rsidTr="00516929">
        <w:trPr>
          <w:trHeight w:val="474"/>
          <w:tblHeader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12=гр.11*гр.7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15=гр.12+гр.8*гр.2*гр.13+гр.9*гр.2*гр.14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17=гр.12*гр.16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center"/>
              <w:rPr>
                <w:color w:val="000000"/>
                <w:sz w:val="12"/>
                <w:szCs w:val="12"/>
              </w:rPr>
            </w:pPr>
            <w:r w:rsidRPr="003F0F89">
              <w:rPr>
                <w:color w:val="000000"/>
                <w:sz w:val="12"/>
                <w:szCs w:val="12"/>
              </w:rPr>
              <w:t>20=гр.17+гр.8*гр.2*гр.18+гр.9*гр.2*гр.19</w:t>
            </w:r>
          </w:p>
        </w:tc>
      </w:tr>
      <w:tr w:rsidR="00516929" w:rsidRPr="003F0F89" w:rsidTr="00516929">
        <w:trPr>
          <w:trHeight w:val="239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929" w:rsidRPr="003F0F89" w:rsidRDefault="00516929" w:rsidP="008612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2 054,8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2 334,8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2 134,9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2 414,9</w:t>
            </w:r>
          </w:p>
        </w:tc>
      </w:tr>
      <w:tr w:rsidR="00516929" w:rsidRPr="003F0F89" w:rsidTr="00516929">
        <w:trPr>
          <w:trHeight w:val="239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929" w:rsidRPr="003F0F89" w:rsidRDefault="00516929" w:rsidP="008612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1 329,5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1 469,5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1 381,4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color w:val="000000"/>
                <w:sz w:val="16"/>
                <w:szCs w:val="16"/>
              </w:rPr>
            </w:pPr>
            <w:r w:rsidRPr="003F0F89">
              <w:rPr>
                <w:color w:val="000000"/>
                <w:sz w:val="16"/>
                <w:szCs w:val="16"/>
              </w:rPr>
              <w:t>1 521,4</w:t>
            </w:r>
          </w:p>
        </w:tc>
      </w:tr>
      <w:tr w:rsidR="00516929" w:rsidRPr="003F0F89" w:rsidTr="00516929">
        <w:trPr>
          <w:trHeight w:val="283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146C62" w:rsidRDefault="00516929" w:rsidP="00861254">
            <w:pPr>
              <w:rPr>
                <w:b/>
                <w:color w:val="000000"/>
                <w:sz w:val="16"/>
                <w:szCs w:val="16"/>
              </w:rPr>
            </w:pPr>
            <w:r w:rsidRPr="00146C6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3 384,3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3 804,3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3 516,3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929" w:rsidRPr="003F0F89" w:rsidRDefault="00516929" w:rsidP="0086125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F0F89">
              <w:rPr>
                <w:b/>
                <w:color w:val="000000"/>
                <w:sz w:val="16"/>
                <w:szCs w:val="16"/>
              </w:rPr>
              <w:t>3 936,3</w:t>
            </w:r>
          </w:p>
        </w:tc>
      </w:tr>
    </w:tbl>
    <w:p w:rsidR="00516929" w:rsidRDefault="00516929">
      <w:pPr>
        <w:rPr>
          <w:rFonts w:ascii="Arial" w:hAnsi="Arial" w:cs="Arial"/>
        </w:rPr>
      </w:pPr>
    </w:p>
    <w:sectPr w:rsidR="00516929" w:rsidSect="00516929">
      <w:pgSz w:w="16839" w:h="11907" w:orient="landscape" w:code="9"/>
      <w:pgMar w:top="1418" w:right="567" w:bottom="567" w:left="1191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7281"/>
    <w:rsid w:val="00071A93"/>
    <w:rsid w:val="00146C62"/>
    <w:rsid w:val="003F0F89"/>
    <w:rsid w:val="00505177"/>
    <w:rsid w:val="00516929"/>
    <w:rsid w:val="00535ECC"/>
    <w:rsid w:val="006E10A3"/>
    <w:rsid w:val="008B7281"/>
    <w:rsid w:val="008F05C7"/>
    <w:rsid w:val="00D3141E"/>
    <w:rsid w:val="00D67A7F"/>
    <w:rsid w:val="00D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A93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071A93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071A93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071A93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071A93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1776</Characters>
  <Application>Microsoft Office Word</Application>
  <DocSecurity>0</DocSecurity>
  <Lines>14</Lines>
  <Paragraphs>4</Paragraphs>
  <ScaleCrop>false</ScaleCrop>
  <Company>minfin AO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23.08.2018 23:43:23</dc:subject>
  <dc:creator>Keysystems.DWH2.ReportDesigner</dc:creator>
  <cp:lastModifiedBy>minfin user</cp:lastModifiedBy>
  <cp:revision>4</cp:revision>
  <dcterms:created xsi:type="dcterms:W3CDTF">2018-10-11T09:40:00Z</dcterms:created>
  <dcterms:modified xsi:type="dcterms:W3CDTF">2018-10-14T14:56:00Z</dcterms:modified>
</cp:coreProperties>
</file>