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E1" w:rsidRPr="001C6C30" w:rsidRDefault="00475EE1">
      <w:pPr>
        <w:pStyle w:val="ConsPlusTitlePage"/>
        <w:rPr>
          <w:rFonts w:ascii="Times New Roman" w:hAnsi="Times New Roman" w:cs="Times New Roman"/>
        </w:rPr>
      </w:pPr>
      <w:r w:rsidRPr="001C6C30">
        <w:rPr>
          <w:rFonts w:ascii="Times New Roman" w:hAnsi="Times New Roman" w:cs="Times New Roman"/>
        </w:rPr>
        <w:br/>
      </w:r>
    </w:p>
    <w:p w:rsidR="00475EE1" w:rsidRPr="001C6C30" w:rsidRDefault="00475EE1">
      <w:pPr>
        <w:pStyle w:val="ConsPlusNormal"/>
        <w:jc w:val="both"/>
        <w:outlineLvl w:val="0"/>
        <w:rPr>
          <w:rFonts w:ascii="Times New Roman" w:hAnsi="Times New Roman" w:cs="Times New Roman"/>
        </w:rPr>
      </w:pPr>
    </w:p>
    <w:p w:rsidR="00475EE1" w:rsidRPr="001C6C30" w:rsidRDefault="00475EE1">
      <w:pPr>
        <w:pStyle w:val="ConsPlusTitle"/>
        <w:jc w:val="center"/>
        <w:outlineLvl w:val="0"/>
        <w:rPr>
          <w:rFonts w:ascii="Times New Roman" w:hAnsi="Times New Roman" w:cs="Times New Roman"/>
        </w:rPr>
      </w:pPr>
      <w:r w:rsidRPr="001C6C30">
        <w:rPr>
          <w:rFonts w:ascii="Times New Roman" w:hAnsi="Times New Roman" w:cs="Times New Roman"/>
        </w:rPr>
        <w:t>ПРАВИТЕЛЬСТВО АРХАНГЕЛЬСКОЙ ОБЛАСТИ</w:t>
      </w:r>
    </w:p>
    <w:p w:rsidR="00475EE1" w:rsidRPr="001C6C30" w:rsidRDefault="00475EE1">
      <w:pPr>
        <w:pStyle w:val="ConsPlusTitle"/>
        <w:jc w:val="both"/>
        <w:rPr>
          <w:rFonts w:ascii="Times New Roman" w:hAnsi="Times New Roman" w:cs="Times New Roman"/>
        </w:rPr>
      </w:pP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ПОСТАНОВЛЕНИЕ</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от 11 октября 2013 г. N 476-пп</w:t>
      </w:r>
    </w:p>
    <w:p w:rsidR="00475EE1" w:rsidRPr="001C6C30" w:rsidRDefault="00475EE1">
      <w:pPr>
        <w:pStyle w:val="ConsPlusTitle"/>
        <w:jc w:val="both"/>
        <w:rPr>
          <w:rFonts w:ascii="Times New Roman" w:hAnsi="Times New Roman" w:cs="Times New Roman"/>
        </w:rPr>
      </w:pP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ОБ УТВЕРЖДЕНИИ ГОСУДАРСТВЕННОЙ ПРОГРАММЫ АРХАНГЕЛЬСКОЙ</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ОБЛАСТИ "ОХРАНА ОКРУЖАЮЩЕЙ СРЕДЫ, ВОСПРОИЗВОДСТВО</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И ИСПОЛЬЗОВАНИЕ ПРИРОДНЫХ РЕСУРСОВ АРХАНГЕЛЬСКОЙ</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ОБЛАСТИ (2014 - 202</w:t>
      </w:r>
      <w:r w:rsidR="002E579D" w:rsidRPr="001C6C30">
        <w:rPr>
          <w:rFonts w:ascii="Times New Roman" w:hAnsi="Times New Roman" w:cs="Times New Roman"/>
        </w:rPr>
        <w:t>4</w:t>
      </w:r>
      <w:r w:rsidRPr="001C6C30">
        <w:rPr>
          <w:rFonts w:ascii="Times New Roman" w:hAnsi="Times New Roman" w:cs="Times New Roman"/>
        </w:rPr>
        <w:t xml:space="preserve"> ГОДЫ)"</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(в ред. постановления Правительства Архан</w:t>
      </w:r>
      <w:r w:rsidR="004756FA">
        <w:rPr>
          <w:rFonts w:ascii="Times New Roman" w:hAnsi="Times New Roman" w:cs="Times New Roman"/>
          <w:b w:val="0"/>
        </w:rPr>
        <w:t xml:space="preserve">гельской области от 11.10.2018 </w:t>
      </w:r>
      <w:r w:rsidRPr="001C6C30">
        <w:rPr>
          <w:rFonts w:ascii="Times New Roman" w:hAnsi="Times New Roman" w:cs="Times New Roman"/>
          <w:b w:val="0"/>
        </w:rPr>
        <w:t>N 467-пп)</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Список изменяющих документов</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(в ред. постановлений Правительства Архангельской области</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от 04.03.2014 N 86-пп, от 24.06.2014 N 244-пп, от 22.07.2014 N 293-пп,</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от 30.09.2014 N 380-пп, от 14.10.2014 N 404-пп, от 18.11.2014 N 461-пп,</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от 16.12.2014 N 527-пп, от 22.12.2014 N 580-пп, от 12.05.2015 N 166-пп,</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от 21.07.2015 N 301-пп, от 11.08.2015 N 334-пп, от 13.10.2015 N 408-пп,</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от 06.11.2015 N 444-пп, от 22.12.2015 N 547-пп, от 29.12.2015 N 604-пп,</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от 09.02.2016 N 35-пп, от 26.04.2016 N 137-пп, от 05.07.2016 N 242-пп,</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от 05.10.2016 N 400-пп, от 14.11.2016 N 472-пп, от 27.12.2016 N 569-пп,</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от 09.03.2017 N 101-пп, от 25.04.2017 N 168-пп, от 18.07.2017 N 277-пп,</w:t>
      </w:r>
    </w:p>
    <w:p w:rsidR="001C6C30" w:rsidRPr="001C6C30" w:rsidRDefault="001C6C30" w:rsidP="001C6C30">
      <w:pPr>
        <w:pStyle w:val="ConsPlusTitle"/>
        <w:jc w:val="center"/>
        <w:rPr>
          <w:rFonts w:ascii="Times New Roman" w:hAnsi="Times New Roman" w:cs="Times New Roman"/>
          <w:b w:val="0"/>
        </w:rPr>
      </w:pPr>
      <w:r w:rsidRPr="001C6C30">
        <w:rPr>
          <w:rFonts w:ascii="Times New Roman" w:hAnsi="Times New Roman" w:cs="Times New Roman"/>
          <w:b w:val="0"/>
        </w:rPr>
        <w:t>от 13.10.2017 N 413-пп, от 19.12.2017 N 582-пп, от 09.06.2018 N 256-пп,</w:t>
      </w:r>
    </w:p>
    <w:p w:rsidR="00475EE1" w:rsidRPr="001C6C30" w:rsidRDefault="001C6C30" w:rsidP="001C6C30">
      <w:pPr>
        <w:pStyle w:val="ConsPlusTitle"/>
        <w:jc w:val="center"/>
        <w:rPr>
          <w:rFonts w:ascii="Times New Roman" w:hAnsi="Times New Roman" w:cs="Times New Roman"/>
        </w:rPr>
      </w:pPr>
      <w:r w:rsidRPr="001C6C30">
        <w:rPr>
          <w:rFonts w:ascii="Times New Roman" w:hAnsi="Times New Roman" w:cs="Times New Roman"/>
          <w:b w:val="0"/>
        </w:rPr>
        <w:t>от 04.09.2018 N 377-пп, от 11.10 2018 N 467-пп)</w:t>
      </w:r>
      <w:r w:rsidRPr="001C6C30">
        <w:rPr>
          <w:rFonts w:ascii="Times New Roman" w:hAnsi="Times New Roman" w:cs="Times New Roman"/>
          <w:b w:val="0"/>
        </w:rPr>
        <w:cr/>
      </w: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 xml:space="preserve">В соответствии со </w:t>
      </w:r>
      <w:hyperlink r:id="rId7" w:history="1">
        <w:r w:rsidRPr="001C6C30">
          <w:rPr>
            <w:rFonts w:ascii="Times New Roman" w:hAnsi="Times New Roman" w:cs="Times New Roman"/>
          </w:rPr>
          <w:t>статьей 179</w:t>
        </w:r>
      </w:hyperlink>
      <w:r w:rsidRPr="001C6C30">
        <w:rPr>
          <w:rFonts w:ascii="Times New Roman" w:hAnsi="Times New Roman" w:cs="Times New Roman"/>
        </w:rPr>
        <w:t xml:space="preserve"> Бюджетного кодекса Российской Федерации, </w:t>
      </w:r>
      <w:hyperlink r:id="rId8" w:history="1">
        <w:r w:rsidRPr="001C6C30">
          <w:rPr>
            <w:rFonts w:ascii="Times New Roman" w:hAnsi="Times New Roman" w:cs="Times New Roman"/>
          </w:rPr>
          <w:t>пунктом 1 статьи 21</w:t>
        </w:r>
      </w:hyperlink>
      <w:r w:rsidRPr="001C6C30">
        <w:rPr>
          <w:rFonts w:ascii="Times New Roman" w:hAnsi="Times New Roman" w:cs="Times New Roman"/>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9" w:history="1">
        <w:r w:rsidRPr="001C6C30">
          <w:rPr>
            <w:rFonts w:ascii="Times New Roman" w:hAnsi="Times New Roman" w:cs="Times New Roman"/>
          </w:rPr>
          <w:t>пунктом "а" статьи 31.2</w:t>
        </w:r>
      </w:hyperlink>
      <w:r w:rsidRPr="001C6C30">
        <w:rPr>
          <w:rFonts w:ascii="Times New Roman" w:hAnsi="Times New Roman" w:cs="Times New Roman"/>
        </w:rPr>
        <w:t xml:space="preserve"> Устава Архангельской области, </w:t>
      </w:r>
      <w:hyperlink r:id="rId10"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475EE1" w:rsidRPr="001C6C30" w:rsidRDefault="00475EE1" w:rsidP="00105590">
      <w:pPr>
        <w:pStyle w:val="ConsPlusNormal"/>
        <w:ind w:firstLine="539"/>
        <w:jc w:val="both"/>
        <w:rPr>
          <w:rFonts w:ascii="Times New Roman" w:hAnsi="Times New Roman" w:cs="Times New Roman"/>
        </w:rPr>
      </w:pPr>
      <w:r w:rsidRPr="001C6C30">
        <w:rPr>
          <w:rFonts w:ascii="Times New Roman" w:hAnsi="Times New Roman" w:cs="Times New Roman"/>
        </w:rPr>
        <w:t xml:space="preserve">1. Утвердить прилагаемую государственную </w:t>
      </w:r>
      <w:hyperlink w:anchor="P67" w:history="1">
        <w:r w:rsidRPr="001C6C30">
          <w:rPr>
            <w:rFonts w:ascii="Times New Roman" w:hAnsi="Times New Roman" w:cs="Times New Roman"/>
          </w:rPr>
          <w:t>программу</w:t>
        </w:r>
      </w:hyperlink>
      <w:r w:rsidRPr="001C6C30">
        <w:rPr>
          <w:rFonts w:ascii="Times New Roman" w:hAnsi="Times New Roman" w:cs="Times New Roman"/>
        </w:rPr>
        <w:t xml:space="preserve"> Архангельской области "Охрана окружающей среды, воспроизводство и использование природных ресурсов Архангельской области (2014 - 202</w:t>
      </w:r>
      <w:r w:rsidR="002E579D" w:rsidRPr="001C6C30">
        <w:rPr>
          <w:rFonts w:ascii="Times New Roman" w:hAnsi="Times New Roman" w:cs="Times New Roman"/>
        </w:rPr>
        <w:t>4</w:t>
      </w:r>
      <w:r w:rsidRPr="001C6C30">
        <w:rPr>
          <w:rFonts w:ascii="Times New Roman" w:hAnsi="Times New Roman" w:cs="Times New Roman"/>
        </w:rPr>
        <w:t xml:space="preserve"> годы)".</w:t>
      </w:r>
    </w:p>
    <w:p w:rsidR="00105590" w:rsidRPr="001C6C30" w:rsidRDefault="00105590" w:rsidP="00105590">
      <w:pPr>
        <w:pStyle w:val="ConsPlusNormal"/>
        <w:ind w:firstLine="539"/>
        <w:jc w:val="both"/>
        <w:rPr>
          <w:rFonts w:ascii="Times New Roman" w:hAnsi="Times New Roman" w:cs="Times New Roman"/>
        </w:rPr>
      </w:pPr>
      <w:r w:rsidRPr="001C6C30">
        <w:rPr>
          <w:rFonts w:ascii="Times New Roman" w:hAnsi="Times New Roman" w:cs="Times New Roman"/>
        </w:rPr>
        <w:t xml:space="preserve">(в ред. постановления Правительства Архангельской области от 11.10.2018  </w:t>
      </w:r>
      <w:hyperlink r:id="rId11" w:history="1">
        <w:r w:rsidR="003C4D8E" w:rsidRPr="001C6C30">
          <w:rPr>
            <w:rFonts w:ascii="Times New Roman" w:hAnsi="Times New Roman" w:cs="Times New Roman"/>
          </w:rPr>
          <w:t>N 467-пп</w:t>
        </w:r>
      </w:hyperlink>
      <w:r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2. Признать утратившими силу с 1 января 2014 года:</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1) следующие постановления Правительства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13 сентября 2011 года </w:t>
      </w:r>
      <w:hyperlink r:id="rId12" w:history="1">
        <w:r w:rsidRPr="001C6C30">
          <w:rPr>
            <w:rFonts w:ascii="Times New Roman" w:hAnsi="Times New Roman" w:cs="Times New Roman"/>
          </w:rPr>
          <w:t>N 317-пп</w:t>
        </w:r>
      </w:hyperlink>
      <w:r w:rsidRPr="001C6C30">
        <w:rPr>
          <w:rFonts w:ascii="Times New Roman" w:hAnsi="Times New Roman" w:cs="Times New Roman"/>
        </w:rPr>
        <w:t xml:space="preserve"> "Об утверждении долгосрочной целевой программы Архангельской области "Безопасное обращение с отходами производства и потребления в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11 октября 2011 года </w:t>
      </w:r>
      <w:hyperlink r:id="rId13" w:history="1">
        <w:r w:rsidRPr="001C6C30">
          <w:rPr>
            <w:rFonts w:ascii="Times New Roman" w:hAnsi="Times New Roman" w:cs="Times New Roman"/>
          </w:rPr>
          <w:t>N 360-пп</w:t>
        </w:r>
      </w:hyperlink>
      <w:r w:rsidRPr="001C6C30">
        <w:rPr>
          <w:rFonts w:ascii="Times New Roman" w:hAnsi="Times New Roman" w:cs="Times New Roman"/>
        </w:rPr>
        <w:t xml:space="preserve"> "Об утверждении долгосрочной целевой программы Архангельской области "Охрана окружающей среды и обеспечение экологической безопасности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11 октября 2011 года </w:t>
      </w:r>
      <w:hyperlink r:id="rId14" w:history="1">
        <w:r w:rsidRPr="001C6C30">
          <w:rPr>
            <w:rFonts w:ascii="Times New Roman" w:hAnsi="Times New Roman" w:cs="Times New Roman"/>
          </w:rPr>
          <w:t>N 361-пп</w:t>
        </w:r>
      </w:hyperlink>
      <w:r w:rsidRPr="001C6C30">
        <w:rPr>
          <w:rFonts w:ascii="Times New Roman" w:hAnsi="Times New Roman" w:cs="Times New Roman"/>
        </w:rPr>
        <w:t xml:space="preserve"> "Об утверждении долгосрочной целевой программы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11 октября 2011 года </w:t>
      </w:r>
      <w:hyperlink r:id="rId15" w:history="1">
        <w:r w:rsidRPr="001C6C30">
          <w:rPr>
            <w:rFonts w:ascii="Times New Roman" w:hAnsi="Times New Roman" w:cs="Times New Roman"/>
          </w:rPr>
          <w:t>N 362-пп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"Безопасное обращение с отходами производства и потребления в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lastRenderedPageBreak/>
        <w:t xml:space="preserve">от 20 декабря 2011 года </w:t>
      </w:r>
      <w:hyperlink r:id="rId16" w:history="1">
        <w:r w:rsidRPr="001C6C30">
          <w:rPr>
            <w:rFonts w:ascii="Times New Roman" w:hAnsi="Times New Roman" w:cs="Times New Roman"/>
          </w:rPr>
          <w:t>N 502-пп</w:t>
        </w:r>
      </w:hyperlink>
      <w:r w:rsidRPr="001C6C30">
        <w:rPr>
          <w:rFonts w:ascii="Times New Roman" w:hAnsi="Times New Roman" w:cs="Times New Roman"/>
        </w:rPr>
        <w:t xml:space="preserve"> "О внесении изменений в приложение N 1 к долгосрочной целевой программе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24 апреля 2012 года </w:t>
      </w:r>
      <w:hyperlink r:id="rId17" w:history="1">
        <w:r w:rsidRPr="001C6C30">
          <w:rPr>
            <w:rFonts w:ascii="Times New Roman" w:hAnsi="Times New Roman" w:cs="Times New Roman"/>
          </w:rPr>
          <w:t>N 156-пп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"Безопасное обращение с отходами производства и потребления в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24 апреля 2012 года </w:t>
      </w:r>
      <w:hyperlink r:id="rId18" w:history="1">
        <w:r w:rsidRPr="001C6C30">
          <w:rPr>
            <w:rFonts w:ascii="Times New Roman" w:hAnsi="Times New Roman" w:cs="Times New Roman"/>
          </w:rPr>
          <w:t>N 157-пп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"Охрана окружающей среды и обеспечение экологической безопасности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29 мая 2012 года </w:t>
      </w:r>
      <w:hyperlink r:id="rId19" w:history="1">
        <w:r w:rsidRPr="001C6C30">
          <w:rPr>
            <w:rFonts w:ascii="Times New Roman" w:hAnsi="Times New Roman" w:cs="Times New Roman"/>
          </w:rPr>
          <w:t>N 219-пп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13 июня 2012 года </w:t>
      </w:r>
      <w:hyperlink r:id="rId20" w:history="1">
        <w:r w:rsidRPr="001C6C30">
          <w:rPr>
            <w:rFonts w:ascii="Times New Roman" w:hAnsi="Times New Roman" w:cs="Times New Roman"/>
          </w:rPr>
          <w:t>N 254-пп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17 июля 2012 года </w:t>
      </w:r>
      <w:hyperlink r:id="rId21" w:history="1">
        <w:r w:rsidRPr="001C6C30">
          <w:rPr>
            <w:rFonts w:ascii="Times New Roman" w:hAnsi="Times New Roman" w:cs="Times New Roman"/>
          </w:rPr>
          <w:t>N 312-пп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"Безопасное обращение с отходами производства и потребления в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2 октября 2012 года </w:t>
      </w:r>
      <w:hyperlink r:id="rId22" w:history="1">
        <w:r w:rsidRPr="001C6C30">
          <w:rPr>
            <w:rFonts w:ascii="Times New Roman" w:hAnsi="Times New Roman" w:cs="Times New Roman"/>
          </w:rPr>
          <w:t>N 425-пп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"Безопасное обращение с отходами производства и потребления в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2 октября 2012 года </w:t>
      </w:r>
      <w:hyperlink r:id="rId23" w:history="1">
        <w:r w:rsidRPr="001C6C30">
          <w:rPr>
            <w:rFonts w:ascii="Times New Roman" w:hAnsi="Times New Roman" w:cs="Times New Roman"/>
          </w:rPr>
          <w:t>N 426-пп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"Охрана окружающей среды и обеспечение экологической безопасности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2 октября 2012 года </w:t>
      </w:r>
      <w:hyperlink r:id="rId24" w:history="1">
        <w:r w:rsidRPr="001C6C30">
          <w:rPr>
            <w:rFonts w:ascii="Times New Roman" w:hAnsi="Times New Roman" w:cs="Times New Roman"/>
          </w:rPr>
          <w:t>N 427-пп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9 октября 2012 года </w:t>
      </w:r>
      <w:hyperlink r:id="rId25" w:history="1">
        <w:r w:rsidRPr="001C6C30">
          <w:rPr>
            <w:rFonts w:ascii="Times New Roman" w:hAnsi="Times New Roman" w:cs="Times New Roman"/>
          </w:rPr>
          <w:t>N 438-пп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27 ноября 2012 года </w:t>
      </w:r>
      <w:hyperlink r:id="rId26" w:history="1">
        <w:r w:rsidRPr="001C6C30">
          <w:rPr>
            <w:rFonts w:ascii="Times New Roman" w:hAnsi="Times New Roman" w:cs="Times New Roman"/>
          </w:rPr>
          <w:t>N 523-пп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18 декабря 2012 года </w:t>
      </w:r>
      <w:hyperlink r:id="rId27" w:history="1">
        <w:r w:rsidRPr="001C6C30">
          <w:rPr>
            <w:rFonts w:ascii="Times New Roman" w:hAnsi="Times New Roman" w:cs="Times New Roman"/>
          </w:rPr>
          <w:t>N 575-пп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12 февраля 2013 года </w:t>
      </w:r>
      <w:hyperlink r:id="rId28" w:history="1">
        <w:r w:rsidRPr="001C6C30">
          <w:rPr>
            <w:rFonts w:ascii="Times New Roman" w:hAnsi="Times New Roman" w:cs="Times New Roman"/>
          </w:rPr>
          <w:t>N 37-пп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2 апреля 2013 года </w:t>
      </w:r>
      <w:hyperlink r:id="rId29" w:history="1">
        <w:r w:rsidRPr="001C6C30">
          <w:rPr>
            <w:rFonts w:ascii="Times New Roman" w:hAnsi="Times New Roman" w:cs="Times New Roman"/>
          </w:rPr>
          <w:t>N 143-пп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23 апреля 2013 года </w:t>
      </w:r>
      <w:hyperlink r:id="rId30" w:history="1">
        <w:r w:rsidRPr="001C6C30">
          <w:rPr>
            <w:rFonts w:ascii="Times New Roman" w:hAnsi="Times New Roman" w:cs="Times New Roman"/>
          </w:rPr>
          <w:t>N 176-пп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"Безопасное обращение с отходами производства и потребления в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lastRenderedPageBreak/>
        <w:t xml:space="preserve">от 14 мая 2013 года </w:t>
      </w:r>
      <w:hyperlink r:id="rId31" w:history="1">
        <w:r w:rsidRPr="001C6C30">
          <w:rPr>
            <w:rFonts w:ascii="Times New Roman" w:hAnsi="Times New Roman" w:cs="Times New Roman"/>
          </w:rPr>
          <w:t>N 206-пп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"Охрана окружающей среды и обеспечение экологической безопасности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28 мая 2013 года </w:t>
      </w:r>
      <w:hyperlink r:id="rId32" w:history="1">
        <w:r w:rsidRPr="001C6C30">
          <w:rPr>
            <w:rFonts w:ascii="Times New Roman" w:hAnsi="Times New Roman" w:cs="Times New Roman"/>
          </w:rPr>
          <w:t>N 239-пп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19 июня 2013 года </w:t>
      </w:r>
      <w:hyperlink r:id="rId33" w:history="1">
        <w:r w:rsidRPr="001C6C30">
          <w:rPr>
            <w:rFonts w:ascii="Times New Roman" w:hAnsi="Times New Roman" w:cs="Times New Roman"/>
          </w:rPr>
          <w:t>N 270-пп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17 сентября 2013 года </w:t>
      </w:r>
      <w:hyperlink r:id="rId34" w:history="1">
        <w:r w:rsidRPr="001C6C30">
          <w:rPr>
            <w:rFonts w:ascii="Times New Roman" w:hAnsi="Times New Roman" w:cs="Times New Roman"/>
          </w:rPr>
          <w:t>N 426-пп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"Охрана окружающей среды и обеспечение экологической безопасности Архангельской области на 2012 - 2014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от 17 сентября 2013 года </w:t>
      </w:r>
      <w:hyperlink r:id="rId35" w:history="1">
        <w:r w:rsidRPr="001C6C30">
          <w:rPr>
            <w:rFonts w:ascii="Times New Roman" w:hAnsi="Times New Roman" w:cs="Times New Roman"/>
          </w:rPr>
          <w:t>N 427-пп</w:t>
        </w:r>
      </w:hyperlink>
      <w:r w:rsidRPr="001C6C30">
        <w:rPr>
          <w:rFonts w:ascii="Times New Roman" w:hAnsi="Times New Roman" w:cs="Times New Roman"/>
        </w:rPr>
        <w:t xml:space="preserve"> "О внесении изменений в долгосрочную целевую программу Архангельской области "Развитие водохозяйственного комплекса Архангельской области на 2012 - 2020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2) </w:t>
      </w:r>
      <w:hyperlink r:id="rId36" w:history="1">
        <w:r w:rsidRPr="001C6C30">
          <w:rPr>
            <w:rFonts w:ascii="Times New Roman" w:hAnsi="Times New Roman" w:cs="Times New Roman"/>
          </w:rPr>
          <w:t>пункт 5</w:t>
        </w:r>
      </w:hyperlink>
      <w:r w:rsidRPr="001C6C30">
        <w:rPr>
          <w:rFonts w:ascii="Times New Roman" w:hAnsi="Times New Roman" w:cs="Times New Roman"/>
        </w:rPr>
        <w:t xml:space="preserve"> изменений, которые вносятся в отдельные нормативные правовые акты Архангельской области в сфере предотвращения и ликвидации чрезвычайных ситуаций, утвержденных постановлением Правительства Архангельской области от 10 сентября 2013 года N 421-пп.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3. Настоящее постановление вступает в силу со дня его официального опубликования.</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Губернатор</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Архангельской области</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И.А.ОРЛОВ</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jc w:val="right"/>
        <w:outlineLvl w:val="0"/>
        <w:rPr>
          <w:rFonts w:ascii="Times New Roman" w:hAnsi="Times New Roman" w:cs="Times New Roman"/>
        </w:rPr>
      </w:pPr>
      <w:r w:rsidRPr="001C6C30">
        <w:rPr>
          <w:rFonts w:ascii="Times New Roman" w:hAnsi="Times New Roman" w:cs="Times New Roman"/>
        </w:rPr>
        <w:t>Утверждена</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постановлением Правительства</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Архангельской области</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от 11.10.2013 N 476-пп</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rPr>
          <w:rFonts w:ascii="Times New Roman" w:hAnsi="Times New Roman" w:cs="Times New Roman"/>
        </w:rPr>
      </w:pPr>
      <w:bookmarkStart w:id="0" w:name="P67"/>
      <w:bookmarkEnd w:id="0"/>
      <w:r w:rsidRPr="001C6C30">
        <w:rPr>
          <w:rFonts w:ascii="Times New Roman" w:hAnsi="Times New Roman" w:cs="Times New Roman"/>
        </w:rPr>
        <w:t>ГОСУДАРСТВЕННАЯ ПРОГРАММА</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АРХАНГЕЛЬСКОЙ ОБЛАСТИ "ОХРАНА ОКРУЖАЮЩЕЙ СРЕДЫ,</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ВОСПРОИЗВОДСТВО И ИСПОЛЬЗОВАНИЕ ПРИРОДНЫХ РЕСУРСОВ</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АРХАНГЕЛЬСКОЙ ОБЛАСТИ (2014 - 202</w:t>
      </w:r>
      <w:r w:rsidR="00EC0042" w:rsidRPr="001C6C30">
        <w:rPr>
          <w:rFonts w:ascii="Times New Roman" w:hAnsi="Times New Roman" w:cs="Times New Roman"/>
        </w:rPr>
        <w:t>4</w:t>
      </w:r>
      <w:r w:rsidRPr="001C6C30">
        <w:rPr>
          <w:rFonts w:ascii="Times New Roman" w:hAnsi="Times New Roman" w:cs="Times New Roman"/>
        </w:rPr>
        <w:t xml:space="preserve"> ГОДЫ)"</w:t>
      </w:r>
    </w:p>
    <w:p w:rsidR="003C4D8E" w:rsidRPr="001C6C30" w:rsidRDefault="003C4D8E" w:rsidP="003C4D8E">
      <w:pPr>
        <w:pStyle w:val="ConsPlusNormal"/>
        <w:jc w:val="center"/>
        <w:rPr>
          <w:rFonts w:ascii="Times New Roman" w:hAnsi="Times New Roman" w:cs="Times New Roman"/>
        </w:rPr>
      </w:pPr>
      <w:r w:rsidRPr="001C6C30">
        <w:rPr>
          <w:rFonts w:ascii="Times New Roman" w:hAnsi="Times New Roman" w:cs="Times New Roman"/>
        </w:rPr>
        <w:t xml:space="preserve">(в ред. постановления Правительства Архангельской области от 11.10.2018  </w:t>
      </w:r>
      <w:hyperlink r:id="rId37" w:history="1">
        <w:r w:rsidRPr="001C6C30">
          <w:rPr>
            <w:rFonts w:ascii="Times New Roman" w:hAnsi="Times New Roman" w:cs="Times New Roman"/>
          </w:rPr>
          <w:t>N 467-пп</w:t>
        </w:r>
      </w:hyperlink>
      <w:r w:rsidRPr="001C6C30">
        <w:rPr>
          <w:rFonts w:ascii="Times New Roman" w:hAnsi="Times New Roman" w:cs="Times New Roman"/>
        </w:rPr>
        <w:t>)</w:t>
      </w:r>
    </w:p>
    <w:p w:rsidR="00475EE1" w:rsidRPr="001C6C30" w:rsidRDefault="00475EE1">
      <w:pPr>
        <w:spacing w:after="1"/>
      </w:pP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Список изменяющих документов</w:t>
      </w: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(в ред. постановлений Правительства Архангельской области</w:t>
      </w: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от 04.03.2014 N 86-пп, от 24.06.2014 N 244-пп, от 22.07.2014 N 293-пп,</w:t>
      </w: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от 30.09.2014 N 380-пп, от 14.10.2014 N 404-пп, от 18.11.2014 N 461-пп,</w:t>
      </w: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от 16.12.2014 N 527-пп, от 22.12.2014 N 580-пп, от 12.05.2015 N 166-пп,</w:t>
      </w: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от 21.07.2015 N 301-пп, от 11.08.2015 N 334-пп, от 13.10.2015 N 408-пп,</w:t>
      </w: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от 06.11.2015 N 444-пп, от 22.12.2015 N 547-пп, от 29.12.2015 N 604-пп,</w:t>
      </w: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от 09.02.2016 N 35-пп, от 26.04.2016 N 137-пп, от 05.07.2016 N 242-пп,</w:t>
      </w: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от 05.10.2016 N 400-пп, от 14.11.2016 N 472-пп, от 27.12.2016 N 569-пп,</w:t>
      </w: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от 09.03.2017 N 101-пп, от 25.04.2017 N 168-пп, от 18.07.2017 N 277-пп,</w:t>
      </w:r>
    </w:p>
    <w:p w:rsidR="001C6C30" w:rsidRPr="001C6C30" w:rsidRDefault="001C6C30" w:rsidP="001C6C30">
      <w:pPr>
        <w:pStyle w:val="ConsPlusNormal"/>
        <w:jc w:val="center"/>
        <w:rPr>
          <w:rFonts w:ascii="Times New Roman" w:hAnsi="Times New Roman" w:cs="Times New Roman"/>
        </w:rPr>
      </w:pPr>
      <w:r w:rsidRPr="001C6C30">
        <w:rPr>
          <w:rFonts w:ascii="Times New Roman" w:hAnsi="Times New Roman" w:cs="Times New Roman"/>
        </w:rPr>
        <w:t>от 13.10.2017 N 413-пп, от 19.12.2017 N 582-пп, от 09.06.2018 N 256-пп,</w:t>
      </w:r>
    </w:p>
    <w:p w:rsidR="00475EE1" w:rsidRDefault="001C6C30" w:rsidP="001C6C30">
      <w:pPr>
        <w:pStyle w:val="ConsPlusNormal"/>
        <w:jc w:val="center"/>
        <w:rPr>
          <w:rFonts w:ascii="Times New Roman" w:hAnsi="Times New Roman" w:cs="Times New Roman"/>
        </w:rPr>
      </w:pPr>
      <w:r w:rsidRPr="001C6C30">
        <w:rPr>
          <w:rFonts w:ascii="Times New Roman" w:hAnsi="Times New Roman" w:cs="Times New Roman"/>
        </w:rPr>
        <w:t>от 04.09.2018 N 377-пп, от 11.10.2018 N 467-пп)</w:t>
      </w:r>
      <w:r w:rsidRPr="001C6C30">
        <w:rPr>
          <w:rFonts w:ascii="Times New Roman" w:hAnsi="Times New Roman" w:cs="Times New Roman"/>
        </w:rPr>
        <w:cr/>
      </w:r>
    </w:p>
    <w:p w:rsidR="001C6C30" w:rsidRPr="001C6C30" w:rsidRDefault="001C6C30" w:rsidP="001C6C30">
      <w:pPr>
        <w:pStyle w:val="ConsPlusNormal"/>
        <w:jc w:val="center"/>
        <w:rPr>
          <w:rFonts w:ascii="Times New Roman" w:hAnsi="Times New Roman" w:cs="Times New Roman"/>
        </w:rPr>
      </w:pPr>
    </w:p>
    <w:p w:rsidR="00475EE1" w:rsidRPr="001C6C30" w:rsidRDefault="00475EE1">
      <w:pPr>
        <w:pStyle w:val="ConsPlusTitle"/>
        <w:jc w:val="center"/>
        <w:outlineLvl w:val="1"/>
        <w:rPr>
          <w:rFonts w:ascii="Times New Roman" w:hAnsi="Times New Roman" w:cs="Times New Roman"/>
        </w:rPr>
      </w:pPr>
      <w:r w:rsidRPr="001C6C30">
        <w:rPr>
          <w:rFonts w:ascii="Times New Roman" w:hAnsi="Times New Roman" w:cs="Times New Roman"/>
        </w:rPr>
        <w:t>ПАСПОРТ</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государственной программы Архангельской области "Охрана</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окружающей среды, воспроизводство и использование природных</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ресурсов Архангельской области (2014 - 202</w:t>
      </w:r>
      <w:r w:rsidR="002E579D" w:rsidRPr="001C6C30">
        <w:rPr>
          <w:rFonts w:ascii="Times New Roman" w:hAnsi="Times New Roman" w:cs="Times New Roman"/>
        </w:rPr>
        <w:t>4</w:t>
      </w:r>
      <w:r w:rsidRPr="001C6C30">
        <w:rPr>
          <w:rFonts w:ascii="Times New Roman" w:hAnsi="Times New Roman" w:cs="Times New Roman"/>
        </w:rPr>
        <w:t xml:space="preserve"> годы)"</w:t>
      </w:r>
    </w:p>
    <w:p w:rsidR="00475EE1" w:rsidRPr="001C6C30" w:rsidRDefault="00105590">
      <w:pPr>
        <w:pStyle w:val="ConsPlusNormal"/>
        <w:jc w:val="both"/>
        <w:rPr>
          <w:rFonts w:ascii="Times New Roman" w:hAnsi="Times New Roman" w:cs="Times New Roman"/>
        </w:rPr>
      </w:pPr>
      <w:r w:rsidRPr="001C6C30">
        <w:rPr>
          <w:rFonts w:ascii="Times New Roman" w:hAnsi="Times New Roman" w:cs="Times New Roman"/>
        </w:rPr>
        <w:t xml:space="preserve">          (в ред. постановления Правительства Архангельской области от 11.10.2018  </w:t>
      </w:r>
      <w:hyperlink r:id="rId38" w:history="1">
        <w:r w:rsidRPr="001C6C30">
          <w:rPr>
            <w:rFonts w:ascii="Times New Roman" w:hAnsi="Times New Roman" w:cs="Times New Roman"/>
          </w:rPr>
          <w:t xml:space="preserve">N </w:t>
        </w:r>
        <w:r w:rsidR="003C4D8E" w:rsidRPr="001C6C30">
          <w:rPr>
            <w:rFonts w:ascii="Times New Roman" w:hAnsi="Times New Roman" w:cs="Times New Roman"/>
          </w:rPr>
          <w:t>467</w:t>
        </w:r>
        <w:r w:rsidRPr="001C6C30">
          <w:rPr>
            <w:rFonts w:ascii="Times New Roman" w:hAnsi="Times New Roman" w:cs="Times New Roman"/>
          </w:rPr>
          <w:t>-пп</w:t>
        </w:r>
      </w:hyperlink>
      <w:r w:rsidRPr="001C6C30">
        <w:rPr>
          <w:rFonts w:ascii="Times New Roman" w:hAnsi="Times New Roman" w:cs="Times New Roman"/>
        </w:rPr>
        <w:t>)</w:t>
      </w:r>
    </w:p>
    <w:p w:rsidR="00105590" w:rsidRPr="001C6C30" w:rsidRDefault="0010559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8"/>
        <w:gridCol w:w="360"/>
        <w:gridCol w:w="6236"/>
      </w:tblGrid>
      <w:tr w:rsidR="001C6C30" w:rsidRPr="001C6C30" w:rsidTr="00105590">
        <w:tc>
          <w:tcPr>
            <w:tcW w:w="2448" w:type="dxa"/>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Наименование государственной программы</w:t>
            </w:r>
          </w:p>
        </w:tc>
        <w:tc>
          <w:tcPr>
            <w:tcW w:w="360" w:type="dxa"/>
            <w:tcBorders>
              <w:top w:val="single" w:sz="4" w:space="0" w:color="auto"/>
              <w:bottom w:val="nil"/>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475EE1" w:rsidP="002E579D">
            <w:pPr>
              <w:pStyle w:val="ConsPlusNormal"/>
              <w:rPr>
                <w:rFonts w:ascii="Times New Roman" w:hAnsi="Times New Roman" w:cs="Times New Roman"/>
              </w:rPr>
            </w:pPr>
            <w:r w:rsidRPr="001C6C30">
              <w:rPr>
                <w:rFonts w:ascii="Times New Roman" w:hAnsi="Times New Roman" w:cs="Times New Roman"/>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 (2014 - 202</w:t>
            </w:r>
            <w:r w:rsidR="002E579D" w:rsidRPr="001C6C30">
              <w:rPr>
                <w:rFonts w:ascii="Times New Roman" w:hAnsi="Times New Roman" w:cs="Times New Roman"/>
              </w:rPr>
              <w:t>4</w:t>
            </w:r>
            <w:r w:rsidRPr="001C6C30">
              <w:rPr>
                <w:rFonts w:ascii="Times New Roman" w:hAnsi="Times New Roman" w:cs="Times New Roman"/>
              </w:rPr>
              <w:t xml:space="preserve"> годы)" (далее - государственная программа)</w:t>
            </w:r>
          </w:p>
        </w:tc>
      </w:tr>
      <w:tr w:rsidR="001C6C30" w:rsidRPr="001C6C30" w:rsidTr="00105590">
        <w:tc>
          <w:tcPr>
            <w:tcW w:w="9044" w:type="dxa"/>
            <w:gridSpan w:val="3"/>
            <w:tcBorders>
              <w:top w:val="nil"/>
              <w:bottom w:val="single" w:sz="4" w:space="0" w:color="auto"/>
            </w:tcBorders>
          </w:tcPr>
          <w:p w:rsidR="002E579D" w:rsidRPr="001C6C30" w:rsidRDefault="002E579D" w:rsidP="002E579D">
            <w:pPr>
              <w:pStyle w:val="ConsPlusNormal"/>
              <w:rPr>
                <w:rFonts w:ascii="Times New Roman" w:hAnsi="Times New Roman" w:cs="Times New Roman"/>
              </w:rPr>
            </w:pPr>
            <w:r w:rsidRPr="001C6C30">
              <w:rPr>
                <w:rFonts w:ascii="Times New Roman" w:hAnsi="Times New Roman" w:cs="Times New Roman"/>
              </w:rPr>
              <w:t xml:space="preserve">(в ред. постановления Правительства Архангельской области от 11.10.2018  </w:t>
            </w:r>
            <w:hyperlink r:id="rId39" w:history="1">
              <w:r w:rsidRPr="001C6C30">
                <w:rPr>
                  <w:rFonts w:ascii="Times New Roman" w:hAnsi="Times New Roman" w:cs="Times New Roman"/>
                </w:rPr>
                <w:t xml:space="preserve">N </w:t>
              </w:r>
              <w:r w:rsidR="003C4D8E" w:rsidRPr="001C6C30">
                <w:rPr>
                  <w:rFonts w:ascii="Times New Roman" w:hAnsi="Times New Roman" w:cs="Times New Roman"/>
                </w:rPr>
                <w:t>467</w:t>
              </w:r>
              <w:r w:rsidRPr="001C6C30">
                <w:rPr>
                  <w:rFonts w:ascii="Times New Roman" w:hAnsi="Times New Roman" w:cs="Times New Roman"/>
                </w:rPr>
                <w:t>-пп</w:t>
              </w:r>
            </w:hyperlink>
          </w:p>
        </w:tc>
      </w:tr>
      <w:tr w:rsidR="001C6C30" w:rsidRPr="001C6C30">
        <w:tc>
          <w:tcPr>
            <w:tcW w:w="2448" w:type="dxa"/>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Ответственный исполнитель государственной программы</w:t>
            </w:r>
          </w:p>
        </w:tc>
        <w:tc>
          <w:tcPr>
            <w:tcW w:w="360" w:type="dxa"/>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tc>
      </w:tr>
      <w:tr w:rsidR="001C6C30" w:rsidRPr="001C6C30">
        <w:tc>
          <w:tcPr>
            <w:tcW w:w="2448" w:type="dxa"/>
            <w:vMerge w:val="restart"/>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Соисполнители государственной программы</w:t>
            </w:r>
          </w:p>
        </w:tc>
        <w:tc>
          <w:tcPr>
            <w:tcW w:w="360" w:type="dxa"/>
            <w:tcBorders>
              <w:top w:val="single" w:sz="4" w:space="0" w:color="auto"/>
              <w:bottom w:val="nil"/>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министерство здравоохранения Архангельской области (далее - министерство здравоохранения);</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министерство строительства и архитектуры Архангельской области (далее - министерство строительства и архитектуры);</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агентство государственной противопожарной службы и гражданской защиты Архангельской области (далее - агентство ГПС и ГЗ)</w:t>
            </w:r>
          </w:p>
        </w:tc>
      </w:tr>
      <w:tr w:rsidR="001C6C30" w:rsidRPr="001C6C30">
        <w:tblPrEx>
          <w:tblBorders>
            <w:insideH w:val="none" w:sz="0" w:space="0" w:color="auto"/>
          </w:tblBorders>
        </w:tblPrEx>
        <w:tc>
          <w:tcPr>
            <w:tcW w:w="9044" w:type="dxa"/>
            <w:gridSpan w:val="3"/>
            <w:tcBorders>
              <w:top w:val="nil"/>
              <w:bottom w:val="single" w:sz="4" w:space="0" w:color="auto"/>
            </w:tcBorders>
          </w:tcPr>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24.06.2014 </w:t>
            </w:r>
            <w:hyperlink r:id="rId40" w:history="1">
              <w:r w:rsidRPr="001C6C30">
                <w:rPr>
                  <w:rFonts w:ascii="Times New Roman" w:hAnsi="Times New Roman" w:cs="Times New Roman"/>
                </w:rPr>
                <w:t>N 244-пп</w:t>
              </w:r>
            </w:hyperlink>
            <w:r w:rsidRPr="001C6C30">
              <w:rPr>
                <w:rFonts w:ascii="Times New Roman" w:hAnsi="Times New Roman" w:cs="Times New Roman"/>
              </w:rPr>
              <w:t xml:space="preserve">, от 22.12.2015 </w:t>
            </w:r>
            <w:hyperlink r:id="rId41" w:history="1">
              <w:r w:rsidRPr="001C6C30">
                <w:rPr>
                  <w:rFonts w:ascii="Times New Roman" w:hAnsi="Times New Roman" w:cs="Times New Roman"/>
                </w:rPr>
                <w:t>N 547-пп</w:t>
              </w:r>
            </w:hyperlink>
            <w:r w:rsidRPr="001C6C30">
              <w:rPr>
                <w:rFonts w:ascii="Times New Roman" w:hAnsi="Times New Roman" w:cs="Times New Roman"/>
              </w:rPr>
              <w:t>)</w:t>
            </w:r>
          </w:p>
        </w:tc>
      </w:tr>
      <w:tr w:rsidR="001C6C30" w:rsidRPr="001C6C30">
        <w:tc>
          <w:tcPr>
            <w:tcW w:w="2448" w:type="dxa"/>
            <w:vMerge w:val="restart"/>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Подпрограммы государственной программы</w:t>
            </w:r>
          </w:p>
        </w:tc>
        <w:tc>
          <w:tcPr>
            <w:tcW w:w="360" w:type="dxa"/>
            <w:tcBorders>
              <w:top w:val="single" w:sz="4" w:space="0" w:color="auto"/>
              <w:bottom w:val="nil"/>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026D45">
            <w:pPr>
              <w:pStyle w:val="ConsPlusNormal"/>
              <w:rPr>
                <w:rFonts w:ascii="Times New Roman" w:hAnsi="Times New Roman" w:cs="Times New Roman"/>
              </w:rPr>
            </w:pPr>
            <w:hyperlink w:anchor="P164" w:history="1">
              <w:r w:rsidR="00475EE1" w:rsidRPr="001C6C30">
                <w:rPr>
                  <w:rFonts w:ascii="Times New Roman" w:hAnsi="Times New Roman" w:cs="Times New Roman"/>
                </w:rPr>
                <w:t>подпрограмма N 1</w:t>
              </w:r>
            </w:hyperlink>
            <w:r w:rsidR="00475EE1" w:rsidRPr="001C6C30">
              <w:rPr>
                <w:rFonts w:ascii="Times New Roman" w:hAnsi="Times New Roman" w:cs="Times New Roman"/>
              </w:rPr>
              <w:t xml:space="preserve"> "Охрана окружающей среды и обеспечение экологической безопасности Архангельской области";</w:t>
            </w:r>
          </w:p>
        </w:tc>
      </w:tr>
      <w:tr w:rsidR="001C6C30" w:rsidRPr="001C6C30">
        <w:tblPrEx>
          <w:tblBorders>
            <w:insideH w:val="none" w:sz="0" w:space="0" w:color="auto"/>
          </w:tblBorders>
        </w:tblPrEx>
        <w:tc>
          <w:tcPr>
            <w:tcW w:w="2448" w:type="dxa"/>
            <w:vMerge/>
            <w:tcBorders>
              <w:top w:val="single" w:sz="4" w:space="0" w:color="auto"/>
              <w:bottom w:val="single" w:sz="4" w:space="0" w:color="auto"/>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026D45">
            <w:pPr>
              <w:pStyle w:val="ConsPlusNormal"/>
              <w:rPr>
                <w:rFonts w:ascii="Times New Roman" w:hAnsi="Times New Roman" w:cs="Times New Roman"/>
              </w:rPr>
            </w:pPr>
            <w:hyperlink w:anchor="P312" w:history="1">
              <w:r w:rsidR="00475EE1" w:rsidRPr="001C6C30">
                <w:rPr>
                  <w:rFonts w:ascii="Times New Roman" w:hAnsi="Times New Roman" w:cs="Times New Roman"/>
                </w:rPr>
                <w:t>подпрограмма N 2</w:t>
              </w:r>
            </w:hyperlink>
            <w:r w:rsidR="00475EE1" w:rsidRPr="001C6C30">
              <w:rPr>
                <w:rFonts w:ascii="Times New Roman" w:hAnsi="Times New Roman" w:cs="Times New Roman"/>
              </w:rPr>
              <w:t xml:space="preserve"> "Воспроизводство и использование природных ресурсов";</w:t>
            </w:r>
          </w:p>
        </w:tc>
      </w:tr>
      <w:tr w:rsidR="001C6C30" w:rsidRPr="001C6C30">
        <w:tc>
          <w:tcPr>
            <w:tcW w:w="2448" w:type="dxa"/>
            <w:vMerge/>
            <w:tcBorders>
              <w:top w:val="single" w:sz="4" w:space="0" w:color="auto"/>
              <w:bottom w:val="single" w:sz="4" w:space="0" w:color="auto"/>
            </w:tcBorders>
          </w:tcPr>
          <w:p w:rsidR="00475EE1" w:rsidRPr="001C6C30" w:rsidRDefault="00475EE1"/>
        </w:tc>
        <w:tc>
          <w:tcPr>
            <w:tcW w:w="360" w:type="dxa"/>
            <w:tcBorders>
              <w:top w:val="nil"/>
              <w:bottom w:val="single" w:sz="4" w:space="0" w:color="auto"/>
            </w:tcBorders>
          </w:tcPr>
          <w:p w:rsidR="00475EE1" w:rsidRPr="001C6C30" w:rsidRDefault="00475EE1">
            <w:pPr>
              <w:pStyle w:val="ConsPlusNormal"/>
              <w:rPr>
                <w:rFonts w:ascii="Times New Roman" w:hAnsi="Times New Roman" w:cs="Times New Roman"/>
              </w:rPr>
            </w:pPr>
          </w:p>
        </w:tc>
        <w:tc>
          <w:tcPr>
            <w:tcW w:w="6236" w:type="dxa"/>
            <w:tcBorders>
              <w:top w:val="nil"/>
              <w:bottom w:val="single" w:sz="4" w:space="0" w:color="auto"/>
            </w:tcBorders>
          </w:tcPr>
          <w:p w:rsidR="00475EE1" w:rsidRPr="001C6C30" w:rsidRDefault="00026D45">
            <w:pPr>
              <w:pStyle w:val="ConsPlusNormal"/>
              <w:rPr>
                <w:rFonts w:ascii="Times New Roman" w:hAnsi="Times New Roman" w:cs="Times New Roman"/>
              </w:rPr>
            </w:pPr>
            <w:hyperlink w:anchor="P408" w:history="1">
              <w:r w:rsidR="00475EE1" w:rsidRPr="001C6C30">
                <w:rPr>
                  <w:rFonts w:ascii="Times New Roman" w:hAnsi="Times New Roman" w:cs="Times New Roman"/>
                </w:rPr>
                <w:t>подпрограмма N 3</w:t>
              </w:r>
            </w:hyperlink>
            <w:r w:rsidR="00475EE1" w:rsidRPr="001C6C30">
              <w:rPr>
                <w:rFonts w:ascii="Times New Roman" w:hAnsi="Times New Roman" w:cs="Times New Roman"/>
              </w:rPr>
              <w:t xml:space="preserve"> "Развитие водохозяйственного комплекса Архангельской области"</w:t>
            </w:r>
          </w:p>
        </w:tc>
      </w:tr>
      <w:tr w:rsidR="001C6C30" w:rsidRPr="001C6C30">
        <w:tc>
          <w:tcPr>
            <w:tcW w:w="2448" w:type="dxa"/>
            <w:vMerge w:val="restart"/>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Цели государственной программы</w:t>
            </w:r>
          </w:p>
        </w:tc>
        <w:tc>
          <w:tcPr>
            <w:tcW w:w="360" w:type="dxa"/>
            <w:tcBorders>
              <w:top w:val="single" w:sz="4" w:space="0" w:color="auto"/>
              <w:bottom w:val="nil"/>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стабилизация и улучшение экологической обстановки и обеспечение экологической безопасности в Архангельской области;</w:t>
            </w:r>
          </w:p>
        </w:tc>
      </w:tr>
      <w:tr w:rsidR="001C6C30" w:rsidRPr="001C6C30">
        <w:tblPrEx>
          <w:tblBorders>
            <w:insideH w:val="none" w:sz="0" w:space="0" w:color="auto"/>
          </w:tblBorders>
        </w:tblPrEx>
        <w:tc>
          <w:tcPr>
            <w:tcW w:w="2448" w:type="dxa"/>
            <w:vMerge/>
            <w:tcBorders>
              <w:top w:val="single" w:sz="4" w:space="0" w:color="auto"/>
              <w:bottom w:val="single" w:sz="4" w:space="0" w:color="auto"/>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обеспечение устойчивого существования и рационального использования охотничьих ресурсов, сохранение их биологического разнообразия;</w:t>
            </w:r>
          </w:p>
        </w:tc>
      </w:tr>
      <w:tr w:rsidR="001C6C30" w:rsidRPr="001C6C30">
        <w:tblPrEx>
          <w:tblBorders>
            <w:insideH w:val="none" w:sz="0" w:space="0" w:color="auto"/>
          </w:tblBorders>
        </w:tblPrEx>
        <w:tc>
          <w:tcPr>
            <w:tcW w:w="2448" w:type="dxa"/>
            <w:vMerge/>
            <w:tcBorders>
              <w:top w:val="single" w:sz="4" w:space="0" w:color="auto"/>
              <w:bottom w:val="single" w:sz="4" w:space="0" w:color="auto"/>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устойчивое обеспечение экономики Архангельской области запасами минерального сырья и геологической информацией о недрах;</w:t>
            </w:r>
          </w:p>
        </w:tc>
      </w:tr>
      <w:tr w:rsidR="001C6C30" w:rsidRPr="001C6C30">
        <w:tblPrEx>
          <w:tblBorders>
            <w:insideH w:val="none" w:sz="0" w:space="0" w:color="auto"/>
          </w:tblBorders>
        </w:tblPrEx>
        <w:tc>
          <w:tcPr>
            <w:tcW w:w="2448" w:type="dxa"/>
            <w:vMerge/>
            <w:tcBorders>
              <w:top w:val="single" w:sz="4" w:space="0" w:color="auto"/>
              <w:bottom w:val="single" w:sz="4" w:space="0" w:color="auto"/>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устойчивое водопользование при сохранении водных экосистем и обеспечение безопасности населения и объектов экономики от негативного воздействия вод.</w:t>
            </w:r>
          </w:p>
        </w:tc>
      </w:tr>
      <w:tr w:rsidR="001C6C30" w:rsidRPr="001C6C30">
        <w:tc>
          <w:tcPr>
            <w:tcW w:w="2448" w:type="dxa"/>
            <w:vMerge/>
            <w:tcBorders>
              <w:top w:val="single" w:sz="4" w:space="0" w:color="auto"/>
              <w:bottom w:val="single" w:sz="4" w:space="0" w:color="auto"/>
            </w:tcBorders>
          </w:tcPr>
          <w:p w:rsidR="00475EE1" w:rsidRPr="001C6C30" w:rsidRDefault="00475EE1"/>
        </w:tc>
        <w:tc>
          <w:tcPr>
            <w:tcW w:w="360" w:type="dxa"/>
            <w:tcBorders>
              <w:top w:val="nil"/>
              <w:bottom w:val="single" w:sz="4" w:space="0" w:color="auto"/>
            </w:tcBorders>
          </w:tcPr>
          <w:p w:rsidR="00475EE1" w:rsidRPr="001C6C30" w:rsidRDefault="00475EE1">
            <w:pPr>
              <w:pStyle w:val="ConsPlusNormal"/>
              <w:rPr>
                <w:rFonts w:ascii="Times New Roman" w:hAnsi="Times New Roman" w:cs="Times New Roman"/>
              </w:rPr>
            </w:pPr>
          </w:p>
        </w:tc>
        <w:tc>
          <w:tcPr>
            <w:tcW w:w="6236" w:type="dxa"/>
            <w:tcBorders>
              <w:top w:val="nil"/>
              <w:bottom w:val="single" w:sz="4" w:space="0" w:color="auto"/>
            </w:tcBorders>
          </w:tcPr>
          <w:p w:rsidR="00475EE1" w:rsidRPr="001C6C30" w:rsidRDefault="00026D45">
            <w:pPr>
              <w:pStyle w:val="ConsPlusNormal"/>
              <w:rPr>
                <w:rFonts w:ascii="Times New Roman" w:hAnsi="Times New Roman" w:cs="Times New Roman"/>
              </w:rPr>
            </w:pPr>
            <w:hyperlink w:anchor="P542" w:history="1">
              <w:r w:rsidR="00475EE1" w:rsidRPr="001C6C30">
                <w:rPr>
                  <w:rFonts w:ascii="Times New Roman" w:hAnsi="Times New Roman" w:cs="Times New Roman"/>
                </w:rPr>
                <w:t>Перечень</w:t>
              </w:r>
            </w:hyperlink>
            <w:r w:rsidR="00475EE1" w:rsidRPr="001C6C30">
              <w:rPr>
                <w:rFonts w:ascii="Times New Roman" w:hAnsi="Times New Roman" w:cs="Times New Roman"/>
              </w:rPr>
              <w:t xml:space="preserve"> целевых показателей государственной программы приведен в приложении N 1 к государственной программе</w:t>
            </w:r>
          </w:p>
        </w:tc>
      </w:tr>
      <w:tr w:rsidR="001C6C30" w:rsidRPr="001C6C30">
        <w:tc>
          <w:tcPr>
            <w:tcW w:w="2448" w:type="dxa"/>
            <w:vMerge w:val="restart"/>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Задачи государственной программы</w:t>
            </w:r>
          </w:p>
        </w:tc>
        <w:tc>
          <w:tcPr>
            <w:tcW w:w="360" w:type="dxa"/>
            <w:tcBorders>
              <w:top w:val="single" w:sz="4" w:space="0" w:color="auto"/>
              <w:bottom w:val="nil"/>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1 - снижение негативного воздействия на окружающую среду и ликвидация прошлого экологического ущерба на территории Архангельской области;</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2 - сохранение биоразнообразия Архангельской области и поддержание экологического баланса на особо охраняемых природных территориях регионального значения Архангельской области (далее - ООПТ);</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3 - сохранение и воспроизводство охотничьих ресурсов;</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4 - рациональное использование и воспроизводство минерально-сырьевых ресурсов;</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5 - сохранение и восстановление водных объектов до состояния, обеспечивающего экологически благоприятные условия жизни населения;</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tcBorders>
              <w:top w:val="nil"/>
              <w:bottom w:val="nil"/>
            </w:tcBorders>
          </w:tcPr>
          <w:p w:rsidR="00475EE1" w:rsidRPr="001C6C30" w:rsidRDefault="00475EE1">
            <w:pPr>
              <w:pStyle w:val="ConsPlusNormal"/>
              <w:rPr>
                <w:rFonts w:ascii="Times New Roman" w:hAnsi="Times New Roman" w:cs="Times New Roman"/>
              </w:rPr>
            </w:pPr>
          </w:p>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6 - обеспечение защищенности населения и объектов экономики от наводнений и иного негативного воздействия вод</w:t>
            </w:r>
          </w:p>
        </w:tc>
      </w:tr>
      <w:tr w:rsidR="001C6C30" w:rsidRPr="001C6C30" w:rsidTr="00DB5EAF">
        <w:tblPrEx>
          <w:tblBorders>
            <w:insideH w:val="none" w:sz="0" w:space="0" w:color="auto"/>
          </w:tblBorders>
        </w:tblPrEx>
        <w:tc>
          <w:tcPr>
            <w:tcW w:w="9044" w:type="dxa"/>
            <w:gridSpan w:val="3"/>
            <w:tcBorders>
              <w:top w:val="nil"/>
              <w:bottom w:val="single" w:sz="4" w:space="0" w:color="auto"/>
            </w:tcBorders>
          </w:tcPr>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42"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16.12.2014 N 527-пп)</w:t>
            </w:r>
          </w:p>
        </w:tc>
      </w:tr>
      <w:tr w:rsidR="001C6C30" w:rsidRPr="001C6C30" w:rsidTr="00DB5EAF">
        <w:tc>
          <w:tcPr>
            <w:tcW w:w="2448" w:type="dxa"/>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Сроки и этапы реализации государственной программы</w:t>
            </w:r>
          </w:p>
        </w:tc>
        <w:tc>
          <w:tcPr>
            <w:tcW w:w="360" w:type="dxa"/>
            <w:tcBorders>
              <w:top w:val="single" w:sz="4" w:space="0" w:color="auto"/>
              <w:bottom w:val="nil"/>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475EE1" w:rsidP="002E579D">
            <w:pPr>
              <w:pStyle w:val="ConsPlusNormal"/>
              <w:rPr>
                <w:rFonts w:ascii="Times New Roman" w:hAnsi="Times New Roman" w:cs="Times New Roman"/>
              </w:rPr>
            </w:pPr>
            <w:r w:rsidRPr="001C6C30">
              <w:rPr>
                <w:rFonts w:ascii="Times New Roman" w:hAnsi="Times New Roman" w:cs="Times New Roman"/>
              </w:rPr>
              <w:t>2014 - 202</w:t>
            </w:r>
            <w:r w:rsidR="002E579D" w:rsidRPr="001C6C30">
              <w:rPr>
                <w:rFonts w:ascii="Times New Roman" w:hAnsi="Times New Roman" w:cs="Times New Roman"/>
              </w:rPr>
              <w:t>4</w:t>
            </w:r>
            <w:r w:rsidRPr="001C6C30">
              <w:rPr>
                <w:rFonts w:ascii="Times New Roman" w:hAnsi="Times New Roman" w:cs="Times New Roman"/>
              </w:rPr>
              <w:t xml:space="preserve"> годы. Государственная программа реализуется в один этап</w:t>
            </w:r>
          </w:p>
        </w:tc>
      </w:tr>
      <w:tr w:rsidR="001C6C30" w:rsidRPr="001C6C30" w:rsidTr="00DB5EAF">
        <w:tc>
          <w:tcPr>
            <w:tcW w:w="9044" w:type="dxa"/>
            <w:gridSpan w:val="3"/>
            <w:tcBorders>
              <w:top w:val="nil"/>
              <w:bottom w:val="single" w:sz="4" w:space="0" w:color="auto"/>
            </w:tcBorders>
          </w:tcPr>
          <w:p w:rsidR="002E579D" w:rsidRPr="001C6C30" w:rsidRDefault="002E579D" w:rsidP="003C4D8E">
            <w:pPr>
              <w:pStyle w:val="ConsPlusNormal"/>
              <w:rPr>
                <w:rFonts w:ascii="Times New Roman" w:hAnsi="Times New Roman" w:cs="Times New Roman"/>
              </w:rPr>
            </w:pPr>
            <w:r w:rsidRPr="001C6C30">
              <w:rPr>
                <w:rFonts w:ascii="Times New Roman" w:hAnsi="Times New Roman" w:cs="Times New Roman"/>
              </w:rPr>
              <w:t xml:space="preserve">(в ред. </w:t>
            </w:r>
            <w:hyperlink r:id="rId43"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11.10.2018 N</w:t>
            </w:r>
            <w:r w:rsidR="003C4D8E" w:rsidRPr="001C6C30">
              <w:rPr>
                <w:rFonts w:ascii="Times New Roman" w:hAnsi="Times New Roman" w:cs="Times New Roman"/>
              </w:rPr>
              <w:t xml:space="preserve"> 467-пп</w:t>
            </w:r>
            <w:r w:rsidRPr="001C6C30">
              <w:rPr>
                <w:rFonts w:ascii="Times New Roman" w:hAnsi="Times New Roman" w:cs="Times New Roman"/>
              </w:rPr>
              <w:t>)</w:t>
            </w:r>
          </w:p>
        </w:tc>
      </w:tr>
      <w:tr w:rsidR="001C6C30" w:rsidRPr="001C6C30">
        <w:tc>
          <w:tcPr>
            <w:tcW w:w="2448" w:type="dxa"/>
            <w:vMerge w:val="restart"/>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Объем и источники финансирования государственной программы</w:t>
            </w:r>
          </w:p>
        </w:tc>
        <w:tc>
          <w:tcPr>
            <w:tcW w:w="360" w:type="dxa"/>
            <w:vMerge w:val="restart"/>
            <w:tcBorders>
              <w:top w:val="single" w:sz="4" w:space="0" w:color="auto"/>
              <w:bottom w:val="nil"/>
            </w:tcBorders>
          </w:tcPr>
          <w:p w:rsidR="00475EE1" w:rsidRPr="001C6C30" w:rsidRDefault="00475EE1">
            <w:pPr>
              <w:pStyle w:val="ConsPlusNormal"/>
              <w:jc w:val="center"/>
              <w:rPr>
                <w:rFonts w:ascii="Times New Roman" w:hAnsi="Times New Roman" w:cs="Times New Roman"/>
              </w:rPr>
            </w:pPr>
            <w:r w:rsidRPr="001C6C30">
              <w:rPr>
                <w:rFonts w:ascii="Times New Roman" w:hAnsi="Times New Roman" w:cs="Times New Roman"/>
              </w:rPr>
              <w:t>-</w:t>
            </w:r>
          </w:p>
        </w:tc>
        <w:tc>
          <w:tcPr>
            <w:tcW w:w="6236" w:type="dxa"/>
            <w:tcBorders>
              <w:top w:val="single" w:sz="4" w:space="0" w:color="auto"/>
              <w:bottom w:val="single" w:sz="4" w:space="0" w:color="auto"/>
            </w:tcBorders>
          </w:tcPr>
          <w:p w:rsidR="00475EE1" w:rsidRPr="001C6C30" w:rsidRDefault="00475EE1" w:rsidP="00DB5EAF">
            <w:pPr>
              <w:pStyle w:val="ConsPlusNormal"/>
              <w:rPr>
                <w:rFonts w:ascii="Times New Roman" w:hAnsi="Times New Roman" w:cs="Times New Roman"/>
              </w:rPr>
            </w:pPr>
            <w:r w:rsidRPr="001C6C30">
              <w:rPr>
                <w:rFonts w:ascii="Times New Roman" w:hAnsi="Times New Roman" w:cs="Times New Roman"/>
              </w:rPr>
              <w:t>общий объем финансирования - 2</w:t>
            </w:r>
            <w:r w:rsidR="00DB5EAF" w:rsidRPr="001C6C30">
              <w:rPr>
                <w:rFonts w:ascii="Times New Roman" w:hAnsi="Times New Roman" w:cs="Times New Roman"/>
              </w:rPr>
              <w:t> 918 835,2</w:t>
            </w:r>
            <w:r w:rsidRPr="001C6C30">
              <w:rPr>
                <w:rFonts w:ascii="Times New Roman" w:hAnsi="Times New Roman" w:cs="Times New Roman"/>
              </w:rPr>
              <w:t xml:space="preserve"> тыс. рублей, в том числе:</w:t>
            </w:r>
          </w:p>
        </w:tc>
      </w:tr>
      <w:tr w:rsidR="001C6C30" w:rsidRPr="001C6C30">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single" w:sz="4" w:space="0" w:color="auto"/>
              <w:bottom w:val="single" w:sz="4" w:space="0" w:color="auto"/>
            </w:tcBorders>
          </w:tcPr>
          <w:p w:rsidR="00475EE1" w:rsidRPr="001C6C30" w:rsidRDefault="00475EE1" w:rsidP="00DB5EAF">
            <w:pPr>
              <w:pStyle w:val="ConsPlusNormal"/>
              <w:rPr>
                <w:rFonts w:ascii="Times New Roman" w:hAnsi="Times New Roman" w:cs="Times New Roman"/>
              </w:rPr>
            </w:pPr>
            <w:r w:rsidRPr="001C6C30">
              <w:rPr>
                <w:rFonts w:ascii="Times New Roman" w:hAnsi="Times New Roman" w:cs="Times New Roman"/>
              </w:rPr>
              <w:t xml:space="preserve">средства федерального бюджета </w:t>
            </w:r>
            <w:r w:rsidR="00DB5EAF" w:rsidRPr="001C6C30">
              <w:rPr>
                <w:rFonts w:ascii="Times New Roman" w:hAnsi="Times New Roman" w:cs="Times New Roman"/>
              </w:rPr>
              <w:t>–</w:t>
            </w:r>
            <w:r w:rsidRPr="001C6C30">
              <w:rPr>
                <w:rFonts w:ascii="Times New Roman" w:hAnsi="Times New Roman" w:cs="Times New Roman"/>
              </w:rPr>
              <w:t xml:space="preserve"> </w:t>
            </w:r>
            <w:r w:rsidR="00DB5EAF" w:rsidRPr="001C6C30">
              <w:rPr>
                <w:rFonts w:ascii="Times New Roman" w:hAnsi="Times New Roman" w:cs="Times New Roman"/>
              </w:rPr>
              <w:t>873 078,8</w:t>
            </w:r>
            <w:r w:rsidRPr="001C6C30">
              <w:rPr>
                <w:rFonts w:ascii="Times New Roman" w:hAnsi="Times New Roman" w:cs="Times New Roman"/>
              </w:rPr>
              <w:t xml:space="preserve"> тыс. рублей;</w:t>
            </w:r>
          </w:p>
        </w:tc>
      </w:tr>
      <w:tr w:rsidR="001C6C30" w:rsidRPr="001C6C30">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single" w:sz="4" w:space="0" w:color="auto"/>
              <w:bottom w:val="single" w:sz="4" w:space="0" w:color="auto"/>
            </w:tcBorders>
          </w:tcPr>
          <w:p w:rsidR="00475EE1" w:rsidRPr="001C6C30" w:rsidRDefault="00475EE1" w:rsidP="00DB5EAF">
            <w:pPr>
              <w:pStyle w:val="ConsPlusNormal"/>
              <w:rPr>
                <w:rFonts w:ascii="Times New Roman" w:hAnsi="Times New Roman" w:cs="Times New Roman"/>
              </w:rPr>
            </w:pPr>
            <w:r w:rsidRPr="001C6C30">
              <w:rPr>
                <w:rFonts w:ascii="Times New Roman" w:hAnsi="Times New Roman" w:cs="Times New Roman"/>
              </w:rPr>
              <w:t>средства областного бюджета - 1</w:t>
            </w:r>
            <w:r w:rsidR="00DB5EAF" w:rsidRPr="001C6C30">
              <w:rPr>
                <w:rFonts w:ascii="Times New Roman" w:hAnsi="Times New Roman" w:cs="Times New Roman"/>
              </w:rPr>
              <w:t> 319 546,9</w:t>
            </w:r>
            <w:r w:rsidRPr="001C6C30">
              <w:rPr>
                <w:rFonts w:ascii="Times New Roman" w:hAnsi="Times New Roman" w:cs="Times New Roman"/>
              </w:rPr>
              <w:t xml:space="preserve"> тыс. рублей;</w:t>
            </w:r>
          </w:p>
        </w:tc>
      </w:tr>
      <w:tr w:rsidR="001C6C30" w:rsidRPr="001C6C30">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single" w:sz="4" w:space="0" w:color="auto"/>
              <w:bottom w:val="single" w:sz="4" w:space="0" w:color="auto"/>
            </w:tcBorders>
          </w:tcPr>
          <w:p w:rsidR="00475EE1" w:rsidRPr="001C6C30" w:rsidRDefault="00475EE1" w:rsidP="00DB5EAF">
            <w:pPr>
              <w:pStyle w:val="ConsPlusNormal"/>
              <w:rPr>
                <w:rFonts w:ascii="Times New Roman" w:hAnsi="Times New Roman" w:cs="Times New Roman"/>
              </w:rPr>
            </w:pPr>
            <w:r w:rsidRPr="001C6C30">
              <w:rPr>
                <w:rFonts w:ascii="Times New Roman" w:hAnsi="Times New Roman" w:cs="Times New Roman"/>
              </w:rPr>
              <w:t xml:space="preserve">средства местных бюджетов </w:t>
            </w:r>
            <w:r w:rsidR="00DB5EAF" w:rsidRPr="001C6C30">
              <w:rPr>
                <w:rFonts w:ascii="Times New Roman" w:hAnsi="Times New Roman" w:cs="Times New Roman"/>
              </w:rPr>
              <w:t>–</w:t>
            </w:r>
            <w:r w:rsidRPr="001C6C30">
              <w:rPr>
                <w:rFonts w:ascii="Times New Roman" w:hAnsi="Times New Roman" w:cs="Times New Roman"/>
              </w:rPr>
              <w:t xml:space="preserve"> </w:t>
            </w:r>
            <w:r w:rsidR="00DB5EAF" w:rsidRPr="001C6C30">
              <w:rPr>
                <w:rFonts w:ascii="Times New Roman" w:hAnsi="Times New Roman" w:cs="Times New Roman"/>
              </w:rPr>
              <w:t>41 467,5</w:t>
            </w:r>
            <w:r w:rsidRPr="001C6C30">
              <w:rPr>
                <w:rFonts w:ascii="Times New Roman" w:hAnsi="Times New Roman" w:cs="Times New Roman"/>
              </w:rPr>
              <w:t xml:space="preserve"> тыс. рублей;</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single" w:sz="4" w:space="0" w:color="auto"/>
              <w:bottom w:val="nil"/>
            </w:tcBorders>
          </w:tcPr>
          <w:p w:rsidR="00475EE1" w:rsidRPr="001C6C30" w:rsidRDefault="00475EE1" w:rsidP="00DB5EAF">
            <w:pPr>
              <w:pStyle w:val="ConsPlusNormal"/>
              <w:rPr>
                <w:rFonts w:ascii="Times New Roman" w:hAnsi="Times New Roman" w:cs="Times New Roman"/>
              </w:rPr>
            </w:pPr>
            <w:r w:rsidRPr="001C6C30">
              <w:rPr>
                <w:rFonts w:ascii="Times New Roman" w:hAnsi="Times New Roman" w:cs="Times New Roman"/>
              </w:rPr>
              <w:t xml:space="preserve">внебюджетные источники - </w:t>
            </w:r>
            <w:r w:rsidR="00DB5EAF" w:rsidRPr="001C6C30">
              <w:rPr>
                <w:rFonts w:ascii="Times New Roman" w:hAnsi="Times New Roman" w:cs="Times New Roman"/>
              </w:rPr>
              <w:t>684</w:t>
            </w:r>
            <w:r w:rsidRPr="001C6C30">
              <w:rPr>
                <w:rFonts w:ascii="Times New Roman" w:hAnsi="Times New Roman" w:cs="Times New Roman"/>
              </w:rPr>
              <w:t xml:space="preserve"> 742 тыс. рублей</w:t>
            </w:r>
          </w:p>
        </w:tc>
      </w:tr>
      <w:tr w:rsidR="00475EE1" w:rsidRPr="001C6C30">
        <w:tblPrEx>
          <w:tblBorders>
            <w:insideH w:val="none" w:sz="0" w:space="0" w:color="auto"/>
          </w:tblBorders>
        </w:tblPrEx>
        <w:tc>
          <w:tcPr>
            <w:tcW w:w="9044" w:type="dxa"/>
            <w:gridSpan w:val="3"/>
            <w:tcBorders>
              <w:top w:val="nil"/>
              <w:bottom w:val="single" w:sz="4" w:space="0" w:color="auto"/>
            </w:tcBorders>
          </w:tcPr>
          <w:p w:rsidR="00475EE1" w:rsidRPr="001C6C30" w:rsidRDefault="00475EE1" w:rsidP="002E579D">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44"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w:t>
            </w:r>
            <w:r w:rsidR="002E579D" w:rsidRPr="001C6C30">
              <w:rPr>
                <w:rFonts w:ascii="Times New Roman" w:hAnsi="Times New Roman" w:cs="Times New Roman"/>
              </w:rPr>
              <w:t xml:space="preserve">11.10.2018 </w:t>
            </w:r>
            <w:r w:rsidRPr="001C6C30">
              <w:rPr>
                <w:rFonts w:ascii="Times New Roman" w:hAnsi="Times New Roman" w:cs="Times New Roman"/>
              </w:rPr>
              <w:t xml:space="preserve"> </w:t>
            </w:r>
            <w:r w:rsidR="003C4D8E" w:rsidRPr="001C6C30">
              <w:rPr>
                <w:rFonts w:ascii="Times New Roman" w:hAnsi="Times New Roman" w:cs="Times New Roman"/>
              </w:rPr>
              <w:t>N 467-пп</w:t>
            </w:r>
            <w:r w:rsidRPr="001C6C30">
              <w:rPr>
                <w:rFonts w:ascii="Times New Roman" w:hAnsi="Times New Roman" w:cs="Times New Roman"/>
              </w:rPr>
              <w:t>)</w:t>
            </w:r>
          </w:p>
        </w:tc>
      </w:tr>
    </w:tbl>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1"/>
        <w:rPr>
          <w:rFonts w:ascii="Times New Roman" w:hAnsi="Times New Roman" w:cs="Times New Roman"/>
        </w:rPr>
      </w:pPr>
      <w:r w:rsidRPr="001C6C30">
        <w:rPr>
          <w:rFonts w:ascii="Times New Roman" w:hAnsi="Times New Roman" w:cs="Times New Roman"/>
        </w:rPr>
        <w:t>I. Приоритеты государственной политики в сфере реализации</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государственной программы</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 xml:space="preserve">В соответствии с </w:t>
      </w:r>
      <w:hyperlink r:id="rId45" w:history="1">
        <w:r w:rsidRPr="001C6C30">
          <w:rPr>
            <w:rFonts w:ascii="Times New Roman" w:hAnsi="Times New Roman" w:cs="Times New Roman"/>
          </w:rPr>
          <w:t>Концепцией</w:t>
        </w:r>
      </w:hyperlink>
      <w:r w:rsidRPr="001C6C30">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46" w:history="1">
        <w:r w:rsidRPr="001C6C30">
          <w:rPr>
            <w:rFonts w:ascii="Times New Roman" w:hAnsi="Times New Roman" w:cs="Times New Roman"/>
          </w:rPr>
          <w:t>Стратегией</w:t>
        </w:r>
      </w:hyperlink>
      <w:r w:rsidRPr="001C6C30">
        <w:rPr>
          <w:rFonts w:ascii="Times New Roman" w:hAnsi="Times New Roman" w:cs="Times New Roman"/>
        </w:rPr>
        <w:t xml:space="preserve"> развития геологической отрасли Российской Федерации до 2030 года, утвержденной распоряжением Правительства Российской Федерации от 21 июня 2010 года N 1039-р, 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N 278-ра/48, а также иными стратегическими документами приоритетными направлениями государственной политики в сфере охраны окружающей среды, сохранения и воспроизводства природных ресурсов, использования и охраны </w:t>
      </w:r>
      <w:r w:rsidRPr="001C6C30">
        <w:rPr>
          <w:rFonts w:ascii="Times New Roman" w:hAnsi="Times New Roman" w:cs="Times New Roman"/>
        </w:rPr>
        <w:lastRenderedPageBreak/>
        <w:t>водных объектов определены следующие:</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снижение удельных показателей негативного воздействия на окружающую среду и постепенный переход экономики Российской Федерации от стадии экстенсивного развития, приводящего к усилению негативного воздействия на окружающую среду в условиях экономического роста, к экологически эффективному устойчивому развитию, предусматривающему снижение показателей выбросов и сбросов вредных (загрязняющих) веществ при росте промышленного производства, установлению приоритета минимизации образования и использования (утилизации) отходов производства и потребления над их обезвреживанием и захоронением;</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продолжительности жизни городского населения;</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снижение антропогенной нагрузки на водные объекты и создание условий для улучшения экологического состояния водных объектов за счет установления водоохранных зон;</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повышение безопасности и надежной эксплуатации существующих гидротехнических сооружений;</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повышение защищенности населения, проживающего на территориях, подверженных воздействию опасных гидрологических явлений, а также объектов экономики и социальной сферы;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рациональное использование минерально-сырьевых ресурсов;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рациональное использование, сохранение и воспроизводство охотничьих ресурсов;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переоценка запасов пресных подземных вод в районах крупных агломераций, испытывающих дефицит в пресных водах питьевого назначения.</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Темпы перехода к новой модели развития и снижение негативного воздействия на окружающую среду существенно зависят от объема инвестиций в разработку и внедрение ресурсосберегающих и экологически эффективных технологий, формирования технологической базы и финансовых инструментов ликвидации прошлого экологического ущерба, развития индустрии утилизации и вторичного использования отходов производства и потребления.</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1"/>
        <w:rPr>
          <w:rFonts w:ascii="Times New Roman" w:hAnsi="Times New Roman" w:cs="Times New Roman"/>
        </w:rPr>
      </w:pPr>
      <w:r w:rsidRPr="001C6C30">
        <w:rPr>
          <w:rFonts w:ascii="Times New Roman" w:hAnsi="Times New Roman" w:cs="Times New Roman"/>
        </w:rPr>
        <w:t>II. Характеристика подпрограмм государственной программы</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2"/>
        <w:rPr>
          <w:rFonts w:ascii="Times New Roman" w:hAnsi="Times New Roman" w:cs="Times New Roman"/>
        </w:rPr>
      </w:pPr>
      <w:bookmarkStart w:id="1" w:name="P164"/>
      <w:bookmarkEnd w:id="1"/>
      <w:r w:rsidRPr="001C6C30">
        <w:rPr>
          <w:rFonts w:ascii="Times New Roman" w:hAnsi="Times New Roman" w:cs="Times New Roman"/>
        </w:rPr>
        <w:t>2.1. ПАСПОРТ</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подпрограммы N 1 "Охрана окружающей среды и обеспечение</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экологической безопасности Архангельской области"</w:t>
      </w:r>
    </w:p>
    <w:p w:rsidR="00475EE1" w:rsidRPr="001C6C30" w:rsidRDefault="00475EE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8"/>
        <w:gridCol w:w="360"/>
        <w:gridCol w:w="6236"/>
      </w:tblGrid>
      <w:tr w:rsidR="001C6C30" w:rsidRPr="001C6C30">
        <w:tc>
          <w:tcPr>
            <w:tcW w:w="2448" w:type="dxa"/>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Наименование подпрограммы N 1</w:t>
            </w:r>
          </w:p>
        </w:tc>
        <w:tc>
          <w:tcPr>
            <w:tcW w:w="360" w:type="dxa"/>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подпрограмма N 1 "Охрана окружающей среды и обеспечение экологической безопасности Архангельской области" (далее - подпрограмма N 1)</w:t>
            </w:r>
          </w:p>
        </w:tc>
      </w:tr>
      <w:tr w:rsidR="001C6C30" w:rsidRPr="001C6C30">
        <w:tc>
          <w:tcPr>
            <w:tcW w:w="2448" w:type="dxa"/>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Ответственный исполнитель подпрограммы N 1</w:t>
            </w:r>
          </w:p>
        </w:tc>
        <w:tc>
          <w:tcPr>
            <w:tcW w:w="360" w:type="dxa"/>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министерство природных ресурсов и лесопромышленного комплекса</w:t>
            </w:r>
          </w:p>
        </w:tc>
      </w:tr>
      <w:tr w:rsidR="001C6C30" w:rsidRPr="001C6C30">
        <w:tc>
          <w:tcPr>
            <w:tcW w:w="2448" w:type="dxa"/>
            <w:vMerge w:val="restart"/>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 xml:space="preserve">Соисполнители </w:t>
            </w:r>
            <w:r w:rsidRPr="001C6C30">
              <w:rPr>
                <w:rFonts w:ascii="Times New Roman" w:hAnsi="Times New Roman" w:cs="Times New Roman"/>
              </w:rPr>
              <w:lastRenderedPageBreak/>
              <w:t>подпрограммы N 1</w:t>
            </w:r>
          </w:p>
        </w:tc>
        <w:tc>
          <w:tcPr>
            <w:tcW w:w="360" w:type="dxa"/>
            <w:vMerge w:val="restart"/>
            <w:tcBorders>
              <w:top w:val="single" w:sz="4" w:space="0" w:color="auto"/>
              <w:bottom w:val="nil"/>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министерство строительства и архитектуры;</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министерство здравоохранения;</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агентство ГПС и ГЗ</w:t>
            </w:r>
          </w:p>
        </w:tc>
      </w:tr>
      <w:tr w:rsidR="001C6C30" w:rsidRPr="001C6C30">
        <w:tblPrEx>
          <w:tblBorders>
            <w:insideH w:val="none" w:sz="0" w:space="0" w:color="auto"/>
          </w:tblBorders>
        </w:tblPrEx>
        <w:tc>
          <w:tcPr>
            <w:tcW w:w="9044" w:type="dxa"/>
            <w:gridSpan w:val="3"/>
            <w:tcBorders>
              <w:top w:val="nil"/>
              <w:bottom w:val="single" w:sz="4" w:space="0" w:color="auto"/>
            </w:tcBorders>
          </w:tcPr>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24.06.2014 </w:t>
            </w:r>
            <w:hyperlink r:id="rId47" w:history="1">
              <w:r w:rsidRPr="001C6C30">
                <w:rPr>
                  <w:rFonts w:ascii="Times New Roman" w:hAnsi="Times New Roman" w:cs="Times New Roman"/>
                </w:rPr>
                <w:t>N 244-пп</w:t>
              </w:r>
            </w:hyperlink>
            <w:r w:rsidRPr="001C6C30">
              <w:rPr>
                <w:rFonts w:ascii="Times New Roman" w:hAnsi="Times New Roman" w:cs="Times New Roman"/>
              </w:rPr>
              <w:t xml:space="preserve">, от 22.12.2015 </w:t>
            </w:r>
            <w:hyperlink r:id="rId48" w:history="1">
              <w:r w:rsidRPr="001C6C30">
                <w:rPr>
                  <w:rFonts w:ascii="Times New Roman" w:hAnsi="Times New Roman" w:cs="Times New Roman"/>
                </w:rPr>
                <w:t>N 547-пп</w:t>
              </w:r>
            </w:hyperlink>
            <w:r w:rsidRPr="001C6C30">
              <w:rPr>
                <w:rFonts w:ascii="Times New Roman" w:hAnsi="Times New Roman" w:cs="Times New Roman"/>
              </w:rPr>
              <w:t>)</w:t>
            </w:r>
          </w:p>
        </w:tc>
      </w:tr>
      <w:tr w:rsidR="001C6C30" w:rsidRPr="001C6C30">
        <w:tc>
          <w:tcPr>
            <w:tcW w:w="2448" w:type="dxa"/>
            <w:vMerge w:val="restart"/>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Участники подпрограммы N 1</w:t>
            </w:r>
          </w:p>
        </w:tc>
        <w:tc>
          <w:tcPr>
            <w:tcW w:w="360" w:type="dxa"/>
            <w:vMerge w:val="restart"/>
            <w:tcBorders>
              <w:top w:val="single" w:sz="4" w:space="0" w:color="auto"/>
              <w:bottom w:val="nil"/>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органы местного самоуправления муниципальных образований Архангельской области (далее - органы местного самоуправления);</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государственное бюджетное учреждение Архангельской области "Центр природопользования и охраны окружающей среды" (далее - ГБУ "Центр природопользования и охраны окружающей среды");</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 xml:space="preserve">государственное бюджетное учреждение Архангельской области "Служба спасения им. </w:t>
            </w:r>
            <w:proofErr w:type="spellStart"/>
            <w:r w:rsidRPr="001C6C30">
              <w:rPr>
                <w:rFonts w:ascii="Times New Roman" w:hAnsi="Times New Roman" w:cs="Times New Roman"/>
              </w:rPr>
              <w:t>И.А.Поливанного</w:t>
            </w:r>
            <w:proofErr w:type="spellEnd"/>
            <w:r w:rsidRPr="001C6C30">
              <w:rPr>
                <w:rFonts w:ascii="Times New Roman" w:hAnsi="Times New Roman" w:cs="Times New Roman"/>
              </w:rPr>
              <w:t xml:space="preserve">" (далее - ГБУ "Служба спасения им. </w:t>
            </w:r>
            <w:proofErr w:type="spellStart"/>
            <w:r w:rsidRPr="001C6C30">
              <w:rPr>
                <w:rFonts w:ascii="Times New Roman" w:hAnsi="Times New Roman" w:cs="Times New Roman"/>
              </w:rPr>
              <w:t>И.А.Поливанного</w:t>
            </w:r>
            <w:proofErr w:type="spellEnd"/>
            <w:r w:rsidRPr="001C6C30">
              <w:rPr>
                <w:rFonts w:ascii="Times New Roman" w:hAnsi="Times New Roman" w:cs="Times New Roman"/>
              </w:rPr>
              <w:t>");</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государственные бюджетные и государственные автономные учреждения здравоохранения Архангельской области</w:t>
            </w:r>
          </w:p>
        </w:tc>
      </w:tr>
      <w:tr w:rsidR="001C6C30" w:rsidRPr="001C6C30">
        <w:tblPrEx>
          <w:tblBorders>
            <w:insideH w:val="none" w:sz="0" w:space="0" w:color="auto"/>
          </w:tblBorders>
        </w:tblPrEx>
        <w:tc>
          <w:tcPr>
            <w:tcW w:w="9044" w:type="dxa"/>
            <w:gridSpan w:val="3"/>
            <w:tcBorders>
              <w:top w:val="nil"/>
              <w:bottom w:val="single" w:sz="4" w:space="0" w:color="auto"/>
            </w:tcBorders>
          </w:tcPr>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49"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21.07.2015 N 301-пп)</w:t>
            </w:r>
          </w:p>
        </w:tc>
      </w:tr>
      <w:tr w:rsidR="001C6C30" w:rsidRPr="001C6C30">
        <w:tc>
          <w:tcPr>
            <w:tcW w:w="2448" w:type="dxa"/>
            <w:vMerge w:val="restart"/>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Цели подпрограммы N 1</w:t>
            </w:r>
          </w:p>
        </w:tc>
        <w:tc>
          <w:tcPr>
            <w:tcW w:w="360" w:type="dxa"/>
            <w:vMerge w:val="restart"/>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снижение негативного воздействия на окружающую среду и ликвидация прошлого экологического ущерба на территории Архангельской области;</w:t>
            </w:r>
          </w:p>
        </w:tc>
      </w:tr>
      <w:tr w:rsidR="001C6C30" w:rsidRPr="001C6C30">
        <w:tblPrEx>
          <w:tblBorders>
            <w:insideH w:val="none" w:sz="0" w:space="0" w:color="auto"/>
          </w:tblBorders>
        </w:tblPrEx>
        <w:tc>
          <w:tcPr>
            <w:tcW w:w="2448" w:type="dxa"/>
            <w:vMerge/>
            <w:tcBorders>
              <w:top w:val="single" w:sz="4" w:space="0" w:color="auto"/>
              <w:bottom w:val="single" w:sz="4" w:space="0" w:color="auto"/>
            </w:tcBorders>
          </w:tcPr>
          <w:p w:rsidR="00475EE1" w:rsidRPr="001C6C30" w:rsidRDefault="00475EE1"/>
        </w:tc>
        <w:tc>
          <w:tcPr>
            <w:tcW w:w="360" w:type="dxa"/>
            <w:vMerge/>
            <w:tcBorders>
              <w:top w:val="single" w:sz="4" w:space="0" w:color="auto"/>
              <w:bottom w:val="single" w:sz="4" w:space="0" w:color="auto"/>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сохранение биоразнообразия Архангельской области и поддержание экологического баланса на ООПТ;</w:t>
            </w:r>
          </w:p>
        </w:tc>
      </w:tr>
      <w:tr w:rsidR="001C6C30" w:rsidRPr="001C6C30">
        <w:tblPrEx>
          <w:tblBorders>
            <w:insideH w:val="none" w:sz="0" w:space="0" w:color="auto"/>
          </w:tblBorders>
        </w:tblPrEx>
        <w:tc>
          <w:tcPr>
            <w:tcW w:w="2448" w:type="dxa"/>
            <w:vMerge/>
            <w:tcBorders>
              <w:top w:val="single" w:sz="4" w:space="0" w:color="auto"/>
              <w:bottom w:val="single" w:sz="4" w:space="0" w:color="auto"/>
            </w:tcBorders>
          </w:tcPr>
          <w:p w:rsidR="00475EE1" w:rsidRPr="001C6C30" w:rsidRDefault="00475EE1"/>
        </w:tc>
        <w:tc>
          <w:tcPr>
            <w:tcW w:w="360" w:type="dxa"/>
            <w:vMerge/>
            <w:tcBorders>
              <w:top w:val="single" w:sz="4" w:space="0" w:color="auto"/>
              <w:bottom w:val="single" w:sz="4" w:space="0" w:color="auto"/>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повышение уровня экологической культуры населения.</w:t>
            </w:r>
          </w:p>
        </w:tc>
      </w:tr>
      <w:tr w:rsidR="001C6C30" w:rsidRPr="001C6C30">
        <w:tc>
          <w:tcPr>
            <w:tcW w:w="2448" w:type="dxa"/>
            <w:vMerge/>
            <w:tcBorders>
              <w:top w:val="single" w:sz="4" w:space="0" w:color="auto"/>
              <w:bottom w:val="single" w:sz="4" w:space="0" w:color="auto"/>
            </w:tcBorders>
          </w:tcPr>
          <w:p w:rsidR="00475EE1" w:rsidRPr="001C6C30" w:rsidRDefault="00475EE1"/>
        </w:tc>
        <w:tc>
          <w:tcPr>
            <w:tcW w:w="360" w:type="dxa"/>
            <w:vMerge/>
            <w:tcBorders>
              <w:top w:val="single" w:sz="4" w:space="0" w:color="auto"/>
              <w:bottom w:val="single" w:sz="4" w:space="0" w:color="auto"/>
            </w:tcBorders>
          </w:tcPr>
          <w:p w:rsidR="00475EE1" w:rsidRPr="001C6C30" w:rsidRDefault="00475EE1"/>
        </w:tc>
        <w:tc>
          <w:tcPr>
            <w:tcW w:w="6236" w:type="dxa"/>
            <w:tcBorders>
              <w:top w:val="nil"/>
              <w:bottom w:val="single" w:sz="4" w:space="0" w:color="auto"/>
            </w:tcBorders>
          </w:tcPr>
          <w:p w:rsidR="00475EE1" w:rsidRPr="001C6C30" w:rsidRDefault="00026D45">
            <w:pPr>
              <w:pStyle w:val="ConsPlusNormal"/>
              <w:rPr>
                <w:rFonts w:ascii="Times New Roman" w:hAnsi="Times New Roman" w:cs="Times New Roman"/>
              </w:rPr>
            </w:pPr>
            <w:hyperlink w:anchor="P542" w:history="1">
              <w:r w:rsidR="00475EE1" w:rsidRPr="001C6C30">
                <w:rPr>
                  <w:rFonts w:ascii="Times New Roman" w:hAnsi="Times New Roman" w:cs="Times New Roman"/>
                </w:rPr>
                <w:t>Перечень</w:t>
              </w:r>
            </w:hyperlink>
            <w:r w:rsidR="00475EE1" w:rsidRPr="001C6C30">
              <w:rPr>
                <w:rFonts w:ascii="Times New Roman" w:hAnsi="Times New Roman" w:cs="Times New Roman"/>
              </w:rPr>
              <w:t xml:space="preserve"> целевых показателей подпрограммы N 1 приведен в приложении N 1 к государственной программе</w:t>
            </w:r>
          </w:p>
        </w:tc>
      </w:tr>
      <w:tr w:rsidR="001C6C30" w:rsidRPr="001C6C30">
        <w:tc>
          <w:tcPr>
            <w:tcW w:w="2448" w:type="dxa"/>
            <w:vMerge w:val="restart"/>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Задачи подпрограммы N 1</w:t>
            </w:r>
          </w:p>
        </w:tc>
        <w:tc>
          <w:tcPr>
            <w:tcW w:w="360" w:type="dxa"/>
            <w:vMerge w:val="restart"/>
            <w:tcBorders>
              <w:top w:val="single" w:sz="4" w:space="0" w:color="auto"/>
              <w:bottom w:val="nil"/>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1 - усовершенствование системы управления отходами производства и потребления, в том числе твердыми коммунальными отходами;</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2 - ликвидация накопленного экологического ущерба;</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3 - снижение негативного воздействия на атмосферный воздух;</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4 - сохранение биоразнообразия Архангельской области;</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5 - совершенствование территориальной системы наблюдения за состоянием окружающей среды на территории Архангельской области;</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6 - развитие системы экологического образования, просвещения и воспитания в сфере охраны окружающей среды</w:t>
            </w:r>
          </w:p>
        </w:tc>
      </w:tr>
      <w:tr w:rsidR="001C6C30" w:rsidRPr="001C6C30" w:rsidTr="00DB5EAF">
        <w:tblPrEx>
          <w:tblBorders>
            <w:insideH w:val="none" w:sz="0" w:space="0" w:color="auto"/>
          </w:tblBorders>
        </w:tblPrEx>
        <w:tc>
          <w:tcPr>
            <w:tcW w:w="9044" w:type="dxa"/>
            <w:gridSpan w:val="3"/>
            <w:tcBorders>
              <w:top w:val="nil"/>
              <w:bottom w:val="single" w:sz="4" w:space="0" w:color="auto"/>
            </w:tcBorders>
          </w:tcPr>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50"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18.07.2017 N 277-пп)</w:t>
            </w:r>
          </w:p>
        </w:tc>
      </w:tr>
      <w:tr w:rsidR="001C6C30" w:rsidRPr="001C6C30">
        <w:tc>
          <w:tcPr>
            <w:tcW w:w="2448" w:type="dxa"/>
            <w:vMerge w:val="restart"/>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 xml:space="preserve">Сроки и этапы </w:t>
            </w:r>
            <w:r w:rsidRPr="001C6C30">
              <w:rPr>
                <w:rFonts w:ascii="Times New Roman" w:hAnsi="Times New Roman" w:cs="Times New Roman"/>
              </w:rPr>
              <w:lastRenderedPageBreak/>
              <w:t>реализации подпрограммы N 1</w:t>
            </w:r>
          </w:p>
        </w:tc>
        <w:tc>
          <w:tcPr>
            <w:tcW w:w="360" w:type="dxa"/>
            <w:vMerge w:val="restart"/>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p>
        </w:tc>
        <w:tc>
          <w:tcPr>
            <w:tcW w:w="6236" w:type="dxa"/>
            <w:tcBorders>
              <w:top w:val="single" w:sz="4" w:space="0" w:color="auto"/>
              <w:bottom w:val="nil"/>
            </w:tcBorders>
          </w:tcPr>
          <w:p w:rsidR="00475EE1" w:rsidRPr="001C6C30" w:rsidRDefault="00475EE1" w:rsidP="00DB5EAF">
            <w:pPr>
              <w:pStyle w:val="ConsPlusNormal"/>
              <w:rPr>
                <w:rFonts w:ascii="Times New Roman" w:hAnsi="Times New Roman" w:cs="Times New Roman"/>
              </w:rPr>
            </w:pPr>
            <w:r w:rsidRPr="001C6C30">
              <w:rPr>
                <w:rFonts w:ascii="Times New Roman" w:hAnsi="Times New Roman" w:cs="Times New Roman"/>
              </w:rPr>
              <w:t>2014 - 202</w:t>
            </w:r>
            <w:r w:rsidR="00DB5EAF" w:rsidRPr="001C6C30">
              <w:rPr>
                <w:rFonts w:ascii="Times New Roman" w:hAnsi="Times New Roman" w:cs="Times New Roman"/>
              </w:rPr>
              <w:t>4</w:t>
            </w:r>
            <w:r w:rsidRPr="001C6C30">
              <w:rPr>
                <w:rFonts w:ascii="Times New Roman" w:hAnsi="Times New Roman" w:cs="Times New Roman"/>
              </w:rPr>
              <w:t xml:space="preserve"> годы.</w:t>
            </w:r>
          </w:p>
        </w:tc>
      </w:tr>
      <w:tr w:rsidR="001C6C30" w:rsidRPr="001C6C30" w:rsidTr="00DB5EAF">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Подпрограмма N 1 реализуется в один этап</w:t>
            </w:r>
          </w:p>
        </w:tc>
      </w:tr>
      <w:tr w:rsidR="001C6C30" w:rsidRPr="001C6C30" w:rsidTr="00DB5EAF">
        <w:tc>
          <w:tcPr>
            <w:tcW w:w="9044" w:type="dxa"/>
            <w:gridSpan w:val="3"/>
            <w:tcBorders>
              <w:top w:val="nil"/>
              <w:bottom w:val="single" w:sz="4" w:space="0" w:color="auto"/>
            </w:tcBorders>
          </w:tcPr>
          <w:p w:rsidR="00DB5EAF" w:rsidRPr="001C6C30" w:rsidRDefault="00DB5EAF" w:rsidP="003C4D8E">
            <w:pPr>
              <w:pStyle w:val="ConsPlusNormal"/>
              <w:rPr>
                <w:rFonts w:ascii="Times New Roman" w:hAnsi="Times New Roman" w:cs="Times New Roman"/>
              </w:rPr>
            </w:pPr>
            <w:r w:rsidRPr="001C6C30">
              <w:rPr>
                <w:rFonts w:ascii="Times New Roman" w:hAnsi="Times New Roman" w:cs="Times New Roman"/>
              </w:rPr>
              <w:lastRenderedPageBreak/>
              <w:t xml:space="preserve">(в ред. </w:t>
            </w:r>
            <w:hyperlink r:id="rId51"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11.10.2018  N </w:t>
            </w:r>
            <w:r w:rsidR="003C4D8E" w:rsidRPr="001C6C30">
              <w:rPr>
                <w:rFonts w:ascii="Times New Roman" w:hAnsi="Times New Roman" w:cs="Times New Roman"/>
              </w:rPr>
              <w:t>467</w:t>
            </w:r>
            <w:r w:rsidRPr="001C6C30">
              <w:rPr>
                <w:rFonts w:ascii="Times New Roman" w:hAnsi="Times New Roman" w:cs="Times New Roman"/>
              </w:rPr>
              <w:t>-пп)</w:t>
            </w:r>
          </w:p>
        </w:tc>
      </w:tr>
      <w:tr w:rsidR="001C6C30" w:rsidRPr="001C6C30">
        <w:tc>
          <w:tcPr>
            <w:tcW w:w="2448" w:type="dxa"/>
            <w:vMerge w:val="restart"/>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Объем и источники финансирования подпрограммы N 1</w:t>
            </w:r>
          </w:p>
        </w:tc>
        <w:tc>
          <w:tcPr>
            <w:tcW w:w="360" w:type="dxa"/>
            <w:vMerge w:val="restart"/>
            <w:tcBorders>
              <w:top w:val="single" w:sz="4" w:space="0" w:color="auto"/>
              <w:bottom w:val="nil"/>
            </w:tcBorders>
          </w:tcPr>
          <w:p w:rsidR="00475EE1" w:rsidRPr="001C6C30" w:rsidRDefault="00475EE1">
            <w:pPr>
              <w:pStyle w:val="ConsPlusNormal"/>
              <w:jc w:val="center"/>
              <w:rPr>
                <w:rFonts w:ascii="Times New Roman" w:hAnsi="Times New Roman" w:cs="Times New Roman"/>
              </w:rPr>
            </w:pPr>
            <w:r w:rsidRPr="001C6C30">
              <w:rPr>
                <w:rFonts w:ascii="Times New Roman" w:hAnsi="Times New Roman" w:cs="Times New Roman"/>
              </w:rPr>
              <w:t>-</w:t>
            </w:r>
          </w:p>
        </w:tc>
        <w:tc>
          <w:tcPr>
            <w:tcW w:w="6236" w:type="dxa"/>
            <w:tcBorders>
              <w:top w:val="single" w:sz="4" w:space="0" w:color="auto"/>
              <w:bottom w:val="single" w:sz="4" w:space="0" w:color="auto"/>
            </w:tcBorders>
          </w:tcPr>
          <w:p w:rsidR="00475EE1" w:rsidRPr="001C6C30" w:rsidRDefault="00475EE1" w:rsidP="00DB5EAF">
            <w:pPr>
              <w:pStyle w:val="ConsPlusNormal"/>
              <w:rPr>
                <w:rFonts w:ascii="Times New Roman" w:hAnsi="Times New Roman" w:cs="Times New Roman"/>
              </w:rPr>
            </w:pPr>
            <w:r w:rsidRPr="001C6C30">
              <w:rPr>
                <w:rFonts w:ascii="Times New Roman" w:hAnsi="Times New Roman" w:cs="Times New Roman"/>
              </w:rPr>
              <w:t xml:space="preserve">общий объем финансирования - 1 </w:t>
            </w:r>
            <w:r w:rsidR="00DB5EAF" w:rsidRPr="001C6C30">
              <w:rPr>
                <w:rFonts w:ascii="Times New Roman" w:hAnsi="Times New Roman" w:cs="Times New Roman"/>
              </w:rPr>
              <w:t>343</w:t>
            </w:r>
            <w:r w:rsidRPr="001C6C30">
              <w:rPr>
                <w:rFonts w:ascii="Times New Roman" w:hAnsi="Times New Roman" w:cs="Times New Roman"/>
              </w:rPr>
              <w:t xml:space="preserve"> </w:t>
            </w:r>
            <w:r w:rsidR="00DB5EAF" w:rsidRPr="001C6C30">
              <w:rPr>
                <w:rFonts w:ascii="Times New Roman" w:hAnsi="Times New Roman" w:cs="Times New Roman"/>
              </w:rPr>
              <w:t>061</w:t>
            </w:r>
            <w:r w:rsidRPr="001C6C30">
              <w:rPr>
                <w:rFonts w:ascii="Times New Roman" w:hAnsi="Times New Roman" w:cs="Times New Roman"/>
              </w:rPr>
              <w:t>,</w:t>
            </w:r>
            <w:r w:rsidR="00DB5EAF" w:rsidRPr="001C6C30">
              <w:rPr>
                <w:rFonts w:ascii="Times New Roman" w:hAnsi="Times New Roman" w:cs="Times New Roman"/>
              </w:rPr>
              <w:t>9</w:t>
            </w:r>
            <w:r w:rsidRPr="001C6C30">
              <w:rPr>
                <w:rFonts w:ascii="Times New Roman" w:hAnsi="Times New Roman" w:cs="Times New Roman"/>
              </w:rPr>
              <w:t xml:space="preserve"> тыс. рублей, в том числе:</w:t>
            </w:r>
          </w:p>
        </w:tc>
      </w:tr>
      <w:tr w:rsidR="001C6C30" w:rsidRPr="001C6C30">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single" w:sz="4" w:space="0" w:color="auto"/>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средства федерального бюджета - 12 075,5 тыс. рублей;</w:t>
            </w:r>
          </w:p>
        </w:tc>
      </w:tr>
      <w:tr w:rsidR="001C6C30" w:rsidRPr="001C6C30">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single" w:sz="4" w:space="0" w:color="auto"/>
              <w:bottom w:val="single" w:sz="4" w:space="0" w:color="auto"/>
            </w:tcBorders>
          </w:tcPr>
          <w:p w:rsidR="00475EE1" w:rsidRPr="001C6C30" w:rsidRDefault="00475EE1" w:rsidP="00DB5EAF">
            <w:pPr>
              <w:pStyle w:val="ConsPlusNormal"/>
              <w:rPr>
                <w:rFonts w:ascii="Times New Roman" w:hAnsi="Times New Roman" w:cs="Times New Roman"/>
              </w:rPr>
            </w:pPr>
            <w:r w:rsidRPr="001C6C30">
              <w:rPr>
                <w:rFonts w:ascii="Times New Roman" w:hAnsi="Times New Roman" w:cs="Times New Roman"/>
              </w:rPr>
              <w:t xml:space="preserve">средства областного бюджета </w:t>
            </w:r>
            <w:r w:rsidR="00DB5EAF" w:rsidRPr="001C6C30">
              <w:rPr>
                <w:rFonts w:ascii="Times New Roman" w:hAnsi="Times New Roman" w:cs="Times New Roman"/>
              </w:rPr>
              <w:t>–</w:t>
            </w:r>
            <w:r w:rsidRPr="001C6C30">
              <w:rPr>
                <w:rFonts w:ascii="Times New Roman" w:hAnsi="Times New Roman" w:cs="Times New Roman"/>
              </w:rPr>
              <w:t xml:space="preserve"> </w:t>
            </w:r>
            <w:r w:rsidR="00DB5EAF" w:rsidRPr="001C6C30">
              <w:rPr>
                <w:rFonts w:ascii="Times New Roman" w:hAnsi="Times New Roman" w:cs="Times New Roman"/>
              </w:rPr>
              <w:t>746 356,5</w:t>
            </w:r>
            <w:r w:rsidRPr="001C6C30">
              <w:rPr>
                <w:rFonts w:ascii="Times New Roman" w:hAnsi="Times New Roman" w:cs="Times New Roman"/>
              </w:rPr>
              <w:t xml:space="preserve"> тыс. рублей;</w:t>
            </w:r>
          </w:p>
        </w:tc>
      </w:tr>
      <w:tr w:rsidR="001C6C30" w:rsidRPr="001C6C30">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single" w:sz="4" w:space="0" w:color="auto"/>
              <w:bottom w:val="single" w:sz="4" w:space="0" w:color="auto"/>
            </w:tcBorders>
          </w:tcPr>
          <w:p w:rsidR="00475EE1" w:rsidRPr="001C6C30" w:rsidRDefault="00475EE1" w:rsidP="00DB5EAF">
            <w:pPr>
              <w:pStyle w:val="ConsPlusNormal"/>
              <w:rPr>
                <w:rFonts w:ascii="Times New Roman" w:hAnsi="Times New Roman" w:cs="Times New Roman"/>
              </w:rPr>
            </w:pPr>
            <w:r w:rsidRPr="001C6C30">
              <w:rPr>
                <w:rFonts w:ascii="Times New Roman" w:hAnsi="Times New Roman" w:cs="Times New Roman"/>
              </w:rPr>
              <w:t xml:space="preserve">средства местных бюджетов </w:t>
            </w:r>
            <w:r w:rsidR="00DB5EAF" w:rsidRPr="001C6C30">
              <w:rPr>
                <w:rFonts w:ascii="Times New Roman" w:hAnsi="Times New Roman" w:cs="Times New Roman"/>
              </w:rPr>
              <w:t>–</w:t>
            </w:r>
            <w:r w:rsidRPr="001C6C30">
              <w:rPr>
                <w:rFonts w:ascii="Times New Roman" w:hAnsi="Times New Roman" w:cs="Times New Roman"/>
              </w:rPr>
              <w:t xml:space="preserve"> 2</w:t>
            </w:r>
            <w:r w:rsidR="00DB5EAF" w:rsidRPr="001C6C30">
              <w:rPr>
                <w:rFonts w:ascii="Times New Roman" w:hAnsi="Times New Roman" w:cs="Times New Roman"/>
              </w:rPr>
              <w:t>7 639</w:t>
            </w:r>
            <w:r w:rsidRPr="001C6C30">
              <w:rPr>
                <w:rFonts w:ascii="Times New Roman" w:hAnsi="Times New Roman" w:cs="Times New Roman"/>
              </w:rPr>
              <w:t>,9 тыс. рублей;</w:t>
            </w:r>
          </w:p>
        </w:tc>
      </w:tr>
      <w:tr w:rsidR="001C6C30" w:rsidRPr="001C6C30">
        <w:tblPrEx>
          <w:tblBorders>
            <w:insideH w:val="none" w:sz="0" w:space="0" w:color="auto"/>
          </w:tblBorders>
        </w:tblPrEx>
        <w:tc>
          <w:tcPr>
            <w:tcW w:w="2448" w:type="dxa"/>
            <w:vMerge/>
            <w:tcBorders>
              <w:top w:val="single" w:sz="4" w:space="0" w:color="auto"/>
              <w:bottom w:val="nil"/>
            </w:tcBorders>
          </w:tcPr>
          <w:p w:rsidR="00475EE1" w:rsidRPr="001C6C30" w:rsidRDefault="00475EE1"/>
        </w:tc>
        <w:tc>
          <w:tcPr>
            <w:tcW w:w="360" w:type="dxa"/>
            <w:vMerge/>
            <w:tcBorders>
              <w:top w:val="single" w:sz="4" w:space="0" w:color="auto"/>
              <w:bottom w:val="nil"/>
            </w:tcBorders>
          </w:tcPr>
          <w:p w:rsidR="00475EE1" w:rsidRPr="001C6C30" w:rsidRDefault="00475EE1"/>
        </w:tc>
        <w:tc>
          <w:tcPr>
            <w:tcW w:w="6236" w:type="dxa"/>
            <w:tcBorders>
              <w:top w:val="single" w:sz="4" w:space="0" w:color="auto"/>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внебюджетные источники - 556 990,0 тыс. рублей</w:t>
            </w:r>
          </w:p>
        </w:tc>
      </w:tr>
      <w:tr w:rsidR="00475EE1" w:rsidRPr="001C6C30">
        <w:tblPrEx>
          <w:tblBorders>
            <w:insideH w:val="none" w:sz="0" w:space="0" w:color="auto"/>
          </w:tblBorders>
        </w:tblPrEx>
        <w:tc>
          <w:tcPr>
            <w:tcW w:w="9044" w:type="dxa"/>
            <w:gridSpan w:val="3"/>
            <w:tcBorders>
              <w:top w:val="nil"/>
              <w:bottom w:val="single" w:sz="4" w:space="0" w:color="auto"/>
            </w:tcBorders>
          </w:tcPr>
          <w:p w:rsidR="00475EE1" w:rsidRPr="001C6C30" w:rsidRDefault="00475EE1" w:rsidP="003C4D8E">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52"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w:t>
            </w:r>
            <w:r w:rsidR="00DB5EAF" w:rsidRPr="001C6C30">
              <w:rPr>
                <w:rFonts w:ascii="Times New Roman" w:hAnsi="Times New Roman" w:cs="Times New Roman"/>
              </w:rPr>
              <w:t>11.10</w:t>
            </w:r>
            <w:r w:rsidRPr="001C6C30">
              <w:rPr>
                <w:rFonts w:ascii="Times New Roman" w:hAnsi="Times New Roman" w:cs="Times New Roman"/>
              </w:rPr>
              <w:t>.</w:t>
            </w:r>
            <w:r w:rsidR="00DB5EAF" w:rsidRPr="001C6C30">
              <w:rPr>
                <w:rFonts w:ascii="Times New Roman" w:hAnsi="Times New Roman" w:cs="Times New Roman"/>
              </w:rPr>
              <w:t xml:space="preserve"> </w:t>
            </w:r>
            <w:r w:rsidRPr="001C6C30">
              <w:rPr>
                <w:rFonts w:ascii="Times New Roman" w:hAnsi="Times New Roman" w:cs="Times New Roman"/>
              </w:rPr>
              <w:t xml:space="preserve">2018 N </w:t>
            </w:r>
            <w:r w:rsidR="003C4D8E" w:rsidRPr="001C6C30">
              <w:rPr>
                <w:rFonts w:ascii="Times New Roman" w:hAnsi="Times New Roman" w:cs="Times New Roman"/>
              </w:rPr>
              <w:t>467</w:t>
            </w:r>
            <w:r w:rsidRPr="001C6C30">
              <w:rPr>
                <w:rFonts w:ascii="Times New Roman" w:hAnsi="Times New Roman" w:cs="Times New Roman"/>
              </w:rPr>
              <w:t>-пп)</w:t>
            </w:r>
          </w:p>
        </w:tc>
      </w:tr>
    </w:tbl>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2"/>
        <w:rPr>
          <w:rFonts w:ascii="Times New Roman" w:hAnsi="Times New Roman" w:cs="Times New Roman"/>
        </w:rPr>
      </w:pPr>
      <w:r w:rsidRPr="001C6C30">
        <w:rPr>
          <w:rFonts w:ascii="Times New Roman" w:hAnsi="Times New Roman" w:cs="Times New Roman"/>
        </w:rPr>
        <w:t>2.2. Характеристика сферы реализации подпрограммы N 1,</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описание основных проблем</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Высокое качество жизни и здоровья населения Архангельской области, национальная безопасность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государственную политику в сфере охраны окружающей среды.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 Архангельской области наиболее острыми, социально значимыми остаются следующие проблемы: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1) несовершенство системы обращения с отходами производства и потребления, в том числе с твердыми коммунальными отходами.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53"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18.07.2017 N 277-пп)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 населенных пунктах Архангельской области, территории которых подлежат регулярной очистке от коммунально-бытовых отходов, отсутствуют системы централизованного сбора, транспортировки, сортировки (отбора утильной части), утилизации и захоронения отходов.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Практически 100 процентов твердых бытовых отходов (далее - ТБО) захораниваются на открытых полигонах и свалках, которые большей частью были организованы более 30 лет назад, без учета экологических, санитарных и противопожарных правил. По результатам инвентаризации свалок на территориях муниципальных образований Архангельской области (далее - муниципальные образования) установлено, что санкционированы только 24 свалки, что составляет пять процентов от общего количества мест складирования отходов, остальные не имеют разрешительных документов на эксплуатацию. Кроме того, не налажен селективный сбор отходов, что приводит к безвозвратной потере до 30 процентов полезных фракций (вторичного сырья), имеющих реальный спрос на рынке.</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Для решения проблем в сфере обращения с отходами производства и потребления требуется строительство новых и модернизация имеющихся объектов размещения отходов (полигонов и свалок), соответствующих требованиям природоохранного и санитарно-эпидемиологического законодательства.</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Остро стоит проблема утилизации медицинских отходов классов Б и В. Общий объем образуемых медицинских отходов классов Б и В составляет в среднем 2,92 тыс. тонн в год. В большинстве случаев обеззараженные химическим способом отходы вывозятся на полигоны ТБО. Химическая дезинфекция не позволяет обеспечить полной инактивации в отношении споровых микроорганизмов, а использование хлорорганических соединений отрицательно воздействует на </w:t>
      </w:r>
      <w:r w:rsidRPr="001C6C30">
        <w:rPr>
          <w:rFonts w:ascii="Times New Roman" w:hAnsi="Times New Roman" w:cs="Times New Roman"/>
        </w:rPr>
        <w:lastRenderedPageBreak/>
        <w:t>окружающую среду. Необходимо централизованно обеспечить медицинские организации Архангельской области (далее - медицинские организации) оборудованием для термического уничтожения обеззараженных медицинских отходов классов Б и 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Для решения проблем в сфере обращения с твердыми коммунальными отходами требуется:</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(абзац введен </w:t>
      </w:r>
      <w:hyperlink r:id="rId54"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Архангельской области от 18.07.2017 N 277-пп)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определение количества образующихся в населенных пунктах Архангельской области твердых коммунальных отходов с целью установления дифференцированных нормативов их накопления для многоквартирных и индивидуальных жилых домов, объектов общественного назначения, торговых и культурно-бытовых учреждений, иных юридических лиц на территории муниципальных образований Архангельской области;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(абзац введен </w:t>
      </w:r>
      <w:hyperlink r:id="rId55"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Архангельской области от 18.07.2017 N 277-пп)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разработка документации об отборе регионального оператора по обращению с твердыми коммунальными отходами для последующего проведения конкурсного отбора регионального оператора по обращению с твердыми коммунальными отходами на территории Архангельской области;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(абзац введен </w:t>
      </w:r>
      <w:hyperlink r:id="rId56"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Архангельской области от 18.07.2017 N 277-пп)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разработка региональной программы в области обращения с отходами, в том числе с твердыми коммунальными отходами, включающей единый комплекс работ по установлению параметров планируемого развития системы обращения с отходами на территории Архангельской области, в том числе экспериментальное определение дифференцированных нормативов накопления твердых коммунальных отходов для муниципальных образований Архангельской области.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(абзац введен </w:t>
      </w:r>
      <w:hyperlink r:id="rId57"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Архангельской области от 18.07.2017 N 277-пп)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2) накопленный экологический ущерб.</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Экологический ущерб накоплен в результате прошлой деятельности, связанной с местами дислокации войсковых частей, а также деятельности по испытанию и уничтожению военной техники и оружия. Загрязнение земель нефтепродуктами приводит к просачиванию нефтепродуктов через почву в подземные водоносные горизонты, что создает угрозу экологической безопасности населения. В связи с этим необходимо проводить мероприятия по восстановлению загрязненных нефтепродуктами земель.</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Остается нерешенной проблема формирования бесхозных свалок. Последствиями несанкционированного размещения отходов являются загрязнение земель, грунтовых вод, деградация почв и природных экосистем, разрушение традиционных местообитаний растений и животных, формирование новых техногенных образований;</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3) загрязнение атмосферы в результате выбросов вредных (загрязняющих) веществ.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Выбросы вредных (загрязняющих) веществ в атмосферу также являются одной из ключевых причин неблагополучной экологической ситуации. Основными причинами загрязнения атмосферного воздуха являются выбросы вредных (загрязняющих) веществ от промышленных организаций и автомобильного транспорта. Повышенный уровень загрязнения по среднегодовым концентрациям отмечается для </w:t>
      </w:r>
      <w:proofErr w:type="spellStart"/>
      <w:r w:rsidRPr="001C6C30">
        <w:rPr>
          <w:rFonts w:ascii="Times New Roman" w:hAnsi="Times New Roman" w:cs="Times New Roman"/>
        </w:rPr>
        <w:t>бенз</w:t>
      </w:r>
      <w:proofErr w:type="spellEnd"/>
      <w:r w:rsidRPr="001C6C30">
        <w:rPr>
          <w:rFonts w:ascii="Times New Roman" w:hAnsi="Times New Roman" w:cs="Times New Roman"/>
        </w:rPr>
        <w:t>(а)</w:t>
      </w:r>
      <w:proofErr w:type="spellStart"/>
      <w:r w:rsidRPr="001C6C30">
        <w:rPr>
          <w:rFonts w:ascii="Times New Roman" w:hAnsi="Times New Roman" w:cs="Times New Roman"/>
        </w:rPr>
        <w:t>пирена</w:t>
      </w:r>
      <w:proofErr w:type="spellEnd"/>
      <w:r w:rsidRPr="001C6C30">
        <w:rPr>
          <w:rFonts w:ascii="Times New Roman" w:hAnsi="Times New Roman" w:cs="Times New Roman"/>
        </w:rPr>
        <w:t>, формальдегида, оксидов азота и в отдельные периоды - метилмеркаптана.</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Для уменьшения выбросов вредных (загрязняющих) веществ организациями разрабатываются планы снижения выбросов вредных (загрязняющих) веществ, внедряются новые технологии и современные методы очистки газов;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4) сохранение биоразнообразия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Большая часть существующих в настоящее время ООПТ создана в 60 - 80 годах прошлого века. На таких территориях ведется постоянное наблюдение за состоянием природных объектов и </w:t>
      </w:r>
      <w:r w:rsidRPr="001C6C30">
        <w:rPr>
          <w:rFonts w:ascii="Times New Roman" w:hAnsi="Times New Roman" w:cs="Times New Roman"/>
        </w:rPr>
        <w:lastRenderedPageBreak/>
        <w:t>производится оценка влияния возрастающей антропогенной нагрузки на эти территории. Влияние хозяйственной деятельности человека на ООПТ ведет к снижению биоразнообразия и исчезновению ценных природных комплексов и объектов.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ООПТ отражают особенности природных ландшафтов и видового разнообразия части территории Северо-Западного округа Российской Федерации. Поэтому сохранение этих территорий является одной из государственных функций Архангельской области как субъекта Российской Федерации;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5) недостаточное развитие комплексной системы наблюдений за состоянием окружающей среды в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Существенным компонентом природоохранной деятельности, направленной в первую очередь на обеспечение экологической безопасности, является организация и осуществление государственного экологического мониторинга (государственного мониторинга окружающей среды), который позволит обеспечить население Архангельской области оперативной и достоверной информацией о качестве окружающей среды и своевременно предотвратить и (или) уменьшить неблагоприятные последствия ухудшения качества окружающей среды.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Ведется мониторинг редких и исчезающих видов растений, животных и иных организмов. Данные мониторинга позволяют установить факты присутствия или отсутствия видов в местонахождениях, указанных в Красной книге Архангельской области, а также подтвердить соответствие отнесения вида к числу редких и исчезающих видов. Таким образом, расширение системы мониторинга в целях выявления новых видов и мест их обитания носит актуальный характер;</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58"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16.12.2014 N 527-пп)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6) низкий уровень экологического образования, просвещения и воспитания в сфере охраны окружающей среды.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Формирование экологической культуры населения, повышение уровня его экологического образования, особенно детей и подростков, являются залогом ответственного отношения граждан к окружающей среде.</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Экологическое просвещение осуществляется в целях формирования экологической культуры в обществе, воспитания бережного отношения к природе, рационального использования природных ресурсов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Организация постоянно действующей системы мероприятий областного уровня, объединяющей усилия муниципальных образований и других субъектов экологического просвещения во взаимосвязанный комплекс, будет способствовать повышению эффективности экологического образования и воспитания населения.</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2"/>
        <w:rPr>
          <w:rFonts w:ascii="Times New Roman" w:hAnsi="Times New Roman" w:cs="Times New Roman"/>
        </w:rPr>
      </w:pPr>
      <w:r w:rsidRPr="001C6C30">
        <w:rPr>
          <w:rFonts w:ascii="Times New Roman" w:hAnsi="Times New Roman" w:cs="Times New Roman"/>
        </w:rPr>
        <w:t>2.3. Механизм реализации мероприятий подпрограммы N 1</w:t>
      </w:r>
    </w:p>
    <w:p w:rsidR="00475EE1" w:rsidRPr="001C6C30" w:rsidRDefault="00475EE1">
      <w:pPr>
        <w:pStyle w:val="ConsPlusNormal"/>
        <w:jc w:val="both"/>
        <w:rPr>
          <w:rFonts w:ascii="Times New Roman" w:hAnsi="Times New Roman" w:cs="Times New Roman"/>
        </w:rPr>
      </w:pPr>
    </w:p>
    <w:p w:rsidR="00CE4B47" w:rsidRPr="001C6C30" w:rsidRDefault="00475EE1" w:rsidP="00CE4B47">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Реализацию </w:t>
      </w:r>
      <w:hyperlink w:anchor="P999" w:history="1">
        <w:r w:rsidRPr="001C6C30">
          <w:rPr>
            <w:rFonts w:ascii="Times New Roman" w:hAnsi="Times New Roman" w:cs="Times New Roman"/>
          </w:rPr>
          <w:t>мероприятий 1.1</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1.4</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1.8</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2.1</w:t>
        </w:r>
      </w:hyperlink>
      <w:r w:rsidRPr="001C6C30">
        <w:rPr>
          <w:rFonts w:ascii="Times New Roman" w:hAnsi="Times New Roman" w:cs="Times New Roman"/>
        </w:rPr>
        <w:t xml:space="preserve">, </w:t>
      </w:r>
      <w:r w:rsidR="00DB5EAF" w:rsidRPr="001C6C30">
        <w:rPr>
          <w:rFonts w:ascii="Times New Roman" w:hAnsi="Times New Roman" w:cs="Times New Roman"/>
        </w:rPr>
        <w:t xml:space="preserve">2.3, </w:t>
      </w:r>
      <w:hyperlink w:anchor="P999" w:history="1">
        <w:r w:rsidRPr="001C6C30">
          <w:rPr>
            <w:rFonts w:ascii="Times New Roman" w:hAnsi="Times New Roman" w:cs="Times New Roman"/>
          </w:rPr>
          <w:t>4.4</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5.4</w:t>
        </w:r>
      </w:hyperlink>
      <w:r w:rsidRPr="001C6C30">
        <w:rPr>
          <w:rFonts w:ascii="Times New Roman" w:hAnsi="Times New Roman" w:cs="Times New Roman"/>
        </w:rPr>
        <w:t>,</w:t>
      </w:r>
      <w:r w:rsidR="00DB5EAF" w:rsidRPr="001C6C30">
        <w:rPr>
          <w:rFonts w:ascii="Times New Roman" w:hAnsi="Times New Roman" w:cs="Times New Roman"/>
        </w:rPr>
        <w:t xml:space="preserve"> 5.5, 6.5</w:t>
      </w:r>
      <w:r w:rsidRPr="001C6C30">
        <w:rPr>
          <w:rFonts w:ascii="Times New Roman" w:hAnsi="Times New Roman" w:cs="Times New Roman"/>
        </w:rPr>
        <w:t xml:space="preserve"> </w:t>
      </w:r>
      <w:hyperlink w:anchor="P999" w:history="1">
        <w:r w:rsidRPr="001C6C30">
          <w:rPr>
            <w:rFonts w:ascii="Times New Roman" w:hAnsi="Times New Roman" w:cs="Times New Roman"/>
          </w:rPr>
          <w:t>6.6</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6.8</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6.9</w:t>
        </w:r>
      </w:hyperlink>
      <w:r w:rsidRPr="001C6C30">
        <w:rPr>
          <w:rFonts w:ascii="Times New Roman" w:hAnsi="Times New Roman" w:cs="Times New Roman"/>
        </w:rPr>
        <w:t xml:space="preserve"> и </w:t>
      </w:r>
      <w:hyperlink w:anchor="P999" w:history="1">
        <w:r w:rsidRPr="001C6C30">
          <w:rPr>
            <w:rFonts w:ascii="Times New Roman" w:hAnsi="Times New Roman" w:cs="Times New Roman"/>
          </w:rPr>
          <w:t>6.11</w:t>
        </w:r>
      </w:hyperlink>
      <w:r w:rsidRPr="001C6C30">
        <w:rPr>
          <w:rFonts w:ascii="Times New Roman" w:hAnsi="Times New Roman" w:cs="Times New Roman"/>
        </w:rPr>
        <w:t xml:space="preserve"> перечня мероприятий подпрограммы N 1 (приложение N 2 к государственной программе) осуществляет министерство природных ресурсов и лесопромышленного комплекса самостоятельно.</w:t>
      </w:r>
      <w:r w:rsidR="00CE4B47" w:rsidRPr="001C6C30">
        <w:rPr>
          <w:rFonts w:ascii="Times New Roman" w:hAnsi="Times New Roman" w:cs="Times New Roman"/>
        </w:rPr>
        <w:t xml:space="preserve"> Реализация мероприятия 2.3 Перечня мероприятий подпрограммы № 1 (приложение № 2 к государственной программе)  осуществляется в части разработки проектов и ликвидации несанкционированных свалок на землях лесного фонда, начиная с 2019 года.</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24.06.2014 </w:t>
      </w:r>
      <w:hyperlink r:id="rId59" w:history="1">
        <w:r w:rsidRPr="001C6C30">
          <w:rPr>
            <w:rFonts w:ascii="Times New Roman" w:hAnsi="Times New Roman" w:cs="Times New Roman"/>
          </w:rPr>
          <w:t>N 244-пп</w:t>
        </w:r>
      </w:hyperlink>
      <w:r w:rsidRPr="001C6C30">
        <w:rPr>
          <w:rFonts w:ascii="Times New Roman" w:hAnsi="Times New Roman" w:cs="Times New Roman"/>
        </w:rPr>
        <w:t xml:space="preserve">, от 25.04.2017 </w:t>
      </w:r>
      <w:hyperlink r:id="rId60" w:history="1">
        <w:r w:rsidRPr="001C6C30">
          <w:rPr>
            <w:rFonts w:ascii="Times New Roman" w:hAnsi="Times New Roman" w:cs="Times New Roman"/>
          </w:rPr>
          <w:t>N 168-пп</w:t>
        </w:r>
      </w:hyperlink>
      <w:r w:rsidRPr="001C6C30">
        <w:rPr>
          <w:rFonts w:ascii="Times New Roman" w:hAnsi="Times New Roman" w:cs="Times New Roman"/>
        </w:rPr>
        <w:t xml:space="preserve">, от 18.07.2017 </w:t>
      </w:r>
      <w:hyperlink r:id="rId61" w:history="1">
        <w:r w:rsidRPr="001C6C30">
          <w:rPr>
            <w:rFonts w:ascii="Times New Roman" w:hAnsi="Times New Roman" w:cs="Times New Roman"/>
          </w:rPr>
          <w:t>N 277-пп</w:t>
        </w:r>
      </w:hyperlink>
      <w:r w:rsidR="00DB5EAF" w:rsidRPr="001C6C30">
        <w:rPr>
          <w:rFonts w:ascii="Times New Roman" w:hAnsi="Times New Roman" w:cs="Times New Roman"/>
        </w:rPr>
        <w:t xml:space="preserve">, от 11.10.2018 </w:t>
      </w:r>
      <w:hyperlink r:id="rId62" w:history="1">
        <w:r w:rsidR="00DB5EAF" w:rsidRPr="001C6C30">
          <w:rPr>
            <w:rFonts w:ascii="Times New Roman" w:hAnsi="Times New Roman" w:cs="Times New Roman"/>
          </w:rPr>
          <w:t xml:space="preserve">N </w:t>
        </w:r>
        <w:r w:rsidR="003C4D8E" w:rsidRPr="001C6C30">
          <w:rPr>
            <w:rFonts w:ascii="Times New Roman" w:hAnsi="Times New Roman" w:cs="Times New Roman"/>
          </w:rPr>
          <w:t>467</w:t>
        </w:r>
        <w:r w:rsidR="00DB5EAF" w:rsidRPr="001C6C30">
          <w:rPr>
            <w:rFonts w:ascii="Times New Roman" w:hAnsi="Times New Roman" w:cs="Times New Roman"/>
          </w:rPr>
          <w:t>-пп</w:t>
        </w:r>
      </w:hyperlink>
      <w:r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Абзац исключен. - </w:t>
      </w:r>
      <w:hyperlink r:id="rId63" w:history="1">
        <w:r w:rsidRPr="001C6C30">
          <w:rPr>
            <w:rFonts w:ascii="Times New Roman" w:hAnsi="Times New Roman" w:cs="Times New Roman"/>
          </w:rPr>
          <w:t>Постановление</w:t>
        </w:r>
      </w:hyperlink>
      <w:r w:rsidRPr="001C6C30">
        <w:rPr>
          <w:rFonts w:ascii="Times New Roman" w:hAnsi="Times New Roman" w:cs="Times New Roman"/>
        </w:rPr>
        <w:t xml:space="preserve"> Правительства Архангельской области от 24.06.2014 N </w:t>
      </w:r>
      <w:r w:rsidRPr="001C6C30">
        <w:rPr>
          <w:rFonts w:ascii="Times New Roman" w:hAnsi="Times New Roman" w:cs="Times New Roman"/>
        </w:rPr>
        <w:lastRenderedPageBreak/>
        <w:t>244-пп.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Реализацию мероприятия </w:t>
      </w:r>
      <w:hyperlink w:anchor="P999" w:history="1">
        <w:r w:rsidRPr="001C6C30">
          <w:rPr>
            <w:rFonts w:ascii="Times New Roman" w:hAnsi="Times New Roman" w:cs="Times New Roman"/>
          </w:rPr>
          <w:t>пункта 1.5</w:t>
        </w:r>
      </w:hyperlink>
      <w:r w:rsidRPr="001C6C30">
        <w:rPr>
          <w:rFonts w:ascii="Times New Roman" w:hAnsi="Times New Roman" w:cs="Times New Roman"/>
        </w:rPr>
        <w:t xml:space="preserve"> перечня мероприятий подпрограммы N 1 (приложение N 2 к государственной программе) осуществляют бюджетные и автономные учреждения здравоохранения, средства на реализацию которого направляются указанным организациям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Реализацию мероприятия </w:t>
      </w:r>
      <w:hyperlink w:anchor="P999" w:history="1">
        <w:r w:rsidRPr="001C6C30">
          <w:rPr>
            <w:rFonts w:ascii="Times New Roman" w:hAnsi="Times New Roman" w:cs="Times New Roman"/>
          </w:rPr>
          <w:t>пункта 1.6</w:t>
        </w:r>
      </w:hyperlink>
      <w:r w:rsidRPr="001C6C30">
        <w:rPr>
          <w:rFonts w:ascii="Times New Roman" w:hAnsi="Times New Roman" w:cs="Times New Roman"/>
        </w:rPr>
        <w:t xml:space="preserve"> перечня мероприятий подпрограммы N 1 (приложение N 2 к государственной программе) осуществляет ГБУ "Служба спасения им. </w:t>
      </w:r>
      <w:proofErr w:type="spellStart"/>
      <w:r w:rsidRPr="001C6C30">
        <w:rPr>
          <w:rFonts w:ascii="Times New Roman" w:hAnsi="Times New Roman" w:cs="Times New Roman"/>
        </w:rPr>
        <w:t>И.А.Поливанного</w:t>
      </w:r>
      <w:proofErr w:type="spellEnd"/>
      <w:r w:rsidRPr="001C6C30">
        <w:rPr>
          <w:rFonts w:ascii="Times New Roman" w:hAnsi="Times New Roman" w:cs="Times New Roman"/>
        </w:rPr>
        <w:t>", подведомственное агентству ГПС и ПЗ. Средства на реализацию мероприятия направляются в форме субсидий на иные цели, не связанные с финансовым обеспечением государственного задания на оказание государственных услуг (выполнение работ).</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Реализацию </w:t>
      </w:r>
      <w:hyperlink w:anchor="P999" w:history="1">
        <w:r w:rsidRPr="001C6C30">
          <w:rPr>
            <w:rFonts w:ascii="Times New Roman" w:hAnsi="Times New Roman" w:cs="Times New Roman"/>
          </w:rPr>
          <w:t>мероприятий 1.7</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2.2</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3.2</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4.1</w:t>
        </w:r>
      </w:hyperlink>
      <w:r w:rsidRPr="001C6C30">
        <w:rPr>
          <w:rFonts w:ascii="Times New Roman" w:hAnsi="Times New Roman" w:cs="Times New Roman"/>
        </w:rPr>
        <w:t xml:space="preserve"> - </w:t>
      </w:r>
      <w:hyperlink w:anchor="P999" w:history="1">
        <w:r w:rsidRPr="001C6C30">
          <w:rPr>
            <w:rFonts w:ascii="Times New Roman" w:hAnsi="Times New Roman" w:cs="Times New Roman"/>
          </w:rPr>
          <w:t>4.3</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5.1</w:t>
        </w:r>
      </w:hyperlink>
      <w:r w:rsidRPr="001C6C30">
        <w:rPr>
          <w:rFonts w:ascii="Times New Roman" w:hAnsi="Times New Roman" w:cs="Times New Roman"/>
        </w:rPr>
        <w:t xml:space="preserve"> - </w:t>
      </w:r>
      <w:hyperlink w:anchor="P999" w:history="1">
        <w:r w:rsidRPr="001C6C30">
          <w:rPr>
            <w:rFonts w:ascii="Times New Roman" w:hAnsi="Times New Roman" w:cs="Times New Roman"/>
          </w:rPr>
          <w:t>5.3</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6.1</w:t>
        </w:r>
      </w:hyperlink>
      <w:r w:rsidRPr="001C6C30">
        <w:rPr>
          <w:rFonts w:ascii="Times New Roman" w:hAnsi="Times New Roman" w:cs="Times New Roman"/>
        </w:rPr>
        <w:t xml:space="preserve"> - </w:t>
      </w:r>
      <w:hyperlink w:anchor="P999" w:history="1">
        <w:r w:rsidRPr="001C6C30">
          <w:rPr>
            <w:rFonts w:ascii="Times New Roman" w:hAnsi="Times New Roman" w:cs="Times New Roman"/>
          </w:rPr>
          <w:t>6.</w:t>
        </w:r>
        <w:r w:rsidR="00CE4B47" w:rsidRPr="001C6C30">
          <w:rPr>
            <w:rFonts w:ascii="Times New Roman" w:hAnsi="Times New Roman" w:cs="Times New Roman"/>
          </w:rPr>
          <w:t>4</w:t>
        </w:r>
      </w:hyperlink>
      <w:r w:rsidRPr="001C6C30">
        <w:rPr>
          <w:rFonts w:ascii="Times New Roman" w:hAnsi="Times New Roman" w:cs="Times New Roman"/>
        </w:rPr>
        <w:t xml:space="preserve"> перечня мероприятий подпрограммы N 1 (приложение N 2 к государственной программе) осуществляет ГБУ "Центр природопользования и охраны окружающей среды", подведомственное министерству природных ресурсов и лесопромышленного комплекса. Средства на реализацию указанных мероприятий предоставляются учреждению в виде субсидий на иные цели, не связанные с финансовым обеспечением государственного задания на оказание государственных услуг (выполнения работ).</w:t>
      </w:r>
      <w:r w:rsidR="00CE4B47" w:rsidRPr="001C6C30">
        <w:rPr>
          <w:rFonts w:ascii="Times New Roman" w:hAnsi="Times New Roman" w:cs="Times New Roman"/>
          <w:sz w:val="28"/>
          <w:szCs w:val="28"/>
        </w:rPr>
        <w:t xml:space="preserve"> </w:t>
      </w:r>
      <w:r w:rsidR="00CE4B47" w:rsidRPr="001C6C30">
        <w:rPr>
          <w:rFonts w:ascii="Times New Roman" w:hAnsi="Times New Roman" w:cs="Times New Roman"/>
        </w:rPr>
        <w:t>Реализация мероприятия 2.3 перечня мероприятий подпрограммы № 1 (приложение № 2 к государственной программе)  осуществляется ГБУ «Центр природопользования и охраны окружающей среды» до  2019 года.</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21.07.2015 </w:t>
      </w:r>
      <w:hyperlink r:id="rId64" w:history="1">
        <w:r w:rsidRPr="001C6C30">
          <w:rPr>
            <w:rFonts w:ascii="Times New Roman" w:hAnsi="Times New Roman" w:cs="Times New Roman"/>
          </w:rPr>
          <w:t>N 301-пп</w:t>
        </w:r>
      </w:hyperlink>
      <w:r w:rsidRPr="001C6C30">
        <w:rPr>
          <w:rFonts w:ascii="Times New Roman" w:hAnsi="Times New Roman" w:cs="Times New Roman"/>
        </w:rPr>
        <w:t xml:space="preserve">, от 06.11.2015 </w:t>
      </w:r>
      <w:hyperlink r:id="rId65" w:history="1">
        <w:r w:rsidRPr="001C6C30">
          <w:rPr>
            <w:rFonts w:ascii="Times New Roman" w:hAnsi="Times New Roman" w:cs="Times New Roman"/>
          </w:rPr>
          <w:t>N 444-пп</w:t>
        </w:r>
      </w:hyperlink>
      <w:r w:rsidRPr="001C6C30">
        <w:rPr>
          <w:rFonts w:ascii="Times New Roman" w:hAnsi="Times New Roman" w:cs="Times New Roman"/>
        </w:rPr>
        <w:t xml:space="preserve">, от 25.04.2017 </w:t>
      </w:r>
      <w:hyperlink r:id="rId66" w:history="1">
        <w:r w:rsidRPr="001C6C30">
          <w:rPr>
            <w:rFonts w:ascii="Times New Roman" w:hAnsi="Times New Roman" w:cs="Times New Roman"/>
          </w:rPr>
          <w:t>N 168-пп</w:t>
        </w:r>
      </w:hyperlink>
      <w:r w:rsidR="00DB5EAF" w:rsidRPr="001C6C30">
        <w:rPr>
          <w:rFonts w:ascii="Times New Roman" w:hAnsi="Times New Roman" w:cs="Times New Roman"/>
        </w:rPr>
        <w:t xml:space="preserve">, от 11.10.2018 </w:t>
      </w:r>
      <w:hyperlink r:id="rId67" w:history="1">
        <w:r w:rsidR="00DB5EAF" w:rsidRPr="001C6C30">
          <w:rPr>
            <w:rFonts w:ascii="Times New Roman" w:hAnsi="Times New Roman" w:cs="Times New Roman"/>
          </w:rPr>
          <w:t xml:space="preserve">N </w:t>
        </w:r>
        <w:r w:rsidR="003C4D8E" w:rsidRPr="001C6C30">
          <w:rPr>
            <w:rFonts w:ascii="Times New Roman" w:hAnsi="Times New Roman" w:cs="Times New Roman"/>
          </w:rPr>
          <w:t>467</w:t>
        </w:r>
        <w:r w:rsidR="00DB5EAF" w:rsidRPr="001C6C30">
          <w:rPr>
            <w:rFonts w:ascii="Times New Roman" w:hAnsi="Times New Roman" w:cs="Times New Roman"/>
          </w:rPr>
          <w:t>-пп</w:t>
        </w:r>
      </w:hyperlink>
      <w:r w:rsidRPr="001C6C30">
        <w:rPr>
          <w:rFonts w:ascii="Times New Roman" w:hAnsi="Times New Roman" w:cs="Times New Roman"/>
        </w:rPr>
        <w:t>)</w:t>
      </w:r>
    </w:p>
    <w:p w:rsidR="00475EE1" w:rsidRPr="001C6C30" w:rsidRDefault="00026D45">
      <w:pPr>
        <w:pStyle w:val="ConsPlusNormal"/>
        <w:spacing w:before="220"/>
        <w:ind w:firstLine="540"/>
        <w:jc w:val="both"/>
        <w:rPr>
          <w:rFonts w:ascii="Times New Roman" w:hAnsi="Times New Roman" w:cs="Times New Roman"/>
        </w:rPr>
      </w:pPr>
      <w:hyperlink w:anchor="P999" w:history="1">
        <w:r w:rsidR="00475EE1" w:rsidRPr="001C6C30">
          <w:rPr>
            <w:rFonts w:ascii="Times New Roman" w:hAnsi="Times New Roman" w:cs="Times New Roman"/>
          </w:rPr>
          <w:t>Мероприятия 2.1</w:t>
        </w:r>
      </w:hyperlink>
      <w:r w:rsidR="00475EE1" w:rsidRPr="001C6C30">
        <w:rPr>
          <w:rFonts w:ascii="Times New Roman" w:hAnsi="Times New Roman" w:cs="Times New Roman"/>
        </w:rPr>
        <w:t xml:space="preserve">, </w:t>
      </w:r>
      <w:hyperlink w:anchor="P999" w:history="1">
        <w:r w:rsidR="00475EE1" w:rsidRPr="001C6C30">
          <w:rPr>
            <w:rFonts w:ascii="Times New Roman" w:hAnsi="Times New Roman" w:cs="Times New Roman"/>
          </w:rPr>
          <w:t>2.3</w:t>
        </w:r>
      </w:hyperlink>
      <w:r w:rsidR="00475EE1" w:rsidRPr="001C6C30">
        <w:rPr>
          <w:rFonts w:ascii="Times New Roman" w:hAnsi="Times New Roman" w:cs="Times New Roman"/>
        </w:rPr>
        <w:t xml:space="preserve">, </w:t>
      </w:r>
      <w:hyperlink w:anchor="P999" w:history="1">
        <w:r w:rsidR="00475EE1" w:rsidRPr="001C6C30">
          <w:rPr>
            <w:rFonts w:ascii="Times New Roman" w:hAnsi="Times New Roman" w:cs="Times New Roman"/>
          </w:rPr>
          <w:t>3.1</w:t>
        </w:r>
      </w:hyperlink>
      <w:r w:rsidR="00475EE1" w:rsidRPr="001C6C30">
        <w:rPr>
          <w:rFonts w:ascii="Times New Roman" w:hAnsi="Times New Roman" w:cs="Times New Roman"/>
        </w:rPr>
        <w:t xml:space="preserve">, </w:t>
      </w:r>
      <w:hyperlink w:anchor="P999" w:history="1">
        <w:r w:rsidR="00475EE1" w:rsidRPr="001C6C30">
          <w:rPr>
            <w:rFonts w:ascii="Times New Roman" w:hAnsi="Times New Roman" w:cs="Times New Roman"/>
          </w:rPr>
          <w:t>3.2</w:t>
        </w:r>
      </w:hyperlink>
      <w:r w:rsidR="00475EE1" w:rsidRPr="001C6C30">
        <w:rPr>
          <w:rFonts w:ascii="Times New Roman" w:hAnsi="Times New Roman" w:cs="Times New Roman"/>
        </w:rPr>
        <w:t xml:space="preserve">, </w:t>
      </w:r>
      <w:hyperlink w:anchor="P999" w:history="1">
        <w:r w:rsidR="00475EE1" w:rsidRPr="001C6C30">
          <w:rPr>
            <w:rFonts w:ascii="Times New Roman" w:hAnsi="Times New Roman" w:cs="Times New Roman"/>
          </w:rPr>
          <w:t>6.1</w:t>
        </w:r>
      </w:hyperlink>
      <w:r w:rsidR="00475EE1" w:rsidRPr="001C6C30">
        <w:rPr>
          <w:rFonts w:ascii="Times New Roman" w:hAnsi="Times New Roman" w:cs="Times New Roman"/>
        </w:rPr>
        <w:t xml:space="preserve"> и </w:t>
      </w:r>
      <w:hyperlink w:anchor="P999" w:history="1">
        <w:r w:rsidR="00475EE1" w:rsidRPr="001C6C30">
          <w:rPr>
            <w:rFonts w:ascii="Times New Roman" w:hAnsi="Times New Roman" w:cs="Times New Roman"/>
          </w:rPr>
          <w:t>6.2</w:t>
        </w:r>
      </w:hyperlink>
      <w:r w:rsidR="00475EE1" w:rsidRPr="001C6C30">
        <w:rPr>
          <w:rFonts w:ascii="Times New Roman" w:hAnsi="Times New Roman" w:cs="Times New Roman"/>
        </w:rPr>
        <w:t xml:space="preserve"> реализуются органами местного самоуправления за счет собственных средств самостоятельно. Отчет о выполнении мероприятий направляется в министерство природных ресурсов и лесопромышленного комплекса в течение 14 дней после завершения мероприятия.</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(абзац введен </w:t>
      </w:r>
      <w:hyperlink r:id="rId68"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Архангельской области от 04.03.2014 N 86-пп)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Реализация </w:t>
      </w:r>
      <w:hyperlink w:anchor="P999" w:history="1">
        <w:r w:rsidRPr="001C6C30">
          <w:rPr>
            <w:rFonts w:ascii="Times New Roman" w:hAnsi="Times New Roman" w:cs="Times New Roman"/>
          </w:rPr>
          <w:t>мероприятия 2.1</w:t>
        </w:r>
      </w:hyperlink>
      <w:r w:rsidRPr="001C6C30">
        <w:rPr>
          <w:rFonts w:ascii="Times New Roman" w:hAnsi="Times New Roman" w:cs="Times New Roman"/>
        </w:rPr>
        <w:t xml:space="preserve"> перечня мероприятий подпрограммы N 1 (приложение N 2 к государственной программе) в 2017 году осуществляется за счет средств областного и федерального бюджетов, предоставленных в соответствии с Правилами предоставления и распределения субсидий из федерального бюджета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 (</w:t>
      </w:r>
      <w:hyperlink r:id="rId69" w:history="1">
        <w:r w:rsidRPr="001C6C30">
          <w:rPr>
            <w:rFonts w:ascii="Times New Roman" w:hAnsi="Times New Roman" w:cs="Times New Roman"/>
          </w:rPr>
          <w:t>приложение N 6</w:t>
        </w:r>
      </w:hyperlink>
      <w:r w:rsidRPr="001C6C30">
        <w:rPr>
          <w:rFonts w:ascii="Times New Roman" w:hAnsi="Times New Roman" w:cs="Times New Roman"/>
        </w:rPr>
        <w:t xml:space="preserve"> к государственной программе Российской Федерации "Охрана окружающей среды на 2012 - 2020 годы", утвержденной постановлением Правительства Российской Федерации от 15 апреля 2014 года N 326). Субсидии из федерального бюджета предоставляются на реализацию проектов, прошедших отбор на право получения субсидий в Министерстве природных ресурсов и экологии Российской Федерации.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(абзац введен </w:t>
      </w:r>
      <w:hyperlink r:id="rId70"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Архангельской области от 25.04.2017 N 168-пп)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В рамках </w:t>
      </w:r>
      <w:hyperlink w:anchor="P999" w:history="1">
        <w:r w:rsidRPr="001C6C30">
          <w:rPr>
            <w:rFonts w:ascii="Times New Roman" w:hAnsi="Times New Roman" w:cs="Times New Roman"/>
          </w:rPr>
          <w:t>мероприятий 1.2</w:t>
        </w:r>
      </w:hyperlink>
      <w:r w:rsidRPr="001C6C30">
        <w:rPr>
          <w:rFonts w:ascii="Times New Roman" w:hAnsi="Times New Roman" w:cs="Times New Roman"/>
        </w:rPr>
        <w:t xml:space="preserve"> - </w:t>
      </w:r>
      <w:hyperlink w:anchor="P999" w:history="1">
        <w:r w:rsidRPr="001C6C30">
          <w:rPr>
            <w:rFonts w:ascii="Times New Roman" w:hAnsi="Times New Roman" w:cs="Times New Roman"/>
          </w:rPr>
          <w:t>1.4</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2.4</w:t>
        </w:r>
      </w:hyperlink>
      <w:r w:rsidRPr="001C6C30">
        <w:rPr>
          <w:rFonts w:ascii="Times New Roman" w:hAnsi="Times New Roman" w:cs="Times New Roman"/>
        </w:rPr>
        <w:t xml:space="preserve"> перечня мероприятий подпрограммы N 1 (приложение N 2 к государственной программе) местным бюджетам предоставляются субсидии: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71"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04.03.2014 N 86-пп)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на создание инфраструктуры по раздельному сбору отходов, сортировке, обезвреживанию и утилизации отходов;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на реализацию пилотных проектов по организации сбора ртутьсодержащих отходов от населения;</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на строительство и реконструкцию полигонов ТБО;</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абзацы десятый - одиннадцатый исключены. - </w:t>
      </w:r>
      <w:hyperlink r:id="rId72" w:history="1">
        <w:r w:rsidRPr="001C6C30">
          <w:rPr>
            <w:rFonts w:ascii="Times New Roman" w:hAnsi="Times New Roman" w:cs="Times New Roman"/>
          </w:rPr>
          <w:t>Постановление</w:t>
        </w:r>
      </w:hyperlink>
      <w:r w:rsidRPr="001C6C30">
        <w:rPr>
          <w:rFonts w:ascii="Times New Roman" w:hAnsi="Times New Roman" w:cs="Times New Roman"/>
        </w:rPr>
        <w:t xml:space="preserve"> Правительства Архангельской области от 04.03.2014 N 86-пп.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lastRenderedPageBreak/>
        <w:t>на проведение изыскательских работ и разработку проектов рекультивации свалок, не соответствующих требованиям законодательства Российской Федерации и законодательства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абзацы тринадцатый - пятнадцатый исключены. - </w:t>
      </w:r>
      <w:hyperlink r:id="rId73" w:history="1">
        <w:r w:rsidRPr="001C6C30">
          <w:rPr>
            <w:rFonts w:ascii="Times New Roman" w:hAnsi="Times New Roman" w:cs="Times New Roman"/>
          </w:rPr>
          <w:t>Постановление</w:t>
        </w:r>
      </w:hyperlink>
      <w:r w:rsidRPr="001C6C30">
        <w:rPr>
          <w:rFonts w:ascii="Times New Roman" w:hAnsi="Times New Roman" w:cs="Times New Roman"/>
        </w:rPr>
        <w:t xml:space="preserve"> Правительства Архангельской области от 04.03.2014 N 86-пп.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Реализацию </w:t>
      </w:r>
      <w:hyperlink w:anchor="P2964" w:history="1">
        <w:r w:rsidRPr="001C6C30">
          <w:rPr>
            <w:rFonts w:ascii="Times New Roman" w:hAnsi="Times New Roman" w:cs="Times New Roman"/>
          </w:rPr>
          <w:t>мероприятия 6.10.1 подпрограммы N 1</w:t>
        </w:r>
      </w:hyperlink>
      <w:r w:rsidRPr="001C6C30">
        <w:rPr>
          <w:rFonts w:ascii="Times New Roman" w:hAnsi="Times New Roman" w:cs="Times New Roman"/>
        </w:rPr>
        <w:t xml:space="preserve"> перечня мероприятий государственной программы (приложение N 2 к государственной программе) осуществляет ГБУ Архангельской области "Центр природопользования и охраны окружающей среды" в рамках выполнения государственного задания на оказание услуг (выполнение работ), а также за счет субсидий областного бюджета на иные цели, не связанные с финансовым обеспечением выполнения государственного задания.</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74"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К государственным услугам (работам), оказанным (выполняемым) в рамках </w:t>
      </w:r>
      <w:hyperlink w:anchor="P2964" w:history="1">
        <w:r w:rsidRPr="001C6C30">
          <w:rPr>
            <w:rFonts w:ascii="Times New Roman" w:hAnsi="Times New Roman" w:cs="Times New Roman"/>
          </w:rPr>
          <w:t>мероприятия 6.10.1 подпрограммы N 1</w:t>
        </w:r>
      </w:hyperlink>
      <w:r w:rsidRPr="001C6C30">
        <w:rPr>
          <w:rFonts w:ascii="Times New Roman" w:hAnsi="Times New Roman" w:cs="Times New Roman"/>
        </w:rPr>
        <w:t xml:space="preserve"> перечня мероприятий государственной программы (приложение N 2 к государственной программе), относятся следующие услуги (работы):</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(абзац введен </w:t>
      </w:r>
      <w:hyperlink r:id="rId75"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проведение биотехнических мероприятий;</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(абзац введен </w:t>
      </w:r>
      <w:hyperlink r:id="rId76"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проведение мероприятий по выделению в натуре внешних границ и границ функциональных зон ООПТ, оснащение аншлагами, информационными щитами и знаками;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77"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ведение и актуализация баз данных и информационных систем о состоянии окружающей среды Архангельской области;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78"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сбор, обработка, предоставление информации о состоянии и загрязнении окружающей среды;</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79"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ведение наблюдений в области гидрометеорологии;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80"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организация и проведение мероприятий по экологическому просвещению и пропаганде бережного отношения населения к окружающей природной среде;</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81"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подготовка доклада о состоянии и охране окружающей среды Архангельской области;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82"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осуществление мероприятий комплексного обследования территорий, подвергшихся наибольшим техногенным нагрузкам;</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83"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транспортное обеспечение должностных лиц, осуществляющих региональный государственный экологический надзор;</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84"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рекреационное обустройство ООПТ;</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85"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наземное патрулирование особо охраняемых природных территорий;</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86"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lastRenderedPageBreak/>
        <w:t>учет объектов животного мира, включая редких и находящихся под угрозой исчезновения, охотничьих ресурсов.</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87"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19.12.2017 N 582-пп)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1C6C30">
        <w:rPr>
          <w:rFonts w:ascii="Times New Roman" w:hAnsi="Times New Roman" w:cs="Times New Roman"/>
        </w:rPr>
        <w:t>софинансирования</w:t>
      </w:r>
      <w:proofErr w:type="spellEnd"/>
      <w:r w:rsidRPr="001C6C30">
        <w:rPr>
          <w:rFonts w:ascii="Times New Roman" w:hAnsi="Times New Roman" w:cs="Times New Roman"/>
        </w:rPr>
        <w:t>. Предоставление субсидий осуществляется министерством природных ресурсов и лесопромышленного комплекса на конкурсной основе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Порядок и условия проведения конкурса определяются положением о порядке проведения конкурса, утверждаемым постановлением Правительства Архангельской области. Участие органов местного самоуправления в подпрограмме N 1 в рамках своих полномочий осуществляется за счет средств областного бюджета с привлечением средств местных бюджетов. Органы местного самоуправления предусматривают в муниципальных программах соответствующие мероприятия.</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88"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24.06.2014 N 244-пп)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При принятии органами местного самоуправления аналогичных программ должны быть учтены конечные показатели подпрограммы N 1 и предусмотрены соответствующие мероприятия.</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Реализация </w:t>
      </w:r>
      <w:hyperlink w:anchor="P999" w:history="1">
        <w:r w:rsidRPr="001C6C30">
          <w:rPr>
            <w:rFonts w:ascii="Times New Roman" w:hAnsi="Times New Roman" w:cs="Times New Roman"/>
          </w:rPr>
          <w:t>мероприятия 3.1</w:t>
        </w:r>
      </w:hyperlink>
      <w:r w:rsidRPr="001C6C30">
        <w:rPr>
          <w:rFonts w:ascii="Times New Roman" w:hAnsi="Times New Roman" w:cs="Times New Roman"/>
        </w:rPr>
        <w:t xml:space="preserve"> перечня мероприятий подпрограммы N 1 (приложение N 2 к государственной программе) осуществляется за счет собственных средств организаций и средств местных бюджетов.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В рамках </w:t>
      </w:r>
      <w:hyperlink w:anchor="P999" w:history="1">
        <w:r w:rsidRPr="001C6C30">
          <w:rPr>
            <w:rFonts w:ascii="Times New Roman" w:hAnsi="Times New Roman" w:cs="Times New Roman"/>
          </w:rPr>
          <w:t>мероприятия 6.7</w:t>
        </w:r>
      </w:hyperlink>
      <w:r w:rsidRPr="001C6C30">
        <w:rPr>
          <w:rFonts w:ascii="Times New Roman" w:hAnsi="Times New Roman" w:cs="Times New Roman"/>
        </w:rPr>
        <w:t xml:space="preserve"> перечня мероприятий подпрограммы N 1 (приложение N 2 к государственной программе) за счет средств областного бюджета предоставляются субсидии на поддержку экологических проектов социально ориентированных некоммерческих организаций, осуществляющих свою деятельность на территории Архангельской области. Субсидии присуждаются ежегодно на конкурсной основе. Условия проведения областного конкурса экологических проектов определяются </w:t>
      </w:r>
      <w:hyperlink r:id="rId89" w:history="1">
        <w:r w:rsidRPr="001C6C30">
          <w:rPr>
            <w:rFonts w:ascii="Times New Roman" w:hAnsi="Times New Roman" w:cs="Times New Roman"/>
          </w:rPr>
          <w:t>Положением</w:t>
        </w:r>
      </w:hyperlink>
      <w:r w:rsidRPr="001C6C30">
        <w:rPr>
          <w:rFonts w:ascii="Times New Roman" w:hAnsi="Times New Roman" w:cs="Times New Roman"/>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Исполнители отдельных видов работ по мероприятиям, указанным в подпрограмме N 1, определяются в соответствии с Федеральным </w:t>
      </w:r>
      <w:hyperlink r:id="rId90" w:history="1">
        <w:r w:rsidRPr="001C6C30">
          <w:rPr>
            <w:rFonts w:ascii="Times New Roman" w:hAnsi="Times New Roman" w:cs="Times New Roman"/>
          </w:rPr>
          <w:t>законом</w:t>
        </w:r>
      </w:hyperlink>
      <w:r w:rsidRPr="001C6C30">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Абзац исключен. - </w:t>
      </w:r>
      <w:hyperlink r:id="rId91" w:history="1">
        <w:r w:rsidRPr="001C6C30">
          <w:rPr>
            <w:rFonts w:ascii="Times New Roman" w:hAnsi="Times New Roman" w:cs="Times New Roman"/>
          </w:rPr>
          <w:t>Постановление</w:t>
        </w:r>
      </w:hyperlink>
      <w:r w:rsidRPr="001C6C30">
        <w:rPr>
          <w:rFonts w:ascii="Times New Roman" w:hAnsi="Times New Roman" w:cs="Times New Roman"/>
        </w:rPr>
        <w:t xml:space="preserve"> Правительства Архангельской области от 09.06.2018 N 256-пп.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Привлечение внебюджетных средств для реализации мероприятий подпрограммы N 1 осуществляется в инициативном порядке ответственным исполнителем (соисполнителями) подпрограммы N 1 и исполнителями соответствующих мероприятий.</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92"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04.09.2018 N 377-пп)</w:t>
      </w:r>
    </w:p>
    <w:p w:rsidR="00475EE1" w:rsidRPr="001C6C30" w:rsidRDefault="00026D45">
      <w:pPr>
        <w:pStyle w:val="ConsPlusNormal"/>
        <w:spacing w:before="220"/>
        <w:ind w:firstLine="540"/>
        <w:jc w:val="both"/>
        <w:rPr>
          <w:rFonts w:ascii="Times New Roman" w:hAnsi="Times New Roman" w:cs="Times New Roman"/>
        </w:rPr>
      </w:pPr>
      <w:hyperlink w:anchor="P999" w:history="1">
        <w:r w:rsidR="00475EE1" w:rsidRPr="001C6C30">
          <w:rPr>
            <w:rFonts w:ascii="Times New Roman" w:hAnsi="Times New Roman" w:cs="Times New Roman"/>
          </w:rPr>
          <w:t>Перечень</w:t>
        </w:r>
      </w:hyperlink>
      <w:r w:rsidR="00475EE1" w:rsidRPr="001C6C30">
        <w:rPr>
          <w:rFonts w:ascii="Times New Roman" w:hAnsi="Times New Roman" w:cs="Times New Roman"/>
        </w:rPr>
        <w:t xml:space="preserve"> мероприятий подпрограммы N 1 представлен в приложении N 2 к государственной программе.</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2"/>
        <w:rPr>
          <w:rFonts w:ascii="Times New Roman" w:hAnsi="Times New Roman" w:cs="Times New Roman"/>
        </w:rPr>
      </w:pPr>
      <w:bookmarkStart w:id="2" w:name="P312"/>
      <w:bookmarkEnd w:id="2"/>
      <w:r w:rsidRPr="001C6C30">
        <w:rPr>
          <w:rFonts w:ascii="Times New Roman" w:hAnsi="Times New Roman" w:cs="Times New Roman"/>
        </w:rPr>
        <w:t>2.4. ПАСПОРТ</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подпрограммы N 2 "Воспроизводство</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и использование природных ресурсов"</w:t>
      </w:r>
    </w:p>
    <w:p w:rsidR="00475EE1" w:rsidRPr="001C6C30" w:rsidRDefault="00475EE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360"/>
        <w:gridCol w:w="6293"/>
      </w:tblGrid>
      <w:tr w:rsidR="001C6C30" w:rsidRPr="001C6C30">
        <w:tc>
          <w:tcPr>
            <w:tcW w:w="2381"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Наименование подпрограммы N 2</w:t>
            </w:r>
          </w:p>
        </w:tc>
        <w:tc>
          <w:tcPr>
            <w:tcW w:w="360" w:type="dxa"/>
          </w:tcPr>
          <w:p w:rsidR="00475EE1" w:rsidRPr="001C6C30" w:rsidRDefault="00475EE1">
            <w:pPr>
              <w:pStyle w:val="ConsPlusNormal"/>
              <w:rPr>
                <w:rFonts w:ascii="Times New Roman" w:hAnsi="Times New Roman" w:cs="Times New Roman"/>
              </w:rPr>
            </w:pPr>
          </w:p>
        </w:tc>
        <w:tc>
          <w:tcPr>
            <w:tcW w:w="6293"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подпрограмма N 2 "Воспроизводство и использование природных ресурсов" (далее - подпрограмма N 2)</w:t>
            </w:r>
          </w:p>
        </w:tc>
      </w:tr>
      <w:tr w:rsidR="001C6C30" w:rsidRPr="001C6C30">
        <w:tc>
          <w:tcPr>
            <w:tcW w:w="2381"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 xml:space="preserve">Ответственный </w:t>
            </w:r>
            <w:r w:rsidRPr="001C6C30">
              <w:rPr>
                <w:rFonts w:ascii="Times New Roman" w:hAnsi="Times New Roman" w:cs="Times New Roman"/>
              </w:rPr>
              <w:lastRenderedPageBreak/>
              <w:t>исполнитель подпрограммы N 2</w:t>
            </w:r>
          </w:p>
        </w:tc>
        <w:tc>
          <w:tcPr>
            <w:tcW w:w="360" w:type="dxa"/>
          </w:tcPr>
          <w:p w:rsidR="00475EE1" w:rsidRPr="001C6C30" w:rsidRDefault="00475EE1">
            <w:pPr>
              <w:pStyle w:val="ConsPlusNormal"/>
              <w:rPr>
                <w:rFonts w:ascii="Times New Roman" w:hAnsi="Times New Roman" w:cs="Times New Roman"/>
              </w:rPr>
            </w:pPr>
          </w:p>
        </w:tc>
        <w:tc>
          <w:tcPr>
            <w:tcW w:w="6293"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 xml:space="preserve">министерство природных ресурсов и лесопромышленного </w:t>
            </w:r>
            <w:r w:rsidRPr="001C6C30">
              <w:rPr>
                <w:rFonts w:ascii="Times New Roman" w:hAnsi="Times New Roman" w:cs="Times New Roman"/>
              </w:rPr>
              <w:lastRenderedPageBreak/>
              <w:t>комплекса</w:t>
            </w:r>
          </w:p>
        </w:tc>
      </w:tr>
      <w:tr w:rsidR="001C6C30" w:rsidRPr="001C6C30">
        <w:tblPrEx>
          <w:tblBorders>
            <w:insideH w:val="nil"/>
          </w:tblBorders>
        </w:tblPrEx>
        <w:tc>
          <w:tcPr>
            <w:tcW w:w="9034" w:type="dxa"/>
            <w:gridSpan w:val="3"/>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lastRenderedPageBreak/>
              <w:t xml:space="preserve">Позиция исключена. - </w:t>
            </w:r>
            <w:hyperlink r:id="rId93" w:history="1">
              <w:r w:rsidRPr="001C6C30">
                <w:rPr>
                  <w:rFonts w:ascii="Times New Roman" w:hAnsi="Times New Roman" w:cs="Times New Roman"/>
                </w:rPr>
                <w:t>Постановление</w:t>
              </w:r>
            </w:hyperlink>
            <w:r w:rsidRPr="001C6C30">
              <w:rPr>
                <w:rFonts w:ascii="Times New Roman" w:hAnsi="Times New Roman" w:cs="Times New Roman"/>
              </w:rPr>
              <w:t xml:space="preserve"> Правительства Архангельской области от 24.06.2014 N 244-пп</w:t>
            </w:r>
          </w:p>
        </w:tc>
      </w:tr>
      <w:tr w:rsidR="001C6C30" w:rsidRPr="001C6C30">
        <w:tc>
          <w:tcPr>
            <w:tcW w:w="2381"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Участники подпрограммы N 2</w:t>
            </w:r>
          </w:p>
        </w:tc>
        <w:tc>
          <w:tcPr>
            <w:tcW w:w="360" w:type="dxa"/>
          </w:tcPr>
          <w:p w:rsidR="00475EE1" w:rsidRPr="001C6C30" w:rsidRDefault="00475EE1">
            <w:pPr>
              <w:pStyle w:val="ConsPlusNormal"/>
              <w:rPr>
                <w:rFonts w:ascii="Times New Roman" w:hAnsi="Times New Roman" w:cs="Times New Roman"/>
              </w:rPr>
            </w:pPr>
          </w:p>
        </w:tc>
        <w:tc>
          <w:tcPr>
            <w:tcW w:w="6293"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органы местного самоуправления</w:t>
            </w:r>
          </w:p>
        </w:tc>
      </w:tr>
      <w:tr w:rsidR="001C6C30" w:rsidRPr="001C6C30">
        <w:tc>
          <w:tcPr>
            <w:tcW w:w="2381" w:type="dxa"/>
            <w:vMerge w:val="restart"/>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Цель подпрограммы N 2</w:t>
            </w:r>
          </w:p>
        </w:tc>
        <w:tc>
          <w:tcPr>
            <w:tcW w:w="360" w:type="dxa"/>
            <w:vMerge w:val="restart"/>
          </w:tcPr>
          <w:p w:rsidR="00475EE1" w:rsidRPr="001C6C30" w:rsidRDefault="00475EE1">
            <w:pPr>
              <w:pStyle w:val="ConsPlusNormal"/>
              <w:rPr>
                <w:rFonts w:ascii="Times New Roman" w:hAnsi="Times New Roman" w:cs="Times New Roman"/>
              </w:rPr>
            </w:pPr>
          </w:p>
        </w:tc>
        <w:tc>
          <w:tcPr>
            <w:tcW w:w="6293" w:type="dxa"/>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рациональное использование и воспроизводство минерально-сырьевых и охотничьих ресурсов.</w:t>
            </w:r>
          </w:p>
        </w:tc>
      </w:tr>
      <w:tr w:rsidR="001C6C30" w:rsidRPr="001C6C30">
        <w:tc>
          <w:tcPr>
            <w:tcW w:w="2381" w:type="dxa"/>
            <w:vMerge/>
          </w:tcPr>
          <w:p w:rsidR="00475EE1" w:rsidRPr="001C6C30" w:rsidRDefault="00475EE1"/>
        </w:tc>
        <w:tc>
          <w:tcPr>
            <w:tcW w:w="360" w:type="dxa"/>
            <w:vMerge/>
          </w:tcPr>
          <w:p w:rsidR="00475EE1" w:rsidRPr="001C6C30" w:rsidRDefault="00475EE1"/>
        </w:tc>
        <w:tc>
          <w:tcPr>
            <w:tcW w:w="6293" w:type="dxa"/>
            <w:tcBorders>
              <w:top w:val="nil"/>
            </w:tcBorders>
          </w:tcPr>
          <w:p w:rsidR="00475EE1" w:rsidRPr="001C6C30" w:rsidRDefault="00026D45">
            <w:pPr>
              <w:pStyle w:val="ConsPlusNormal"/>
              <w:rPr>
                <w:rFonts w:ascii="Times New Roman" w:hAnsi="Times New Roman" w:cs="Times New Roman"/>
              </w:rPr>
            </w:pPr>
            <w:hyperlink w:anchor="P542" w:history="1">
              <w:r w:rsidR="00475EE1" w:rsidRPr="001C6C30">
                <w:rPr>
                  <w:rFonts w:ascii="Times New Roman" w:hAnsi="Times New Roman" w:cs="Times New Roman"/>
                </w:rPr>
                <w:t>Перечень</w:t>
              </w:r>
            </w:hyperlink>
            <w:r w:rsidR="00475EE1" w:rsidRPr="001C6C30">
              <w:rPr>
                <w:rFonts w:ascii="Times New Roman" w:hAnsi="Times New Roman" w:cs="Times New Roman"/>
              </w:rPr>
              <w:t xml:space="preserve"> целевых показателей подпрограммы N 2 отражен в приложении N 1 к государственной программе</w:t>
            </w:r>
          </w:p>
        </w:tc>
      </w:tr>
      <w:tr w:rsidR="001C6C30" w:rsidRPr="001C6C30">
        <w:tc>
          <w:tcPr>
            <w:tcW w:w="2381" w:type="dxa"/>
            <w:vMerge w:val="restart"/>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Задачи подпрограммы N 2</w:t>
            </w:r>
          </w:p>
        </w:tc>
        <w:tc>
          <w:tcPr>
            <w:tcW w:w="360" w:type="dxa"/>
            <w:vMerge w:val="restart"/>
          </w:tcPr>
          <w:p w:rsidR="00475EE1" w:rsidRPr="001C6C30" w:rsidRDefault="00475EE1">
            <w:pPr>
              <w:pStyle w:val="ConsPlusNormal"/>
              <w:rPr>
                <w:rFonts w:ascii="Times New Roman" w:hAnsi="Times New Roman" w:cs="Times New Roman"/>
              </w:rPr>
            </w:pPr>
          </w:p>
        </w:tc>
        <w:tc>
          <w:tcPr>
            <w:tcW w:w="6293" w:type="dxa"/>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1 - получение геологической информации и воспроизводство минерально-сырьевой базы Архангельской области;</w:t>
            </w:r>
          </w:p>
        </w:tc>
      </w:tr>
      <w:tr w:rsidR="001C6C30" w:rsidRPr="001C6C30">
        <w:tblPrEx>
          <w:tblBorders>
            <w:insideH w:val="nil"/>
          </w:tblBorders>
        </w:tblPrEx>
        <w:tc>
          <w:tcPr>
            <w:tcW w:w="2381" w:type="dxa"/>
            <w:vMerge/>
          </w:tcPr>
          <w:p w:rsidR="00475EE1" w:rsidRPr="001C6C30" w:rsidRDefault="00475EE1"/>
        </w:tc>
        <w:tc>
          <w:tcPr>
            <w:tcW w:w="360" w:type="dxa"/>
            <w:vMerge/>
          </w:tcPr>
          <w:p w:rsidR="00475EE1" w:rsidRPr="001C6C30" w:rsidRDefault="00475EE1"/>
        </w:tc>
        <w:tc>
          <w:tcPr>
            <w:tcW w:w="6293"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2 - рациональное использование минерально-сырьевых ресурсов;</w:t>
            </w:r>
          </w:p>
        </w:tc>
      </w:tr>
      <w:tr w:rsidR="001C6C30" w:rsidRPr="001C6C30" w:rsidTr="00CE4B47">
        <w:tc>
          <w:tcPr>
            <w:tcW w:w="2381" w:type="dxa"/>
            <w:vMerge/>
            <w:tcBorders>
              <w:bottom w:val="single" w:sz="4" w:space="0" w:color="auto"/>
            </w:tcBorders>
          </w:tcPr>
          <w:p w:rsidR="00475EE1" w:rsidRPr="001C6C30" w:rsidRDefault="00475EE1"/>
        </w:tc>
        <w:tc>
          <w:tcPr>
            <w:tcW w:w="360" w:type="dxa"/>
            <w:vMerge/>
            <w:tcBorders>
              <w:bottom w:val="single" w:sz="4" w:space="0" w:color="auto"/>
            </w:tcBorders>
          </w:tcPr>
          <w:p w:rsidR="00475EE1" w:rsidRPr="001C6C30" w:rsidRDefault="00475EE1"/>
        </w:tc>
        <w:tc>
          <w:tcPr>
            <w:tcW w:w="6293" w:type="dxa"/>
            <w:tcBorders>
              <w:top w:val="nil"/>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3 - рациональное использование, сохранение и воспроизводство охотничьих ресурсов</w:t>
            </w:r>
          </w:p>
        </w:tc>
      </w:tr>
      <w:tr w:rsidR="001C6C30" w:rsidRPr="001C6C30">
        <w:tc>
          <w:tcPr>
            <w:tcW w:w="2381" w:type="dxa"/>
            <w:vMerge w:val="restart"/>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Сроки и этапы реализации подпрограммы N 2</w:t>
            </w:r>
          </w:p>
        </w:tc>
        <w:tc>
          <w:tcPr>
            <w:tcW w:w="360" w:type="dxa"/>
            <w:vMerge w:val="restart"/>
          </w:tcPr>
          <w:p w:rsidR="00475EE1" w:rsidRPr="001C6C30" w:rsidRDefault="00475EE1">
            <w:pPr>
              <w:pStyle w:val="ConsPlusNormal"/>
              <w:rPr>
                <w:rFonts w:ascii="Times New Roman" w:hAnsi="Times New Roman" w:cs="Times New Roman"/>
              </w:rPr>
            </w:pPr>
          </w:p>
        </w:tc>
        <w:tc>
          <w:tcPr>
            <w:tcW w:w="6293" w:type="dxa"/>
            <w:tcBorders>
              <w:bottom w:val="nil"/>
            </w:tcBorders>
          </w:tcPr>
          <w:p w:rsidR="00475EE1" w:rsidRPr="001C6C30" w:rsidRDefault="00475EE1" w:rsidP="00CE4B47">
            <w:pPr>
              <w:pStyle w:val="ConsPlusNormal"/>
              <w:rPr>
                <w:rFonts w:ascii="Times New Roman" w:hAnsi="Times New Roman" w:cs="Times New Roman"/>
              </w:rPr>
            </w:pPr>
            <w:r w:rsidRPr="001C6C30">
              <w:rPr>
                <w:rFonts w:ascii="Times New Roman" w:hAnsi="Times New Roman" w:cs="Times New Roman"/>
              </w:rPr>
              <w:t>2014 - 202</w:t>
            </w:r>
            <w:r w:rsidR="00CE4B47" w:rsidRPr="001C6C30">
              <w:rPr>
                <w:rFonts w:ascii="Times New Roman" w:hAnsi="Times New Roman" w:cs="Times New Roman"/>
              </w:rPr>
              <w:t>4</w:t>
            </w:r>
            <w:r w:rsidRPr="001C6C30">
              <w:rPr>
                <w:rFonts w:ascii="Times New Roman" w:hAnsi="Times New Roman" w:cs="Times New Roman"/>
              </w:rPr>
              <w:t xml:space="preserve"> годы.</w:t>
            </w:r>
          </w:p>
        </w:tc>
      </w:tr>
      <w:tr w:rsidR="001C6C30" w:rsidRPr="001C6C30" w:rsidTr="00CE4B47">
        <w:tc>
          <w:tcPr>
            <w:tcW w:w="2381" w:type="dxa"/>
            <w:vMerge/>
            <w:tcBorders>
              <w:bottom w:val="nil"/>
            </w:tcBorders>
          </w:tcPr>
          <w:p w:rsidR="00475EE1" w:rsidRPr="001C6C30" w:rsidRDefault="00475EE1"/>
        </w:tc>
        <w:tc>
          <w:tcPr>
            <w:tcW w:w="360" w:type="dxa"/>
            <w:vMerge/>
            <w:tcBorders>
              <w:bottom w:val="nil"/>
            </w:tcBorders>
          </w:tcPr>
          <w:p w:rsidR="00475EE1" w:rsidRPr="001C6C30" w:rsidRDefault="00475EE1"/>
        </w:tc>
        <w:tc>
          <w:tcPr>
            <w:tcW w:w="6293"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Подпрограмма N 2 реализуется в один этап</w:t>
            </w:r>
          </w:p>
        </w:tc>
      </w:tr>
      <w:tr w:rsidR="001C6C30" w:rsidRPr="001C6C30" w:rsidTr="005419BA">
        <w:tc>
          <w:tcPr>
            <w:tcW w:w="9034" w:type="dxa"/>
            <w:gridSpan w:val="3"/>
            <w:tcBorders>
              <w:top w:val="nil"/>
            </w:tcBorders>
          </w:tcPr>
          <w:p w:rsidR="00CE4B47" w:rsidRPr="001C6C30" w:rsidRDefault="00CE4B47" w:rsidP="002A00D8">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94"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11.10.2018 N </w:t>
            </w:r>
            <w:r w:rsidR="002A00D8" w:rsidRPr="001C6C30">
              <w:rPr>
                <w:rFonts w:ascii="Times New Roman" w:hAnsi="Times New Roman" w:cs="Times New Roman"/>
              </w:rPr>
              <w:t>467</w:t>
            </w:r>
            <w:r w:rsidRPr="001C6C30">
              <w:rPr>
                <w:rFonts w:ascii="Times New Roman" w:hAnsi="Times New Roman" w:cs="Times New Roman"/>
              </w:rPr>
              <w:t>-пп)</w:t>
            </w:r>
          </w:p>
        </w:tc>
      </w:tr>
      <w:tr w:rsidR="001C6C30" w:rsidRPr="001C6C30">
        <w:tc>
          <w:tcPr>
            <w:tcW w:w="2381" w:type="dxa"/>
            <w:vMerge w:val="restart"/>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Объем и источники финансирования подпрограммы N 2</w:t>
            </w:r>
          </w:p>
        </w:tc>
        <w:tc>
          <w:tcPr>
            <w:tcW w:w="360" w:type="dxa"/>
            <w:vMerge w:val="restart"/>
            <w:tcBorders>
              <w:bottom w:val="nil"/>
            </w:tcBorders>
          </w:tcPr>
          <w:p w:rsidR="00475EE1" w:rsidRPr="001C6C30" w:rsidRDefault="00475EE1">
            <w:pPr>
              <w:pStyle w:val="ConsPlusNormal"/>
              <w:jc w:val="center"/>
              <w:rPr>
                <w:rFonts w:ascii="Times New Roman" w:hAnsi="Times New Roman" w:cs="Times New Roman"/>
              </w:rPr>
            </w:pPr>
            <w:r w:rsidRPr="001C6C30">
              <w:rPr>
                <w:rFonts w:ascii="Times New Roman" w:hAnsi="Times New Roman" w:cs="Times New Roman"/>
              </w:rPr>
              <w:t>-</w:t>
            </w:r>
          </w:p>
        </w:tc>
        <w:tc>
          <w:tcPr>
            <w:tcW w:w="6293" w:type="dxa"/>
          </w:tcPr>
          <w:p w:rsidR="00475EE1" w:rsidRPr="001C6C30" w:rsidRDefault="00475EE1" w:rsidP="00CE4B47">
            <w:pPr>
              <w:pStyle w:val="ConsPlusNormal"/>
              <w:rPr>
                <w:rFonts w:ascii="Times New Roman" w:hAnsi="Times New Roman" w:cs="Times New Roman"/>
              </w:rPr>
            </w:pPr>
            <w:r w:rsidRPr="001C6C30">
              <w:rPr>
                <w:rFonts w:ascii="Times New Roman" w:hAnsi="Times New Roman" w:cs="Times New Roman"/>
              </w:rPr>
              <w:t xml:space="preserve">общий объем финансирования - </w:t>
            </w:r>
            <w:r w:rsidR="00CE4B47" w:rsidRPr="001C6C30">
              <w:rPr>
                <w:rFonts w:ascii="Times New Roman" w:hAnsi="Times New Roman" w:cs="Times New Roman"/>
              </w:rPr>
              <w:t>456</w:t>
            </w:r>
            <w:r w:rsidRPr="001C6C30">
              <w:rPr>
                <w:rFonts w:ascii="Times New Roman" w:hAnsi="Times New Roman" w:cs="Times New Roman"/>
              </w:rPr>
              <w:t xml:space="preserve"> </w:t>
            </w:r>
            <w:r w:rsidR="00CE4B47" w:rsidRPr="001C6C30">
              <w:rPr>
                <w:rFonts w:ascii="Times New Roman" w:hAnsi="Times New Roman" w:cs="Times New Roman"/>
              </w:rPr>
              <w:t>687</w:t>
            </w:r>
            <w:r w:rsidRPr="001C6C30">
              <w:rPr>
                <w:rFonts w:ascii="Times New Roman" w:hAnsi="Times New Roman" w:cs="Times New Roman"/>
              </w:rPr>
              <w:t>,3 тыс. рублей, в том числе:</w:t>
            </w:r>
          </w:p>
        </w:tc>
      </w:tr>
      <w:tr w:rsidR="001C6C30" w:rsidRPr="001C6C30">
        <w:tc>
          <w:tcPr>
            <w:tcW w:w="2381" w:type="dxa"/>
            <w:vMerge/>
            <w:tcBorders>
              <w:bottom w:val="nil"/>
            </w:tcBorders>
          </w:tcPr>
          <w:p w:rsidR="00475EE1" w:rsidRPr="001C6C30" w:rsidRDefault="00475EE1"/>
        </w:tc>
        <w:tc>
          <w:tcPr>
            <w:tcW w:w="360" w:type="dxa"/>
            <w:vMerge/>
            <w:tcBorders>
              <w:bottom w:val="nil"/>
            </w:tcBorders>
          </w:tcPr>
          <w:p w:rsidR="00475EE1" w:rsidRPr="001C6C30" w:rsidRDefault="00475EE1"/>
        </w:tc>
        <w:tc>
          <w:tcPr>
            <w:tcW w:w="6293" w:type="dxa"/>
          </w:tcPr>
          <w:p w:rsidR="00475EE1" w:rsidRPr="001C6C30" w:rsidRDefault="00475EE1" w:rsidP="00CE4B47">
            <w:pPr>
              <w:pStyle w:val="ConsPlusNormal"/>
              <w:rPr>
                <w:rFonts w:ascii="Times New Roman" w:hAnsi="Times New Roman" w:cs="Times New Roman"/>
              </w:rPr>
            </w:pPr>
            <w:r w:rsidRPr="001C6C30">
              <w:rPr>
                <w:rFonts w:ascii="Times New Roman" w:hAnsi="Times New Roman" w:cs="Times New Roman"/>
              </w:rPr>
              <w:t xml:space="preserve">средства федерального бюджета - </w:t>
            </w:r>
            <w:r w:rsidR="00CE4B47" w:rsidRPr="001C6C30">
              <w:rPr>
                <w:rFonts w:ascii="Times New Roman" w:hAnsi="Times New Roman" w:cs="Times New Roman"/>
              </w:rPr>
              <w:t>281</w:t>
            </w:r>
            <w:r w:rsidRPr="001C6C30">
              <w:rPr>
                <w:rFonts w:ascii="Times New Roman" w:hAnsi="Times New Roman" w:cs="Times New Roman"/>
              </w:rPr>
              <w:t xml:space="preserve"> </w:t>
            </w:r>
            <w:r w:rsidR="00CE4B47" w:rsidRPr="001C6C30">
              <w:rPr>
                <w:rFonts w:ascii="Times New Roman" w:hAnsi="Times New Roman" w:cs="Times New Roman"/>
              </w:rPr>
              <w:t>751</w:t>
            </w:r>
            <w:r w:rsidRPr="001C6C30">
              <w:rPr>
                <w:rFonts w:ascii="Times New Roman" w:hAnsi="Times New Roman" w:cs="Times New Roman"/>
              </w:rPr>
              <w:t>,6 тыс. рублей;</w:t>
            </w:r>
          </w:p>
        </w:tc>
      </w:tr>
      <w:tr w:rsidR="001C6C30" w:rsidRPr="001C6C30">
        <w:tc>
          <w:tcPr>
            <w:tcW w:w="2381" w:type="dxa"/>
            <w:vMerge/>
            <w:tcBorders>
              <w:bottom w:val="nil"/>
            </w:tcBorders>
          </w:tcPr>
          <w:p w:rsidR="00475EE1" w:rsidRPr="001C6C30" w:rsidRDefault="00475EE1"/>
        </w:tc>
        <w:tc>
          <w:tcPr>
            <w:tcW w:w="360" w:type="dxa"/>
            <w:vMerge/>
            <w:tcBorders>
              <w:bottom w:val="nil"/>
            </w:tcBorders>
          </w:tcPr>
          <w:p w:rsidR="00475EE1" w:rsidRPr="001C6C30" w:rsidRDefault="00475EE1"/>
        </w:tc>
        <w:tc>
          <w:tcPr>
            <w:tcW w:w="6293" w:type="dxa"/>
          </w:tcPr>
          <w:p w:rsidR="00475EE1" w:rsidRPr="001C6C30" w:rsidRDefault="00475EE1" w:rsidP="00CE4B47">
            <w:pPr>
              <w:pStyle w:val="ConsPlusNormal"/>
              <w:rPr>
                <w:rFonts w:ascii="Times New Roman" w:hAnsi="Times New Roman" w:cs="Times New Roman"/>
              </w:rPr>
            </w:pPr>
            <w:r w:rsidRPr="001C6C30">
              <w:rPr>
                <w:rFonts w:ascii="Times New Roman" w:hAnsi="Times New Roman" w:cs="Times New Roman"/>
              </w:rPr>
              <w:t xml:space="preserve">средства областного бюджета </w:t>
            </w:r>
            <w:r w:rsidR="00CE4B47" w:rsidRPr="001C6C30">
              <w:rPr>
                <w:rFonts w:ascii="Times New Roman" w:hAnsi="Times New Roman" w:cs="Times New Roman"/>
              </w:rPr>
              <w:t>–</w:t>
            </w:r>
            <w:r w:rsidRPr="001C6C30">
              <w:rPr>
                <w:rFonts w:ascii="Times New Roman" w:hAnsi="Times New Roman" w:cs="Times New Roman"/>
              </w:rPr>
              <w:t xml:space="preserve"> </w:t>
            </w:r>
            <w:r w:rsidR="00CE4B47" w:rsidRPr="001C6C30">
              <w:rPr>
                <w:rFonts w:ascii="Times New Roman" w:hAnsi="Times New Roman" w:cs="Times New Roman"/>
              </w:rPr>
              <w:t>55 983,7</w:t>
            </w:r>
            <w:r w:rsidRPr="001C6C30">
              <w:rPr>
                <w:rFonts w:ascii="Times New Roman" w:hAnsi="Times New Roman" w:cs="Times New Roman"/>
              </w:rPr>
              <w:t xml:space="preserve"> тыс. рублей;</w:t>
            </w:r>
          </w:p>
        </w:tc>
      </w:tr>
      <w:tr w:rsidR="001C6C30" w:rsidRPr="001C6C30">
        <w:tc>
          <w:tcPr>
            <w:tcW w:w="2381" w:type="dxa"/>
            <w:vMerge/>
            <w:tcBorders>
              <w:bottom w:val="nil"/>
            </w:tcBorders>
          </w:tcPr>
          <w:p w:rsidR="00475EE1" w:rsidRPr="001C6C30" w:rsidRDefault="00475EE1"/>
        </w:tc>
        <w:tc>
          <w:tcPr>
            <w:tcW w:w="360" w:type="dxa"/>
            <w:vMerge/>
            <w:tcBorders>
              <w:bottom w:val="nil"/>
            </w:tcBorders>
          </w:tcPr>
          <w:p w:rsidR="00475EE1" w:rsidRPr="001C6C30" w:rsidRDefault="00475EE1"/>
        </w:tc>
        <w:tc>
          <w:tcPr>
            <w:tcW w:w="6293"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средства местных бюджетов - 200,0 тыс. рублей;</w:t>
            </w:r>
          </w:p>
        </w:tc>
      </w:tr>
      <w:tr w:rsidR="001C6C30" w:rsidRPr="001C6C30">
        <w:tblPrEx>
          <w:tblBorders>
            <w:insideH w:val="nil"/>
          </w:tblBorders>
        </w:tblPrEx>
        <w:tc>
          <w:tcPr>
            <w:tcW w:w="2381" w:type="dxa"/>
            <w:vMerge/>
            <w:tcBorders>
              <w:bottom w:val="nil"/>
            </w:tcBorders>
          </w:tcPr>
          <w:p w:rsidR="00475EE1" w:rsidRPr="001C6C30" w:rsidRDefault="00475EE1"/>
        </w:tc>
        <w:tc>
          <w:tcPr>
            <w:tcW w:w="360" w:type="dxa"/>
            <w:vMerge/>
            <w:tcBorders>
              <w:bottom w:val="nil"/>
            </w:tcBorders>
          </w:tcPr>
          <w:p w:rsidR="00475EE1" w:rsidRPr="001C6C30" w:rsidRDefault="00475EE1"/>
        </w:tc>
        <w:tc>
          <w:tcPr>
            <w:tcW w:w="6293" w:type="dxa"/>
            <w:tcBorders>
              <w:bottom w:val="nil"/>
            </w:tcBorders>
          </w:tcPr>
          <w:p w:rsidR="00475EE1" w:rsidRPr="001C6C30" w:rsidRDefault="00475EE1" w:rsidP="00CE4B47">
            <w:pPr>
              <w:pStyle w:val="ConsPlusNormal"/>
              <w:rPr>
                <w:rFonts w:ascii="Times New Roman" w:hAnsi="Times New Roman" w:cs="Times New Roman"/>
              </w:rPr>
            </w:pPr>
            <w:r w:rsidRPr="001C6C30">
              <w:rPr>
                <w:rFonts w:ascii="Times New Roman" w:hAnsi="Times New Roman" w:cs="Times New Roman"/>
              </w:rPr>
              <w:t xml:space="preserve">внебюджетные источники </w:t>
            </w:r>
            <w:r w:rsidR="00CE4B47" w:rsidRPr="001C6C30">
              <w:rPr>
                <w:rFonts w:ascii="Times New Roman" w:hAnsi="Times New Roman" w:cs="Times New Roman"/>
              </w:rPr>
              <w:t>–</w:t>
            </w:r>
            <w:r w:rsidRPr="001C6C30">
              <w:rPr>
                <w:rFonts w:ascii="Times New Roman" w:hAnsi="Times New Roman" w:cs="Times New Roman"/>
              </w:rPr>
              <w:t xml:space="preserve"> </w:t>
            </w:r>
            <w:r w:rsidR="00CE4B47" w:rsidRPr="001C6C30">
              <w:rPr>
                <w:rFonts w:ascii="Times New Roman" w:hAnsi="Times New Roman" w:cs="Times New Roman"/>
              </w:rPr>
              <w:t>127 752,0</w:t>
            </w:r>
            <w:r w:rsidRPr="001C6C30">
              <w:rPr>
                <w:rFonts w:ascii="Times New Roman" w:hAnsi="Times New Roman" w:cs="Times New Roman"/>
              </w:rPr>
              <w:t xml:space="preserve"> тыс. рублей</w:t>
            </w:r>
          </w:p>
        </w:tc>
      </w:tr>
      <w:tr w:rsidR="00475EE1" w:rsidRPr="001C6C30">
        <w:tblPrEx>
          <w:tblBorders>
            <w:insideH w:val="nil"/>
          </w:tblBorders>
        </w:tblPrEx>
        <w:tc>
          <w:tcPr>
            <w:tcW w:w="9034" w:type="dxa"/>
            <w:gridSpan w:val="3"/>
            <w:tcBorders>
              <w:top w:val="nil"/>
            </w:tcBorders>
          </w:tcPr>
          <w:p w:rsidR="00475EE1" w:rsidRPr="001C6C30" w:rsidRDefault="00475EE1" w:rsidP="002A00D8">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95"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w:t>
            </w:r>
            <w:r w:rsidR="00CE4B47" w:rsidRPr="001C6C30">
              <w:rPr>
                <w:rFonts w:ascii="Times New Roman" w:hAnsi="Times New Roman" w:cs="Times New Roman"/>
              </w:rPr>
              <w:t>11</w:t>
            </w:r>
            <w:r w:rsidRPr="001C6C30">
              <w:rPr>
                <w:rFonts w:ascii="Times New Roman" w:hAnsi="Times New Roman" w:cs="Times New Roman"/>
              </w:rPr>
              <w:t>.</w:t>
            </w:r>
            <w:r w:rsidR="00CE4B47" w:rsidRPr="001C6C30">
              <w:rPr>
                <w:rFonts w:ascii="Times New Roman" w:hAnsi="Times New Roman" w:cs="Times New Roman"/>
              </w:rPr>
              <w:t>10</w:t>
            </w:r>
            <w:r w:rsidRPr="001C6C30">
              <w:rPr>
                <w:rFonts w:ascii="Times New Roman" w:hAnsi="Times New Roman" w:cs="Times New Roman"/>
              </w:rPr>
              <w:t xml:space="preserve">.2018 N </w:t>
            </w:r>
            <w:r w:rsidR="002A00D8" w:rsidRPr="001C6C30">
              <w:rPr>
                <w:rFonts w:ascii="Times New Roman" w:hAnsi="Times New Roman" w:cs="Times New Roman"/>
              </w:rPr>
              <w:t>46</w:t>
            </w:r>
            <w:r w:rsidRPr="001C6C30">
              <w:rPr>
                <w:rFonts w:ascii="Times New Roman" w:hAnsi="Times New Roman" w:cs="Times New Roman"/>
              </w:rPr>
              <w:t>7-пп)</w:t>
            </w:r>
          </w:p>
        </w:tc>
      </w:tr>
    </w:tbl>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2"/>
        <w:rPr>
          <w:rFonts w:ascii="Times New Roman" w:hAnsi="Times New Roman" w:cs="Times New Roman"/>
        </w:rPr>
      </w:pPr>
      <w:r w:rsidRPr="001C6C30">
        <w:rPr>
          <w:rFonts w:ascii="Times New Roman" w:hAnsi="Times New Roman" w:cs="Times New Roman"/>
        </w:rPr>
        <w:t>2.5. Характеристика сферы реализации подпрограммы N 2,</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описание основных проблем</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Архангельской области, сохранить достойную среду обитания и ресурсную базу для жизни и деятельности будущих поколений.</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Сфера реализации подпрограммы N 2 охватывает такие важнейшие направления деятельности, как обеспечение воспроизводства минерально-сырьевой базы и обеспечение геологической изученности территории Архангельской области, обеспечение сохранения и воспроизводства охотничьих ресурсов.</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3"/>
        <w:rPr>
          <w:rFonts w:ascii="Times New Roman" w:hAnsi="Times New Roman" w:cs="Times New Roman"/>
        </w:rPr>
      </w:pPr>
      <w:r w:rsidRPr="001C6C30">
        <w:rPr>
          <w:rFonts w:ascii="Times New Roman" w:hAnsi="Times New Roman" w:cs="Times New Roman"/>
        </w:rPr>
        <w:t>Воспроизводство минерально-сырьевой базы</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lastRenderedPageBreak/>
        <w:t>Для сырьевой базы общераспространенных полезных ископаемых Архангельской области (далее - ОПИ) характерно следующее:</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большинство месторождений ОПИ разведано в 70 - 90-х годах прошлого столетия, отсутствует достоверная информация о состоянии месторождений, часть которых была отработана полностью или частично без получения права пользования недрами;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 связи с недостаточными объемами опережающих прогнозно-поисковых работ выявление новых перспективных участков недр осуществляется в незначительных объемах (включая геолого-экономические оценки);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отсутствуют социально и экономически обоснованные программы развития сырьевой базы ОПИ;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отсутствует кадастр проявлений ОПИ и не определены перспективные участки поисковых работ на различные виды ОПИ, не ведется учет прогнозных ресурсов;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увеличился спрос на строительные материалы (в первую очередь дорожно-строительные) в связи с использованием местной сырьевой базы для строительства газопроводов, реконструкции и ремонта автомобильных дорог общего пользования регионального и межмуниципального значения Архангельской области, развитием лесного комплекса и связанного с ним строительства технологических дорог, развитием строительства жилья.</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96"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25.04.2017 N 168-пп)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Это порождает следующие проблемы в обеспечении воспроизводства запасов ОПИ: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1) уровень разведанных запасов ОПИ снижается. Добыча ОПИ превышает прирост их запасов. В настоящее время требуется обеспечить подготовку поисковых заделов, в том числе в районе строительства нового глубоководного района Архангельского морского порта межрегионального проекта "</w:t>
      </w:r>
      <w:proofErr w:type="spellStart"/>
      <w:r w:rsidRPr="001C6C30">
        <w:rPr>
          <w:rFonts w:ascii="Times New Roman" w:hAnsi="Times New Roman" w:cs="Times New Roman"/>
        </w:rPr>
        <w:t>Белкомур</w:t>
      </w:r>
      <w:proofErr w:type="spellEnd"/>
      <w:r w:rsidRPr="001C6C30">
        <w:rPr>
          <w:rFonts w:ascii="Times New Roman" w:hAnsi="Times New Roman" w:cs="Times New Roman"/>
        </w:rPr>
        <w:t>", а также объектов по развитию и совершенствованию автомобильных дорог общего пользования регионального и межмуниципального значения Архангельской области на период до 2020 года;</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97"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25.04.2017 N 168-пп)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2) быстрое сокращение (истощение) запасов интенсивно отрабатываемых месторождений и сокращение прогнозных ресурсов привело к отсутствию резерва объектов для возможного получения приростов запасов ОПИ в ближайшие годы;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3) в ряде случаев имеет место невыполнение недропользователями лицензионных соглашений в части соблюдения сроков начала проведения и объемов геологоразведочных работ, представления на государственную экспертизу отчетов о результатах работ и материалов подсчета запасов ОПИ, согласования и утверждения проектной документации на разработку месторождений, сроков ввода их в эксплуатацию и выхода на проектные мощности.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 Архангельской области для реализации проектов в горнодобывающей промышленности отмечается нехватка специалистов с высшим образованием с квалификациями геолог, горный инженер, буровой мастер. Для достижения целей и исполнения мероприятий подпрограммы ежегодно, начиная с 2017 года, дополнительно будет требоваться по два специалиста указанных квалификаций.</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(абзац введен </w:t>
      </w:r>
      <w:hyperlink r:id="rId98"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Архангельской области от 14.10.2014 N 404-пп; в ред. </w:t>
      </w:r>
      <w:hyperlink r:id="rId99"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16.12.2014 N 527-пп)</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3"/>
        <w:rPr>
          <w:rFonts w:ascii="Times New Roman" w:hAnsi="Times New Roman" w:cs="Times New Roman"/>
        </w:rPr>
      </w:pPr>
      <w:r w:rsidRPr="001C6C30">
        <w:rPr>
          <w:rFonts w:ascii="Times New Roman" w:hAnsi="Times New Roman" w:cs="Times New Roman"/>
        </w:rPr>
        <w:t>Сохранение и воспроизводство охотничьих ресурсов</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Архангельская область обладает значительными запасами охотничьих ресурсов. Видовой состав объектов животного мира разнообразен. Основное промысловое значение имеют лось, северный олень, кабан, бурый медведь, белка, заяц-беляк, горностай, куница, лисица, рысь, бобр, выдра, ондатра, норка, глухарь, тетерев, рябчик, белая куропатка, гуси, утки.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lastRenderedPageBreak/>
        <w:t>Согласно данным государственного мониторинга охотничьих ресурсов и среды их обитания в Архангельской области обитает более 33 тыс. лосей, 2,5 - 3 тыс. кабанов, около 18 тыс. бурых медведей, 6 тыс. лисиц, 81 тыс. зайца-беляка, 150 тыс. белок, 200 тыс. глухарей и почти 800 тыс. тетеревов. В целом численность большинства видов охотничьих ресурсов за последние 10 лет на территории Архангельской области стабильна.</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 Архангельской области насчитывается около 54 тыс. охотников.</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00"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16.12.2014 N 527-пп)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 Архангельской области наиболее острыми являются следующие проблемы реализации государственных полномочий в области охоты и сохранения охотничьих ресурсов:</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01"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16.12.2014 N 527-пп)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1) недостаточная обеспеченность государственных охотничьих инспекторов Архангельской области транспортными средствами и средствами связи.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Фактически осуществление федерального государственного охотничьего надзора на территории Архангельской области осуществляют 28 государственных охотничьих инспекторов Архангельской области;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02"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16.12.2014 N 527-пп)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2) отсутствие схемы размещения, использования и охраны охотничьих угодий на территории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В целях привлечения инвестиций в охотничье хозяйство с юридическими лицами, индивидуальными предпринимателями заключаются </w:t>
      </w:r>
      <w:proofErr w:type="spellStart"/>
      <w:r w:rsidRPr="001C6C30">
        <w:rPr>
          <w:rFonts w:ascii="Times New Roman" w:hAnsi="Times New Roman" w:cs="Times New Roman"/>
        </w:rPr>
        <w:t>охотхозяйственные</w:t>
      </w:r>
      <w:proofErr w:type="spellEnd"/>
      <w:r w:rsidRPr="001C6C30">
        <w:rPr>
          <w:rFonts w:ascii="Times New Roman" w:hAnsi="Times New Roman" w:cs="Times New Roman"/>
        </w:rPr>
        <w:t xml:space="preserve"> соглашения на срок от двадцати до сорока девяти лет. Юридические лица или индивидуальные предприниматели, заключившие </w:t>
      </w:r>
      <w:proofErr w:type="spellStart"/>
      <w:r w:rsidRPr="001C6C30">
        <w:rPr>
          <w:rFonts w:ascii="Times New Roman" w:hAnsi="Times New Roman" w:cs="Times New Roman"/>
        </w:rPr>
        <w:t>охотхозяйственное</w:t>
      </w:r>
      <w:proofErr w:type="spellEnd"/>
      <w:r w:rsidRPr="001C6C30">
        <w:rPr>
          <w:rFonts w:ascii="Times New Roman" w:hAnsi="Times New Roman" w:cs="Times New Roman"/>
        </w:rPr>
        <w:t xml:space="preserve"> соглашение, обязаны проводить мероприятия по сохранению охотничьих ресурсов и среды их обитания, создавать охотничью инфраструктуру, обеспечивать внутрихозяйственное </w:t>
      </w:r>
      <w:proofErr w:type="spellStart"/>
      <w:r w:rsidRPr="001C6C30">
        <w:rPr>
          <w:rFonts w:ascii="Times New Roman" w:hAnsi="Times New Roman" w:cs="Times New Roman"/>
        </w:rPr>
        <w:t>охотустройство</w:t>
      </w:r>
      <w:proofErr w:type="spellEnd"/>
      <w:r w:rsidRPr="001C6C30">
        <w:rPr>
          <w:rFonts w:ascii="Times New Roman" w:hAnsi="Times New Roman" w:cs="Times New Roman"/>
        </w:rPr>
        <w:t xml:space="preserve"> соответствующей территории.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По состоянию на 31 декабря 2012 года общая площадь территорий, предоставленных в аренду земельных участков и лесных участков, и право на добычу охотничьих ресурсов составляет 1523,6 тыс. га (5 процентов от общей площади охотничьих угодий).</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Низкий процент переданных в аренду охотничьих угодий обусловлен отсутствием схемы размещения, использования и охраны охотничьих угодий, которая является документом территориального </w:t>
      </w:r>
      <w:proofErr w:type="spellStart"/>
      <w:r w:rsidRPr="001C6C30">
        <w:rPr>
          <w:rFonts w:ascii="Times New Roman" w:hAnsi="Times New Roman" w:cs="Times New Roman"/>
        </w:rPr>
        <w:t>охотустройства</w:t>
      </w:r>
      <w:proofErr w:type="spellEnd"/>
      <w:r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Реализация мероприятий подпрограммы N 2 позволит преодолеть указанные негативные факторы и обеспечит достижение поставленных целей.</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2"/>
        <w:rPr>
          <w:rFonts w:ascii="Times New Roman" w:hAnsi="Times New Roman" w:cs="Times New Roman"/>
        </w:rPr>
      </w:pPr>
      <w:r w:rsidRPr="001C6C30">
        <w:rPr>
          <w:rFonts w:ascii="Times New Roman" w:hAnsi="Times New Roman" w:cs="Times New Roman"/>
        </w:rPr>
        <w:t>2.6. Механизм реализации мероприятий подпрограммы N 2</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 xml:space="preserve">Абзац исключен. - </w:t>
      </w:r>
      <w:hyperlink r:id="rId103" w:history="1">
        <w:r w:rsidRPr="001C6C30">
          <w:rPr>
            <w:rFonts w:ascii="Times New Roman" w:hAnsi="Times New Roman" w:cs="Times New Roman"/>
          </w:rPr>
          <w:t>Постановление</w:t>
        </w:r>
      </w:hyperlink>
      <w:r w:rsidRPr="001C6C30">
        <w:rPr>
          <w:rFonts w:ascii="Times New Roman" w:hAnsi="Times New Roman" w:cs="Times New Roman"/>
        </w:rPr>
        <w:t xml:space="preserve"> Правительства Архангельской области от 24.06.2014 N 244-пп.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Реализацию мероприятия по </w:t>
      </w:r>
      <w:hyperlink w:anchor="P999" w:history="1">
        <w:r w:rsidRPr="001C6C30">
          <w:rPr>
            <w:rFonts w:ascii="Times New Roman" w:hAnsi="Times New Roman" w:cs="Times New Roman"/>
          </w:rPr>
          <w:t>пунктам 1.1</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1.3</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2.1</w:t>
        </w:r>
      </w:hyperlink>
      <w:r w:rsidRPr="001C6C30">
        <w:rPr>
          <w:rFonts w:ascii="Times New Roman" w:hAnsi="Times New Roman" w:cs="Times New Roman"/>
        </w:rPr>
        <w:t xml:space="preserve"> - </w:t>
      </w:r>
      <w:hyperlink w:anchor="P999" w:history="1">
        <w:r w:rsidRPr="001C6C30">
          <w:rPr>
            <w:rFonts w:ascii="Times New Roman" w:hAnsi="Times New Roman" w:cs="Times New Roman"/>
          </w:rPr>
          <w:t>2.4</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3.1</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3.2</w:t>
        </w:r>
      </w:hyperlink>
      <w:r w:rsidRPr="001C6C30">
        <w:rPr>
          <w:rFonts w:ascii="Times New Roman" w:hAnsi="Times New Roman" w:cs="Times New Roman"/>
        </w:rPr>
        <w:t xml:space="preserve"> перечня мероприятий подпрограммы N 2 (приложение N 2 к государственной программе) осуществляет министерство природных ресурсов и лесопромышленного комплекса самостоятельно.</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24.06.2014 </w:t>
      </w:r>
      <w:hyperlink r:id="rId104" w:history="1">
        <w:r w:rsidRPr="001C6C30">
          <w:rPr>
            <w:rFonts w:ascii="Times New Roman" w:hAnsi="Times New Roman" w:cs="Times New Roman"/>
          </w:rPr>
          <w:t>N 244-пп</w:t>
        </w:r>
      </w:hyperlink>
      <w:r w:rsidRPr="001C6C30">
        <w:rPr>
          <w:rFonts w:ascii="Times New Roman" w:hAnsi="Times New Roman" w:cs="Times New Roman"/>
        </w:rPr>
        <w:t xml:space="preserve">, от 06.11.2015 </w:t>
      </w:r>
      <w:hyperlink r:id="rId105" w:history="1">
        <w:r w:rsidRPr="001C6C30">
          <w:rPr>
            <w:rFonts w:ascii="Times New Roman" w:hAnsi="Times New Roman" w:cs="Times New Roman"/>
          </w:rPr>
          <w:t>N 444-пп</w:t>
        </w:r>
      </w:hyperlink>
      <w:r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Исполнители отдельных видов работ (услуг) по мероприятиям, предусмотренным подпрограммой N 2, определяются в соответствии с Федеральным </w:t>
      </w:r>
      <w:hyperlink r:id="rId106" w:history="1">
        <w:r w:rsidRPr="001C6C30">
          <w:rPr>
            <w:rFonts w:ascii="Times New Roman" w:hAnsi="Times New Roman" w:cs="Times New Roman"/>
          </w:rPr>
          <w:t>законом</w:t>
        </w:r>
      </w:hyperlink>
      <w:r w:rsidRPr="001C6C30">
        <w:rPr>
          <w:rFonts w:ascii="Times New Roman" w:hAnsi="Times New Roman" w:cs="Times New Roman"/>
        </w:rPr>
        <w:t xml:space="preserve"> от 5 апреля 2013 года N 44-ФЗ.</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Мероприятие </w:t>
      </w:r>
      <w:hyperlink w:anchor="P999" w:history="1">
        <w:r w:rsidRPr="001C6C30">
          <w:rPr>
            <w:rFonts w:ascii="Times New Roman" w:hAnsi="Times New Roman" w:cs="Times New Roman"/>
          </w:rPr>
          <w:t>пункта 1.2</w:t>
        </w:r>
      </w:hyperlink>
      <w:r w:rsidRPr="001C6C30">
        <w:rPr>
          <w:rFonts w:ascii="Times New Roman" w:hAnsi="Times New Roman" w:cs="Times New Roman"/>
        </w:rPr>
        <w:t xml:space="preserve"> перечня мероприятий подпрограммы N 2 (приложение N 2 к государственной программе) осуществляется за счет собственных средств организаций.</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lastRenderedPageBreak/>
        <w:t xml:space="preserve">(в ред. </w:t>
      </w:r>
      <w:hyperlink r:id="rId107"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06.11.2015 N 444-пп)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Финансирование </w:t>
      </w:r>
      <w:hyperlink w:anchor="P999" w:history="1">
        <w:r w:rsidRPr="001C6C30">
          <w:rPr>
            <w:rFonts w:ascii="Times New Roman" w:hAnsi="Times New Roman" w:cs="Times New Roman"/>
          </w:rPr>
          <w:t>мероприятия 3.3</w:t>
        </w:r>
      </w:hyperlink>
      <w:r w:rsidRPr="001C6C30">
        <w:rPr>
          <w:rFonts w:ascii="Times New Roman" w:hAnsi="Times New Roman" w:cs="Times New Roman"/>
        </w:rPr>
        <w:t xml:space="preserve"> перечня мероприятий подпрограммы N 2 (приложение N 2 к государственной программе) осуществляется за счет субвенций федерального бюджета на реализацию переданных Архангельской области полномочий Российской Федерации в сфере:</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охраны и использования животного мира в соответствии с Федеральным </w:t>
      </w:r>
      <w:hyperlink r:id="rId108" w:history="1">
        <w:r w:rsidRPr="001C6C30">
          <w:rPr>
            <w:rFonts w:ascii="Times New Roman" w:hAnsi="Times New Roman" w:cs="Times New Roman"/>
          </w:rPr>
          <w:t>законом</w:t>
        </w:r>
      </w:hyperlink>
      <w:r w:rsidRPr="001C6C30">
        <w:rPr>
          <w:rFonts w:ascii="Times New Roman" w:hAnsi="Times New Roman" w:cs="Times New Roman"/>
        </w:rPr>
        <w:t xml:space="preserve"> от 24 апреля 1995 года N 52-ФЗ "О животном мире";</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охоты и сохранения охотничьих ресурсов в соответствии с Федеральным </w:t>
      </w:r>
      <w:hyperlink r:id="rId109" w:history="1">
        <w:r w:rsidRPr="001C6C30">
          <w:rPr>
            <w:rFonts w:ascii="Times New Roman" w:hAnsi="Times New Roman" w:cs="Times New Roman"/>
          </w:rPr>
          <w:t>законом</w:t>
        </w:r>
      </w:hyperlink>
      <w:r w:rsidRPr="001C6C30">
        <w:rPr>
          <w:rFonts w:ascii="Times New Roman" w:hAnsi="Times New Roman" w:cs="Times New Roman"/>
        </w:rP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Министерство природных ресурсов и лесопромышленного комплекса осуществляет переданные Архангельской области полномочия Российской Федерации и является главным распорядителем бюджетных средств из федерального бюджета.</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Для реализации </w:t>
      </w:r>
      <w:hyperlink w:anchor="P999" w:history="1">
        <w:r w:rsidRPr="001C6C30">
          <w:rPr>
            <w:rFonts w:ascii="Times New Roman" w:hAnsi="Times New Roman" w:cs="Times New Roman"/>
          </w:rPr>
          <w:t>мероприятия 2.2</w:t>
        </w:r>
      </w:hyperlink>
      <w:r w:rsidRPr="001C6C30">
        <w:rPr>
          <w:rFonts w:ascii="Times New Roman" w:hAnsi="Times New Roman" w:cs="Times New Roman"/>
        </w:rPr>
        <w:t xml:space="preserve"> перечня мероприятий подпрограммы N 2 (приложение N 2 к государственной программе) местным бюджетам предоставляются субсидии на ликвидационный тампонаж бесхозяйных скважин по добыче пресных и минеральных подземных вод.</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Проведение мероприятия предполагает предоставление субсидий из областного бюджета местным бюджетам на условиях </w:t>
      </w:r>
      <w:proofErr w:type="spellStart"/>
      <w:r w:rsidRPr="001C6C30">
        <w:rPr>
          <w:rFonts w:ascii="Times New Roman" w:hAnsi="Times New Roman" w:cs="Times New Roman"/>
        </w:rPr>
        <w:t>софинансирования</w:t>
      </w:r>
      <w:proofErr w:type="spellEnd"/>
      <w:r w:rsidRPr="001C6C30">
        <w:rPr>
          <w:rFonts w:ascii="Times New Roman" w:hAnsi="Times New Roman" w:cs="Times New Roman"/>
        </w:rPr>
        <w:t>. Предоставление субсидий осуществляется министерством природных ресурсов и лесопромышленного комплекса на конкурсной основе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Порядок и условия проведения конкурса определяются положением о порядке проведения конкурса, утверждаемым постановлением Правительства Архангельской области. Участие органов местного самоуправления в подпрограмме N 2 в рамках своих полномочий осуществляется за счет средств областного бюджета и местных бюджетов. Органы местного самоуправления предусматривают в муниципальных программах соответствующие мероприятия.</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10"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24.06.2014 N 244-пп)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При принятии органами местного самоуправления аналогичных программ должны быть учтены конечные показатели подпрограммы N 2 и намечены соответствующие мероприятия.</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Привлечение внебюджетных средств для реализации мероприятий подпрограммы N 2 осуществляется в инициативном порядке ответственным исполнителем (соисполнителями) подпрограммы N 2 и исполнителями соответствующих мероприятий.</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Абзац исключен. - </w:t>
      </w:r>
      <w:hyperlink r:id="rId111" w:history="1">
        <w:r w:rsidRPr="001C6C30">
          <w:rPr>
            <w:rFonts w:ascii="Times New Roman" w:hAnsi="Times New Roman" w:cs="Times New Roman"/>
          </w:rPr>
          <w:t>Постановление</w:t>
        </w:r>
      </w:hyperlink>
      <w:r w:rsidRPr="001C6C30">
        <w:rPr>
          <w:rFonts w:ascii="Times New Roman" w:hAnsi="Times New Roman" w:cs="Times New Roman"/>
        </w:rPr>
        <w:t xml:space="preserve"> Правительства Архангельской области от 09.06.2018 N 256-пп.</w:t>
      </w:r>
    </w:p>
    <w:p w:rsidR="00475EE1" w:rsidRPr="001C6C30" w:rsidRDefault="00026D45">
      <w:pPr>
        <w:pStyle w:val="ConsPlusNormal"/>
        <w:spacing w:before="220"/>
        <w:ind w:firstLine="540"/>
        <w:jc w:val="both"/>
        <w:rPr>
          <w:rFonts w:ascii="Times New Roman" w:hAnsi="Times New Roman" w:cs="Times New Roman"/>
        </w:rPr>
      </w:pPr>
      <w:hyperlink w:anchor="P999" w:history="1">
        <w:r w:rsidR="00475EE1" w:rsidRPr="001C6C30">
          <w:rPr>
            <w:rFonts w:ascii="Times New Roman" w:hAnsi="Times New Roman" w:cs="Times New Roman"/>
          </w:rPr>
          <w:t>Перечень</w:t>
        </w:r>
      </w:hyperlink>
      <w:r w:rsidR="00475EE1" w:rsidRPr="001C6C30">
        <w:rPr>
          <w:rFonts w:ascii="Times New Roman" w:hAnsi="Times New Roman" w:cs="Times New Roman"/>
        </w:rPr>
        <w:t xml:space="preserve"> мероприятий подпрограммы N 2 представлен в приложении N 2 к государственной программе.</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2"/>
        <w:rPr>
          <w:rFonts w:ascii="Times New Roman" w:hAnsi="Times New Roman" w:cs="Times New Roman"/>
        </w:rPr>
      </w:pPr>
      <w:bookmarkStart w:id="3" w:name="P408"/>
      <w:bookmarkEnd w:id="3"/>
      <w:r w:rsidRPr="001C6C30">
        <w:rPr>
          <w:rFonts w:ascii="Times New Roman" w:hAnsi="Times New Roman" w:cs="Times New Roman"/>
        </w:rPr>
        <w:t>2.7. ПАСПОРТ</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подпрограммы N 3 "Развитие водохозяйственного</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комплекса Архангельской области"</w:t>
      </w:r>
    </w:p>
    <w:p w:rsidR="00475EE1" w:rsidRPr="001C6C30" w:rsidRDefault="00475EE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4"/>
        <w:gridCol w:w="415"/>
        <w:gridCol w:w="6236"/>
      </w:tblGrid>
      <w:tr w:rsidR="001C6C30" w:rsidRPr="001C6C30">
        <w:tc>
          <w:tcPr>
            <w:tcW w:w="2394"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Наименование подпрограммы N 3</w:t>
            </w:r>
          </w:p>
        </w:tc>
        <w:tc>
          <w:tcPr>
            <w:tcW w:w="415" w:type="dxa"/>
          </w:tcPr>
          <w:p w:rsidR="00475EE1" w:rsidRPr="001C6C30" w:rsidRDefault="00475EE1">
            <w:pPr>
              <w:pStyle w:val="ConsPlusNormal"/>
              <w:rPr>
                <w:rFonts w:ascii="Times New Roman" w:hAnsi="Times New Roman" w:cs="Times New Roman"/>
              </w:rPr>
            </w:pPr>
          </w:p>
        </w:tc>
        <w:tc>
          <w:tcPr>
            <w:tcW w:w="6236"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подпрограмма N 3 "Развитие водохозяйственного комплекса Архангельской области" (далее - подпрограмма N 3)</w:t>
            </w:r>
          </w:p>
        </w:tc>
      </w:tr>
      <w:tr w:rsidR="001C6C30" w:rsidRPr="001C6C30">
        <w:tc>
          <w:tcPr>
            <w:tcW w:w="2394"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Ответственный исполнитель подпрограммы N 3</w:t>
            </w:r>
          </w:p>
        </w:tc>
        <w:tc>
          <w:tcPr>
            <w:tcW w:w="415" w:type="dxa"/>
          </w:tcPr>
          <w:p w:rsidR="00475EE1" w:rsidRPr="001C6C30" w:rsidRDefault="00475EE1">
            <w:pPr>
              <w:pStyle w:val="ConsPlusNormal"/>
              <w:rPr>
                <w:rFonts w:ascii="Times New Roman" w:hAnsi="Times New Roman" w:cs="Times New Roman"/>
              </w:rPr>
            </w:pPr>
          </w:p>
        </w:tc>
        <w:tc>
          <w:tcPr>
            <w:tcW w:w="6236" w:type="dxa"/>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министерство природных ресурсов и лесопромышленного комплекса</w:t>
            </w:r>
          </w:p>
        </w:tc>
      </w:tr>
      <w:tr w:rsidR="001C6C30" w:rsidRPr="001C6C30">
        <w:tblPrEx>
          <w:tblBorders>
            <w:insideH w:val="nil"/>
          </w:tblBorders>
        </w:tblPrEx>
        <w:tc>
          <w:tcPr>
            <w:tcW w:w="2394" w:type="dxa"/>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 xml:space="preserve">Соисполнители </w:t>
            </w:r>
            <w:r w:rsidRPr="001C6C30">
              <w:rPr>
                <w:rFonts w:ascii="Times New Roman" w:hAnsi="Times New Roman" w:cs="Times New Roman"/>
              </w:rPr>
              <w:lastRenderedPageBreak/>
              <w:t>подпрограммы N 3</w:t>
            </w:r>
          </w:p>
        </w:tc>
        <w:tc>
          <w:tcPr>
            <w:tcW w:w="415" w:type="dxa"/>
            <w:tcBorders>
              <w:bottom w:val="nil"/>
            </w:tcBorders>
          </w:tcPr>
          <w:p w:rsidR="00475EE1" w:rsidRPr="001C6C30" w:rsidRDefault="00475EE1">
            <w:pPr>
              <w:pStyle w:val="ConsPlusNormal"/>
              <w:rPr>
                <w:rFonts w:ascii="Times New Roman" w:hAnsi="Times New Roman" w:cs="Times New Roman"/>
              </w:rPr>
            </w:pPr>
          </w:p>
        </w:tc>
        <w:tc>
          <w:tcPr>
            <w:tcW w:w="6236" w:type="dxa"/>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министерство строительства и архитектуры;</w:t>
            </w:r>
          </w:p>
        </w:tc>
      </w:tr>
      <w:tr w:rsidR="001C6C30" w:rsidRPr="001C6C30">
        <w:tblPrEx>
          <w:tblBorders>
            <w:insideH w:val="nil"/>
          </w:tblBorders>
        </w:tblPrEx>
        <w:tc>
          <w:tcPr>
            <w:tcW w:w="9045" w:type="dxa"/>
            <w:gridSpan w:val="3"/>
            <w:tcBorders>
              <w:top w:val="nil"/>
            </w:tcBorders>
          </w:tcPr>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lastRenderedPageBreak/>
              <w:t xml:space="preserve">(в ред. постановлений Правительства Архангельской области от 24.06.2014 </w:t>
            </w:r>
            <w:hyperlink r:id="rId112" w:history="1">
              <w:r w:rsidRPr="001C6C30">
                <w:rPr>
                  <w:rFonts w:ascii="Times New Roman" w:hAnsi="Times New Roman" w:cs="Times New Roman"/>
                </w:rPr>
                <w:t>N 244-пп</w:t>
              </w:r>
            </w:hyperlink>
            <w:r w:rsidRPr="001C6C30">
              <w:rPr>
                <w:rFonts w:ascii="Times New Roman" w:hAnsi="Times New Roman" w:cs="Times New Roman"/>
              </w:rPr>
              <w:t xml:space="preserve">, от 22.12.2015 </w:t>
            </w:r>
            <w:hyperlink r:id="rId113" w:history="1">
              <w:r w:rsidRPr="001C6C30">
                <w:rPr>
                  <w:rFonts w:ascii="Times New Roman" w:hAnsi="Times New Roman" w:cs="Times New Roman"/>
                </w:rPr>
                <w:t>N 547-пп</w:t>
              </w:r>
            </w:hyperlink>
            <w:r w:rsidRPr="001C6C30">
              <w:rPr>
                <w:rFonts w:ascii="Times New Roman" w:hAnsi="Times New Roman" w:cs="Times New Roman"/>
              </w:rPr>
              <w:t>)</w:t>
            </w:r>
          </w:p>
        </w:tc>
      </w:tr>
      <w:tr w:rsidR="001C6C30" w:rsidRPr="001C6C30">
        <w:tc>
          <w:tcPr>
            <w:tcW w:w="2394" w:type="dxa"/>
            <w:vMerge w:val="restart"/>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Участники подпрограммы N 3</w:t>
            </w:r>
          </w:p>
        </w:tc>
        <w:tc>
          <w:tcPr>
            <w:tcW w:w="415" w:type="dxa"/>
            <w:vMerge w:val="restart"/>
            <w:tcBorders>
              <w:bottom w:val="nil"/>
            </w:tcBorders>
          </w:tcPr>
          <w:p w:rsidR="00475EE1" w:rsidRPr="001C6C30" w:rsidRDefault="00475EE1">
            <w:pPr>
              <w:pStyle w:val="ConsPlusNormal"/>
              <w:rPr>
                <w:rFonts w:ascii="Times New Roman" w:hAnsi="Times New Roman" w:cs="Times New Roman"/>
              </w:rPr>
            </w:pPr>
          </w:p>
        </w:tc>
        <w:tc>
          <w:tcPr>
            <w:tcW w:w="6236" w:type="dxa"/>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органы местного самоуправления;</w:t>
            </w:r>
          </w:p>
        </w:tc>
      </w:tr>
      <w:tr w:rsidR="001C6C30" w:rsidRPr="001C6C30">
        <w:tblPrEx>
          <w:tblBorders>
            <w:insideH w:val="nil"/>
          </w:tblBorders>
        </w:tblPrEx>
        <w:tc>
          <w:tcPr>
            <w:tcW w:w="2394" w:type="dxa"/>
            <w:vMerge/>
            <w:tcBorders>
              <w:bottom w:val="nil"/>
            </w:tcBorders>
          </w:tcPr>
          <w:p w:rsidR="00475EE1" w:rsidRPr="001C6C30" w:rsidRDefault="00475EE1"/>
        </w:tc>
        <w:tc>
          <w:tcPr>
            <w:tcW w:w="415" w:type="dxa"/>
            <w:vMerge/>
            <w:tcBorders>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государственное казенное учреждение Архангельской области "Главное управление капитального строительства" (далее - ГКУ "Главное управление капитального строительства")</w:t>
            </w:r>
          </w:p>
        </w:tc>
      </w:tr>
      <w:tr w:rsidR="001C6C30" w:rsidRPr="001C6C30">
        <w:tblPrEx>
          <w:tblBorders>
            <w:insideH w:val="nil"/>
          </w:tblBorders>
        </w:tblPrEx>
        <w:tc>
          <w:tcPr>
            <w:tcW w:w="9045" w:type="dxa"/>
            <w:gridSpan w:val="3"/>
            <w:tcBorders>
              <w:top w:val="nil"/>
            </w:tcBorders>
          </w:tcPr>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14"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09.02.2016 N 35-пп)</w:t>
            </w:r>
          </w:p>
        </w:tc>
      </w:tr>
      <w:tr w:rsidR="001C6C30" w:rsidRPr="001C6C30">
        <w:tc>
          <w:tcPr>
            <w:tcW w:w="2394" w:type="dxa"/>
            <w:vMerge w:val="restart"/>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Цели подпрограммы N 3</w:t>
            </w:r>
          </w:p>
        </w:tc>
        <w:tc>
          <w:tcPr>
            <w:tcW w:w="415" w:type="dxa"/>
            <w:vMerge w:val="restart"/>
          </w:tcPr>
          <w:p w:rsidR="00475EE1" w:rsidRPr="001C6C30" w:rsidRDefault="00475EE1">
            <w:pPr>
              <w:pStyle w:val="ConsPlusNormal"/>
              <w:rPr>
                <w:rFonts w:ascii="Times New Roman" w:hAnsi="Times New Roman" w:cs="Times New Roman"/>
              </w:rPr>
            </w:pPr>
          </w:p>
        </w:tc>
        <w:tc>
          <w:tcPr>
            <w:tcW w:w="6236" w:type="dxa"/>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сохранение и восстановление водных объектов до состояния, обеспечивающего экологически благоприятные условия жизни населения (цель N 1);</w:t>
            </w:r>
          </w:p>
        </w:tc>
      </w:tr>
      <w:tr w:rsidR="001C6C30" w:rsidRPr="001C6C30">
        <w:tblPrEx>
          <w:tblBorders>
            <w:insideH w:val="nil"/>
          </w:tblBorders>
        </w:tblPrEx>
        <w:tc>
          <w:tcPr>
            <w:tcW w:w="2394" w:type="dxa"/>
            <w:vMerge/>
          </w:tcPr>
          <w:p w:rsidR="00475EE1" w:rsidRPr="001C6C30" w:rsidRDefault="00475EE1"/>
        </w:tc>
        <w:tc>
          <w:tcPr>
            <w:tcW w:w="415" w:type="dxa"/>
            <w:vMerge/>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обеспечение защищенности населения и объектов экономики от наводнений и иного негативного воздействия вод (цель N 2).</w:t>
            </w:r>
          </w:p>
        </w:tc>
      </w:tr>
      <w:tr w:rsidR="001C6C30" w:rsidRPr="001C6C30">
        <w:tc>
          <w:tcPr>
            <w:tcW w:w="2394" w:type="dxa"/>
            <w:vMerge/>
          </w:tcPr>
          <w:p w:rsidR="00475EE1" w:rsidRPr="001C6C30" w:rsidRDefault="00475EE1"/>
        </w:tc>
        <w:tc>
          <w:tcPr>
            <w:tcW w:w="415" w:type="dxa"/>
            <w:vMerge/>
          </w:tcPr>
          <w:p w:rsidR="00475EE1" w:rsidRPr="001C6C30" w:rsidRDefault="00475EE1"/>
        </w:tc>
        <w:tc>
          <w:tcPr>
            <w:tcW w:w="6236" w:type="dxa"/>
            <w:tcBorders>
              <w:top w:val="nil"/>
            </w:tcBorders>
          </w:tcPr>
          <w:p w:rsidR="00475EE1" w:rsidRPr="001C6C30" w:rsidRDefault="00026D45">
            <w:pPr>
              <w:pStyle w:val="ConsPlusNormal"/>
              <w:rPr>
                <w:rFonts w:ascii="Times New Roman" w:hAnsi="Times New Roman" w:cs="Times New Roman"/>
              </w:rPr>
            </w:pPr>
            <w:hyperlink w:anchor="P542" w:history="1">
              <w:r w:rsidR="00475EE1" w:rsidRPr="001C6C30">
                <w:rPr>
                  <w:rFonts w:ascii="Times New Roman" w:hAnsi="Times New Roman" w:cs="Times New Roman"/>
                </w:rPr>
                <w:t>Перечень</w:t>
              </w:r>
            </w:hyperlink>
            <w:r w:rsidR="00475EE1" w:rsidRPr="001C6C30">
              <w:rPr>
                <w:rFonts w:ascii="Times New Roman" w:hAnsi="Times New Roman" w:cs="Times New Roman"/>
              </w:rPr>
              <w:t xml:space="preserve"> целевых показателей подпрограммы N 3 отражен в приложении N 1 к государственной программе</w:t>
            </w:r>
          </w:p>
        </w:tc>
      </w:tr>
      <w:tr w:rsidR="001C6C30" w:rsidRPr="001C6C30">
        <w:tc>
          <w:tcPr>
            <w:tcW w:w="2394" w:type="dxa"/>
            <w:vMerge w:val="restart"/>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Задачи подпрограммы N 3</w:t>
            </w:r>
          </w:p>
        </w:tc>
        <w:tc>
          <w:tcPr>
            <w:tcW w:w="415" w:type="dxa"/>
            <w:vMerge w:val="restart"/>
          </w:tcPr>
          <w:p w:rsidR="00475EE1" w:rsidRPr="001C6C30" w:rsidRDefault="00475EE1">
            <w:pPr>
              <w:pStyle w:val="ConsPlusNormal"/>
              <w:rPr>
                <w:rFonts w:ascii="Times New Roman" w:hAnsi="Times New Roman" w:cs="Times New Roman"/>
              </w:rPr>
            </w:pPr>
          </w:p>
        </w:tc>
        <w:tc>
          <w:tcPr>
            <w:tcW w:w="6236" w:type="dxa"/>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1 - восстановление и экологическая реабилитация водных объектов;</w:t>
            </w:r>
          </w:p>
        </w:tc>
      </w:tr>
      <w:tr w:rsidR="001C6C30" w:rsidRPr="001C6C30">
        <w:tblPrEx>
          <w:tblBorders>
            <w:insideH w:val="nil"/>
          </w:tblBorders>
        </w:tblPrEx>
        <w:tc>
          <w:tcPr>
            <w:tcW w:w="2394" w:type="dxa"/>
            <w:vMerge/>
          </w:tcPr>
          <w:p w:rsidR="00475EE1" w:rsidRPr="001C6C30" w:rsidRDefault="00475EE1"/>
        </w:tc>
        <w:tc>
          <w:tcPr>
            <w:tcW w:w="415" w:type="dxa"/>
            <w:vMerge/>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2 - предупреждение и ликвидация последствий чрезвычайных ситуаций природного характера, связанных с негативным воздействием вод;</w:t>
            </w:r>
          </w:p>
        </w:tc>
      </w:tr>
      <w:tr w:rsidR="001C6C30" w:rsidRPr="001C6C30">
        <w:tblPrEx>
          <w:tblBorders>
            <w:insideH w:val="nil"/>
          </w:tblBorders>
        </w:tblPrEx>
        <w:tc>
          <w:tcPr>
            <w:tcW w:w="2394" w:type="dxa"/>
            <w:vMerge/>
          </w:tcPr>
          <w:p w:rsidR="00475EE1" w:rsidRPr="001C6C30" w:rsidRDefault="00475EE1"/>
        </w:tc>
        <w:tc>
          <w:tcPr>
            <w:tcW w:w="415" w:type="dxa"/>
            <w:vMerge/>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3 -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1C6C30" w:rsidRPr="001C6C30" w:rsidTr="00CE4B47">
        <w:tc>
          <w:tcPr>
            <w:tcW w:w="2394" w:type="dxa"/>
            <w:vMerge/>
            <w:tcBorders>
              <w:bottom w:val="single" w:sz="4" w:space="0" w:color="auto"/>
            </w:tcBorders>
          </w:tcPr>
          <w:p w:rsidR="00475EE1" w:rsidRPr="001C6C30" w:rsidRDefault="00475EE1"/>
        </w:tc>
        <w:tc>
          <w:tcPr>
            <w:tcW w:w="415" w:type="dxa"/>
            <w:vMerge/>
            <w:tcBorders>
              <w:bottom w:val="single" w:sz="4" w:space="0" w:color="auto"/>
            </w:tcBorders>
          </w:tcPr>
          <w:p w:rsidR="00475EE1" w:rsidRPr="001C6C30" w:rsidRDefault="00475EE1"/>
        </w:tc>
        <w:tc>
          <w:tcPr>
            <w:tcW w:w="6236" w:type="dxa"/>
            <w:tcBorders>
              <w:top w:val="nil"/>
              <w:bottom w:val="single" w:sz="4" w:space="0" w:color="auto"/>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задача N 4 - развитие и модернизация системы государственного мониторинга водных объектов</w:t>
            </w:r>
          </w:p>
        </w:tc>
      </w:tr>
      <w:tr w:rsidR="001C6C30" w:rsidRPr="001C6C30">
        <w:tc>
          <w:tcPr>
            <w:tcW w:w="2394" w:type="dxa"/>
            <w:vMerge w:val="restart"/>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Сроки и этапы реализации подпрограммы N 3</w:t>
            </w:r>
          </w:p>
        </w:tc>
        <w:tc>
          <w:tcPr>
            <w:tcW w:w="415" w:type="dxa"/>
            <w:vMerge w:val="restart"/>
          </w:tcPr>
          <w:p w:rsidR="00475EE1" w:rsidRPr="001C6C30" w:rsidRDefault="00475EE1">
            <w:pPr>
              <w:pStyle w:val="ConsPlusNormal"/>
              <w:rPr>
                <w:rFonts w:ascii="Times New Roman" w:hAnsi="Times New Roman" w:cs="Times New Roman"/>
              </w:rPr>
            </w:pPr>
          </w:p>
        </w:tc>
        <w:tc>
          <w:tcPr>
            <w:tcW w:w="6236" w:type="dxa"/>
            <w:tcBorders>
              <w:bottom w:val="nil"/>
            </w:tcBorders>
          </w:tcPr>
          <w:p w:rsidR="00475EE1" w:rsidRPr="001C6C30" w:rsidRDefault="00475EE1" w:rsidP="00105590">
            <w:pPr>
              <w:pStyle w:val="ConsPlusNormal"/>
              <w:rPr>
                <w:rFonts w:ascii="Times New Roman" w:hAnsi="Times New Roman" w:cs="Times New Roman"/>
              </w:rPr>
            </w:pPr>
            <w:r w:rsidRPr="001C6C30">
              <w:rPr>
                <w:rFonts w:ascii="Times New Roman" w:hAnsi="Times New Roman" w:cs="Times New Roman"/>
              </w:rPr>
              <w:t>2014 - 202</w:t>
            </w:r>
            <w:r w:rsidR="00105590" w:rsidRPr="001C6C30">
              <w:rPr>
                <w:rFonts w:ascii="Times New Roman" w:hAnsi="Times New Roman" w:cs="Times New Roman"/>
              </w:rPr>
              <w:t>4</w:t>
            </w:r>
            <w:r w:rsidRPr="001C6C30">
              <w:rPr>
                <w:rFonts w:ascii="Times New Roman" w:hAnsi="Times New Roman" w:cs="Times New Roman"/>
              </w:rPr>
              <w:t xml:space="preserve"> годы.</w:t>
            </w:r>
          </w:p>
        </w:tc>
      </w:tr>
      <w:tr w:rsidR="001C6C30" w:rsidRPr="001C6C30" w:rsidTr="00CE4B47">
        <w:tc>
          <w:tcPr>
            <w:tcW w:w="2394" w:type="dxa"/>
            <w:vMerge/>
            <w:tcBorders>
              <w:bottom w:val="nil"/>
            </w:tcBorders>
          </w:tcPr>
          <w:p w:rsidR="00475EE1" w:rsidRPr="001C6C30" w:rsidRDefault="00475EE1"/>
        </w:tc>
        <w:tc>
          <w:tcPr>
            <w:tcW w:w="415" w:type="dxa"/>
            <w:vMerge/>
            <w:tcBorders>
              <w:bottom w:val="nil"/>
            </w:tcBorders>
          </w:tcPr>
          <w:p w:rsidR="00475EE1" w:rsidRPr="001C6C30" w:rsidRDefault="00475EE1"/>
        </w:tc>
        <w:tc>
          <w:tcPr>
            <w:tcW w:w="6236" w:type="dxa"/>
            <w:tcBorders>
              <w:top w:val="nil"/>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Подпрограмма N 3 реализуется в один этап</w:t>
            </w:r>
          </w:p>
        </w:tc>
      </w:tr>
      <w:tr w:rsidR="001C6C30" w:rsidRPr="001C6C30" w:rsidTr="00CE4B47">
        <w:tc>
          <w:tcPr>
            <w:tcW w:w="9045" w:type="dxa"/>
            <w:gridSpan w:val="3"/>
            <w:tcBorders>
              <w:top w:val="nil"/>
            </w:tcBorders>
          </w:tcPr>
          <w:p w:rsidR="00CE4B47" w:rsidRPr="001C6C30" w:rsidRDefault="00CE4B47" w:rsidP="002A00D8">
            <w:pPr>
              <w:pStyle w:val="ConsPlusNormal"/>
              <w:rPr>
                <w:rFonts w:ascii="Times New Roman" w:hAnsi="Times New Roman" w:cs="Times New Roman"/>
              </w:rPr>
            </w:pPr>
            <w:r w:rsidRPr="001C6C30">
              <w:rPr>
                <w:rFonts w:ascii="Times New Roman" w:hAnsi="Times New Roman" w:cs="Times New Roman"/>
              </w:rPr>
              <w:t xml:space="preserve">(в ред. </w:t>
            </w:r>
            <w:hyperlink r:id="rId115"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11.10.2018 N </w:t>
            </w:r>
            <w:r w:rsidR="002A00D8" w:rsidRPr="001C6C30">
              <w:rPr>
                <w:rFonts w:ascii="Times New Roman" w:hAnsi="Times New Roman" w:cs="Times New Roman"/>
              </w:rPr>
              <w:t>467</w:t>
            </w:r>
            <w:r w:rsidRPr="001C6C30">
              <w:rPr>
                <w:rFonts w:ascii="Times New Roman" w:hAnsi="Times New Roman" w:cs="Times New Roman"/>
              </w:rPr>
              <w:t>-пп)</w:t>
            </w:r>
          </w:p>
        </w:tc>
      </w:tr>
      <w:tr w:rsidR="001C6C30" w:rsidRPr="001C6C30">
        <w:tc>
          <w:tcPr>
            <w:tcW w:w="2394" w:type="dxa"/>
            <w:vMerge w:val="restart"/>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Объем и источники финансирования подпрограммы N 3</w:t>
            </w:r>
          </w:p>
        </w:tc>
        <w:tc>
          <w:tcPr>
            <w:tcW w:w="415" w:type="dxa"/>
            <w:vMerge w:val="restart"/>
            <w:tcBorders>
              <w:bottom w:val="nil"/>
            </w:tcBorders>
          </w:tcPr>
          <w:p w:rsidR="00475EE1" w:rsidRPr="001C6C30" w:rsidRDefault="00475EE1">
            <w:pPr>
              <w:pStyle w:val="ConsPlusNormal"/>
              <w:jc w:val="center"/>
              <w:rPr>
                <w:rFonts w:ascii="Times New Roman" w:hAnsi="Times New Roman" w:cs="Times New Roman"/>
              </w:rPr>
            </w:pPr>
            <w:r w:rsidRPr="001C6C30">
              <w:rPr>
                <w:rFonts w:ascii="Times New Roman" w:hAnsi="Times New Roman" w:cs="Times New Roman"/>
              </w:rPr>
              <w:t>-</w:t>
            </w:r>
          </w:p>
        </w:tc>
        <w:tc>
          <w:tcPr>
            <w:tcW w:w="6236" w:type="dxa"/>
          </w:tcPr>
          <w:p w:rsidR="00475EE1" w:rsidRPr="001C6C30" w:rsidRDefault="00475EE1" w:rsidP="00FA2E3B">
            <w:pPr>
              <w:pStyle w:val="ConsPlusNormal"/>
              <w:rPr>
                <w:rFonts w:ascii="Times New Roman" w:hAnsi="Times New Roman" w:cs="Times New Roman"/>
              </w:rPr>
            </w:pPr>
            <w:r w:rsidRPr="001C6C30">
              <w:rPr>
                <w:rFonts w:ascii="Times New Roman" w:hAnsi="Times New Roman" w:cs="Times New Roman"/>
              </w:rPr>
              <w:t xml:space="preserve">общий объем финансирования - 1 </w:t>
            </w:r>
            <w:r w:rsidR="00FA2E3B" w:rsidRPr="001C6C30">
              <w:rPr>
                <w:rFonts w:ascii="Times New Roman" w:hAnsi="Times New Roman" w:cs="Times New Roman"/>
              </w:rPr>
              <w:t>110 086,0</w:t>
            </w:r>
            <w:r w:rsidRPr="001C6C30">
              <w:rPr>
                <w:rFonts w:ascii="Times New Roman" w:hAnsi="Times New Roman" w:cs="Times New Roman"/>
              </w:rPr>
              <w:t xml:space="preserve"> тыс. рублей, в том числе:</w:t>
            </w:r>
          </w:p>
        </w:tc>
      </w:tr>
      <w:tr w:rsidR="001C6C30" w:rsidRPr="001C6C30">
        <w:tc>
          <w:tcPr>
            <w:tcW w:w="2394" w:type="dxa"/>
            <w:vMerge/>
            <w:tcBorders>
              <w:bottom w:val="nil"/>
            </w:tcBorders>
          </w:tcPr>
          <w:p w:rsidR="00475EE1" w:rsidRPr="001C6C30" w:rsidRDefault="00475EE1"/>
        </w:tc>
        <w:tc>
          <w:tcPr>
            <w:tcW w:w="415" w:type="dxa"/>
            <w:vMerge/>
            <w:tcBorders>
              <w:bottom w:val="nil"/>
            </w:tcBorders>
          </w:tcPr>
          <w:p w:rsidR="00475EE1" w:rsidRPr="001C6C30" w:rsidRDefault="00475EE1"/>
        </w:tc>
        <w:tc>
          <w:tcPr>
            <w:tcW w:w="6236" w:type="dxa"/>
          </w:tcPr>
          <w:p w:rsidR="00475EE1" w:rsidRPr="001C6C30" w:rsidRDefault="00475EE1" w:rsidP="00FA2E3B">
            <w:pPr>
              <w:pStyle w:val="ConsPlusNormal"/>
              <w:rPr>
                <w:rFonts w:ascii="Times New Roman" w:hAnsi="Times New Roman" w:cs="Times New Roman"/>
              </w:rPr>
            </w:pPr>
            <w:r w:rsidRPr="001C6C30">
              <w:rPr>
                <w:rFonts w:ascii="Times New Roman" w:hAnsi="Times New Roman" w:cs="Times New Roman"/>
              </w:rPr>
              <w:t>средства федерального бюджета - 5</w:t>
            </w:r>
            <w:r w:rsidR="00FA2E3B" w:rsidRPr="001C6C30">
              <w:rPr>
                <w:rFonts w:ascii="Times New Roman" w:hAnsi="Times New Roman" w:cs="Times New Roman"/>
              </w:rPr>
              <w:t>79 251,7</w:t>
            </w:r>
            <w:r w:rsidRPr="001C6C30">
              <w:rPr>
                <w:rFonts w:ascii="Times New Roman" w:hAnsi="Times New Roman" w:cs="Times New Roman"/>
              </w:rPr>
              <w:t xml:space="preserve"> тыс. рублей;</w:t>
            </w:r>
          </w:p>
        </w:tc>
      </w:tr>
      <w:tr w:rsidR="001C6C30" w:rsidRPr="001C6C30">
        <w:tc>
          <w:tcPr>
            <w:tcW w:w="2394" w:type="dxa"/>
            <w:vMerge/>
            <w:tcBorders>
              <w:bottom w:val="nil"/>
            </w:tcBorders>
          </w:tcPr>
          <w:p w:rsidR="00475EE1" w:rsidRPr="001C6C30" w:rsidRDefault="00475EE1"/>
        </w:tc>
        <w:tc>
          <w:tcPr>
            <w:tcW w:w="415" w:type="dxa"/>
            <w:vMerge/>
            <w:tcBorders>
              <w:bottom w:val="nil"/>
            </w:tcBorders>
          </w:tcPr>
          <w:p w:rsidR="00475EE1" w:rsidRPr="001C6C30" w:rsidRDefault="00475EE1"/>
        </w:tc>
        <w:tc>
          <w:tcPr>
            <w:tcW w:w="6236" w:type="dxa"/>
          </w:tcPr>
          <w:p w:rsidR="00475EE1" w:rsidRPr="001C6C30" w:rsidRDefault="00475EE1" w:rsidP="00FA2E3B">
            <w:pPr>
              <w:pStyle w:val="ConsPlusNormal"/>
              <w:rPr>
                <w:rFonts w:ascii="Times New Roman" w:hAnsi="Times New Roman" w:cs="Times New Roman"/>
              </w:rPr>
            </w:pPr>
            <w:r w:rsidRPr="001C6C30">
              <w:rPr>
                <w:rFonts w:ascii="Times New Roman" w:hAnsi="Times New Roman" w:cs="Times New Roman"/>
              </w:rPr>
              <w:t xml:space="preserve">средства областного бюджета </w:t>
            </w:r>
            <w:r w:rsidR="00FA2E3B" w:rsidRPr="001C6C30">
              <w:rPr>
                <w:rFonts w:ascii="Times New Roman" w:hAnsi="Times New Roman" w:cs="Times New Roman"/>
              </w:rPr>
              <w:t>–</w:t>
            </w:r>
            <w:r w:rsidRPr="001C6C30">
              <w:rPr>
                <w:rFonts w:ascii="Times New Roman" w:hAnsi="Times New Roman" w:cs="Times New Roman"/>
              </w:rPr>
              <w:t xml:space="preserve"> </w:t>
            </w:r>
            <w:r w:rsidR="00FA2E3B" w:rsidRPr="001C6C30">
              <w:rPr>
                <w:rFonts w:ascii="Times New Roman" w:hAnsi="Times New Roman" w:cs="Times New Roman"/>
              </w:rPr>
              <w:t>517 206,7</w:t>
            </w:r>
            <w:r w:rsidRPr="001C6C30">
              <w:rPr>
                <w:rFonts w:ascii="Times New Roman" w:hAnsi="Times New Roman" w:cs="Times New Roman"/>
              </w:rPr>
              <w:t xml:space="preserve"> тыс. рублей;</w:t>
            </w:r>
          </w:p>
        </w:tc>
      </w:tr>
      <w:tr w:rsidR="001C6C30" w:rsidRPr="001C6C30">
        <w:tblPrEx>
          <w:tblBorders>
            <w:insideH w:val="nil"/>
          </w:tblBorders>
        </w:tblPrEx>
        <w:tc>
          <w:tcPr>
            <w:tcW w:w="2394" w:type="dxa"/>
            <w:vMerge/>
            <w:tcBorders>
              <w:bottom w:val="nil"/>
            </w:tcBorders>
          </w:tcPr>
          <w:p w:rsidR="00475EE1" w:rsidRPr="001C6C30" w:rsidRDefault="00475EE1"/>
        </w:tc>
        <w:tc>
          <w:tcPr>
            <w:tcW w:w="415" w:type="dxa"/>
            <w:vMerge/>
            <w:tcBorders>
              <w:bottom w:val="nil"/>
            </w:tcBorders>
          </w:tcPr>
          <w:p w:rsidR="00475EE1" w:rsidRPr="001C6C30" w:rsidRDefault="00475EE1"/>
        </w:tc>
        <w:tc>
          <w:tcPr>
            <w:tcW w:w="6236" w:type="dxa"/>
            <w:tcBorders>
              <w:bottom w:val="nil"/>
            </w:tcBorders>
          </w:tcPr>
          <w:p w:rsidR="00475EE1" w:rsidRPr="001C6C30" w:rsidRDefault="00475EE1">
            <w:pPr>
              <w:pStyle w:val="ConsPlusNormal"/>
              <w:rPr>
                <w:rFonts w:ascii="Times New Roman" w:hAnsi="Times New Roman" w:cs="Times New Roman"/>
              </w:rPr>
            </w:pPr>
            <w:r w:rsidRPr="001C6C30">
              <w:rPr>
                <w:rFonts w:ascii="Times New Roman" w:hAnsi="Times New Roman" w:cs="Times New Roman"/>
              </w:rPr>
              <w:t>средства местных бюджетов - 13 627,6 тыс. рублей</w:t>
            </w:r>
          </w:p>
        </w:tc>
      </w:tr>
      <w:tr w:rsidR="00475EE1" w:rsidRPr="001C6C30">
        <w:tblPrEx>
          <w:tblBorders>
            <w:insideH w:val="nil"/>
          </w:tblBorders>
        </w:tblPrEx>
        <w:tc>
          <w:tcPr>
            <w:tcW w:w="9045" w:type="dxa"/>
            <w:gridSpan w:val="3"/>
            <w:tcBorders>
              <w:top w:val="nil"/>
            </w:tcBorders>
          </w:tcPr>
          <w:p w:rsidR="00475EE1" w:rsidRPr="001C6C30" w:rsidRDefault="00475EE1" w:rsidP="002A00D8">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16"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w:t>
            </w:r>
            <w:r w:rsidR="00CE4B47" w:rsidRPr="001C6C30">
              <w:rPr>
                <w:rFonts w:ascii="Times New Roman" w:hAnsi="Times New Roman" w:cs="Times New Roman"/>
              </w:rPr>
              <w:t>11</w:t>
            </w:r>
            <w:r w:rsidRPr="001C6C30">
              <w:rPr>
                <w:rFonts w:ascii="Times New Roman" w:hAnsi="Times New Roman" w:cs="Times New Roman"/>
              </w:rPr>
              <w:t>.</w:t>
            </w:r>
            <w:r w:rsidR="00CE4B47" w:rsidRPr="001C6C30">
              <w:rPr>
                <w:rFonts w:ascii="Times New Roman" w:hAnsi="Times New Roman" w:cs="Times New Roman"/>
              </w:rPr>
              <w:t>10</w:t>
            </w:r>
            <w:r w:rsidRPr="001C6C30">
              <w:rPr>
                <w:rFonts w:ascii="Times New Roman" w:hAnsi="Times New Roman" w:cs="Times New Roman"/>
              </w:rPr>
              <w:t xml:space="preserve">.2018 N </w:t>
            </w:r>
            <w:r w:rsidR="002A00D8" w:rsidRPr="001C6C30">
              <w:rPr>
                <w:rFonts w:ascii="Times New Roman" w:hAnsi="Times New Roman" w:cs="Times New Roman"/>
              </w:rPr>
              <w:t>46</w:t>
            </w:r>
            <w:r w:rsidRPr="001C6C30">
              <w:rPr>
                <w:rFonts w:ascii="Times New Roman" w:hAnsi="Times New Roman" w:cs="Times New Roman"/>
              </w:rPr>
              <w:t>7-пп)</w:t>
            </w:r>
          </w:p>
        </w:tc>
      </w:tr>
    </w:tbl>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2"/>
        <w:rPr>
          <w:rFonts w:ascii="Times New Roman" w:hAnsi="Times New Roman" w:cs="Times New Roman"/>
        </w:rPr>
      </w:pPr>
      <w:r w:rsidRPr="001C6C30">
        <w:rPr>
          <w:rFonts w:ascii="Times New Roman" w:hAnsi="Times New Roman" w:cs="Times New Roman"/>
        </w:rPr>
        <w:t>2.8. Характеристика сферы реализации подпрограммы N 3,</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описание основных проблем</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В сфере водных отношений наиболее острыми, социально значимыми остаются следующие проблемы: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lastRenderedPageBreak/>
        <w:t>1) изношенность канализационных сетей и неэффективная работа очистных сооружений хозяйственно-бытовых стоков. В Архангельской области эксплуатируются 162 канализационно-очистных сооружения, большинство которых технически устарели и нуждаются в реконструкции. Недостаточный уровень очистки сточных вод, сбрасываемых организациями в водные объекты, оказывает негативное воздействие на экосистему водных объектов и окружающую среду.</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По данным Федерального государственного бюджетного учреждения "Северное Управление гидрометеорологии и мониторинга окружающей среды", характерными загрязняющими веществами для поверхностных вод Архангельской области являются соединения железа, меди, цинка, </w:t>
      </w:r>
      <w:proofErr w:type="spellStart"/>
      <w:r w:rsidRPr="001C6C30">
        <w:rPr>
          <w:rFonts w:ascii="Times New Roman" w:hAnsi="Times New Roman" w:cs="Times New Roman"/>
        </w:rPr>
        <w:t>лигносульфонаты</w:t>
      </w:r>
      <w:proofErr w:type="spellEnd"/>
      <w:r w:rsidRPr="001C6C30">
        <w:rPr>
          <w:rFonts w:ascii="Times New Roman" w:hAnsi="Times New Roman" w:cs="Times New Roman"/>
        </w:rPr>
        <w:t xml:space="preserve">, легко и </w:t>
      </w:r>
      <w:proofErr w:type="spellStart"/>
      <w:r w:rsidRPr="001C6C30">
        <w:rPr>
          <w:rFonts w:ascii="Times New Roman" w:hAnsi="Times New Roman" w:cs="Times New Roman"/>
        </w:rPr>
        <w:t>трудноокисляемые</w:t>
      </w:r>
      <w:proofErr w:type="spellEnd"/>
      <w:r w:rsidRPr="001C6C30">
        <w:rPr>
          <w:rFonts w:ascii="Times New Roman" w:hAnsi="Times New Roman" w:cs="Times New Roman"/>
        </w:rPr>
        <w:t xml:space="preserve"> органические вещества, а также фенолы, нефтепродукты и соединения других металлов. Основные загрязнения в бассейн реки Северной Двины поступают со сточными водами целлюлозно-бумажной, деревообрабатывающей промышленности, жилищно-коммунального хозяйства, сельского хозяйства, судов речного и морского флота, а также с поверхностным стоком.</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Ремонт и реконструкция существующих систем водоподготовки и водоочистки во многих случаях уже не приводят к существенному улучшению качества вод, подаваемых для использования и отводимых в водные объекты. Необходима разработка принципиально новых технологий подготовки воды к использованию и очистке сточных вод;</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2) существенное ухудшение состояния водоохранных зон водных объектов, что связано с ускорением темпов бесконтрольной застройки по берегам рек и озер. Определение границ водоохранных зон и прибрежных защитных полос, а также вынос их на местность позволит предотвратить застройку береговой полосы и загрязнение водных объектов, а также усилить контроль за соблюдением режима использования земель водоохранных зон;</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3) негативное воздействие вод - паводки, наводнения, подтопление и затопление земель, населенных пунктов и объектов экономики. Территория Архангельской области периодически (в отдельных районах - ежегодно) подвергается подтоплению и затоплению при паводках. Главная особенность таких наводнений - одновременный охват ими больших площадей и создание чрезвычайных ситуаций с угрозой не только материальным ценностям, экономике территорий, но и жизни людей. Периодически затоплению и подтоплению подвергаются 45 населенных пунктов с населением более 23,5 тыс. человек. Наибольшее количество населенных пунктов, подверженных подтоплению, расположены по берегам крупных рек (Северная Двина, Вычегда, Вага, Пинега, Устья, Мезень). Разрушение берегов за пределами населенных пунктов приводит к выведению из землепользования значительных территорий сельскохозяйственных и лесных угодий.</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Другим видом негативного воздействия вод является водная эрозия - разрушение берегов водных объектов. Разрушение берегов происходит вследствие развития русловых процессов следующих рек: Вычегда, Северная Двина, Вага, Устья, </w:t>
      </w:r>
      <w:proofErr w:type="spellStart"/>
      <w:r w:rsidRPr="001C6C30">
        <w:rPr>
          <w:rFonts w:ascii="Times New Roman" w:hAnsi="Times New Roman" w:cs="Times New Roman"/>
        </w:rPr>
        <w:t>Кокшеньга</w:t>
      </w:r>
      <w:proofErr w:type="spellEnd"/>
      <w:r w:rsidRPr="001C6C30">
        <w:rPr>
          <w:rFonts w:ascii="Times New Roman" w:hAnsi="Times New Roman" w:cs="Times New Roman"/>
        </w:rPr>
        <w:t xml:space="preserve">, Мезень, </w:t>
      </w:r>
      <w:proofErr w:type="spellStart"/>
      <w:r w:rsidRPr="001C6C30">
        <w:rPr>
          <w:rFonts w:ascii="Times New Roman" w:hAnsi="Times New Roman" w:cs="Times New Roman"/>
        </w:rPr>
        <w:t>Пеза</w:t>
      </w:r>
      <w:proofErr w:type="spellEnd"/>
      <w:r w:rsidRPr="001C6C30">
        <w:rPr>
          <w:rFonts w:ascii="Times New Roman" w:hAnsi="Times New Roman" w:cs="Times New Roman"/>
        </w:rPr>
        <w:t>. Наибольшая опасность в этом случае создается для населенных пунктов, где разрушение берегов представляет непосредственную угрозу жилым домам, объектам инфраструктуры и промышленности;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4) неудовлетворительное техническое состояние гидротехнических сооружений. По информации Северного управления Федеральной службы по экологическому, технологическому и атомному надзору, на территории Архангельской области существует более десяти гидротехнических сооружений, находящихся в аварийном состоянии. Аварии, возникающие на гидротехнических сооружениях, могут повлечь за собой затопление территорий, разрушение жилых домов, объектов экономики и инфраструктуры, возникновение серьезного материального ущерба, а также являются прямой угрозой жизни и здоровью граждан.</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Планируемый комплекс мероприятий позволит решить следующие проблемы: обеспечение качественной питьевой водой населения Архангельской области, снижение загрязнения водных объектов и негативного воздействия вод на объекты экономики и жизнедеятельности населения.</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outlineLvl w:val="2"/>
        <w:rPr>
          <w:rFonts w:ascii="Times New Roman" w:hAnsi="Times New Roman" w:cs="Times New Roman"/>
        </w:rPr>
      </w:pPr>
      <w:r w:rsidRPr="001C6C30">
        <w:rPr>
          <w:rFonts w:ascii="Times New Roman" w:hAnsi="Times New Roman" w:cs="Times New Roman"/>
        </w:rPr>
        <w:t>2.9. Механизм реализации мероприятий подпрограммы N 3</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 xml:space="preserve">Финансирование </w:t>
      </w:r>
      <w:hyperlink w:anchor="P999" w:history="1">
        <w:r w:rsidRPr="001C6C30">
          <w:rPr>
            <w:rFonts w:ascii="Times New Roman" w:hAnsi="Times New Roman" w:cs="Times New Roman"/>
          </w:rPr>
          <w:t>мероприятия 1.1</w:t>
        </w:r>
      </w:hyperlink>
      <w:r w:rsidRPr="001C6C30">
        <w:rPr>
          <w:rFonts w:ascii="Times New Roman" w:hAnsi="Times New Roman" w:cs="Times New Roman"/>
        </w:rPr>
        <w:t xml:space="preserve"> перечня мероприятий подпрограммы N 3 (приложение N 2 </w:t>
      </w:r>
      <w:r w:rsidRPr="001C6C30">
        <w:rPr>
          <w:rFonts w:ascii="Times New Roman" w:hAnsi="Times New Roman" w:cs="Times New Roman"/>
        </w:rPr>
        <w:lastRenderedPageBreak/>
        <w:t xml:space="preserve">к государственной программе) осуществляется за счет средств федерального бюджета в рамках реализации переданных Архангельской области полномочий Российской Федерации в области водных отношений в соответствии с Водным </w:t>
      </w:r>
      <w:hyperlink r:id="rId117" w:history="1">
        <w:r w:rsidRPr="001C6C30">
          <w:rPr>
            <w:rFonts w:ascii="Times New Roman" w:hAnsi="Times New Roman" w:cs="Times New Roman"/>
          </w:rPr>
          <w:t>кодексом</w:t>
        </w:r>
      </w:hyperlink>
      <w:r w:rsidRPr="001C6C30">
        <w:rPr>
          <w:rFonts w:ascii="Times New Roman" w:hAnsi="Times New Roman" w:cs="Times New Roman"/>
        </w:rPr>
        <w:t xml:space="preserve"> Российской Федерации. Министерство природных ресурсов и лесопромышленного комплекса осуществляет указанные полномочия и является главным распорядителем бюджетных средств.</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18"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24.06.2014 N 244-пп)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Реализацию мероприятий по </w:t>
      </w:r>
      <w:hyperlink w:anchor="P999" w:history="1">
        <w:r w:rsidRPr="001C6C30">
          <w:rPr>
            <w:rFonts w:ascii="Times New Roman" w:hAnsi="Times New Roman" w:cs="Times New Roman"/>
          </w:rPr>
          <w:t>пунктам 1.2</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2.1</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2.2</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2.2.1</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2.2.2</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2.4</w:t>
        </w:r>
      </w:hyperlink>
      <w:r w:rsidRPr="001C6C30">
        <w:rPr>
          <w:rFonts w:ascii="Times New Roman" w:hAnsi="Times New Roman" w:cs="Times New Roman"/>
        </w:rPr>
        <w:t xml:space="preserve"> - </w:t>
      </w:r>
      <w:hyperlink w:anchor="P999" w:history="1">
        <w:r w:rsidRPr="001C6C30">
          <w:rPr>
            <w:rFonts w:ascii="Times New Roman" w:hAnsi="Times New Roman" w:cs="Times New Roman"/>
          </w:rPr>
          <w:t>2.7</w:t>
        </w:r>
      </w:hyperlink>
      <w:r w:rsidRPr="001C6C30">
        <w:rPr>
          <w:rFonts w:ascii="Times New Roman" w:hAnsi="Times New Roman" w:cs="Times New Roman"/>
        </w:rPr>
        <w:t xml:space="preserve"> перечня мероприятий подпрограммы N 3 (приложение N 2 к государственной программе) осуществляет ГКУ "Главное управление капитального строительства", подведомственное министерству строительства и архитектуры. Средства на реализацию указанных мероприятий направляются учреждению в форме бюджетных инвестиций в объекты капитального строительства.</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22.07.2014 </w:t>
      </w:r>
      <w:hyperlink r:id="rId119" w:history="1">
        <w:r w:rsidRPr="001C6C30">
          <w:rPr>
            <w:rFonts w:ascii="Times New Roman" w:hAnsi="Times New Roman" w:cs="Times New Roman"/>
          </w:rPr>
          <w:t>N 293-пп</w:t>
        </w:r>
      </w:hyperlink>
      <w:r w:rsidRPr="001C6C30">
        <w:rPr>
          <w:rFonts w:ascii="Times New Roman" w:hAnsi="Times New Roman" w:cs="Times New Roman"/>
        </w:rPr>
        <w:t xml:space="preserve">, от 11.08.2015 </w:t>
      </w:r>
      <w:hyperlink r:id="rId120" w:history="1">
        <w:r w:rsidRPr="001C6C30">
          <w:rPr>
            <w:rFonts w:ascii="Times New Roman" w:hAnsi="Times New Roman" w:cs="Times New Roman"/>
          </w:rPr>
          <w:t>N 334-пп</w:t>
        </w:r>
      </w:hyperlink>
      <w:r w:rsidRPr="001C6C30">
        <w:rPr>
          <w:rFonts w:ascii="Times New Roman" w:hAnsi="Times New Roman" w:cs="Times New Roman"/>
        </w:rPr>
        <w:t xml:space="preserve">, от 22.12.2015 </w:t>
      </w:r>
      <w:hyperlink r:id="rId121" w:history="1">
        <w:r w:rsidRPr="001C6C30">
          <w:rPr>
            <w:rFonts w:ascii="Times New Roman" w:hAnsi="Times New Roman" w:cs="Times New Roman"/>
          </w:rPr>
          <w:t>N 547-пп</w:t>
        </w:r>
      </w:hyperlink>
      <w:r w:rsidRPr="001C6C30">
        <w:rPr>
          <w:rFonts w:ascii="Times New Roman" w:hAnsi="Times New Roman" w:cs="Times New Roman"/>
        </w:rPr>
        <w:t xml:space="preserve">, от 09.02.2016 </w:t>
      </w:r>
      <w:hyperlink r:id="rId122" w:history="1">
        <w:r w:rsidRPr="001C6C30">
          <w:rPr>
            <w:rFonts w:ascii="Times New Roman" w:hAnsi="Times New Roman" w:cs="Times New Roman"/>
          </w:rPr>
          <w:t>N 35-пп</w:t>
        </w:r>
      </w:hyperlink>
      <w:r w:rsidRPr="001C6C30">
        <w:rPr>
          <w:rFonts w:ascii="Times New Roman" w:hAnsi="Times New Roman" w:cs="Times New Roman"/>
        </w:rPr>
        <w:t xml:space="preserve">, от 26.04.2016 </w:t>
      </w:r>
      <w:hyperlink r:id="rId123" w:history="1">
        <w:r w:rsidRPr="001C6C30">
          <w:rPr>
            <w:rFonts w:ascii="Times New Roman" w:hAnsi="Times New Roman" w:cs="Times New Roman"/>
          </w:rPr>
          <w:t>N 137-пп</w:t>
        </w:r>
      </w:hyperlink>
      <w:r w:rsidRPr="001C6C30">
        <w:rPr>
          <w:rFonts w:ascii="Times New Roman" w:hAnsi="Times New Roman" w:cs="Times New Roman"/>
        </w:rPr>
        <w:t xml:space="preserve">, от 05.07.2016 </w:t>
      </w:r>
      <w:hyperlink r:id="rId124" w:history="1">
        <w:r w:rsidRPr="001C6C30">
          <w:rPr>
            <w:rFonts w:ascii="Times New Roman" w:hAnsi="Times New Roman" w:cs="Times New Roman"/>
          </w:rPr>
          <w:t>N 242-пп</w:t>
        </w:r>
      </w:hyperlink>
      <w:r w:rsidRPr="001C6C30">
        <w:rPr>
          <w:rFonts w:ascii="Times New Roman" w:hAnsi="Times New Roman" w:cs="Times New Roman"/>
        </w:rPr>
        <w:t xml:space="preserve">, от 27.12.2016 </w:t>
      </w:r>
      <w:hyperlink r:id="rId125" w:history="1">
        <w:r w:rsidRPr="001C6C30">
          <w:rPr>
            <w:rFonts w:ascii="Times New Roman" w:hAnsi="Times New Roman" w:cs="Times New Roman"/>
          </w:rPr>
          <w:t>N 569-пп</w:t>
        </w:r>
      </w:hyperlink>
      <w:r w:rsidRPr="001C6C30">
        <w:rPr>
          <w:rFonts w:ascii="Times New Roman" w:hAnsi="Times New Roman" w:cs="Times New Roman"/>
        </w:rPr>
        <w:t xml:space="preserve">, от 25.04.2017 </w:t>
      </w:r>
      <w:hyperlink r:id="rId126" w:history="1">
        <w:r w:rsidRPr="001C6C30">
          <w:rPr>
            <w:rFonts w:ascii="Times New Roman" w:hAnsi="Times New Roman" w:cs="Times New Roman"/>
          </w:rPr>
          <w:t>N 168-пп</w:t>
        </w:r>
      </w:hyperlink>
      <w:r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Мероприятия указанных пунктов подлежат ежегодному включению в областную адресную инвестиционную программу в соответствии с </w:t>
      </w:r>
      <w:hyperlink r:id="rId127" w:history="1">
        <w:r w:rsidRPr="001C6C30">
          <w:rPr>
            <w:rFonts w:ascii="Times New Roman" w:hAnsi="Times New Roman" w:cs="Times New Roman"/>
          </w:rPr>
          <w:t>Порядком</w:t>
        </w:r>
      </w:hyperlink>
      <w:r w:rsidRPr="001C6C30">
        <w:rPr>
          <w:rFonts w:ascii="Times New Roman" w:hAnsi="Times New Roman" w:cs="Times New Roman"/>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данных мероприятий осуществляется в соответствии с </w:t>
      </w:r>
      <w:hyperlink r:id="rId128" w:history="1">
        <w:r w:rsidRPr="001C6C30">
          <w:rPr>
            <w:rFonts w:ascii="Times New Roman" w:hAnsi="Times New Roman" w:cs="Times New Roman"/>
          </w:rPr>
          <w:t>Правилами</w:t>
        </w:r>
      </w:hyperlink>
      <w:r w:rsidRPr="001C6C30">
        <w:rPr>
          <w:rFonts w:ascii="Times New Roman" w:hAnsi="Times New Roman" w:cs="Times New Roman"/>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29"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27.12.2016 N 569-пп)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В рамках </w:t>
      </w:r>
      <w:hyperlink w:anchor="P999" w:history="1">
        <w:r w:rsidRPr="001C6C30">
          <w:rPr>
            <w:rFonts w:ascii="Times New Roman" w:hAnsi="Times New Roman" w:cs="Times New Roman"/>
          </w:rPr>
          <w:t>мероприятий 1.2</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2.1</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2.3</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3.1</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3.2</w:t>
        </w:r>
      </w:hyperlink>
      <w:r w:rsidRPr="001C6C30">
        <w:rPr>
          <w:rFonts w:ascii="Times New Roman" w:hAnsi="Times New Roman" w:cs="Times New Roman"/>
        </w:rPr>
        <w:t xml:space="preserve"> перечня мероприятий подпрограммы N 3 (приложение N 2 к государственной программе) местным бюджетам предоставляются субсидии:</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06.11.2015 </w:t>
      </w:r>
      <w:hyperlink r:id="rId130" w:history="1">
        <w:r w:rsidRPr="001C6C30">
          <w:rPr>
            <w:rFonts w:ascii="Times New Roman" w:hAnsi="Times New Roman" w:cs="Times New Roman"/>
          </w:rPr>
          <w:t>N 444-пп</w:t>
        </w:r>
      </w:hyperlink>
      <w:r w:rsidRPr="001C6C30">
        <w:rPr>
          <w:rFonts w:ascii="Times New Roman" w:hAnsi="Times New Roman" w:cs="Times New Roman"/>
        </w:rPr>
        <w:t xml:space="preserve">, от 14.11.2016 </w:t>
      </w:r>
      <w:hyperlink r:id="rId131" w:history="1">
        <w:r w:rsidRPr="001C6C30">
          <w:rPr>
            <w:rFonts w:ascii="Times New Roman" w:hAnsi="Times New Roman" w:cs="Times New Roman"/>
          </w:rPr>
          <w:t>N 472-пп</w:t>
        </w:r>
      </w:hyperlink>
      <w:r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на строительство канализационных очистных сооружений на 700 кубических метров в сутки и главного коллектора в г. Каргополе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на разработку и реализацию проекта "Укрепление правого берега Корабельного рукава р. Северной Двины в пос. Конвейер </w:t>
      </w:r>
      <w:proofErr w:type="spellStart"/>
      <w:r w:rsidRPr="001C6C30">
        <w:rPr>
          <w:rFonts w:ascii="Times New Roman" w:hAnsi="Times New Roman" w:cs="Times New Roman"/>
        </w:rPr>
        <w:t>Маймаксанского</w:t>
      </w:r>
      <w:proofErr w:type="spellEnd"/>
      <w:r w:rsidRPr="001C6C30">
        <w:rPr>
          <w:rFonts w:ascii="Times New Roman" w:hAnsi="Times New Roman" w:cs="Times New Roman"/>
        </w:rPr>
        <w:t xml:space="preserve"> территориального округа г. Архангельска";</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на увеличение пропускной способности русел рек, их расчистку и дноуглубление, расчистку водоемов и водотоков, включая проектные работы;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на реализацию проекта "Капитальный ремонт берегоукрепительных сооружений на реке Пинега в пос. Пинега </w:t>
      </w:r>
      <w:proofErr w:type="spellStart"/>
      <w:r w:rsidRPr="001C6C30">
        <w:rPr>
          <w:rFonts w:ascii="Times New Roman" w:hAnsi="Times New Roman" w:cs="Times New Roman"/>
        </w:rPr>
        <w:t>Пинежского</w:t>
      </w:r>
      <w:proofErr w:type="spellEnd"/>
      <w:r w:rsidRPr="001C6C30">
        <w:rPr>
          <w:rFonts w:ascii="Times New Roman" w:hAnsi="Times New Roman" w:cs="Times New Roman"/>
        </w:rPr>
        <w:t xml:space="preserve"> района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на разработку и реализацию проекта "Капитальный ремонт плотины на реке </w:t>
      </w:r>
      <w:proofErr w:type="spellStart"/>
      <w:r w:rsidRPr="001C6C30">
        <w:rPr>
          <w:rFonts w:ascii="Times New Roman" w:hAnsi="Times New Roman" w:cs="Times New Roman"/>
        </w:rPr>
        <w:t>Ворбоза</w:t>
      </w:r>
      <w:proofErr w:type="spellEnd"/>
      <w:r w:rsidRPr="001C6C30">
        <w:rPr>
          <w:rFonts w:ascii="Times New Roman" w:hAnsi="Times New Roman" w:cs="Times New Roman"/>
        </w:rPr>
        <w:t xml:space="preserve"> в </w:t>
      </w:r>
      <w:proofErr w:type="spellStart"/>
      <w:r w:rsidRPr="001C6C30">
        <w:rPr>
          <w:rFonts w:ascii="Times New Roman" w:hAnsi="Times New Roman" w:cs="Times New Roman"/>
        </w:rPr>
        <w:t>Устьянском</w:t>
      </w:r>
      <w:proofErr w:type="spellEnd"/>
      <w:r w:rsidRPr="001C6C30">
        <w:rPr>
          <w:rFonts w:ascii="Times New Roman" w:hAnsi="Times New Roman" w:cs="Times New Roman"/>
        </w:rPr>
        <w:t xml:space="preserve"> районе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абзац исключен. - </w:t>
      </w:r>
      <w:hyperlink r:id="rId132" w:history="1">
        <w:r w:rsidRPr="001C6C30">
          <w:rPr>
            <w:rFonts w:ascii="Times New Roman" w:hAnsi="Times New Roman" w:cs="Times New Roman"/>
          </w:rPr>
          <w:t>Постановление</w:t>
        </w:r>
      </w:hyperlink>
      <w:r w:rsidRPr="001C6C30">
        <w:rPr>
          <w:rFonts w:ascii="Times New Roman" w:hAnsi="Times New Roman" w:cs="Times New Roman"/>
        </w:rPr>
        <w:t xml:space="preserve"> Правительства Архангельской области от 14.11.2016 N 472-пп.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1C6C30">
        <w:rPr>
          <w:rFonts w:ascii="Times New Roman" w:hAnsi="Times New Roman" w:cs="Times New Roman"/>
        </w:rPr>
        <w:t>софинансирования</w:t>
      </w:r>
      <w:proofErr w:type="spellEnd"/>
      <w:r w:rsidRPr="001C6C30">
        <w:rPr>
          <w:rFonts w:ascii="Times New Roman" w:hAnsi="Times New Roman" w:cs="Times New Roman"/>
        </w:rPr>
        <w:t xml:space="preserve">. Предоставление субсидий для реализации мероприятий по </w:t>
      </w:r>
      <w:hyperlink w:anchor="P999" w:history="1">
        <w:r w:rsidRPr="001C6C30">
          <w:rPr>
            <w:rFonts w:ascii="Times New Roman" w:hAnsi="Times New Roman" w:cs="Times New Roman"/>
          </w:rPr>
          <w:t>пунктам 2.3</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3.1</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3.2</w:t>
        </w:r>
      </w:hyperlink>
      <w:r w:rsidRPr="001C6C30">
        <w:rPr>
          <w:rFonts w:ascii="Times New Roman" w:hAnsi="Times New Roman" w:cs="Times New Roman"/>
        </w:rPr>
        <w:t xml:space="preserve"> осуществляется министерством природных ресурсов и лесопромышленного комплекса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Участие органов местного самоуправления в подпрограмме N 3 в рамках своих полномочий осуществляется за счет средств областного бюджета с привлечением </w:t>
      </w:r>
      <w:r w:rsidRPr="001C6C30">
        <w:rPr>
          <w:rFonts w:ascii="Times New Roman" w:hAnsi="Times New Roman" w:cs="Times New Roman"/>
        </w:rPr>
        <w:lastRenderedPageBreak/>
        <w:t>средств федерального бюджета и местных бюджетов. Органы местного самоуправления предусматривают в муниципальных программах соответствующие мероприятия. При принятии органами местного самоуправления аналогичных программ должны быть учтены конечные показатели подпрограммы N 3 и намечены соответствующие мероприятия.</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24.06.2014 </w:t>
      </w:r>
      <w:hyperlink r:id="rId133" w:history="1">
        <w:r w:rsidRPr="001C6C30">
          <w:rPr>
            <w:rFonts w:ascii="Times New Roman" w:hAnsi="Times New Roman" w:cs="Times New Roman"/>
          </w:rPr>
          <w:t>N 244-пп</w:t>
        </w:r>
      </w:hyperlink>
      <w:r w:rsidRPr="001C6C30">
        <w:rPr>
          <w:rFonts w:ascii="Times New Roman" w:hAnsi="Times New Roman" w:cs="Times New Roman"/>
        </w:rPr>
        <w:t xml:space="preserve">, от 06.11.2015 </w:t>
      </w:r>
      <w:hyperlink r:id="rId134" w:history="1">
        <w:r w:rsidRPr="001C6C30">
          <w:rPr>
            <w:rFonts w:ascii="Times New Roman" w:hAnsi="Times New Roman" w:cs="Times New Roman"/>
          </w:rPr>
          <w:t>N 444-пп</w:t>
        </w:r>
      </w:hyperlink>
      <w:r w:rsidRPr="001C6C30">
        <w:rPr>
          <w:rFonts w:ascii="Times New Roman" w:hAnsi="Times New Roman" w:cs="Times New Roman"/>
        </w:rPr>
        <w:t xml:space="preserve">, от 14.11.2016 </w:t>
      </w:r>
      <w:hyperlink r:id="rId135" w:history="1">
        <w:r w:rsidRPr="001C6C30">
          <w:rPr>
            <w:rFonts w:ascii="Times New Roman" w:hAnsi="Times New Roman" w:cs="Times New Roman"/>
          </w:rPr>
          <w:t>N 472-пп</w:t>
        </w:r>
      </w:hyperlink>
      <w:r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Перечисление органам местного самоуправления субсидий из областного бюджета на </w:t>
      </w:r>
      <w:proofErr w:type="spellStart"/>
      <w:r w:rsidRPr="001C6C30">
        <w:rPr>
          <w:rFonts w:ascii="Times New Roman" w:hAnsi="Times New Roman" w:cs="Times New Roman"/>
        </w:rPr>
        <w:t>софинансирование</w:t>
      </w:r>
      <w:proofErr w:type="spellEnd"/>
      <w:r w:rsidRPr="001C6C30">
        <w:rPr>
          <w:rFonts w:ascii="Times New Roman" w:hAnsi="Times New Roman" w:cs="Times New Roman"/>
        </w:rPr>
        <w:t xml:space="preserve"> объектов строительства (реконструкции) муниципальной собственности осуществляется в соответствии с </w:t>
      </w:r>
      <w:hyperlink r:id="rId136" w:history="1">
        <w:r w:rsidRPr="001C6C30">
          <w:rPr>
            <w:rFonts w:ascii="Times New Roman" w:hAnsi="Times New Roman" w:cs="Times New Roman"/>
          </w:rPr>
          <w:t>Порядком</w:t>
        </w:r>
      </w:hyperlink>
      <w:r w:rsidRPr="001C6C30">
        <w:rPr>
          <w:rFonts w:ascii="Times New Roman" w:hAnsi="Times New Roman" w:cs="Times New Roman"/>
        </w:rPr>
        <w:t xml:space="preserve"> финансирования областной адресной инвестиционной программы, утвержденным постановлением Правительства Архангельской области от 17 января 2008 года N 6-па/1.</w:t>
      </w:r>
    </w:p>
    <w:p w:rsidR="00475EE1" w:rsidRPr="001C6C30" w:rsidRDefault="00026D45">
      <w:pPr>
        <w:pStyle w:val="ConsPlusNormal"/>
        <w:spacing w:before="220"/>
        <w:ind w:firstLine="540"/>
        <w:jc w:val="both"/>
        <w:rPr>
          <w:rFonts w:ascii="Times New Roman" w:hAnsi="Times New Roman" w:cs="Times New Roman"/>
        </w:rPr>
      </w:pPr>
      <w:hyperlink w:anchor="P999" w:history="1">
        <w:r w:rsidR="00475EE1" w:rsidRPr="001C6C30">
          <w:rPr>
            <w:rFonts w:ascii="Times New Roman" w:hAnsi="Times New Roman" w:cs="Times New Roman"/>
          </w:rPr>
          <w:t>Подпрограмма N 3</w:t>
        </w:r>
      </w:hyperlink>
      <w:r w:rsidR="00475EE1" w:rsidRPr="001C6C30">
        <w:rPr>
          <w:rFonts w:ascii="Times New Roman" w:hAnsi="Times New Roman" w:cs="Times New Roman"/>
        </w:rPr>
        <w:t xml:space="preserve"> предусматривает выполнение строительно-монтажных работ при наличии проектно-сметной документации. Разработка (корректировка, привязка) проектно-сметной документации по объектам муниципальной собственности осуществляется за счет средств местных бюджетов.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Мероприятия </w:t>
      </w:r>
      <w:r w:rsidR="00FA2E3B" w:rsidRPr="001C6C30">
        <w:rPr>
          <w:rFonts w:ascii="Times New Roman" w:hAnsi="Times New Roman" w:cs="Times New Roman"/>
        </w:rPr>
        <w:t xml:space="preserve">1.3, </w:t>
      </w:r>
      <w:hyperlink w:anchor="P999" w:history="1">
        <w:r w:rsidRPr="001C6C30">
          <w:rPr>
            <w:rFonts w:ascii="Times New Roman" w:hAnsi="Times New Roman" w:cs="Times New Roman"/>
          </w:rPr>
          <w:t>3.3</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4.1</w:t>
        </w:r>
      </w:hyperlink>
      <w:r w:rsidRPr="001C6C30">
        <w:rPr>
          <w:rFonts w:ascii="Times New Roman" w:hAnsi="Times New Roman" w:cs="Times New Roman"/>
        </w:rPr>
        <w:t xml:space="preserve"> - </w:t>
      </w:r>
      <w:hyperlink w:anchor="P999" w:history="1">
        <w:r w:rsidRPr="001C6C30">
          <w:rPr>
            <w:rFonts w:ascii="Times New Roman" w:hAnsi="Times New Roman" w:cs="Times New Roman"/>
          </w:rPr>
          <w:t>4.3</w:t>
        </w:r>
      </w:hyperlink>
      <w:r w:rsidRPr="001C6C30">
        <w:rPr>
          <w:rFonts w:ascii="Times New Roman" w:hAnsi="Times New Roman" w:cs="Times New Roman"/>
        </w:rPr>
        <w:t xml:space="preserve"> перечня мероприятий подпрограммы N 3 государственной программы (приложение N 2 к государственной программе) реализует министерство природных ресурсов и лесопромышленного комплекса самостоятельно.</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24.06.2014 </w:t>
      </w:r>
      <w:hyperlink r:id="rId137" w:history="1">
        <w:r w:rsidRPr="001C6C30">
          <w:rPr>
            <w:rFonts w:ascii="Times New Roman" w:hAnsi="Times New Roman" w:cs="Times New Roman"/>
          </w:rPr>
          <w:t>N 244-пп</w:t>
        </w:r>
      </w:hyperlink>
      <w:r w:rsidRPr="001C6C30">
        <w:rPr>
          <w:rFonts w:ascii="Times New Roman" w:hAnsi="Times New Roman" w:cs="Times New Roman"/>
        </w:rPr>
        <w:t xml:space="preserve">, от 14.10.2014 </w:t>
      </w:r>
      <w:hyperlink r:id="rId138" w:history="1">
        <w:r w:rsidRPr="001C6C30">
          <w:rPr>
            <w:rFonts w:ascii="Times New Roman" w:hAnsi="Times New Roman" w:cs="Times New Roman"/>
          </w:rPr>
          <w:t>N 404-пп</w:t>
        </w:r>
      </w:hyperlink>
      <w:r w:rsidRPr="001C6C30">
        <w:rPr>
          <w:rFonts w:ascii="Times New Roman" w:hAnsi="Times New Roman" w:cs="Times New Roman"/>
        </w:rPr>
        <w:t xml:space="preserve">, от 09.02.2016 </w:t>
      </w:r>
      <w:hyperlink r:id="rId139" w:history="1">
        <w:r w:rsidRPr="001C6C30">
          <w:rPr>
            <w:rFonts w:ascii="Times New Roman" w:hAnsi="Times New Roman" w:cs="Times New Roman"/>
          </w:rPr>
          <w:t>N 35-пп</w:t>
        </w:r>
      </w:hyperlink>
      <w:r w:rsidRPr="001C6C30">
        <w:rPr>
          <w:rFonts w:ascii="Times New Roman" w:hAnsi="Times New Roman" w:cs="Times New Roman"/>
        </w:rPr>
        <w:t xml:space="preserve">, от 14.11.2016 </w:t>
      </w:r>
      <w:hyperlink r:id="rId140" w:history="1">
        <w:r w:rsidRPr="001C6C30">
          <w:rPr>
            <w:rFonts w:ascii="Times New Roman" w:hAnsi="Times New Roman" w:cs="Times New Roman"/>
          </w:rPr>
          <w:t>N 472-пп</w:t>
        </w:r>
      </w:hyperlink>
      <w:r w:rsidR="00FA2E3B" w:rsidRPr="001C6C30">
        <w:rPr>
          <w:rFonts w:ascii="Times New Roman" w:hAnsi="Times New Roman" w:cs="Times New Roman"/>
        </w:rPr>
        <w:t xml:space="preserve">, от 11.10.2018 </w:t>
      </w:r>
      <w:hyperlink r:id="rId141" w:history="1">
        <w:r w:rsidR="00FA2E3B" w:rsidRPr="001C6C30">
          <w:rPr>
            <w:rFonts w:ascii="Times New Roman" w:hAnsi="Times New Roman" w:cs="Times New Roman"/>
          </w:rPr>
          <w:t xml:space="preserve">N </w:t>
        </w:r>
        <w:r w:rsidR="002A00D8" w:rsidRPr="001C6C30">
          <w:rPr>
            <w:rFonts w:ascii="Times New Roman" w:hAnsi="Times New Roman" w:cs="Times New Roman"/>
          </w:rPr>
          <w:t>467</w:t>
        </w:r>
        <w:r w:rsidR="00FA2E3B" w:rsidRPr="001C6C30">
          <w:rPr>
            <w:rFonts w:ascii="Times New Roman" w:hAnsi="Times New Roman" w:cs="Times New Roman"/>
          </w:rPr>
          <w:t>-пп</w:t>
        </w:r>
      </w:hyperlink>
      <w:r w:rsidRPr="001C6C30">
        <w:rPr>
          <w:rFonts w:ascii="Times New Roman" w:hAnsi="Times New Roman" w:cs="Times New Roman"/>
        </w:rPr>
        <w:t>)</w:t>
      </w:r>
      <w:r w:rsidR="00FA2E3B"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Исполнители отдельных видов работ (услуг) по мероприятиям, указанным в подпрограмме N 3, определяются в соответствии с Федеральным </w:t>
      </w:r>
      <w:hyperlink r:id="rId142" w:history="1">
        <w:r w:rsidRPr="001C6C30">
          <w:rPr>
            <w:rFonts w:ascii="Times New Roman" w:hAnsi="Times New Roman" w:cs="Times New Roman"/>
          </w:rPr>
          <w:t>законом</w:t>
        </w:r>
      </w:hyperlink>
      <w:r w:rsidRPr="001C6C30">
        <w:rPr>
          <w:rFonts w:ascii="Times New Roman" w:hAnsi="Times New Roman" w:cs="Times New Roman"/>
        </w:rPr>
        <w:t xml:space="preserve"> от 5 апреля 2013 года N 44-ФЗ.</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Для реализации </w:t>
      </w:r>
      <w:hyperlink w:anchor="P999" w:history="1">
        <w:r w:rsidRPr="001C6C30">
          <w:rPr>
            <w:rFonts w:ascii="Times New Roman" w:hAnsi="Times New Roman" w:cs="Times New Roman"/>
          </w:rPr>
          <w:t>мероприятий 2.1</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2.2</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2.5</w:t>
        </w:r>
      </w:hyperlink>
      <w:r w:rsidRPr="001C6C30">
        <w:rPr>
          <w:rFonts w:ascii="Times New Roman" w:hAnsi="Times New Roman" w:cs="Times New Roman"/>
        </w:rPr>
        <w:t xml:space="preserve">, </w:t>
      </w:r>
      <w:hyperlink w:anchor="P999" w:history="1">
        <w:r w:rsidRPr="001C6C30">
          <w:rPr>
            <w:rFonts w:ascii="Times New Roman" w:hAnsi="Times New Roman" w:cs="Times New Roman"/>
          </w:rPr>
          <w:t>3.1</w:t>
        </w:r>
      </w:hyperlink>
      <w:r w:rsidRPr="001C6C30">
        <w:rPr>
          <w:rFonts w:ascii="Times New Roman" w:hAnsi="Times New Roman" w:cs="Times New Roman"/>
        </w:rPr>
        <w:t xml:space="preserve"> привлекаются средства федерального бюджета в соответствии с </w:t>
      </w:r>
      <w:hyperlink r:id="rId143" w:history="1">
        <w:r w:rsidRPr="001C6C30">
          <w:rPr>
            <w:rFonts w:ascii="Times New Roman" w:hAnsi="Times New Roman" w:cs="Times New Roman"/>
          </w:rPr>
          <w:t>постановлением</w:t>
        </w:r>
      </w:hyperlink>
      <w:r w:rsidRPr="001C6C30">
        <w:rPr>
          <w:rFonts w:ascii="Times New Roman" w:hAnsi="Times New Roman" w:cs="Times New Roman"/>
        </w:rPr>
        <w:t xml:space="preserve"> Правительства Российской Федерации от 19 апреля 2012 года N 350 "О федеральной целевой программе "Развитие водохозяйственного комплекса Российской Федерации в 2012 - 2020 годах". Субсидии на осуществление капитального ремонта гидротехнических сооружений, находящихся в государственной собственности субъектов Российской Федерации, муниципальной собственности, и бесхозяйных гидротехнических сооружений ежегодно утверждаются распоряжением Правительства Российской Федерации. Финансирование из федерального бюджета осуществляется на основании заключенных между соответствующими федеральными органами государственной власти и Правительством Архангельской области соглашений.</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24.06.2014 </w:t>
      </w:r>
      <w:hyperlink r:id="rId144" w:history="1">
        <w:r w:rsidRPr="001C6C30">
          <w:rPr>
            <w:rFonts w:ascii="Times New Roman" w:hAnsi="Times New Roman" w:cs="Times New Roman"/>
          </w:rPr>
          <w:t>N 244-пп</w:t>
        </w:r>
      </w:hyperlink>
      <w:r w:rsidRPr="001C6C30">
        <w:rPr>
          <w:rFonts w:ascii="Times New Roman" w:hAnsi="Times New Roman" w:cs="Times New Roman"/>
        </w:rPr>
        <w:t xml:space="preserve">, от 22.07.2014 </w:t>
      </w:r>
      <w:hyperlink r:id="rId145" w:history="1">
        <w:r w:rsidRPr="001C6C30">
          <w:rPr>
            <w:rFonts w:ascii="Times New Roman" w:hAnsi="Times New Roman" w:cs="Times New Roman"/>
          </w:rPr>
          <w:t>N 293-пп</w:t>
        </w:r>
      </w:hyperlink>
      <w:r w:rsidRPr="001C6C30">
        <w:rPr>
          <w:rFonts w:ascii="Times New Roman" w:hAnsi="Times New Roman" w:cs="Times New Roman"/>
        </w:rPr>
        <w:t xml:space="preserve">, от 14.11.2016 </w:t>
      </w:r>
      <w:hyperlink r:id="rId146" w:history="1">
        <w:r w:rsidRPr="001C6C30">
          <w:rPr>
            <w:rFonts w:ascii="Times New Roman" w:hAnsi="Times New Roman" w:cs="Times New Roman"/>
          </w:rPr>
          <w:t>N 472-пп</w:t>
        </w:r>
      </w:hyperlink>
      <w:r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При отборе мероприятий подпрограммы N 3 учитывались:</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актуальность и значимость мероприятий для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эффективность решения обозначенных проблем с помощью реализуемых мероприятий;</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оценка необходимости реализации мероприятия за счет средств областного бюджета;</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привлечение дополнительных источников финансирования;</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возможность привлечения средств федерального бюджета в объеме более 50 процентов от стоимости мероприятия;</w:t>
      </w:r>
    </w:p>
    <w:p w:rsidR="00475EE1" w:rsidRPr="001C6C30" w:rsidRDefault="00475EE1">
      <w:pPr>
        <w:pStyle w:val="ConsPlusNormal"/>
        <w:spacing w:before="220"/>
        <w:ind w:firstLine="540"/>
        <w:jc w:val="both"/>
        <w:rPr>
          <w:rFonts w:ascii="Times New Roman" w:hAnsi="Times New Roman" w:cs="Times New Roman"/>
        </w:rPr>
      </w:pPr>
      <w:proofErr w:type="spellStart"/>
      <w:r w:rsidRPr="001C6C30">
        <w:rPr>
          <w:rFonts w:ascii="Times New Roman" w:hAnsi="Times New Roman" w:cs="Times New Roman"/>
        </w:rPr>
        <w:t>софинансирование</w:t>
      </w:r>
      <w:proofErr w:type="spellEnd"/>
      <w:r w:rsidRPr="001C6C30">
        <w:rPr>
          <w:rFonts w:ascii="Times New Roman" w:hAnsi="Times New Roman" w:cs="Times New Roman"/>
        </w:rPr>
        <w:t xml:space="preserve"> мероприятия за счет средств местных бюджетов в размере не менее 10 процентов от суммы, выделяемой из областного бюджета, если на реализацию мероприятия выделяются средства из федерального бюджета, и не менее 5 процентов от суммы, выделяемой из областного бюджета, если на реализацию мероприятия не предполагается привлечение средств федерального бюджета.</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lastRenderedPageBreak/>
        <w:t xml:space="preserve">Кроме того, в государственную программу включены мероприятия, реализация которых была предусмотрена в долгосрочной целевой </w:t>
      </w:r>
      <w:hyperlink r:id="rId147" w:history="1">
        <w:r w:rsidRPr="001C6C30">
          <w:rPr>
            <w:rFonts w:ascii="Times New Roman" w:hAnsi="Times New Roman" w:cs="Times New Roman"/>
          </w:rPr>
          <w:t>программе</w:t>
        </w:r>
      </w:hyperlink>
      <w:r w:rsidRPr="001C6C30">
        <w:rPr>
          <w:rFonts w:ascii="Times New Roman" w:hAnsi="Times New Roman" w:cs="Times New Roman"/>
        </w:rPr>
        <w:t xml:space="preserve"> Архангельской области "Развитие водохозяйственного комплекса Архангельской области на 2012 - 2020 годы", утвержденной постановлением Правительства Архангельской области от 11 октября 2011 года N 361-пп.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Абзац исключен. - </w:t>
      </w:r>
      <w:hyperlink r:id="rId148" w:history="1">
        <w:r w:rsidRPr="001C6C30">
          <w:rPr>
            <w:rFonts w:ascii="Times New Roman" w:hAnsi="Times New Roman" w:cs="Times New Roman"/>
          </w:rPr>
          <w:t>Постановление</w:t>
        </w:r>
      </w:hyperlink>
      <w:r w:rsidRPr="001C6C30">
        <w:rPr>
          <w:rFonts w:ascii="Times New Roman" w:hAnsi="Times New Roman" w:cs="Times New Roman"/>
        </w:rPr>
        <w:t xml:space="preserve"> Правительства Архангельской области от 09.06.2018 N 256-пп.</w:t>
      </w:r>
    </w:p>
    <w:p w:rsidR="00475EE1" w:rsidRPr="001C6C30" w:rsidRDefault="00026D45">
      <w:pPr>
        <w:pStyle w:val="ConsPlusNormal"/>
        <w:spacing w:before="220"/>
        <w:ind w:firstLine="540"/>
        <w:jc w:val="both"/>
        <w:rPr>
          <w:rFonts w:ascii="Times New Roman" w:hAnsi="Times New Roman" w:cs="Times New Roman"/>
        </w:rPr>
      </w:pPr>
      <w:hyperlink w:anchor="P999" w:history="1">
        <w:r w:rsidR="00475EE1" w:rsidRPr="001C6C30">
          <w:rPr>
            <w:rFonts w:ascii="Times New Roman" w:hAnsi="Times New Roman" w:cs="Times New Roman"/>
          </w:rPr>
          <w:t>Перечень</w:t>
        </w:r>
      </w:hyperlink>
      <w:r w:rsidR="00475EE1" w:rsidRPr="001C6C30">
        <w:rPr>
          <w:rFonts w:ascii="Times New Roman" w:hAnsi="Times New Roman" w:cs="Times New Roman"/>
        </w:rPr>
        <w:t xml:space="preserve"> мероприятий подпрограммы N 3 представлен в приложении N 2 к государственной программе.</w:t>
      </w:r>
    </w:p>
    <w:p w:rsidR="00475EE1" w:rsidRPr="001C6C30" w:rsidRDefault="00475EE1">
      <w:pPr>
        <w:pStyle w:val="ConsPlusNormal"/>
        <w:jc w:val="both"/>
        <w:rPr>
          <w:rFonts w:ascii="Times New Roman" w:hAnsi="Times New Roman" w:cs="Times New Roman"/>
        </w:rPr>
      </w:pPr>
    </w:p>
    <w:p w:rsidR="00EC0042" w:rsidRPr="001C6C30" w:rsidRDefault="00EC0042">
      <w:pPr>
        <w:pStyle w:val="ConsPlusTitle"/>
        <w:jc w:val="center"/>
        <w:outlineLvl w:val="1"/>
        <w:rPr>
          <w:rFonts w:ascii="Times New Roman" w:hAnsi="Times New Roman" w:cs="Times New Roman"/>
        </w:rPr>
      </w:pPr>
    </w:p>
    <w:p w:rsidR="00EC0042" w:rsidRPr="001C6C30" w:rsidRDefault="00EC0042">
      <w:pPr>
        <w:pStyle w:val="ConsPlusTitle"/>
        <w:jc w:val="center"/>
        <w:outlineLvl w:val="1"/>
        <w:rPr>
          <w:rFonts w:ascii="Times New Roman" w:hAnsi="Times New Roman" w:cs="Times New Roman"/>
        </w:rPr>
      </w:pPr>
    </w:p>
    <w:p w:rsidR="00475EE1" w:rsidRPr="001C6C30" w:rsidRDefault="00475EE1">
      <w:pPr>
        <w:pStyle w:val="ConsPlusTitle"/>
        <w:jc w:val="center"/>
        <w:outlineLvl w:val="1"/>
        <w:rPr>
          <w:rFonts w:ascii="Times New Roman" w:hAnsi="Times New Roman" w:cs="Times New Roman"/>
        </w:rPr>
      </w:pPr>
      <w:r w:rsidRPr="001C6C30">
        <w:rPr>
          <w:rFonts w:ascii="Times New Roman" w:hAnsi="Times New Roman" w:cs="Times New Roman"/>
        </w:rPr>
        <w:t>III. Ожидаемые результаты реализации</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государственной программы</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В результате реализации государственной программы будут созданы условия для инновационного развития сферы охраны окружающей среды, воспроизводства и использования природных ресурсов и достигнуты следующие результаты: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создание эффективной системы государственного регулирования и управления в сфере обращения с отходами и обеспечения экологической безопасности;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сохранение и восстановление численности популяций редких и исчезающих объектов животного и растительного мира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увеличение площади земель, реабилитированных в результате ликвидации загрязнений нефтепродуктами, на 6,2 гектара;</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постановлений Правительства Архангельской области от 14.11.2016 </w:t>
      </w:r>
      <w:hyperlink r:id="rId149" w:history="1">
        <w:r w:rsidRPr="001C6C30">
          <w:rPr>
            <w:rFonts w:ascii="Times New Roman" w:hAnsi="Times New Roman" w:cs="Times New Roman"/>
          </w:rPr>
          <w:t>N 472-пп</w:t>
        </w:r>
      </w:hyperlink>
      <w:r w:rsidRPr="001C6C30">
        <w:rPr>
          <w:rFonts w:ascii="Times New Roman" w:hAnsi="Times New Roman" w:cs="Times New Roman"/>
        </w:rPr>
        <w:t xml:space="preserve">, от 19.12.2017 </w:t>
      </w:r>
      <w:hyperlink r:id="rId150" w:history="1">
        <w:r w:rsidRPr="001C6C30">
          <w:rPr>
            <w:rFonts w:ascii="Times New Roman" w:hAnsi="Times New Roman" w:cs="Times New Roman"/>
          </w:rPr>
          <w:t>N 582-пп</w:t>
        </w:r>
      </w:hyperlink>
      <w:r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увеличение площади земель, реабилитированных в результате ликвидации экологического ущерба от хозяйственной и иной деятельности, на </w:t>
      </w:r>
      <w:r w:rsidR="00FA2E3B" w:rsidRPr="001C6C30">
        <w:rPr>
          <w:rFonts w:ascii="Times New Roman" w:hAnsi="Times New Roman" w:cs="Times New Roman"/>
        </w:rPr>
        <w:t>8,14</w:t>
      </w:r>
      <w:r w:rsidRPr="001C6C30">
        <w:rPr>
          <w:rFonts w:ascii="Times New Roman" w:hAnsi="Times New Roman" w:cs="Times New Roman"/>
        </w:rPr>
        <w:t xml:space="preserve"> гектара;</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51"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14.11.2016 N 472-пп</w:t>
      </w:r>
      <w:r w:rsidR="00FA2E3B" w:rsidRPr="001C6C30">
        <w:rPr>
          <w:rFonts w:ascii="Times New Roman" w:hAnsi="Times New Roman" w:cs="Times New Roman"/>
        </w:rPr>
        <w:t xml:space="preserve">, от 11.10.2018 N </w:t>
      </w:r>
      <w:r w:rsidR="002A00D8" w:rsidRPr="001C6C30">
        <w:rPr>
          <w:rFonts w:ascii="Times New Roman" w:hAnsi="Times New Roman" w:cs="Times New Roman"/>
        </w:rPr>
        <w:t>467</w:t>
      </w:r>
      <w:r w:rsidR="00FA2E3B" w:rsidRPr="001C6C30">
        <w:rPr>
          <w:rFonts w:ascii="Times New Roman" w:hAnsi="Times New Roman" w:cs="Times New Roman"/>
        </w:rPr>
        <w:t>-пп</w:t>
      </w:r>
      <w:r w:rsidRPr="001C6C30">
        <w:rPr>
          <w:rFonts w:ascii="Times New Roman" w:hAnsi="Times New Roman" w:cs="Times New Roman"/>
        </w:rPr>
        <w:t>)</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увеличение доли отходов, направленных для использования и обезвреживания, к общему количеству образующихся отходов на 0,2 процента;</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52"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21.07.2015 N 301-пп)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увеличение доли площади Архангельской области, занятой особо охраняемыми природными территориями, на которой проведена инвентаризация, на 40,4 процента;</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53"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14.11.2016 N 472-пп)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увеличение доли населения Архангельской области, вовлеченного в процесс экологического просвещения, на 5 процентов;</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54"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14.11.2016 N 472-пп)</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выявление и подготовка к промышленному освоению новых месторождений ОПИ;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подготовка резервных сырьевых баз в перспективных районах Архангельской области;</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переоценка запасов пресных подземных вод в районах крупных агломераций, испытывающих дефицит в пресных водах питьевого назначения;</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lastRenderedPageBreak/>
        <w:t>рост выручки от реализации продукции охоты и оказанных услуг в 1,5 раза;</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значительный прирост численности основных видов охотничьих ресурсов и обеспечение высокого уровня добычи лимитируемых видов охотничьих ресурсов (особенно лося и кабана);</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активизация работ по обеспечению закрепления охотничьих угодий;</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повышение эффективности работ по государственному мониторингу охотничьих ресурсов и среды их обитания в части учета добычи охотничьих ресурсов;</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предотвращение чрезвычайных ситуаций, вызванных негативным воздействием вод и аварийных ситуаций на гидротехнических сооружениях;</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снижение уровня антропогенного воздействия на водные объекты;</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уменьшение ущерба, причиняемого гражданам и объектам экономики Архангельской области в результате негативного воздействия вод;</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предотвращение возникновения ущерба в результате аварийных ситуаций на гидротехнических сооружениях;</w:t>
      </w:r>
    </w:p>
    <w:p w:rsidR="00475EE1" w:rsidRPr="001C6C30" w:rsidRDefault="00475EE1">
      <w:pPr>
        <w:pStyle w:val="ConsPlusNormal"/>
        <w:spacing w:before="220"/>
        <w:ind w:firstLine="540"/>
        <w:jc w:val="both"/>
        <w:rPr>
          <w:rFonts w:ascii="Times New Roman" w:hAnsi="Times New Roman" w:cs="Times New Roman"/>
        </w:rPr>
      </w:pPr>
      <w:r w:rsidRPr="001C6C30">
        <w:rPr>
          <w:rFonts w:ascii="Times New Roman" w:hAnsi="Times New Roman" w:cs="Times New Roman"/>
        </w:rPr>
        <w:t xml:space="preserve">расширение сети мониторинга поверхностных водных объектов до </w:t>
      </w:r>
      <w:r w:rsidR="00FA2E3B" w:rsidRPr="001C6C30">
        <w:rPr>
          <w:rFonts w:ascii="Times New Roman" w:hAnsi="Times New Roman" w:cs="Times New Roman"/>
        </w:rPr>
        <w:t>70</w:t>
      </w:r>
      <w:r w:rsidRPr="001C6C30">
        <w:rPr>
          <w:rFonts w:ascii="Times New Roman" w:hAnsi="Times New Roman" w:cs="Times New Roman"/>
        </w:rPr>
        <w:t xml:space="preserve"> км.</w:t>
      </w:r>
    </w:p>
    <w:p w:rsidR="00475EE1" w:rsidRPr="001C6C30" w:rsidRDefault="00475EE1">
      <w:pPr>
        <w:pStyle w:val="ConsPlusNormal"/>
        <w:jc w:val="both"/>
        <w:rPr>
          <w:rFonts w:ascii="Times New Roman" w:hAnsi="Times New Roman" w:cs="Times New Roman"/>
        </w:rPr>
      </w:pPr>
      <w:r w:rsidRPr="001C6C30">
        <w:rPr>
          <w:rFonts w:ascii="Times New Roman" w:hAnsi="Times New Roman" w:cs="Times New Roman"/>
        </w:rPr>
        <w:t xml:space="preserve">(в ред. </w:t>
      </w:r>
      <w:hyperlink r:id="rId155" w:history="1">
        <w:r w:rsidRPr="001C6C30">
          <w:rPr>
            <w:rFonts w:ascii="Times New Roman" w:hAnsi="Times New Roman" w:cs="Times New Roman"/>
          </w:rPr>
          <w:t>постановления</w:t>
        </w:r>
      </w:hyperlink>
      <w:r w:rsidRPr="001C6C30">
        <w:rPr>
          <w:rFonts w:ascii="Times New Roman" w:hAnsi="Times New Roman" w:cs="Times New Roman"/>
        </w:rPr>
        <w:t xml:space="preserve"> Правительства Архангельской области от 14.11.2016 N 472-пп</w:t>
      </w:r>
      <w:r w:rsidR="00FA2E3B" w:rsidRPr="001C6C30">
        <w:rPr>
          <w:rFonts w:ascii="Times New Roman" w:hAnsi="Times New Roman" w:cs="Times New Roman"/>
        </w:rPr>
        <w:t xml:space="preserve">, от 11.10.2018 N </w:t>
      </w:r>
      <w:r w:rsidR="002A00D8" w:rsidRPr="001C6C30">
        <w:rPr>
          <w:rFonts w:ascii="Times New Roman" w:hAnsi="Times New Roman" w:cs="Times New Roman"/>
        </w:rPr>
        <w:t>467</w:t>
      </w:r>
      <w:r w:rsidR="00FA2E3B" w:rsidRPr="001C6C30">
        <w:rPr>
          <w:rFonts w:ascii="Times New Roman" w:hAnsi="Times New Roman" w:cs="Times New Roman"/>
        </w:rPr>
        <w:t>-пп</w:t>
      </w:r>
      <w:r w:rsidRPr="001C6C30">
        <w:rPr>
          <w:rFonts w:ascii="Times New Roman" w:hAnsi="Times New Roman" w:cs="Times New Roman"/>
        </w:rPr>
        <w:t>)</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Normal"/>
        <w:jc w:val="right"/>
        <w:outlineLvl w:val="1"/>
        <w:rPr>
          <w:rFonts w:ascii="Times New Roman" w:hAnsi="Times New Roman" w:cs="Times New Roman"/>
        </w:rPr>
      </w:pPr>
      <w:r w:rsidRPr="001C6C30">
        <w:rPr>
          <w:rFonts w:ascii="Times New Roman" w:hAnsi="Times New Roman" w:cs="Times New Roman"/>
        </w:rPr>
        <w:t>Приложение N 1</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к государственной программе</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Архангельской области "Охрана</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окружающей среды, воспроизводство</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и использование природных ресурсов</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Архангельской области</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(2014 - 202</w:t>
      </w:r>
      <w:r w:rsidR="0055374D" w:rsidRPr="001C6C30">
        <w:rPr>
          <w:rFonts w:ascii="Times New Roman" w:hAnsi="Times New Roman" w:cs="Times New Roman"/>
        </w:rPr>
        <w:t>4</w:t>
      </w:r>
      <w:r w:rsidRPr="001C6C30">
        <w:rPr>
          <w:rFonts w:ascii="Times New Roman" w:hAnsi="Times New Roman" w:cs="Times New Roman"/>
        </w:rPr>
        <w:t xml:space="preserve"> годы)"</w:t>
      </w:r>
    </w:p>
    <w:p w:rsidR="007B7A41" w:rsidRPr="001C6C30" w:rsidRDefault="00105590" w:rsidP="007B7A41">
      <w:pPr>
        <w:pStyle w:val="ConsPlusNormal"/>
        <w:jc w:val="right"/>
        <w:rPr>
          <w:rFonts w:ascii="Times New Roman" w:hAnsi="Times New Roman" w:cs="Times New Roman"/>
        </w:rPr>
      </w:pPr>
      <w:r w:rsidRPr="001C6C30">
        <w:rPr>
          <w:rFonts w:ascii="Times New Roman" w:hAnsi="Times New Roman" w:cs="Times New Roman"/>
        </w:rPr>
        <w:t xml:space="preserve">                    </w:t>
      </w:r>
      <w:r w:rsidR="0055374D" w:rsidRPr="001C6C30">
        <w:rPr>
          <w:rFonts w:ascii="Times New Roman" w:hAnsi="Times New Roman" w:cs="Times New Roman"/>
        </w:rPr>
        <w:t xml:space="preserve">(в ред. </w:t>
      </w:r>
      <w:hyperlink r:id="rId156" w:history="1">
        <w:r w:rsidR="0055374D" w:rsidRPr="001C6C30">
          <w:rPr>
            <w:rFonts w:ascii="Times New Roman" w:hAnsi="Times New Roman" w:cs="Times New Roman"/>
          </w:rPr>
          <w:t>постановления</w:t>
        </w:r>
      </w:hyperlink>
      <w:r w:rsidR="0055374D" w:rsidRPr="001C6C30">
        <w:rPr>
          <w:rFonts w:ascii="Times New Roman" w:hAnsi="Times New Roman" w:cs="Times New Roman"/>
        </w:rPr>
        <w:t xml:space="preserve"> Правительства </w:t>
      </w:r>
    </w:p>
    <w:p w:rsidR="0055374D" w:rsidRPr="001C6C30" w:rsidRDefault="0055374D" w:rsidP="007B7A41">
      <w:pPr>
        <w:pStyle w:val="ConsPlusNormal"/>
        <w:jc w:val="right"/>
        <w:rPr>
          <w:rFonts w:ascii="Times New Roman" w:hAnsi="Times New Roman" w:cs="Times New Roman"/>
        </w:rPr>
      </w:pPr>
      <w:r w:rsidRPr="001C6C30">
        <w:rPr>
          <w:rFonts w:ascii="Times New Roman" w:hAnsi="Times New Roman" w:cs="Times New Roman"/>
        </w:rPr>
        <w:t xml:space="preserve">Архангельской области от </w:t>
      </w:r>
      <w:r w:rsidR="00E27672" w:rsidRPr="001C6C30">
        <w:rPr>
          <w:rFonts w:ascii="Times New Roman" w:hAnsi="Times New Roman" w:cs="Times New Roman"/>
        </w:rPr>
        <w:t>11</w:t>
      </w:r>
      <w:r w:rsidRPr="001C6C30">
        <w:rPr>
          <w:rFonts w:ascii="Times New Roman" w:hAnsi="Times New Roman" w:cs="Times New Roman"/>
        </w:rPr>
        <w:t>.</w:t>
      </w:r>
      <w:r w:rsidR="00E27672" w:rsidRPr="001C6C30">
        <w:rPr>
          <w:rFonts w:ascii="Times New Roman" w:hAnsi="Times New Roman" w:cs="Times New Roman"/>
        </w:rPr>
        <w:t>10</w:t>
      </w:r>
      <w:r w:rsidRPr="001C6C30">
        <w:rPr>
          <w:rFonts w:ascii="Times New Roman" w:hAnsi="Times New Roman" w:cs="Times New Roman"/>
        </w:rPr>
        <w:t xml:space="preserve">.2018 N </w:t>
      </w:r>
      <w:r w:rsidR="002A00D8" w:rsidRPr="001C6C30">
        <w:rPr>
          <w:rFonts w:ascii="Times New Roman" w:hAnsi="Times New Roman" w:cs="Times New Roman"/>
        </w:rPr>
        <w:t>467</w:t>
      </w:r>
      <w:r w:rsidRPr="001C6C30">
        <w:rPr>
          <w:rFonts w:ascii="Times New Roman" w:hAnsi="Times New Roman" w:cs="Times New Roman"/>
        </w:rPr>
        <w:t>-пп)</w:t>
      </w:r>
    </w:p>
    <w:p w:rsidR="00475EE1" w:rsidRPr="001C6C30" w:rsidRDefault="00475EE1">
      <w:pPr>
        <w:pStyle w:val="ConsPlusNormal"/>
        <w:jc w:val="both"/>
        <w:rPr>
          <w:rFonts w:ascii="Times New Roman" w:hAnsi="Times New Roman" w:cs="Times New Roman"/>
        </w:rPr>
      </w:pPr>
    </w:p>
    <w:p w:rsidR="00475EE1" w:rsidRPr="001C6C30" w:rsidRDefault="00475EE1">
      <w:pPr>
        <w:pStyle w:val="ConsPlusTitle"/>
        <w:jc w:val="center"/>
        <w:rPr>
          <w:rFonts w:ascii="Times New Roman" w:hAnsi="Times New Roman" w:cs="Times New Roman"/>
        </w:rPr>
      </w:pPr>
      <w:bookmarkStart w:id="4" w:name="P542"/>
      <w:bookmarkEnd w:id="4"/>
      <w:r w:rsidRPr="001C6C30">
        <w:rPr>
          <w:rFonts w:ascii="Times New Roman" w:hAnsi="Times New Roman" w:cs="Times New Roman"/>
        </w:rPr>
        <w:t>ПЕРЕЧЕНЬ</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целевых показателей государственной программы</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Архангельской области "Охрана окружающей среды,</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воспроизводство и использование природных ресурсов</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Архангельской области (2014 - 202</w:t>
      </w:r>
      <w:r w:rsidR="00FA2E3B" w:rsidRPr="001C6C30">
        <w:rPr>
          <w:rFonts w:ascii="Times New Roman" w:hAnsi="Times New Roman" w:cs="Times New Roman"/>
        </w:rPr>
        <w:t>4</w:t>
      </w:r>
      <w:r w:rsidRPr="001C6C30">
        <w:rPr>
          <w:rFonts w:ascii="Times New Roman" w:hAnsi="Times New Roman" w:cs="Times New Roman"/>
        </w:rPr>
        <w:t xml:space="preserve"> годы)"</w:t>
      </w:r>
    </w:p>
    <w:p w:rsidR="00FE5241" w:rsidRDefault="00FE5241" w:rsidP="00FE5241">
      <w:pPr>
        <w:pStyle w:val="ConsPlusNormal"/>
        <w:jc w:val="center"/>
        <w:rPr>
          <w:rFonts w:ascii="Times New Roman" w:hAnsi="Times New Roman" w:cs="Times New Roman"/>
        </w:rPr>
      </w:pPr>
    </w:p>
    <w:p w:rsidR="00FE5241" w:rsidRPr="001C6C30" w:rsidRDefault="00FE5241" w:rsidP="00FE5241">
      <w:pPr>
        <w:pStyle w:val="ConsPlusNormal"/>
        <w:jc w:val="center"/>
        <w:rPr>
          <w:rFonts w:ascii="Times New Roman" w:hAnsi="Times New Roman" w:cs="Times New Roman"/>
        </w:rPr>
      </w:pPr>
      <w:r w:rsidRPr="001C6C30">
        <w:rPr>
          <w:rFonts w:ascii="Times New Roman" w:hAnsi="Times New Roman" w:cs="Times New Roman"/>
        </w:rPr>
        <w:t>Список изменяющих документов</w:t>
      </w:r>
    </w:p>
    <w:p w:rsidR="00FE5241" w:rsidRPr="001C6C30" w:rsidRDefault="00FE5241" w:rsidP="00FE5241">
      <w:pPr>
        <w:pStyle w:val="ConsPlusNormal"/>
        <w:jc w:val="center"/>
        <w:rPr>
          <w:rFonts w:ascii="Times New Roman" w:hAnsi="Times New Roman" w:cs="Times New Roman"/>
        </w:rPr>
      </w:pPr>
      <w:r w:rsidRPr="001C6C30">
        <w:rPr>
          <w:rFonts w:ascii="Times New Roman" w:hAnsi="Times New Roman" w:cs="Times New Roman"/>
        </w:rPr>
        <w:t>(в ред. постановлений Правительства Архангельской области</w:t>
      </w:r>
    </w:p>
    <w:p w:rsidR="00475EE1" w:rsidRDefault="00FE5241" w:rsidP="00FE5241">
      <w:pPr>
        <w:spacing w:after="1"/>
        <w:jc w:val="center"/>
      </w:pPr>
      <w:r w:rsidRPr="001C6C30">
        <w:t xml:space="preserve">от 19.12.2017 </w:t>
      </w:r>
      <w:hyperlink r:id="rId157" w:history="1">
        <w:r w:rsidRPr="001C6C30">
          <w:t>N 582-пп</w:t>
        </w:r>
      </w:hyperlink>
      <w:r w:rsidRPr="001C6C30">
        <w:t xml:space="preserve">, от 09.06.2018 </w:t>
      </w:r>
      <w:hyperlink r:id="rId158" w:history="1">
        <w:r w:rsidRPr="001C6C30">
          <w:t>N 256-пп</w:t>
        </w:r>
      </w:hyperlink>
      <w:r w:rsidRPr="001C6C30">
        <w:t xml:space="preserve">, от 11.10.2018 </w:t>
      </w:r>
      <w:hyperlink r:id="rId159" w:history="1">
        <w:r w:rsidRPr="001C6C30">
          <w:t>N 467-пп</w:t>
        </w:r>
      </w:hyperlink>
      <w:r w:rsidRPr="001C6C30">
        <w:t>)</w:t>
      </w:r>
    </w:p>
    <w:p w:rsidR="00FE5241" w:rsidRPr="001C6C30" w:rsidRDefault="00FE5241" w:rsidP="00FE5241">
      <w:pPr>
        <w:spacing w:after="1"/>
        <w:jc w:val="cente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Ответственный исполнитель - министерство природных ресурсов и лесопромышленного комплекса Архангельской области (далее - министерство природных ресурсов).</w:t>
      </w:r>
    </w:p>
    <w:p w:rsidR="00475EE1" w:rsidRPr="001C6C30" w:rsidRDefault="00475EE1">
      <w:pPr>
        <w:pStyle w:val="ConsPlusNormal"/>
        <w:jc w:val="both"/>
        <w:rPr>
          <w:rFonts w:ascii="Times New Roman" w:hAnsi="Times New Roman" w:cs="Times New Roman"/>
        </w:rPr>
      </w:pPr>
    </w:p>
    <w:p w:rsidR="00475EE1" w:rsidRPr="001C6C30" w:rsidRDefault="00475EE1">
      <w:pPr>
        <w:sectPr w:rsidR="00475EE1" w:rsidRPr="001C6C30" w:rsidSect="002E6B64">
          <w:footerReference w:type="default" r:id="rId160"/>
          <w:pgSz w:w="11906" w:h="16838"/>
          <w:pgMar w:top="1134" w:right="850" w:bottom="993" w:left="1701" w:header="708" w:footer="708" w:gutter="0"/>
          <w:cols w:space="708"/>
          <w:docGrid w:linePitch="360"/>
        </w:sectPr>
      </w:pPr>
    </w:p>
    <w:tbl>
      <w:tblPr>
        <w:tblpPr w:leftFromText="180" w:rightFromText="180" w:vertAnchor="text" w:horzAnchor="margin" w:tblpY="218"/>
        <w:tblW w:w="15451"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2835"/>
        <w:gridCol w:w="1275"/>
        <w:gridCol w:w="1134"/>
        <w:gridCol w:w="993"/>
        <w:gridCol w:w="850"/>
        <w:gridCol w:w="851"/>
        <w:gridCol w:w="850"/>
        <w:gridCol w:w="851"/>
        <w:gridCol w:w="850"/>
        <w:gridCol w:w="851"/>
        <w:gridCol w:w="708"/>
        <w:gridCol w:w="851"/>
        <w:gridCol w:w="850"/>
        <w:gridCol w:w="851"/>
        <w:gridCol w:w="851"/>
      </w:tblGrid>
      <w:tr w:rsidR="001C6C30" w:rsidRPr="00613617" w:rsidTr="005419BA">
        <w:trPr>
          <w:cantSplit/>
        </w:trPr>
        <w:tc>
          <w:tcPr>
            <w:tcW w:w="2835" w:type="dxa"/>
            <w:vMerge w:val="restart"/>
            <w:tcBorders>
              <w:top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lastRenderedPageBreak/>
              <w:t>Наименование целевого показателя</w:t>
            </w:r>
          </w:p>
        </w:tc>
        <w:tc>
          <w:tcPr>
            <w:tcW w:w="1275" w:type="dxa"/>
            <w:vMerge w:val="restart"/>
            <w:tcBorders>
              <w:top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Исполнитель</w:t>
            </w:r>
          </w:p>
        </w:tc>
        <w:tc>
          <w:tcPr>
            <w:tcW w:w="1134" w:type="dxa"/>
            <w:vMerge w:val="restart"/>
            <w:tcBorders>
              <w:top w:val="singl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Единица</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измерения</w:t>
            </w:r>
          </w:p>
        </w:tc>
        <w:tc>
          <w:tcPr>
            <w:tcW w:w="10207" w:type="dxa"/>
            <w:gridSpan w:val="12"/>
            <w:tcBorders>
              <w:top w:val="single" w:sz="4" w:space="0" w:color="000000"/>
              <w:left w:val="single" w:sz="4" w:space="0" w:color="000000"/>
              <w:bottom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Значения целевых показателей</w:t>
            </w:r>
          </w:p>
        </w:tc>
      </w:tr>
      <w:tr w:rsidR="001C6C30" w:rsidRPr="00613617" w:rsidTr="005419BA">
        <w:trPr>
          <w:cantSplit/>
        </w:trPr>
        <w:tc>
          <w:tcPr>
            <w:tcW w:w="2835" w:type="dxa"/>
            <w:vMerge/>
            <w:tcBorders>
              <w:top w:val="non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p>
        </w:tc>
        <w:tc>
          <w:tcPr>
            <w:tcW w:w="1275" w:type="dxa"/>
            <w:vMerge/>
            <w:tcBorders>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p>
        </w:tc>
        <w:tc>
          <w:tcPr>
            <w:tcW w:w="1134" w:type="dxa"/>
            <w:vMerge/>
            <w:tcBorders>
              <w:top w:val="non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базовый 2013 год</w:t>
            </w:r>
          </w:p>
        </w:tc>
        <w:tc>
          <w:tcPr>
            <w:tcW w:w="850" w:type="dxa"/>
            <w:tcBorders>
              <w:top w:val="singl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2014 год</w:t>
            </w:r>
          </w:p>
        </w:tc>
        <w:tc>
          <w:tcPr>
            <w:tcW w:w="851" w:type="dxa"/>
            <w:tcBorders>
              <w:top w:val="singl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2015</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2016</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2017</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2018</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2019</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год</w:t>
            </w:r>
          </w:p>
        </w:tc>
        <w:tc>
          <w:tcPr>
            <w:tcW w:w="708" w:type="dxa"/>
            <w:tcBorders>
              <w:top w:val="single" w:sz="4" w:space="0" w:color="000000"/>
              <w:left w:val="single" w:sz="4" w:space="0" w:color="000000"/>
              <w:bottom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2020</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год</w:t>
            </w:r>
          </w:p>
        </w:tc>
        <w:tc>
          <w:tcPr>
            <w:tcW w:w="851" w:type="dxa"/>
            <w:tcBorders>
              <w:top w:val="single" w:sz="4" w:space="0" w:color="000000"/>
              <w:left w:val="single" w:sz="4" w:space="0" w:color="000000"/>
              <w:bottom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2021</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2022</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2023</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год</w:t>
            </w:r>
          </w:p>
        </w:tc>
        <w:tc>
          <w:tcPr>
            <w:tcW w:w="851" w:type="dxa"/>
            <w:tcBorders>
              <w:top w:val="single" w:sz="4" w:space="0" w:color="000000"/>
              <w:left w:val="single" w:sz="4" w:space="0" w:color="000000"/>
              <w:bottom w:val="single" w:sz="4" w:space="0" w:color="000000"/>
            </w:tcBorders>
          </w:tcPr>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2024</w:t>
            </w:r>
          </w:p>
          <w:p w:rsidR="00FA2E3B" w:rsidRPr="00613617" w:rsidRDefault="00FA2E3B"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год</w:t>
            </w:r>
          </w:p>
        </w:tc>
      </w:tr>
      <w:tr w:rsidR="001C6C30" w:rsidRPr="00613617" w:rsidTr="005419BA">
        <w:trPr>
          <w:cantSplit/>
        </w:trPr>
        <w:tc>
          <w:tcPr>
            <w:tcW w:w="2835" w:type="dxa"/>
            <w:tcBorders>
              <w:top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w:t>
            </w:r>
          </w:p>
        </w:tc>
        <w:tc>
          <w:tcPr>
            <w:tcW w:w="1275" w:type="dxa"/>
            <w:tcBorders>
              <w:top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w:t>
            </w:r>
          </w:p>
        </w:tc>
        <w:tc>
          <w:tcPr>
            <w:tcW w:w="1134" w:type="dxa"/>
            <w:tcBorders>
              <w:top w:val="single" w:sz="4" w:space="0" w:color="000000"/>
              <w:left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3</w:t>
            </w:r>
          </w:p>
        </w:tc>
        <w:tc>
          <w:tcPr>
            <w:tcW w:w="993" w:type="dxa"/>
            <w:tcBorders>
              <w:top w:val="single" w:sz="4" w:space="0" w:color="000000"/>
              <w:left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4</w:t>
            </w:r>
          </w:p>
        </w:tc>
        <w:tc>
          <w:tcPr>
            <w:tcW w:w="850" w:type="dxa"/>
            <w:tcBorders>
              <w:top w:val="single" w:sz="4" w:space="0" w:color="000000"/>
              <w:left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5</w:t>
            </w:r>
          </w:p>
        </w:tc>
        <w:tc>
          <w:tcPr>
            <w:tcW w:w="851" w:type="dxa"/>
            <w:tcBorders>
              <w:top w:val="single" w:sz="4" w:space="0" w:color="000000"/>
              <w:left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6</w:t>
            </w:r>
          </w:p>
        </w:tc>
        <w:tc>
          <w:tcPr>
            <w:tcW w:w="850" w:type="dxa"/>
            <w:tcBorders>
              <w:top w:val="single" w:sz="4" w:space="0" w:color="000000"/>
              <w:left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7</w:t>
            </w:r>
          </w:p>
        </w:tc>
        <w:tc>
          <w:tcPr>
            <w:tcW w:w="851" w:type="dxa"/>
            <w:tcBorders>
              <w:top w:val="single" w:sz="4" w:space="0" w:color="000000"/>
              <w:left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8</w:t>
            </w:r>
          </w:p>
        </w:tc>
        <w:tc>
          <w:tcPr>
            <w:tcW w:w="850" w:type="dxa"/>
            <w:tcBorders>
              <w:top w:val="single" w:sz="4" w:space="0" w:color="000000"/>
              <w:left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9</w:t>
            </w:r>
          </w:p>
        </w:tc>
        <w:tc>
          <w:tcPr>
            <w:tcW w:w="851" w:type="dxa"/>
            <w:tcBorders>
              <w:top w:val="single" w:sz="4" w:space="0" w:color="000000"/>
              <w:left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10</w:t>
            </w:r>
          </w:p>
        </w:tc>
        <w:tc>
          <w:tcPr>
            <w:tcW w:w="708" w:type="dxa"/>
            <w:tcBorders>
              <w:top w:val="single" w:sz="4" w:space="0" w:color="000000"/>
              <w:left w:val="single" w:sz="4" w:space="0" w:color="000000"/>
              <w:bottom w:val="nil"/>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11</w:t>
            </w:r>
          </w:p>
        </w:tc>
        <w:tc>
          <w:tcPr>
            <w:tcW w:w="851" w:type="dxa"/>
            <w:tcBorders>
              <w:top w:val="single" w:sz="4" w:space="0" w:color="000000"/>
              <w:left w:val="single" w:sz="4" w:space="0" w:color="000000"/>
              <w:bottom w:val="nil"/>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12</w:t>
            </w:r>
          </w:p>
        </w:tc>
        <w:tc>
          <w:tcPr>
            <w:tcW w:w="850" w:type="dxa"/>
            <w:tcBorders>
              <w:top w:val="single" w:sz="4" w:space="0" w:color="000000"/>
              <w:left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13</w:t>
            </w:r>
          </w:p>
        </w:tc>
        <w:tc>
          <w:tcPr>
            <w:tcW w:w="851" w:type="dxa"/>
            <w:tcBorders>
              <w:top w:val="single" w:sz="4" w:space="0" w:color="000000"/>
              <w:left w:val="single" w:sz="4" w:space="0" w:color="000000"/>
              <w:bottom w:val="nil"/>
              <w:right w:val="single" w:sz="4" w:space="0" w:color="000000"/>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14</w:t>
            </w:r>
          </w:p>
        </w:tc>
        <w:tc>
          <w:tcPr>
            <w:tcW w:w="851" w:type="dxa"/>
            <w:tcBorders>
              <w:top w:val="single" w:sz="4" w:space="0" w:color="000000"/>
              <w:left w:val="single" w:sz="4" w:space="0" w:color="000000"/>
              <w:bottom w:val="nil"/>
            </w:tcBorders>
          </w:tcPr>
          <w:p w:rsidR="005419BA" w:rsidRPr="00613617" w:rsidRDefault="005419BA" w:rsidP="00FA2E3B">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15</w:t>
            </w:r>
          </w:p>
        </w:tc>
      </w:tr>
    </w:tbl>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275"/>
        <w:gridCol w:w="1276"/>
        <w:gridCol w:w="993"/>
        <w:gridCol w:w="850"/>
        <w:gridCol w:w="851"/>
        <w:gridCol w:w="850"/>
        <w:gridCol w:w="851"/>
        <w:gridCol w:w="850"/>
        <w:gridCol w:w="851"/>
        <w:gridCol w:w="708"/>
        <w:gridCol w:w="851"/>
        <w:gridCol w:w="850"/>
        <w:gridCol w:w="851"/>
        <w:gridCol w:w="708"/>
      </w:tblGrid>
      <w:tr w:rsidR="001C6C30" w:rsidRPr="00613617" w:rsidTr="00613617">
        <w:tc>
          <w:tcPr>
            <w:tcW w:w="15451" w:type="dxa"/>
            <w:gridSpan w:val="15"/>
            <w:tcBorders>
              <w:top w:val="single" w:sz="4" w:space="0" w:color="auto"/>
              <w:left w:val="nil"/>
              <w:bottom w:val="nil"/>
              <w:right w:val="nil"/>
            </w:tcBorders>
          </w:tcPr>
          <w:p w:rsidR="005419BA" w:rsidRPr="00613617" w:rsidRDefault="005419BA" w:rsidP="006C7D4C">
            <w:pPr>
              <w:pStyle w:val="ConsPlusNormal"/>
              <w:numPr>
                <w:ilvl w:val="0"/>
                <w:numId w:val="1"/>
              </w:num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 xml:space="preserve">Государственная программа «Охрана окружающей среды, воспроизводство и использование </w:t>
            </w:r>
            <w:r w:rsidRPr="00613617">
              <w:rPr>
                <w:rFonts w:ascii="Times New Roman" w:hAnsi="Times New Roman" w:cs="Times New Roman"/>
                <w:sz w:val="18"/>
                <w:szCs w:val="18"/>
              </w:rPr>
              <w:br/>
              <w:t>природных ресурсов Архангельской области (2014 </w:t>
            </w:r>
            <w:r w:rsidRPr="00613617">
              <w:rPr>
                <w:rFonts w:ascii="Times New Roman" w:hAnsi="Times New Roman" w:cs="Times New Roman"/>
                <w:sz w:val="18"/>
                <w:szCs w:val="18"/>
              </w:rPr>
              <w:noBreakHyphen/>
              <w:t> 2024 годы)»</w:t>
            </w:r>
          </w:p>
          <w:p w:rsidR="006C7D4C" w:rsidRPr="00613617" w:rsidRDefault="006C7D4C" w:rsidP="009B5292">
            <w:pPr>
              <w:pStyle w:val="ConsPlusNormal"/>
              <w:pBdr>
                <w:top w:val="none" w:sz="4" w:space="0" w:color="000000"/>
                <w:left w:val="none" w:sz="4" w:space="0" w:color="000000"/>
                <w:bottom w:val="none" w:sz="4" w:space="0" w:color="000000"/>
                <w:right w:val="none" w:sz="4" w:space="0" w:color="000000"/>
                <w:between w:val="none" w:sz="4" w:space="0" w:color="000000"/>
              </w:pBdr>
              <w:ind w:left="1080"/>
              <w:rPr>
                <w:rFonts w:ascii="Times New Roman" w:hAnsi="Times New Roman" w:cs="Times New Roman"/>
                <w:sz w:val="18"/>
                <w:szCs w:val="18"/>
              </w:rPr>
            </w:pPr>
          </w:p>
        </w:tc>
      </w:tr>
      <w:tr w:rsidR="001C6C30" w:rsidRPr="00613617" w:rsidTr="00613617">
        <w:tc>
          <w:tcPr>
            <w:tcW w:w="2836"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5" w:name="sub_1001"/>
            <w:r w:rsidRPr="00613617">
              <w:rPr>
                <w:rFonts w:ascii="Times New Roman" w:hAnsi="Times New Roman" w:cs="Times New Roman"/>
                <w:sz w:val="18"/>
                <w:szCs w:val="18"/>
              </w:rPr>
              <w:t>1. Количество созданных особо охраняемых природных территорий регионального значения Архангельской области (нарастающим итогом)</w:t>
            </w:r>
            <w:bookmarkEnd w:id="5"/>
          </w:p>
          <w:p w:rsidR="006C7D4C" w:rsidRPr="00613617" w:rsidRDefault="006C7D4C" w:rsidP="005419BA">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министерство природных ресурсов </w:t>
            </w:r>
            <w:r w:rsidRPr="00613617">
              <w:rPr>
                <w:rFonts w:ascii="Times New Roman" w:hAnsi="Times New Roman" w:cs="Times New Roman"/>
                <w:sz w:val="18"/>
                <w:szCs w:val="18"/>
              </w:rPr>
              <w:br/>
            </w:r>
          </w:p>
        </w:tc>
        <w:tc>
          <w:tcPr>
            <w:tcW w:w="1276"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единиц</w:t>
            </w:r>
          </w:p>
        </w:tc>
        <w:tc>
          <w:tcPr>
            <w:tcW w:w="993"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w:t>
            </w:r>
          </w:p>
        </w:tc>
        <w:tc>
          <w:tcPr>
            <w:tcW w:w="851"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w:t>
            </w:r>
          </w:p>
        </w:tc>
        <w:tc>
          <w:tcPr>
            <w:tcW w:w="850"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w:t>
            </w:r>
          </w:p>
        </w:tc>
        <w:tc>
          <w:tcPr>
            <w:tcW w:w="851"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1</w:t>
            </w:r>
          </w:p>
        </w:tc>
        <w:tc>
          <w:tcPr>
            <w:tcW w:w="850"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2</w:t>
            </w:r>
          </w:p>
        </w:tc>
        <w:tc>
          <w:tcPr>
            <w:tcW w:w="851"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3</w:t>
            </w:r>
          </w:p>
        </w:tc>
        <w:tc>
          <w:tcPr>
            <w:tcW w:w="708"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4</w:t>
            </w:r>
          </w:p>
        </w:tc>
        <w:tc>
          <w:tcPr>
            <w:tcW w:w="851"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5</w:t>
            </w:r>
          </w:p>
        </w:tc>
        <w:tc>
          <w:tcPr>
            <w:tcW w:w="850"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6</w:t>
            </w:r>
          </w:p>
        </w:tc>
        <w:tc>
          <w:tcPr>
            <w:tcW w:w="851"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7</w:t>
            </w:r>
          </w:p>
        </w:tc>
        <w:tc>
          <w:tcPr>
            <w:tcW w:w="708" w:type="dxa"/>
            <w:tcBorders>
              <w:top w:val="nil"/>
              <w:left w:val="nil"/>
              <w:bottom w:val="nil"/>
              <w:right w:val="nil"/>
            </w:tcBorders>
          </w:tcPr>
          <w:p w:rsidR="005419BA" w:rsidRPr="00613617" w:rsidRDefault="005419BA" w:rsidP="005419B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8</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6" w:name="sub_1002"/>
            <w:r w:rsidRPr="00613617">
              <w:rPr>
                <w:rFonts w:ascii="Times New Roman" w:hAnsi="Times New Roman" w:cs="Times New Roman"/>
                <w:sz w:val="18"/>
                <w:szCs w:val="18"/>
              </w:rPr>
              <w:t xml:space="preserve">2. Площадь участков, на которых произведены поисковые работы с целью выявления месторождений общераспространенных </w:t>
            </w:r>
            <w:r w:rsidRPr="00613617">
              <w:rPr>
                <w:rFonts w:ascii="Times New Roman" w:hAnsi="Times New Roman" w:cs="Times New Roman"/>
                <w:sz w:val="18"/>
                <w:szCs w:val="18"/>
              </w:rPr>
              <w:br/>
              <w:t>полезных ископаемых</w:t>
            </w:r>
            <w:bookmarkEnd w:id="6"/>
          </w:p>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(нарастающим итогом)</w:t>
            </w:r>
          </w:p>
          <w:p w:rsidR="009B5292" w:rsidRPr="00613617" w:rsidRDefault="009B5292"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кв. км</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260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462,6</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1131,3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1345,6</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3095,6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3845,6</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4495,6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4500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4500,5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4501</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4501,5</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 Индекс численности охотничьих ресурсов</w:t>
            </w:r>
          </w:p>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98,28</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98,29</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99</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101</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102</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103</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7" w:name="sub_1004"/>
            <w:r w:rsidRPr="00613617">
              <w:rPr>
                <w:rFonts w:ascii="Times New Roman" w:hAnsi="Times New Roman" w:cs="Times New Roman"/>
                <w:sz w:val="18"/>
                <w:szCs w:val="18"/>
              </w:rPr>
              <w:t>4. Доля населения, проживающего на территории, защищенной в результате проведения мероприятий, направленных на предотвращение негативного воздействия вод, к общей численности населения, проживающего на территориях, подверженных негативному воздействию вод</w:t>
            </w:r>
            <w:bookmarkEnd w:id="7"/>
            <w:r w:rsidRPr="00613617">
              <w:rPr>
                <w:rFonts w:ascii="Times New Roman" w:hAnsi="Times New Roman" w:cs="Times New Roman"/>
                <w:sz w:val="18"/>
                <w:szCs w:val="18"/>
              </w:rPr>
              <w:t xml:space="preserve"> </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министерство строительства и архитектуры Архангельской области (далее </w:t>
            </w:r>
            <w:proofErr w:type="gramStart"/>
            <w:r w:rsidRPr="00613617">
              <w:rPr>
                <w:rFonts w:ascii="Times New Roman" w:hAnsi="Times New Roman" w:cs="Times New Roman"/>
                <w:sz w:val="18"/>
                <w:szCs w:val="18"/>
              </w:rPr>
              <w:noBreakHyphen/>
              <w:t>м</w:t>
            </w:r>
            <w:proofErr w:type="gramEnd"/>
            <w:r w:rsidRPr="00613617">
              <w:rPr>
                <w:rFonts w:ascii="Times New Roman" w:hAnsi="Times New Roman" w:cs="Times New Roman"/>
                <w:sz w:val="18"/>
                <w:szCs w:val="18"/>
              </w:rPr>
              <w:t>инистерство строительства  и архитектуры)</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2,81</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2,81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9,22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9,22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11,28</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11,28</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11,28</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11,28</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11,28</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11,28</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11,28</w:t>
            </w:r>
          </w:p>
        </w:tc>
      </w:tr>
      <w:tr w:rsidR="001C6C30" w:rsidRPr="00613617" w:rsidTr="00613617">
        <w:trPr>
          <w:trHeight w:val="369"/>
        </w:trPr>
        <w:tc>
          <w:tcPr>
            <w:tcW w:w="15451" w:type="dxa"/>
            <w:gridSpan w:val="15"/>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Подпрограмма № 1 «Охрана окружающей среды и обеспечение экологической безопасности Архангельской области»</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8" w:name="sub_1005"/>
            <w:r w:rsidRPr="00613617">
              <w:rPr>
                <w:rFonts w:ascii="Times New Roman" w:hAnsi="Times New Roman" w:cs="Times New Roman"/>
                <w:sz w:val="18"/>
                <w:szCs w:val="18"/>
              </w:rPr>
              <w:t xml:space="preserve">5. Количество введенных в эксплуатацию полигонов твердых бытовых отходов </w:t>
            </w:r>
            <w:r w:rsidRPr="00613617">
              <w:rPr>
                <w:rFonts w:ascii="Times New Roman" w:hAnsi="Times New Roman" w:cs="Times New Roman"/>
                <w:sz w:val="18"/>
                <w:szCs w:val="18"/>
              </w:rPr>
              <w:lastRenderedPageBreak/>
              <w:t>(нарастающим итогом)</w:t>
            </w:r>
            <w:bookmarkEnd w:id="8"/>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lastRenderedPageBreak/>
              <w:t>министерство природных ресурсов</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lastRenderedPageBreak/>
              <w:t>единиц</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t xml:space="preserve"> </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lastRenderedPageBreak/>
              <w:t>6. Доля государственных медицинских организаций Архангельской области, обеспеченных специализированным оборудованием для обеззараживания и физической деформации медицинских отходов класса</w:t>
            </w:r>
            <w:proofErr w:type="gramStart"/>
            <w:r w:rsidRPr="00613617">
              <w:rPr>
                <w:rFonts w:ascii="Times New Roman" w:hAnsi="Times New Roman" w:cs="Times New Roman"/>
                <w:sz w:val="18"/>
                <w:szCs w:val="18"/>
              </w:rPr>
              <w:t xml:space="preserve"> Б</w:t>
            </w:r>
            <w:proofErr w:type="gramEnd"/>
            <w:r w:rsidRPr="00613617">
              <w:rPr>
                <w:rFonts w:ascii="Times New Roman" w:hAnsi="Times New Roman" w:cs="Times New Roman"/>
                <w:sz w:val="18"/>
                <w:szCs w:val="18"/>
              </w:rPr>
              <w:t xml:space="preserve"> и В </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здравоохранения Архангельской области</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1,82</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3,6</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9" w:name="sub_1007"/>
            <w:r w:rsidRPr="00613617">
              <w:rPr>
                <w:rFonts w:ascii="Times New Roman" w:hAnsi="Times New Roman" w:cs="Times New Roman"/>
                <w:sz w:val="18"/>
                <w:szCs w:val="18"/>
              </w:rPr>
              <w:t xml:space="preserve">7. Площадь земель, реабилитированных </w:t>
            </w:r>
            <w:r w:rsidRPr="00613617">
              <w:rPr>
                <w:rFonts w:ascii="Times New Roman" w:hAnsi="Times New Roman" w:cs="Times New Roman"/>
                <w:sz w:val="18"/>
                <w:szCs w:val="18"/>
              </w:rPr>
              <w:br/>
              <w:t>в результате ликвидации загрязнений нефтепродуктами</w:t>
            </w:r>
            <w:bookmarkEnd w:id="9"/>
            <w:r w:rsidRPr="00613617">
              <w:rPr>
                <w:rFonts w:ascii="Times New Roman" w:hAnsi="Times New Roman" w:cs="Times New Roman"/>
                <w:sz w:val="18"/>
                <w:szCs w:val="18"/>
              </w:rPr>
              <w:t xml:space="preserve"> (нарастающим итогом)</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гектаров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5,40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5,95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5,95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6,2</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8. Площадь земель, реабилитированных в результате ликвидации экологического ущерба от хозяйственной и иной деятельности (нарастающим итогом)</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гектаров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0,15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0,15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0,15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0,3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0,45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3,75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7,54</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7,61</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7,70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7,85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8,14</w:t>
            </w:r>
          </w:p>
        </w:tc>
      </w:tr>
      <w:tr w:rsidR="001C6C30" w:rsidRPr="00613617" w:rsidTr="00613617">
        <w:trPr>
          <w:trHeight w:val="342"/>
        </w:trPr>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10" w:name="sub_1009"/>
            <w:r w:rsidRPr="00613617">
              <w:rPr>
                <w:rFonts w:ascii="Times New Roman" w:hAnsi="Times New Roman" w:cs="Times New Roman"/>
                <w:sz w:val="18"/>
                <w:szCs w:val="18"/>
              </w:rPr>
              <w:t>9. Количество обезвреженных и утилизированных опасных отходов, образующихся у населения, в том числе ртутьсодержащих отходов (нарастающим итогом)</w:t>
            </w:r>
            <w:bookmarkEnd w:id="10"/>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тонн</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34</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44</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34,2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34,2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34,2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34,2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44,2</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54,2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54,3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54,4</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54,5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54,6</w:t>
            </w:r>
          </w:p>
        </w:tc>
      </w:tr>
      <w:tr w:rsidR="001C6C30" w:rsidRPr="00613617" w:rsidTr="00613617">
        <w:trPr>
          <w:trHeight w:val="1050"/>
        </w:trPr>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11" w:name="sub_10010"/>
            <w:r w:rsidRPr="00613617">
              <w:rPr>
                <w:rFonts w:ascii="Times New Roman" w:hAnsi="Times New Roman" w:cs="Times New Roman"/>
                <w:sz w:val="18"/>
                <w:szCs w:val="18"/>
              </w:rPr>
              <w:t>10. Доля отходов, направленных для использования и обезвреживания, к общему количеству образующихся отходов</w:t>
            </w:r>
            <w:bookmarkEnd w:id="11"/>
            <w:r w:rsidRPr="00613617">
              <w:rPr>
                <w:rFonts w:ascii="Times New Roman" w:hAnsi="Times New Roman" w:cs="Times New Roman"/>
                <w:sz w:val="18"/>
                <w:szCs w:val="18"/>
              </w:rPr>
              <w:t xml:space="preserve"> </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14</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r>
      <w:tr w:rsidR="001C6C30" w:rsidRPr="00613617" w:rsidTr="00613617">
        <w:tc>
          <w:tcPr>
            <w:tcW w:w="2836" w:type="dxa"/>
            <w:tcBorders>
              <w:top w:val="nil"/>
              <w:left w:val="nil"/>
              <w:bottom w:val="nil"/>
              <w:right w:val="nil"/>
            </w:tcBorders>
          </w:tcPr>
          <w:p w:rsidR="006C7D4C" w:rsidRPr="00613617" w:rsidRDefault="005419BA" w:rsidP="007B7A41">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10.1. Доля обезвреженных и утилизированных отходов производства и потребления в общем количестве образующихся отходов I - IV классов опасности </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75,1</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75,2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r>
      <w:tr w:rsidR="001C6C30" w:rsidRPr="00613617" w:rsidTr="00613617">
        <w:tc>
          <w:tcPr>
            <w:tcW w:w="8931" w:type="dxa"/>
            <w:gridSpan w:val="7"/>
            <w:tcBorders>
              <w:top w:val="nil"/>
              <w:left w:val="nil"/>
              <w:bottom w:val="nil"/>
              <w:right w:val="nil"/>
            </w:tcBorders>
          </w:tcPr>
          <w:p w:rsidR="007E20DA" w:rsidRPr="00613617" w:rsidRDefault="007E20DA" w:rsidP="007E20DA">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11. Количество организаций, на которых проведены мероприятия по модернизации очистки газов, </w:t>
            </w:r>
            <w:r w:rsidRPr="00613617">
              <w:rPr>
                <w:rFonts w:ascii="Times New Roman" w:hAnsi="Times New Roman" w:cs="Times New Roman"/>
                <w:sz w:val="18"/>
                <w:szCs w:val="18"/>
              </w:rPr>
              <w:lastRenderedPageBreak/>
              <w:t>обеспечивающие снижение выбросов в атмосферный воздух вредных (загрязняющих) веществ (нарастающим итогом)</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lastRenderedPageBreak/>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единиц</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r>
      <w:tr w:rsidR="001C6C30" w:rsidRPr="00613617" w:rsidTr="00613617">
        <w:tc>
          <w:tcPr>
            <w:tcW w:w="2836" w:type="dxa"/>
            <w:tcBorders>
              <w:top w:val="nil"/>
              <w:left w:val="nil"/>
              <w:bottom w:val="nil"/>
              <w:right w:val="nil"/>
            </w:tcBorders>
          </w:tcPr>
          <w:p w:rsidR="006C7D4C"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12" w:name="sub_1012"/>
            <w:r w:rsidRPr="00613617">
              <w:rPr>
                <w:rFonts w:ascii="Times New Roman" w:hAnsi="Times New Roman" w:cs="Times New Roman"/>
                <w:sz w:val="18"/>
                <w:szCs w:val="18"/>
              </w:rPr>
              <w:lastRenderedPageBreak/>
              <w:t xml:space="preserve">12. Доля особо охраняемых природных территорий (далее </w:t>
            </w:r>
            <w:r w:rsidRPr="00613617">
              <w:rPr>
                <w:rFonts w:ascii="Times New Roman" w:hAnsi="Times New Roman" w:cs="Times New Roman"/>
                <w:sz w:val="18"/>
                <w:szCs w:val="18"/>
              </w:rPr>
              <w:noBreakHyphen/>
              <w:t xml:space="preserve"> ООПТ), на которых проведена инвентаризация, по отношению</w:t>
            </w:r>
          </w:p>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br/>
              <w:t>к общему количеству ООПТ</w:t>
            </w:r>
            <w:bookmarkEnd w:id="12"/>
            <w:r w:rsidRPr="00613617">
              <w:rPr>
                <w:rFonts w:ascii="Times New Roman" w:hAnsi="Times New Roman" w:cs="Times New Roman"/>
                <w:sz w:val="18"/>
                <w:szCs w:val="18"/>
              </w:rPr>
              <w:t xml:space="preserve"> </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21,2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26,3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26,3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26,3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26,3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30,3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50,5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61,6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61,8</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62,0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63,0</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64,0</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13" w:name="sub_1013"/>
            <w:r w:rsidRPr="00613617">
              <w:rPr>
                <w:rFonts w:ascii="Times New Roman" w:hAnsi="Times New Roman" w:cs="Times New Roman"/>
                <w:sz w:val="18"/>
                <w:szCs w:val="18"/>
              </w:rPr>
              <w:t>13. Количество установленных стационарных постов сети наблюдения за качеством атмосферного воздуха (нарастающим итогом)</w:t>
            </w:r>
            <w:bookmarkEnd w:id="13"/>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единиц</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 </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14. Доля населения Архангельской области, вовлеченного в процесс экологического просвещения </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18</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19</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19</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19</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22</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23</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23</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15. Доля уловленных и обезвреженных загрязняющих атмосферу веществ в общем количестве отходящих загрязняющих веществ </w:t>
            </w:r>
            <w:r w:rsidRPr="00613617">
              <w:rPr>
                <w:rFonts w:ascii="Times New Roman" w:hAnsi="Times New Roman" w:cs="Times New Roman"/>
                <w:sz w:val="18"/>
                <w:szCs w:val="18"/>
              </w:rPr>
              <w:br/>
              <w:t xml:space="preserve">от стационарных источников </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70,5</w:t>
            </w:r>
          </w:p>
        </w:tc>
      </w:tr>
      <w:tr w:rsidR="001C6C30" w:rsidRPr="00613617" w:rsidTr="00613617">
        <w:tc>
          <w:tcPr>
            <w:tcW w:w="2836" w:type="dxa"/>
            <w:tcBorders>
              <w:top w:val="nil"/>
              <w:left w:val="nil"/>
              <w:bottom w:val="nil"/>
              <w:right w:val="nil"/>
            </w:tcBorders>
          </w:tcPr>
          <w:p w:rsidR="007E20DA" w:rsidRPr="00613617" w:rsidRDefault="005419BA" w:rsidP="003E5EB8">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16. Выбросы загрязняющих атмосферу веществ, отходящих от стационарных источников, </w:t>
            </w:r>
            <w:r w:rsidRPr="00613617">
              <w:rPr>
                <w:rFonts w:ascii="Times New Roman" w:hAnsi="Times New Roman" w:cs="Times New Roman"/>
                <w:sz w:val="18"/>
                <w:szCs w:val="18"/>
              </w:rPr>
              <w:br/>
              <w:t xml:space="preserve">по отношению к 2007 году </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92,6</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69,57</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69,57</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69,42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69,42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69,42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69,42</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69,42</w:t>
            </w:r>
          </w:p>
        </w:tc>
      </w:tr>
      <w:tr w:rsidR="001C6C30" w:rsidRPr="00613617" w:rsidTr="00613617">
        <w:tc>
          <w:tcPr>
            <w:tcW w:w="8931" w:type="dxa"/>
            <w:gridSpan w:val="7"/>
            <w:tcBorders>
              <w:top w:val="nil"/>
              <w:left w:val="nil"/>
              <w:bottom w:val="nil"/>
              <w:right w:val="nil"/>
            </w:tcBorders>
          </w:tcPr>
          <w:p w:rsidR="007E20DA" w:rsidRPr="00613617" w:rsidRDefault="007E20DA" w:rsidP="007B7A41">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r>
      <w:tr w:rsidR="001C6C30" w:rsidRPr="00613617" w:rsidTr="00613617">
        <w:trPr>
          <w:trHeight w:val="653"/>
        </w:trPr>
        <w:tc>
          <w:tcPr>
            <w:tcW w:w="2836" w:type="dxa"/>
            <w:tcBorders>
              <w:top w:val="nil"/>
              <w:left w:val="nil"/>
              <w:bottom w:val="nil"/>
              <w:right w:val="nil"/>
            </w:tcBorders>
          </w:tcPr>
          <w:p w:rsidR="006C7D4C" w:rsidRPr="00613617" w:rsidRDefault="005419BA" w:rsidP="003E5EB8">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17. Объем образованных отходов I </w:t>
            </w:r>
            <w:r w:rsidRPr="00613617">
              <w:rPr>
                <w:rFonts w:ascii="Times New Roman" w:hAnsi="Times New Roman" w:cs="Times New Roman"/>
                <w:sz w:val="18"/>
                <w:szCs w:val="18"/>
              </w:rPr>
              <w:noBreakHyphen/>
              <w:t xml:space="preserve"> IV класса опасности по отношению к 2007 году </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45,9</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76</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76</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76</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76</w:t>
            </w:r>
          </w:p>
        </w:tc>
      </w:tr>
      <w:tr w:rsidR="001C6C30" w:rsidRPr="00613617" w:rsidTr="00613617">
        <w:trPr>
          <w:trHeight w:val="653"/>
        </w:trPr>
        <w:tc>
          <w:tcPr>
            <w:tcW w:w="8931" w:type="dxa"/>
            <w:gridSpan w:val="7"/>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r>
      <w:tr w:rsidR="001C6C30" w:rsidRPr="00613617" w:rsidTr="00613617">
        <w:tc>
          <w:tcPr>
            <w:tcW w:w="2836" w:type="dxa"/>
            <w:tcBorders>
              <w:top w:val="nil"/>
              <w:left w:val="nil"/>
              <w:bottom w:val="nil"/>
              <w:right w:val="nil"/>
            </w:tcBorders>
          </w:tcPr>
          <w:p w:rsidR="005419BA" w:rsidRPr="00613617" w:rsidRDefault="005419BA" w:rsidP="003E5EB8">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18. Доля территории Архангельской области, занятой особо охраняемыми природными территориями федерального, </w:t>
            </w:r>
            <w:r w:rsidRPr="00613617">
              <w:rPr>
                <w:rFonts w:ascii="Times New Roman" w:hAnsi="Times New Roman" w:cs="Times New Roman"/>
                <w:sz w:val="18"/>
                <w:szCs w:val="18"/>
              </w:rPr>
              <w:lastRenderedPageBreak/>
              <w:t xml:space="preserve">регионального и местного значения </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lastRenderedPageBreak/>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19,4</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10,36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10,36</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10,36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10,36</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10,36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10,36</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10,36</w:t>
            </w:r>
          </w:p>
        </w:tc>
      </w:tr>
      <w:tr w:rsidR="001C6C30" w:rsidRPr="00613617" w:rsidTr="00613617">
        <w:tc>
          <w:tcPr>
            <w:tcW w:w="8081" w:type="dxa"/>
            <w:gridSpan w:val="6"/>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r>
      <w:tr w:rsidR="001C6C30" w:rsidRPr="00613617" w:rsidTr="00613617">
        <w:trPr>
          <w:trHeight w:val="1022"/>
        </w:trPr>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19. Доля территории, занятой особо охраняемыми природными территориями регионального и местного значения </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3,21</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3,21</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3,21</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3,21</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3,21</w:t>
            </w:r>
          </w:p>
        </w:tc>
      </w:tr>
      <w:tr w:rsidR="001C6C30" w:rsidRPr="00613617" w:rsidTr="00613617">
        <w:tc>
          <w:tcPr>
            <w:tcW w:w="2836" w:type="dxa"/>
            <w:tcBorders>
              <w:top w:val="nil"/>
              <w:left w:val="nil"/>
              <w:bottom w:val="nil"/>
              <w:right w:val="nil"/>
            </w:tcBorders>
          </w:tcPr>
          <w:p w:rsidR="005419BA" w:rsidRPr="00613617" w:rsidRDefault="005419BA" w:rsidP="003E5EB8">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19.1. Доля территории, занятой особо охраняемыми природными территориями федерального значения, в общей площади Архангельской области </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7,15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7,15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7,15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7,15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7,15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7,15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7,15</w:t>
            </w:r>
          </w:p>
        </w:tc>
      </w:tr>
      <w:tr w:rsidR="001C6C30" w:rsidRPr="00613617" w:rsidTr="00613617">
        <w:tc>
          <w:tcPr>
            <w:tcW w:w="8931" w:type="dxa"/>
            <w:gridSpan w:val="7"/>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20. Эффективность реагирования на локализацию и ликвидацию инцидентов, связанных </w:t>
            </w:r>
            <w:r w:rsidRPr="00613617">
              <w:rPr>
                <w:rFonts w:ascii="Times New Roman" w:hAnsi="Times New Roman" w:cs="Times New Roman"/>
                <w:sz w:val="18"/>
                <w:szCs w:val="18"/>
              </w:rPr>
              <w:br/>
              <w:t>с веществами, отнесенными к 1 </w:t>
            </w:r>
            <w:r w:rsidRPr="00613617">
              <w:rPr>
                <w:rFonts w:ascii="Times New Roman" w:hAnsi="Times New Roman" w:cs="Times New Roman"/>
                <w:sz w:val="18"/>
                <w:szCs w:val="18"/>
              </w:rPr>
              <w:noBreakHyphen/>
              <w:t xml:space="preserve"> 4 классу опасности </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агентство государственной противопожарной службы </w:t>
            </w:r>
            <w:r w:rsidRPr="00613617">
              <w:rPr>
                <w:rFonts w:ascii="Times New Roman" w:hAnsi="Times New Roman" w:cs="Times New Roman"/>
                <w:sz w:val="18"/>
                <w:szCs w:val="18"/>
              </w:rPr>
              <w:br/>
              <w:t>и гражданской защиты Архангельской области</w:t>
            </w:r>
          </w:p>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r>
      <w:tr w:rsidR="001C6C30" w:rsidRPr="00613617" w:rsidTr="00613617">
        <w:trPr>
          <w:trHeight w:val="558"/>
        </w:trPr>
        <w:tc>
          <w:tcPr>
            <w:tcW w:w="15451" w:type="dxa"/>
            <w:gridSpan w:val="15"/>
            <w:tcBorders>
              <w:top w:val="nil"/>
              <w:left w:val="nil"/>
              <w:bottom w:val="nil"/>
              <w:right w:val="nil"/>
            </w:tcBorders>
          </w:tcPr>
          <w:p w:rsidR="005419BA" w:rsidRPr="00613617" w:rsidRDefault="005419BA" w:rsidP="007E20D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Подпрограмма № 2 «Воспроизводство и использование природных ресурсов»</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14" w:name="sub_1015"/>
            <w:r w:rsidRPr="00613617">
              <w:rPr>
                <w:rFonts w:ascii="Times New Roman" w:hAnsi="Times New Roman" w:cs="Times New Roman"/>
                <w:sz w:val="18"/>
                <w:szCs w:val="18"/>
              </w:rPr>
              <w:t>21. Прирост запасов пресных подземных вод категории С</w:t>
            </w:r>
            <w:proofErr w:type="gramStart"/>
            <w:r w:rsidRPr="00613617">
              <w:rPr>
                <w:rFonts w:ascii="Times New Roman" w:hAnsi="Times New Roman" w:cs="Times New Roman"/>
                <w:sz w:val="18"/>
                <w:szCs w:val="18"/>
              </w:rPr>
              <w:t>2</w:t>
            </w:r>
            <w:proofErr w:type="gramEnd"/>
            <w:r w:rsidRPr="00613617">
              <w:rPr>
                <w:rFonts w:ascii="Times New Roman" w:hAnsi="Times New Roman" w:cs="Times New Roman"/>
                <w:sz w:val="18"/>
                <w:szCs w:val="18"/>
              </w:rPr>
              <w:t xml:space="preserve"> по отношению к 2013 году</w:t>
            </w:r>
            <w:bookmarkEnd w:id="14"/>
            <w:r w:rsidRPr="00613617">
              <w:rPr>
                <w:rFonts w:ascii="Times New Roman" w:hAnsi="Times New Roman" w:cs="Times New Roman"/>
                <w:sz w:val="18"/>
                <w:szCs w:val="18"/>
              </w:rPr>
              <w:t xml:space="preserve"> (нарастающим итогом)</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тыс. куб. м/ сутки</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0,72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0,72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1,72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4,4</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4.,6</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15" w:name="sub_1016"/>
            <w:r w:rsidRPr="00613617">
              <w:rPr>
                <w:rFonts w:ascii="Times New Roman" w:hAnsi="Times New Roman" w:cs="Times New Roman"/>
                <w:sz w:val="18"/>
                <w:szCs w:val="18"/>
              </w:rPr>
              <w:t>22. Количество ликвидированных бесхозяйных гидрогеологических скважин</w:t>
            </w:r>
            <w:bookmarkEnd w:id="15"/>
            <w:r w:rsidRPr="00613617">
              <w:rPr>
                <w:rFonts w:ascii="Times New Roman" w:hAnsi="Times New Roman" w:cs="Times New Roman"/>
                <w:sz w:val="18"/>
                <w:szCs w:val="18"/>
              </w:rPr>
              <w:t xml:space="preserve"> (нарастающим итогом)</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единиц</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8</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16" w:name="sub_1017"/>
            <w:r w:rsidRPr="00613617">
              <w:rPr>
                <w:rFonts w:ascii="Times New Roman" w:hAnsi="Times New Roman" w:cs="Times New Roman"/>
                <w:sz w:val="18"/>
                <w:szCs w:val="18"/>
              </w:rPr>
              <w:t>23. Количество месторождений торфа, в отношении которых произведена переоценка запасов в соответствии с современными требованиями к добыче и переработке</w:t>
            </w:r>
            <w:bookmarkEnd w:id="16"/>
            <w:r w:rsidRPr="00613617">
              <w:rPr>
                <w:rFonts w:ascii="Times New Roman" w:hAnsi="Times New Roman" w:cs="Times New Roman"/>
                <w:sz w:val="18"/>
                <w:szCs w:val="18"/>
              </w:rPr>
              <w:t xml:space="preserve"> (</w:t>
            </w:r>
            <w:proofErr w:type="gramStart"/>
            <w:r w:rsidRPr="00613617">
              <w:rPr>
                <w:rFonts w:ascii="Times New Roman" w:hAnsi="Times New Roman" w:cs="Times New Roman"/>
                <w:sz w:val="18"/>
                <w:szCs w:val="18"/>
              </w:rPr>
              <w:t>нарастающий</w:t>
            </w:r>
            <w:proofErr w:type="gramEnd"/>
            <w:r w:rsidRPr="00613617">
              <w:rPr>
                <w:rFonts w:ascii="Times New Roman" w:hAnsi="Times New Roman" w:cs="Times New Roman"/>
                <w:sz w:val="18"/>
                <w:szCs w:val="18"/>
              </w:rPr>
              <w:t xml:space="preserve"> итогом)</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lastRenderedPageBreak/>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единиц</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20 </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21</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23</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24</w:t>
            </w:r>
          </w:p>
        </w:tc>
      </w:tr>
      <w:tr w:rsidR="001C6C30" w:rsidRPr="00613617" w:rsidTr="00613617">
        <w:tc>
          <w:tcPr>
            <w:tcW w:w="2836" w:type="dxa"/>
            <w:tcBorders>
              <w:top w:val="nil"/>
              <w:left w:val="nil"/>
              <w:bottom w:val="nil"/>
              <w:right w:val="nil"/>
            </w:tcBorders>
            <w:vAlign w:val="bottom"/>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lastRenderedPageBreak/>
              <w:t xml:space="preserve">24. Доля лицензий на пользование недрами, </w:t>
            </w:r>
            <w:r w:rsidRPr="00613617">
              <w:rPr>
                <w:rFonts w:ascii="Times New Roman" w:hAnsi="Times New Roman" w:cs="Times New Roman"/>
                <w:sz w:val="18"/>
                <w:szCs w:val="18"/>
              </w:rPr>
              <w:br/>
              <w:t xml:space="preserve">по которым недропользователь не выполняет существенные условия, в процентах к числу проверенных лицензий </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28</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21</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20</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20</w:t>
            </w:r>
          </w:p>
        </w:tc>
      </w:tr>
      <w:tr w:rsidR="001C6C30" w:rsidRPr="00613617" w:rsidTr="00613617">
        <w:tc>
          <w:tcPr>
            <w:tcW w:w="2836" w:type="dxa"/>
            <w:tcBorders>
              <w:top w:val="nil"/>
              <w:left w:val="nil"/>
              <w:bottom w:val="nil"/>
              <w:right w:val="nil"/>
            </w:tcBorders>
            <w:vAlign w:val="bottom"/>
          </w:tcPr>
          <w:p w:rsidR="006C7D4C"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17" w:name="sub_1019"/>
            <w:r w:rsidRPr="00613617">
              <w:rPr>
                <w:rFonts w:ascii="Times New Roman" w:hAnsi="Times New Roman" w:cs="Times New Roman"/>
                <w:sz w:val="18"/>
                <w:szCs w:val="18"/>
              </w:rPr>
              <w:t>25. Доля видов охотничьих ресурсов, по которым ведется мониторинг численности, в общем количестве видов охотничьих ресурсов, обитающих на территории Архангельской области</w:t>
            </w:r>
            <w:bookmarkEnd w:id="17"/>
          </w:p>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 </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28</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28,5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28,5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29,5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30,5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31</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32</w:t>
            </w:r>
          </w:p>
        </w:tc>
      </w:tr>
      <w:tr w:rsidR="001C6C30" w:rsidRPr="00613617" w:rsidTr="00613617">
        <w:tc>
          <w:tcPr>
            <w:tcW w:w="2836" w:type="dxa"/>
            <w:tcBorders>
              <w:top w:val="nil"/>
              <w:left w:val="nil"/>
              <w:bottom w:val="nil"/>
              <w:right w:val="nil"/>
            </w:tcBorders>
            <w:vAlign w:val="bottom"/>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26. 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 </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75,0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76,5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97,5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79,5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92</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94</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94</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95</w:t>
            </w:r>
          </w:p>
        </w:tc>
      </w:tr>
      <w:tr w:rsidR="001C6C30" w:rsidRPr="00613617" w:rsidTr="00613617">
        <w:tc>
          <w:tcPr>
            <w:tcW w:w="2836" w:type="dxa"/>
            <w:tcBorders>
              <w:top w:val="nil"/>
              <w:left w:val="nil"/>
              <w:bottom w:val="nil"/>
              <w:right w:val="nil"/>
            </w:tcBorders>
            <w:vAlign w:val="bottom"/>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27. Индекс численности волка (отношение численности волка по окончании охотничьего сезона в текущем году к его численности по окончании охотничьего сезона прошлого года) </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152,9</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100</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28. Доля площади закрепленных охотничьих угодий в общей площади охотничьих угодий </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9</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4,15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8</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5,2</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5,7</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10</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 xml:space="preserve">29. Отношение фактической добычи охотничьих ресурсов к установленным лимитам добычи </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39</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29,3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30,3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28,5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28,5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29</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29</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29</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29</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29</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29</w:t>
            </w:r>
          </w:p>
        </w:tc>
      </w:tr>
      <w:tr w:rsidR="001C6C30" w:rsidRPr="00613617" w:rsidTr="00613617">
        <w:trPr>
          <w:gridAfter w:val="1"/>
          <w:wAfter w:w="708" w:type="dxa"/>
        </w:trPr>
        <w:tc>
          <w:tcPr>
            <w:tcW w:w="14743" w:type="dxa"/>
            <w:gridSpan w:val="14"/>
            <w:tcBorders>
              <w:top w:val="nil"/>
              <w:left w:val="nil"/>
              <w:bottom w:val="nil"/>
              <w:right w:val="nil"/>
            </w:tcBorders>
          </w:tcPr>
          <w:p w:rsidR="005419BA" w:rsidRPr="00613617" w:rsidRDefault="005419BA" w:rsidP="007E20D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r w:rsidRPr="00613617">
              <w:rPr>
                <w:rFonts w:ascii="Times New Roman" w:hAnsi="Times New Roman" w:cs="Times New Roman"/>
                <w:sz w:val="18"/>
                <w:szCs w:val="18"/>
              </w:rPr>
              <w:t>Подпрограмма № 3 «Развитие водохозяйственного комплекса Архангельской области»</w:t>
            </w:r>
          </w:p>
          <w:p w:rsidR="006C7D4C" w:rsidRPr="00613617" w:rsidRDefault="006C7D4C" w:rsidP="007E20DA">
            <w:pPr>
              <w:pStyle w:val="ConsPlusNormal"/>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sz w:val="18"/>
                <w:szCs w:val="18"/>
              </w:rPr>
            </w:pP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18" w:name="sub_1024"/>
            <w:r w:rsidRPr="00613617">
              <w:rPr>
                <w:rFonts w:ascii="Times New Roman" w:hAnsi="Times New Roman" w:cs="Times New Roman"/>
                <w:sz w:val="18"/>
                <w:szCs w:val="18"/>
              </w:rPr>
              <w:t xml:space="preserve">30. Восстановление и экологическая реабилитация водных объектов (нарастающим </w:t>
            </w:r>
            <w:r w:rsidRPr="00613617">
              <w:rPr>
                <w:rFonts w:ascii="Times New Roman" w:hAnsi="Times New Roman" w:cs="Times New Roman"/>
                <w:sz w:val="18"/>
                <w:szCs w:val="18"/>
              </w:rPr>
              <w:lastRenderedPageBreak/>
              <w:t>итогом)</w:t>
            </w:r>
            <w:bookmarkEnd w:id="18"/>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lastRenderedPageBreak/>
              <w:t xml:space="preserve">министерство природных ресурсов </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километров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4,7</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5,4</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11,7</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18,5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25,2</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30,7</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19" w:name="sub_1025"/>
            <w:r w:rsidRPr="00613617">
              <w:rPr>
                <w:rFonts w:ascii="Times New Roman" w:hAnsi="Times New Roman" w:cs="Times New Roman"/>
                <w:sz w:val="18"/>
                <w:szCs w:val="18"/>
              </w:rPr>
              <w:lastRenderedPageBreak/>
              <w:t>31. Доля протяженности участков русел рек, на которых осуществлены работы по оптимизации их пропускной способности, к общей протяженности участков русел рек, нуждающихся в увеличении пропускной способности</w:t>
            </w:r>
            <w:bookmarkEnd w:id="19"/>
            <w:r w:rsidRPr="00613617">
              <w:rPr>
                <w:rFonts w:ascii="Times New Roman" w:hAnsi="Times New Roman" w:cs="Times New Roman"/>
                <w:sz w:val="18"/>
                <w:szCs w:val="18"/>
              </w:rPr>
              <w:t xml:space="preserve"> (нарастающим итогом)</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2,03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2,03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2,93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4,17</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4,17</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4,17</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4,17</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4,17</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4,17</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4,17</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4,17</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4,17</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20" w:name="sub_1026"/>
            <w:r w:rsidRPr="00613617">
              <w:rPr>
                <w:rFonts w:ascii="Times New Roman" w:hAnsi="Times New Roman" w:cs="Times New Roman"/>
                <w:sz w:val="18"/>
                <w:szCs w:val="18"/>
              </w:rPr>
              <w:t xml:space="preserve">32. Протяженность новых и реконструированных сооружений инженерной защиты и </w:t>
            </w:r>
            <w:proofErr w:type="spellStart"/>
            <w:r w:rsidRPr="00613617">
              <w:rPr>
                <w:rFonts w:ascii="Times New Roman" w:hAnsi="Times New Roman" w:cs="Times New Roman"/>
                <w:sz w:val="18"/>
                <w:szCs w:val="18"/>
              </w:rPr>
              <w:t>берегоукрепления</w:t>
            </w:r>
            <w:proofErr w:type="spellEnd"/>
            <w:r w:rsidRPr="00613617">
              <w:rPr>
                <w:rFonts w:ascii="Times New Roman" w:hAnsi="Times New Roman" w:cs="Times New Roman"/>
                <w:sz w:val="18"/>
                <w:szCs w:val="18"/>
              </w:rPr>
              <w:t xml:space="preserve"> (нарастающим итогом)</w:t>
            </w:r>
            <w:bookmarkEnd w:id="20"/>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строительства и архитектуры</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километров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0,71</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2,21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2,21</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2,21</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2,21</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3,06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3,16</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4,56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4,6</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21" w:name="sub_1027"/>
            <w:r w:rsidRPr="00613617">
              <w:rPr>
                <w:rFonts w:ascii="Times New Roman" w:hAnsi="Times New Roman" w:cs="Times New Roman"/>
                <w:sz w:val="18"/>
                <w:szCs w:val="18"/>
              </w:rPr>
              <w:t xml:space="preserve">33. Доля гидротехнических сооружений с неудовлетворительным  и опасным уровнем безопасности, приведенных в безопасное техническое состояние </w:t>
            </w:r>
            <w:bookmarkEnd w:id="21"/>
            <w:r w:rsidR="003E5EB8" w:rsidRPr="00613617">
              <w:rPr>
                <w:rFonts w:ascii="Times New Roman" w:hAnsi="Times New Roman" w:cs="Times New Roman"/>
                <w:sz w:val="18"/>
                <w:szCs w:val="18"/>
              </w:rPr>
              <w:t>(нарастающим итогом)</w:t>
            </w:r>
          </w:p>
          <w:p w:rsidR="006C7D4C" w:rsidRPr="00613617" w:rsidRDefault="006C7D4C"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процентов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87,5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87,5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87,5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bookmarkStart w:id="22" w:name="sub_1028"/>
            <w:r w:rsidRPr="00613617">
              <w:rPr>
                <w:rFonts w:ascii="Times New Roman" w:hAnsi="Times New Roman" w:cs="Times New Roman"/>
                <w:sz w:val="18"/>
                <w:szCs w:val="18"/>
              </w:rPr>
              <w:t>34. Протяженность береговой линии водных объектов, охваченной государственным мониторингом на постоянной основе</w:t>
            </w:r>
            <w:bookmarkEnd w:id="22"/>
            <w:r w:rsidRPr="00613617">
              <w:rPr>
                <w:rFonts w:ascii="Times New Roman" w:hAnsi="Times New Roman" w:cs="Times New Roman"/>
                <w:sz w:val="18"/>
                <w:szCs w:val="18"/>
              </w:rPr>
              <w:t xml:space="preserve"> (нарастающим итогом)</w:t>
            </w:r>
          </w:p>
          <w:p w:rsidR="007E20DA" w:rsidRPr="00613617" w:rsidRDefault="007E20D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километров</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31,8</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37,3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48</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51,3</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51,3</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54,0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56,0</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62,5</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65</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67,5</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70</w:t>
            </w:r>
          </w:p>
        </w:tc>
      </w:tr>
      <w:tr w:rsidR="001C6C30" w:rsidRPr="00613617" w:rsidTr="00613617">
        <w:tc>
          <w:tcPr>
            <w:tcW w:w="283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35. Количество населенных пунктов, на территории которых определены границы зон затопления (</w:t>
            </w:r>
            <w:r w:rsidR="006C7D4C" w:rsidRPr="00613617">
              <w:rPr>
                <w:rFonts w:ascii="Times New Roman" w:hAnsi="Times New Roman" w:cs="Times New Roman"/>
                <w:sz w:val="18"/>
                <w:szCs w:val="18"/>
              </w:rPr>
              <w:t>нарастающим итогом</w:t>
            </w:r>
            <w:r w:rsidRPr="00613617">
              <w:rPr>
                <w:rFonts w:ascii="Times New Roman" w:hAnsi="Times New Roman" w:cs="Times New Roman"/>
                <w:sz w:val="18"/>
                <w:szCs w:val="18"/>
              </w:rPr>
              <w:t>)</w:t>
            </w:r>
          </w:p>
        </w:tc>
        <w:tc>
          <w:tcPr>
            <w:tcW w:w="1275"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министерство природных ресурсов</w:t>
            </w:r>
          </w:p>
        </w:tc>
        <w:tc>
          <w:tcPr>
            <w:tcW w:w="1276"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единиц</w:t>
            </w:r>
          </w:p>
        </w:tc>
        <w:tc>
          <w:tcPr>
            <w:tcW w:w="993"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noBreakHyphen/>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14</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16</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18</w:t>
            </w:r>
          </w:p>
        </w:tc>
        <w:tc>
          <w:tcPr>
            <w:tcW w:w="850"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20</w:t>
            </w:r>
          </w:p>
        </w:tc>
        <w:tc>
          <w:tcPr>
            <w:tcW w:w="851"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22</w:t>
            </w:r>
          </w:p>
        </w:tc>
        <w:tc>
          <w:tcPr>
            <w:tcW w:w="708" w:type="dxa"/>
            <w:tcBorders>
              <w:top w:val="nil"/>
              <w:left w:val="nil"/>
              <w:bottom w:val="nil"/>
              <w:right w:val="nil"/>
            </w:tcBorders>
          </w:tcPr>
          <w:p w:rsidR="005419BA" w:rsidRPr="00613617" w:rsidRDefault="005419BA"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r w:rsidRPr="00613617">
              <w:rPr>
                <w:rFonts w:ascii="Times New Roman" w:hAnsi="Times New Roman" w:cs="Times New Roman"/>
                <w:sz w:val="18"/>
                <w:szCs w:val="18"/>
              </w:rPr>
              <w:t>24</w:t>
            </w:r>
          </w:p>
        </w:tc>
      </w:tr>
      <w:tr w:rsidR="001C6C30" w:rsidRPr="00613617" w:rsidTr="00613617">
        <w:tc>
          <w:tcPr>
            <w:tcW w:w="8931" w:type="dxa"/>
            <w:gridSpan w:val="7"/>
            <w:tcBorders>
              <w:top w:val="nil"/>
              <w:left w:val="nil"/>
              <w:bottom w:val="nil"/>
              <w:right w:val="nil"/>
            </w:tcBorders>
          </w:tcPr>
          <w:p w:rsidR="003E5EB8" w:rsidRPr="00613617" w:rsidRDefault="003E5EB8"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3E5EB8" w:rsidRPr="00613617" w:rsidRDefault="003E5EB8"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3E5EB8" w:rsidRPr="00613617" w:rsidRDefault="003E5EB8"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3E5EB8" w:rsidRPr="00613617" w:rsidRDefault="003E5EB8"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3E5EB8" w:rsidRPr="00613617" w:rsidRDefault="003E5EB8"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3E5EB8" w:rsidRPr="00613617" w:rsidRDefault="003E5EB8"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0" w:type="dxa"/>
            <w:tcBorders>
              <w:top w:val="nil"/>
              <w:left w:val="nil"/>
              <w:bottom w:val="nil"/>
              <w:right w:val="nil"/>
            </w:tcBorders>
          </w:tcPr>
          <w:p w:rsidR="003E5EB8" w:rsidRPr="00613617" w:rsidRDefault="003E5EB8"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851" w:type="dxa"/>
            <w:tcBorders>
              <w:top w:val="nil"/>
              <w:left w:val="nil"/>
              <w:bottom w:val="nil"/>
              <w:right w:val="nil"/>
            </w:tcBorders>
          </w:tcPr>
          <w:p w:rsidR="003E5EB8" w:rsidRPr="00613617" w:rsidRDefault="003E5EB8"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c>
          <w:tcPr>
            <w:tcW w:w="708" w:type="dxa"/>
            <w:tcBorders>
              <w:top w:val="nil"/>
              <w:left w:val="nil"/>
              <w:bottom w:val="nil"/>
              <w:right w:val="nil"/>
            </w:tcBorders>
          </w:tcPr>
          <w:p w:rsidR="003E5EB8" w:rsidRPr="00613617" w:rsidRDefault="003E5EB8" w:rsidP="006C7D4C">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18"/>
                <w:szCs w:val="18"/>
              </w:rPr>
            </w:pPr>
          </w:p>
        </w:tc>
      </w:tr>
    </w:tbl>
    <w:p w:rsidR="00475EE1" w:rsidRPr="001C6C30" w:rsidRDefault="00475EE1"/>
    <w:p w:rsidR="005419BA" w:rsidRPr="001C6C30" w:rsidRDefault="005419BA"/>
    <w:p w:rsidR="005419BA" w:rsidRPr="001C6C30" w:rsidRDefault="005419BA"/>
    <w:p w:rsidR="005419BA" w:rsidRPr="001C6C30" w:rsidRDefault="005419BA"/>
    <w:p w:rsidR="005419BA" w:rsidRPr="001C6C30" w:rsidRDefault="005419BA">
      <w:pPr>
        <w:sectPr w:rsidR="005419BA" w:rsidRPr="001C6C30">
          <w:pgSz w:w="16838" w:h="11905" w:orient="landscape"/>
          <w:pgMar w:top="1701" w:right="1134" w:bottom="850" w:left="1134" w:header="0" w:footer="0" w:gutter="0"/>
          <w:cols w:space="720"/>
        </w:sectPr>
      </w:pPr>
    </w:p>
    <w:p w:rsidR="00475EE1" w:rsidRPr="001C6C30" w:rsidRDefault="002A00D8">
      <w:pPr>
        <w:pStyle w:val="ConsPlusNormal"/>
        <w:jc w:val="right"/>
        <w:outlineLvl w:val="1"/>
        <w:rPr>
          <w:rFonts w:ascii="Times New Roman" w:hAnsi="Times New Roman" w:cs="Times New Roman"/>
        </w:rPr>
      </w:pPr>
      <w:r w:rsidRPr="001C6C30">
        <w:rPr>
          <w:rFonts w:ascii="Times New Roman" w:hAnsi="Times New Roman" w:cs="Times New Roman"/>
        </w:rPr>
        <w:lastRenderedPageBreak/>
        <w:t>П</w:t>
      </w:r>
      <w:r w:rsidR="00475EE1" w:rsidRPr="001C6C30">
        <w:rPr>
          <w:rFonts w:ascii="Times New Roman" w:hAnsi="Times New Roman" w:cs="Times New Roman"/>
        </w:rPr>
        <w:t>риложение N 2</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к государственной программе</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Архангельской области "Охрана</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окружающей среды, воспроизводство</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и использование природных ресурсов</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Архангельской области</w:t>
      </w:r>
    </w:p>
    <w:p w:rsidR="00475EE1" w:rsidRPr="001C6C30" w:rsidRDefault="00475EE1">
      <w:pPr>
        <w:pStyle w:val="ConsPlusNormal"/>
        <w:jc w:val="right"/>
        <w:rPr>
          <w:rFonts w:ascii="Times New Roman" w:hAnsi="Times New Roman" w:cs="Times New Roman"/>
        </w:rPr>
      </w:pPr>
      <w:r w:rsidRPr="001C6C30">
        <w:rPr>
          <w:rFonts w:ascii="Times New Roman" w:hAnsi="Times New Roman" w:cs="Times New Roman"/>
        </w:rPr>
        <w:t xml:space="preserve">(2014 </w:t>
      </w:r>
      <w:r w:rsidR="003E5EB8" w:rsidRPr="001C6C30">
        <w:rPr>
          <w:rFonts w:ascii="Times New Roman" w:hAnsi="Times New Roman" w:cs="Times New Roman"/>
        </w:rPr>
        <w:t>–</w:t>
      </w:r>
      <w:r w:rsidRPr="001C6C30">
        <w:rPr>
          <w:rFonts w:ascii="Times New Roman" w:hAnsi="Times New Roman" w:cs="Times New Roman"/>
        </w:rPr>
        <w:t xml:space="preserve"> 202</w:t>
      </w:r>
      <w:r w:rsidR="003E5EB8" w:rsidRPr="001C6C30">
        <w:rPr>
          <w:rFonts w:ascii="Times New Roman" w:hAnsi="Times New Roman" w:cs="Times New Roman"/>
        </w:rPr>
        <w:t xml:space="preserve">4 </w:t>
      </w:r>
      <w:r w:rsidRPr="001C6C30">
        <w:rPr>
          <w:rFonts w:ascii="Times New Roman" w:hAnsi="Times New Roman" w:cs="Times New Roman"/>
        </w:rPr>
        <w:t>годы)"</w:t>
      </w:r>
    </w:p>
    <w:p w:rsidR="007B7A41" w:rsidRPr="001C6C30" w:rsidRDefault="003E5EB8" w:rsidP="00791A0B">
      <w:pPr>
        <w:pStyle w:val="ConsPlusNormal"/>
        <w:jc w:val="right"/>
        <w:rPr>
          <w:rFonts w:ascii="Times New Roman" w:hAnsi="Times New Roman" w:cs="Times New Roman"/>
        </w:rPr>
      </w:pPr>
      <w:r w:rsidRPr="001C6C30">
        <w:rPr>
          <w:rFonts w:ascii="Times New Roman" w:hAnsi="Times New Roman" w:cs="Times New Roman"/>
        </w:rPr>
        <w:t xml:space="preserve">           </w:t>
      </w:r>
      <w:r w:rsidR="00791A0B" w:rsidRPr="001C6C30">
        <w:rPr>
          <w:rFonts w:ascii="Times New Roman" w:hAnsi="Times New Roman" w:cs="Times New Roman"/>
        </w:rPr>
        <w:t xml:space="preserve">                                                                                                       </w:t>
      </w:r>
      <w:r w:rsidRPr="001C6C30">
        <w:rPr>
          <w:rFonts w:ascii="Times New Roman" w:hAnsi="Times New Roman" w:cs="Times New Roman"/>
        </w:rPr>
        <w:t>(в ред. постановлени</w:t>
      </w:r>
      <w:r w:rsidR="002A00D8" w:rsidRPr="001C6C30">
        <w:rPr>
          <w:rFonts w:ascii="Times New Roman" w:hAnsi="Times New Roman" w:cs="Times New Roman"/>
        </w:rPr>
        <w:t>я</w:t>
      </w:r>
      <w:r w:rsidRPr="001C6C30">
        <w:rPr>
          <w:rFonts w:ascii="Times New Roman" w:hAnsi="Times New Roman" w:cs="Times New Roman"/>
        </w:rPr>
        <w:t xml:space="preserve"> Правительства </w:t>
      </w:r>
    </w:p>
    <w:p w:rsidR="003E5EB8" w:rsidRPr="001C6C30" w:rsidRDefault="003E5EB8" w:rsidP="00791A0B">
      <w:pPr>
        <w:pStyle w:val="ConsPlusNormal"/>
        <w:jc w:val="right"/>
        <w:rPr>
          <w:rFonts w:ascii="Times New Roman" w:hAnsi="Times New Roman" w:cs="Times New Roman"/>
        </w:rPr>
      </w:pPr>
      <w:r w:rsidRPr="001C6C30">
        <w:rPr>
          <w:rFonts w:ascii="Times New Roman" w:hAnsi="Times New Roman" w:cs="Times New Roman"/>
        </w:rPr>
        <w:t xml:space="preserve">Архангельской области от 11.10.2018 </w:t>
      </w:r>
      <w:hyperlink r:id="rId161" w:history="1">
        <w:r w:rsidRPr="001C6C30">
          <w:rPr>
            <w:rFonts w:ascii="Times New Roman" w:hAnsi="Times New Roman" w:cs="Times New Roman"/>
          </w:rPr>
          <w:t xml:space="preserve">N </w:t>
        </w:r>
        <w:r w:rsidR="002A00D8" w:rsidRPr="001C6C30">
          <w:rPr>
            <w:rFonts w:ascii="Times New Roman" w:hAnsi="Times New Roman" w:cs="Times New Roman"/>
          </w:rPr>
          <w:t>467</w:t>
        </w:r>
        <w:r w:rsidRPr="001C6C30">
          <w:rPr>
            <w:rFonts w:ascii="Times New Roman" w:hAnsi="Times New Roman" w:cs="Times New Roman"/>
          </w:rPr>
          <w:t>-пп</w:t>
        </w:r>
      </w:hyperlink>
      <w:r w:rsidRPr="001C6C30">
        <w:rPr>
          <w:rFonts w:ascii="Times New Roman" w:hAnsi="Times New Roman" w:cs="Times New Roman"/>
        </w:rPr>
        <w:t>)</w:t>
      </w:r>
    </w:p>
    <w:p w:rsidR="00475EE1" w:rsidRPr="001C6C30" w:rsidRDefault="00475EE1" w:rsidP="00791A0B">
      <w:pPr>
        <w:pStyle w:val="ConsPlusNormal"/>
        <w:jc w:val="right"/>
        <w:rPr>
          <w:rFonts w:ascii="Times New Roman" w:hAnsi="Times New Roman" w:cs="Times New Roman"/>
        </w:rPr>
      </w:pPr>
    </w:p>
    <w:p w:rsidR="00475EE1" w:rsidRPr="001C6C30" w:rsidRDefault="00475EE1">
      <w:pPr>
        <w:pStyle w:val="ConsPlusTitle"/>
        <w:jc w:val="center"/>
        <w:rPr>
          <w:rFonts w:ascii="Times New Roman" w:hAnsi="Times New Roman" w:cs="Times New Roman"/>
        </w:rPr>
      </w:pPr>
      <w:bookmarkStart w:id="23" w:name="P999"/>
      <w:bookmarkEnd w:id="23"/>
      <w:r w:rsidRPr="001C6C30">
        <w:rPr>
          <w:rFonts w:ascii="Times New Roman" w:hAnsi="Times New Roman" w:cs="Times New Roman"/>
        </w:rPr>
        <w:t>ПЕРЕЧЕНЬ</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МЕРОПРИЯТИЙ ГОСУДАРСТВЕННОЙ ПРОГРАММЫ АРХАНГЕЛЬСКОЙ ОБЛАСТИ</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"ОХРАНА ОКРУЖАЮЩЕЙ СРЕДЫ, ВОСПРОИЗВОДСТВО И ИСПОЛЬЗОВАНИЕ</w:t>
      </w:r>
    </w:p>
    <w:p w:rsidR="00475EE1" w:rsidRPr="001C6C30" w:rsidRDefault="00475EE1">
      <w:pPr>
        <w:pStyle w:val="ConsPlusTitle"/>
        <w:jc w:val="center"/>
        <w:rPr>
          <w:rFonts w:ascii="Times New Roman" w:hAnsi="Times New Roman" w:cs="Times New Roman"/>
        </w:rPr>
      </w:pPr>
      <w:r w:rsidRPr="001C6C30">
        <w:rPr>
          <w:rFonts w:ascii="Times New Roman" w:hAnsi="Times New Roman" w:cs="Times New Roman"/>
        </w:rPr>
        <w:t>ПРИРОДНЫХ РЕСУРСОВ АРХАНГЕЛЬСКОЙ ОБЛАСТИ (2014 - 202</w:t>
      </w:r>
      <w:r w:rsidR="003E5EB8" w:rsidRPr="001C6C30">
        <w:rPr>
          <w:rFonts w:ascii="Times New Roman" w:hAnsi="Times New Roman" w:cs="Times New Roman"/>
        </w:rPr>
        <w:t>4</w:t>
      </w:r>
      <w:r w:rsidRPr="001C6C30">
        <w:rPr>
          <w:rFonts w:ascii="Times New Roman" w:hAnsi="Times New Roman" w:cs="Times New Roman"/>
        </w:rPr>
        <w:t xml:space="preserve"> ГОДЫ)"</w:t>
      </w:r>
    </w:p>
    <w:p w:rsidR="00791A0B" w:rsidRPr="001C6C30" w:rsidRDefault="00791A0B" w:rsidP="00791A0B">
      <w:pPr>
        <w:pStyle w:val="ConsPlusNormal"/>
        <w:jc w:val="right"/>
        <w:rPr>
          <w:rFonts w:ascii="Times New Roman" w:hAnsi="Times New Roman" w:cs="Times New Roman"/>
        </w:rPr>
      </w:pPr>
    </w:p>
    <w:p w:rsidR="00FE5241" w:rsidRPr="001C6C30" w:rsidRDefault="00FE5241" w:rsidP="00FE5241">
      <w:pPr>
        <w:pStyle w:val="ConsPlusNormal"/>
        <w:jc w:val="center"/>
        <w:rPr>
          <w:rFonts w:ascii="Times New Roman" w:hAnsi="Times New Roman" w:cs="Times New Roman"/>
        </w:rPr>
      </w:pPr>
      <w:r w:rsidRPr="001C6C30">
        <w:rPr>
          <w:rFonts w:ascii="Times New Roman" w:hAnsi="Times New Roman" w:cs="Times New Roman"/>
        </w:rPr>
        <w:t>Список изменяющих документов</w:t>
      </w:r>
    </w:p>
    <w:p w:rsidR="00FE5241" w:rsidRPr="001C6C30" w:rsidRDefault="00FE5241" w:rsidP="00FE5241">
      <w:pPr>
        <w:pStyle w:val="ConsPlusNormal"/>
        <w:jc w:val="center"/>
        <w:rPr>
          <w:rFonts w:ascii="Times New Roman" w:hAnsi="Times New Roman" w:cs="Times New Roman"/>
        </w:rPr>
      </w:pPr>
      <w:r w:rsidRPr="001C6C30">
        <w:rPr>
          <w:rFonts w:ascii="Times New Roman" w:hAnsi="Times New Roman" w:cs="Times New Roman"/>
        </w:rPr>
        <w:t>(в ред. постановлений Правительства Архангельской области</w:t>
      </w:r>
    </w:p>
    <w:p w:rsidR="00475EE1" w:rsidRDefault="00FE5241" w:rsidP="00FE5241">
      <w:pPr>
        <w:pStyle w:val="ConsPlusNormal"/>
        <w:jc w:val="center"/>
        <w:rPr>
          <w:rFonts w:ascii="Times New Roman" w:hAnsi="Times New Roman" w:cs="Times New Roman"/>
        </w:rPr>
      </w:pPr>
      <w:r w:rsidRPr="001C6C30">
        <w:rPr>
          <w:rFonts w:ascii="Times New Roman" w:hAnsi="Times New Roman" w:cs="Times New Roman"/>
        </w:rPr>
        <w:t xml:space="preserve">от 19.12.2017 </w:t>
      </w:r>
      <w:hyperlink r:id="rId162" w:history="1">
        <w:r w:rsidRPr="001C6C30">
          <w:rPr>
            <w:rFonts w:ascii="Times New Roman" w:hAnsi="Times New Roman" w:cs="Times New Roman"/>
          </w:rPr>
          <w:t>N 582-пп</w:t>
        </w:r>
      </w:hyperlink>
      <w:r w:rsidRPr="001C6C30">
        <w:rPr>
          <w:rFonts w:ascii="Times New Roman" w:hAnsi="Times New Roman" w:cs="Times New Roman"/>
        </w:rPr>
        <w:t xml:space="preserve">, от 09.06.2018 </w:t>
      </w:r>
      <w:hyperlink r:id="rId163" w:history="1">
        <w:r w:rsidRPr="001C6C30">
          <w:rPr>
            <w:rFonts w:ascii="Times New Roman" w:hAnsi="Times New Roman" w:cs="Times New Roman"/>
          </w:rPr>
          <w:t>N 256-пп</w:t>
        </w:r>
      </w:hyperlink>
      <w:r w:rsidRPr="001C6C30">
        <w:rPr>
          <w:rFonts w:ascii="Times New Roman" w:hAnsi="Times New Roman" w:cs="Times New Roman"/>
        </w:rPr>
        <w:t xml:space="preserve">, от 04.09.2018 </w:t>
      </w:r>
      <w:hyperlink r:id="rId164" w:history="1">
        <w:r w:rsidRPr="001C6C30">
          <w:rPr>
            <w:rFonts w:ascii="Times New Roman" w:hAnsi="Times New Roman" w:cs="Times New Roman"/>
          </w:rPr>
          <w:t>N 377-пп</w:t>
        </w:r>
      </w:hyperlink>
      <w:r w:rsidRPr="001C6C30">
        <w:rPr>
          <w:rFonts w:ascii="Times New Roman" w:hAnsi="Times New Roman" w:cs="Times New Roman"/>
        </w:rPr>
        <w:t xml:space="preserve">, от 11.10.2018 </w:t>
      </w:r>
      <w:hyperlink r:id="rId165" w:history="1">
        <w:r w:rsidRPr="001C6C30">
          <w:rPr>
            <w:rFonts w:ascii="Times New Roman" w:hAnsi="Times New Roman" w:cs="Times New Roman"/>
          </w:rPr>
          <w:t>N 467-пп</w:t>
        </w:r>
      </w:hyperlink>
      <w:r w:rsidRPr="001C6C30">
        <w:rPr>
          <w:rFonts w:ascii="Times New Roman" w:hAnsi="Times New Roman" w:cs="Times New Roman"/>
        </w:rPr>
        <w:t>)</w:t>
      </w:r>
    </w:p>
    <w:p w:rsidR="00FE5241" w:rsidRPr="001C6C30" w:rsidRDefault="00FE5241" w:rsidP="00FE5241">
      <w:pPr>
        <w:pStyle w:val="ConsPlusNormal"/>
        <w:jc w:val="center"/>
        <w:rPr>
          <w:rFonts w:ascii="Times New Roman" w:hAnsi="Times New Roman" w:cs="Times New Roman"/>
        </w:rPr>
      </w:pPr>
    </w:p>
    <w:p w:rsidR="00475EE1" w:rsidRPr="001C6C30" w:rsidRDefault="00475EE1">
      <w:pPr>
        <w:pStyle w:val="ConsPlusNormal"/>
        <w:ind w:firstLine="540"/>
        <w:jc w:val="both"/>
        <w:rPr>
          <w:rFonts w:ascii="Times New Roman" w:hAnsi="Times New Roman" w:cs="Times New Roman"/>
        </w:rPr>
      </w:pPr>
      <w:r w:rsidRPr="001C6C30">
        <w:rPr>
          <w:rFonts w:ascii="Times New Roman" w:hAnsi="Times New Roman" w:cs="Times New Roman"/>
        </w:rPr>
        <w:t>Ответственный исполнитель - министерство природных ресурсов и лесопромышленного комплекса Архангельской области (далее - министерство природных ресурсов).</w:t>
      </w:r>
    </w:p>
    <w:p w:rsidR="00475EE1" w:rsidRPr="001C6C30" w:rsidRDefault="00475EE1"/>
    <w:tbl>
      <w:tblPr>
        <w:tblW w:w="15772"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5"/>
        <w:gridCol w:w="1677"/>
        <w:gridCol w:w="48"/>
        <w:gridCol w:w="70"/>
        <w:gridCol w:w="368"/>
        <w:gridCol w:w="5"/>
        <w:gridCol w:w="7"/>
        <w:gridCol w:w="9"/>
        <w:gridCol w:w="211"/>
        <w:gridCol w:w="278"/>
        <w:gridCol w:w="6"/>
        <w:gridCol w:w="57"/>
        <w:gridCol w:w="63"/>
        <w:gridCol w:w="356"/>
        <w:gridCol w:w="29"/>
        <w:gridCol w:w="114"/>
        <w:gridCol w:w="40"/>
        <w:gridCol w:w="530"/>
        <w:gridCol w:w="66"/>
        <w:gridCol w:w="16"/>
        <w:gridCol w:w="379"/>
        <w:gridCol w:w="104"/>
        <w:gridCol w:w="37"/>
        <w:gridCol w:w="63"/>
        <w:gridCol w:w="13"/>
        <w:gridCol w:w="22"/>
        <w:gridCol w:w="234"/>
        <w:gridCol w:w="57"/>
        <w:gridCol w:w="63"/>
        <w:gridCol w:w="400"/>
        <w:gridCol w:w="1"/>
        <w:gridCol w:w="56"/>
        <w:gridCol w:w="13"/>
        <w:gridCol w:w="32"/>
        <w:gridCol w:w="3"/>
        <w:gridCol w:w="230"/>
        <w:gridCol w:w="123"/>
        <w:gridCol w:w="398"/>
        <w:gridCol w:w="50"/>
        <w:gridCol w:w="19"/>
        <w:gridCol w:w="26"/>
        <w:gridCol w:w="9"/>
        <w:gridCol w:w="35"/>
        <w:gridCol w:w="189"/>
        <w:gridCol w:w="6"/>
        <w:gridCol w:w="126"/>
        <w:gridCol w:w="6"/>
        <w:gridCol w:w="250"/>
        <w:gridCol w:w="91"/>
        <w:gridCol w:w="45"/>
        <w:gridCol w:w="50"/>
        <w:gridCol w:w="16"/>
        <w:gridCol w:w="35"/>
        <w:gridCol w:w="6"/>
        <w:gridCol w:w="81"/>
        <w:gridCol w:w="6"/>
        <w:gridCol w:w="88"/>
        <w:gridCol w:w="28"/>
        <w:gridCol w:w="22"/>
        <w:gridCol w:w="238"/>
        <w:gridCol w:w="6"/>
        <w:gridCol w:w="88"/>
        <w:gridCol w:w="93"/>
        <w:gridCol w:w="16"/>
        <w:gridCol w:w="35"/>
        <w:gridCol w:w="13"/>
        <w:gridCol w:w="224"/>
        <w:gridCol w:w="16"/>
        <w:gridCol w:w="360"/>
        <w:gridCol w:w="6"/>
        <w:gridCol w:w="88"/>
        <w:gridCol w:w="101"/>
        <w:gridCol w:w="13"/>
        <w:gridCol w:w="25"/>
        <w:gridCol w:w="19"/>
        <w:gridCol w:w="88"/>
        <w:gridCol w:w="16"/>
        <w:gridCol w:w="85"/>
        <w:gridCol w:w="274"/>
        <w:gridCol w:w="98"/>
        <w:gridCol w:w="95"/>
        <w:gridCol w:w="35"/>
        <w:gridCol w:w="19"/>
        <w:gridCol w:w="91"/>
        <w:gridCol w:w="16"/>
        <w:gridCol w:w="79"/>
        <w:gridCol w:w="413"/>
        <w:gridCol w:w="9"/>
        <w:gridCol w:w="51"/>
        <w:gridCol w:w="32"/>
        <w:gridCol w:w="18"/>
        <w:gridCol w:w="20"/>
        <w:gridCol w:w="75"/>
        <w:gridCol w:w="22"/>
        <w:gridCol w:w="44"/>
        <w:gridCol w:w="435"/>
        <w:gridCol w:w="13"/>
        <w:gridCol w:w="58"/>
        <w:gridCol w:w="25"/>
        <w:gridCol w:w="18"/>
        <w:gridCol w:w="20"/>
        <w:gridCol w:w="9"/>
        <w:gridCol w:w="62"/>
        <w:gridCol w:w="25"/>
        <w:gridCol w:w="69"/>
        <w:gridCol w:w="411"/>
        <w:gridCol w:w="16"/>
        <w:gridCol w:w="60"/>
        <w:gridCol w:w="19"/>
        <w:gridCol w:w="19"/>
        <w:gridCol w:w="31"/>
        <w:gridCol w:w="62"/>
        <w:gridCol w:w="6"/>
        <w:gridCol w:w="22"/>
        <w:gridCol w:w="63"/>
        <w:gridCol w:w="412"/>
        <w:gridCol w:w="19"/>
        <w:gridCol w:w="56"/>
        <w:gridCol w:w="19"/>
        <w:gridCol w:w="2"/>
        <w:gridCol w:w="18"/>
        <w:gridCol w:w="40"/>
        <w:gridCol w:w="46"/>
        <w:gridCol w:w="13"/>
        <w:gridCol w:w="497"/>
        <w:gridCol w:w="25"/>
        <w:gridCol w:w="50"/>
        <w:gridCol w:w="19"/>
        <w:gridCol w:w="19"/>
        <w:gridCol w:w="44"/>
        <w:gridCol w:w="106"/>
        <w:gridCol w:w="607"/>
        <w:gridCol w:w="3"/>
        <w:gridCol w:w="60"/>
        <w:gridCol w:w="35"/>
        <w:gridCol w:w="500"/>
        <w:gridCol w:w="435"/>
        <w:gridCol w:w="136"/>
        <w:gridCol w:w="377"/>
        <w:gridCol w:w="44"/>
        <w:gridCol w:w="60"/>
        <w:gridCol w:w="35"/>
        <w:gridCol w:w="14"/>
        <w:gridCol w:w="355"/>
      </w:tblGrid>
      <w:tr w:rsidR="001C6C30" w:rsidRPr="001C6C30" w:rsidTr="003A55ED">
        <w:trPr>
          <w:gridAfter w:val="1"/>
          <w:cantSplit/>
          <w:trHeight w:val="305"/>
        </w:trPr>
        <w:tc>
          <w:tcPr>
            <w:tcW w:w="681" w:type="pct"/>
            <w:gridSpan w:val="4"/>
            <w:vMerge w:val="restart"/>
            <w:tcMar>
              <w:top w:w="0" w:type="auto"/>
              <w:left w:w="28" w:type="dxa"/>
              <w:bottom w:w="0" w:type="auto"/>
              <w:right w:w="28" w:type="dxa"/>
            </w:tcMar>
            <w:vAlign w:val="center"/>
          </w:tcPr>
          <w:p w:rsidR="001A6E04" w:rsidRPr="001C6C30" w:rsidRDefault="001A6E04" w:rsidP="001A6E04">
            <w:pPr>
              <w:jc w:val="center"/>
              <w:rPr>
                <w:b/>
                <w:sz w:val="18"/>
                <w:szCs w:val="18"/>
              </w:rPr>
            </w:pPr>
            <w:r w:rsidRPr="001C6C30">
              <w:rPr>
                <w:b/>
                <w:sz w:val="18"/>
                <w:szCs w:val="18"/>
              </w:rPr>
              <w:t>Наименование мероприятия</w:t>
            </w:r>
          </w:p>
        </w:tc>
        <w:tc>
          <w:tcPr>
            <w:tcW w:w="318" w:type="pct"/>
            <w:gridSpan w:val="9"/>
            <w:vMerge w:val="restart"/>
            <w:shd w:val="clear" w:color="auto" w:fill="auto"/>
            <w:tcMar>
              <w:top w:w="0" w:type="auto"/>
              <w:left w:w="28" w:type="dxa"/>
              <w:bottom w:w="0" w:type="auto"/>
              <w:right w:w="28" w:type="dxa"/>
            </w:tcMar>
            <w:vAlign w:val="center"/>
          </w:tcPr>
          <w:p w:rsidR="001A6E04" w:rsidRPr="001C6C30" w:rsidRDefault="001A6E04" w:rsidP="001A6E04">
            <w:pPr>
              <w:ind w:left="-27" w:right="-29"/>
              <w:jc w:val="center"/>
              <w:rPr>
                <w:b/>
                <w:spacing w:val="-10"/>
                <w:sz w:val="18"/>
                <w:szCs w:val="18"/>
              </w:rPr>
            </w:pPr>
            <w:r w:rsidRPr="001C6C30">
              <w:rPr>
                <w:b/>
                <w:spacing w:val="-10"/>
                <w:sz w:val="18"/>
                <w:szCs w:val="18"/>
              </w:rPr>
              <w:t>Исполнители</w:t>
            </w:r>
          </w:p>
        </w:tc>
        <w:tc>
          <w:tcPr>
            <w:tcW w:w="360" w:type="pct"/>
            <w:gridSpan w:val="6"/>
            <w:vMerge w:val="restart"/>
            <w:tcMar>
              <w:top w:w="0" w:type="auto"/>
              <w:left w:w="28" w:type="dxa"/>
              <w:bottom w:w="0" w:type="auto"/>
              <w:right w:w="28" w:type="dxa"/>
            </w:tcMar>
            <w:vAlign w:val="center"/>
          </w:tcPr>
          <w:p w:rsidR="001A6E04" w:rsidRPr="001C6C30" w:rsidRDefault="001A6E04" w:rsidP="001A6E04">
            <w:pPr>
              <w:ind w:left="-27" w:right="-27"/>
              <w:jc w:val="center"/>
              <w:rPr>
                <w:b/>
                <w:sz w:val="18"/>
                <w:szCs w:val="18"/>
              </w:rPr>
            </w:pPr>
            <w:r w:rsidRPr="001C6C30">
              <w:rPr>
                <w:b/>
                <w:sz w:val="18"/>
                <w:szCs w:val="18"/>
              </w:rPr>
              <w:t xml:space="preserve">Источник </w:t>
            </w:r>
            <w:proofErr w:type="spellStart"/>
            <w:proofErr w:type="gramStart"/>
            <w:r w:rsidRPr="001C6C30">
              <w:rPr>
                <w:b/>
                <w:sz w:val="18"/>
                <w:szCs w:val="18"/>
              </w:rPr>
              <w:t>финан-сирования</w:t>
            </w:r>
            <w:proofErr w:type="spellEnd"/>
            <w:proofErr w:type="gramEnd"/>
          </w:p>
        </w:tc>
        <w:tc>
          <w:tcPr>
            <w:tcW w:w="2908" w:type="pct"/>
            <w:gridSpan w:val="112"/>
            <w:tcMar>
              <w:top w:w="0" w:type="auto"/>
              <w:left w:w="28" w:type="dxa"/>
              <w:bottom w:w="0" w:type="auto"/>
              <w:right w:w="28" w:type="dxa"/>
            </w:tcMar>
          </w:tcPr>
          <w:p w:rsidR="001A6E04" w:rsidRPr="001C6C30" w:rsidRDefault="001A6E04" w:rsidP="001A6E04">
            <w:pPr>
              <w:jc w:val="center"/>
              <w:rPr>
                <w:b/>
                <w:sz w:val="18"/>
                <w:szCs w:val="18"/>
              </w:rPr>
            </w:pPr>
            <w:r w:rsidRPr="001C6C30">
              <w:rPr>
                <w:b/>
                <w:sz w:val="18"/>
                <w:szCs w:val="18"/>
              </w:rPr>
              <w:t>Объем финансирования, тыс. рублей</w:t>
            </w:r>
          </w:p>
        </w:tc>
        <w:tc>
          <w:tcPr>
            <w:tcW w:w="382" w:type="pct"/>
            <w:gridSpan w:val="5"/>
            <w:vMerge w:val="restart"/>
            <w:tcMar>
              <w:top w:w="0" w:type="auto"/>
              <w:left w:w="28" w:type="dxa"/>
              <w:bottom w:w="0" w:type="auto"/>
              <w:right w:w="28" w:type="dxa"/>
            </w:tcMar>
            <w:vAlign w:val="center"/>
          </w:tcPr>
          <w:p w:rsidR="001A6E04" w:rsidRPr="001C6C30" w:rsidRDefault="001A6E04" w:rsidP="001A6E04">
            <w:pPr>
              <w:jc w:val="center"/>
              <w:rPr>
                <w:b/>
                <w:sz w:val="18"/>
                <w:szCs w:val="18"/>
              </w:rPr>
            </w:pPr>
            <w:r w:rsidRPr="001C6C30">
              <w:rPr>
                <w:b/>
                <w:sz w:val="18"/>
                <w:szCs w:val="18"/>
              </w:rPr>
              <w:t>Показатели результата реализации мероприятия</w:t>
            </w:r>
          </w:p>
          <w:p w:rsidR="001A6E04" w:rsidRPr="001C6C30" w:rsidRDefault="001A6E04" w:rsidP="001A6E04">
            <w:pPr>
              <w:jc w:val="center"/>
              <w:rPr>
                <w:b/>
                <w:sz w:val="18"/>
                <w:szCs w:val="18"/>
              </w:rPr>
            </w:pPr>
            <w:r w:rsidRPr="001C6C30">
              <w:rPr>
                <w:b/>
                <w:sz w:val="18"/>
                <w:szCs w:val="18"/>
              </w:rPr>
              <w:t xml:space="preserve"> по годам</w:t>
            </w:r>
          </w:p>
        </w:tc>
        <w:tc>
          <w:tcPr>
            <w:tcW w:w="352" w:type="pct"/>
            <w:gridSpan w:val="7"/>
            <w:vMerge w:val="restart"/>
            <w:tcMar>
              <w:top w:w="0" w:type="auto"/>
              <w:left w:w="28" w:type="dxa"/>
              <w:bottom w:w="0" w:type="auto"/>
              <w:right w:w="28" w:type="dxa"/>
            </w:tcMar>
            <w:vAlign w:val="center"/>
          </w:tcPr>
          <w:p w:rsidR="001A6E04" w:rsidRPr="001C6C30" w:rsidRDefault="001A6E04" w:rsidP="001A6E04">
            <w:pPr>
              <w:ind w:left="-70"/>
              <w:jc w:val="center"/>
              <w:rPr>
                <w:b/>
                <w:spacing w:val="-10"/>
                <w:sz w:val="18"/>
                <w:szCs w:val="18"/>
              </w:rPr>
            </w:pPr>
            <w:r w:rsidRPr="001C6C30">
              <w:rPr>
                <w:b/>
                <w:spacing w:val="-10"/>
                <w:sz w:val="18"/>
                <w:szCs w:val="18"/>
              </w:rPr>
              <w:t xml:space="preserve">Связь с показателями </w:t>
            </w:r>
            <w:proofErr w:type="spellStart"/>
            <w:proofErr w:type="gramStart"/>
            <w:r w:rsidRPr="001C6C30">
              <w:rPr>
                <w:b/>
                <w:spacing w:val="-10"/>
                <w:sz w:val="18"/>
                <w:szCs w:val="18"/>
              </w:rPr>
              <w:t>государствен-ной</w:t>
            </w:r>
            <w:proofErr w:type="spellEnd"/>
            <w:proofErr w:type="gramEnd"/>
            <w:r w:rsidRPr="001C6C30">
              <w:rPr>
                <w:b/>
                <w:spacing w:val="-10"/>
                <w:sz w:val="18"/>
                <w:szCs w:val="18"/>
              </w:rPr>
              <w:t xml:space="preserve"> программы (</w:t>
            </w:r>
            <w:proofErr w:type="spellStart"/>
            <w:r w:rsidRPr="001C6C30">
              <w:rPr>
                <w:b/>
                <w:spacing w:val="-10"/>
                <w:sz w:val="18"/>
                <w:szCs w:val="18"/>
              </w:rPr>
              <w:t>подпрограмм-мы</w:t>
            </w:r>
            <w:proofErr w:type="spellEnd"/>
            <w:r w:rsidRPr="001C6C30">
              <w:rPr>
                <w:b/>
                <w:spacing w:val="-10"/>
                <w:sz w:val="18"/>
                <w:szCs w:val="18"/>
              </w:rPr>
              <w:t>)</w:t>
            </w:r>
          </w:p>
        </w:tc>
      </w:tr>
      <w:tr w:rsidR="00FE5241" w:rsidRPr="001C6C30" w:rsidTr="003A55ED">
        <w:trPr>
          <w:gridAfter w:val="1"/>
          <w:cantSplit/>
        </w:trPr>
        <w:tc>
          <w:tcPr>
            <w:tcW w:w="681" w:type="pct"/>
            <w:gridSpan w:val="4"/>
            <w:vMerge/>
            <w:tcBorders>
              <w:bottom w:val="single" w:sz="4" w:space="0" w:color="auto"/>
            </w:tcBorders>
            <w:tcMar>
              <w:top w:w="0" w:type="auto"/>
              <w:left w:w="28" w:type="dxa"/>
              <w:bottom w:w="0" w:type="auto"/>
              <w:right w:w="28" w:type="dxa"/>
            </w:tcMar>
          </w:tcPr>
          <w:p w:rsidR="001A6E04" w:rsidRPr="001C6C30" w:rsidRDefault="001A6E04" w:rsidP="001A6E04">
            <w:pPr>
              <w:jc w:val="right"/>
              <w:rPr>
                <w:bCs/>
                <w:spacing w:val="-3"/>
                <w:sz w:val="18"/>
                <w:szCs w:val="18"/>
              </w:rPr>
            </w:pPr>
          </w:p>
        </w:tc>
        <w:tc>
          <w:tcPr>
            <w:tcW w:w="318" w:type="pct"/>
            <w:gridSpan w:val="9"/>
            <w:vMerge/>
            <w:tcBorders>
              <w:bottom w:val="single" w:sz="4" w:space="0" w:color="auto"/>
            </w:tcBorders>
            <w:shd w:val="clear" w:color="auto" w:fill="auto"/>
            <w:tcMar>
              <w:top w:w="0" w:type="auto"/>
              <w:left w:w="28" w:type="dxa"/>
              <w:bottom w:w="0" w:type="auto"/>
              <w:right w:w="28" w:type="dxa"/>
            </w:tcMar>
          </w:tcPr>
          <w:p w:rsidR="001A6E04" w:rsidRPr="001C6C30" w:rsidRDefault="001A6E04" w:rsidP="001A6E04">
            <w:pPr>
              <w:jc w:val="right"/>
              <w:rPr>
                <w:b/>
                <w:bCs/>
                <w:spacing w:val="-3"/>
                <w:sz w:val="18"/>
                <w:szCs w:val="18"/>
              </w:rPr>
            </w:pPr>
          </w:p>
        </w:tc>
        <w:tc>
          <w:tcPr>
            <w:tcW w:w="360" w:type="pct"/>
            <w:gridSpan w:val="6"/>
            <w:vMerge/>
            <w:tcBorders>
              <w:bottom w:val="single" w:sz="4" w:space="0" w:color="auto"/>
            </w:tcBorders>
            <w:tcMar>
              <w:top w:w="0" w:type="auto"/>
              <w:left w:w="28" w:type="dxa"/>
              <w:bottom w:w="0" w:type="auto"/>
              <w:right w:w="28" w:type="dxa"/>
            </w:tcMar>
          </w:tcPr>
          <w:p w:rsidR="001A6E04" w:rsidRPr="001C6C30" w:rsidRDefault="001A6E04" w:rsidP="001A6E04">
            <w:pPr>
              <w:jc w:val="right"/>
              <w:rPr>
                <w:b/>
                <w:bCs/>
                <w:spacing w:val="-3"/>
                <w:sz w:val="18"/>
                <w:szCs w:val="18"/>
              </w:rPr>
            </w:pPr>
          </w:p>
        </w:tc>
        <w:tc>
          <w:tcPr>
            <w:tcW w:w="313" w:type="pct"/>
            <w:gridSpan w:val="10"/>
            <w:tcBorders>
              <w:bottom w:val="single" w:sz="4" w:space="0" w:color="auto"/>
            </w:tcBorders>
            <w:tcMar>
              <w:top w:w="0" w:type="auto"/>
              <w:left w:w="28" w:type="dxa"/>
              <w:bottom w:w="0" w:type="auto"/>
              <w:right w:w="28" w:type="dxa"/>
            </w:tcMar>
            <w:vAlign w:val="center"/>
          </w:tcPr>
          <w:p w:rsidR="001A6E04" w:rsidRPr="001C6C30" w:rsidRDefault="001A6E04" w:rsidP="001A6E04">
            <w:pPr>
              <w:jc w:val="center"/>
              <w:rPr>
                <w:b/>
                <w:sz w:val="18"/>
                <w:szCs w:val="18"/>
              </w:rPr>
            </w:pPr>
            <w:r w:rsidRPr="001C6C30">
              <w:rPr>
                <w:b/>
                <w:sz w:val="18"/>
                <w:szCs w:val="18"/>
              </w:rPr>
              <w:t>всего</w:t>
            </w:r>
          </w:p>
        </w:tc>
        <w:tc>
          <w:tcPr>
            <w:tcW w:w="272" w:type="pct"/>
            <w:gridSpan w:val="8"/>
            <w:tcBorders>
              <w:bottom w:val="single" w:sz="4" w:space="0" w:color="auto"/>
            </w:tcBorders>
            <w:tcMar>
              <w:top w:w="0" w:type="auto"/>
              <w:left w:w="28" w:type="dxa"/>
              <w:bottom w:w="0" w:type="auto"/>
              <w:right w:w="28" w:type="dxa"/>
            </w:tcMar>
            <w:vAlign w:val="center"/>
          </w:tcPr>
          <w:p w:rsidR="001A6E04" w:rsidRPr="001C6C30" w:rsidRDefault="001A6E04" w:rsidP="001A6E04">
            <w:pPr>
              <w:jc w:val="center"/>
              <w:rPr>
                <w:b/>
                <w:sz w:val="18"/>
                <w:szCs w:val="18"/>
              </w:rPr>
            </w:pPr>
            <w:r w:rsidRPr="001C6C30">
              <w:rPr>
                <w:b/>
                <w:sz w:val="18"/>
                <w:szCs w:val="18"/>
              </w:rPr>
              <w:t>2014</w:t>
            </w:r>
          </w:p>
          <w:p w:rsidR="001A6E04" w:rsidRPr="001C6C30" w:rsidRDefault="001A6E04" w:rsidP="001A6E04">
            <w:pPr>
              <w:jc w:val="center"/>
              <w:rPr>
                <w:b/>
                <w:sz w:val="18"/>
                <w:szCs w:val="18"/>
              </w:rPr>
            </w:pPr>
            <w:r w:rsidRPr="001C6C30">
              <w:rPr>
                <w:b/>
                <w:sz w:val="18"/>
                <w:szCs w:val="18"/>
              </w:rPr>
              <w:t>год</w:t>
            </w:r>
          </w:p>
        </w:tc>
        <w:tc>
          <w:tcPr>
            <w:tcW w:w="274" w:type="pct"/>
            <w:gridSpan w:val="10"/>
            <w:tcBorders>
              <w:bottom w:val="single" w:sz="4" w:space="0" w:color="auto"/>
            </w:tcBorders>
            <w:tcMar>
              <w:top w:w="0" w:type="auto"/>
              <w:left w:w="28" w:type="dxa"/>
              <w:bottom w:w="0" w:type="auto"/>
              <w:right w:w="28" w:type="dxa"/>
            </w:tcMar>
            <w:vAlign w:val="center"/>
          </w:tcPr>
          <w:p w:rsidR="001A6E04" w:rsidRPr="001C6C30" w:rsidRDefault="001A6E04" w:rsidP="001A6E04">
            <w:pPr>
              <w:jc w:val="center"/>
              <w:rPr>
                <w:b/>
                <w:sz w:val="18"/>
                <w:szCs w:val="18"/>
              </w:rPr>
            </w:pPr>
            <w:r w:rsidRPr="001C6C30">
              <w:rPr>
                <w:b/>
                <w:sz w:val="18"/>
                <w:szCs w:val="18"/>
              </w:rPr>
              <w:t>2015</w:t>
            </w:r>
          </w:p>
          <w:p w:rsidR="001A6E04" w:rsidRPr="001C6C30" w:rsidRDefault="001A6E04" w:rsidP="001A6E04">
            <w:pPr>
              <w:jc w:val="center"/>
              <w:rPr>
                <w:b/>
                <w:sz w:val="18"/>
                <w:szCs w:val="18"/>
              </w:rPr>
            </w:pPr>
            <w:r w:rsidRPr="001C6C30">
              <w:rPr>
                <w:b/>
                <w:sz w:val="18"/>
                <w:szCs w:val="18"/>
              </w:rPr>
              <w:t xml:space="preserve">год </w:t>
            </w:r>
          </w:p>
        </w:tc>
        <w:tc>
          <w:tcPr>
            <w:tcW w:w="228" w:type="pct"/>
            <w:gridSpan w:val="12"/>
            <w:tcBorders>
              <w:bottom w:val="single" w:sz="4" w:space="0" w:color="auto"/>
            </w:tcBorders>
            <w:tcMar>
              <w:top w:w="0" w:type="auto"/>
              <w:left w:w="28" w:type="dxa"/>
              <w:bottom w:w="0" w:type="auto"/>
              <w:right w:w="28" w:type="dxa"/>
            </w:tcMar>
            <w:vAlign w:val="center"/>
          </w:tcPr>
          <w:p w:rsidR="001A6E04" w:rsidRPr="001C6C30" w:rsidRDefault="001A6E04" w:rsidP="001A6E04">
            <w:pPr>
              <w:jc w:val="center"/>
              <w:rPr>
                <w:b/>
                <w:sz w:val="18"/>
                <w:szCs w:val="18"/>
              </w:rPr>
            </w:pPr>
            <w:r w:rsidRPr="001C6C30">
              <w:rPr>
                <w:b/>
                <w:sz w:val="18"/>
                <w:szCs w:val="18"/>
              </w:rPr>
              <w:t>2016</w:t>
            </w:r>
          </w:p>
          <w:p w:rsidR="001A6E04" w:rsidRPr="001C6C30" w:rsidRDefault="001A6E04" w:rsidP="001A6E04">
            <w:pPr>
              <w:jc w:val="center"/>
              <w:rPr>
                <w:b/>
                <w:sz w:val="18"/>
                <w:szCs w:val="18"/>
              </w:rPr>
            </w:pPr>
            <w:r w:rsidRPr="001C6C30">
              <w:rPr>
                <w:b/>
                <w:sz w:val="18"/>
                <w:szCs w:val="18"/>
              </w:rPr>
              <w:t xml:space="preserve">год </w:t>
            </w:r>
          </w:p>
        </w:tc>
        <w:tc>
          <w:tcPr>
            <w:tcW w:w="225" w:type="pct"/>
            <w:gridSpan w:val="8"/>
            <w:tcBorders>
              <w:bottom w:val="single" w:sz="4" w:space="0" w:color="auto"/>
            </w:tcBorders>
            <w:tcMar>
              <w:top w:w="0" w:type="auto"/>
              <w:left w:w="28" w:type="dxa"/>
              <w:bottom w:w="0" w:type="auto"/>
              <w:right w:w="28" w:type="dxa"/>
            </w:tcMar>
            <w:vAlign w:val="center"/>
          </w:tcPr>
          <w:p w:rsidR="001A6E04" w:rsidRPr="001C6C30" w:rsidRDefault="001A6E04" w:rsidP="001A6E04">
            <w:pPr>
              <w:jc w:val="center"/>
              <w:rPr>
                <w:b/>
                <w:sz w:val="18"/>
                <w:szCs w:val="18"/>
              </w:rPr>
            </w:pPr>
            <w:r w:rsidRPr="001C6C30">
              <w:rPr>
                <w:b/>
                <w:sz w:val="18"/>
                <w:szCs w:val="18"/>
              </w:rPr>
              <w:t>2017</w:t>
            </w:r>
          </w:p>
          <w:p w:rsidR="001A6E04" w:rsidRPr="001C6C30" w:rsidRDefault="001A6E04" w:rsidP="001A6E04">
            <w:pPr>
              <w:jc w:val="center"/>
              <w:rPr>
                <w:b/>
                <w:sz w:val="18"/>
                <w:szCs w:val="18"/>
              </w:rPr>
            </w:pPr>
            <w:r w:rsidRPr="001C6C30">
              <w:rPr>
                <w:b/>
                <w:sz w:val="18"/>
                <w:szCs w:val="18"/>
              </w:rPr>
              <w:t xml:space="preserve">год </w:t>
            </w:r>
          </w:p>
        </w:tc>
        <w:tc>
          <w:tcPr>
            <w:tcW w:w="227" w:type="pct"/>
            <w:gridSpan w:val="9"/>
            <w:tcBorders>
              <w:bottom w:val="single" w:sz="4" w:space="0" w:color="auto"/>
            </w:tcBorders>
            <w:tcMar>
              <w:top w:w="0" w:type="auto"/>
              <w:left w:w="28" w:type="dxa"/>
              <w:bottom w:w="0" w:type="auto"/>
              <w:right w:w="28" w:type="dxa"/>
            </w:tcMar>
            <w:vAlign w:val="center"/>
          </w:tcPr>
          <w:p w:rsidR="001A6E04" w:rsidRPr="001C6C30" w:rsidRDefault="001A6E04" w:rsidP="001A6E04">
            <w:pPr>
              <w:jc w:val="center"/>
              <w:rPr>
                <w:b/>
                <w:sz w:val="18"/>
                <w:szCs w:val="18"/>
              </w:rPr>
            </w:pPr>
            <w:r w:rsidRPr="001C6C30">
              <w:rPr>
                <w:b/>
                <w:sz w:val="18"/>
                <w:szCs w:val="18"/>
              </w:rPr>
              <w:t>2018</w:t>
            </w:r>
          </w:p>
          <w:p w:rsidR="001A6E04" w:rsidRPr="001C6C30" w:rsidRDefault="001A6E04" w:rsidP="001A6E04">
            <w:pPr>
              <w:jc w:val="center"/>
              <w:rPr>
                <w:b/>
                <w:sz w:val="18"/>
                <w:szCs w:val="18"/>
              </w:rPr>
            </w:pPr>
            <w:r w:rsidRPr="001C6C30">
              <w:rPr>
                <w:b/>
                <w:sz w:val="18"/>
                <w:szCs w:val="18"/>
              </w:rPr>
              <w:t xml:space="preserve">год </w:t>
            </w:r>
          </w:p>
        </w:tc>
        <w:tc>
          <w:tcPr>
            <w:tcW w:w="226" w:type="pct"/>
            <w:gridSpan w:val="8"/>
            <w:tcBorders>
              <w:bottom w:val="single" w:sz="4" w:space="0" w:color="auto"/>
            </w:tcBorders>
            <w:tcMar>
              <w:top w:w="0" w:type="auto"/>
              <w:left w:w="28" w:type="dxa"/>
              <w:bottom w:w="0" w:type="auto"/>
              <w:right w:w="28" w:type="dxa"/>
            </w:tcMar>
            <w:vAlign w:val="center"/>
          </w:tcPr>
          <w:p w:rsidR="001A6E04" w:rsidRPr="001C6C30" w:rsidRDefault="001A6E04" w:rsidP="001A6E04">
            <w:pPr>
              <w:jc w:val="center"/>
              <w:rPr>
                <w:b/>
                <w:sz w:val="18"/>
                <w:szCs w:val="18"/>
              </w:rPr>
            </w:pPr>
            <w:r w:rsidRPr="001C6C30">
              <w:rPr>
                <w:b/>
                <w:sz w:val="18"/>
                <w:szCs w:val="18"/>
              </w:rPr>
              <w:t>2019</w:t>
            </w:r>
          </w:p>
          <w:p w:rsidR="001A6E04" w:rsidRPr="001C6C30" w:rsidRDefault="001A6E04" w:rsidP="001A6E04">
            <w:pPr>
              <w:jc w:val="center"/>
              <w:rPr>
                <w:b/>
                <w:sz w:val="18"/>
                <w:szCs w:val="18"/>
              </w:rPr>
            </w:pPr>
            <w:r w:rsidRPr="001C6C30">
              <w:rPr>
                <w:b/>
                <w:sz w:val="18"/>
                <w:szCs w:val="18"/>
              </w:rPr>
              <w:t xml:space="preserve">год </w:t>
            </w:r>
          </w:p>
        </w:tc>
        <w:tc>
          <w:tcPr>
            <w:tcW w:w="226" w:type="pct"/>
            <w:gridSpan w:val="9"/>
            <w:tcBorders>
              <w:bottom w:val="single" w:sz="4" w:space="0" w:color="auto"/>
            </w:tcBorders>
            <w:tcMar>
              <w:top w:w="0" w:type="auto"/>
              <w:left w:w="28" w:type="dxa"/>
              <w:bottom w:w="0" w:type="auto"/>
              <w:right w:w="28" w:type="dxa"/>
            </w:tcMar>
            <w:vAlign w:val="center"/>
          </w:tcPr>
          <w:p w:rsidR="001A6E04" w:rsidRPr="001C6C30" w:rsidRDefault="001A6E04" w:rsidP="001A6E04">
            <w:pPr>
              <w:jc w:val="center"/>
              <w:rPr>
                <w:b/>
                <w:sz w:val="18"/>
                <w:szCs w:val="18"/>
              </w:rPr>
            </w:pPr>
            <w:r w:rsidRPr="001C6C30">
              <w:rPr>
                <w:b/>
                <w:sz w:val="18"/>
                <w:szCs w:val="18"/>
              </w:rPr>
              <w:t>2020</w:t>
            </w:r>
          </w:p>
          <w:p w:rsidR="001A6E04" w:rsidRPr="001C6C30" w:rsidRDefault="001A6E04" w:rsidP="001A6E04">
            <w:pPr>
              <w:jc w:val="center"/>
              <w:rPr>
                <w:b/>
                <w:sz w:val="18"/>
                <w:szCs w:val="18"/>
              </w:rPr>
            </w:pPr>
            <w:r w:rsidRPr="001C6C30">
              <w:rPr>
                <w:b/>
                <w:sz w:val="18"/>
                <w:szCs w:val="18"/>
              </w:rPr>
              <w:t xml:space="preserve">год </w:t>
            </w:r>
          </w:p>
        </w:tc>
        <w:tc>
          <w:tcPr>
            <w:tcW w:w="224" w:type="pct"/>
            <w:gridSpan w:val="10"/>
            <w:tcBorders>
              <w:bottom w:val="single" w:sz="4" w:space="0" w:color="auto"/>
            </w:tcBorders>
            <w:vAlign w:val="center"/>
          </w:tcPr>
          <w:p w:rsidR="001A6E04" w:rsidRPr="001C6C30" w:rsidRDefault="001A6E04" w:rsidP="001A6E04">
            <w:pPr>
              <w:jc w:val="center"/>
              <w:rPr>
                <w:b/>
                <w:sz w:val="18"/>
                <w:szCs w:val="18"/>
              </w:rPr>
            </w:pPr>
            <w:r w:rsidRPr="001C6C30">
              <w:rPr>
                <w:b/>
                <w:sz w:val="18"/>
                <w:szCs w:val="18"/>
              </w:rPr>
              <w:t>2021</w:t>
            </w:r>
          </w:p>
          <w:p w:rsidR="001A6E04" w:rsidRPr="001C6C30" w:rsidRDefault="001A6E04" w:rsidP="001A6E04">
            <w:pPr>
              <w:jc w:val="center"/>
              <w:rPr>
                <w:b/>
                <w:sz w:val="18"/>
                <w:szCs w:val="18"/>
              </w:rPr>
            </w:pPr>
            <w:r w:rsidRPr="001C6C30">
              <w:rPr>
                <w:b/>
                <w:sz w:val="18"/>
                <w:szCs w:val="18"/>
              </w:rPr>
              <w:t xml:space="preserve">год </w:t>
            </w:r>
          </w:p>
        </w:tc>
        <w:tc>
          <w:tcPr>
            <w:tcW w:w="228" w:type="pct"/>
            <w:gridSpan w:val="10"/>
            <w:tcBorders>
              <w:bottom w:val="single" w:sz="4" w:space="0" w:color="auto"/>
            </w:tcBorders>
            <w:vAlign w:val="center"/>
          </w:tcPr>
          <w:p w:rsidR="001A6E04" w:rsidRPr="001C6C30" w:rsidRDefault="001A6E04" w:rsidP="001A6E04">
            <w:pPr>
              <w:jc w:val="center"/>
              <w:rPr>
                <w:b/>
                <w:sz w:val="18"/>
                <w:szCs w:val="18"/>
              </w:rPr>
            </w:pPr>
            <w:r w:rsidRPr="001C6C30">
              <w:rPr>
                <w:b/>
                <w:sz w:val="18"/>
                <w:szCs w:val="18"/>
              </w:rPr>
              <w:t>2022</w:t>
            </w:r>
          </w:p>
          <w:p w:rsidR="001A6E04" w:rsidRPr="001C6C30" w:rsidRDefault="001A6E04" w:rsidP="001A6E04">
            <w:pPr>
              <w:jc w:val="center"/>
              <w:rPr>
                <w:b/>
                <w:sz w:val="18"/>
                <w:szCs w:val="18"/>
              </w:rPr>
            </w:pPr>
            <w:r w:rsidRPr="001C6C30">
              <w:rPr>
                <w:b/>
                <w:sz w:val="18"/>
                <w:szCs w:val="18"/>
              </w:rPr>
              <w:t xml:space="preserve">год </w:t>
            </w:r>
          </w:p>
        </w:tc>
        <w:tc>
          <w:tcPr>
            <w:tcW w:w="225" w:type="pct"/>
            <w:gridSpan w:val="11"/>
            <w:tcBorders>
              <w:bottom w:val="single" w:sz="4" w:space="0" w:color="auto"/>
            </w:tcBorders>
            <w:vAlign w:val="center"/>
          </w:tcPr>
          <w:p w:rsidR="001A6E04" w:rsidRPr="001C6C30" w:rsidRDefault="001A6E04" w:rsidP="001A6E04">
            <w:pPr>
              <w:jc w:val="center"/>
              <w:rPr>
                <w:b/>
                <w:sz w:val="18"/>
                <w:szCs w:val="18"/>
              </w:rPr>
            </w:pPr>
            <w:r w:rsidRPr="001C6C30">
              <w:rPr>
                <w:b/>
                <w:sz w:val="18"/>
                <w:szCs w:val="18"/>
              </w:rPr>
              <w:t>2023</w:t>
            </w:r>
          </w:p>
          <w:p w:rsidR="001A6E04" w:rsidRPr="001C6C30" w:rsidRDefault="001A6E04" w:rsidP="001A6E04">
            <w:pPr>
              <w:jc w:val="center"/>
              <w:rPr>
                <w:b/>
                <w:sz w:val="18"/>
                <w:szCs w:val="18"/>
              </w:rPr>
            </w:pPr>
            <w:r w:rsidRPr="001C6C30">
              <w:rPr>
                <w:b/>
                <w:sz w:val="18"/>
                <w:szCs w:val="18"/>
              </w:rPr>
              <w:t xml:space="preserve">год </w:t>
            </w:r>
          </w:p>
        </w:tc>
        <w:tc>
          <w:tcPr>
            <w:tcW w:w="241" w:type="pct"/>
            <w:gridSpan w:val="7"/>
            <w:tcBorders>
              <w:bottom w:val="single" w:sz="4" w:space="0" w:color="auto"/>
            </w:tcBorders>
            <w:vAlign w:val="center"/>
          </w:tcPr>
          <w:p w:rsidR="001A6E04" w:rsidRPr="001C6C30" w:rsidRDefault="001A6E04" w:rsidP="001A6E04">
            <w:pPr>
              <w:jc w:val="center"/>
              <w:rPr>
                <w:b/>
                <w:sz w:val="18"/>
                <w:szCs w:val="18"/>
              </w:rPr>
            </w:pPr>
            <w:r w:rsidRPr="001C6C30">
              <w:rPr>
                <w:b/>
                <w:sz w:val="18"/>
                <w:szCs w:val="18"/>
              </w:rPr>
              <w:t>2024</w:t>
            </w:r>
          </w:p>
          <w:p w:rsidR="001A6E04" w:rsidRPr="001C6C30" w:rsidRDefault="001A6E04" w:rsidP="001A6E04">
            <w:pPr>
              <w:jc w:val="center"/>
              <w:rPr>
                <w:b/>
                <w:sz w:val="18"/>
                <w:szCs w:val="18"/>
              </w:rPr>
            </w:pPr>
            <w:r w:rsidRPr="001C6C30">
              <w:rPr>
                <w:b/>
                <w:sz w:val="18"/>
                <w:szCs w:val="18"/>
              </w:rPr>
              <w:t xml:space="preserve">год </w:t>
            </w:r>
          </w:p>
        </w:tc>
        <w:tc>
          <w:tcPr>
            <w:tcW w:w="382" w:type="pct"/>
            <w:gridSpan w:val="5"/>
            <w:vMerge/>
            <w:tcBorders>
              <w:bottom w:val="single" w:sz="4" w:space="0" w:color="auto"/>
            </w:tcBorders>
            <w:tcMar>
              <w:top w:w="0" w:type="auto"/>
              <w:left w:w="28" w:type="dxa"/>
              <w:bottom w:w="0" w:type="auto"/>
              <w:right w:w="28" w:type="dxa"/>
            </w:tcMar>
          </w:tcPr>
          <w:p w:rsidR="001A6E04" w:rsidRPr="001C6C30" w:rsidRDefault="001A6E04" w:rsidP="001A6E04">
            <w:pPr>
              <w:jc w:val="right"/>
              <w:rPr>
                <w:bCs/>
                <w:spacing w:val="-3"/>
                <w:sz w:val="18"/>
                <w:szCs w:val="18"/>
              </w:rPr>
            </w:pPr>
          </w:p>
        </w:tc>
        <w:tc>
          <w:tcPr>
            <w:tcW w:w="352" w:type="pct"/>
            <w:gridSpan w:val="7"/>
            <w:vMerge/>
            <w:tcBorders>
              <w:bottom w:val="single" w:sz="4" w:space="0" w:color="auto"/>
            </w:tcBorders>
            <w:tcMar>
              <w:top w:w="0" w:type="auto"/>
              <w:left w:w="28" w:type="dxa"/>
              <w:bottom w:w="0" w:type="auto"/>
              <w:right w:w="28" w:type="dxa"/>
            </w:tcMar>
          </w:tcPr>
          <w:p w:rsidR="001A6E04" w:rsidRPr="001C6C30" w:rsidRDefault="001A6E04" w:rsidP="001A6E04">
            <w:pPr>
              <w:jc w:val="right"/>
              <w:rPr>
                <w:bCs/>
                <w:spacing w:val="-3"/>
                <w:sz w:val="18"/>
                <w:szCs w:val="18"/>
              </w:rPr>
            </w:pPr>
          </w:p>
        </w:tc>
      </w:tr>
      <w:tr w:rsidR="00C07565" w:rsidRPr="001C6C30" w:rsidTr="003A55ED">
        <w:trPr>
          <w:gridAfter w:val="1"/>
          <w:trHeight w:val="261"/>
          <w:tblHeader/>
        </w:trPr>
        <w:tc>
          <w:tcPr>
            <w:tcW w:w="681" w:type="pct"/>
            <w:gridSpan w:val="4"/>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1</w:t>
            </w:r>
          </w:p>
        </w:tc>
        <w:tc>
          <w:tcPr>
            <w:tcW w:w="318" w:type="pct"/>
            <w:gridSpan w:val="9"/>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2</w:t>
            </w:r>
          </w:p>
        </w:tc>
        <w:tc>
          <w:tcPr>
            <w:tcW w:w="360" w:type="pct"/>
            <w:gridSpan w:val="6"/>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3</w:t>
            </w:r>
          </w:p>
        </w:tc>
        <w:tc>
          <w:tcPr>
            <w:tcW w:w="313" w:type="pct"/>
            <w:gridSpan w:val="10"/>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4</w:t>
            </w:r>
          </w:p>
        </w:tc>
        <w:tc>
          <w:tcPr>
            <w:tcW w:w="272" w:type="pct"/>
            <w:gridSpan w:val="8"/>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5</w:t>
            </w:r>
          </w:p>
        </w:tc>
        <w:tc>
          <w:tcPr>
            <w:tcW w:w="274" w:type="pct"/>
            <w:gridSpan w:val="10"/>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6</w:t>
            </w:r>
          </w:p>
        </w:tc>
        <w:tc>
          <w:tcPr>
            <w:tcW w:w="228" w:type="pct"/>
            <w:gridSpan w:val="12"/>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7</w:t>
            </w:r>
          </w:p>
        </w:tc>
        <w:tc>
          <w:tcPr>
            <w:tcW w:w="225" w:type="pct"/>
            <w:gridSpan w:val="8"/>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8</w:t>
            </w:r>
          </w:p>
        </w:tc>
        <w:tc>
          <w:tcPr>
            <w:tcW w:w="227" w:type="pct"/>
            <w:gridSpan w:val="9"/>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9</w:t>
            </w:r>
          </w:p>
        </w:tc>
        <w:tc>
          <w:tcPr>
            <w:tcW w:w="226" w:type="pct"/>
            <w:gridSpan w:val="8"/>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10</w:t>
            </w:r>
          </w:p>
        </w:tc>
        <w:tc>
          <w:tcPr>
            <w:tcW w:w="226" w:type="pct"/>
            <w:gridSpan w:val="9"/>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11</w:t>
            </w:r>
          </w:p>
        </w:tc>
        <w:tc>
          <w:tcPr>
            <w:tcW w:w="224" w:type="pct"/>
            <w:gridSpan w:val="10"/>
            <w:tcBorders>
              <w:top w:val="single" w:sz="4" w:space="0" w:color="auto"/>
              <w:left w:val="single" w:sz="4" w:space="0" w:color="auto"/>
              <w:bottom w:val="single" w:sz="4" w:space="0" w:color="auto"/>
              <w:right w:val="single" w:sz="4" w:space="0" w:color="auto"/>
            </w:tcBorders>
          </w:tcPr>
          <w:p w:rsidR="001A6E04" w:rsidRPr="001C6C30" w:rsidRDefault="001A6E04" w:rsidP="001A6E04">
            <w:pPr>
              <w:jc w:val="center"/>
              <w:rPr>
                <w:sz w:val="18"/>
                <w:szCs w:val="18"/>
              </w:rPr>
            </w:pPr>
            <w:r w:rsidRPr="001C6C30">
              <w:rPr>
                <w:sz w:val="18"/>
                <w:szCs w:val="18"/>
              </w:rPr>
              <w:t>12</w:t>
            </w:r>
          </w:p>
        </w:tc>
        <w:tc>
          <w:tcPr>
            <w:tcW w:w="228" w:type="pct"/>
            <w:gridSpan w:val="10"/>
            <w:tcBorders>
              <w:top w:val="single" w:sz="4" w:space="0" w:color="auto"/>
              <w:left w:val="single" w:sz="4" w:space="0" w:color="auto"/>
              <w:bottom w:val="single" w:sz="4" w:space="0" w:color="auto"/>
              <w:right w:val="single" w:sz="4" w:space="0" w:color="auto"/>
            </w:tcBorders>
          </w:tcPr>
          <w:p w:rsidR="001A6E04" w:rsidRPr="001C6C30" w:rsidRDefault="001A6E04" w:rsidP="001A6E04">
            <w:pPr>
              <w:jc w:val="center"/>
              <w:rPr>
                <w:sz w:val="18"/>
                <w:szCs w:val="18"/>
              </w:rPr>
            </w:pPr>
            <w:r w:rsidRPr="001C6C30">
              <w:rPr>
                <w:sz w:val="18"/>
                <w:szCs w:val="18"/>
              </w:rPr>
              <w:t>13</w:t>
            </w:r>
          </w:p>
        </w:tc>
        <w:tc>
          <w:tcPr>
            <w:tcW w:w="225" w:type="pct"/>
            <w:gridSpan w:val="11"/>
            <w:tcBorders>
              <w:top w:val="single" w:sz="4" w:space="0" w:color="auto"/>
              <w:left w:val="single" w:sz="4" w:space="0" w:color="auto"/>
              <w:bottom w:val="single" w:sz="4" w:space="0" w:color="auto"/>
              <w:right w:val="single" w:sz="4" w:space="0" w:color="auto"/>
            </w:tcBorders>
          </w:tcPr>
          <w:p w:rsidR="001A6E04" w:rsidRPr="001C6C30" w:rsidRDefault="001A6E04" w:rsidP="001A6E04">
            <w:pPr>
              <w:jc w:val="center"/>
              <w:rPr>
                <w:sz w:val="18"/>
                <w:szCs w:val="18"/>
              </w:rPr>
            </w:pPr>
            <w:r w:rsidRPr="001C6C30">
              <w:rPr>
                <w:sz w:val="18"/>
                <w:szCs w:val="18"/>
              </w:rPr>
              <w:t>14</w:t>
            </w:r>
          </w:p>
        </w:tc>
        <w:tc>
          <w:tcPr>
            <w:tcW w:w="241" w:type="pct"/>
            <w:gridSpan w:val="7"/>
            <w:tcBorders>
              <w:top w:val="single" w:sz="4" w:space="0" w:color="auto"/>
              <w:left w:val="single" w:sz="4" w:space="0" w:color="auto"/>
              <w:bottom w:val="single" w:sz="4" w:space="0" w:color="auto"/>
              <w:right w:val="single" w:sz="4" w:space="0" w:color="auto"/>
            </w:tcBorders>
          </w:tcPr>
          <w:p w:rsidR="001A6E04" w:rsidRPr="001C6C30" w:rsidRDefault="001A6E04" w:rsidP="001A6E04">
            <w:pPr>
              <w:jc w:val="center"/>
              <w:rPr>
                <w:sz w:val="18"/>
                <w:szCs w:val="18"/>
              </w:rPr>
            </w:pPr>
            <w:r w:rsidRPr="001C6C30">
              <w:rPr>
                <w:sz w:val="18"/>
                <w:szCs w:val="18"/>
              </w:rPr>
              <w:t>15</w:t>
            </w:r>
          </w:p>
        </w:tc>
        <w:tc>
          <w:tcPr>
            <w:tcW w:w="382" w:type="pct"/>
            <w:gridSpan w:val="5"/>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16</w:t>
            </w:r>
          </w:p>
        </w:tc>
        <w:tc>
          <w:tcPr>
            <w:tcW w:w="352" w:type="pct"/>
            <w:gridSpan w:val="7"/>
            <w:tcBorders>
              <w:top w:val="single" w:sz="4" w:space="0" w:color="auto"/>
              <w:left w:val="single" w:sz="4" w:space="0" w:color="auto"/>
              <w:bottom w:val="single" w:sz="4" w:space="0" w:color="auto"/>
              <w:right w:val="single" w:sz="4" w:space="0" w:color="auto"/>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17</w:t>
            </w:r>
          </w:p>
        </w:tc>
      </w:tr>
      <w:tr w:rsidR="001C6C30" w:rsidRPr="001C6C30" w:rsidTr="00FE5241">
        <w:trPr>
          <w:gridAfter w:val="1"/>
          <w:trHeight w:val="315"/>
        </w:trPr>
        <w:tc>
          <w:tcPr>
            <w:tcW w:w="5000" w:type="pct"/>
            <w:gridSpan w:val="143"/>
            <w:tcBorders>
              <w:top w:val="single" w:sz="4" w:space="0" w:color="auto"/>
              <w:left w:val="nil"/>
              <w:bottom w:val="nil"/>
              <w:right w:val="nil"/>
            </w:tcBorders>
            <w:tcMar>
              <w:top w:w="0" w:type="auto"/>
              <w:left w:w="28" w:type="dxa"/>
              <w:bottom w:w="0" w:type="auto"/>
              <w:right w:w="28" w:type="dxa"/>
            </w:tcMar>
          </w:tcPr>
          <w:p w:rsidR="00583F22" w:rsidRPr="001C6C30" w:rsidRDefault="00583F22" w:rsidP="001A6E04">
            <w:pPr>
              <w:jc w:val="center"/>
              <w:rPr>
                <w:b/>
              </w:rPr>
            </w:pPr>
          </w:p>
          <w:p w:rsidR="001A6E04" w:rsidRPr="001C6C30" w:rsidRDefault="001A6E04" w:rsidP="001A6E04">
            <w:pPr>
              <w:jc w:val="center"/>
              <w:rPr>
                <w:b/>
                <w:sz w:val="18"/>
                <w:szCs w:val="18"/>
              </w:rPr>
            </w:pPr>
            <w:r w:rsidRPr="001C6C30">
              <w:rPr>
                <w:b/>
              </w:rPr>
              <w:t xml:space="preserve">I. </w:t>
            </w:r>
            <w:hyperlink w:anchor="P164" w:history="1">
              <w:r w:rsidRPr="001C6C30">
                <w:rPr>
                  <w:b/>
                </w:rPr>
                <w:t>Подпрограмма № 1</w:t>
              </w:r>
            </w:hyperlink>
            <w:r w:rsidRPr="001C6C30">
              <w:rPr>
                <w:b/>
              </w:rPr>
              <w:t xml:space="preserve"> "Охрана окружающей среды и обеспечение экологической безопасности Архангельской области"</w:t>
            </w:r>
          </w:p>
        </w:tc>
      </w:tr>
      <w:tr w:rsidR="001C6C30" w:rsidRPr="001C6C30" w:rsidTr="00FE5241">
        <w:trPr>
          <w:gridAfter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t>Цель № 1 подпрограммы N 1 - снижение негативного воздействия на окружающую среду и ликвидация прошлого экологического ущерба на территории Архангельской области</w:t>
            </w:r>
          </w:p>
        </w:tc>
      </w:tr>
      <w:tr w:rsidR="001C6C30" w:rsidRPr="001C6C30" w:rsidTr="00FE5241">
        <w:trPr>
          <w:gridAfter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t>Задача № 1 - усовершенствование системы управления отходами производства и потребления, в том числе твердыми коммунальными отходами</w:t>
            </w:r>
          </w:p>
        </w:tc>
      </w:tr>
      <w:tr w:rsidR="00C07565" w:rsidRPr="001C6C30" w:rsidTr="003A55ED">
        <w:trPr>
          <w:gridAfter w:val="1"/>
          <w:cantSplit/>
          <w:trHeight w:val="315"/>
        </w:trPr>
        <w:tc>
          <w:tcPr>
            <w:tcW w:w="681"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1.1. Разработка территориальной схемы обращения с отходами </w:t>
            </w:r>
            <w:r w:rsidRPr="001C6C30">
              <w:rPr>
                <w:sz w:val="18"/>
                <w:szCs w:val="18"/>
              </w:rPr>
              <w:lastRenderedPageBreak/>
              <w:t>производства и потребления в Архангельской области и создание регионального кадастра отходов</w:t>
            </w:r>
          </w:p>
        </w:tc>
        <w:tc>
          <w:tcPr>
            <w:tcW w:w="318"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 xml:space="preserve">министерство природных </w:t>
            </w:r>
            <w:r w:rsidRPr="001C6C30">
              <w:rPr>
                <w:sz w:val="18"/>
                <w:szCs w:val="18"/>
              </w:rPr>
              <w:lastRenderedPageBreak/>
              <w:t>ресурсов</w:t>
            </w: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lastRenderedPageBreak/>
              <w:t>всего</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16796,2</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12000</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2332,8</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ind w:right="-108"/>
              <w:jc w:val="center"/>
              <w:rPr>
                <w:sz w:val="18"/>
                <w:szCs w:val="18"/>
              </w:rPr>
            </w:pPr>
            <w:r w:rsidRPr="001C6C30">
              <w:rPr>
                <w:sz w:val="18"/>
                <w:szCs w:val="18"/>
              </w:rPr>
              <w:t>2463,4</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разработка территориальной схемы </w:t>
            </w:r>
            <w:r w:rsidRPr="001C6C30">
              <w:rPr>
                <w:rFonts w:ascii="Times New Roman" w:hAnsi="Times New Roman" w:cs="Times New Roman"/>
                <w:sz w:val="18"/>
                <w:szCs w:val="18"/>
              </w:rPr>
              <w:lastRenderedPageBreak/>
              <w:t>обращения с отходами и кадастра отходов</w:t>
            </w:r>
          </w:p>
        </w:tc>
        <w:tc>
          <w:tcPr>
            <w:tcW w:w="352" w:type="pct"/>
            <w:gridSpan w:val="7"/>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622" w:history="1">
              <w:r w:rsidR="001A6E04" w:rsidRPr="001C6C30">
                <w:rPr>
                  <w:rFonts w:ascii="Times New Roman" w:hAnsi="Times New Roman" w:cs="Times New Roman"/>
                  <w:sz w:val="18"/>
                  <w:szCs w:val="18"/>
                </w:rPr>
                <w:t>пункты 5</w:t>
              </w:r>
            </w:hyperlink>
            <w:r w:rsidR="001A6E04" w:rsidRPr="001C6C30">
              <w:rPr>
                <w:rFonts w:ascii="Times New Roman" w:hAnsi="Times New Roman" w:cs="Times New Roman"/>
                <w:sz w:val="18"/>
                <w:szCs w:val="18"/>
              </w:rPr>
              <w:t xml:space="preserve">, </w:t>
            </w:r>
            <w:hyperlink w:anchor="P666" w:history="1">
              <w:r w:rsidR="001A6E04" w:rsidRPr="001C6C30">
                <w:rPr>
                  <w:rFonts w:ascii="Times New Roman" w:hAnsi="Times New Roman" w:cs="Times New Roman"/>
                  <w:sz w:val="18"/>
                  <w:szCs w:val="18"/>
                </w:rPr>
                <w:t>9</w:t>
              </w:r>
            </w:hyperlink>
            <w:r w:rsidR="001A6E04" w:rsidRPr="001C6C30">
              <w:rPr>
                <w:rFonts w:ascii="Times New Roman" w:hAnsi="Times New Roman" w:cs="Times New Roman"/>
                <w:sz w:val="18"/>
                <w:szCs w:val="18"/>
              </w:rPr>
              <w:t xml:space="preserve"> и </w:t>
            </w:r>
            <w:hyperlink w:anchor="P677" w:history="1">
              <w:r w:rsidR="001A6E04" w:rsidRPr="001C6C30">
                <w:rPr>
                  <w:rFonts w:ascii="Times New Roman" w:hAnsi="Times New Roman" w:cs="Times New Roman"/>
                  <w:sz w:val="18"/>
                  <w:szCs w:val="18"/>
                </w:rPr>
                <w:t>10</w:t>
              </w:r>
            </w:hyperlink>
            <w:r w:rsidR="001A6E04" w:rsidRPr="001C6C30">
              <w:rPr>
                <w:rFonts w:ascii="Times New Roman" w:hAnsi="Times New Roman" w:cs="Times New Roman"/>
                <w:sz w:val="18"/>
                <w:szCs w:val="18"/>
              </w:rPr>
              <w:t xml:space="preserve"> перечня </w:t>
            </w:r>
            <w:r w:rsidR="001A6E04" w:rsidRPr="001C6C30">
              <w:rPr>
                <w:rFonts w:ascii="Times New Roman" w:hAnsi="Times New Roman" w:cs="Times New Roman"/>
                <w:sz w:val="18"/>
                <w:szCs w:val="18"/>
              </w:rPr>
              <w:lastRenderedPageBreak/>
              <w:t>целевых показателей государственной программы (далее - перечень)</w:t>
            </w: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rPr>
                <w:sz w:val="18"/>
                <w:szCs w:val="18"/>
              </w:rPr>
            </w:pPr>
          </w:p>
        </w:tc>
        <w:tc>
          <w:tcPr>
            <w:tcW w:w="352" w:type="pct"/>
            <w:gridSpan w:val="7"/>
            <w:vMerge/>
            <w:tcBorders>
              <w:top w:val="nil"/>
              <w:left w:val="nil"/>
              <w:bottom w:val="nil"/>
              <w:right w:val="nil"/>
            </w:tcBorders>
          </w:tcPr>
          <w:p w:rsidR="001A6E04" w:rsidRPr="001C6C30" w:rsidRDefault="001A6E04" w:rsidP="001A6E04">
            <w:pPr>
              <w:rPr>
                <w:sz w:val="18"/>
                <w:szCs w:val="18"/>
              </w:rPr>
            </w:pPr>
          </w:p>
        </w:tc>
      </w:tr>
      <w:tr w:rsidR="00C07565" w:rsidRPr="001C6C30" w:rsidTr="003A55ED">
        <w:trPr>
          <w:gridAfter w:val="1"/>
          <w:cantSplit/>
          <w:trHeight w:val="359"/>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rPr>
                <w:sz w:val="18"/>
                <w:szCs w:val="18"/>
              </w:rPr>
            </w:pPr>
          </w:p>
        </w:tc>
        <w:tc>
          <w:tcPr>
            <w:tcW w:w="352" w:type="pct"/>
            <w:gridSpan w:val="7"/>
            <w:vMerge/>
            <w:tcBorders>
              <w:top w:val="nil"/>
              <w:left w:val="nil"/>
              <w:bottom w:val="nil"/>
              <w:right w:val="nil"/>
            </w:tcBorders>
          </w:tcPr>
          <w:p w:rsidR="001A6E04" w:rsidRPr="001C6C30" w:rsidRDefault="001A6E04" w:rsidP="001A6E04">
            <w:pPr>
              <w:rPr>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16796,2</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12000</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2332,8</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ind w:left="-44"/>
              <w:jc w:val="center"/>
              <w:rPr>
                <w:sz w:val="18"/>
                <w:szCs w:val="18"/>
              </w:rPr>
            </w:pPr>
            <w:r w:rsidRPr="001C6C30">
              <w:rPr>
                <w:sz w:val="18"/>
                <w:szCs w:val="18"/>
              </w:rPr>
              <w:t>2463,4</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rPr>
                <w:sz w:val="18"/>
                <w:szCs w:val="18"/>
              </w:rPr>
            </w:pPr>
          </w:p>
        </w:tc>
        <w:tc>
          <w:tcPr>
            <w:tcW w:w="352" w:type="pct"/>
            <w:gridSpan w:val="7"/>
            <w:vMerge/>
            <w:tcBorders>
              <w:top w:val="nil"/>
              <w:left w:val="nil"/>
              <w:bottom w:val="nil"/>
              <w:right w:val="nil"/>
            </w:tcBorders>
          </w:tcPr>
          <w:p w:rsidR="001A6E04" w:rsidRPr="001C6C30" w:rsidRDefault="001A6E04" w:rsidP="001A6E04">
            <w:pPr>
              <w:rPr>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rPr>
                <w:sz w:val="18"/>
                <w:szCs w:val="18"/>
              </w:rPr>
            </w:pPr>
          </w:p>
        </w:tc>
        <w:tc>
          <w:tcPr>
            <w:tcW w:w="352" w:type="pct"/>
            <w:gridSpan w:val="7"/>
            <w:vMerge/>
            <w:tcBorders>
              <w:top w:val="nil"/>
              <w:left w:val="nil"/>
              <w:bottom w:val="nil"/>
              <w:right w:val="nil"/>
            </w:tcBorders>
          </w:tcPr>
          <w:p w:rsidR="001A6E04" w:rsidRPr="001C6C30" w:rsidRDefault="001A6E04" w:rsidP="001A6E04">
            <w:pPr>
              <w:rPr>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rPr>
                <w:sz w:val="18"/>
                <w:szCs w:val="18"/>
              </w:rPr>
            </w:pPr>
          </w:p>
        </w:tc>
        <w:tc>
          <w:tcPr>
            <w:tcW w:w="352" w:type="pct"/>
            <w:gridSpan w:val="7"/>
            <w:vMerge/>
            <w:tcBorders>
              <w:top w:val="nil"/>
              <w:left w:val="nil"/>
              <w:bottom w:val="nil"/>
              <w:right w:val="nil"/>
            </w:tcBorders>
          </w:tcPr>
          <w:p w:rsidR="001A6E04" w:rsidRPr="001C6C30" w:rsidRDefault="001A6E04" w:rsidP="001A6E04">
            <w:pPr>
              <w:rPr>
                <w:sz w:val="18"/>
                <w:szCs w:val="18"/>
              </w:rPr>
            </w:pPr>
          </w:p>
        </w:tc>
      </w:tr>
      <w:tr w:rsidR="00C07565" w:rsidRPr="001C6C30" w:rsidTr="003A55ED">
        <w:trPr>
          <w:gridAfter w:val="1"/>
          <w:cantSplit/>
          <w:trHeight w:val="315"/>
        </w:trPr>
        <w:tc>
          <w:tcPr>
            <w:tcW w:w="681"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1.2. Создание инфраструктуры по раздельному сбору отходов, сортировке, обезвреживанию и утилизации отходов</w:t>
            </w:r>
          </w:p>
        </w:tc>
        <w:tc>
          <w:tcPr>
            <w:tcW w:w="318"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35066</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17533,0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17533</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создание инфраструктуры по раздельному сбору отходов в 6 муниципальных образованиях</w:t>
            </w:r>
          </w:p>
        </w:tc>
        <w:tc>
          <w:tcPr>
            <w:tcW w:w="352" w:type="pct"/>
            <w:gridSpan w:val="7"/>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666" w:history="1">
              <w:r w:rsidR="001A6E04" w:rsidRPr="001C6C30">
                <w:rPr>
                  <w:rFonts w:ascii="Times New Roman" w:hAnsi="Times New Roman" w:cs="Times New Roman"/>
                  <w:sz w:val="18"/>
                  <w:szCs w:val="18"/>
                </w:rPr>
                <w:t>пункты 9</w:t>
              </w:r>
            </w:hyperlink>
            <w:r w:rsidR="001A6E04" w:rsidRPr="001C6C30">
              <w:rPr>
                <w:rFonts w:ascii="Times New Roman" w:hAnsi="Times New Roman" w:cs="Times New Roman"/>
                <w:sz w:val="18"/>
                <w:szCs w:val="18"/>
              </w:rPr>
              <w:t xml:space="preserve">, </w:t>
            </w:r>
            <w:hyperlink w:anchor="P677" w:history="1">
              <w:r w:rsidR="001A6E04" w:rsidRPr="001C6C30">
                <w:rPr>
                  <w:rFonts w:ascii="Times New Roman" w:hAnsi="Times New Roman" w:cs="Times New Roman"/>
                  <w:sz w:val="18"/>
                  <w:szCs w:val="18"/>
                </w:rPr>
                <w:t>10</w:t>
              </w:r>
            </w:hyperlink>
            <w:r w:rsidR="001A6E04" w:rsidRPr="001C6C30">
              <w:rPr>
                <w:rFonts w:ascii="Times New Roman" w:hAnsi="Times New Roman" w:cs="Times New Roman"/>
                <w:sz w:val="18"/>
                <w:szCs w:val="18"/>
              </w:rPr>
              <w:t>, 10.1 перечня</w:t>
            </w:r>
          </w:p>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rPr>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rPr>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33186</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16593</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16593</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rPr>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1680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840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840</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rPr>
                <w:sz w:val="18"/>
                <w:szCs w:val="18"/>
              </w:rPr>
            </w:pPr>
          </w:p>
        </w:tc>
      </w:tr>
      <w:tr w:rsidR="00C07565" w:rsidRPr="001C6C30" w:rsidTr="003A55ED">
        <w:trPr>
          <w:gridAfter w:val="1"/>
          <w:cantSplit/>
          <w:trHeight w:val="416"/>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100</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rPr>
                <w:sz w:val="18"/>
                <w:szCs w:val="18"/>
              </w:rPr>
            </w:pPr>
          </w:p>
        </w:tc>
      </w:tr>
      <w:tr w:rsidR="00C07565" w:rsidRPr="001C6C30" w:rsidTr="003A55ED">
        <w:trPr>
          <w:gridAfter w:val="1"/>
          <w:cantSplit/>
          <w:trHeight w:val="315"/>
        </w:trPr>
        <w:tc>
          <w:tcPr>
            <w:tcW w:w="681"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1.3. Реализация пилотных проектов по организации сбора ртутьсодержащих отходов от населения</w:t>
            </w:r>
          </w:p>
        </w:tc>
        <w:tc>
          <w:tcPr>
            <w:tcW w:w="318"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5000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382" w:type="pct"/>
            <w:gridSpan w:val="5"/>
            <w:vMerge w:val="restart"/>
            <w:tcBorders>
              <w:top w:val="nil"/>
              <w:left w:val="nil"/>
              <w:bottom w:val="nil"/>
              <w:right w:val="nil"/>
            </w:tcBorders>
          </w:tcPr>
          <w:p w:rsidR="001A6E04" w:rsidRPr="001C6C30" w:rsidRDefault="001A6E04" w:rsidP="001A6E04">
            <w:pPr>
              <w:pStyle w:val="ConsPlusNormal"/>
              <w:ind w:right="-21"/>
              <w:rPr>
                <w:rFonts w:ascii="Times New Roman" w:hAnsi="Times New Roman" w:cs="Times New Roman"/>
                <w:sz w:val="18"/>
                <w:szCs w:val="18"/>
              </w:rPr>
            </w:pPr>
            <w:r w:rsidRPr="001C6C30">
              <w:rPr>
                <w:rFonts w:ascii="Times New Roman" w:hAnsi="Times New Roman" w:cs="Times New Roman"/>
                <w:sz w:val="18"/>
                <w:szCs w:val="18"/>
              </w:rPr>
              <w:t>организация в 4 муниципальных образованиях сбора и обезвреживания ртутьсодержащих отходов от населения</w:t>
            </w:r>
          </w:p>
        </w:tc>
        <w:tc>
          <w:tcPr>
            <w:tcW w:w="352" w:type="pct"/>
            <w:gridSpan w:val="7"/>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666" w:history="1">
              <w:r w:rsidR="001A6E04" w:rsidRPr="001C6C30">
                <w:rPr>
                  <w:rFonts w:ascii="Times New Roman" w:hAnsi="Times New Roman" w:cs="Times New Roman"/>
                  <w:sz w:val="18"/>
                  <w:szCs w:val="18"/>
                </w:rPr>
                <w:t>пункт 9</w:t>
              </w:r>
            </w:hyperlink>
            <w:r w:rsidR="001A6E04" w:rsidRPr="001C6C30">
              <w:rPr>
                <w:rFonts w:ascii="Times New Roman" w:hAnsi="Times New Roman" w:cs="Times New Roman"/>
                <w:sz w:val="18"/>
                <w:szCs w:val="18"/>
              </w:rPr>
              <w:t xml:space="preserve"> перечня</w:t>
            </w: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2500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500</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500</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500</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500</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2500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 xml:space="preserve"> 500</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500</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500</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500</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1.4. Строительство и реконструкция полигонов твердых бытовых отходов</w:t>
            </w:r>
          </w:p>
        </w:tc>
        <w:tc>
          <w:tcPr>
            <w:tcW w:w="318"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86578</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7490</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39444</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39444</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val="restart"/>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r w:rsidRPr="001C6C30">
              <w:rPr>
                <w:rFonts w:ascii="Times New Roman" w:hAnsi="Times New Roman" w:cs="Times New Roman"/>
                <w:sz w:val="18"/>
                <w:szCs w:val="18"/>
              </w:rPr>
              <w:t xml:space="preserve">введение в эксплуатацию 2 полигонов твердых бытовых отходов, соответствующих требованиям </w:t>
            </w:r>
            <w:r w:rsidRPr="001C6C30">
              <w:rPr>
                <w:rFonts w:ascii="Times New Roman" w:hAnsi="Times New Roman" w:cs="Times New Roman"/>
                <w:sz w:val="18"/>
                <w:szCs w:val="18"/>
              </w:rPr>
              <w:lastRenderedPageBreak/>
              <w:t xml:space="preserve">санитарного-эпидемиологического и </w:t>
            </w:r>
            <w:r w:rsidRPr="001C6C30">
              <w:rPr>
                <w:rFonts w:ascii="Times New Roman" w:hAnsi="Times New Roman" w:cs="Times New Roman"/>
                <w:spacing w:val="-8"/>
                <w:sz w:val="18"/>
                <w:szCs w:val="18"/>
              </w:rPr>
              <w:t>природоохранного законодательства</w:t>
            </w:r>
          </w:p>
        </w:tc>
        <w:tc>
          <w:tcPr>
            <w:tcW w:w="352" w:type="pct"/>
            <w:gridSpan w:val="7"/>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622" w:history="1">
              <w:r w:rsidR="001A6E04" w:rsidRPr="001C6C30">
                <w:rPr>
                  <w:rFonts w:ascii="Times New Roman" w:hAnsi="Times New Roman" w:cs="Times New Roman"/>
                  <w:sz w:val="18"/>
                  <w:szCs w:val="18"/>
                </w:rPr>
                <w:t>пункт 5</w:t>
              </w:r>
            </w:hyperlink>
            <w:r w:rsidR="001A6E04" w:rsidRPr="001C6C30">
              <w:rPr>
                <w:rFonts w:ascii="Times New Roman" w:hAnsi="Times New Roman" w:cs="Times New Roman"/>
                <w:sz w:val="18"/>
                <w:szCs w:val="18"/>
              </w:rPr>
              <w:t xml:space="preserve"> перечня</w:t>
            </w: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72088</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36044</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36044</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7490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490</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3400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3400</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7000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7000</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1.5. Реализация пилотных проектов для обезвреживания медицинских отходов</w:t>
            </w:r>
          </w:p>
        </w:tc>
        <w:tc>
          <w:tcPr>
            <w:tcW w:w="318"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здравоохранения Архангельской области</w:t>
            </w: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3400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1700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1700</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обеспечение 4 государственных медицинских организаций специальным оборудованием для обезвреживания медицинских отходов классов Б и В</w:t>
            </w:r>
          </w:p>
        </w:tc>
        <w:tc>
          <w:tcPr>
            <w:tcW w:w="352" w:type="pct"/>
            <w:gridSpan w:val="7"/>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633" w:history="1">
              <w:r w:rsidR="001A6E04" w:rsidRPr="001C6C30">
                <w:rPr>
                  <w:rFonts w:ascii="Times New Roman" w:hAnsi="Times New Roman" w:cs="Times New Roman"/>
                  <w:sz w:val="18"/>
                  <w:szCs w:val="18"/>
                </w:rPr>
                <w:t>пункт 6</w:t>
              </w:r>
            </w:hyperlink>
            <w:r w:rsidR="001A6E04" w:rsidRPr="001C6C30">
              <w:rPr>
                <w:rFonts w:ascii="Times New Roman" w:hAnsi="Times New Roman" w:cs="Times New Roman"/>
                <w:sz w:val="18"/>
                <w:szCs w:val="18"/>
              </w:rPr>
              <w:t xml:space="preserve"> перечня</w:t>
            </w: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3400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1700,0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1700</w:t>
            </w: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1.6. Реализация мероприятий по предупреждению чрезвычайных ситуаций межмуниципального и регионального значения, возникших при осуществлении обращения с отходами</w:t>
            </w:r>
          </w:p>
        </w:tc>
        <w:tc>
          <w:tcPr>
            <w:tcW w:w="318"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агентство государственной противопожарной службы и гражданской защиты Архангельской области</w:t>
            </w: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4206</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66</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2070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2070</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утилизация бесхозяйных опасных химических веществ и ртутьсодержащих отходов</w:t>
            </w:r>
          </w:p>
        </w:tc>
        <w:tc>
          <w:tcPr>
            <w:tcW w:w="352" w:type="pct"/>
            <w:gridSpan w:val="7"/>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819" w:history="1">
              <w:r w:rsidR="001A6E04" w:rsidRPr="001C6C30">
                <w:rPr>
                  <w:rFonts w:ascii="Times New Roman" w:hAnsi="Times New Roman" w:cs="Times New Roman"/>
                  <w:sz w:val="18"/>
                  <w:szCs w:val="18"/>
                </w:rPr>
                <w:t>пункт 20</w:t>
              </w:r>
            </w:hyperlink>
            <w:r w:rsidR="001A6E04" w:rsidRPr="001C6C30">
              <w:rPr>
                <w:rFonts w:ascii="Times New Roman" w:hAnsi="Times New Roman" w:cs="Times New Roman"/>
                <w:sz w:val="18"/>
                <w:szCs w:val="18"/>
              </w:rPr>
              <w:t xml:space="preserve"> перечня</w:t>
            </w: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4206</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66</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2070</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2070</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408"/>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1.7. Проведение инженерно-изыскательских работ по строительству муниципального полигона твердых бытовых отходов, в том числе межевание земельного участка</w:t>
            </w:r>
          </w:p>
          <w:p w:rsidR="001A6E04" w:rsidRPr="001C6C30" w:rsidRDefault="001A6E04" w:rsidP="001A6E04">
            <w:pPr>
              <w:rPr>
                <w:sz w:val="18"/>
                <w:szCs w:val="18"/>
              </w:rPr>
            </w:pPr>
          </w:p>
        </w:tc>
        <w:tc>
          <w:tcPr>
            <w:tcW w:w="318"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325</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325</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выбор и межевание земельного участка</w:t>
            </w:r>
          </w:p>
        </w:tc>
        <w:tc>
          <w:tcPr>
            <w:tcW w:w="352" w:type="pct"/>
            <w:gridSpan w:val="7"/>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622" w:history="1">
              <w:r w:rsidR="001A6E04" w:rsidRPr="001C6C30">
                <w:rPr>
                  <w:rFonts w:ascii="Times New Roman" w:hAnsi="Times New Roman" w:cs="Times New Roman"/>
                  <w:sz w:val="18"/>
                  <w:szCs w:val="18"/>
                </w:rPr>
                <w:t>пункт 5</w:t>
              </w:r>
            </w:hyperlink>
            <w:r w:rsidR="001A6E04" w:rsidRPr="001C6C30">
              <w:rPr>
                <w:rFonts w:ascii="Times New Roman" w:hAnsi="Times New Roman" w:cs="Times New Roman"/>
                <w:sz w:val="18"/>
                <w:szCs w:val="18"/>
              </w:rPr>
              <w:t xml:space="preserve"> перечня</w:t>
            </w: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325</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325</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417"/>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1.8. Реализация мероприятий в сфере обращения с твердыми коммунальными отходами (далее - ТКО)</w:t>
            </w:r>
          </w:p>
        </w:tc>
        <w:tc>
          <w:tcPr>
            <w:tcW w:w="318"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9000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6000</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3000</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обеспечение экологически безопасного обращения с ТКО</w:t>
            </w:r>
          </w:p>
        </w:tc>
        <w:tc>
          <w:tcPr>
            <w:tcW w:w="352" w:type="pct"/>
            <w:gridSpan w:val="7"/>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769" w:history="1">
              <w:r w:rsidR="001A6E04" w:rsidRPr="001C6C30">
                <w:rPr>
                  <w:rFonts w:ascii="Times New Roman" w:hAnsi="Times New Roman" w:cs="Times New Roman"/>
                  <w:sz w:val="18"/>
                  <w:szCs w:val="18"/>
                </w:rPr>
                <w:t>пункт 17</w:t>
              </w:r>
            </w:hyperlink>
            <w:r w:rsidR="001A6E04" w:rsidRPr="001C6C30">
              <w:rPr>
                <w:rFonts w:ascii="Times New Roman" w:hAnsi="Times New Roman" w:cs="Times New Roman"/>
                <w:sz w:val="18"/>
                <w:szCs w:val="18"/>
              </w:rPr>
              <w:t xml:space="preserve"> перечня</w:t>
            </w: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4" w:type="pct"/>
            <w:gridSpan w:val="12"/>
            <w:tcBorders>
              <w:top w:val="nil"/>
              <w:left w:val="nil"/>
              <w:bottom w:val="nil"/>
              <w:right w:val="nil"/>
            </w:tcBorders>
          </w:tcPr>
          <w:p w:rsidR="001A6E04" w:rsidRPr="001C6C30" w:rsidRDefault="001A6E04" w:rsidP="001A6E04">
            <w:pPr>
              <w:jc w:val="center"/>
              <w:rPr>
                <w:sz w:val="18"/>
                <w:szCs w:val="18"/>
              </w:rPr>
            </w:pPr>
          </w:p>
        </w:tc>
        <w:tc>
          <w:tcPr>
            <w:tcW w:w="198" w:type="pct"/>
            <w:gridSpan w:val="8"/>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9000</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6000</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3000</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81"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8"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3"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2"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20"/>
              </w:rPr>
            </w:pPr>
            <w:r w:rsidRPr="001C6C30">
              <w:rPr>
                <w:rFonts w:ascii="Times New Roman" w:hAnsi="Times New Roman" w:cs="Times New Roman"/>
                <w:sz w:val="20"/>
              </w:rPr>
              <w:t>-</w:t>
            </w:r>
          </w:p>
        </w:tc>
        <w:tc>
          <w:tcPr>
            <w:tcW w:w="241"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4"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8"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382"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352"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After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t>Задача № 2 - ликвидация накопленного экологического ущерба</w:t>
            </w:r>
          </w:p>
        </w:tc>
      </w:tr>
      <w:tr w:rsidR="00C07565" w:rsidRPr="001C6C30" w:rsidTr="003A55ED">
        <w:trPr>
          <w:gridAfter w:val="1"/>
          <w:cantSplit/>
          <w:trHeight w:val="315"/>
        </w:trPr>
        <w:tc>
          <w:tcPr>
            <w:tcW w:w="659" w:type="pct"/>
            <w:gridSpan w:val="3"/>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2.1. Ликвидация последствий загрязнения земель нефтепродуктами</w:t>
            </w:r>
          </w:p>
        </w:tc>
        <w:tc>
          <w:tcPr>
            <w:tcW w:w="320"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highlight w:val="yellow"/>
              </w:rPr>
            </w:pPr>
            <w:r w:rsidRPr="001C6C30">
              <w:rPr>
                <w:sz w:val="18"/>
                <w:szCs w:val="18"/>
              </w:rPr>
              <w:t>министерство природных ресурсов</w:t>
            </w: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51097,9</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1521,4</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14206,5</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6130</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10120</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10120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3000</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3000</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3000</w:t>
            </w:r>
          </w:p>
        </w:tc>
        <w:tc>
          <w:tcPr>
            <w:tcW w:w="56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восстановление загрязненных нефтепродуктами земель площадью 8,14  га. Ликвидация угрозы загрязнения подземных вод, являющихся источниками водоснабжения населения</w:t>
            </w:r>
          </w:p>
        </w:tc>
        <w:tc>
          <w:tcPr>
            <w:tcW w:w="171" w:type="pct"/>
            <w:gridSpan w:val="5"/>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644" w:history="1">
              <w:r w:rsidR="001A6E04" w:rsidRPr="001C6C30">
                <w:rPr>
                  <w:rFonts w:ascii="Times New Roman" w:hAnsi="Times New Roman" w:cs="Times New Roman"/>
                  <w:sz w:val="18"/>
                  <w:szCs w:val="18"/>
                </w:rPr>
                <w:t>пункт 7</w:t>
              </w:r>
            </w:hyperlink>
            <w:r w:rsidR="001A6E04" w:rsidRPr="001C6C30">
              <w:rPr>
                <w:rFonts w:ascii="Times New Roman" w:hAnsi="Times New Roman" w:cs="Times New Roman"/>
                <w:sz w:val="18"/>
                <w:szCs w:val="18"/>
              </w:rPr>
              <w:t xml:space="preserve"> перечня</w:t>
            </w: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194" w:type="pct"/>
            <w:gridSpan w:val="8"/>
            <w:tcBorders>
              <w:top w:val="nil"/>
              <w:left w:val="nil"/>
              <w:bottom w:val="nil"/>
              <w:right w:val="nil"/>
            </w:tcBorders>
          </w:tcPr>
          <w:p w:rsidR="001A6E04" w:rsidRPr="001C6C30" w:rsidRDefault="001A6E04" w:rsidP="001A6E04">
            <w:pPr>
              <w:jc w:val="center"/>
              <w:rPr>
                <w:sz w:val="18"/>
                <w:szCs w:val="18"/>
              </w:rPr>
            </w:pPr>
          </w:p>
        </w:tc>
        <w:tc>
          <w:tcPr>
            <w:tcW w:w="245" w:type="pct"/>
            <w:gridSpan w:val="8"/>
            <w:tcBorders>
              <w:top w:val="nil"/>
              <w:left w:val="nil"/>
              <w:bottom w:val="nil"/>
              <w:right w:val="nil"/>
            </w:tcBorders>
          </w:tcPr>
          <w:p w:rsidR="001A6E04" w:rsidRPr="001C6C30" w:rsidRDefault="001A6E04" w:rsidP="001A6E04">
            <w:pPr>
              <w:jc w:val="center"/>
              <w:rPr>
                <w:sz w:val="18"/>
                <w:szCs w:val="18"/>
              </w:rPr>
            </w:pP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12075,5</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12075,5</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36822,4</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1321,4</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2131</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6130,0</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9120</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9120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3000</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3000</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3000</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803"/>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2.2. Составление карты земель Архангельской области, загрязненных нефтепродуктами</w:t>
            </w:r>
          </w:p>
        </w:tc>
        <w:tc>
          <w:tcPr>
            <w:tcW w:w="320"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изготовление в 2014 году карты земель Архангельской области, загрязненных нефтепродуктами</w:t>
            </w:r>
          </w:p>
        </w:tc>
        <w:tc>
          <w:tcPr>
            <w:tcW w:w="171" w:type="pct"/>
            <w:gridSpan w:val="5"/>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644" w:history="1">
              <w:r w:rsidR="001A6E04" w:rsidRPr="001C6C30">
                <w:rPr>
                  <w:rFonts w:ascii="Times New Roman" w:hAnsi="Times New Roman" w:cs="Times New Roman"/>
                  <w:sz w:val="18"/>
                  <w:szCs w:val="18"/>
                </w:rPr>
                <w:t>пункт 7</w:t>
              </w:r>
            </w:hyperlink>
            <w:r w:rsidR="001A6E04" w:rsidRPr="001C6C30">
              <w:rPr>
                <w:rFonts w:ascii="Times New Roman" w:hAnsi="Times New Roman" w:cs="Times New Roman"/>
                <w:sz w:val="18"/>
                <w:szCs w:val="18"/>
              </w:rPr>
              <w:t xml:space="preserve"> перечня</w:t>
            </w: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194" w:type="pct"/>
            <w:gridSpan w:val="8"/>
            <w:tcBorders>
              <w:top w:val="nil"/>
              <w:left w:val="nil"/>
              <w:bottom w:val="nil"/>
              <w:right w:val="nil"/>
            </w:tcBorders>
          </w:tcPr>
          <w:p w:rsidR="001A6E04" w:rsidRPr="001C6C30" w:rsidRDefault="001A6E04" w:rsidP="001A6E04">
            <w:pPr>
              <w:jc w:val="center"/>
              <w:rPr>
                <w:sz w:val="18"/>
                <w:szCs w:val="18"/>
              </w:rPr>
            </w:pPr>
          </w:p>
        </w:tc>
        <w:tc>
          <w:tcPr>
            <w:tcW w:w="245" w:type="pct"/>
            <w:gridSpan w:val="8"/>
            <w:tcBorders>
              <w:top w:val="nil"/>
              <w:left w:val="nil"/>
              <w:bottom w:val="nil"/>
              <w:right w:val="nil"/>
            </w:tcBorders>
          </w:tcPr>
          <w:p w:rsidR="001A6E04" w:rsidRPr="001C6C30" w:rsidRDefault="001A6E04" w:rsidP="001A6E04">
            <w:pPr>
              <w:jc w:val="center"/>
              <w:rPr>
                <w:sz w:val="18"/>
                <w:szCs w:val="18"/>
              </w:rPr>
            </w:pP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2.3. Выявление и ликвидация несанкционированных </w:t>
            </w:r>
            <w:r w:rsidRPr="001C6C30">
              <w:rPr>
                <w:sz w:val="18"/>
                <w:szCs w:val="18"/>
              </w:rPr>
              <w:lastRenderedPageBreak/>
              <w:t>свалок и захламлений территорий Архангельской области</w:t>
            </w:r>
          </w:p>
        </w:tc>
        <w:tc>
          <w:tcPr>
            <w:tcW w:w="320"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 xml:space="preserve">министерство природных </w:t>
            </w:r>
            <w:r w:rsidRPr="001C6C30">
              <w:rPr>
                <w:sz w:val="18"/>
                <w:szCs w:val="18"/>
              </w:rPr>
              <w:lastRenderedPageBreak/>
              <w:t>ресурсов</w:t>
            </w: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lastRenderedPageBreak/>
              <w:t>всего</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37621</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551</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320</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21900</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2450</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2450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2450</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2450</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2450</w:t>
            </w:r>
          </w:p>
        </w:tc>
        <w:tc>
          <w:tcPr>
            <w:tcW w:w="56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ликвидация захламлений отходами земель </w:t>
            </w:r>
            <w:r w:rsidRPr="001C6C30">
              <w:rPr>
                <w:rFonts w:ascii="Times New Roman" w:hAnsi="Times New Roman" w:cs="Times New Roman"/>
                <w:sz w:val="18"/>
                <w:szCs w:val="18"/>
              </w:rPr>
              <w:lastRenderedPageBreak/>
              <w:t>общей площадью около 8,14 га</w:t>
            </w:r>
          </w:p>
        </w:tc>
        <w:tc>
          <w:tcPr>
            <w:tcW w:w="171" w:type="pct"/>
            <w:gridSpan w:val="5"/>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655" w:history="1">
              <w:r w:rsidR="001A6E04" w:rsidRPr="001C6C30">
                <w:rPr>
                  <w:rFonts w:ascii="Times New Roman" w:hAnsi="Times New Roman" w:cs="Times New Roman"/>
                  <w:sz w:val="18"/>
                  <w:szCs w:val="18"/>
                </w:rPr>
                <w:t>пункты 8</w:t>
              </w:r>
            </w:hyperlink>
            <w:r w:rsidR="001A6E04" w:rsidRPr="001C6C30">
              <w:rPr>
                <w:rFonts w:ascii="Times New Roman" w:hAnsi="Times New Roman" w:cs="Times New Roman"/>
                <w:sz w:val="18"/>
                <w:szCs w:val="18"/>
              </w:rPr>
              <w:t xml:space="preserve">, </w:t>
            </w:r>
            <w:hyperlink w:anchor="P677" w:history="1">
              <w:r w:rsidR="001A6E04" w:rsidRPr="001C6C30">
                <w:rPr>
                  <w:rFonts w:ascii="Times New Roman" w:hAnsi="Times New Roman" w:cs="Times New Roman"/>
                  <w:sz w:val="18"/>
                  <w:szCs w:val="18"/>
                </w:rPr>
                <w:t>10</w:t>
              </w:r>
            </w:hyperlink>
            <w:r w:rsidR="001A6E04" w:rsidRPr="001C6C30">
              <w:rPr>
                <w:rFonts w:ascii="Times New Roman" w:hAnsi="Times New Roman" w:cs="Times New Roman"/>
              </w:rPr>
              <w:t xml:space="preserve">, </w:t>
            </w:r>
            <w:r w:rsidR="001A6E04" w:rsidRPr="001C6C30">
              <w:rPr>
                <w:rFonts w:ascii="Times New Roman" w:hAnsi="Times New Roman" w:cs="Times New Roman"/>
                <w:sz w:val="18"/>
                <w:szCs w:val="18"/>
              </w:rPr>
              <w:t>10.1 перечня</w:t>
            </w: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194" w:type="pct"/>
            <w:gridSpan w:val="8"/>
            <w:tcBorders>
              <w:top w:val="nil"/>
              <w:left w:val="nil"/>
              <w:bottom w:val="nil"/>
              <w:right w:val="nil"/>
            </w:tcBorders>
          </w:tcPr>
          <w:p w:rsidR="001A6E04" w:rsidRPr="001C6C30" w:rsidRDefault="001A6E04" w:rsidP="001A6E04">
            <w:pPr>
              <w:jc w:val="center"/>
              <w:rPr>
                <w:sz w:val="18"/>
                <w:szCs w:val="18"/>
              </w:rPr>
            </w:pPr>
          </w:p>
        </w:tc>
        <w:tc>
          <w:tcPr>
            <w:tcW w:w="245" w:type="pct"/>
            <w:gridSpan w:val="8"/>
            <w:tcBorders>
              <w:top w:val="nil"/>
              <w:left w:val="nil"/>
              <w:bottom w:val="nil"/>
              <w:right w:val="nil"/>
            </w:tcBorders>
          </w:tcPr>
          <w:p w:rsidR="001A6E04" w:rsidRPr="001C6C30" w:rsidRDefault="001A6E04" w:rsidP="001A6E04">
            <w:pPr>
              <w:jc w:val="center"/>
              <w:rPr>
                <w:sz w:val="18"/>
                <w:szCs w:val="18"/>
              </w:rPr>
            </w:pP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31500</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21500</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6121</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551</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320</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450</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450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450</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450</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450</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511"/>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194"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5"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2.4. Проведение изыскательских работ и разработка проектов рекультивации свалок, не соответствующих требованиям законодательства</w:t>
            </w:r>
          </w:p>
        </w:tc>
        <w:tc>
          <w:tcPr>
            <w:tcW w:w="320"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18820</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9310</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9310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p>
        </w:tc>
        <w:tc>
          <w:tcPr>
            <w:tcW w:w="56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разработка 4 проектов </w:t>
            </w:r>
            <w:proofErr w:type="spellStart"/>
            <w:r w:rsidR="00C07565">
              <w:rPr>
                <w:rFonts w:ascii="Times New Roman" w:hAnsi="Times New Roman" w:cs="Times New Roman"/>
                <w:sz w:val="18"/>
                <w:szCs w:val="18"/>
              </w:rPr>
              <w:t>ф</w:t>
            </w:r>
            <w:r w:rsidRPr="001C6C30">
              <w:rPr>
                <w:rFonts w:ascii="Times New Roman" w:hAnsi="Times New Roman" w:cs="Times New Roman"/>
                <w:sz w:val="18"/>
                <w:szCs w:val="18"/>
              </w:rPr>
              <w:t>рекультивации</w:t>
            </w:r>
            <w:proofErr w:type="spellEnd"/>
            <w:r w:rsidRPr="001C6C30">
              <w:rPr>
                <w:rFonts w:ascii="Times New Roman" w:hAnsi="Times New Roman" w:cs="Times New Roman"/>
                <w:sz w:val="18"/>
                <w:szCs w:val="18"/>
              </w:rPr>
              <w:t xml:space="preserve"> и реализация мероприятий по рекультивации в соответствии с проектной документацией</w:t>
            </w:r>
          </w:p>
        </w:tc>
        <w:tc>
          <w:tcPr>
            <w:tcW w:w="171" w:type="pct"/>
            <w:gridSpan w:val="5"/>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655" w:history="1">
              <w:r w:rsidR="001A6E04" w:rsidRPr="001C6C30">
                <w:rPr>
                  <w:rFonts w:ascii="Times New Roman" w:hAnsi="Times New Roman" w:cs="Times New Roman"/>
                  <w:sz w:val="18"/>
                  <w:szCs w:val="18"/>
                </w:rPr>
                <w:t>пункт 8</w:t>
              </w:r>
            </w:hyperlink>
            <w:r w:rsidR="001A6E04" w:rsidRPr="001C6C30">
              <w:rPr>
                <w:rFonts w:ascii="Times New Roman" w:hAnsi="Times New Roman" w:cs="Times New Roman"/>
                <w:sz w:val="18"/>
                <w:szCs w:val="18"/>
              </w:rPr>
              <w:t xml:space="preserve"> перечня</w:t>
            </w: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194" w:type="pct"/>
            <w:gridSpan w:val="8"/>
            <w:tcBorders>
              <w:top w:val="nil"/>
              <w:left w:val="nil"/>
              <w:bottom w:val="nil"/>
              <w:right w:val="nil"/>
            </w:tcBorders>
          </w:tcPr>
          <w:p w:rsidR="001A6E04" w:rsidRPr="001C6C30" w:rsidRDefault="001A6E04" w:rsidP="001A6E04">
            <w:pPr>
              <w:jc w:val="center"/>
              <w:rPr>
                <w:sz w:val="18"/>
                <w:szCs w:val="18"/>
              </w:rPr>
            </w:pPr>
          </w:p>
        </w:tc>
        <w:tc>
          <w:tcPr>
            <w:tcW w:w="245" w:type="pct"/>
            <w:gridSpan w:val="8"/>
            <w:tcBorders>
              <w:top w:val="nil"/>
              <w:left w:val="nil"/>
              <w:bottom w:val="nil"/>
              <w:right w:val="nil"/>
            </w:tcBorders>
          </w:tcPr>
          <w:p w:rsidR="001A6E04" w:rsidRPr="001C6C30" w:rsidRDefault="001A6E04" w:rsidP="001A6E04">
            <w:pPr>
              <w:jc w:val="center"/>
              <w:rPr>
                <w:sz w:val="18"/>
                <w:szCs w:val="18"/>
              </w:rPr>
            </w:pP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94"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4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14000</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7000</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7000</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194"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5"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4820</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2310</w:t>
            </w:r>
          </w:p>
        </w:tc>
        <w:tc>
          <w:tcPr>
            <w:tcW w:w="233"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2310</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194"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5"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C07565" w:rsidRPr="001C6C30" w:rsidTr="003A55ED">
        <w:trPr>
          <w:gridAfter w:val="1"/>
          <w:cantSplit/>
          <w:trHeight w:val="315"/>
        </w:trPr>
        <w:tc>
          <w:tcPr>
            <w:tcW w:w="659" w:type="pct"/>
            <w:gridSpan w:val="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0"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9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3"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1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194"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5"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After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t>Задача № 3 - снижение негативного воздействия на атмосферный воздух</w:t>
            </w:r>
          </w:p>
        </w:tc>
      </w:tr>
      <w:tr w:rsidR="001C6C30" w:rsidRPr="001C6C30" w:rsidTr="003A55ED">
        <w:trPr>
          <w:gridAfter w:val="1"/>
          <w:cantSplit/>
          <w:trHeight w:val="315"/>
        </w:trPr>
        <w:tc>
          <w:tcPr>
            <w:tcW w:w="644" w:type="pct"/>
            <w:gridSpan w:val="2"/>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3.1. Модернизация систем очистки выбросов вредных (загрязняющих) веществ в атмосферу</w:t>
            </w:r>
          </w:p>
        </w:tc>
        <w:tc>
          <w:tcPr>
            <w:tcW w:w="317"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546337,9</w:t>
            </w: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87,9</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546100</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w:t>
            </w: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81" w:type="pct"/>
            <w:gridSpan w:val="6"/>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снижение выбросов вредных (загрязняющих) веществ в атмосферу от стационарных источников на 4 объектах</w:t>
            </w:r>
          </w:p>
        </w:tc>
        <w:tc>
          <w:tcPr>
            <w:tcW w:w="171" w:type="pct"/>
            <w:gridSpan w:val="5"/>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701" w:history="1">
              <w:r w:rsidR="001A6E04" w:rsidRPr="001C6C30">
                <w:rPr>
                  <w:rFonts w:ascii="Times New Roman" w:hAnsi="Times New Roman" w:cs="Times New Roman"/>
                  <w:sz w:val="18"/>
                  <w:szCs w:val="18"/>
                </w:rPr>
                <w:t>пункт 11</w:t>
              </w:r>
            </w:hyperlink>
            <w:r w:rsidR="001A6E04" w:rsidRPr="001C6C30">
              <w:rPr>
                <w:rFonts w:ascii="Times New Roman" w:hAnsi="Times New Roman" w:cs="Times New Roman"/>
                <w:sz w:val="18"/>
                <w:szCs w:val="18"/>
              </w:rPr>
              <w:t xml:space="preserve"> перечня</w:t>
            </w: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10"/>
            <w:tcBorders>
              <w:top w:val="nil"/>
              <w:left w:val="nil"/>
              <w:bottom w:val="nil"/>
              <w:right w:val="nil"/>
            </w:tcBorders>
          </w:tcPr>
          <w:p w:rsidR="001A6E04" w:rsidRPr="001C6C30" w:rsidRDefault="001A6E04" w:rsidP="001A6E04">
            <w:pPr>
              <w:jc w:val="center"/>
              <w:rPr>
                <w:sz w:val="18"/>
                <w:szCs w:val="18"/>
              </w:rPr>
            </w:pPr>
          </w:p>
        </w:tc>
        <w:tc>
          <w:tcPr>
            <w:tcW w:w="181" w:type="pct"/>
            <w:gridSpan w:val="6"/>
            <w:tcBorders>
              <w:top w:val="nil"/>
              <w:left w:val="nil"/>
              <w:bottom w:val="nil"/>
              <w:right w:val="nil"/>
            </w:tcBorders>
          </w:tcPr>
          <w:p w:rsidR="001A6E04" w:rsidRPr="001C6C30" w:rsidRDefault="001A6E04" w:rsidP="001A6E04">
            <w:pPr>
              <w:jc w:val="center"/>
              <w:rPr>
                <w:sz w:val="18"/>
                <w:szCs w:val="18"/>
              </w:rPr>
            </w:pPr>
          </w:p>
        </w:tc>
        <w:tc>
          <w:tcPr>
            <w:tcW w:w="278" w:type="pct"/>
            <w:gridSpan w:val="11"/>
            <w:tcBorders>
              <w:top w:val="nil"/>
              <w:left w:val="nil"/>
              <w:bottom w:val="nil"/>
              <w:right w:val="nil"/>
            </w:tcBorders>
          </w:tcPr>
          <w:p w:rsidR="001A6E04" w:rsidRPr="001C6C30" w:rsidRDefault="001A6E04" w:rsidP="001A6E04">
            <w:pPr>
              <w:jc w:val="center"/>
              <w:rPr>
                <w:sz w:val="18"/>
                <w:szCs w:val="18"/>
              </w:rPr>
            </w:pP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81" w:type="pct"/>
            <w:gridSpan w:val="6"/>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81" w:type="pct"/>
            <w:gridSpan w:val="6"/>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537,9</w:t>
            </w: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87,9</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w:t>
            </w: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81" w:type="pct"/>
            <w:gridSpan w:val="6"/>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545800</w:t>
            </w: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545800</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81" w:type="pct"/>
            <w:gridSpan w:val="6"/>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3.2. Оценка ожидаемых неблагоприятных эффектов загрязнений атмосферного воздуха, включая влияние </w:t>
            </w:r>
            <w:proofErr w:type="spellStart"/>
            <w:r w:rsidRPr="001C6C30">
              <w:rPr>
                <w:sz w:val="18"/>
                <w:szCs w:val="18"/>
              </w:rPr>
              <w:t>дурнопахнущих</w:t>
            </w:r>
            <w:proofErr w:type="spellEnd"/>
            <w:r w:rsidRPr="001C6C30">
              <w:rPr>
                <w:sz w:val="18"/>
                <w:szCs w:val="18"/>
              </w:rPr>
              <w:t xml:space="preserve"> веществ с анализом его распределения на территории г. </w:t>
            </w:r>
            <w:r w:rsidRPr="001C6C30">
              <w:rPr>
                <w:sz w:val="18"/>
                <w:szCs w:val="18"/>
              </w:rPr>
              <w:lastRenderedPageBreak/>
              <w:t>Архангельска</w:t>
            </w:r>
          </w:p>
        </w:tc>
        <w:tc>
          <w:tcPr>
            <w:tcW w:w="317"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министерство природных ресурсов</w:t>
            </w: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81" w:type="pct"/>
            <w:gridSpan w:val="6"/>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val="restart"/>
            <w:tcBorders>
              <w:top w:val="nil"/>
              <w:left w:val="nil"/>
              <w:bottom w:val="nil"/>
              <w:right w:val="nil"/>
            </w:tcBorders>
          </w:tcPr>
          <w:p w:rsidR="001A6E04" w:rsidRPr="001C6C30" w:rsidRDefault="001A6E04" w:rsidP="001A6E04">
            <w:pPr>
              <w:pStyle w:val="ConsPlusNormal"/>
              <w:ind w:right="-163"/>
              <w:rPr>
                <w:rFonts w:ascii="Times New Roman" w:hAnsi="Times New Roman" w:cs="Times New Roman"/>
                <w:sz w:val="18"/>
                <w:szCs w:val="18"/>
              </w:rPr>
            </w:pPr>
            <w:r w:rsidRPr="001C6C30">
              <w:rPr>
                <w:rFonts w:ascii="Times New Roman" w:hAnsi="Times New Roman" w:cs="Times New Roman"/>
                <w:sz w:val="18"/>
                <w:szCs w:val="18"/>
              </w:rPr>
              <w:t xml:space="preserve">моделирование территориального распространения величин канцерогенного и </w:t>
            </w:r>
            <w:proofErr w:type="spellStart"/>
            <w:r w:rsidRPr="001C6C30">
              <w:rPr>
                <w:rFonts w:ascii="Times New Roman" w:hAnsi="Times New Roman" w:cs="Times New Roman"/>
                <w:sz w:val="18"/>
                <w:szCs w:val="18"/>
              </w:rPr>
              <w:t>неканцерогенного</w:t>
            </w:r>
            <w:proofErr w:type="spellEnd"/>
            <w:r w:rsidRPr="001C6C30">
              <w:rPr>
                <w:rFonts w:ascii="Times New Roman" w:hAnsi="Times New Roman" w:cs="Times New Roman"/>
                <w:sz w:val="18"/>
                <w:szCs w:val="18"/>
              </w:rPr>
              <w:t xml:space="preserve"> хронического риска; формирование в 2020 году перечня </w:t>
            </w:r>
            <w:r w:rsidRPr="001C6C30">
              <w:rPr>
                <w:rFonts w:ascii="Times New Roman" w:hAnsi="Times New Roman" w:cs="Times New Roman"/>
                <w:sz w:val="18"/>
                <w:szCs w:val="18"/>
              </w:rPr>
              <w:lastRenderedPageBreak/>
              <w:t>источников выбросов вредных (загрязняющих) веществ, вносящих основной вклад в неприемлемые уровни риска на территории г. Архангельска</w:t>
            </w:r>
          </w:p>
          <w:p w:rsidR="001A6E04" w:rsidRPr="001C6C30" w:rsidRDefault="001A6E04" w:rsidP="001A6E04">
            <w:pPr>
              <w:pStyle w:val="ConsPlusNormal"/>
              <w:ind w:right="-163"/>
              <w:rPr>
                <w:rFonts w:ascii="Times New Roman" w:hAnsi="Times New Roman" w:cs="Times New Roman"/>
                <w:sz w:val="18"/>
                <w:szCs w:val="18"/>
              </w:rPr>
            </w:pPr>
          </w:p>
        </w:tc>
        <w:tc>
          <w:tcPr>
            <w:tcW w:w="171" w:type="pct"/>
            <w:gridSpan w:val="5"/>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701" w:history="1">
              <w:r w:rsidR="001A6E04" w:rsidRPr="001C6C30">
                <w:rPr>
                  <w:rFonts w:ascii="Times New Roman" w:hAnsi="Times New Roman" w:cs="Times New Roman"/>
                  <w:sz w:val="18"/>
                  <w:szCs w:val="18"/>
                </w:rPr>
                <w:t>пункт 11</w:t>
              </w:r>
            </w:hyperlink>
            <w:r w:rsidR="001A6E04" w:rsidRPr="001C6C30">
              <w:rPr>
                <w:rFonts w:ascii="Times New Roman" w:hAnsi="Times New Roman" w:cs="Times New Roman"/>
                <w:sz w:val="18"/>
                <w:szCs w:val="18"/>
              </w:rPr>
              <w:t xml:space="preserve"> перечня</w:t>
            </w: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10"/>
            <w:tcBorders>
              <w:top w:val="nil"/>
              <w:left w:val="nil"/>
              <w:bottom w:val="nil"/>
              <w:right w:val="nil"/>
            </w:tcBorders>
          </w:tcPr>
          <w:p w:rsidR="001A6E04" w:rsidRPr="001C6C30" w:rsidRDefault="001A6E04" w:rsidP="001A6E04">
            <w:pPr>
              <w:jc w:val="center"/>
              <w:rPr>
                <w:sz w:val="18"/>
                <w:szCs w:val="18"/>
              </w:rPr>
            </w:pPr>
          </w:p>
        </w:tc>
        <w:tc>
          <w:tcPr>
            <w:tcW w:w="181" w:type="pct"/>
            <w:gridSpan w:val="6"/>
            <w:tcBorders>
              <w:top w:val="nil"/>
              <w:left w:val="nil"/>
              <w:bottom w:val="nil"/>
              <w:right w:val="nil"/>
            </w:tcBorders>
          </w:tcPr>
          <w:p w:rsidR="001A6E04" w:rsidRPr="001C6C30" w:rsidRDefault="001A6E04" w:rsidP="001A6E04">
            <w:pPr>
              <w:jc w:val="center"/>
              <w:rPr>
                <w:sz w:val="18"/>
                <w:szCs w:val="18"/>
              </w:rPr>
            </w:pPr>
          </w:p>
        </w:tc>
        <w:tc>
          <w:tcPr>
            <w:tcW w:w="278" w:type="pct"/>
            <w:gridSpan w:val="11"/>
            <w:tcBorders>
              <w:top w:val="nil"/>
              <w:left w:val="nil"/>
              <w:bottom w:val="nil"/>
              <w:right w:val="nil"/>
            </w:tcBorders>
          </w:tcPr>
          <w:p w:rsidR="001A6E04" w:rsidRPr="001C6C30" w:rsidRDefault="001A6E04" w:rsidP="001A6E04">
            <w:pPr>
              <w:jc w:val="center"/>
              <w:rPr>
                <w:sz w:val="18"/>
                <w:szCs w:val="18"/>
              </w:rPr>
            </w:pP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81" w:type="pct"/>
            <w:gridSpan w:val="6"/>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900</w:t>
            </w: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81" w:type="pct"/>
            <w:gridSpan w:val="6"/>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w:t>
            </w: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81" w:type="pct"/>
            <w:gridSpan w:val="6"/>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5"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181" w:type="pct"/>
            <w:gridSpan w:val="6"/>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6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7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After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lastRenderedPageBreak/>
              <w:t>Цель № 2 подпрограммы № 1 - сохранение биоразнообразия Архангельской области и поддержание экологического баланса на особо охраняемых природных территориях                           (далее - ООПТ)</w:t>
            </w:r>
          </w:p>
        </w:tc>
      </w:tr>
      <w:tr w:rsidR="001C6C30" w:rsidRPr="001C6C30" w:rsidTr="00FE5241">
        <w:trPr>
          <w:gridAfter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t>Задача № 4 - сохранение биоразнообразия Архангельской области</w:t>
            </w:r>
          </w:p>
        </w:tc>
      </w:tr>
      <w:tr w:rsidR="001C6C30" w:rsidRPr="001C6C30" w:rsidTr="003A55ED">
        <w:trPr>
          <w:gridAfter w:val="1"/>
          <w:cantSplit/>
          <w:trHeight w:val="315"/>
        </w:trPr>
        <w:tc>
          <w:tcPr>
            <w:tcW w:w="644" w:type="pct"/>
            <w:gridSpan w:val="2"/>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4.1. Инвентаризация ООПТ</w:t>
            </w:r>
          </w:p>
        </w:tc>
        <w:tc>
          <w:tcPr>
            <w:tcW w:w="315"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7595</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1095</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24"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7"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520" w:type="pct"/>
            <w:gridSpan w:val="6"/>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инвентаризация 14 заказников и 26 памятников природы регионального значения</w:t>
            </w:r>
          </w:p>
        </w:tc>
        <w:tc>
          <w:tcPr>
            <w:tcW w:w="214" w:type="pct"/>
            <w:gridSpan w:val="6"/>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712" w:history="1">
              <w:r w:rsidR="001A6E04" w:rsidRPr="001C6C30">
                <w:rPr>
                  <w:rFonts w:ascii="Times New Roman" w:hAnsi="Times New Roman" w:cs="Times New Roman"/>
                  <w:sz w:val="18"/>
                  <w:szCs w:val="18"/>
                </w:rPr>
                <w:t>пункт 12</w:t>
              </w:r>
            </w:hyperlink>
            <w:r w:rsidR="001A6E04" w:rsidRPr="001C6C30">
              <w:rPr>
                <w:rFonts w:ascii="Times New Roman" w:hAnsi="Times New Roman" w:cs="Times New Roman"/>
                <w:sz w:val="18"/>
                <w:szCs w:val="18"/>
              </w:rPr>
              <w:t xml:space="preserve"> перечня</w:t>
            </w: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7" w:type="pct"/>
            <w:gridSpan w:val="12"/>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7075</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575</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24"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7"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520</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520</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4.2. Выполнение работ по обоснованию создания новых ООПТ</w:t>
            </w:r>
          </w:p>
        </w:tc>
        <w:tc>
          <w:tcPr>
            <w:tcW w:w="315"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14527,5</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1027,5</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2700</w:t>
            </w:r>
          </w:p>
        </w:tc>
        <w:tc>
          <w:tcPr>
            <w:tcW w:w="224"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2700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2700</w:t>
            </w:r>
          </w:p>
        </w:tc>
        <w:tc>
          <w:tcPr>
            <w:tcW w:w="227"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2700</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2700</w:t>
            </w:r>
          </w:p>
        </w:tc>
        <w:tc>
          <w:tcPr>
            <w:tcW w:w="520" w:type="pct"/>
            <w:gridSpan w:val="6"/>
            <w:vMerge w:val="restart"/>
            <w:tcBorders>
              <w:top w:val="nil"/>
              <w:left w:val="nil"/>
              <w:bottom w:val="nil"/>
              <w:right w:val="nil"/>
            </w:tcBorders>
          </w:tcPr>
          <w:p w:rsidR="001A6E04" w:rsidRPr="001C6C30" w:rsidRDefault="001A6E04" w:rsidP="001A6E04">
            <w:pPr>
              <w:pStyle w:val="ConsPlusNormal"/>
              <w:ind w:right="-37"/>
              <w:rPr>
                <w:rFonts w:ascii="Times New Roman" w:hAnsi="Times New Roman" w:cs="Times New Roman"/>
                <w:sz w:val="18"/>
                <w:szCs w:val="18"/>
              </w:rPr>
            </w:pPr>
            <w:r w:rsidRPr="001C6C30">
              <w:rPr>
                <w:rFonts w:ascii="Times New Roman" w:hAnsi="Times New Roman" w:cs="Times New Roman"/>
                <w:sz w:val="18"/>
                <w:szCs w:val="18"/>
              </w:rPr>
              <w:t>подготовка 7 комплектов материалов комплексного экологического обследования участков территорий, обосновывающих придание им правового статуса ООПТ</w:t>
            </w:r>
          </w:p>
        </w:tc>
        <w:tc>
          <w:tcPr>
            <w:tcW w:w="214" w:type="pct"/>
            <w:gridSpan w:val="6"/>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577" w:history="1">
              <w:r w:rsidR="001A6E04" w:rsidRPr="001C6C30">
                <w:rPr>
                  <w:rFonts w:ascii="Times New Roman" w:hAnsi="Times New Roman" w:cs="Times New Roman"/>
                  <w:sz w:val="18"/>
                  <w:szCs w:val="18"/>
                </w:rPr>
                <w:t>пункты 1</w:t>
              </w:r>
            </w:hyperlink>
            <w:r w:rsidR="001A6E04" w:rsidRPr="001C6C30">
              <w:rPr>
                <w:rFonts w:ascii="Times New Roman" w:hAnsi="Times New Roman" w:cs="Times New Roman"/>
                <w:sz w:val="18"/>
                <w:szCs w:val="18"/>
              </w:rPr>
              <w:t xml:space="preserve">, </w:t>
            </w:r>
            <w:hyperlink w:anchor="P712" w:history="1">
              <w:r w:rsidR="001A6E04" w:rsidRPr="001C6C30">
                <w:rPr>
                  <w:rFonts w:ascii="Times New Roman" w:hAnsi="Times New Roman" w:cs="Times New Roman"/>
                  <w:sz w:val="18"/>
                  <w:szCs w:val="18"/>
                </w:rPr>
                <w:t>12</w:t>
              </w:r>
            </w:hyperlink>
            <w:r w:rsidR="001A6E04" w:rsidRPr="001C6C30">
              <w:rPr>
                <w:rFonts w:ascii="Times New Roman" w:hAnsi="Times New Roman" w:cs="Times New Roman"/>
                <w:sz w:val="18"/>
                <w:szCs w:val="18"/>
              </w:rPr>
              <w:t xml:space="preserve">, </w:t>
            </w:r>
            <w:hyperlink w:anchor="P782" w:history="1">
              <w:r w:rsidR="001A6E04" w:rsidRPr="001C6C30">
                <w:rPr>
                  <w:rFonts w:ascii="Times New Roman" w:hAnsi="Times New Roman" w:cs="Times New Roman"/>
                  <w:sz w:val="18"/>
                  <w:szCs w:val="18"/>
                </w:rPr>
                <w:t>18</w:t>
              </w:r>
            </w:hyperlink>
            <w:r w:rsidR="001A6E04" w:rsidRPr="001C6C30">
              <w:rPr>
                <w:rFonts w:ascii="Times New Roman" w:hAnsi="Times New Roman" w:cs="Times New Roman"/>
                <w:sz w:val="18"/>
                <w:szCs w:val="18"/>
              </w:rPr>
              <w:t xml:space="preserve">, </w:t>
            </w:r>
            <w:hyperlink w:anchor="P795" w:history="1">
              <w:r w:rsidR="001A6E04" w:rsidRPr="001C6C30">
                <w:rPr>
                  <w:rFonts w:ascii="Times New Roman" w:hAnsi="Times New Roman" w:cs="Times New Roman"/>
                  <w:sz w:val="18"/>
                  <w:szCs w:val="18"/>
                </w:rPr>
                <w:t>19</w:t>
              </w:r>
            </w:hyperlink>
            <w:r w:rsidR="001A6E04" w:rsidRPr="001C6C30">
              <w:rPr>
                <w:rFonts w:ascii="Times New Roman" w:hAnsi="Times New Roman" w:cs="Times New Roman"/>
                <w:sz w:val="18"/>
                <w:szCs w:val="18"/>
              </w:rPr>
              <w:t xml:space="preserve"> перечня</w:t>
            </w: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7" w:type="pct"/>
            <w:gridSpan w:val="12"/>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520" w:type="pct"/>
            <w:gridSpan w:val="6"/>
            <w:vMerge/>
            <w:tcBorders>
              <w:top w:val="nil"/>
              <w:left w:val="nil"/>
              <w:bottom w:val="nil"/>
              <w:right w:val="nil"/>
            </w:tcBorders>
          </w:tcPr>
          <w:p w:rsidR="001A6E04" w:rsidRPr="001C6C30" w:rsidRDefault="001A6E04" w:rsidP="001A6E04">
            <w:pPr>
              <w:pStyle w:val="ConsPlusNormal"/>
              <w:ind w:right="-37"/>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551"/>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ind w:right="-37"/>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14527,5</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1027,5</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2700</w:t>
            </w:r>
          </w:p>
        </w:tc>
        <w:tc>
          <w:tcPr>
            <w:tcW w:w="224"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2700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2700</w:t>
            </w:r>
          </w:p>
        </w:tc>
        <w:tc>
          <w:tcPr>
            <w:tcW w:w="227"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2700</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2700</w:t>
            </w:r>
          </w:p>
        </w:tc>
        <w:tc>
          <w:tcPr>
            <w:tcW w:w="520" w:type="pct"/>
            <w:gridSpan w:val="6"/>
            <w:vMerge/>
            <w:tcBorders>
              <w:top w:val="nil"/>
              <w:left w:val="nil"/>
              <w:bottom w:val="nil"/>
              <w:right w:val="nil"/>
            </w:tcBorders>
          </w:tcPr>
          <w:p w:rsidR="001A6E04" w:rsidRPr="001C6C30" w:rsidRDefault="001A6E04" w:rsidP="001A6E04">
            <w:pPr>
              <w:pStyle w:val="ConsPlusNormal"/>
              <w:ind w:right="-37"/>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ind w:right="-37"/>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ind w:right="-37"/>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4.3. Проведение мероприятий, направленных на развитие ООПТ</w:t>
            </w:r>
          </w:p>
        </w:tc>
        <w:tc>
          <w:tcPr>
            <w:tcW w:w="315"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40980,1</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5064,4</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2695,6</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120,1</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1800</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9100</w:t>
            </w:r>
          </w:p>
        </w:tc>
        <w:tc>
          <w:tcPr>
            <w:tcW w:w="224"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9100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6100</w:t>
            </w:r>
          </w:p>
        </w:tc>
        <w:tc>
          <w:tcPr>
            <w:tcW w:w="227"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3500</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3500</w:t>
            </w:r>
          </w:p>
        </w:tc>
        <w:tc>
          <w:tcPr>
            <w:tcW w:w="520" w:type="pct"/>
            <w:gridSpan w:val="6"/>
            <w:vMerge w:val="restart"/>
            <w:tcBorders>
              <w:top w:val="nil"/>
              <w:left w:val="nil"/>
              <w:bottom w:val="nil"/>
              <w:right w:val="nil"/>
            </w:tcBorders>
          </w:tcPr>
          <w:p w:rsidR="001A6E04" w:rsidRPr="001C6C30" w:rsidRDefault="001A6E04" w:rsidP="001A6E04">
            <w:pPr>
              <w:pStyle w:val="ConsPlusNormal"/>
              <w:ind w:right="-37"/>
              <w:rPr>
                <w:rFonts w:ascii="Times New Roman" w:hAnsi="Times New Roman" w:cs="Times New Roman"/>
                <w:sz w:val="18"/>
                <w:szCs w:val="18"/>
              </w:rPr>
            </w:pPr>
            <w:r w:rsidRPr="001C6C30">
              <w:rPr>
                <w:rFonts w:ascii="Times New Roman" w:hAnsi="Times New Roman" w:cs="Times New Roman"/>
                <w:sz w:val="18"/>
                <w:szCs w:val="18"/>
              </w:rPr>
              <w:t xml:space="preserve">проведение биотехнических и инфраструктурных мероприятий, в том числе </w:t>
            </w:r>
            <w:r w:rsidRPr="001C6C30">
              <w:rPr>
                <w:rFonts w:ascii="Times New Roman" w:hAnsi="Times New Roman" w:cs="Times New Roman"/>
                <w:sz w:val="18"/>
                <w:szCs w:val="18"/>
              </w:rPr>
              <w:lastRenderedPageBreak/>
              <w:t>изготовление и размещение на территории ООПТ информационных знаков, постановка ООПТ на кадастровый учет</w:t>
            </w:r>
          </w:p>
        </w:tc>
        <w:tc>
          <w:tcPr>
            <w:tcW w:w="214" w:type="pct"/>
            <w:gridSpan w:val="6"/>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577" w:history="1">
              <w:r w:rsidR="001A6E04" w:rsidRPr="001C6C30">
                <w:rPr>
                  <w:rFonts w:ascii="Times New Roman" w:hAnsi="Times New Roman" w:cs="Times New Roman"/>
                  <w:sz w:val="18"/>
                  <w:szCs w:val="18"/>
                </w:rPr>
                <w:t>пункт 1</w:t>
              </w:r>
            </w:hyperlink>
            <w:r w:rsidR="001A6E04" w:rsidRPr="001C6C30">
              <w:rPr>
                <w:rFonts w:ascii="Times New Roman" w:hAnsi="Times New Roman" w:cs="Times New Roman"/>
                <w:sz w:val="18"/>
                <w:szCs w:val="18"/>
              </w:rPr>
              <w:t xml:space="preserve"> перечня</w:t>
            </w: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7" w:type="pct"/>
            <w:gridSpan w:val="12"/>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38980,1</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3064,4</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2695,6</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120,1</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1800</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9100</w:t>
            </w:r>
          </w:p>
        </w:tc>
        <w:tc>
          <w:tcPr>
            <w:tcW w:w="224"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9100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6100</w:t>
            </w:r>
          </w:p>
        </w:tc>
        <w:tc>
          <w:tcPr>
            <w:tcW w:w="227" w:type="pct"/>
            <w:gridSpan w:val="12"/>
            <w:tcBorders>
              <w:top w:val="nil"/>
              <w:left w:val="nil"/>
              <w:bottom w:val="nil"/>
              <w:right w:val="nil"/>
            </w:tcBorders>
          </w:tcPr>
          <w:p w:rsidR="001A6E04" w:rsidRPr="001C6C30" w:rsidRDefault="001A6E04" w:rsidP="001A6E04">
            <w:pPr>
              <w:jc w:val="center"/>
              <w:rPr>
                <w:sz w:val="18"/>
                <w:szCs w:val="18"/>
              </w:rPr>
            </w:pPr>
            <w:r w:rsidRPr="001C6C30">
              <w:rPr>
                <w:sz w:val="18"/>
                <w:szCs w:val="18"/>
              </w:rPr>
              <w:t>3500</w:t>
            </w:r>
          </w:p>
        </w:tc>
        <w:tc>
          <w:tcPr>
            <w:tcW w:w="241"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3500</w:t>
            </w: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4.4. Изучение туристического потенциала ООПТ</w:t>
            </w:r>
          </w:p>
        </w:tc>
        <w:tc>
          <w:tcPr>
            <w:tcW w:w="315"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оценка туристического потенциала 20 ООПТ</w:t>
            </w:r>
          </w:p>
        </w:tc>
        <w:tc>
          <w:tcPr>
            <w:tcW w:w="214" w:type="pct"/>
            <w:gridSpan w:val="6"/>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577" w:history="1">
              <w:r w:rsidR="001A6E04" w:rsidRPr="001C6C30">
                <w:rPr>
                  <w:rFonts w:ascii="Times New Roman" w:hAnsi="Times New Roman" w:cs="Times New Roman"/>
                  <w:sz w:val="18"/>
                  <w:szCs w:val="18"/>
                </w:rPr>
                <w:t>пункт 1</w:t>
              </w:r>
            </w:hyperlink>
            <w:r w:rsidR="001A6E04" w:rsidRPr="001C6C30">
              <w:rPr>
                <w:rFonts w:ascii="Times New Roman" w:hAnsi="Times New Roman" w:cs="Times New Roman"/>
                <w:sz w:val="18"/>
                <w:szCs w:val="18"/>
              </w:rPr>
              <w:t xml:space="preserve"> перечня</w:t>
            </w: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7" w:type="pct"/>
            <w:gridSpan w:val="12"/>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24"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1"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7" w:type="pct"/>
            <w:gridSpan w:val="12"/>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After w:val="1"/>
          <w:cantSplit/>
          <w:trHeight w:val="315"/>
        </w:trPr>
        <w:tc>
          <w:tcPr>
            <w:tcW w:w="644" w:type="pct"/>
            <w:gridSpan w:val="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5"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04"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7" w:type="pct"/>
            <w:gridSpan w:val="12"/>
            <w:tcBorders>
              <w:top w:val="nil"/>
              <w:left w:val="nil"/>
              <w:bottom w:val="nil"/>
              <w:right w:val="nil"/>
            </w:tcBorders>
          </w:tcPr>
          <w:p w:rsidR="001A6E04" w:rsidRPr="001C6C30" w:rsidRDefault="001A6E04" w:rsidP="001A6E04">
            <w:pPr>
              <w:jc w:val="center"/>
              <w:rPr>
                <w:sz w:val="18"/>
                <w:szCs w:val="18"/>
              </w:rPr>
            </w:pPr>
          </w:p>
        </w:tc>
        <w:tc>
          <w:tcPr>
            <w:tcW w:w="241" w:type="pct"/>
            <w:gridSpan w:val="7"/>
            <w:tcBorders>
              <w:top w:val="nil"/>
              <w:left w:val="nil"/>
              <w:bottom w:val="nil"/>
              <w:right w:val="nil"/>
            </w:tcBorders>
          </w:tcPr>
          <w:p w:rsidR="001A6E04" w:rsidRPr="001C6C30" w:rsidRDefault="001A6E04" w:rsidP="001A6E04">
            <w:pPr>
              <w:jc w:val="center"/>
              <w:rPr>
                <w:sz w:val="18"/>
                <w:szCs w:val="18"/>
              </w:rPr>
            </w:pPr>
          </w:p>
        </w:tc>
        <w:tc>
          <w:tcPr>
            <w:tcW w:w="520"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214" w:type="pct"/>
            <w:gridSpan w:val="6"/>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After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r w:rsidRPr="001C6C30">
              <w:t>Задача № 5 - совершенствование территориальной системы наблюдения за состоянием окружающей среды на территории Архангельской области</w:t>
            </w: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5.1. Развитие территориального компонента Единой системы государственного экологического мониторинга</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15190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2110</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9000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установка и оснащение одного стационарного поста экологического мониторинга атмосферного воздуха</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23" w:history="1">
              <w:r w:rsidR="001A6E04" w:rsidRPr="001C6C30">
                <w:rPr>
                  <w:rFonts w:ascii="Times New Roman" w:hAnsi="Times New Roman" w:cs="Times New Roman"/>
                  <w:sz w:val="18"/>
                  <w:szCs w:val="18"/>
                </w:rPr>
                <w:t>пункты 13</w:t>
              </w:r>
            </w:hyperlink>
            <w:r w:rsidR="001A6E04" w:rsidRPr="001C6C30">
              <w:rPr>
                <w:rFonts w:ascii="Times New Roman" w:hAnsi="Times New Roman" w:cs="Times New Roman"/>
                <w:sz w:val="18"/>
                <w:szCs w:val="18"/>
              </w:rPr>
              <w:t xml:space="preserve">, </w:t>
            </w:r>
            <w:hyperlink w:anchor="P745" w:history="1">
              <w:r w:rsidR="001A6E04" w:rsidRPr="001C6C30">
                <w:rPr>
                  <w:rFonts w:ascii="Times New Roman" w:hAnsi="Times New Roman" w:cs="Times New Roman"/>
                  <w:sz w:val="18"/>
                  <w:szCs w:val="18"/>
                </w:rPr>
                <w:t>15</w:t>
              </w:r>
            </w:hyperlink>
            <w:r w:rsidR="001A6E04" w:rsidRPr="001C6C30">
              <w:rPr>
                <w:rFonts w:ascii="Times New Roman" w:hAnsi="Times New Roman" w:cs="Times New Roman"/>
                <w:sz w:val="18"/>
                <w:szCs w:val="18"/>
              </w:rPr>
              <w:t xml:space="preserve">, </w:t>
            </w:r>
            <w:hyperlink w:anchor="P756" w:history="1">
              <w:r w:rsidR="001A6E04" w:rsidRPr="001C6C30">
                <w:rPr>
                  <w:rFonts w:ascii="Times New Roman" w:hAnsi="Times New Roman" w:cs="Times New Roman"/>
                  <w:sz w:val="18"/>
                  <w:szCs w:val="18"/>
                </w:rPr>
                <w:t>16</w:t>
              </w:r>
            </w:hyperlink>
            <w:r w:rsidR="001A6E04" w:rsidRPr="001C6C30">
              <w:rPr>
                <w:rFonts w:ascii="Times New Roman" w:hAnsi="Times New Roman" w:cs="Times New Roman"/>
                <w:sz w:val="18"/>
                <w:szCs w:val="18"/>
              </w:rPr>
              <w:t xml:space="preserve">, </w:t>
            </w:r>
            <w:hyperlink w:anchor="P769" w:history="1">
              <w:r w:rsidR="001A6E04" w:rsidRPr="001C6C30">
                <w:rPr>
                  <w:rFonts w:ascii="Times New Roman" w:hAnsi="Times New Roman" w:cs="Times New Roman"/>
                  <w:sz w:val="18"/>
                  <w:szCs w:val="18"/>
                </w:rPr>
                <w:t>17</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15190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2110</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9000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5.2. Модернизация и содержание технических средств автоматизированной системы мониторинга. Развитие парка резервного оборудования (подменного фонда системы)</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8507,5</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1062,5</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225</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800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800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800</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800</w:t>
            </w:r>
          </w:p>
        </w:tc>
        <w:tc>
          <w:tcPr>
            <w:tcW w:w="490" w:type="pct"/>
            <w:gridSpan w:val="7"/>
            <w:vMerge w:val="restart"/>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r w:rsidRPr="001C6C30">
              <w:rPr>
                <w:rFonts w:ascii="Times New Roman" w:hAnsi="Times New Roman" w:cs="Times New Roman"/>
                <w:sz w:val="18"/>
                <w:szCs w:val="18"/>
              </w:rPr>
              <w:t xml:space="preserve">приобретение 3 газоанализаторов для территориальной системы наблюдения за состоянием окружающей среды на </w:t>
            </w:r>
            <w:r w:rsidRPr="001C6C30">
              <w:rPr>
                <w:rFonts w:ascii="Times New Roman" w:hAnsi="Times New Roman" w:cs="Times New Roman"/>
                <w:sz w:val="18"/>
                <w:szCs w:val="18"/>
              </w:rPr>
              <w:lastRenderedPageBreak/>
              <w:t>территории Архангельской области в целях круглосуточного бесперебойного автоматического определения вредных (загрязняющих) веществ в атмосферном воздухе; проведение ежегодной диагностики, ремонта, поверки аналитического оборудования</w:t>
            </w:r>
          </w:p>
          <w:p w:rsidR="001A6E04" w:rsidRPr="001C6C30" w:rsidRDefault="001A6E04" w:rsidP="001A6E04">
            <w:pPr>
              <w:pStyle w:val="ConsPlusNormal"/>
              <w:ind w:right="-153"/>
              <w:rPr>
                <w:rFonts w:ascii="Times New Roman" w:hAnsi="Times New Roman" w:cs="Times New Roman"/>
                <w:sz w:val="18"/>
                <w:szCs w:val="18"/>
              </w:rPr>
            </w:pP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23" w:history="1">
              <w:r w:rsidR="001A6E04" w:rsidRPr="001C6C30">
                <w:rPr>
                  <w:rFonts w:ascii="Times New Roman" w:hAnsi="Times New Roman" w:cs="Times New Roman"/>
                  <w:sz w:val="18"/>
                  <w:szCs w:val="18"/>
                </w:rPr>
                <w:t>пункт 13</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7907,5</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1062,5</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225</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800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800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800</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800</w:t>
            </w:r>
          </w:p>
        </w:tc>
        <w:tc>
          <w:tcPr>
            <w:tcW w:w="490" w:type="pct"/>
            <w:gridSpan w:val="7"/>
            <w:vMerge/>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5.3. Развитие системы математической обработки и анализа данных, включая контроль качества первичной информации</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r w:rsidRPr="001C6C30">
              <w:rPr>
                <w:rFonts w:ascii="Times New Roman" w:hAnsi="Times New Roman" w:cs="Times New Roman"/>
                <w:sz w:val="18"/>
                <w:szCs w:val="18"/>
              </w:rPr>
              <w:t>разработка программного обеспечения контроля качества первичных данных  о состоянии окружающей среды; закупка в 2020 году программного обеспечения для расчета полей приземных концентраций вредных (загрязняющих) веществ в атмосферном воздухе</w:t>
            </w:r>
          </w:p>
          <w:p w:rsidR="001A6E04" w:rsidRPr="001C6C30" w:rsidRDefault="001A6E04" w:rsidP="001A6E04">
            <w:pPr>
              <w:pStyle w:val="ConsPlusNormal"/>
              <w:ind w:right="-153"/>
              <w:rPr>
                <w:rFonts w:ascii="Times New Roman" w:hAnsi="Times New Roman" w:cs="Times New Roman"/>
                <w:sz w:val="18"/>
                <w:szCs w:val="18"/>
              </w:rPr>
            </w:pP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23" w:history="1">
              <w:r w:rsidR="001A6E04" w:rsidRPr="001C6C30">
                <w:rPr>
                  <w:rFonts w:ascii="Times New Roman" w:hAnsi="Times New Roman" w:cs="Times New Roman"/>
                  <w:sz w:val="18"/>
                  <w:szCs w:val="18"/>
                </w:rPr>
                <w:t>пункт 13</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5.4. Инструментальное обеспечение регионального государственного экологического надзора</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_</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300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300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300</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300</w:t>
            </w:r>
          </w:p>
        </w:tc>
        <w:tc>
          <w:tcPr>
            <w:tcW w:w="490"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проведение замеров по оценке негативного влияния на </w:t>
            </w:r>
            <w:r w:rsidRPr="001C6C30">
              <w:rPr>
                <w:rFonts w:ascii="Times New Roman" w:hAnsi="Times New Roman" w:cs="Times New Roman"/>
                <w:sz w:val="18"/>
                <w:szCs w:val="18"/>
              </w:rPr>
              <w:lastRenderedPageBreak/>
              <w:t>окружающую среду производственной и иной деятельности хозяйствующих субъектов</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666" w:history="1">
              <w:r w:rsidR="001A6E04" w:rsidRPr="001C6C30">
                <w:rPr>
                  <w:rFonts w:ascii="Times New Roman" w:hAnsi="Times New Roman" w:cs="Times New Roman"/>
                  <w:sz w:val="18"/>
                  <w:szCs w:val="18"/>
                </w:rPr>
                <w:t>пункты 9</w:t>
              </w:r>
            </w:hyperlink>
            <w:r w:rsidR="001A6E04" w:rsidRPr="001C6C30">
              <w:rPr>
                <w:rFonts w:ascii="Times New Roman" w:hAnsi="Times New Roman" w:cs="Times New Roman"/>
                <w:sz w:val="18"/>
                <w:szCs w:val="18"/>
              </w:rPr>
              <w:t xml:space="preserve"> - </w:t>
            </w:r>
            <w:hyperlink w:anchor="P701" w:history="1">
              <w:r w:rsidR="001A6E04" w:rsidRPr="001C6C30">
                <w:rPr>
                  <w:rFonts w:ascii="Times New Roman" w:hAnsi="Times New Roman" w:cs="Times New Roman"/>
                  <w:sz w:val="18"/>
                  <w:szCs w:val="18"/>
                </w:rPr>
                <w:t>11</w:t>
              </w:r>
            </w:hyperlink>
            <w:r w:rsidR="001A6E04" w:rsidRPr="001C6C30">
              <w:rPr>
                <w:rFonts w:ascii="Times New Roman" w:hAnsi="Times New Roman" w:cs="Times New Roman"/>
                <w:sz w:val="18"/>
                <w:szCs w:val="18"/>
              </w:rPr>
              <w:t xml:space="preserve">, </w:t>
            </w:r>
            <w:hyperlink w:anchor="P756" w:history="1">
              <w:r w:rsidR="001A6E04" w:rsidRPr="001C6C30">
                <w:rPr>
                  <w:rFonts w:ascii="Times New Roman" w:hAnsi="Times New Roman" w:cs="Times New Roman"/>
                  <w:sz w:val="18"/>
                  <w:szCs w:val="18"/>
                </w:rPr>
                <w:t>16</w:t>
              </w:r>
            </w:hyperlink>
            <w:r w:rsidR="001A6E04" w:rsidRPr="001C6C30">
              <w:rPr>
                <w:rFonts w:ascii="Times New Roman" w:hAnsi="Times New Roman" w:cs="Times New Roman"/>
                <w:sz w:val="18"/>
                <w:szCs w:val="18"/>
              </w:rPr>
              <w:t xml:space="preserve">, </w:t>
            </w:r>
            <w:hyperlink w:anchor="P782" w:history="1">
              <w:r w:rsidR="001A6E04" w:rsidRPr="001C6C30">
                <w:rPr>
                  <w:rFonts w:ascii="Times New Roman" w:hAnsi="Times New Roman" w:cs="Times New Roman"/>
                  <w:sz w:val="18"/>
                  <w:szCs w:val="18"/>
                </w:rPr>
                <w:t>18</w:t>
              </w:r>
            </w:hyperlink>
            <w:r w:rsidR="001A6E04" w:rsidRPr="001C6C30">
              <w:rPr>
                <w:rFonts w:ascii="Times New Roman" w:hAnsi="Times New Roman" w:cs="Times New Roman"/>
                <w:sz w:val="18"/>
                <w:szCs w:val="18"/>
              </w:rPr>
              <w:t xml:space="preserve"> переч</w:t>
            </w:r>
            <w:r w:rsidR="001A6E04" w:rsidRPr="001C6C30">
              <w:rPr>
                <w:rFonts w:ascii="Times New Roman" w:hAnsi="Times New Roman" w:cs="Times New Roman"/>
                <w:sz w:val="18"/>
                <w:szCs w:val="18"/>
              </w:rPr>
              <w:lastRenderedPageBreak/>
              <w:t>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_</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300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300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300</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300</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5.5. Мониторинг редких и находящихся под угрозой исчезновения видов флоры и фауны Архангельской области</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5146</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746</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3100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сбор информации для ведения и переиздания Красной книги Архангельской области</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34" w:history="1">
              <w:r w:rsidR="001A6E04" w:rsidRPr="001C6C30">
                <w:rPr>
                  <w:rFonts w:ascii="Times New Roman" w:hAnsi="Times New Roman" w:cs="Times New Roman"/>
                  <w:sz w:val="18"/>
                  <w:szCs w:val="18"/>
                </w:rPr>
                <w:t>пункт 14</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5146</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746</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3100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434C7F">
        <w:trPr>
          <w:gridBefore w:val="1"/>
          <w:trHeight w:val="315"/>
        </w:trPr>
        <w:tc>
          <w:tcPr>
            <w:tcW w:w="4349" w:type="pct"/>
            <w:gridSpan w:val="131"/>
            <w:tcBorders>
              <w:top w:val="nil"/>
              <w:left w:val="nil"/>
              <w:bottom w:val="nil"/>
              <w:right w:val="nil"/>
            </w:tcBorders>
            <w:tcMar>
              <w:top w:w="0" w:type="auto"/>
              <w:left w:w="28" w:type="dxa"/>
              <w:bottom w:w="0" w:type="auto"/>
              <w:right w:w="28" w:type="dxa"/>
            </w:tcMar>
          </w:tcPr>
          <w:p w:rsidR="001A6E04" w:rsidRPr="001C6C30" w:rsidRDefault="001A6E04" w:rsidP="001A6E04">
            <w:r w:rsidRPr="001C6C30">
              <w:t>Цель № 3 подпрограммы № 1 - повышение уровня экологической культуры населения</w:t>
            </w:r>
          </w:p>
        </w:tc>
        <w:tc>
          <w:tcPr>
            <w:tcW w:w="490" w:type="pct"/>
            <w:gridSpan w:val="7"/>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434C7F">
        <w:trPr>
          <w:gridBefore w:val="1"/>
          <w:trHeight w:val="315"/>
        </w:trPr>
        <w:tc>
          <w:tcPr>
            <w:tcW w:w="4349" w:type="pct"/>
            <w:gridSpan w:val="131"/>
            <w:tcBorders>
              <w:top w:val="nil"/>
              <w:left w:val="nil"/>
              <w:bottom w:val="nil"/>
              <w:right w:val="nil"/>
            </w:tcBorders>
            <w:tcMar>
              <w:top w:w="0" w:type="auto"/>
              <w:left w:w="28" w:type="dxa"/>
              <w:bottom w:w="0" w:type="auto"/>
              <w:right w:w="28" w:type="dxa"/>
            </w:tcMar>
          </w:tcPr>
          <w:p w:rsidR="001A6E04" w:rsidRPr="001C6C30" w:rsidRDefault="001A6E04" w:rsidP="001A6E04">
            <w:r w:rsidRPr="001C6C30">
              <w:t>Задача № 6 - развитие системы экологического образования, просвещения и воспитания в сфере охраны окружающей среды</w:t>
            </w:r>
          </w:p>
        </w:tc>
        <w:tc>
          <w:tcPr>
            <w:tcW w:w="490" w:type="pct"/>
            <w:gridSpan w:val="7"/>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6.1. Проведение эколого-практических и эколого-просветительских мероприятий, в том числе Дней защиты от экологической опасности</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6918</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62</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646</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720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770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770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770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770</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770</w:t>
            </w:r>
          </w:p>
        </w:tc>
        <w:tc>
          <w:tcPr>
            <w:tcW w:w="490" w:type="pct"/>
            <w:gridSpan w:val="7"/>
            <w:vMerge w:val="restart"/>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r w:rsidRPr="001C6C30">
              <w:rPr>
                <w:rFonts w:ascii="Times New Roman" w:hAnsi="Times New Roman" w:cs="Times New Roman"/>
                <w:sz w:val="18"/>
                <w:szCs w:val="18"/>
              </w:rPr>
              <w:t xml:space="preserve">повышение уровня экологической культуры и информирование общественности об экологической опасности; проведение 18 конкурсов, 5 </w:t>
            </w:r>
            <w:r w:rsidRPr="001C6C30">
              <w:rPr>
                <w:rFonts w:ascii="Times New Roman" w:hAnsi="Times New Roman" w:cs="Times New Roman"/>
                <w:sz w:val="18"/>
                <w:szCs w:val="18"/>
              </w:rPr>
              <w:lastRenderedPageBreak/>
              <w:t>олимпиад, 6 конференций, 6 фестивалей, 60 акций и праздников, 1 заседания рабочей группы по охране окружающей среды Совета Баренцева/</w:t>
            </w:r>
            <w:proofErr w:type="spellStart"/>
            <w:r w:rsidRPr="001C6C30">
              <w:rPr>
                <w:rFonts w:ascii="Times New Roman" w:hAnsi="Times New Roman" w:cs="Times New Roman"/>
                <w:sz w:val="18"/>
                <w:szCs w:val="18"/>
              </w:rPr>
              <w:t>Евроарктического</w:t>
            </w:r>
            <w:proofErr w:type="spellEnd"/>
            <w:r w:rsidRPr="001C6C30">
              <w:rPr>
                <w:rFonts w:ascii="Times New Roman" w:hAnsi="Times New Roman" w:cs="Times New Roman"/>
                <w:sz w:val="18"/>
                <w:szCs w:val="18"/>
              </w:rPr>
              <w:t xml:space="preserve"> региона; реализация 1 эколого-просветительского проекта</w:t>
            </w:r>
          </w:p>
          <w:p w:rsidR="001A6E04" w:rsidRPr="001C6C30" w:rsidRDefault="001A6E04" w:rsidP="001A6E04">
            <w:pPr>
              <w:pStyle w:val="ConsPlusNormal"/>
              <w:rPr>
                <w:rFonts w:ascii="Times New Roman" w:hAnsi="Times New Roman" w:cs="Times New Roman"/>
                <w:sz w:val="18"/>
                <w:szCs w:val="18"/>
              </w:rPr>
            </w:pP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34" w:history="1">
              <w:r w:rsidR="001A6E04" w:rsidRPr="001C6C30">
                <w:rPr>
                  <w:rFonts w:ascii="Times New Roman" w:hAnsi="Times New Roman" w:cs="Times New Roman"/>
                  <w:sz w:val="18"/>
                  <w:szCs w:val="18"/>
                </w:rPr>
                <w:t>пункт 14</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5081,0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300,0</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331,0</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700,0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750,0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750,0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750,0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750,0</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750,0</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1567,0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1200,0</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62,0</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45,0</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20,0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20,0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20,0</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20,0</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270,0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270,0</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6.2. Издание книг о заказниках по результатам инвентаризации, изготовление и распространение буклетов, листовок, брошюр и плакатов эколого-просветительской тематики, издание методических материалов, создание информационных ресурсов</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1940,0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103,0</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103,0</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503,0</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103,0</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461,0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461,0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ind w:right="-11"/>
              <w:rPr>
                <w:rFonts w:ascii="Times New Roman" w:hAnsi="Times New Roman" w:cs="Times New Roman"/>
                <w:sz w:val="18"/>
                <w:szCs w:val="18"/>
              </w:rPr>
            </w:pPr>
            <w:r w:rsidRPr="001C6C30">
              <w:rPr>
                <w:rFonts w:ascii="Times New Roman" w:hAnsi="Times New Roman" w:cs="Times New Roman"/>
                <w:sz w:val="18"/>
                <w:szCs w:val="18"/>
              </w:rPr>
              <w:t>издание книг 10 заказникам регионального значения, издание и распространение буклетов, листовок, брошюр и плакатов эколого-просветительской тематики</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34" w:history="1">
              <w:r w:rsidR="001A6E04" w:rsidRPr="001C6C30">
                <w:rPr>
                  <w:rFonts w:ascii="Times New Roman" w:hAnsi="Times New Roman" w:cs="Times New Roman"/>
                  <w:sz w:val="18"/>
                  <w:szCs w:val="18"/>
                </w:rPr>
                <w:t>пункт 14</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716,0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358,0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358,0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824,0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103,0</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103,0</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103,0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103</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6.3. Создание и оборудование визит-центра государственного бюджетного учреждения Архангельской области "Центр природопользования и охраны окружающей среды"</w:t>
            </w:r>
          </w:p>
          <w:p w:rsidR="001A6E04" w:rsidRPr="001C6C30" w:rsidRDefault="001A6E04" w:rsidP="001A6E04">
            <w:pPr>
              <w:rPr>
                <w:sz w:val="18"/>
                <w:szCs w:val="18"/>
              </w:rPr>
            </w:pP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ind w:right="-11"/>
              <w:rPr>
                <w:rFonts w:ascii="Times New Roman" w:hAnsi="Times New Roman" w:cs="Times New Roman"/>
                <w:sz w:val="18"/>
                <w:szCs w:val="18"/>
              </w:rPr>
            </w:pPr>
            <w:r w:rsidRPr="001C6C30">
              <w:rPr>
                <w:rFonts w:ascii="Times New Roman" w:hAnsi="Times New Roman" w:cs="Times New Roman"/>
                <w:sz w:val="18"/>
                <w:szCs w:val="18"/>
              </w:rPr>
              <w:t>создание и оборудование в 2020 году визит-центра с целью экологического просвещения населения, распространения и пропаганды экологических знаний, в том числе об ООПТ</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34" w:history="1">
              <w:r w:rsidR="001A6E04" w:rsidRPr="001C6C30">
                <w:rPr>
                  <w:rFonts w:ascii="Times New Roman" w:hAnsi="Times New Roman" w:cs="Times New Roman"/>
                  <w:sz w:val="18"/>
                  <w:szCs w:val="18"/>
                </w:rPr>
                <w:t>пункт 14</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6.4. Подготовка и издание ежегодного доклада и сборника "Состояние и </w:t>
            </w:r>
            <w:r w:rsidRPr="001C6C30">
              <w:rPr>
                <w:sz w:val="18"/>
                <w:szCs w:val="18"/>
              </w:rPr>
              <w:lastRenderedPageBreak/>
              <w:t>охрана окружающей среды Архангельской области"</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 xml:space="preserve">министерство природных </w:t>
            </w:r>
            <w:r w:rsidRPr="001C6C30">
              <w:rPr>
                <w:sz w:val="18"/>
                <w:szCs w:val="18"/>
              </w:rPr>
              <w:lastRenderedPageBreak/>
              <w:t>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lastRenderedPageBreak/>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650,0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50,0</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300,0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издание ежегодного доклада и </w:t>
            </w:r>
            <w:r w:rsidRPr="001C6C30">
              <w:rPr>
                <w:rFonts w:ascii="Times New Roman" w:hAnsi="Times New Roman" w:cs="Times New Roman"/>
                <w:sz w:val="18"/>
                <w:szCs w:val="18"/>
              </w:rPr>
              <w:lastRenderedPageBreak/>
              <w:t>сборника "Состояние и охрана окружающей среды Архангельской области"</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34" w:history="1">
              <w:r w:rsidR="001A6E04" w:rsidRPr="001C6C30">
                <w:rPr>
                  <w:rFonts w:ascii="Times New Roman" w:hAnsi="Times New Roman" w:cs="Times New Roman"/>
                  <w:sz w:val="18"/>
                  <w:szCs w:val="18"/>
                </w:rPr>
                <w:t>пункт 14</w:t>
              </w:r>
            </w:hyperlink>
            <w:r w:rsidR="001A6E04" w:rsidRPr="001C6C30">
              <w:rPr>
                <w:rFonts w:ascii="Times New Roman" w:hAnsi="Times New Roman" w:cs="Times New Roman"/>
                <w:sz w:val="18"/>
                <w:szCs w:val="18"/>
              </w:rPr>
              <w:t xml:space="preserve"> переч</w:t>
            </w:r>
            <w:r w:rsidR="001A6E04" w:rsidRPr="001C6C30">
              <w:rPr>
                <w:rFonts w:ascii="Times New Roman" w:hAnsi="Times New Roman" w:cs="Times New Roman"/>
                <w:sz w:val="18"/>
                <w:szCs w:val="18"/>
              </w:rPr>
              <w:lastRenderedPageBreak/>
              <w:t>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650,0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50,0</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300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6.5. Издание Красной книги Архангельской области</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8000,0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vAlign w:val="bottom"/>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vAlign w:val="bottom"/>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4500,0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подготовка и переиздание Красной книги Архангельской области в 2019 году</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34" w:history="1">
              <w:r w:rsidR="001A6E04" w:rsidRPr="001C6C30">
                <w:rPr>
                  <w:rFonts w:ascii="Times New Roman" w:hAnsi="Times New Roman" w:cs="Times New Roman"/>
                  <w:sz w:val="18"/>
                  <w:szCs w:val="18"/>
                </w:rPr>
                <w:t>пункт 14</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8000,0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4500,0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6.6. Организация и проведение обучающих семинаров и курсов профессиональной подготовки по обращению с опасными отходами для представителей органов государственной власти и государственных учреждений Архангельской области</w:t>
            </w:r>
          </w:p>
          <w:p w:rsidR="001A6E04" w:rsidRPr="001C6C30" w:rsidRDefault="001A6E04" w:rsidP="001A6E04">
            <w:pPr>
              <w:rPr>
                <w:sz w:val="18"/>
                <w:szCs w:val="18"/>
              </w:rPr>
            </w:pP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240,0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120,0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обучение 100 специалистов по обращению с опасными отходами</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34" w:history="1">
              <w:r w:rsidR="001A6E04" w:rsidRPr="001C6C30">
                <w:rPr>
                  <w:rFonts w:ascii="Times New Roman" w:hAnsi="Times New Roman" w:cs="Times New Roman"/>
                  <w:sz w:val="18"/>
                  <w:szCs w:val="18"/>
                </w:rPr>
                <w:t>пункт 14</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240,0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120,0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6.7. Проведение конкурсов на субсидирование из областного бюджета экологических проектов социально ориентированных некоммерческих организаций</w:t>
            </w:r>
          </w:p>
          <w:p w:rsidR="001A6E04" w:rsidRPr="001C6C30" w:rsidRDefault="001A6E04" w:rsidP="001A6E04">
            <w:pPr>
              <w:rPr>
                <w:sz w:val="18"/>
                <w:szCs w:val="18"/>
              </w:rPr>
            </w:pP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проведение 9 конкурсов </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34" w:history="1">
              <w:r w:rsidR="001A6E04" w:rsidRPr="001C6C30">
                <w:rPr>
                  <w:rFonts w:ascii="Times New Roman" w:hAnsi="Times New Roman" w:cs="Times New Roman"/>
                  <w:sz w:val="18"/>
                  <w:szCs w:val="18"/>
                </w:rPr>
                <w:t>пункт 14</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6.8. Проведение экологических конференций и семинаров, в том числе с международным участием</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300,0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r w:rsidRPr="001C6C30">
              <w:rPr>
                <w:rFonts w:ascii="Times New Roman" w:hAnsi="Times New Roman" w:cs="Times New Roman"/>
                <w:sz w:val="18"/>
                <w:szCs w:val="18"/>
              </w:rPr>
              <w:t>повышение уровня образования и информированности населения об аспектах охраны окружающей среды; привлечение заинтересованных инвесторов и деловых партнеров</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734" w:history="1">
              <w:r w:rsidR="001A6E04" w:rsidRPr="001C6C30">
                <w:rPr>
                  <w:rFonts w:ascii="Times New Roman" w:hAnsi="Times New Roman" w:cs="Times New Roman"/>
                  <w:sz w:val="18"/>
                  <w:szCs w:val="18"/>
                </w:rPr>
                <w:t>пункт 14</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300,0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6.9. Финансовое обеспечение деятельности министерства природных ресурсов</w:t>
            </w: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25971,4</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25971,4</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создание условий для реализации государственной программы</w:t>
            </w:r>
          </w:p>
        </w:tc>
        <w:tc>
          <w:tcPr>
            <w:tcW w:w="161" w:type="pct"/>
            <w:gridSpan w:val="5"/>
            <w:vMerge w:val="restart"/>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25971,4</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25971,4</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6.10. Финансовое обеспечение деятельности государственного казенного учреждения Архангельской области "Центр природопользования и охраны окружающей среды"</w:t>
            </w:r>
          </w:p>
          <w:p w:rsidR="001A6E04" w:rsidRPr="001C6C30" w:rsidRDefault="001A6E04" w:rsidP="001A6E04">
            <w:pPr>
              <w:rPr>
                <w:sz w:val="18"/>
                <w:szCs w:val="18"/>
              </w:rPr>
            </w:pP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47078,4</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34359,9</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12718,5</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r w:rsidRPr="001C6C30">
              <w:rPr>
                <w:rFonts w:ascii="Times New Roman" w:hAnsi="Times New Roman" w:cs="Times New Roman"/>
                <w:sz w:val="18"/>
                <w:szCs w:val="18"/>
              </w:rPr>
              <w:t>финансовое обеспечение выполнения функций государственного бюджетного учреждения Архангельской области "Центр природопользования и охраны окружающей среды"</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577" w:history="1">
              <w:r w:rsidR="001A6E04" w:rsidRPr="001C6C30">
                <w:rPr>
                  <w:rFonts w:ascii="Times New Roman" w:hAnsi="Times New Roman" w:cs="Times New Roman"/>
                  <w:sz w:val="18"/>
                  <w:szCs w:val="18"/>
                </w:rPr>
                <w:t>пункты 1</w:t>
              </w:r>
            </w:hyperlink>
            <w:r w:rsidR="001A6E04" w:rsidRPr="001C6C30">
              <w:rPr>
                <w:rFonts w:ascii="Times New Roman" w:hAnsi="Times New Roman" w:cs="Times New Roman"/>
                <w:sz w:val="18"/>
                <w:szCs w:val="18"/>
              </w:rPr>
              <w:t xml:space="preserve">, </w:t>
            </w:r>
            <w:hyperlink w:anchor="P712" w:history="1">
              <w:r w:rsidR="001A6E04" w:rsidRPr="001C6C30">
                <w:rPr>
                  <w:rFonts w:ascii="Times New Roman" w:hAnsi="Times New Roman" w:cs="Times New Roman"/>
                  <w:sz w:val="18"/>
                  <w:szCs w:val="18"/>
                </w:rPr>
                <w:t>12</w:t>
              </w:r>
            </w:hyperlink>
            <w:r w:rsidR="001A6E04" w:rsidRPr="001C6C30">
              <w:rPr>
                <w:rFonts w:ascii="Times New Roman" w:hAnsi="Times New Roman" w:cs="Times New Roman"/>
                <w:sz w:val="18"/>
                <w:szCs w:val="18"/>
              </w:rPr>
              <w:t xml:space="preserve"> - </w:t>
            </w:r>
            <w:hyperlink w:anchor="P734" w:history="1">
              <w:r w:rsidR="001A6E04" w:rsidRPr="001C6C30">
                <w:rPr>
                  <w:rFonts w:ascii="Times New Roman" w:hAnsi="Times New Roman" w:cs="Times New Roman"/>
                  <w:sz w:val="18"/>
                  <w:szCs w:val="18"/>
                </w:rPr>
                <w:t>14</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47078,4</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34359,9</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12718,5</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6.10.1. Финансовое обеспечение деятельности государственного бюджетного учреждения Архангельской области "Центр природопользования и </w:t>
            </w:r>
            <w:r w:rsidRPr="001C6C30">
              <w:rPr>
                <w:sz w:val="18"/>
                <w:szCs w:val="18"/>
              </w:rPr>
              <w:lastRenderedPageBreak/>
              <w:t>охраны окружающей среды"</w:t>
            </w:r>
          </w:p>
          <w:p w:rsidR="001A6E04" w:rsidRPr="001C6C30" w:rsidRDefault="001A6E04" w:rsidP="001A6E04">
            <w:pPr>
              <w:rPr>
                <w:sz w:val="18"/>
                <w:szCs w:val="18"/>
              </w:rPr>
            </w:pP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336216,0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18090,9</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29073,1</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29433,7</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31759,4</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36212,1</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37000,0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38661,7</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38661,7</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38661,7</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38661,7</w:t>
            </w:r>
          </w:p>
        </w:tc>
        <w:tc>
          <w:tcPr>
            <w:tcW w:w="490" w:type="pct"/>
            <w:gridSpan w:val="7"/>
            <w:vMerge w:val="restart"/>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r w:rsidRPr="001C6C30">
              <w:rPr>
                <w:rFonts w:ascii="Times New Roman" w:hAnsi="Times New Roman" w:cs="Times New Roman"/>
                <w:sz w:val="18"/>
                <w:szCs w:val="18"/>
              </w:rPr>
              <w:t xml:space="preserve">финансовое обеспечение выполнения государственного задания государственного бюджетного </w:t>
            </w:r>
            <w:r w:rsidRPr="001C6C30">
              <w:rPr>
                <w:rFonts w:ascii="Times New Roman" w:hAnsi="Times New Roman" w:cs="Times New Roman"/>
                <w:sz w:val="18"/>
                <w:szCs w:val="18"/>
              </w:rPr>
              <w:lastRenderedPageBreak/>
              <w:t xml:space="preserve">учреждения Архангельской области "Центр </w:t>
            </w:r>
            <w:proofErr w:type="spellStart"/>
            <w:r w:rsidRPr="001C6C30">
              <w:rPr>
                <w:rFonts w:ascii="Times New Roman" w:hAnsi="Times New Roman" w:cs="Times New Roman"/>
                <w:sz w:val="18"/>
                <w:szCs w:val="18"/>
              </w:rPr>
              <w:t>природопользова</w:t>
            </w:r>
            <w:proofErr w:type="spellEnd"/>
          </w:p>
          <w:p w:rsidR="001A6E04" w:rsidRPr="001C6C30" w:rsidRDefault="001A6E04" w:rsidP="001A6E04">
            <w:pPr>
              <w:pStyle w:val="ConsPlusNormal"/>
              <w:ind w:right="-153"/>
              <w:rPr>
                <w:rFonts w:ascii="Times New Roman" w:hAnsi="Times New Roman" w:cs="Times New Roman"/>
                <w:sz w:val="18"/>
                <w:szCs w:val="18"/>
              </w:rPr>
            </w:pPr>
            <w:proofErr w:type="spellStart"/>
            <w:r w:rsidRPr="001C6C30">
              <w:rPr>
                <w:rFonts w:ascii="Times New Roman" w:hAnsi="Times New Roman" w:cs="Times New Roman"/>
                <w:sz w:val="18"/>
                <w:szCs w:val="18"/>
              </w:rPr>
              <w:t>ния</w:t>
            </w:r>
            <w:proofErr w:type="spellEnd"/>
            <w:r w:rsidRPr="001C6C30">
              <w:rPr>
                <w:rFonts w:ascii="Times New Roman" w:hAnsi="Times New Roman" w:cs="Times New Roman"/>
                <w:sz w:val="18"/>
                <w:szCs w:val="18"/>
              </w:rPr>
              <w:t xml:space="preserve"> и охраны окружающей среды"</w:t>
            </w:r>
          </w:p>
          <w:p w:rsidR="007B7A41" w:rsidRPr="001C6C30" w:rsidRDefault="007B7A41" w:rsidP="001A6E04">
            <w:pPr>
              <w:pStyle w:val="ConsPlusNormal"/>
              <w:ind w:right="-153"/>
              <w:rPr>
                <w:rFonts w:ascii="Times New Roman" w:hAnsi="Times New Roman" w:cs="Times New Roman"/>
                <w:sz w:val="18"/>
                <w:szCs w:val="18"/>
              </w:rPr>
            </w:pP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577" w:history="1">
              <w:r w:rsidR="001A6E04" w:rsidRPr="001C6C30">
                <w:rPr>
                  <w:rFonts w:ascii="Times New Roman" w:hAnsi="Times New Roman" w:cs="Times New Roman"/>
                  <w:sz w:val="18"/>
                  <w:szCs w:val="18"/>
                </w:rPr>
                <w:t>пункты 1</w:t>
              </w:r>
            </w:hyperlink>
            <w:r w:rsidR="001A6E04" w:rsidRPr="001C6C30">
              <w:rPr>
                <w:rFonts w:ascii="Times New Roman" w:hAnsi="Times New Roman" w:cs="Times New Roman"/>
                <w:sz w:val="18"/>
                <w:szCs w:val="18"/>
              </w:rPr>
              <w:t xml:space="preserve">, </w:t>
            </w:r>
            <w:hyperlink w:anchor="P712" w:history="1">
              <w:r w:rsidR="001A6E04" w:rsidRPr="001C6C30">
                <w:rPr>
                  <w:rFonts w:ascii="Times New Roman" w:hAnsi="Times New Roman" w:cs="Times New Roman"/>
                  <w:sz w:val="18"/>
                  <w:szCs w:val="18"/>
                </w:rPr>
                <w:t>12</w:t>
              </w:r>
            </w:hyperlink>
            <w:r w:rsidR="001A6E04" w:rsidRPr="001C6C30">
              <w:rPr>
                <w:rFonts w:ascii="Times New Roman" w:hAnsi="Times New Roman" w:cs="Times New Roman"/>
                <w:sz w:val="18"/>
                <w:szCs w:val="18"/>
              </w:rPr>
              <w:t xml:space="preserve"> - </w:t>
            </w:r>
            <w:hyperlink w:anchor="P734" w:history="1">
              <w:r w:rsidR="001A6E04" w:rsidRPr="001C6C30">
                <w:rPr>
                  <w:rFonts w:ascii="Times New Roman" w:hAnsi="Times New Roman" w:cs="Times New Roman"/>
                  <w:sz w:val="18"/>
                  <w:szCs w:val="18"/>
                </w:rPr>
                <w:t>14</w:t>
              </w:r>
            </w:hyperlink>
            <w:r w:rsidR="001A6E04" w:rsidRPr="001C6C30">
              <w:rPr>
                <w:rFonts w:ascii="Times New Roman" w:hAnsi="Times New Roman" w:cs="Times New Roman"/>
                <w:sz w:val="18"/>
                <w:szCs w:val="18"/>
              </w:rPr>
              <w:t xml:space="preserve">, </w:t>
            </w:r>
            <w:hyperlink w:anchor="P782" w:history="1">
              <w:r w:rsidR="001A6E04" w:rsidRPr="001C6C30">
                <w:rPr>
                  <w:rFonts w:ascii="Times New Roman" w:hAnsi="Times New Roman" w:cs="Times New Roman"/>
                  <w:sz w:val="18"/>
                  <w:szCs w:val="18"/>
                </w:rPr>
                <w:t>18</w:t>
              </w:r>
            </w:hyperlink>
            <w:r w:rsidR="001A6E04" w:rsidRPr="001C6C30">
              <w:rPr>
                <w:rFonts w:ascii="Times New Roman" w:hAnsi="Times New Roman" w:cs="Times New Roman"/>
                <w:sz w:val="18"/>
                <w:szCs w:val="18"/>
              </w:rPr>
              <w:t xml:space="preserve">, </w:t>
            </w:r>
            <w:hyperlink w:anchor="P795" w:history="1">
              <w:r w:rsidR="001A6E04" w:rsidRPr="001C6C30">
                <w:rPr>
                  <w:rFonts w:ascii="Times New Roman" w:hAnsi="Times New Roman" w:cs="Times New Roman"/>
                  <w:sz w:val="18"/>
                  <w:szCs w:val="18"/>
                </w:rPr>
                <w:t>19</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26" w:type="pct"/>
            <w:gridSpan w:val="2"/>
            <w:tcBorders>
              <w:top w:val="nil"/>
              <w:left w:val="nil"/>
              <w:bottom w:val="nil"/>
              <w:right w:val="nil"/>
            </w:tcBorders>
          </w:tcPr>
          <w:p w:rsidR="001A6E04" w:rsidRPr="001C6C30" w:rsidRDefault="001A6E04" w:rsidP="001A6E04">
            <w:pPr>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336216,0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18090,9</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29073,1</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29433,7</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31759,4</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36212,1</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37000,0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38661,7</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38661,7</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38661,7</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38661,7</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6.11. Осуществление контроля за выполнением работ по реализации региональных проектов в области обращения с отходами и ликвидации накопленного экологического ущерба</w:t>
            </w:r>
          </w:p>
          <w:p w:rsidR="001A6E04" w:rsidRPr="001C6C30" w:rsidRDefault="001A6E04" w:rsidP="001A6E04">
            <w:pPr>
              <w:rPr>
                <w:sz w:val="18"/>
                <w:szCs w:val="18"/>
              </w:rPr>
            </w:pPr>
          </w:p>
        </w:tc>
        <w:tc>
          <w:tcPr>
            <w:tcW w:w="311"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304,0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304,0</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2"/>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490" w:type="pct"/>
            <w:gridSpan w:val="7"/>
            <w:vMerge w:val="restart"/>
            <w:tcBorders>
              <w:top w:val="nil"/>
              <w:left w:val="nil"/>
              <w:bottom w:val="nil"/>
              <w:right w:val="nil"/>
            </w:tcBorders>
          </w:tcPr>
          <w:p w:rsidR="001A6E04" w:rsidRPr="001C6C30" w:rsidRDefault="001A6E04" w:rsidP="001A6E04">
            <w:pPr>
              <w:pStyle w:val="ConsPlusNormal"/>
              <w:ind w:right="-153"/>
              <w:rPr>
                <w:rFonts w:ascii="Times New Roman" w:hAnsi="Times New Roman" w:cs="Times New Roman"/>
                <w:sz w:val="18"/>
                <w:szCs w:val="18"/>
              </w:rPr>
            </w:pPr>
            <w:r w:rsidRPr="001C6C30">
              <w:rPr>
                <w:rFonts w:ascii="Times New Roman" w:hAnsi="Times New Roman" w:cs="Times New Roman"/>
                <w:sz w:val="18"/>
                <w:szCs w:val="18"/>
              </w:rPr>
              <w:t>контроль за выполненными работами по региональным проектам в области обращения с отходами и ликвидации накопленного экологического ущерба</w:t>
            </w:r>
          </w:p>
        </w:tc>
        <w:tc>
          <w:tcPr>
            <w:tcW w:w="161" w:type="pct"/>
            <w:gridSpan w:val="5"/>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644" w:history="1">
              <w:r w:rsidR="001A6E04" w:rsidRPr="001C6C30">
                <w:rPr>
                  <w:rFonts w:ascii="Times New Roman" w:hAnsi="Times New Roman" w:cs="Times New Roman"/>
                  <w:sz w:val="18"/>
                  <w:szCs w:val="18"/>
                </w:rPr>
                <w:t>пункт 7</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304,0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304,0</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690" w:type="pct"/>
            <w:gridSpan w:val="6"/>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1"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1000" w:type="pct"/>
            <w:gridSpan w:val="13"/>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Итого по подпрограмме № 1</w:t>
            </w: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1343061,9</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77695</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585022,4</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42364,1</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54708,8</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38197,5</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75797,9</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151528</w:t>
            </w:r>
          </w:p>
        </w:tc>
        <w:tc>
          <w:tcPr>
            <w:tcW w:w="226" w:type="pct"/>
            <w:gridSpan w:val="9"/>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151103,1</w:t>
            </w:r>
          </w:p>
        </w:tc>
        <w:tc>
          <w:tcPr>
            <w:tcW w:w="228" w:type="pct"/>
            <w:gridSpan w:val="11"/>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56781,7</w:t>
            </w:r>
          </w:p>
        </w:tc>
        <w:tc>
          <w:tcPr>
            <w:tcW w:w="226" w:type="pct"/>
            <w:gridSpan w:val="8"/>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55681,7</w:t>
            </w:r>
          </w:p>
        </w:tc>
        <w:tc>
          <w:tcPr>
            <w:tcW w:w="226" w:type="pct"/>
            <w:gridSpan w:val="2"/>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54181,7</w:t>
            </w:r>
          </w:p>
        </w:tc>
        <w:tc>
          <w:tcPr>
            <w:tcW w:w="490"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1000" w:type="pct"/>
            <w:gridSpan w:val="1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ind w:left="-112" w:right="-105"/>
              <w:jc w:val="center"/>
              <w:rPr>
                <w:sz w:val="18"/>
                <w:szCs w:val="18"/>
              </w:rPr>
            </w:pPr>
          </w:p>
        </w:tc>
        <w:tc>
          <w:tcPr>
            <w:tcW w:w="228" w:type="pct"/>
            <w:gridSpan w:val="11"/>
            <w:tcBorders>
              <w:top w:val="nil"/>
              <w:left w:val="nil"/>
              <w:bottom w:val="nil"/>
              <w:right w:val="nil"/>
            </w:tcBorders>
          </w:tcPr>
          <w:p w:rsidR="001A6E04" w:rsidRPr="001C6C30" w:rsidRDefault="001A6E04" w:rsidP="001A6E04">
            <w:pPr>
              <w:ind w:left="-112" w:right="-105"/>
              <w:jc w:val="center"/>
              <w:rPr>
                <w:sz w:val="18"/>
                <w:szCs w:val="18"/>
              </w:rPr>
            </w:pPr>
          </w:p>
        </w:tc>
        <w:tc>
          <w:tcPr>
            <w:tcW w:w="226" w:type="pct"/>
            <w:gridSpan w:val="8"/>
            <w:tcBorders>
              <w:top w:val="nil"/>
              <w:left w:val="nil"/>
              <w:bottom w:val="nil"/>
              <w:right w:val="nil"/>
            </w:tcBorders>
          </w:tcPr>
          <w:p w:rsidR="001A6E04" w:rsidRPr="001C6C30" w:rsidRDefault="001A6E04" w:rsidP="001A6E04">
            <w:pPr>
              <w:ind w:left="-112" w:right="-105"/>
              <w:jc w:val="center"/>
              <w:rPr>
                <w:sz w:val="18"/>
                <w:szCs w:val="18"/>
              </w:rPr>
            </w:pPr>
          </w:p>
        </w:tc>
        <w:tc>
          <w:tcPr>
            <w:tcW w:w="226" w:type="pct"/>
            <w:gridSpan w:val="2"/>
            <w:tcBorders>
              <w:top w:val="nil"/>
              <w:left w:val="nil"/>
              <w:bottom w:val="nil"/>
              <w:right w:val="nil"/>
            </w:tcBorders>
          </w:tcPr>
          <w:p w:rsidR="001A6E04" w:rsidRPr="001C6C30" w:rsidRDefault="001A6E04" w:rsidP="001A6E04">
            <w:pPr>
              <w:ind w:left="-112" w:right="-105"/>
              <w:jc w:val="center"/>
              <w:rPr>
                <w:sz w:val="18"/>
                <w:szCs w:val="18"/>
              </w:rPr>
            </w:pP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1000" w:type="pct"/>
            <w:gridSpan w:val="1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12075,5</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12075,5</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ind w:left="-112" w:right="-105"/>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ind w:left="-112" w:right="-105"/>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ind w:left="-112" w:right="-105"/>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ind w:left="-112" w:right="-105"/>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1000" w:type="pct"/>
            <w:gridSpan w:val="1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746356,5</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72904,1</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31109,4</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41298,1</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40895,3</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36054,5</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75274,9</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142705</w:t>
            </w:r>
          </w:p>
        </w:tc>
        <w:tc>
          <w:tcPr>
            <w:tcW w:w="226" w:type="pct"/>
            <w:gridSpan w:val="9"/>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142380,1</w:t>
            </w:r>
          </w:p>
        </w:tc>
        <w:tc>
          <w:tcPr>
            <w:tcW w:w="228" w:type="pct"/>
            <w:gridSpan w:val="11"/>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55811,7</w:t>
            </w:r>
          </w:p>
        </w:tc>
        <w:tc>
          <w:tcPr>
            <w:tcW w:w="226" w:type="pct"/>
            <w:gridSpan w:val="8"/>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54711,7</w:t>
            </w:r>
          </w:p>
        </w:tc>
        <w:tc>
          <w:tcPr>
            <w:tcW w:w="226" w:type="pct"/>
            <w:gridSpan w:val="2"/>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53211,7</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1000" w:type="pct"/>
            <w:gridSpan w:val="1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27639,9</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2590,9</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1113</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1066</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468</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1623</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523</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8723</w:t>
            </w:r>
          </w:p>
        </w:tc>
        <w:tc>
          <w:tcPr>
            <w:tcW w:w="226" w:type="pct"/>
            <w:gridSpan w:val="9"/>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8623</w:t>
            </w:r>
          </w:p>
        </w:tc>
        <w:tc>
          <w:tcPr>
            <w:tcW w:w="228" w:type="pct"/>
            <w:gridSpan w:val="11"/>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970</w:t>
            </w:r>
          </w:p>
        </w:tc>
        <w:tc>
          <w:tcPr>
            <w:tcW w:w="226" w:type="pct"/>
            <w:gridSpan w:val="8"/>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970</w:t>
            </w:r>
          </w:p>
        </w:tc>
        <w:tc>
          <w:tcPr>
            <w:tcW w:w="226" w:type="pct"/>
            <w:gridSpan w:val="2"/>
            <w:tcBorders>
              <w:top w:val="nil"/>
              <w:left w:val="nil"/>
              <w:bottom w:val="nil"/>
              <w:right w:val="nil"/>
            </w:tcBorders>
          </w:tcPr>
          <w:p w:rsidR="001A6E04" w:rsidRPr="001C6C30" w:rsidRDefault="001A6E04" w:rsidP="001A6E04">
            <w:pPr>
              <w:ind w:left="-112" w:right="-105"/>
              <w:jc w:val="center"/>
              <w:rPr>
                <w:sz w:val="18"/>
                <w:szCs w:val="18"/>
              </w:rPr>
            </w:pPr>
            <w:r w:rsidRPr="001C6C30">
              <w:rPr>
                <w:sz w:val="18"/>
                <w:szCs w:val="18"/>
              </w:rPr>
              <w:t>970</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1000" w:type="pct"/>
            <w:gridSpan w:val="1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1"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68"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556990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2200</w:t>
            </w:r>
          </w:p>
        </w:tc>
        <w:tc>
          <w:tcPr>
            <w:tcW w:w="269"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552800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1270</w:t>
            </w:r>
          </w:p>
        </w:tc>
        <w:tc>
          <w:tcPr>
            <w:tcW w:w="233"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520</w:t>
            </w:r>
          </w:p>
        </w:tc>
        <w:tc>
          <w:tcPr>
            <w:tcW w:w="23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 xml:space="preserve"> -</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2"/>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490"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61" w:type="pct"/>
            <w:gridSpan w:val="5"/>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vAlign w:val="cente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b/>
              </w:rPr>
              <w:t xml:space="preserve">II. </w:t>
            </w:r>
            <w:hyperlink w:anchor="P312" w:history="1">
              <w:r w:rsidRPr="001C6C30">
                <w:rPr>
                  <w:rFonts w:ascii="Times New Roman" w:hAnsi="Times New Roman" w:cs="Times New Roman"/>
                  <w:b/>
                </w:rPr>
                <w:t>Подпрограмма № 2</w:t>
              </w:r>
            </w:hyperlink>
            <w:r w:rsidRPr="001C6C30">
              <w:rPr>
                <w:rFonts w:ascii="Times New Roman" w:hAnsi="Times New Roman" w:cs="Times New Roman"/>
                <w:b/>
              </w:rPr>
              <w:t xml:space="preserve"> «Воспроизводство и использование природных ресурсов»</w:t>
            </w: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t>Цель подпрограммы № 2 - рациональное использование и воспроизводство минерально-сырьевых и охотничьих ресурсов</w:t>
            </w: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t>Задача № 1 - получение геологической информации и воспроизводство минерально-сырьевой базы Архангельской области</w:t>
            </w:r>
          </w:p>
        </w:tc>
      </w:tr>
      <w:tr w:rsidR="00434C7F" w:rsidRPr="001C6C30" w:rsidTr="003A55ED">
        <w:trPr>
          <w:gridBefore w:val="1"/>
          <w:cantSplit/>
          <w:trHeight w:val="315"/>
        </w:trPr>
        <w:tc>
          <w:tcPr>
            <w:tcW w:w="760"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1.1. Государственное геологическое информационное обеспечение</w:t>
            </w:r>
          </w:p>
        </w:tc>
        <w:tc>
          <w:tcPr>
            <w:tcW w:w="240"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250,0</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ind w:right="-140"/>
              <w:rPr>
                <w:rFonts w:ascii="Times New Roman" w:hAnsi="Times New Roman" w:cs="Times New Roman"/>
                <w:sz w:val="18"/>
                <w:szCs w:val="18"/>
              </w:rPr>
            </w:pPr>
            <w:r w:rsidRPr="001C6C30">
              <w:rPr>
                <w:rFonts w:ascii="Times New Roman" w:hAnsi="Times New Roman" w:cs="Times New Roman"/>
                <w:sz w:val="18"/>
                <w:szCs w:val="18"/>
              </w:rPr>
              <w:t xml:space="preserve">внедрение и наполнение данными информационной системы "Недра" для ведения учета лицензирования и </w:t>
            </w:r>
            <w:r w:rsidRPr="001C6C30">
              <w:rPr>
                <w:rFonts w:ascii="Times New Roman" w:hAnsi="Times New Roman" w:cs="Times New Roman"/>
                <w:sz w:val="18"/>
                <w:szCs w:val="18"/>
              </w:rPr>
              <w:lastRenderedPageBreak/>
              <w:t>движения запасов месторождений общераспространенных полезных ископаемых (далее - ОПИ) и банка данных прогнозных ресурсов</w:t>
            </w:r>
          </w:p>
          <w:p w:rsidR="001A6E04" w:rsidRPr="001C6C30" w:rsidRDefault="001A6E04" w:rsidP="001A6E04">
            <w:pPr>
              <w:pStyle w:val="ConsPlusNormal"/>
              <w:rPr>
                <w:rFonts w:ascii="Times New Roman" w:hAnsi="Times New Roman" w:cs="Times New Roman"/>
                <w:sz w:val="18"/>
                <w:szCs w:val="18"/>
              </w:rPr>
            </w:pP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588" w:history="1">
              <w:r w:rsidR="001A6E04" w:rsidRPr="001C6C30">
                <w:rPr>
                  <w:rFonts w:ascii="Times New Roman" w:hAnsi="Times New Roman" w:cs="Times New Roman"/>
                  <w:sz w:val="18"/>
                  <w:szCs w:val="18"/>
                </w:rPr>
                <w:t>пункты 2</w:t>
              </w:r>
            </w:hyperlink>
            <w:r w:rsidR="001A6E04" w:rsidRPr="001C6C30">
              <w:rPr>
                <w:rFonts w:ascii="Times New Roman" w:hAnsi="Times New Roman" w:cs="Times New Roman"/>
                <w:sz w:val="18"/>
                <w:szCs w:val="18"/>
              </w:rPr>
              <w:t xml:space="preserve">, </w:t>
            </w:r>
            <w:hyperlink w:anchor="P831" w:history="1">
              <w:r w:rsidR="001A6E04" w:rsidRPr="001C6C30">
                <w:rPr>
                  <w:rFonts w:ascii="Times New Roman" w:hAnsi="Times New Roman" w:cs="Times New Roman"/>
                  <w:sz w:val="18"/>
                  <w:szCs w:val="18"/>
                </w:rPr>
                <w:t>21</w:t>
              </w:r>
            </w:hyperlink>
            <w:r w:rsidR="001A6E04" w:rsidRPr="001C6C30">
              <w:rPr>
                <w:rFonts w:ascii="Times New Roman" w:hAnsi="Times New Roman" w:cs="Times New Roman"/>
                <w:sz w:val="18"/>
                <w:szCs w:val="18"/>
              </w:rPr>
              <w:t xml:space="preserve">, </w:t>
            </w:r>
            <w:hyperlink w:anchor="P853" w:history="1">
              <w:r w:rsidR="001A6E04" w:rsidRPr="001C6C30">
                <w:rPr>
                  <w:rFonts w:ascii="Times New Roman" w:hAnsi="Times New Roman" w:cs="Times New Roman"/>
                  <w:sz w:val="18"/>
                  <w:szCs w:val="18"/>
                </w:rPr>
                <w:t>23</w:t>
              </w:r>
            </w:hyperlink>
            <w:r w:rsidR="001A6E04" w:rsidRPr="001C6C30">
              <w:rPr>
                <w:rFonts w:ascii="Times New Roman" w:hAnsi="Times New Roman" w:cs="Times New Roman"/>
                <w:sz w:val="18"/>
                <w:szCs w:val="18"/>
              </w:rPr>
              <w:t xml:space="preserve">, </w:t>
            </w:r>
            <w:hyperlink w:anchor="P864" w:history="1">
              <w:r w:rsidR="001A6E04" w:rsidRPr="001C6C30">
                <w:rPr>
                  <w:rFonts w:ascii="Times New Roman" w:hAnsi="Times New Roman" w:cs="Times New Roman"/>
                  <w:sz w:val="18"/>
                  <w:szCs w:val="18"/>
                </w:rPr>
                <w:t>24</w:t>
              </w:r>
            </w:hyperlink>
            <w:r w:rsidR="001A6E04" w:rsidRPr="001C6C30">
              <w:rPr>
                <w:rFonts w:ascii="Times New Roman" w:hAnsi="Times New Roman" w:cs="Times New Roman"/>
                <w:sz w:val="18"/>
                <w:szCs w:val="18"/>
              </w:rPr>
              <w:t xml:space="preserve"> пере</w:t>
            </w:r>
            <w:r w:rsidR="001A6E04" w:rsidRPr="001C6C30">
              <w:rPr>
                <w:rFonts w:ascii="Times New Roman" w:hAnsi="Times New Roman" w:cs="Times New Roman"/>
                <w:sz w:val="18"/>
                <w:szCs w:val="18"/>
              </w:rPr>
              <w:lastRenderedPageBreak/>
              <w:t>чня</w:t>
            </w: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250,0</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1.2. Геологическое изучение и воспроизводство минерально-сырьевой базы пресных подземных вод</w:t>
            </w:r>
          </w:p>
        </w:tc>
        <w:tc>
          <w:tcPr>
            <w:tcW w:w="240"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65652</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11400</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6200</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10252</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7250</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2550</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прирост запасов пресных подземных вод категорий В, С1 и С2 в объеме 4 тыс. куб</w:t>
            </w:r>
            <w:proofErr w:type="gramStart"/>
            <w:r w:rsidRPr="001C6C30">
              <w:rPr>
                <w:rFonts w:ascii="Times New Roman" w:hAnsi="Times New Roman" w:cs="Times New Roman"/>
                <w:sz w:val="18"/>
                <w:szCs w:val="18"/>
              </w:rPr>
              <w:t>.м</w:t>
            </w:r>
            <w:proofErr w:type="gramEnd"/>
            <w:r w:rsidRPr="001C6C30">
              <w:rPr>
                <w:rFonts w:ascii="Times New Roman" w:hAnsi="Times New Roman" w:cs="Times New Roman"/>
                <w:sz w:val="18"/>
                <w:szCs w:val="18"/>
              </w:rPr>
              <w:t>/</w:t>
            </w:r>
            <w:proofErr w:type="spellStart"/>
            <w:r w:rsidRPr="001C6C30">
              <w:rPr>
                <w:rFonts w:ascii="Times New Roman" w:hAnsi="Times New Roman" w:cs="Times New Roman"/>
                <w:sz w:val="18"/>
                <w:szCs w:val="18"/>
              </w:rPr>
              <w:t>сут</w:t>
            </w:r>
            <w:proofErr w:type="spellEnd"/>
            <w:r w:rsidRPr="001C6C30">
              <w:rPr>
                <w:rFonts w:ascii="Times New Roman" w:hAnsi="Times New Roman" w:cs="Times New Roman"/>
                <w:sz w:val="18"/>
                <w:szCs w:val="18"/>
              </w:rPr>
              <w:t>.</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831" w:history="1">
              <w:r w:rsidR="001A6E04" w:rsidRPr="001C6C30">
                <w:rPr>
                  <w:rFonts w:ascii="Times New Roman" w:hAnsi="Times New Roman" w:cs="Times New Roman"/>
                  <w:sz w:val="18"/>
                  <w:szCs w:val="18"/>
                </w:rPr>
                <w:t>пункт 21</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11400,0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11400,0</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54252</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6200</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10252</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7250</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2550</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2000</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1.3. Геологическое изучение и воспроизводство минерально-сырьевой базы ОПИ</w:t>
            </w:r>
          </w:p>
        </w:tc>
        <w:tc>
          <w:tcPr>
            <w:tcW w:w="240"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83313,5</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5565</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12500</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9248,5</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10000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10000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10000</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10000</w:t>
            </w:r>
          </w:p>
        </w:tc>
        <w:tc>
          <w:tcPr>
            <w:tcW w:w="503" w:type="pct"/>
            <w:gridSpan w:val="7"/>
            <w:vMerge w:val="restart"/>
            <w:tcBorders>
              <w:top w:val="nil"/>
              <w:left w:val="nil"/>
              <w:bottom w:val="nil"/>
              <w:right w:val="nil"/>
            </w:tcBorders>
          </w:tcPr>
          <w:p w:rsidR="001A6E04" w:rsidRPr="001C6C30" w:rsidRDefault="001A6E04" w:rsidP="001A6E04">
            <w:pPr>
              <w:pStyle w:val="ConsPlusNormal"/>
              <w:ind w:right="-140"/>
              <w:rPr>
                <w:rFonts w:ascii="Times New Roman" w:hAnsi="Times New Roman" w:cs="Times New Roman"/>
                <w:sz w:val="18"/>
                <w:szCs w:val="18"/>
              </w:rPr>
            </w:pPr>
            <w:proofErr w:type="spellStart"/>
            <w:r w:rsidRPr="001C6C30">
              <w:rPr>
                <w:rFonts w:ascii="Times New Roman" w:hAnsi="Times New Roman" w:cs="Times New Roman"/>
                <w:sz w:val="18"/>
                <w:szCs w:val="18"/>
              </w:rPr>
              <w:t>опоискование</w:t>
            </w:r>
            <w:proofErr w:type="spellEnd"/>
            <w:r w:rsidRPr="001C6C30">
              <w:rPr>
                <w:rFonts w:ascii="Times New Roman" w:hAnsi="Times New Roman" w:cs="Times New Roman"/>
                <w:sz w:val="18"/>
                <w:szCs w:val="18"/>
              </w:rPr>
              <w:t xml:space="preserve"> площадей, перспективных на выявление месторождений ОПИ - 4495,59 кв. км. Выявление перспективных участков с апробацией прогнозных ресурсов по категории Р1 в объеме 20 млн. куб. м и участков детализации с подсчетом запасов категорий В, С1 и С2 в объеме 2 млн. куб. м</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588" w:history="1">
              <w:r w:rsidR="001A6E04" w:rsidRPr="001C6C30">
                <w:rPr>
                  <w:rFonts w:ascii="Times New Roman" w:hAnsi="Times New Roman" w:cs="Times New Roman"/>
                  <w:sz w:val="18"/>
                  <w:szCs w:val="18"/>
                </w:rPr>
                <w:t>пункт 2</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9813,5</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2565</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7248,5</w:t>
            </w:r>
          </w:p>
        </w:tc>
        <w:tc>
          <w:tcPr>
            <w:tcW w:w="226"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w:t>
            </w:r>
          </w:p>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 средства</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73500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3000</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12500</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28"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26"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10000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10000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10000</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10000</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t>Задача № 2 - рациональное использование минерально-сырьевых ресурсов</w:t>
            </w:r>
          </w:p>
        </w:tc>
      </w:tr>
      <w:tr w:rsidR="00434C7F" w:rsidRPr="001C6C30" w:rsidTr="003A55ED">
        <w:trPr>
          <w:gridBefore w:val="1"/>
          <w:cantSplit/>
          <w:trHeight w:val="315"/>
        </w:trPr>
        <w:tc>
          <w:tcPr>
            <w:tcW w:w="760"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2.1. Формирование кадастра </w:t>
            </w:r>
            <w:r w:rsidRPr="001C6C30">
              <w:rPr>
                <w:sz w:val="18"/>
                <w:szCs w:val="18"/>
              </w:rPr>
              <w:lastRenderedPageBreak/>
              <w:t>проявлений ОПИ и банка данных прогнозных ресурсов с составлением электронной карты</w:t>
            </w:r>
          </w:p>
        </w:tc>
        <w:tc>
          <w:tcPr>
            <w:tcW w:w="240"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министе</w:t>
            </w:r>
            <w:r w:rsidRPr="001C6C30">
              <w:rPr>
                <w:sz w:val="18"/>
                <w:szCs w:val="18"/>
              </w:rPr>
              <w:lastRenderedPageBreak/>
              <w:t>рство природных ресурсов</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lastRenderedPageBreak/>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2880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880</w:t>
            </w:r>
          </w:p>
        </w:tc>
        <w:tc>
          <w:tcPr>
            <w:tcW w:w="229"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кадастровый учет </w:t>
            </w:r>
            <w:r w:rsidRPr="001C6C30">
              <w:rPr>
                <w:rFonts w:ascii="Times New Roman" w:hAnsi="Times New Roman" w:cs="Times New Roman"/>
                <w:sz w:val="18"/>
                <w:szCs w:val="18"/>
              </w:rPr>
              <w:lastRenderedPageBreak/>
              <w:t>проявлений ОПИ с суммарными ресурсами прогнозных категорий 20 000 тыс. куб. м</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588" w:history="1">
              <w:r w:rsidR="001A6E04" w:rsidRPr="001C6C30">
                <w:rPr>
                  <w:rFonts w:ascii="Times New Roman" w:hAnsi="Times New Roman" w:cs="Times New Roman"/>
                  <w:sz w:val="18"/>
                  <w:szCs w:val="18"/>
                </w:rPr>
                <w:t>пунк</w:t>
              </w:r>
              <w:r w:rsidR="001A6E04" w:rsidRPr="001C6C30">
                <w:rPr>
                  <w:rFonts w:ascii="Times New Roman" w:hAnsi="Times New Roman" w:cs="Times New Roman"/>
                  <w:sz w:val="18"/>
                  <w:szCs w:val="18"/>
                </w:rPr>
                <w:lastRenderedPageBreak/>
                <w:t>т 2</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9" w:type="pct"/>
            <w:gridSpan w:val="10"/>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2880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880</w:t>
            </w:r>
          </w:p>
        </w:tc>
        <w:tc>
          <w:tcPr>
            <w:tcW w:w="229"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2.2. Ревизия и ликвидационный тампонаж бесхозяйных скважин по добыче пресных и минеральных подземных вод</w:t>
            </w:r>
          </w:p>
        </w:tc>
        <w:tc>
          <w:tcPr>
            <w:tcW w:w="240"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4540,2</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340,2</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2100</w:t>
            </w:r>
          </w:p>
        </w:tc>
        <w:tc>
          <w:tcPr>
            <w:tcW w:w="229"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2100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ликвидация 7 бесхозяйных скважин</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842" w:history="1">
              <w:r w:rsidR="001A6E04" w:rsidRPr="001C6C30">
                <w:rPr>
                  <w:rFonts w:ascii="Times New Roman" w:hAnsi="Times New Roman" w:cs="Times New Roman"/>
                  <w:sz w:val="18"/>
                  <w:szCs w:val="18"/>
                </w:rPr>
                <w:t>пункт 22</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9" w:type="pct"/>
            <w:gridSpan w:val="10"/>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4340,2</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340,2</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2000,0</w:t>
            </w:r>
          </w:p>
        </w:tc>
        <w:tc>
          <w:tcPr>
            <w:tcW w:w="229"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2000,0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29"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2.3. Оценка состояния сырьевой базы месторождений ОПИ на участках строительства и ремонта автомобильных дорог общего пользования</w:t>
            </w:r>
          </w:p>
        </w:tc>
        <w:tc>
          <w:tcPr>
            <w:tcW w:w="240"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29"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ревизия ранее разведанных месторождений ОПИ на участках строительства и ремонта автомобильных дорог общего пользования</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588" w:history="1">
              <w:r w:rsidR="001A6E04" w:rsidRPr="001C6C30">
                <w:rPr>
                  <w:rFonts w:ascii="Times New Roman" w:hAnsi="Times New Roman" w:cs="Times New Roman"/>
                  <w:sz w:val="18"/>
                  <w:szCs w:val="18"/>
                </w:rPr>
                <w:t>пункт 2</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9" w:type="pct"/>
            <w:gridSpan w:val="10"/>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29"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2.4. Оценка современного состояния минерально-сырьевой базы торфа с переоценкой запасов в соответствии с современными требованиями и составлением электронной карты</w:t>
            </w:r>
          </w:p>
        </w:tc>
        <w:tc>
          <w:tcPr>
            <w:tcW w:w="240"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2000,0</w:t>
            </w:r>
          </w:p>
        </w:tc>
        <w:tc>
          <w:tcPr>
            <w:tcW w:w="229"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2000,0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2000,0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2000,0</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2000,0</w:t>
            </w:r>
          </w:p>
        </w:tc>
        <w:tc>
          <w:tcPr>
            <w:tcW w:w="503" w:type="pct"/>
            <w:gridSpan w:val="7"/>
            <w:vMerge w:val="restart"/>
            <w:tcBorders>
              <w:top w:val="nil"/>
              <w:left w:val="nil"/>
              <w:bottom w:val="nil"/>
              <w:right w:val="nil"/>
            </w:tcBorders>
          </w:tcPr>
          <w:p w:rsidR="001A6E04" w:rsidRPr="001C6C30" w:rsidRDefault="001A6E04" w:rsidP="009A04EA">
            <w:pPr>
              <w:pStyle w:val="ConsPlusNormal"/>
              <w:ind w:right="-89"/>
              <w:rPr>
                <w:rFonts w:ascii="Times New Roman" w:hAnsi="Times New Roman" w:cs="Times New Roman"/>
                <w:sz w:val="18"/>
                <w:szCs w:val="18"/>
              </w:rPr>
            </w:pPr>
            <w:r w:rsidRPr="001C6C30">
              <w:rPr>
                <w:rFonts w:ascii="Times New Roman" w:hAnsi="Times New Roman" w:cs="Times New Roman"/>
                <w:sz w:val="18"/>
                <w:szCs w:val="18"/>
              </w:rPr>
              <w:t xml:space="preserve">современная оценка состояния минерально-сырьевой базы торфа, создание электронной карты торфяных месторождений, переоценка </w:t>
            </w:r>
            <w:r w:rsidR="009A04EA" w:rsidRPr="001C6C30">
              <w:rPr>
                <w:rFonts w:ascii="Times New Roman" w:hAnsi="Times New Roman" w:cs="Times New Roman"/>
                <w:sz w:val="18"/>
                <w:szCs w:val="18"/>
              </w:rPr>
              <w:lastRenderedPageBreak/>
              <w:t>з</w:t>
            </w:r>
            <w:r w:rsidRPr="001C6C30">
              <w:rPr>
                <w:rFonts w:ascii="Times New Roman" w:hAnsi="Times New Roman" w:cs="Times New Roman"/>
                <w:sz w:val="18"/>
                <w:szCs w:val="18"/>
              </w:rPr>
              <w:t>апасов в соответствии с современными требованиями к добыче и переработке по 20 месторождениям торфа, оконтуривание и нанесение их на электронную карту торфяных месторождений</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853" w:history="1">
              <w:r w:rsidR="001A6E04" w:rsidRPr="001C6C30">
                <w:rPr>
                  <w:rFonts w:ascii="Times New Roman" w:hAnsi="Times New Roman" w:cs="Times New Roman"/>
                  <w:sz w:val="18"/>
                  <w:szCs w:val="18"/>
                </w:rPr>
                <w:t>пункт 23</w:t>
              </w:r>
            </w:hyperlink>
            <w:r w:rsidR="001A6E04" w:rsidRPr="001C6C30">
              <w:rPr>
                <w:rFonts w:ascii="Times New Roman" w:hAnsi="Times New Roman" w:cs="Times New Roman"/>
                <w:sz w:val="18"/>
                <w:szCs w:val="18"/>
              </w:rPr>
              <w:t xml:space="preserve"> перечня</w:t>
            </w: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9" w:type="pct"/>
            <w:gridSpan w:val="10"/>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7"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2000,0</w:t>
            </w:r>
          </w:p>
        </w:tc>
        <w:tc>
          <w:tcPr>
            <w:tcW w:w="229"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2000,0</w:t>
            </w:r>
          </w:p>
        </w:tc>
        <w:tc>
          <w:tcPr>
            <w:tcW w:w="228"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2000,0</w:t>
            </w:r>
          </w:p>
        </w:tc>
        <w:tc>
          <w:tcPr>
            <w:tcW w:w="226"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2000,0</w:t>
            </w:r>
          </w:p>
        </w:tc>
        <w:tc>
          <w:tcPr>
            <w:tcW w:w="257"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2000,0</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434C7F"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9" w:type="pct"/>
            <w:gridSpan w:val="10"/>
            <w:tcBorders>
              <w:top w:val="nil"/>
              <w:left w:val="nil"/>
              <w:bottom w:val="nil"/>
              <w:right w:val="nil"/>
            </w:tcBorders>
          </w:tcPr>
          <w:p w:rsidR="001A6E04" w:rsidRPr="001C6C30" w:rsidRDefault="001A6E04" w:rsidP="001A6E04">
            <w:pPr>
              <w:jc w:val="center"/>
              <w:rPr>
                <w:sz w:val="18"/>
                <w:szCs w:val="18"/>
              </w:rPr>
            </w:pPr>
          </w:p>
        </w:tc>
        <w:tc>
          <w:tcPr>
            <w:tcW w:w="228" w:type="pct"/>
            <w:gridSpan w:val="11"/>
            <w:tcBorders>
              <w:top w:val="nil"/>
              <w:left w:val="nil"/>
              <w:bottom w:val="nil"/>
              <w:right w:val="nil"/>
            </w:tcBorders>
          </w:tcPr>
          <w:p w:rsidR="001A6E04" w:rsidRPr="001C6C30" w:rsidRDefault="001A6E04" w:rsidP="001A6E04">
            <w:pPr>
              <w:jc w:val="center"/>
              <w:rPr>
                <w:sz w:val="18"/>
                <w:szCs w:val="18"/>
              </w:rPr>
            </w:pPr>
          </w:p>
        </w:tc>
        <w:tc>
          <w:tcPr>
            <w:tcW w:w="226" w:type="pct"/>
            <w:gridSpan w:val="8"/>
            <w:tcBorders>
              <w:top w:val="nil"/>
              <w:left w:val="nil"/>
              <w:bottom w:val="nil"/>
              <w:right w:val="nil"/>
            </w:tcBorders>
          </w:tcPr>
          <w:p w:rsidR="001A6E04" w:rsidRPr="001C6C30" w:rsidRDefault="001A6E04" w:rsidP="001A6E04">
            <w:pPr>
              <w:jc w:val="center"/>
              <w:rPr>
                <w:sz w:val="18"/>
                <w:szCs w:val="18"/>
              </w:rPr>
            </w:pPr>
          </w:p>
        </w:tc>
        <w:tc>
          <w:tcPr>
            <w:tcW w:w="257"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lastRenderedPageBreak/>
              <w:t>Задача № 3 - рациональное использование, сохранение и воспроизводство охотничьих ресурсов</w:t>
            </w:r>
          </w:p>
        </w:tc>
      </w:tr>
      <w:tr w:rsidR="001C6C30" w:rsidRPr="001C6C30" w:rsidTr="003A55ED">
        <w:trPr>
          <w:gridBefore w:val="1"/>
          <w:cantSplit/>
          <w:trHeight w:val="315"/>
        </w:trPr>
        <w:tc>
          <w:tcPr>
            <w:tcW w:w="760"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3.1. Информационно-аналитическое обеспечение в сфере сохранения и воспроизводства охотничьих ресурсов</w:t>
            </w:r>
          </w:p>
        </w:tc>
        <w:tc>
          <w:tcPr>
            <w:tcW w:w="240"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создание в 2020 году схемы размещения охотничьих угодий; создание 5 новых охотничьих хозяйств</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908" w:history="1">
              <w:r w:rsidR="001A6E04" w:rsidRPr="001C6C30">
                <w:rPr>
                  <w:rFonts w:ascii="Times New Roman" w:hAnsi="Times New Roman" w:cs="Times New Roman"/>
                  <w:sz w:val="18"/>
                  <w:szCs w:val="18"/>
                </w:rPr>
                <w:t>пункт 28</w:t>
              </w:r>
            </w:hyperlink>
            <w:r w:rsidR="001A6E04" w:rsidRPr="001C6C30">
              <w:rPr>
                <w:rFonts w:ascii="Times New Roman" w:hAnsi="Times New Roman" w:cs="Times New Roman"/>
                <w:sz w:val="18"/>
                <w:szCs w:val="18"/>
              </w:rPr>
              <w:t xml:space="preserve"> перечня</w:t>
            </w: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77"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3.2. Авиаучет охотничьих ресурсов</w:t>
            </w:r>
          </w:p>
        </w:tc>
        <w:tc>
          <w:tcPr>
            <w:tcW w:w="240"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8200,0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7200,0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точная оценка численности охотничьих ресурсов</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875" w:history="1">
              <w:r w:rsidR="001A6E04" w:rsidRPr="001C6C30">
                <w:rPr>
                  <w:rFonts w:ascii="Times New Roman" w:hAnsi="Times New Roman" w:cs="Times New Roman"/>
                  <w:sz w:val="18"/>
                  <w:szCs w:val="18"/>
                </w:rPr>
                <w:t>пункт 25</w:t>
              </w:r>
            </w:hyperlink>
            <w:r w:rsidR="001A6E04" w:rsidRPr="001C6C30">
              <w:rPr>
                <w:rFonts w:ascii="Times New Roman" w:hAnsi="Times New Roman" w:cs="Times New Roman"/>
                <w:sz w:val="18"/>
                <w:szCs w:val="18"/>
              </w:rPr>
              <w:t xml:space="preserve"> перечня</w:t>
            </w: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77"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77"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8200,0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7200,0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3.3. Финансовое обеспечение исполнения отдельных переданных полномочий Российской Федерации в области охраны и защиты </w:t>
            </w:r>
            <w:r w:rsidRPr="001C6C30">
              <w:rPr>
                <w:sz w:val="18"/>
                <w:szCs w:val="18"/>
              </w:rPr>
              <w:lastRenderedPageBreak/>
              <w:t>животного мира</w:t>
            </w:r>
          </w:p>
        </w:tc>
        <w:tc>
          <w:tcPr>
            <w:tcW w:w="240"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министерство природных ресурсов</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270351,6</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29423,5</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24138,6</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21134,4</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23116,4</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23104,7</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23 890,0</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25108,8</w:t>
            </w:r>
          </w:p>
        </w:tc>
        <w:tc>
          <w:tcPr>
            <w:tcW w:w="225" w:type="pct"/>
            <w:gridSpan w:val="10"/>
            <w:tcBorders>
              <w:top w:val="nil"/>
              <w:left w:val="nil"/>
              <w:bottom w:val="nil"/>
              <w:right w:val="nil"/>
            </w:tcBorders>
          </w:tcPr>
          <w:p w:rsidR="001A6E04" w:rsidRPr="001C6C30" w:rsidRDefault="001A6E04" w:rsidP="001A6E04">
            <w:pPr>
              <w:ind w:left="-126" w:right="-87"/>
              <w:jc w:val="center"/>
              <w:rPr>
                <w:sz w:val="18"/>
                <w:szCs w:val="18"/>
              </w:rPr>
            </w:pPr>
            <w:r w:rsidRPr="001C6C30">
              <w:rPr>
                <w:sz w:val="18"/>
                <w:szCs w:val="18"/>
              </w:rPr>
              <w:t>25108,8</w:t>
            </w:r>
          </w:p>
        </w:tc>
        <w:tc>
          <w:tcPr>
            <w:tcW w:w="225" w:type="pct"/>
            <w:gridSpan w:val="10"/>
            <w:tcBorders>
              <w:top w:val="nil"/>
              <w:left w:val="nil"/>
              <w:bottom w:val="nil"/>
              <w:right w:val="nil"/>
            </w:tcBorders>
          </w:tcPr>
          <w:p w:rsidR="001A6E04" w:rsidRPr="001C6C30" w:rsidRDefault="001A6E04" w:rsidP="001A6E04">
            <w:pPr>
              <w:ind w:left="-126" w:right="-87"/>
              <w:jc w:val="center"/>
              <w:rPr>
                <w:sz w:val="18"/>
                <w:szCs w:val="18"/>
              </w:rPr>
            </w:pPr>
            <w:r w:rsidRPr="001C6C30">
              <w:rPr>
                <w:sz w:val="18"/>
                <w:szCs w:val="18"/>
              </w:rPr>
              <w:t>25108,8</w:t>
            </w:r>
          </w:p>
        </w:tc>
        <w:tc>
          <w:tcPr>
            <w:tcW w:w="225" w:type="pct"/>
            <w:gridSpan w:val="9"/>
            <w:tcBorders>
              <w:top w:val="nil"/>
              <w:left w:val="nil"/>
              <w:bottom w:val="nil"/>
              <w:right w:val="nil"/>
            </w:tcBorders>
          </w:tcPr>
          <w:p w:rsidR="001A6E04" w:rsidRPr="001C6C30" w:rsidRDefault="001A6E04" w:rsidP="001A6E04">
            <w:pPr>
              <w:ind w:left="-126" w:right="-87"/>
              <w:jc w:val="center"/>
              <w:rPr>
                <w:sz w:val="18"/>
                <w:szCs w:val="18"/>
              </w:rPr>
            </w:pPr>
            <w:r w:rsidRPr="001C6C30">
              <w:rPr>
                <w:sz w:val="18"/>
                <w:szCs w:val="18"/>
              </w:rPr>
              <w:t>25108,8</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25108,8</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обеспечение исполнения министерством природных ресурсов </w:t>
            </w:r>
            <w:r w:rsidRPr="001C6C30">
              <w:rPr>
                <w:rFonts w:ascii="Times New Roman" w:hAnsi="Times New Roman" w:cs="Times New Roman"/>
                <w:sz w:val="18"/>
                <w:szCs w:val="18"/>
              </w:rPr>
              <w:lastRenderedPageBreak/>
              <w:t>переданных полномочий Российской Федерации в области охоты и сохранения охотничьих ресурсов, а также в области охраны и использования животного мира</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599" w:history="1">
              <w:r w:rsidR="001A6E04" w:rsidRPr="001C6C30">
                <w:rPr>
                  <w:rFonts w:ascii="Times New Roman" w:hAnsi="Times New Roman" w:cs="Times New Roman"/>
                  <w:sz w:val="18"/>
                  <w:szCs w:val="18"/>
                </w:rPr>
                <w:t>пункты 3</w:t>
              </w:r>
            </w:hyperlink>
            <w:r w:rsidR="001A6E04" w:rsidRPr="001C6C30">
              <w:rPr>
                <w:rFonts w:ascii="Times New Roman" w:hAnsi="Times New Roman" w:cs="Times New Roman"/>
                <w:sz w:val="18"/>
                <w:szCs w:val="18"/>
              </w:rPr>
              <w:t xml:space="preserve">, </w:t>
            </w:r>
            <w:hyperlink w:anchor="P875" w:history="1">
              <w:r w:rsidR="001A6E04" w:rsidRPr="001C6C30">
                <w:rPr>
                  <w:rFonts w:ascii="Times New Roman" w:hAnsi="Times New Roman" w:cs="Times New Roman"/>
                  <w:sz w:val="18"/>
                  <w:szCs w:val="18"/>
                </w:rPr>
                <w:t>25</w:t>
              </w:r>
            </w:hyperlink>
            <w:r w:rsidR="001A6E04" w:rsidRPr="001C6C30">
              <w:rPr>
                <w:rFonts w:ascii="Times New Roman" w:hAnsi="Times New Roman" w:cs="Times New Roman"/>
                <w:sz w:val="18"/>
                <w:szCs w:val="18"/>
              </w:rPr>
              <w:t xml:space="preserve"> - </w:t>
            </w:r>
            <w:hyperlink w:anchor="P919" w:history="1">
              <w:r w:rsidR="001A6E04" w:rsidRPr="001C6C30">
                <w:rPr>
                  <w:rFonts w:ascii="Times New Roman" w:hAnsi="Times New Roman" w:cs="Times New Roman"/>
                  <w:sz w:val="18"/>
                  <w:szCs w:val="18"/>
                </w:rPr>
                <w:t>29</w:t>
              </w:r>
            </w:hyperlink>
            <w:r w:rsidR="001A6E04" w:rsidRPr="001C6C30">
              <w:rPr>
                <w:rFonts w:ascii="Times New Roman" w:hAnsi="Times New Roman" w:cs="Times New Roman"/>
                <w:sz w:val="18"/>
                <w:szCs w:val="18"/>
              </w:rPr>
              <w:t xml:space="preserve"> пере</w:t>
            </w:r>
            <w:r w:rsidR="001A6E04" w:rsidRPr="001C6C30">
              <w:rPr>
                <w:rFonts w:ascii="Times New Roman" w:hAnsi="Times New Roman" w:cs="Times New Roman"/>
                <w:sz w:val="18"/>
                <w:szCs w:val="18"/>
              </w:rPr>
              <w:lastRenderedPageBreak/>
              <w:t>чня</w:t>
            </w: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77"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270351,6</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29423,5</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24138,6</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21134,4</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23116,4</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23104,7</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23890,0</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25108,8</w:t>
            </w:r>
          </w:p>
        </w:tc>
        <w:tc>
          <w:tcPr>
            <w:tcW w:w="225" w:type="pct"/>
            <w:gridSpan w:val="10"/>
            <w:tcBorders>
              <w:top w:val="nil"/>
              <w:left w:val="nil"/>
              <w:bottom w:val="nil"/>
              <w:right w:val="nil"/>
            </w:tcBorders>
          </w:tcPr>
          <w:p w:rsidR="001A6E04" w:rsidRPr="001C6C30" w:rsidRDefault="001A6E04" w:rsidP="001A6E04">
            <w:pPr>
              <w:ind w:left="-126"/>
              <w:jc w:val="center"/>
              <w:rPr>
                <w:sz w:val="18"/>
                <w:szCs w:val="18"/>
              </w:rPr>
            </w:pPr>
            <w:r w:rsidRPr="001C6C30">
              <w:rPr>
                <w:sz w:val="18"/>
                <w:szCs w:val="18"/>
              </w:rPr>
              <w:t>25108,8</w:t>
            </w:r>
          </w:p>
        </w:tc>
        <w:tc>
          <w:tcPr>
            <w:tcW w:w="225" w:type="pct"/>
            <w:gridSpan w:val="10"/>
            <w:tcBorders>
              <w:top w:val="nil"/>
              <w:left w:val="nil"/>
              <w:bottom w:val="nil"/>
              <w:right w:val="nil"/>
            </w:tcBorders>
          </w:tcPr>
          <w:p w:rsidR="001A6E04" w:rsidRPr="001C6C30" w:rsidRDefault="001A6E04" w:rsidP="001A6E04">
            <w:pPr>
              <w:ind w:left="-126"/>
              <w:jc w:val="center"/>
              <w:rPr>
                <w:sz w:val="18"/>
                <w:szCs w:val="18"/>
              </w:rPr>
            </w:pPr>
            <w:r w:rsidRPr="001C6C30">
              <w:rPr>
                <w:sz w:val="18"/>
                <w:szCs w:val="18"/>
              </w:rPr>
              <w:t>25108,8</w:t>
            </w:r>
          </w:p>
        </w:tc>
        <w:tc>
          <w:tcPr>
            <w:tcW w:w="225" w:type="pct"/>
            <w:gridSpan w:val="9"/>
            <w:tcBorders>
              <w:top w:val="nil"/>
              <w:left w:val="nil"/>
              <w:bottom w:val="nil"/>
              <w:right w:val="nil"/>
            </w:tcBorders>
          </w:tcPr>
          <w:p w:rsidR="001A6E04" w:rsidRPr="001C6C30" w:rsidRDefault="001A6E04" w:rsidP="001A6E04">
            <w:pPr>
              <w:ind w:left="-126"/>
              <w:jc w:val="center"/>
              <w:rPr>
                <w:sz w:val="18"/>
                <w:szCs w:val="18"/>
              </w:rPr>
            </w:pPr>
            <w:r w:rsidRPr="001C6C30">
              <w:rPr>
                <w:sz w:val="18"/>
                <w:szCs w:val="18"/>
              </w:rPr>
              <w:t>25108,8</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25108,8</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760" w:type="pct"/>
            <w:gridSpan w:val="8"/>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240"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1000" w:type="pct"/>
            <w:gridSpan w:val="13"/>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Итого по подпрограмме N 2</w:t>
            </w: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465687,3</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47978,7</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32338,6</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43886,4</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32366,4</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35654,7</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37890,0</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76637,3</w:t>
            </w:r>
          </w:p>
        </w:tc>
        <w:tc>
          <w:tcPr>
            <w:tcW w:w="225" w:type="pct"/>
            <w:gridSpan w:val="10"/>
            <w:tcBorders>
              <w:top w:val="nil"/>
              <w:left w:val="nil"/>
              <w:bottom w:val="nil"/>
              <w:right w:val="nil"/>
            </w:tcBorders>
          </w:tcPr>
          <w:p w:rsidR="001A6E04" w:rsidRPr="001C6C30" w:rsidRDefault="001A6E04" w:rsidP="001A6E04">
            <w:pPr>
              <w:ind w:left="-126"/>
              <w:jc w:val="center"/>
              <w:rPr>
                <w:sz w:val="18"/>
                <w:szCs w:val="18"/>
              </w:rPr>
            </w:pPr>
            <w:r w:rsidRPr="001C6C30">
              <w:rPr>
                <w:sz w:val="18"/>
                <w:szCs w:val="18"/>
              </w:rPr>
              <w:t>41308,8</w:t>
            </w:r>
          </w:p>
        </w:tc>
        <w:tc>
          <w:tcPr>
            <w:tcW w:w="225" w:type="pct"/>
            <w:gridSpan w:val="10"/>
            <w:tcBorders>
              <w:top w:val="nil"/>
              <w:left w:val="nil"/>
              <w:bottom w:val="nil"/>
              <w:right w:val="nil"/>
            </w:tcBorders>
          </w:tcPr>
          <w:p w:rsidR="001A6E04" w:rsidRPr="001C6C30" w:rsidRDefault="001A6E04" w:rsidP="001A6E04">
            <w:pPr>
              <w:ind w:left="-126"/>
              <w:jc w:val="center"/>
              <w:rPr>
                <w:sz w:val="18"/>
                <w:szCs w:val="18"/>
              </w:rPr>
            </w:pPr>
            <w:r w:rsidRPr="001C6C30">
              <w:rPr>
                <w:sz w:val="18"/>
                <w:szCs w:val="18"/>
              </w:rPr>
              <w:t>39208,8</w:t>
            </w:r>
          </w:p>
        </w:tc>
        <w:tc>
          <w:tcPr>
            <w:tcW w:w="225" w:type="pct"/>
            <w:gridSpan w:val="9"/>
            <w:tcBorders>
              <w:top w:val="nil"/>
              <w:left w:val="nil"/>
              <w:bottom w:val="nil"/>
              <w:right w:val="nil"/>
            </w:tcBorders>
          </w:tcPr>
          <w:p w:rsidR="001A6E04" w:rsidRPr="001C6C30" w:rsidRDefault="001A6E04" w:rsidP="001A6E04">
            <w:pPr>
              <w:ind w:left="-126"/>
              <w:jc w:val="center"/>
              <w:rPr>
                <w:sz w:val="18"/>
                <w:szCs w:val="18"/>
              </w:rPr>
            </w:pPr>
            <w:r w:rsidRPr="001C6C30">
              <w:rPr>
                <w:sz w:val="18"/>
                <w:szCs w:val="18"/>
              </w:rPr>
              <w:t>39208,8</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39208,8</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1000" w:type="pct"/>
            <w:gridSpan w:val="1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77"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1000" w:type="pct"/>
            <w:gridSpan w:val="1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281751,6</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40823,5</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24138,6</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21134,4</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23116,4</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23104,7</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23890,0</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25108,8</w:t>
            </w:r>
          </w:p>
        </w:tc>
        <w:tc>
          <w:tcPr>
            <w:tcW w:w="225" w:type="pct"/>
            <w:gridSpan w:val="10"/>
            <w:tcBorders>
              <w:top w:val="nil"/>
              <w:left w:val="nil"/>
              <w:bottom w:val="nil"/>
              <w:right w:val="nil"/>
            </w:tcBorders>
          </w:tcPr>
          <w:p w:rsidR="001A6E04" w:rsidRPr="001C6C30" w:rsidRDefault="001A6E04" w:rsidP="001A6E04">
            <w:pPr>
              <w:ind w:left="-126" w:right="-87"/>
              <w:jc w:val="center"/>
              <w:rPr>
                <w:sz w:val="18"/>
                <w:szCs w:val="18"/>
              </w:rPr>
            </w:pPr>
            <w:r w:rsidRPr="001C6C30">
              <w:rPr>
                <w:sz w:val="18"/>
                <w:szCs w:val="18"/>
              </w:rPr>
              <w:t>25108,8</w:t>
            </w:r>
          </w:p>
        </w:tc>
        <w:tc>
          <w:tcPr>
            <w:tcW w:w="225" w:type="pct"/>
            <w:gridSpan w:val="10"/>
            <w:tcBorders>
              <w:top w:val="nil"/>
              <w:left w:val="nil"/>
              <w:bottom w:val="nil"/>
              <w:right w:val="nil"/>
            </w:tcBorders>
          </w:tcPr>
          <w:p w:rsidR="001A6E04" w:rsidRPr="001C6C30" w:rsidRDefault="001A6E04" w:rsidP="001A6E04">
            <w:pPr>
              <w:ind w:left="-126" w:right="-87"/>
              <w:jc w:val="center"/>
              <w:rPr>
                <w:sz w:val="18"/>
                <w:szCs w:val="18"/>
              </w:rPr>
            </w:pPr>
            <w:r w:rsidRPr="001C6C30">
              <w:rPr>
                <w:sz w:val="18"/>
                <w:szCs w:val="18"/>
              </w:rPr>
              <w:t>25108,8</w:t>
            </w:r>
          </w:p>
        </w:tc>
        <w:tc>
          <w:tcPr>
            <w:tcW w:w="225" w:type="pct"/>
            <w:gridSpan w:val="9"/>
            <w:tcBorders>
              <w:top w:val="nil"/>
              <w:left w:val="nil"/>
              <w:bottom w:val="nil"/>
              <w:right w:val="nil"/>
            </w:tcBorders>
          </w:tcPr>
          <w:p w:rsidR="001A6E04" w:rsidRPr="001C6C30" w:rsidRDefault="001A6E04" w:rsidP="001A6E04">
            <w:pPr>
              <w:ind w:left="-126" w:right="-87"/>
              <w:jc w:val="center"/>
              <w:rPr>
                <w:sz w:val="18"/>
                <w:szCs w:val="18"/>
              </w:rPr>
            </w:pPr>
            <w:r w:rsidRPr="001C6C30">
              <w:rPr>
                <w:sz w:val="18"/>
                <w:szCs w:val="18"/>
              </w:rPr>
              <w:t>25108,8</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25108,8</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1000" w:type="pct"/>
            <w:gridSpan w:val="1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55983,7</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4155,2</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2000,0</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39428,5</w:t>
            </w:r>
          </w:p>
        </w:tc>
        <w:tc>
          <w:tcPr>
            <w:tcW w:w="225" w:type="pct"/>
            <w:gridSpan w:val="10"/>
            <w:tcBorders>
              <w:top w:val="nil"/>
              <w:left w:val="nil"/>
              <w:bottom w:val="nil"/>
              <w:right w:val="nil"/>
            </w:tcBorders>
          </w:tcPr>
          <w:p w:rsidR="001A6E04" w:rsidRPr="001C6C30" w:rsidRDefault="001A6E04" w:rsidP="001A6E04">
            <w:pPr>
              <w:ind w:left="-126" w:right="-87"/>
              <w:jc w:val="center"/>
              <w:rPr>
                <w:sz w:val="18"/>
                <w:szCs w:val="18"/>
              </w:rPr>
            </w:pPr>
            <w:r w:rsidRPr="001C6C30">
              <w:rPr>
                <w:sz w:val="18"/>
                <w:szCs w:val="18"/>
              </w:rPr>
              <w:t>4100,0</w:t>
            </w:r>
          </w:p>
        </w:tc>
        <w:tc>
          <w:tcPr>
            <w:tcW w:w="225" w:type="pct"/>
            <w:gridSpan w:val="10"/>
            <w:tcBorders>
              <w:top w:val="nil"/>
              <w:left w:val="nil"/>
              <w:bottom w:val="nil"/>
              <w:right w:val="nil"/>
            </w:tcBorders>
          </w:tcPr>
          <w:p w:rsidR="001A6E04" w:rsidRPr="001C6C30" w:rsidRDefault="001A6E04" w:rsidP="001A6E04">
            <w:pPr>
              <w:ind w:left="-126" w:right="-87"/>
              <w:jc w:val="center"/>
              <w:rPr>
                <w:sz w:val="18"/>
                <w:szCs w:val="18"/>
              </w:rPr>
            </w:pPr>
            <w:r w:rsidRPr="001C6C30">
              <w:rPr>
                <w:sz w:val="18"/>
                <w:szCs w:val="18"/>
              </w:rPr>
              <w:t>2100,0</w:t>
            </w:r>
          </w:p>
        </w:tc>
        <w:tc>
          <w:tcPr>
            <w:tcW w:w="225" w:type="pct"/>
            <w:gridSpan w:val="9"/>
            <w:tcBorders>
              <w:top w:val="nil"/>
              <w:left w:val="nil"/>
              <w:bottom w:val="nil"/>
              <w:right w:val="nil"/>
            </w:tcBorders>
          </w:tcPr>
          <w:p w:rsidR="001A6E04" w:rsidRPr="001C6C30" w:rsidRDefault="001A6E04" w:rsidP="001A6E04">
            <w:pPr>
              <w:ind w:left="-126" w:right="-87"/>
              <w:jc w:val="center"/>
              <w:rPr>
                <w:sz w:val="18"/>
                <w:szCs w:val="18"/>
              </w:rPr>
            </w:pPr>
            <w:r w:rsidRPr="001C6C30">
              <w:rPr>
                <w:sz w:val="18"/>
                <w:szCs w:val="18"/>
              </w:rPr>
              <w:t>2100,0</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2100,0</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1000" w:type="pct"/>
            <w:gridSpan w:val="1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1000" w:type="pct"/>
            <w:gridSpan w:val="13"/>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448"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127752</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3000</w:t>
            </w:r>
          </w:p>
        </w:tc>
        <w:tc>
          <w:tcPr>
            <w:tcW w:w="269"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8200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22752</w:t>
            </w:r>
          </w:p>
        </w:tc>
        <w:tc>
          <w:tcPr>
            <w:tcW w:w="26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9250</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12550</w:t>
            </w:r>
          </w:p>
        </w:tc>
        <w:tc>
          <w:tcPr>
            <w:tcW w:w="225"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12000</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12000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12000</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12000</w:t>
            </w:r>
          </w:p>
        </w:tc>
        <w:tc>
          <w:tcPr>
            <w:tcW w:w="277"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12000</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20"/>
              </w:rPr>
            </w:pPr>
            <w:r w:rsidRPr="001C6C30">
              <w:rPr>
                <w:rFonts w:ascii="Times New Roman" w:hAnsi="Times New Roman" w:cs="Times New Roman"/>
                <w:b/>
              </w:rPr>
              <w:t xml:space="preserve">III. </w:t>
            </w:r>
            <w:hyperlink w:anchor="P408" w:history="1">
              <w:r w:rsidRPr="001C6C30">
                <w:rPr>
                  <w:rFonts w:ascii="Times New Roman" w:hAnsi="Times New Roman" w:cs="Times New Roman"/>
                  <w:b/>
                </w:rPr>
                <w:t>Подпрограмма № 3</w:t>
              </w:r>
            </w:hyperlink>
            <w:r w:rsidRPr="001C6C30">
              <w:rPr>
                <w:rFonts w:ascii="Times New Roman" w:hAnsi="Times New Roman" w:cs="Times New Roman"/>
                <w:b/>
              </w:rPr>
              <w:t xml:space="preserve"> "Развитие водохозяйственного комплекса Архангельской области"</w:t>
            </w: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t>Цель № 1 подпрограммы № 3 - сохранение и восстановление водных объектов до состояния, обеспечивающего экологически благоприятные условия жизни населения</w:t>
            </w: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t>Задача № 1 - восстановление и экологическая реабилитация водных объектов</w:t>
            </w:r>
          </w:p>
        </w:tc>
      </w:tr>
      <w:tr w:rsidR="001C6C30" w:rsidRPr="001C6C30" w:rsidTr="003A55ED">
        <w:trPr>
          <w:gridBefore w:val="1"/>
          <w:cantSplit/>
          <w:trHeight w:val="315"/>
        </w:trPr>
        <w:tc>
          <w:tcPr>
            <w:tcW w:w="686"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1.1. Выполнение мероприятий по обеспечению исполнения отдельных полномочий Российской Федерации в области водных отношений</w:t>
            </w:r>
          </w:p>
        </w:tc>
        <w:tc>
          <w:tcPr>
            <w:tcW w:w="373" w:type="pct"/>
            <w:gridSpan w:val="12"/>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164824,9</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28074,0</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15113</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13457,4</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13504,7</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13527,6</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13524,7</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13524,7</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283"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финансовое обеспечение исполнения министерством природных ресурсов отдельных полномочий Российской Федерации в области водных отношений</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942" w:history="1">
              <w:r w:rsidR="001A6E04" w:rsidRPr="001C6C30">
                <w:rPr>
                  <w:rFonts w:ascii="Times New Roman" w:hAnsi="Times New Roman" w:cs="Times New Roman"/>
                  <w:sz w:val="18"/>
                  <w:szCs w:val="18"/>
                </w:rPr>
                <w:t>пункт 31</w:t>
              </w:r>
            </w:hyperlink>
            <w:r w:rsidR="001A6E04" w:rsidRPr="001C6C30">
              <w:rPr>
                <w:rFonts w:ascii="Times New Roman" w:hAnsi="Times New Roman" w:cs="Times New Roman"/>
                <w:sz w:val="18"/>
                <w:szCs w:val="18"/>
              </w:rPr>
              <w:t xml:space="preserve"> перечня</w:t>
            </w: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83" w:type="pct"/>
            <w:gridSpan w:val="8"/>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164824,9</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28074,0</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15113</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13457,4</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13504,7</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13527,6</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13524,7</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13524,7</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283"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83"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83"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83"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1.2. Строительство канализационных очистных сооружений на 700 куб. м в сутки и главного коллектора в г. </w:t>
            </w:r>
            <w:r w:rsidRPr="001C6C30">
              <w:rPr>
                <w:sz w:val="18"/>
                <w:szCs w:val="18"/>
              </w:rPr>
              <w:lastRenderedPageBreak/>
              <w:t>Каргополе Архангельской области</w:t>
            </w:r>
          </w:p>
        </w:tc>
        <w:tc>
          <w:tcPr>
            <w:tcW w:w="373" w:type="pct"/>
            <w:gridSpan w:val="12"/>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министерство строительства и архитектуры Архангельско</w:t>
            </w:r>
            <w:r w:rsidRPr="001C6C30">
              <w:rPr>
                <w:sz w:val="18"/>
                <w:szCs w:val="18"/>
              </w:rPr>
              <w:lastRenderedPageBreak/>
              <w:t>й области (далее - министерство строительства и архитектуры)</w:t>
            </w:r>
          </w:p>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lastRenderedPageBreak/>
              <w:t>всего</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68709,6</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48289,3</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20420,3</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83"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предотвращение сброса неочищенных канализационных стоков в объеме </w:t>
            </w:r>
            <w:r w:rsidRPr="001C6C30">
              <w:rPr>
                <w:rFonts w:ascii="Times New Roman" w:hAnsi="Times New Roman" w:cs="Times New Roman"/>
                <w:sz w:val="18"/>
                <w:szCs w:val="18"/>
              </w:rPr>
              <w:lastRenderedPageBreak/>
              <w:t>до 200 тыс. куб. м в год на рельеф местности и в реку Онегу</w:t>
            </w:r>
          </w:p>
        </w:tc>
        <w:tc>
          <w:tcPr>
            <w:tcW w:w="117" w:type="pct"/>
            <w:gridSpan w:val="2"/>
            <w:vMerge w:val="restart"/>
            <w:tcBorders>
              <w:top w:val="nil"/>
              <w:left w:val="nil"/>
              <w:bottom w:val="nil"/>
              <w:right w:val="nil"/>
            </w:tcBorders>
          </w:tcPr>
          <w:p w:rsidR="001A6E04" w:rsidRPr="001C6C30" w:rsidRDefault="00026D45" w:rsidP="001A6E04">
            <w:pPr>
              <w:pStyle w:val="ConsPlusNormal"/>
              <w:ind w:left="-111" w:right="-108"/>
              <w:rPr>
                <w:rFonts w:ascii="Times New Roman" w:hAnsi="Times New Roman" w:cs="Times New Roman"/>
                <w:sz w:val="18"/>
                <w:szCs w:val="18"/>
              </w:rPr>
            </w:pPr>
            <w:hyperlink w:anchor="P931" w:history="1">
              <w:r w:rsidR="001A6E04" w:rsidRPr="001C6C30">
                <w:rPr>
                  <w:rFonts w:ascii="Times New Roman" w:hAnsi="Times New Roman" w:cs="Times New Roman"/>
                  <w:sz w:val="18"/>
                  <w:szCs w:val="18"/>
                </w:rPr>
                <w:t>пункт 30</w:t>
              </w:r>
            </w:hyperlink>
            <w:r w:rsidR="001A6E04" w:rsidRPr="001C6C30">
              <w:rPr>
                <w:rFonts w:ascii="Times New Roman" w:hAnsi="Times New Roman" w:cs="Times New Roman"/>
                <w:sz w:val="18"/>
                <w:szCs w:val="18"/>
              </w:rPr>
              <w:t xml:space="preserve"> перечня</w:t>
            </w: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83" w:type="pct"/>
            <w:gridSpan w:val="8"/>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83"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66066,2</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45715,9</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20350,3</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83"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2643,4</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2573,4</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70</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83"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83"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1.3. Экологическая реабилитация и восстановление водных объектов, утративших способность к самоочищению</w:t>
            </w:r>
          </w:p>
        </w:tc>
        <w:tc>
          <w:tcPr>
            <w:tcW w:w="373" w:type="pct"/>
            <w:gridSpan w:val="12"/>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16030,0</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7000,0</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6350,0</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2680,0</w:t>
            </w:r>
          </w:p>
        </w:tc>
        <w:tc>
          <w:tcPr>
            <w:tcW w:w="283"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roofErr w:type="gramStart"/>
            <w:r w:rsidRPr="001C6C30">
              <w:rPr>
                <w:rFonts w:ascii="Times New Roman" w:hAnsi="Times New Roman" w:cs="Times New Roman"/>
                <w:sz w:val="18"/>
                <w:szCs w:val="18"/>
              </w:rPr>
              <w:t xml:space="preserve">сохранение  и восстановление водных ресурсов на, утративших способность к </w:t>
            </w:r>
            <w:proofErr w:type="spellStart"/>
            <w:r w:rsidRPr="001C6C30">
              <w:rPr>
                <w:rFonts w:ascii="Times New Roman" w:hAnsi="Times New Roman" w:cs="Times New Roman"/>
                <w:sz w:val="18"/>
                <w:szCs w:val="18"/>
              </w:rPr>
              <w:t>самочищению</w:t>
            </w:r>
            <w:proofErr w:type="spellEnd"/>
            <w:r w:rsidRPr="001C6C30">
              <w:rPr>
                <w:rFonts w:ascii="Times New Roman" w:hAnsi="Times New Roman" w:cs="Times New Roman"/>
                <w:sz w:val="18"/>
                <w:szCs w:val="18"/>
              </w:rPr>
              <w:t xml:space="preserve"> </w:t>
            </w:r>
            <w:proofErr w:type="gramEnd"/>
          </w:p>
        </w:tc>
        <w:tc>
          <w:tcPr>
            <w:tcW w:w="117" w:type="pct"/>
            <w:gridSpan w:val="2"/>
            <w:vMerge w:val="restart"/>
            <w:tcBorders>
              <w:top w:val="nil"/>
              <w:left w:val="nil"/>
              <w:bottom w:val="nil"/>
              <w:right w:val="nil"/>
            </w:tcBorders>
          </w:tcPr>
          <w:p w:rsidR="001A6E04" w:rsidRPr="001C6C30" w:rsidRDefault="001A6E04" w:rsidP="001A6E04">
            <w:pPr>
              <w:pStyle w:val="ConsPlusNormal"/>
              <w:ind w:left="-111" w:right="-108"/>
              <w:rPr>
                <w:rFonts w:ascii="Times New Roman" w:hAnsi="Times New Roman" w:cs="Times New Roman"/>
                <w:sz w:val="18"/>
                <w:szCs w:val="18"/>
              </w:rPr>
            </w:pPr>
            <w:r w:rsidRPr="001C6C30">
              <w:rPr>
                <w:rFonts w:ascii="Times New Roman" w:hAnsi="Times New Roman" w:cs="Times New Roman"/>
                <w:sz w:val="18"/>
                <w:szCs w:val="18"/>
              </w:rPr>
              <w:t>пункт 30 перечня</w:t>
            </w: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83" w:type="pct"/>
            <w:gridSpan w:val="8"/>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83"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16030,0</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7000</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6350,0</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2680,0</w:t>
            </w:r>
          </w:p>
        </w:tc>
        <w:tc>
          <w:tcPr>
            <w:tcW w:w="283" w:type="pct"/>
            <w:gridSpan w:val="8"/>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83"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3A55ED">
        <w:trPr>
          <w:gridBefore w:val="1"/>
          <w:cantSplit/>
          <w:trHeight w:val="315"/>
        </w:trPr>
        <w:tc>
          <w:tcPr>
            <w:tcW w:w="686" w:type="pct"/>
            <w:gridSpan w:val="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73" w:type="pct"/>
            <w:gridSpan w:val="12"/>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9"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270"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31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9"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83"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17" w:type="pct"/>
            <w:gridSpan w:val="2"/>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Цель № 2 подпрограммы № 3 - обеспечение защищенности населения и объектов экономики от наводнений и иного негативного воздействия вод</w:t>
            </w: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Задача № 2 - предупреждение и ликвидация последствий чрезвычайных ситуаций природного характера, связанных с негативным воздействием вод</w:t>
            </w:r>
          </w:p>
        </w:tc>
      </w:tr>
      <w:tr w:rsidR="001C6C30" w:rsidRPr="001C6C30" w:rsidTr="00434C7F">
        <w:trPr>
          <w:gridBefore w:val="1"/>
          <w:cantSplit/>
          <w:trHeight w:val="315"/>
        </w:trPr>
        <w:tc>
          <w:tcPr>
            <w:tcW w:w="687"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2.1. Разработка и реализация проекта "Укрепление правого берега Корабельного рукава р. Северной Двины в пос. Конвейер </w:t>
            </w:r>
            <w:proofErr w:type="spellStart"/>
            <w:r w:rsidRPr="001C6C30">
              <w:rPr>
                <w:sz w:val="18"/>
                <w:szCs w:val="18"/>
              </w:rPr>
              <w:t>Маймаксанского</w:t>
            </w:r>
            <w:proofErr w:type="spellEnd"/>
            <w:r w:rsidRPr="001C6C30">
              <w:rPr>
                <w:sz w:val="18"/>
                <w:szCs w:val="18"/>
              </w:rPr>
              <w:t xml:space="preserve"> территориального округа Архангельска"</w:t>
            </w:r>
          </w:p>
        </w:tc>
        <w:tc>
          <w:tcPr>
            <w:tcW w:w="358" w:type="pct"/>
            <w:gridSpan w:val="10"/>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строительства и архитектуры</w:t>
            </w: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150000,0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75000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75000</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0"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предотвращение негативного воздействия вод; протяженность берегоукрепительных сооружений - 1500 м</w:t>
            </w:r>
          </w:p>
        </w:tc>
        <w:tc>
          <w:tcPr>
            <w:tcW w:w="128" w:type="pct"/>
            <w:gridSpan w:val="3"/>
            <w:vMerge w:val="restart"/>
            <w:tcBorders>
              <w:top w:val="nil"/>
              <w:left w:val="nil"/>
              <w:bottom w:val="nil"/>
              <w:right w:val="nil"/>
            </w:tcBorders>
          </w:tcPr>
          <w:p w:rsidR="001A6E04" w:rsidRPr="001C6C30" w:rsidRDefault="00026D45" w:rsidP="001A6E04">
            <w:pPr>
              <w:pStyle w:val="ConsPlusNormal"/>
              <w:ind w:left="-60" w:right="-108"/>
              <w:rPr>
                <w:rFonts w:ascii="Times New Roman" w:hAnsi="Times New Roman" w:cs="Times New Roman"/>
                <w:sz w:val="18"/>
                <w:szCs w:val="18"/>
              </w:rPr>
            </w:pPr>
            <w:hyperlink w:anchor="P610" w:history="1">
              <w:r w:rsidR="001A6E04" w:rsidRPr="001C6C30">
                <w:rPr>
                  <w:rFonts w:ascii="Times New Roman" w:hAnsi="Times New Roman" w:cs="Times New Roman"/>
                  <w:sz w:val="18"/>
                  <w:szCs w:val="18"/>
                </w:rPr>
                <w:t>пункты 4</w:t>
              </w:r>
            </w:hyperlink>
            <w:r w:rsidR="001A6E04" w:rsidRPr="001C6C30">
              <w:rPr>
                <w:rFonts w:ascii="Times New Roman" w:hAnsi="Times New Roman" w:cs="Times New Roman"/>
                <w:sz w:val="18"/>
                <w:szCs w:val="18"/>
              </w:rPr>
              <w:t xml:space="preserve">, </w:t>
            </w:r>
            <w:hyperlink w:anchor="P953" w:history="1">
              <w:r w:rsidR="001A6E04" w:rsidRPr="001C6C30">
                <w:rPr>
                  <w:rFonts w:ascii="Times New Roman" w:hAnsi="Times New Roman" w:cs="Times New Roman"/>
                  <w:sz w:val="18"/>
                  <w:szCs w:val="18"/>
                </w:rPr>
                <w:t>32</w:t>
              </w:r>
            </w:hyperlink>
            <w:r w:rsidR="001A6E04" w:rsidRPr="001C6C30">
              <w:rPr>
                <w:rFonts w:ascii="Times New Roman" w:hAnsi="Times New Roman" w:cs="Times New Roman"/>
                <w:sz w:val="18"/>
                <w:szCs w:val="18"/>
              </w:rPr>
              <w:t xml:space="preserve"> перечня</w:t>
            </w:r>
          </w:p>
        </w:tc>
      </w:tr>
      <w:tr w:rsidR="001C6C30" w:rsidRPr="001C6C30" w:rsidTr="00434C7F">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8" w:type="pct"/>
            <w:gridSpan w:val="10"/>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25" w:type="pct"/>
            <w:gridSpan w:val="8"/>
            <w:tcBorders>
              <w:top w:val="nil"/>
              <w:left w:val="nil"/>
              <w:bottom w:val="nil"/>
              <w:right w:val="nil"/>
            </w:tcBorders>
          </w:tcPr>
          <w:p w:rsidR="001A6E04" w:rsidRPr="001C6C30" w:rsidRDefault="001A6E04" w:rsidP="001A6E04">
            <w:pPr>
              <w:jc w:val="center"/>
              <w:rPr>
                <w:sz w:val="18"/>
                <w:szCs w:val="18"/>
              </w:rPr>
            </w:pPr>
          </w:p>
        </w:tc>
        <w:tc>
          <w:tcPr>
            <w:tcW w:w="260"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28" w:type="pct"/>
            <w:gridSpan w:val="3"/>
            <w:vMerge/>
            <w:tcBorders>
              <w:top w:val="nil"/>
              <w:left w:val="nil"/>
              <w:bottom w:val="nil"/>
              <w:right w:val="nil"/>
            </w:tcBorders>
          </w:tcPr>
          <w:p w:rsidR="001A6E04" w:rsidRPr="001C6C30" w:rsidRDefault="001A6E04" w:rsidP="001A6E04">
            <w:pPr>
              <w:pStyle w:val="ConsPlusNormal"/>
              <w:ind w:left="-60" w:right="-108"/>
              <w:rPr>
                <w:rFonts w:ascii="Times New Roman" w:hAnsi="Times New Roman" w:cs="Times New Roman"/>
                <w:sz w:val="18"/>
                <w:szCs w:val="18"/>
              </w:rPr>
            </w:pPr>
          </w:p>
        </w:tc>
      </w:tr>
      <w:tr w:rsidR="001C6C30" w:rsidRPr="001C6C30" w:rsidTr="00434C7F">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8" w:type="pct"/>
            <w:gridSpan w:val="10"/>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120000,0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60000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60000</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0"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28" w:type="pct"/>
            <w:gridSpan w:val="3"/>
            <w:vMerge/>
            <w:tcBorders>
              <w:top w:val="nil"/>
              <w:left w:val="nil"/>
              <w:bottom w:val="nil"/>
              <w:right w:val="nil"/>
            </w:tcBorders>
          </w:tcPr>
          <w:p w:rsidR="001A6E04" w:rsidRPr="001C6C30" w:rsidRDefault="001A6E04" w:rsidP="001A6E04">
            <w:pPr>
              <w:pStyle w:val="ConsPlusNormal"/>
              <w:ind w:left="-60" w:right="-108"/>
              <w:rPr>
                <w:rFonts w:ascii="Times New Roman" w:hAnsi="Times New Roman" w:cs="Times New Roman"/>
                <w:sz w:val="18"/>
                <w:szCs w:val="18"/>
              </w:rPr>
            </w:pPr>
          </w:p>
        </w:tc>
      </w:tr>
      <w:tr w:rsidR="001C6C30" w:rsidRPr="001C6C30" w:rsidTr="00434C7F">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8" w:type="pct"/>
            <w:gridSpan w:val="10"/>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20000,0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10000</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0"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28" w:type="pct"/>
            <w:gridSpan w:val="3"/>
            <w:vMerge/>
            <w:tcBorders>
              <w:top w:val="nil"/>
              <w:left w:val="nil"/>
              <w:bottom w:val="nil"/>
              <w:right w:val="nil"/>
            </w:tcBorders>
          </w:tcPr>
          <w:p w:rsidR="001A6E04" w:rsidRPr="001C6C30" w:rsidRDefault="001A6E04" w:rsidP="001A6E04">
            <w:pPr>
              <w:pStyle w:val="ConsPlusNormal"/>
              <w:ind w:left="-60" w:right="-108"/>
              <w:rPr>
                <w:rFonts w:ascii="Times New Roman" w:hAnsi="Times New Roman" w:cs="Times New Roman"/>
                <w:sz w:val="18"/>
                <w:szCs w:val="18"/>
              </w:rPr>
            </w:pPr>
          </w:p>
        </w:tc>
      </w:tr>
      <w:tr w:rsidR="001C6C30" w:rsidRPr="001C6C30" w:rsidTr="00434C7F">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8" w:type="pct"/>
            <w:gridSpan w:val="10"/>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5000</w:t>
            </w: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25" w:type="pct"/>
            <w:gridSpan w:val="8"/>
            <w:tcBorders>
              <w:top w:val="nil"/>
              <w:left w:val="nil"/>
              <w:bottom w:val="nil"/>
              <w:right w:val="nil"/>
            </w:tcBorders>
          </w:tcPr>
          <w:p w:rsidR="001A6E04" w:rsidRPr="001C6C30" w:rsidRDefault="001A6E04" w:rsidP="001A6E04">
            <w:pPr>
              <w:jc w:val="center"/>
              <w:rPr>
                <w:sz w:val="18"/>
                <w:szCs w:val="18"/>
              </w:rPr>
            </w:pPr>
          </w:p>
        </w:tc>
        <w:tc>
          <w:tcPr>
            <w:tcW w:w="260"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28" w:type="pct"/>
            <w:gridSpan w:val="3"/>
            <w:vMerge/>
            <w:tcBorders>
              <w:top w:val="nil"/>
              <w:left w:val="nil"/>
              <w:bottom w:val="nil"/>
              <w:right w:val="nil"/>
            </w:tcBorders>
          </w:tcPr>
          <w:p w:rsidR="001A6E04" w:rsidRPr="001C6C30" w:rsidRDefault="001A6E04" w:rsidP="001A6E04">
            <w:pPr>
              <w:pStyle w:val="ConsPlusNormal"/>
              <w:ind w:left="-60" w:right="-108"/>
              <w:rPr>
                <w:rFonts w:ascii="Times New Roman" w:hAnsi="Times New Roman" w:cs="Times New Roman"/>
                <w:sz w:val="18"/>
                <w:szCs w:val="18"/>
              </w:rPr>
            </w:pPr>
          </w:p>
        </w:tc>
      </w:tr>
      <w:tr w:rsidR="001C6C30" w:rsidRPr="001C6C30" w:rsidTr="00434C7F">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8" w:type="pct"/>
            <w:gridSpan w:val="10"/>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0"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28" w:type="pct"/>
            <w:gridSpan w:val="3"/>
            <w:vMerge/>
            <w:tcBorders>
              <w:top w:val="nil"/>
              <w:left w:val="nil"/>
              <w:bottom w:val="nil"/>
              <w:right w:val="nil"/>
            </w:tcBorders>
          </w:tcPr>
          <w:p w:rsidR="001A6E04" w:rsidRPr="001C6C30" w:rsidRDefault="001A6E04" w:rsidP="001A6E04">
            <w:pPr>
              <w:pStyle w:val="ConsPlusNormal"/>
              <w:ind w:left="-60" w:right="-108"/>
              <w:rPr>
                <w:rFonts w:ascii="Times New Roman" w:hAnsi="Times New Roman" w:cs="Times New Roman"/>
                <w:sz w:val="18"/>
                <w:szCs w:val="18"/>
              </w:rPr>
            </w:pPr>
          </w:p>
        </w:tc>
      </w:tr>
      <w:tr w:rsidR="001C6C30" w:rsidRPr="001C6C30" w:rsidTr="00434C7F">
        <w:trPr>
          <w:gridBefore w:val="1"/>
          <w:cantSplit/>
          <w:trHeight w:val="315"/>
        </w:trPr>
        <w:tc>
          <w:tcPr>
            <w:tcW w:w="687"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2.2. Реализация проекта "Укрепление правого берега реки Северная Двина в </w:t>
            </w:r>
            <w:proofErr w:type="spellStart"/>
            <w:r w:rsidRPr="001C6C30">
              <w:rPr>
                <w:sz w:val="18"/>
                <w:szCs w:val="18"/>
              </w:rPr>
              <w:t>Соломбальском</w:t>
            </w:r>
            <w:proofErr w:type="spellEnd"/>
            <w:r w:rsidRPr="001C6C30">
              <w:rPr>
                <w:sz w:val="18"/>
                <w:szCs w:val="18"/>
              </w:rPr>
              <w:t xml:space="preserve"> территориальном округе г. Архангельска на участке от ул. Маяковского до ул. </w:t>
            </w:r>
            <w:proofErr w:type="spellStart"/>
            <w:r w:rsidRPr="001C6C30">
              <w:rPr>
                <w:sz w:val="18"/>
                <w:szCs w:val="18"/>
              </w:rPr>
              <w:t>Кедрова</w:t>
            </w:r>
            <w:proofErr w:type="spellEnd"/>
            <w:r w:rsidRPr="001C6C30">
              <w:rPr>
                <w:sz w:val="18"/>
                <w:szCs w:val="18"/>
              </w:rPr>
              <w:t xml:space="preserve">" (I этап, 1 </w:t>
            </w:r>
            <w:proofErr w:type="spellStart"/>
            <w:r w:rsidRPr="001C6C30">
              <w:rPr>
                <w:sz w:val="18"/>
                <w:szCs w:val="18"/>
              </w:rPr>
              <w:t>подэтап</w:t>
            </w:r>
            <w:proofErr w:type="spellEnd"/>
            <w:r w:rsidRPr="001C6C30">
              <w:rPr>
                <w:sz w:val="18"/>
                <w:szCs w:val="18"/>
              </w:rPr>
              <w:t xml:space="preserve">; I этап, 2 </w:t>
            </w:r>
            <w:proofErr w:type="spellStart"/>
            <w:r w:rsidRPr="001C6C30">
              <w:rPr>
                <w:sz w:val="18"/>
                <w:szCs w:val="18"/>
              </w:rPr>
              <w:t>подэтап</w:t>
            </w:r>
            <w:proofErr w:type="spellEnd"/>
            <w:r w:rsidRPr="001C6C30">
              <w:rPr>
                <w:sz w:val="18"/>
                <w:szCs w:val="18"/>
              </w:rPr>
              <w:t xml:space="preserve"> </w:t>
            </w:r>
            <w:r w:rsidRPr="001C6C30">
              <w:rPr>
                <w:sz w:val="18"/>
                <w:szCs w:val="18"/>
              </w:rPr>
              <w:lastRenderedPageBreak/>
              <w:t>и II этап)</w:t>
            </w:r>
          </w:p>
        </w:tc>
        <w:tc>
          <w:tcPr>
            <w:tcW w:w="358" w:type="pct"/>
            <w:gridSpan w:val="10"/>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министерство строительства и архитектуры</w:t>
            </w: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548944,4</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54,3</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564,3</w:t>
            </w: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125376,0</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116697,1</w:t>
            </w: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161150,1</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82456,7</w:t>
            </w:r>
          </w:p>
        </w:tc>
        <w:tc>
          <w:tcPr>
            <w:tcW w:w="225" w:type="pct"/>
            <w:gridSpan w:val="10"/>
            <w:tcBorders>
              <w:top w:val="nil"/>
              <w:left w:val="nil"/>
              <w:bottom w:val="nil"/>
              <w:right w:val="nil"/>
            </w:tcBorders>
          </w:tcPr>
          <w:p w:rsidR="001A6E04" w:rsidRPr="001C6C30" w:rsidRDefault="001A6E04" w:rsidP="001A6E04">
            <w:pPr>
              <w:ind w:left="-110" w:right="-105"/>
              <w:jc w:val="center"/>
              <w:rPr>
                <w:sz w:val="18"/>
                <w:szCs w:val="18"/>
              </w:rPr>
            </w:pPr>
            <w:r w:rsidRPr="001C6C30">
              <w:rPr>
                <w:sz w:val="18"/>
                <w:szCs w:val="18"/>
              </w:rPr>
              <w:t>62645,9</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0"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предотвращение негативного воздействия паводковых вод; протяженность берегоукрепительных сооружений - 854 м</w:t>
            </w:r>
          </w:p>
        </w:tc>
        <w:tc>
          <w:tcPr>
            <w:tcW w:w="128" w:type="pct"/>
            <w:gridSpan w:val="3"/>
            <w:vMerge w:val="restart"/>
            <w:tcBorders>
              <w:top w:val="nil"/>
              <w:left w:val="nil"/>
              <w:bottom w:val="nil"/>
              <w:right w:val="nil"/>
            </w:tcBorders>
          </w:tcPr>
          <w:p w:rsidR="001A6E04" w:rsidRPr="001C6C30" w:rsidRDefault="00026D45" w:rsidP="001A6E04">
            <w:pPr>
              <w:pStyle w:val="ConsPlusNormal"/>
              <w:ind w:left="-60" w:right="-108"/>
              <w:rPr>
                <w:rFonts w:ascii="Times New Roman" w:hAnsi="Times New Roman" w:cs="Times New Roman"/>
                <w:sz w:val="18"/>
                <w:szCs w:val="18"/>
              </w:rPr>
            </w:pPr>
            <w:hyperlink w:anchor="P610" w:history="1">
              <w:r w:rsidR="001A6E04" w:rsidRPr="001C6C30">
                <w:rPr>
                  <w:rFonts w:ascii="Times New Roman" w:hAnsi="Times New Roman" w:cs="Times New Roman"/>
                  <w:sz w:val="18"/>
                  <w:szCs w:val="18"/>
                </w:rPr>
                <w:t>пункты 4</w:t>
              </w:r>
            </w:hyperlink>
            <w:r w:rsidR="001A6E04" w:rsidRPr="001C6C30">
              <w:rPr>
                <w:rFonts w:ascii="Times New Roman" w:hAnsi="Times New Roman" w:cs="Times New Roman"/>
                <w:sz w:val="18"/>
                <w:szCs w:val="18"/>
              </w:rPr>
              <w:t xml:space="preserve">, </w:t>
            </w:r>
            <w:hyperlink w:anchor="P953" w:history="1">
              <w:r w:rsidR="001A6E04" w:rsidRPr="001C6C30">
                <w:rPr>
                  <w:rFonts w:ascii="Times New Roman" w:hAnsi="Times New Roman" w:cs="Times New Roman"/>
                  <w:sz w:val="18"/>
                  <w:szCs w:val="18"/>
                </w:rPr>
                <w:t>32</w:t>
              </w:r>
            </w:hyperlink>
            <w:r w:rsidR="001A6E04" w:rsidRPr="001C6C30">
              <w:rPr>
                <w:rFonts w:ascii="Times New Roman" w:hAnsi="Times New Roman" w:cs="Times New Roman"/>
                <w:sz w:val="18"/>
                <w:szCs w:val="18"/>
              </w:rPr>
              <w:t xml:space="preserve"> перечня</w:t>
            </w:r>
          </w:p>
        </w:tc>
      </w:tr>
      <w:tr w:rsidR="001C6C30" w:rsidRPr="001C6C30" w:rsidTr="00434C7F">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8" w:type="pct"/>
            <w:gridSpan w:val="10"/>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ind w:left="-110" w:right="-105"/>
              <w:jc w:val="center"/>
              <w:rPr>
                <w:sz w:val="18"/>
                <w:szCs w:val="18"/>
              </w:rPr>
            </w:pPr>
          </w:p>
        </w:tc>
        <w:tc>
          <w:tcPr>
            <w:tcW w:w="225" w:type="pct"/>
            <w:gridSpan w:val="11"/>
            <w:tcBorders>
              <w:top w:val="nil"/>
              <w:left w:val="nil"/>
              <w:bottom w:val="nil"/>
              <w:right w:val="nil"/>
            </w:tcBorders>
          </w:tcPr>
          <w:p w:rsidR="001A6E04" w:rsidRPr="001C6C30" w:rsidRDefault="001A6E04" w:rsidP="001A6E04">
            <w:pPr>
              <w:jc w:val="center"/>
              <w:rPr>
                <w:sz w:val="18"/>
                <w:szCs w:val="18"/>
              </w:rPr>
            </w:pPr>
          </w:p>
        </w:tc>
        <w:tc>
          <w:tcPr>
            <w:tcW w:w="225" w:type="pct"/>
            <w:gridSpan w:val="8"/>
            <w:tcBorders>
              <w:top w:val="nil"/>
              <w:left w:val="nil"/>
              <w:bottom w:val="nil"/>
              <w:right w:val="nil"/>
            </w:tcBorders>
          </w:tcPr>
          <w:p w:rsidR="001A6E04" w:rsidRPr="001C6C30" w:rsidRDefault="001A6E04" w:rsidP="001A6E04">
            <w:pPr>
              <w:jc w:val="center"/>
              <w:rPr>
                <w:sz w:val="18"/>
                <w:szCs w:val="18"/>
              </w:rPr>
            </w:pPr>
          </w:p>
        </w:tc>
        <w:tc>
          <w:tcPr>
            <w:tcW w:w="260" w:type="pct"/>
            <w:gridSpan w:val="5"/>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28" w:type="pct"/>
            <w:gridSpan w:val="3"/>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434C7F">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8" w:type="pct"/>
            <w:gridSpan w:val="10"/>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245393,3</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68942,5</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100000</w:t>
            </w: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76450,8</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ind w:left="-110" w:right="-105"/>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0"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28" w:type="pct"/>
            <w:gridSpan w:val="3"/>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434C7F">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8" w:type="pct"/>
            <w:gridSpan w:val="10"/>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303551,1</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54,3</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564,3</w:t>
            </w: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56433,5</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16697,1</w:t>
            </w: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84699,3</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82456,7</w:t>
            </w:r>
          </w:p>
        </w:tc>
        <w:tc>
          <w:tcPr>
            <w:tcW w:w="225" w:type="pct"/>
            <w:gridSpan w:val="10"/>
            <w:tcBorders>
              <w:top w:val="nil"/>
              <w:left w:val="nil"/>
              <w:bottom w:val="nil"/>
              <w:right w:val="nil"/>
            </w:tcBorders>
          </w:tcPr>
          <w:p w:rsidR="001A6E04" w:rsidRPr="001C6C30" w:rsidRDefault="001A6E04" w:rsidP="001A6E04">
            <w:pPr>
              <w:pStyle w:val="ConsPlusNormal"/>
              <w:ind w:left="-110" w:right="-105"/>
              <w:jc w:val="center"/>
              <w:rPr>
                <w:rFonts w:ascii="Times New Roman" w:hAnsi="Times New Roman" w:cs="Times New Roman"/>
                <w:sz w:val="18"/>
                <w:szCs w:val="18"/>
              </w:rPr>
            </w:pPr>
            <w:r w:rsidRPr="001C6C30">
              <w:rPr>
                <w:rFonts w:ascii="Times New Roman" w:hAnsi="Times New Roman" w:cs="Times New Roman"/>
                <w:sz w:val="18"/>
                <w:szCs w:val="18"/>
              </w:rPr>
              <w:t>62645,9</w:t>
            </w:r>
          </w:p>
        </w:tc>
        <w:tc>
          <w:tcPr>
            <w:tcW w:w="225"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0"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28" w:type="pct"/>
            <w:gridSpan w:val="3"/>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434C7F">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8" w:type="pct"/>
            <w:gridSpan w:val="10"/>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1"/>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0" w:type="pct"/>
            <w:gridSpan w:val="5"/>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28" w:type="pct"/>
            <w:gridSpan w:val="3"/>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434C7F">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58" w:type="pct"/>
            <w:gridSpan w:val="10"/>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0"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8"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2"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1"/>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0" w:type="pct"/>
            <w:gridSpan w:val="5"/>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28" w:type="pct"/>
            <w:gridSpan w:val="3"/>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20"/>
              </w:rPr>
            </w:pPr>
            <w:r w:rsidRPr="001C6C30">
              <w:rPr>
                <w:rFonts w:ascii="Times New Roman" w:hAnsi="Times New Roman" w:cs="Times New Roman"/>
                <w:sz w:val="20"/>
              </w:rPr>
              <w:lastRenderedPageBreak/>
              <w:t>в том числе:</w:t>
            </w:r>
          </w:p>
        </w:tc>
      </w:tr>
      <w:tr w:rsidR="001C6C30" w:rsidRPr="001C6C30" w:rsidTr="00FE5241">
        <w:trPr>
          <w:gridBefore w:val="1"/>
          <w:cantSplit/>
          <w:trHeight w:val="315"/>
        </w:trPr>
        <w:tc>
          <w:tcPr>
            <w:tcW w:w="692"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2.2.1. Реализация проекта "Укрепление правого берега реки Северная Двина в </w:t>
            </w:r>
            <w:proofErr w:type="spellStart"/>
            <w:r w:rsidRPr="001C6C30">
              <w:rPr>
                <w:sz w:val="18"/>
                <w:szCs w:val="18"/>
              </w:rPr>
              <w:t>Соломбальском</w:t>
            </w:r>
            <w:proofErr w:type="spellEnd"/>
            <w:r w:rsidRPr="001C6C30">
              <w:rPr>
                <w:sz w:val="18"/>
                <w:szCs w:val="18"/>
              </w:rPr>
              <w:t xml:space="preserve"> территориальном округе г. Архангельска на участке от ул. Маяковского до ул. </w:t>
            </w:r>
            <w:proofErr w:type="spellStart"/>
            <w:r w:rsidRPr="001C6C30">
              <w:rPr>
                <w:sz w:val="18"/>
                <w:szCs w:val="18"/>
              </w:rPr>
              <w:t>Кедрова</w:t>
            </w:r>
            <w:proofErr w:type="spellEnd"/>
            <w:r w:rsidRPr="001C6C30">
              <w:rPr>
                <w:sz w:val="18"/>
                <w:szCs w:val="18"/>
              </w:rPr>
              <w:t xml:space="preserve">" (1 этап, 1 </w:t>
            </w:r>
            <w:proofErr w:type="spellStart"/>
            <w:r w:rsidRPr="001C6C30">
              <w:rPr>
                <w:sz w:val="18"/>
                <w:szCs w:val="18"/>
              </w:rPr>
              <w:t>подэтап</w:t>
            </w:r>
            <w:proofErr w:type="spellEnd"/>
            <w:r w:rsidRPr="001C6C30">
              <w:rPr>
                <w:sz w:val="18"/>
                <w:szCs w:val="18"/>
              </w:rPr>
              <w:t>)</w:t>
            </w:r>
          </w:p>
          <w:p w:rsidR="001A6E04" w:rsidRPr="001C6C30" w:rsidRDefault="001A6E04" w:rsidP="001A6E04">
            <w:pPr>
              <w:rPr>
                <w:sz w:val="18"/>
                <w:szCs w:val="18"/>
              </w:rPr>
            </w:pPr>
          </w:p>
        </w:tc>
        <w:tc>
          <w:tcPr>
            <w:tcW w:w="317"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строительства и архитектуры</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401942,3</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125376</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116697,1</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159869,2</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245393,3</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68942,5</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100000</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76450,8</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156549</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56433,5</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16697,1</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83418,4</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2.2.2. Реализация проекта "Укрепление правого берега реки Северная Двина в </w:t>
            </w:r>
            <w:proofErr w:type="spellStart"/>
            <w:r w:rsidRPr="001C6C30">
              <w:rPr>
                <w:sz w:val="18"/>
                <w:szCs w:val="18"/>
              </w:rPr>
              <w:t>Соломбальском</w:t>
            </w:r>
            <w:proofErr w:type="spellEnd"/>
            <w:r w:rsidRPr="001C6C30">
              <w:rPr>
                <w:sz w:val="18"/>
                <w:szCs w:val="18"/>
              </w:rPr>
              <w:t xml:space="preserve"> территориальном округе г. Архангельска на участке от ул. Маяковского до ул. </w:t>
            </w:r>
            <w:proofErr w:type="spellStart"/>
            <w:r w:rsidRPr="001C6C30">
              <w:rPr>
                <w:sz w:val="18"/>
                <w:szCs w:val="18"/>
              </w:rPr>
              <w:t>Кедрова</w:t>
            </w:r>
            <w:proofErr w:type="spellEnd"/>
            <w:r w:rsidRPr="001C6C30">
              <w:rPr>
                <w:sz w:val="18"/>
                <w:szCs w:val="18"/>
              </w:rPr>
              <w:t xml:space="preserve">" (I этап, 2 </w:t>
            </w:r>
            <w:proofErr w:type="spellStart"/>
            <w:r w:rsidRPr="001C6C30">
              <w:rPr>
                <w:sz w:val="18"/>
                <w:szCs w:val="18"/>
              </w:rPr>
              <w:t>подэтап</w:t>
            </w:r>
            <w:proofErr w:type="spellEnd"/>
            <w:r w:rsidRPr="001C6C30">
              <w:rPr>
                <w:sz w:val="18"/>
                <w:szCs w:val="18"/>
              </w:rPr>
              <w:t xml:space="preserve"> и II этап)</w:t>
            </w:r>
          </w:p>
        </w:tc>
        <w:tc>
          <w:tcPr>
            <w:tcW w:w="317"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строительства и архитектуры</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147002,1</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54,3</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564,3</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1280,9</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82456,7</w:t>
            </w:r>
          </w:p>
        </w:tc>
        <w:tc>
          <w:tcPr>
            <w:tcW w:w="226" w:type="pct"/>
            <w:gridSpan w:val="10"/>
            <w:tcBorders>
              <w:top w:val="nil"/>
              <w:left w:val="nil"/>
              <w:bottom w:val="nil"/>
              <w:right w:val="nil"/>
            </w:tcBorders>
          </w:tcPr>
          <w:p w:rsidR="001A6E04" w:rsidRPr="001C6C30" w:rsidRDefault="001A6E04" w:rsidP="001A6E04">
            <w:pPr>
              <w:ind w:left="-110" w:right="-105"/>
              <w:jc w:val="center"/>
              <w:rPr>
                <w:sz w:val="18"/>
                <w:szCs w:val="18"/>
              </w:rPr>
            </w:pPr>
            <w:r w:rsidRPr="001C6C30">
              <w:rPr>
                <w:sz w:val="18"/>
                <w:szCs w:val="18"/>
              </w:rPr>
              <w:t>62645,9</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val="restart"/>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147002,1</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54,3</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564,3</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1280,9</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82456,7</w:t>
            </w:r>
          </w:p>
        </w:tc>
        <w:tc>
          <w:tcPr>
            <w:tcW w:w="226" w:type="pct"/>
            <w:gridSpan w:val="10"/>
            <w:tcBorders>
              <w:top w:val="nil"/>
              <w:left w:val="nil"/>
              <w:bottom w:val="nil"/>
              <w:right w:val="nil"/>
            </w:tcBorders>
          </w:tcPr>
          <w:p w:rsidR="001A6E04" w:rsidRPr="001C6C30" w:rsidRDefault="001A6E04" w:rsidP="001A6E04">
            <w:pPr>
              <w:ind w:right="-105"/>
              <w:jc w:val="center"/>
              <w:rPr>
                <w:sz w:val="18"/>
                <w:szCs w:val="18"/>
              </w:rPr>
            </w:pPr>
            <w:r w:rsidRPr="001C6C30">
              <w:rPr>
                <w:sz w:val="18"/>
                <w:szCs w:val="18"/>
              </w:rPr>
              <w:t>62645,9</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2.3. Увеличение пропускной способности русел рек, их расчистка и дноуглубление, расчистка водоемов и водотоков, включая проектные работы</w:t>
            </w:r>
          </w:p>
        </w:tc>
        <w:tc>
          <w:tcPr>
            <w:tcW w:w="317"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174,4</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174,4</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предотвращение негативного воздействия паводковых вод</w:t>
            </w:r>
          </w:p>
        </w:tc>
        <w:tc>
          <w:tcPr>
            <w:tcW w:w="147" w:type="pct"/>
            <w:gridSpan w:val="4"/>
            <w:vMerge w:val="restart"/>
            <w:tcBorders>
              <w:top w:val="nil"/>
              <w:left w:val="nil"/>
              <w:bottom w:val="nil"/>
              <w:right w:val="nil"/>
            </w:tcBorders>
          </w:tcPr>
          <w:p w:rsidR="001A6E04" w:rsidRPr="001C6C30" w:rsidRDefault="00026D45" w:rsidP="001A6E04">
            <w:pPr>
              <w:pStyle w:val="ConsPlusNormal"/>
              <w:ind w:left="-46" w:right="-108"/>
              <w:rPr>
                <w:rFonts w:ascii="Times New Roman" w:hAnsi="Times New Roman" w:cs="Times New Roman"/>
                <w:sz w:val="18"/>
                <w:szCs w:val="18"/>
              </w:rPr>
            </w:pPr>
            <w:hyperlink w:anchor="P942" w:history="1">
              <w:r w:rsidR="001A6E04" w:rsidRPr="001C6C30">
                <w:rPr>
                  <w:rFonts w:ascii="Times New Roman" w:hAnsi="Times New Roman" w:cs="Times New Roman"/>
                  <w:sz w:val="18"/>
                  <w:szCs w:val="18"/>
                </w:rPr>
                <w:t>пункт 31</w:t>
              </w:r>
            </w:hyperlink>
            <w:r w:rsidR="001A6E04" w:rsidRPr="001C6C30">
              <w:rPr>
                <w:rFonts w:ascii="Times New Roman" w:hAnsi="Times New Roman" w:cs="Times New Roman"/>
                <w:sz w:val="18"/>
                <w:szCs w:val="18"/>
              </w:rPr>
              <w:t xml:space="preserve"> перечня</w:t>
            </w: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174,4</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174,4</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2.4. Реконструкция и восстановление причальных </w:t>
            </w:r>
            <w:r w:rsidRPr="001C6C30">
              <w:rPr>
                <w:sz w:val="18"/>
                <w:szCs w:val="18"/>
              </w:rPr>
              <w:lastRenderedPageBreak/>
              <w:t>берегоукрепительных сооружений, служащих защитой г. Архангельска от паводка. Причалы N 101 - 109, г. Архангельск, Набережная Северной Двины, Красная Пристань</w:t>
            </w:r>
          </w:p>
        </w:tc>
        <w:tc>
          <w:tcPr>
            <w:tcW w:w="317"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министерство строительст</w:t>
            </w:r>
            <w:r w:rsidRPr="001C6C30">
              <w:rPr>
                <w:sz w:val="18"/>
                <w:szCs w:val="18"/>
              </w:rPr>
              <w:lastRenderedPageBreak/>
              <w:t>ва и архитектуры</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lastRenderedPageBreak/>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46616,8</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32945,7</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13671,1</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завершение работ по реконструкции </w:t>
            </w:r>
            <w:r w:rsidRPr="001C6C30">
              <w:rPr>
                <w:rFonts w:ascii="Times New Roman" w:hAnsi="Times New Roman" w:cs="Times New Roman"/>
                <w:sz w:val="18"/>
                <w:szCs w:val="18"/>
              </w:rPr>
              <w:lastRenderedPageBreak/>
              <w:t>берегоукрепительных сооружений протяженностью 709,9 м в г. Архангельске (выполнение работ по благоустройству территории)</w:t>
            </w:r>
          </w:p>
        </w:tc>
        <w:tc>
          <w:tcPr>
            <w:tcW w:w="147" w:type="pct"/>
            <w:gridSpan w:val="4"/>
            <w:vMerge w:val="restart"/>
            <w:tcBorders>
              <w:top w:val="nil"/>
              <w:left w:val="nil"/>
              <w:bottom w:val="nil"/>
              <w:right w:val="nil"/>
            </w:tcBorders>
          </w:tcPr>
          <w:p w:rsidR="001A6E04" w:rsidRPr="001C6C30" w:rsidRDefault="00026D45" w:rsidP="001A6E04">
            <w:pPr>
              <w:pStyle w:val="ConsPlusNormal"/>
              <w:ind w:left="-46" w:right="-108"/>
              <w:rPr>
                <w:rFonts w:ascii="Times New Roman" w:hAnsi="Times New Roman" w:cs="Times New Roman"/>
                <w:sz w:val="18"/>
                <w:szCs w:val="18"/>
              </w:rPr>
            </w:pPr>
            <w:hyperlink w:anchor="P610" w:history="1">
              <w:r w:rsidR="001A6E04" w:rsidRPr="001C6C30">
                <w:rPr>
                  <w:rFonts w:ascii="Times New Roman" w:hAnsi="Times New Roman" w:cs="Times New Roman"/>
                  <w:sz w:val="18"/>
                  <w:szCs w:val="18"/>
                </w:rPr>
                <w:t>пункты 4</w:t>
              </w:r>
            </w:hyperlink>
            <w:r w:rsidR="001A6E04" w:rsidRPr="001C6C30">
              <w:rPr>
                <w:rFonts w:ascii="Times New Roman" w:hAnsi="Times New Roman" w:cs="Times New Roman"/>
                <w:sz w:val="18"/>
                <w:szCs w:val="18"/>
              </w:rPr>
              <w:t xml:space="preserve">, </w:t>
            </w:r>
            <w:hyperlink w:anchor="P953" w:history="1">
              <w:r w:rsidR="001A6E04" w:rsidRPr="001C6C30">
                <w:rPr>
                  <w:rFonts w:ascii="Times New Roman" w:hAnsi="Times New Roman" w:cs="Times New Roman"/>
                  <w:sz w:val="18"/>
                  <w:szCs w:val="18"/>
                </w:rPr>
                <w:t>32</w:t>
              </w:r>
            </w:hyperlink>
            <w:r w:rsidR="001A6E04" w:rsidRPr="001C6C30">
              <w:rPr>
                <w:rFonts w:ascii="Times New Roman" w:hAnsi="Times New Roman" w:cs="Times New Roman"/>
                <w:sz w:val="18"/>
                <w:szCs w:val="18"/>
              </w:rPr>
              <w:t xml:space="preserve"> </w:t>
            </w:r>
            <w:r w:rsidR="001A6E04" w:rsidRPr="001C6C30">
              <w:rPr>
                <w:rFonts w:ascii="Times New Roman" w:hAnsi="Times New Roman" w:cs="Times New Roman"/>
                <w:sz w:val="18"/>
                <w:szCs w:val="18"/>
              </w:rPr>
              <w:lastRenderedPageBreak/>
              <w:t>перечня</w:t>
            </w: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46616,8</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32945,7</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13671,1</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2.5. </w:t>
            </w:r>
            <w:proofErr w:type="spellStart"/>
            <w:r w:rsidRPr="001C6C30">
              <w:rPr>
                <w:sz w:val="18"/>
                <w:szCs w:val="18"/>
              </w:rPr>
              <w:t>Берегоукрепление</w:t>
            </w:r>
            <w:proofErr w:type="spellEnd"/>
            <w:r w:rsidRPr="001C6C30">
              <w:rPr>
                <w:sz w:val="18"/>
                <w:szCs w:val="18"/>
              </w:rPr>
              <w:t xml:space="preserve"> участка рукава </w:t>
            </w:r>
            <w:proofErr w:type="spellStart"/>
            <w:r w:rsidRPr="001C6C30">
              <w:rPr>
                <w:sz w:val="18"/>
                <w:szCs w:val="18"/>
              </w:rPr>
              <w:t>Быстрокурки</w:t>
            </w:r>
            <w:proofErr w:type="spellEnd"/>
            <w:r w:rsidRPr="001C6C30">
              <w:rPr>
                <w:sz w:val="18"/>
                <w:szCs w:val="18"/>
              </w:rPr>
              <w:t xml:space="preserve"> р. Северной Двины в селе Холмогоры Архангельской области</w:t>
            </w:r>
          </w:p>
        </w:tc>
        <w:tc>
          <w:tcPr>
            <w:tcW w:w="317"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строительства и архитектуры</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6485,1</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2277,2</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4207,9</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предотвращение негативного воздействия паводковых вод, протяженность берегоукрепительных сооружений - 1500 м</w:t>
            </w:r>
          </w:p>
        </w:tc>
        <w:tc>
          <w:tcPr>
            <w:tcW w:w="147" w:type="pct"/>
            <w:gridSpan w:val="4"/>
            <w:vMerge w:val="restart"/>
            <w:tcBorders>
              <w:top w:val="nil"/>
              <w:left w:val="nil"/>
              <w:bottom w:val="nil"/>
              <w:right w:val="nil"/>
            </w:tcBorders>
          </w:tcPr>
          <w:p w:rsidR="001A6E04" w:rsidRPr="001C6C30" w:rsidRDefault="00026D45" w:rsidP="001A6E04">
            <w:pPr>
              <w:pStyle w:val="ConsPlusNormal"/>
              <w:ind w:left="-46" w:right="-108"/>
              <w:rPr>
                <w:rFonts w:ascii="Times New Roman" w:hAnsi="Times New Roman" w:cs="Times New Roman"/>
                <w:sz w:val="18"/>
                <w:szCs w:val="18"/>
              </w:rPr>
            </w:pPr>
            <w:hyperlink w:anchor="P610" w:history="1">
              <w:r w:rsidR="001A6E04" w:rsidRPr="001C6C30">
                <w:rPr>
                  <w:rFonts w:ascii="Times New Roman" w:hAnsi="Times New Roman" w:cs="Times New Roman"/>
                  <w:sz w:val="18"/>
                  <w:szCs w:val="18"/>
                </w:rPr>
                <w:t>пункты 4</w:t>
              </w:r>
            </w:hyperlink>
            <w:r w:rsidR="001A6E04" w:rsidRPr="001C6C30">
              <w:rPr>
                <w:rFonts w:ascii="Times New Roman" w:hAnsi="Times New Roman" w:cs="Times New Roman"/>
                <w:sz w:val="18"/>
                <w:szCs w:val="18"/>
              </w:rPr>
              <w:t xml:space="preserve">, </w:t>
            </w:r>
            <w:hyperlink w:anchor="P953" w:history="1">
              <w:r w:rsidR="001A6E04" w:rsidRPr="001C6C30">
                <w:rPr>
                  <w:rFonts w:ascii="Times New Roman" w:hAnsi="Times New Roman" w:cs="Times New Roman"/>
                  <w:sz w:val="18"/>
                  <w:szCs w:val="18"/>
                </w:rPr>
                <w:t>32</w:t>
              </w:r>
            </w:hyperlink>
            <w:r w:rsidR="001A6E04" w:rsidRPr="001C6C30">
              <w:rPr>
                <w:rFonts w:ascii="Times New Roman" w:hAnsi="Times New Roman" w:cs="Times New Roman"/>
                <w:sz w:val="18"/>
                <w:szCs w:val="18"/>
              </w:rPr>
              <w:t xml:space="preserve"> перечня</w:t>
            </w: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2277,2</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2277,2</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4207,9</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4207,9</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2.6. Разработка раздела проектной документации по сохранению объектов археологического наследия и прохождение государственной экспертизы сметной документации по объекту "Укрепление правого берега реки Северная Двина в </w:t>
            </w:r>
            <w:proofErr w:type="spellStart"/>
            <w:r w:rsidRPr="001C6C30">
              <w:rPr>
                <w:sz w:val="18"/>
                <w:szCs w:val="18"/>
              </w:rPr>
              <w:t>Соломбальском</w:t>
            </w:r>
            <w:proofErr w:type="spellEnd"/>
            <w:r w:rsidRPr="001C6C30">
              <w:rPr>
                <w:sz w:val="18"/>
                <w:szCs w:val="18"/>
              </w:rPr>
              <w:t xml:space="preserve"> территориальном округе г. Архангельска на участке от ул. Маяковского до ул. </w:t>
            </w:r>
            <w:proofErr w:type="spellStart"/>
            <w:r w:rsidRPr="001C6C30">
              <w:rPr>
                <w:sz w:val="18"/>
                <w:szCs w:val="18"/>
              </w:rPr>
              <w:t>Кедрова</w:t>
            </w:r>
            <w:proofErr w:type="spellEnd"/>
            <w:r w:rsidRPr="001C6C30">
              <w:rPr>
                <w:sz w:val="18"/>
                <w:szCs w:val="18"/>
              </w:rPr>
              <w:t xml:space="preserve">" (I этап, 1 </w:t>
            </w:r>
            <w:proofErr w:type="spellStart"/>
            <w:r w:rsidRPr="001C6C30">
              <w:rPr>
                <w:sz w:val="18"/>
                <w:szCs w:val="18"/>
              </w:rPr>
              <w:t>подэтап</w:t>
            </w:r>
            <w:proofErr w:type="spellEnd"/>
            <w:r w:rsidRPr="001C6C30">
              <w:rPr>
                <w:sz w:val="18"/>
                <w:szCs w:val="18"/>
              </w:rPr>
              <w:t>)</w:t>
            </w:r>
          </w:p>
        </w:tc>
        <w:tc>
          <w:tcPr>
            <w:tcW w:w="317"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строительства и архитектуры</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960,5</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960,5</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разработка раздела проектной документации; прохождение государственной экспертизы сметной документации</w:t>
            </w:r>
          </w:p>
        </w:tc>
        <w:tc>
          <w:tcPr>
            <w:tcW w:w="147" w:type="pct"/>
            <w:gridSpan w:val="4"/>
            <w:vMerge w:val="restart"/>
            <w:tcBorders>
              <w:top w:val="nil"/>
              <w:left w:val="nil"/>
              <w:bottom w:val="nil"/>
              <w:right w:val="nil"/>
            </w:tcBorders>
          </w:tcPr>
          <w:p w:rsidR="001A6E04" w:rsidRPr="001C6C30" w:rsidRDefault="00026D45" w:rsidP="001A6E04">
            <w:pPr>
              <w:pStyle w:val="ConsPlusNormal"/>
              <w:ind w:left="-46" w:right="-108"/>
              <w:rPr>
                <w:rFonts w:ascii="Times New Roman" w:hAnsi="Times New Roman" w:cs="Times New Roman"/>
                <w:sz w:val="18"/>
                <w:szCs w:val="18"/>
              </w:rPr>
            </w:pPr>
            <w:hyperlink w:anchor="P610" w:history="1">
              <w:r w:rsidR="001A6E04" w:rsidRPr="001C6C30">
                <w:rPr>
                  <w:rFonts w:ascii="Times New Roman" w:hAnsi="Times New Roman" w:cs="Times New Roman"/>
                  <w:sz w:val="18"/>
                  <w:szCs w:val="18"/>
                </w:rPr>
                <w:t>пункты 4</w:t>
              </w:r>
            </w:hyperlink>
            <w:r w:rsidR="001A6E04" w:rsidRPr="001C6C30">
              <w:rPr>
                <w:rFonts w:ascii="Times New Roman" w:hAnsi="Times New Roman" w:cs="Times New Roman"/>
                <w:sz w:val="18"/>
                <w:szCs w:val="18"/>
              </w:rPr>
              <w:t xml:space="preserve">, </w:t>
            </w:r>
            <w:hyperlink w:anchor="P953" w:history="1">
              <w:r w:rsidR="001A6E04" w:rsidRPr="001C6C30">
                <w:rPr>
                  <w:rFonts w:ascii="Times New Roman" w:hAnsi="Times New Roman" w:cs="Times New Roman"/>
                  <w:sz w:val="18"/>
                  <w:szCs w:val="18"/>
                </w:rPr>
                <w:t>32</w:t>
              </w:r>
            </w:hyperlink>
            <w:r w:rsidR="001A6E04" w:rsidRPr="001C6C30">
              <w:rPr>
                <w:rFonts w:ascii="Times New Roman" w:hAnsi="Times New Roman" w:cs="Times New Roman"/>
                <w:sz w:val="18"/>
                <w:szCs w:val="18"/>
              </w:rPr>
              <w:t xml:space="preserve"> перечня</w:t>
            </w: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960,5</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960,5</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2.7. Осуществление функций авторского и археологического надзоров, корректировка проектно-сметной документации и проведение проверки </w:t>
            </w:r>
            <w:r w:rsidRPr="001C6C30">
              <w:rPr>
                <w:sz w:val="18"/>
                <w:szCs w:val="18"/>
              </w:rPr>
              <w:lastRenderedPageBreak/>
              <w:t xml:space="preserve">достоверности определения сметной стоимости по объекту "Укрепление правого берега реки Северная Двина в </w:t>
            </w:r>
            <w:proofErr w:type="spellStart"/>
            <w:r w:rsidRPr="001C6C30">
              <w:rPr>
                <w:sz w:val="18"/>
                <w:szCs w:val="18"/>
              </w:rPr>
              <w:t>Соломбальском</w:t>
            </w:r>
            <w:proofErr w:type="spellEnd"/>
            <w:r w:rsidRPr="001C6C30">
              <w:rPr>
                <w:sz w:val="18"/>
                <w:szCs w:val="18"/>
              </w:rPr>
              <w:t xml:space="preserve"> территориальном округе г. Архангельска на участке от улицы Маяковского до улицы </w:t>
            </w:r>
            <w:proofErr w:type="spellStart"/>
            <w:r w:rsidRPr="001C6C30">
              <w:rPr>
                <w:sz w:val="18"/>
                <w:szCs w:val="18"/>
              </w:rPr>
              <w:t>Кедрова</w:t>
            </w:r>
            <w:proofErr w:type="spellEnd"/>
            <w:r w:rsidRPr="001C6C30">
              <w:rPr>
                <w:sz w:val="18"/>
                <w:szCs w:val="18"/>
              </w:rPr>
              <w:t xml:space="preserve">" (I этап, 1 </w:t>
            </w:r>
            <w:proofErr w:type="spellStart"/>
            <w:r w:rsidRPr="001C6C30">
              <w:rPr>
                <w:sz w:val="18"/>
                <w:szCs w:val="18"/>
              </w:rPr>
              <w:t>подэтап</w:t>
            </w:r>
            <w:proofErr w:type="spellEnd"/>
            <w:r w:rsidRPr="001C6C30">
              <w:rPr>
                <w:sz w:val="18"/>
                <w:szCs w:val="18"/>
              </w:rPr>
              <w:t xml:space="preserve">, I этап, 2 </w:t>
            </w:r>
            <w:proofErr w:type="spellStart"/>
            <w:r w:rsidRPr="001C6C30">
              <w:rPr>
                <w:sz w:val="18"/>
                <w:szCs w:val="18"/>
              </w:rPr>
              <w:t>подэтап</w:t>
            </w:r>
            <w:proofErr w:type="spellEnd"/>
            <w:r w:rsidRPr="001C6C30">
              <w:rPr>
                <w:sz w:val="18"/>
                <w:szCs w:val="18"/>
              </w:rPr>
              <w:t xml:space="preserve"> и II этап)</w:t>
            </w:r>
          </w:p>
        </w:tc>
        <w:tc>
          <w:tcPr>
            <w:tcW w:w="317"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министерство строительства и архитектуры</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4515,7</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1859,3</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1476,9</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1179,5</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 xml:space="preserve">разработка раздела проектной документации; прохождение государственной экспертизы </w:t>
            </w:r>
            <w:r w:rsidRPr="001C6C30">
              <w:rPr>
                <w:rFonts w:ascii="Times New Roman" w:hAnsi="Times New Roman" w:cs="Times New Roman"/>
                <w:sz w:val="18"/>
                <w:szCs w:val="18"/>
              </w:rPr>
              <w:lastRenderedPageBreak/>
              <w:t>сметной документации</w:t>
            </w:r>
          </w:p>
        </w:tc>
        <w:tc>
          <w:tcPr>
            <w:tcW w:w="147" w:type="pct"/>
            <w:gridSpan w:val="4"/>
            <w:vMerge w:val="restart"/>
            <w:tcBorders>
              <w:top w:val="nil"/>
              <w:left w:val="nil"/>
              <w:bottom w:val="nil"/>
              <w:right w:val="nil"/>
            </w:tcBorders>
          </w:tcPr>
          <w:p w:rsidR="001A6E04" w:rsidRPr="001C6C30" w:rsidRDefault="00026D45" w:rsidP="001A6E04">
            <w:pPr>
              <w:pStyle w:val="ConsPlusNormal"/>
              <w:ind w:left="-46" w:right="-108"/>
              <w:rPr>
                <w:rFonts w:ascii="Times New Roman" w:hAnsi="Times New Roman" w:cs="Times New Roman"/>
                <w:sz w:val="18"/>
                <w:szCs w:val="18"/>
              </w:rPr>
            </w:pPr>
            <w:hyperlink w:anchor="P610" w:history="1">
              <w:r w:rsidR="001A6E04" w:rsidRPr="001C6C30">
                <w:rPr>
                  <w:rFonts w:ascii="Times New Roman" w:hAnsi="Times New Roman" w:cs="Times New Roman"/>
                  <w:sz w:val="18"/>
                  <w:szCs w:val="18"/>
                </w:rPr>
                <w:t>пункты 4</w:t>
              </w:r>
            </w:hyperlink>
            <w:r w:rsidR="001A6E04" w:rsidRPr="001C6C30">
              <w:rPr>
                <w:rFonts w:ascii="Times New Roman" w:hAnsi="Times New Roman" w:cs="Times New Roman"/>
                <w:sz w:val="18"/>
                <w:szCs w:val="18"/>
              </w:rPr>
              <w:t xml:space="preserve">, </w:t>
            </w:r>
            <w:hyperlink w:anchor="P953" w:history="1">
              <w:r w:rsidR="001A6E04" w:rsidRPr="001C6C30">
                <w:rPr>
                  <w:rFonts w:ascii="Times New Roman" w:hAnsi="Times New Roman" w:cs="Times New Roman"/>
                  <w:sz w:val="18"/>
                  <w:szCs w:val="18"/>
                </w:rPr>
                <w:t>32</w:t>
              </w:r>
            </w:hyperlink>
            <w:r w:rsidR="001A6E04" w:rsidRPr="001C6C30">
              <w:rPr>
                <w:rFonts w:ascii="Times New Roman" w:hAnsi="Times New Roman" w:cs="Times New Roman"/>
                <w:sz w:val="18"/>
                <w:szCs w:val="18"/>
              </w:rPr>
              <w:t xml:space="preserve"> перечня</w:t>
            </w: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4515,7</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1859,3</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1476,9</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1179,5</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w:t>
            </w:r>
          </w:p>
        </w:tc>
        <w:tc>
          <w:tcPr>
            <w:tcW w:w="256"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w:t>
            </w:r>
          </w:p>
        </w:tc>
        <w:tc>
          <w:tcPr>
            <w:tcW w:w="240" w:type="pct"/>
            <w:gridSpan w:val="8"/>
            <w:tcBorders>
              <w:top w:val="nil"/>
              <w:left w:val="nil"/>
              <w:bottom w:val="nil"/>
              <w:right w:val="nil"/>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Задача N 3 -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1C6C30" w:rsidRPr="001C6C30" w:rsidTr="00FE5241">
        <w:trPr>
          <w:gridBefore w:val="1"/>
          <w:cantSplit/>
          <w:trHeight w:val="315"/>
        </w:trPr>
        <w:tc>
          <w:tcPr>
            <w:tcW w:w="692"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3.1. Реализация проекта "Капитальный ремонт берегоукрепительных сооружений на р. Пинега в пос. Пинега </w:t>
            </w:r>
            <w:proofErr w:type="spellStart"/>
            <w:r w:rsidRPr="001C6C30">
              <w:rPr>
                <w:sz w:val="18"/>
                <w:szCs w:val="18"/>
              </w:rPr>
              <w:t>Пинежского</w:t>
            </w:r>
            <w:proofErr w:type="spellEnd"/>
            <w:r w:rsidRPr="001C6C30">
              <w:rPr>
                <w:sz w:val="18"/>
                <w:szCs w:val="18"/>
              </w:rPr>
              <w:t xml:space="preserve"> района Архангельской области"</w:t>
            </w:r>
          </w:p>
          <w:p w:rsidR="001A6E04" w:rsidRPr="001C6C30" w:rsidRDefault="001A6E04" w:rsidP="001A6E04">
            <w:pPr>
              <w:rPr>
                <w:sz w:val="18"/>
                <w:szCs w:val="18"/>
              </w:rPr>
            </w:pPr>
          </w:p>
        </w:tc>
        <w:tc>
          <w:tcPr>
            <w:tcW w:w="317"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61443,9</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25704,9</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35739,0</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обеспечение безопасной эксплуатации гидротехнического сооружения; предотвращение негативного воздействия вод</w:t>
            </w:r>
          </w:p>
        </w:tc>
        <w:tc>
          <w:tcPr>
            <w:tcW w:w="147" w:type="pct"/>
            <w:gridSpan w:val="4"/>
            <w:vMerge w:val="restart"/>
            <w:tcBorders>
              <w:top w:val="nil"/>
              <w:left w:val="nil"/>
              <w:bottom w:val="nil"/>
              <w:right w:val="nil"/>
            </w:tcBorders>
          </w:tcPr>
          <w:p w:rsidR="001A6E04" w:rsidRPr="001C6C30" w:rsidRDefault="00026D45" w:rsidP="001A6E04">
            <w:pPr>
              <w:pStyle w:val="ConsPlusNormal"/>
              <w:ind w:left="-46" w:right="-108"/>
              <w:rPr>
                <w:rFonts w:ascii="Times New Roman" w:hAnsi="Times New Roman" w:cs="Times New Roman"/>
                <w:sz w:val="18"/>
                <w:szCs w:val="18"/>
              </w:rPr>
            </w:pPr>
            <w:hyperlink w:anchor="P964" w:history="1">
              <w:r w:rsidR="001A6E04" w:rsidRPr="001C6C30">
                <w:rPr>
                  <w:rFonts w:ascii="Times New Roman" w:hAnsi="Times New Roman" w:cs="Times New Roman"/>
                  <w:sz w:val="18"/>
                  <w:szCs w:val="18"/>
                </w:rPr>
                <w:t>пункт 33</w:t>
              </w:r>
            </w:hyperlink>
            <w:r w:rsidR="001A6E04" w:rsidRPr="001C6C30">
              <w:rPr>
                <w:rFonts w:ascii="Times New Roman" w:hAnsi="Times New Roman" w:cs="Times New Roman"/>
                <w:sz w:val="18"/>
                <w:szCs w:val="18"/>
              </w:rPr>
              <w:t xml:space="preserve"> перечня</w:t>
            </w: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46756,3</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18536,1</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28220,2</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13877,8</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6709,0</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7168,8</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809,8</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459,8</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350,0</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3.2. Разработка проекта "Капитальный ремонт плотины на оз. Травное в районе д. Фабрики в Холмогорском районе Архангельской области"</w:t>
            </w:r>
          </w:p>
        </w:tc>
        <w:tc>
          <w:tcPr>
            <w:tcW w:w="317"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1700,0</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разработка проекта</w:t>
            </w:r>
          </w:p>
        </w:tc>
        <w:tc>
          <w:tcPr>
            <w:tcW w:w="147" w:type="pct"/>
            <w:gridSpan w:val="4"/>
            <w:vMerge w:val="restart"/>
            <w:tcBorders>
              <w:top w:val="nil"/>
              <w:left w:val="nil"/>
              <w:bottom w:val="nil"/>
              <w:right w:val="nil"/>
            </w:tcBorders>
          </w:tcPr>
          <w:p w:rsidR="001A6E04" w:rsidRPr="001C6C30" w:rsidRDefault="00026D45" w:rsidP="001A6E04">
            <w:pPr>
              <w:pStyle w:val="ConsPlusNormal"/>
              <w:ind w:left="-46" w:right="-108"/>
              <w:rPr>
                <w:rFonts w:ascii="Times New Roman" w:hAnsi="Times New Roman" w:cs="Times New Roman"/>
                <w:sz w:val="18"/>
                <w:szCs w:val="18"/>
              </w:rPr>
            </w:pPr>
            <w:hyperlink w:anchor="P964" w:history="1">
              <w:r w:rsidR="001A6E04" w:rsidRPr="001C6C30">
                <w:rPr>
                  <w:rFonts w:ascii="Times New Roman" w:hAnsi="Times New Roman" w:cs="Times New Roman"/>
                  <w:sz w:val="18"/>
                  <w:szCs w:val="18"/>
                </w:rPr>
                <w:t>пункт 33</w:t>
              </w:r>
            </w:hyperlink>
            <w:r w:rsidR="001A6E04" w:rsidRPr="001C6C30">
              <w:rPr>
                <w:rFonts w:ascii="Times New Roman" w:hAnsi="Times New Roman" w:cs="Times New Roman"/>
                <w:sz w:val="18"/>
                <w:szCs w:val="18"/>
              </w:rPr>
              <w:t xml:space="preserve"> перечня</w:t>
            </w: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1700,0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1700,0</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 xml:space="preserve">3.3. Ликвидация гидротехнических сооружений, не имеющих собственника, или собственник которых неизвестен либо от права </w:t>
            </w:r>
            <w:proofErr w:type="gramStart"/>
            <w:r w:rsidRPr="001C6C30">
              <w:rPr>
                <w:sz w:val="18"/>
                <w:szCs w:val="18"/>
              </w:rPr>
              <w:t>собственности</w:t>
            </w:r>
            <w:proofErr w:type="gramEnd"/>
            <w:r w:rsidRPr="001C6C30">
              <w:rPr>
                <w:sz w:val="18"/>
                <w:szCs w:val="18"/>
              </w:rPr>
              <w:t xml:space="preserve"> на которые </w:t>
            </w:r>
            <w:r w:rsidRPr="001C6C30">
              <w:rPr>
                <w:sz w:val="18"/>
                <w:szCs w:val="18"/>
              </w:rPr>
              <w:lastRenderedPageBreak/>
              <w:t>собственник отказался, расположенных на территории Архангельской области</w:t>
            </w:r>
          </w:p>
          <w:p w:rsidR="001A6E04" w:rsidRPr="001C6C30" w:rsidRDefault="001A6E04" w:rsidP="001A6E04">
            <w:pPr>
              <w:rPr>
                <w:sz w:val="18"/>
                <w:szCs w:val="18"/>
              </w:rPr>
            </w:pPr>
          </w:p>
        </w:tc>
        <w:tc>
          <w:tcPr>
            <w:tcW w:w="317" w:type="pct"/>
            <w:gridSpan w:val="7"/>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министерство природных ресурсов</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11489,7</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400,3</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5694,0</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5395,4</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6"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7"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69" w:type="pct"/>
            <w:gridSpan w:val="7"/>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разработка проектно-сметной документации и ликвидация гидротехнических сооружений</w:t>
            </w:r>
          </w:p>
        </w:tc>
        <w:tc>
          <w:tcPr>
            <w:tcW w:w="147" w:type="pct"/>
            <w:gridSpan w:val="4"/>
            <w:vMerge w:val="restart"/>
            <w:tcBorders>
              <w:top w:val="nil"/>
              <w:left w:val="nil"/>
              <w:bottom w:val="nil"/>
              <w:right w:val="nil"/>
            </w:tcBorders>
          </w:tcPr>
          <w:p w:rsidR="001A6E04" w:rsidRPr="001C6C30" w:rsidRDefault="00026D45" w:rsidP="001A6E04">
            <w:pPr>
              <w:pStyle w:val="ConsPlusNormal"/>
              <w:ind w:left="-46" w:right="-108"/>
              <w:rPr>
                <w:rFonts w:ascii="Times New Roman" w:hAnsi="Times New Roman" w:cs="Times New Roman"/>
                <w:sz w:val="18"/>
                <w:szCs w:val="18"/>
              </w:rPr>
            </w:pPr>
            <w:hyperlink w:anchor="P964" w:history="1">
              <w:r w:rsidR="001A6E04" w:rsidRPr="001C6C30">
                <w:rPr>
                  <w:rFonts w:ascii="Times New Roman" w:hAnsi="Times New Roman" w:cs="Times New Roman"/>
                  <w:sz w:val="18"/>
                  <w:szCs w:val="18"/>
                </w:rPr>
                <w:t>пункт 33</w:t>
              </w:r>
            </w:hyperlink>
            <w:r w:rsidR="001A6E04" w:rsidRPr="001C6C30">
              <w:rPr>
                <w:rFonts w:ascii="Times New Roman" w:hAnsi="Times New Roman" w:cs="Times New Roman"/>
                <w:sz w:val="18"/>
                <w:szCs w:val="18"/>
              </w:rPr>
              <w:t xml:space="preserve"> перечня</w:t>
            </w: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6" w:type="pct"/>
            <w:gridSpan w:val="10"/>
            <w:tcBorders>
              <w:top w:val="nil"/>
              <w:left w:val="nil"/>
              <w:bottom w:val="nil"/>
              <w:right w:val="nil"/>
            </w:tcBorders>
          </w:tcPr>
          <w:p w:rsidR="001A6E04" w:rsidRPr="001C6C30" w:rsidRDefault="001A6E04" w:rsidP="001A6E04">
            <w:pPr>
              <w:jc w:val="center"/>
              <w:rPr>
                <w:sz w:val="18"/>
                <w:szCs w:val="18"/>
              </w:rPr>
            </w:pPr>
          </w:p>
        </w:tc>
        <w:tc>
          <w:tcPr>
            <w:tcW w:w="227" w:type="pct"/>
            <w:gridSpan w:val="9"/>
            <w:tcBorders>
              <w:top w:val="nil"/>
              <w:left w:val="nil"/>
              <w:bottom w:val="nil"/>
              <w:right w:val="nil"/>
            </w:tcBorders>
          </w:tcPr>
          <w:p w:rsidR="001A6E04" w:rsidRPr="001C6C30" w:rsidRDefault="001A6E04" w:rsidP="001A6E04">
            <w:pPr>
              <w:jc w:val="center"/>
              <w:rPr>
                <w:sz w:val="18"/>
                <w:szCs w:val="18"/>
              </w:rPr>
            </w:pPr>
          </w:p>
        </w:tc>
        <w:tc>
          <w:tcPr>
            <w:tcW w:w="269" w:type="pct"/>
            <w:gridSpan w:val="7"/>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11489,7</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400,3</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5694,0</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5395,4</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92"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17" w:type="pct"/>
            <w:gridSpan w:val="7"/>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3"/>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6"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69" w:type="pct"/>
            <w:gridSpan w:val="7"/>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trHeight w:val="315"/>
        </w:trPr>
        <w:tc>
          <w:tcPr>
            <w:tcW w:w="5000" w:type="pct"/>
            <w:gridSpan w:val="143"/>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Задача N 4 - развитие и модернизация системы государственного мониторинга водных объектов</w:t>
            </w:r>
          </w:p>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87"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4.1. Ведение мониторинга состояния берегов водных объектов</w:t>
            </w:r>
          </w:p>
        </w:tc>
        <w:tc>
          <w:tcPr>
            <w:tcW w:w="322"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5441,0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290,0</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66,0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285,0</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400,0</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400,0</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800,0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800,0</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800,0</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800</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получение своевременной информации о состоянии берегов водных объектов, предотвращение негативного воздействия вод</w:t>
            </w:r>
          </w:p>
        </w:tc>
        <w:tc>
          <w:tcPr>
            <w:tcW w:w="147" w:type="pct"/>
            <w:gridSpan w:val="4"/>
            <w:vMerge w:val="restart"/>
            <w:tcBorders>
              <w:top w:val="nil"/>
              <w:left w:val="nil"/>
              <w:bottom w:val="nil"/>
              <w:right w:val="nil"/>
            </w:tcBorders>
          </w:tcPr>
          <w:p w:rsidR="001A6E04" w:rsidRPr="001C6C30" w:rsidRDefault="00026D45" w:rsidP="001A6E04">
            <w:pPr>
              <w:pStyle w:val="ConsPlusNormal"/>
              <w:ind w:left="-46" w:right="-108"/>
              <w:rPr>
                <w:rFonts w:ascii="Times New Roman" w:hAnsi="Times New Roman" w:cs="Times New Roman"/>
                <w:sz w:val="18"/>
                <w:szCs w:val="18"/>
              </w:rPr>
            </w:pPr>
            <w:hyperlink w:anchor="P975" w:history="1">
              <w:r w:rsidR="001A6E04" w:rsidRPr="001C6C30">
                <w:rPr>
                  <w:rFonts w:ascii="Times New Roman" w:hAnsi="Times New Roman" w:cs="Times New Roman"/>
                  <w:sz w:val="18"/>
                  <w:szCs w:val="18"/>
                </w:rPr>
                <w:t>пункт 34</w:t>
              </w:r>
            </w:hyperlink>
            <w:r w:rsidR="001A6E04" w:rsidRPr="001C6C30">
              <w:rPr>
                <w:rFonts w:ascii="Times New Roman" w:hAnsi="Times New Roman" w:cs="Times New Roman"/>
                <w:sz w:val="18"/>
                <w:szCs w:val="18"/>
              </w:rPr>
              <w:t xml:space="preserve"> перечня</w:t>
            </w: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77" w:type="pct"/>
            <w:gridSpan w:val="8"/>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5441,0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290,0</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66,0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285,0</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400,0</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400,0</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800,0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800,0</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800,0</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800</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ind w:left="-46" w:right="-108"/>
              <w:rPr>
                <w:rFonts w:ascii="Times New Roman" w:hAnsi="Times New Roman" w:cs="Times New Roman"/>
                <w:sz w:val="18"/>
                <w:szCs w:val="18"/>
              </w:rPr>
            </w:pPr>
          </w:p>
        </w:tc>
      </w:tr>
      <w:tr w:rsidR="001C6C30" w:rsidRPr="001C6C30" w:rsidTr="00FE5241">
        <w:trPr>
          <w:gridBefore w:val="1"/>
          <w:cantSplit/>
          <w:trHeight w:val="315"/>
        </w:trPr>
        <w:tc>
          <w:tcPr>
            <w:tcW w:w="687"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4.2. Определение протяженности береговой линии водных объектов, расположенных на территории Архангельской области, в границах населенных пунктов Архангельской области</w:t>
            </w:r>
          </w:p>
        </w:tc>
        <w:tc>
          <w:tcPr>
            <w:tcW w:w="322"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350,0</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актуализация исходных данных для расчета субвенций из федерального бюджета на осуществление отдельных полномочий в области водных отношений</w:t>
            </w:r>
          </w:p>
        </w:tc>
        <w:tc>
          <w:tcPr>
            <w:tcW w:w="147" w:type="pct"/>
            <w:gridSpan w:val="4"/>
            <w:vMerge w:val="restart"/>
            <w:tcBorders>
              <w:top w:val="nil"/>
              <w:left w:val="nil"/>
              <w:bottom w:val="nil"/>
              <w:right w:val="nil"/>
            </w:tcBorders>
          </w:tcPr>
          <w:p w:rsidR="001A6E04" w:rsidRPr="001C6C30" w:rsidRDefault="00026D45" w:rsidP="001A6E04">
            <w:pPr>
              <w:pStyle w:val="ConsPlusNormal"/>
              <w:ind w:left="-46" w:right="-108"/>
              <w:rPr>
                <w:rFonts w:ascii="Times New Roman" w:hAnsi="Times New Roman" w:cs="Times New Roman"/>
                <w:sz w:val="18"/>
                <w:szCs w:val="18"/>
              </w:rPr>
            </w:pPr>
            <w:hyperlink w:anchor="P931" w:history="1">
              <w:r w:rsidR="001A6E04" w:rsidRPr="001C6C30">
                <w:rPr>
                  <w:rFonts w:ascii="Times New Roman" w:hAnsi="Times New Roman" w:cs="Times New Roman"/>
                  <w:sz w:val="18"/>
                  <w:szCs w:val="18"/>
                </w:rPr>
                <w:t>пункты 30</w:t>
              </w:r>
            </w:hyperlink>
            <w:r w:rsidR="001A6E04" w:rsidRPr="001C6C30">
              <w:rPr>
                <w:rFonts w:ascii="Times New Roman" w:hAnsi="Times New Roman" w:cs="Times New Roman"/>
                <w:sz w:val="18"/>
                <w:szCs w:val="18"/>
              </w:rPr>
              <w:t xml:space="preserve">, </w:t>
            </w:r>
            <w:hyperlink w:anchor="P942" w:history="1">
              <w:r w:rsidR="001A6E04" w:rsidRPr="001C6C30">
                <w:rPr>
                  <w:rFonts w:ascii="Times New Roman" w:hAnsi="Times New Roman" w:cs="Times New Roman"/>
                  <w:sz w:val="18"/>
                  <w:szCs w:val="18"/>
                </w:rPr>
                <w:t>31</w:t>
              </w:r>
            </w:hyperlink>
            <w:r w:rsidR="001A6E04" w:rsidRPr="001C6C30">
              <w:rPr>
                <w:rFonts w:ascii="Times New Roman" w:hAnsi="Times New Roman" w:cs="Times New Roman"/>
                <w:sz w:val="18"/>
                <w:szCs w:val="18"/>
              </w:rPr>
              <w:t xml:space="preserve">, </w:t>
            </w:r>
            <w:hyperlink w:anchor="P975" w:history="1">
              <w:r w:rsidR="001A6E04" w:rsidRPr="001C6C30">
                <w:rPr>
                  <w:rFonts w:ascii="Times New Roman" w:hAnsi="Times New Roman" w:cs="Times New Roman"/>
                  <w:sz w:val="18"/>
                  <w:szCs w:val="18"/>
                </w:rPr>
                <w:t>34</w:t>
              </w:r>
            </w:hyperlink>
            <w:r w:rsidR="001A6E04" w:rsidRPr="001C6C30">
              <w:rPr>
                <w:rFonts w:ascii="Times New Roman" w:hAnsi="Times New Roman" w:cs="Times New Roman"/>
                <w:sz w:val="18"/>
                <w:szCs w:val="18"/>
              </w:rPr>
              <w:t xml:space="preserve"> перечня</w:t>
            </w: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77" w:type="pct"/>
            <w:gridSpan w:val="8"/>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350</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r>
      <w:tr w:rsidR="001C6C30" w:rsidRPr="001C6C30" w:rsidTr="00FE5241">
        <w:trPr>
          <w:gridBefore w:val="1"/>
          <w:cantSplit/>
          <w:trHeight w:val="546"/>
        </w:trPr>
        <w:tc>
          <w:tcPr>
            <w:tcW w:w="687" w:type="pct"/>
            <w:gridSpan w:val="5"/>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4.3. Подготовка предложений по определению границ зон затопления (подтопления) Архангельской области</w:t>
            </w:r>
          </w:p>
        </w:tc>
        <w:tc>
          <w:tcPr>
            <w:tcW w:w="322" w:type="pct"/>
            <w:gridSpan w:val="9"/>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министерство природных ресурсов</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22400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6500</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8400</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503" w:type="pct"/>
            <w:gridSpan w:val="7"/>
            <w:vMerge w:val="restart"/>
            <w:tcBorders>
              <w:top w:val="nil"/>
              <w:left w:val="nil"/>
              <w:bottom w:val="nil"/>
              <w:right w:val="nil"/>
            </w:tcBorders>
          </w:tcPr>
          <w:p w:rsidR="001A6E04" w:rsidRPr="001C6C30" w:rsidRDefault="001A6E04" w:rsidP="001A6E04">
            <w:pPr>
              <w:pStyle w:val="ConsPlusNormal"/>
              <w:ind w:right="-34"/>
              <w:rPr>
                <w:rFonts w:ascii="Times New Roman" w:hAnsi="Times New Roman" w:cs="Times New Roman"/>
                <w:sz w:val="18"/>
                <w:szCs w:val="18"/>
              </w:rPr>
            </w:pPr>
            <w:r w:rsidRPr="001C6C30">
              <w:rPr>
                <w:rFonts w:ascii="Times New Roman" w:hAnsi="Times New Roman" w:cs="Times New Roman"/>
                <w:sz w:val="18"/>
                <w:szCs w:val="18"/>
              </w:rPr>
              <w:t xml:space="preserve">предложения Архангельской области по определению границ зон затопления (подтопления), подготовленные в соответствии с правилами, </w:t>
            </w:r>
            <w:r w:rsidRPr="001C6C30">
              <w:rPr>
                <w:rFonts w:ascii="Times New Roman" w:hAnsi="Times New Roman" w:cs="Times New Roman"/>
                <w:sz w:val="18"/>
                <w:szCs w:val="18"/>
              </w:rPr>
              <w:lastRenderedPageBreak/>
              <w:t>установленными постановлением Правительства Российской Федерации от 18 апреля 2014 года № 360</w:t>
            </w:r>
          </w:p>
        </w:tc>
        <w:tc>
          <w:tcPr>
            <w:tcW w:w="147" w:type="pct"/>
            <w:gridSpan w:val="4"/>
            <w:vMerge w:val="restart"/>
            <w:tcBorders>
              <w:top w:val="nil"/>
              <w:left w:val="nil"/>
              <w:bottom w:val="nil"/>
              <w:right w:val="nil"/>
            </w:tcBorders>
          </w:tcPr>
          <w:p w:rsidR="001A6E04" w:rsidRPr="001C6C30" w:rsidRDefault="00026D45" w:rsidP="001A6E04">
            <w:pPr>
              <w:pStyle w:val="ConsPlusNormal"/>
              <w:rPr>
                <w:rFonts w:ascii="Times New Roman" w:hAnsi="Times New Roman" w:cs="Times New Roman"/>
                <w:sz w:val="18"/>
                <w:szCs w:val="18"/>
              </w:rPr>
            </w:pPr>
            <w:hyperlink w:anchor="P942" w:history="1">
              <w:r w:rsidR="001A6E04" w:rsidRPr="001C6C30">
                <w:rPr>
                  <w:rFonts w:ascii="Times New Roman" w:hAnsi="Times New Roman" w:cs="Times New Roman"/>
                  <w:sz w:val="18"/>
                  <w:szCs w:val="18"/>
                </w:rPr>
                <w:t>пункт 35</w:t>
              </w:r>
            </w:hyperlink>
            <w:r w:rsidR="001A6E04" w:rsidRPr="001C6C30">
              <w:rPr>
                <w:rFonts w:ascii="Times New Roman" w:hAnsi="Times New Roman" w:cs="Times New Roman"/>
                <w:sz w:val="18"/>
                <w:szCs w:val="18"/>
              </w:rPr>
              <w:t xml:space="preserve"> перечня».</w:t>
            </w: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77" w:type="pct"/>
            <w:gridSpan w:val="8"/>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22400</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6500</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8400</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1500</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FE5241">
        <w:trPr>
          <w:gridBefore w:val="1"/>
          <w:cantSplit/>
          <w:trHeight w:val="315"/>
        </w:trPr>
        <w:tc>
          <w:tcPr>
            <w:tcW w:w="687" w:type="pct"/>
            <w:gridSpan w:val="5"/>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22" w:type="pct"/>
            <w:gridSpan w:val="9"/>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p w:rsidR="001A6E04" w:rsidRPr="001C6C30" w:rsidRDefault="001A6E04" w:rsidP="001A6E04">
            <w:pPr>
              <w:pStyle w:val="ConsPlusNormal"/>
              <w:rPr>
                <w:rFonts w:ascii="Times New Roman" w:hAnsi="Times New Roman" w:cs="Times New Roman"/>
                <w:sz w:val="18"/>
                <w:szCs w:val="18"/>
              </w:rPr>
            </w:pP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9"/>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7" w:type="pct"/>
            <w:gridSpan w:val="8"/>
            <w:tcBorders>
              <w:top w:val="nil"/>
              <w:left w:val="nil"/>
              <w:bottom w:val="nil"/>
              <w:right w:val="nil"/>
            </w:tcBorders>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503" w:type="pct"/>
            <w:gridSpan w:val="7"/>
            <w:vMerge/>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FE5241">
        <w:trPr>
          <w:gridBefore w:val="1"/>
          <w:cantSplit/>
          <w:trHeight w:val="315"/>
        </w:trPr>
        <w:tc>
          <w:tcPr>
            <w:tcW w:w="1009" w:type="pct"/>
            <w:gridSpan w:val="1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lastRenderedPageBreak/>
              <w:t>Итого по подпрограмме N 3</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1110086</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139685,4</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89956,0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15103,2</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140740,0</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ind w:right="-6"/>
              <w:jc w:val="center"/>
              <w:rPr>
                <w:rFonts w:ascii="Times New Roman" w:hAnsi="Times New Roman" w:cs="Times New Roman"/>
                <w:spacing w:val="-8"/>
                <w:sz w:val="18"/>
                <w:szCs w:val="18"/>
              </w:rPr>
            </w:pPr>
            <w:r w:rsidRPr="001C6C30">
              <w:rPr>
                <w:rFonts w:ascii="Times New Roman" w:hAnsi="Times New Roman" w:cs="Times New Roman"/>
                <w:spacing w:val="-8"/>
                <w:sz w:val="18"/>
                <w:szCs w:val="18"/>
              </w:rPr>
              <w:t>144295,6</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ind w:right="-6"/>
              <w:jc w:val="center"/>
              <w:rPr>
                <w:rFonts w:ascii="Times New Roman" w:hAnsi="Times New Roman" w:cs="Times New Roman"/>
                <w:spacing w:val="-8"/>
                <w:sz w:val="18"/>
                <w:szCs w:val="18"/>
              </w:rPr>
            </w:pPr>
            <w:r w:rsidRPr="001C6C30">
              <w:rPr>
                <w:rFonts w:ascii="Times New Roman" w:hAnsi="Times New Roman" w:cs="Times New Roman"/>
                <w:spacing w:val="-8"/>
                <w:sz w:val="18"/>
                <w:szCs w:val="18"/>
              </w:rPr>
              <w:t>197049,7</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ind w:right="-6"/>
              <w:jc w:val="center"/>
              <w:rPr>
                <w:rFonts w:ascii="Times New Roman" w:hAnsi="Times New Roman" w:cs="Times New Roman"/>
                <w:spacing w:val="-8"/>
                <w:sz w:val="18"/>
                <w:szCs w:val="18"/>
              </w:rPr>
            </w:pPr>
            <w:r w:rsidRPr="001C6C30">
              <w:rPr>
                <w:rFonts w:ascii="Times New Roman" w:hAnsi="Times New Roman" w:cs="Times New Roman"/>
                <w:spacing w:val="-8"/>
                <w:sz w:val="18"/>
                <w:szCs w:val="18"/>
              </w:rPr>
              <w:t>173281,4</w:t>
            </w:r>
          </w:p>
        </w:tc>
        <w:tc>
          <w:tcPr>
            <w:tcW w:w="225" w:type="pct"/>
            <w:gridSpan w:val="10"/>
            <w:tcBorders>
              <w:top w:val="nil"/>
              <w:left w:val="nil"/>
              <w:bottom w:val="nil"/>
              <w:right w:val="nil"/>
            </w:tcBorders>
          </w:tcPr>
          <w:p w:rsidR="001A6E04" w:rsidRPr="001C6C30" w:rsidRDefault="001A6E04" w:rsidP="001A6E04">
            <w:pPr>
              <w:ind w:left="-130" w:right="-85"/>
              <w:jc w:val="center"/>
              <w:rPr>
                <w:spacing w:val="-8"/>
                <w:sz w:val="18"/>
                <w:szCs w:val="18"/>
              </w:rPr>
            </w:pPr>
            <w:r w:rsidRPr="001C6C30">
              <w:rPr>
                <w:spacing w:val="-8"/>
                <w:sz w:val="18"/>
                <w:szCs w:val="18"/>
              </w:rPr>
              <w:t>153470,6</w:t>
            </w:r>
          </w:p>
        </w:tc>
        <w:tc>
          <w:tcPr>
            <w:tcW w:w="225" w:type="pct"/>
            <w:gridSpan w:val="10"/>
            <w:tcBorders>
              <w:top w:val="nil"/>
              <w:left w:val="nil"/>
              <w:bottom w:val="nil"/>
              <w:right w:val="nil"/>
            </w:tcBorders>
          </w:tcPr>
          <w:p w:rsidR="001A6E04" w:rsidRPr="001C6C30" w:rsidRDefault="001A6E04" w:rsidP="001A6E04">
            <w:pPr>
              <w:ind w:left="-130" w:right="-85"/>
              <w:jc w:val="center"/>
              <w:rPr>
                <w:spacing w:val="-8"/>
                <w:sz w:val="18"/>
                <w:szCs w:val="18"/>
              </w:rPr>
            </w:pPr>
            <w:r w:rsidRPr="001C6C30">
              <w:rPr>
                <w:spacing w:val="-8"/>
                <w:sz w:val="18"/>
                <w:szCs w:val="18"/>
              </w:rPr>
              <w:t>22174,7</w:t>
            </w:r>
          </w:p>
        </w:tc>
        <w:tc>
          <w:tcPr>
            <w:tcW w:w="225" w:type="pct"/>
            <w:gridSpan w:val="9"/>
            <w:tcBorders>
              <w:top w:val="nil"/>
              <w:left w:val="nil"/>
              <w:bottom w:val="nil"/>
              <w:right w:val="nil"/>
            </w:tcBorders>
          </w:tcPr>
          <w:p w:rsidR="001A6E04" w:rsidRPr="001C6C30" w:rsidRDefault="001A6E04" w:rsidP="001A6E04">
            <w:pPr>
              <w:ind w:left="-130" w:right="-85"/>
              <w:jc w:val="center"/>
              <w:rPr>
                <w:spacing w:val="-8"/>
                <w:sz w:val="18"/>
                <w:szCs w:val="18"/>
              </w:rPr>
            </w:pPr>
            <w:r w:rsidRPr="001C6C30">
              <w:rPr>
                <w:spacing w:val="-8"/>
                <w:sz w:val="18"/>
                <w:szCs w:val="18"/>
              </w:rPr>
              <w:t>18504,7</w:t>
            </w:r>
          </w:p>
        </w:tc>
        <w:tc>
          <w:tcPr>
            <w:tcW w:w="277" w:type="pct"/>
            <w:gridSpan w:val="8"/>
            <w:tcBorders>
              <w:top w:val="nil"/>
              <w:left w:val="nil"/>
              <w:bottom w:val="nil"/>
              <w:right w:val="nil"/>
            </w:tcBorders>
          </w:tcPr>
          <w:p w:rsidR="001A6E04" w:rsidRPr="001C6C30" w:rsidRDefault="001A6E04" w:rsidP="001A6E04">
            <w:pPr>
              <w:ind w:right="-6"/>
              <w:jc w:val="center"/>
              <w:rPr>
                <w:spacing w:val="-8"/>
                <w:sz w:val="18"/>
                <w:szCs w:val="18"/>
              </w:rPr>
            </w:pPr>
            <w:r w:rsidRPr="001C6C30">
              <w:rPr>
                <w:spacing w:val="-8"/>
                <w:sz w:val="18"/>
                <w:szCs w:val="18"/>
              </w:rPr>
              <w:t>15824,7</w:t>
            </w:r>
          </w:p>
        </w:tc>
        <w:tc>
          <w:tcPr>
            <w:tcW w:w="503" w:type="pct"/>
            <w:gridSpan w:val="7"/>
            <w:vMerge w:val="restart"/>
            <w:tcBorders>
              <w:top w:val="nil"/>
              <w:left w:val="nil"/>
              <w:bottom w:val="nil"/>
              <w:right w:val="nil"/>
            </w:tcBorders>
          </w:tcPr>
          <w:p w:rsidR="001A6E04" w:rsidRPr="001C6C30" w:rsidRDefault="001A6E04" w:rsidP="001A6E04">
            <w:pPr>
              <w:pStyle w:val="ConsPlusNormal"/>
              <w:rPr>
                <w:rFonts w:ascii="Times New Roman" w:hAnsi="Times New Roman" w:cs="Times New Roman"/>
                <w:sz w:val="18"/>
                <w:szCs w:val="18"/>
              </w:rPr>
            </w:pPr>
          </w:p>
        </w:tc>
        <w:tc>
          <w:tcPr>
            <w:tcW w:w="147" w:type="pct"/>
            <w:gridSpan w:val="4"/>
            <w:vMerge w:val="restart"/>
            <w:tcBorders>
              <w:top w:val="nil"/>
              <w:left w:val="nil"/>
              <w:bottom w:val="nil"/>
              <w:right w:val="nil"/>
            </w:tcBorders>
          </w:tcPr>
          <w:p w:rsidR="001A6E04" w:rsidRPr="001C6C30" w:rsidRDefault="001A6E04" w:rsidP="001A6E04">
            <w:pPr>
              <w:rPr>
                <w:sz w:val="18"/>
                <w:szCs w:val="18"/>
              </w:rPr>
            </w:pPr>
          </w:p>
        </w:tc>
      </w:tr>
      <w:tr w:rsidR="001C6C30" w:rsidRPr="001C6C30" w:rsidTr="00FE5241">
        <w:trPr>
          <w:gridBefore w:val="1"/>
          <w:cantSplit/>
          <w:trHeight w:val="181"/>
        </w:trPr>
        <w:tc>
          <w:tcPr>
            <w:tcW w:w="1009" w:type="pct"/>
            <w:gridSpan w:val="1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77" w:type="pct"/>
            <w:gridSpan w:val="8"/>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rPr>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FE5241">
        <w:trPr>
          <w:gridBefore w:val="1"/>
          <w:cantSplit/>
          <w:trHeight w:val="315"/>
        </w:trPr>
        <w:tc>
          <w:tcPr>
            <w:tcW w:w="1009" w:type="pct"/>
            <w:gridSpan w:val="1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579251,7</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48887,3</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43333,2</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13457,4</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82447,2</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113527,6</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89975,5</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73524,7</w:t>
            </w:r>
          </w:p>
        </w:tc>
        <w:tc>
          <w:tcPr>
            <w:tcW w:w="225" w:type="pct"/>
            <w:gridSpan w:val="10"/>
            <w:tcBorders>
              <w:top w:val="nil"/>
              <w:left w:val="nil"/>
              <w:bottom w:val="nil"/>
              <w:right w:val="nil"/>
            </w:tcBorders>
          </w:tcPr>
          <w:p w:rsidR="001A6E04" w:rsidRPr="001C6C30" w:rsidRDefault="001A6E04" w:rsidP="001A6E04">
            <w:pPr>
              <w:ind w:left="-151" w:right="-64"/>
              <w:jc w:val="center"/>
              <w:rPr>
                <w:sz w:val="18"/>
                <w:szCs w:val="18"/>
              </w:rPr>
            </w:pPr>
            <w:r w:rsidRPr="001C6C30">
              <w:rPr>
                <w:sz w:val="18"/>
                <w:szCs w:val="18"/>
              </w:rPr>
              <w:t>73524,7</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13524,7</w:t>
            </w:r>
          </w:p>
        </w:tc>
        <w:tc>
          <w:tcPr>
            <w:tcW w:w="503" w:type="pct"/>
            <w:gridSpan w:val="7"/>
            <w:vMerge/>
            <w:tcBorders>
              <w:top w:val="nil"/>
              <w:left w:val="nil"/>
              <w:bottom w:val="nil"/>
              <w:right w:val="nil"/>
            </w:tcBorders>
          </w:tcPr>
          <w:p w:rsidR="001A6E04" w:rsidRPr="001C6C30" w:rsidRDefault="001A6E04" w:rsidP="001A6E04">
            <w:pPr>
              <w:rPr>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FE5241">
        <w:trPr>
          <w:gridBefore w:val="1"/>
          <w:cantSplit/>
          <w:trHeight w:val="315"/>
        </w:trPr>
        <w:tc>
          <w:tcPr>
            <w:tcW w:w="1009" w:type="pct"/>
            <w:gridSpan w:val="1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517206,7</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87764,9</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46028,4</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1645,8</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58292,8</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30768,0</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107074,2</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94756,7</w:t>
            </w:r>
          </w:p>
        </w:tc>
        <w:tc>
          <w:tcPr>
            <w:tcW w:w="225" w:type="pct"/>
            <w:gridSpan w:val="10"/>
            <w:tcBorders>
              <w:top w:val="nil"/>
              <w:left w:val="nil"/>
              <w:bottom w:val="nil"/>
              <w:right w:val="nil"/>
            </w:tcBorders>
          </w:tcPr>
          <w:p w:rsidR="001A6E04" w:rsidRPr="001C6C30" w:rsidRDefault="001A6E04" w:rsidP="001A6E04">
            <w:pPr>
              <w:ind w:left="-130" w:right="-85"/>
              <w:jc w:val="center"/>
              <w:rPr>
                <w:sz w:val="18"/>
                <w:szCs w:val="18"/>
              </w:rPr>
            </w:pPr>
            <w:r w:rsidRPr="001C6C30">
              <w:rPr>
                <w:sz w:val="18"/>
                <w:szCs w:val="18"/>
              </w:rPr>
              <w:t>74945,9</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8650</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4980</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2300</w:t>
            </w:r>
          </w:p>
        </w:tc>
        <w:tc>
          <w:tcPr>
            <w:tcW w:w="503" w:type="pct"/>
            <w:gridSpan w:val="7"/>
            <w:vMerge/>
            <w:tcBorders>
              <w:top w:val="nil"/>
              <w:left w:val="nil"/>
              <w:bottom w:val="nil"/>
              <w:right w:val="nil"/>
            </w:tcBorders>
          </w:tcPr>
          <w:p w:rsidR="001A6E04" w:rsidRPr="001C6C30" w:rsidRDefault="001A6E04" w:rsidP="001A6E04">
            <w:pPr>
              <w:rPr>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FE5241">
        <w:trPr>
          <w:gridBefore w:val="1"/>
          <w:cantSplit/>
          <w:trHeight w:val="315"/>
        </w:trPr>
        <w:tc>
          <w:tcPr>
            <w:tcW w:w="1009" w:type="pct"/>
            <w:gridSpan w:val="1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13627,6</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3033,2</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594,4</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5000,0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5000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rPr>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3A55ED">
        <w:trPr>
          <w:gridBefore w:val="1"/>
          <w:cantSplit/>
          <w:trHeight w:val="315"/>
        </w:trPr>
        <w:tc>
          <w:tcPr>
            <w:tcW w:w="1009" w:type="pct"/>
            <w:gridSpan w:val="1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w:t>
            </w:r>
          </w:p>
        </w:tc>
        <w:tc>
          <w:tcPr>
            <w:tcW w:w="503" w:type="pct"/>
            <w:gridSpan w:val="7"/>
            <w:vMerge/>
            <w:tcBorders>
              <w:top w:val="nil"/>
              <w:left w:val="nil"/>
              <w:bottom w:val="nil"/>
              <w:right w:val="nil"/>
            </w:tcBorders>
          </w:tcPr>
          <w:p w:rsidR="001A6E04" w:rsidRPr="001C6C30" w:rsidRDefault="001A6E04" w:rsidP="001A6E04">
            <w:pPr>
              <w:rPr>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3A55ED">
        <w:trPr>
          <w:gridBefore w:val="1"/>
          <w:cantSplit/>
          <w:trHeight w:val="315"/>
        </w:trPr>
        <w:tc>
          <w:tcPr>
            <w:tcW w:w="1009" w:type="pct"/>
            <w:gridSpan w:val="14"/>
            <w:vMerge w:val="restart"/>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r w:rsidRPr="001C6C30">
              <w:rPr>
                <w:sz w:val="18"/>
                <w:szCs w:val="18"/>
              </w:rPr>
              <w:t>Всего по государственной программе</w:t>
            </w: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всего</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2918835,2</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265359,1</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707317</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pacing w:val="-8"/>
                <w:sz w:val="18"/>
                <w:szCs w:val="18"/>
              </w:rPr>
            </w:pPr>
            <w:r w:rsidRPr="001C6C30">
              <w:rPr>
                <w:rFonts w:ascii="Times New Roman" w:hAnsi="Times New Roman" w:cs="Times New Roman"/>
                <w:spacing w:val="-8"/>
                <w:sz w:val="18"/>
                <w:szCs w:val="18"/>
              </w:rPr>
              <w:t>101353,7</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pacing w:val="-8"/>
                <w:sz w:val="18"/>
                <w:szCs w:val="18"/>
              </w:rPr>
            </w:pPr>
            <w:r w:rsidRPr="001C6C30">
              <w:rPr>
                <w:rFonts w:ascii="Times New Roman" w:hAnsi="Times New Roman" w:cs="Times New Roman"/>
                <w:spacing w:val="-8"/>
                <w:sz w:val="18"/>
                <w:szCs w:val="18"/>
              </w:rPr>
              <w:t>227815,2</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pacing w:val="-8"/>
                <w:sz w:val="18"/>
                <w:szCs w:val="18"/>
              </w:rPr>
            </w:pPr>
            <w:r w:rsidRPr="001C6C30">
              <w:rPr>
                <w:rFonts w:ascii="Times New Roman" w:hAnsi="Times New Roman" w:cs="Times New Roman"/>
                <w:spacing w:val="-8"/>
                <w:sz w:val="18"/>
                <w:szCs w:val="18"/>
              </w:rPr>
              <w:t>218147,8</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pacing w:val="-8"/>
                <w:sz w:val="18"/>
                <w:szCs w:val="18"/>
              </w:rPr>
            </w:pPr>
            <w:r w:rsidRPr="001C6C30">
              <w:rPr>
                <w:rFonts w:ascii="Times New Roman" w:hAnsi="Times New Roman" w:cs="Times New Roman"/>
                <w:spacing w:val="-8"/>
                <w:sz w:val="18"/>
                <w:szCs w:val="18"/>
              </w:rPr>
              <w:t>310737,6</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pacing w:val="-8"/>
                <w:sz w:val="18"/>
                <w:szCs w:val="18"/>
              </w:rPr>
            </w:pPr>
            <w:r w:rsidRPr="001C6C30">
              <w:rPr>
                <w:rFonts w:ascii="Times New Roman" w:hAnsi="Times New Roman" w:cs="Times New Roman"/>
                <w:spacing w:val="-8"/>
                <w:sz w:val="18"/>
                <w:szCs w:val="18"/>
              </w:rPr>
              <w:t>401446,7</w:t>
            </w:r>
          </w:p>
        </w:tc>
        <w:tc>
          <w:tcPr>
            <w:tcW w:w="225" w:type="pct"/>
            <w:gridSpan w:val="10"/>
            <w:tcBorders>
              <w:top w:val="nil"/>
              <w:left w:val="nil"/>
              <w:bottom w:val="nil"/>
              <w:right w:val="nil"/>
            </w:tcBorders>
          </w:tcPr>
          <w:p w:rsidR="001A6E04" w:rsidRPr="001C6C30" w:rsidRDefault="001A6E04" w:rsidP="001A6E04">
            <w:pPr>
              <w:ind w:left="-130" w:right="-85"/>
              <w:jc w:val="center"/>
              <w:rPr>
                <w:spacing w:val="-8"/>
                <w:sz w:val="18"/>
                <w:szCs w:val="18"/>
              </w:rPr>
            </w:pPr>
            <w:r w:rsidRPr="001C6C30">
              <w:rPr>
                <w:spacing w:val="-8"/>
                <w:sz w:val="18"/>
                <w:szCs w:val="18"/>
              </w:rPr>
              <w:t>345882,5</w:t>
            </w:r>
          </w:p>
        </w:tc>
        <w:tc>
          <w:tcPr>
            <w:tcW w:w="225" w:type="pct"/>
            <w:gridSpan w:val="10"/>
            <w:tcBorders>
              <w:top w:val="nil"/>
              <w:left w:val="nil"/>
              <w:bottom w:val="nil"/>
              <w:right w:val="nil"/>
            </w:tcBorders>
          </w:tcPr>
          <w:p w:rsidR="001A6E04" w:rsidRPr="001C6C30" w:rsidRDefault="001A6E04" w:rsidP="001A6E04">
            <w:pPr>
              <w:ind w:left="-130" w:right="-85"/>
              <w:jc w:val="center"/>
              <w:rPr>
                <w:spacing w:val="-8"/>
                <w:sz w:val="18"/>
                <w:szCs w:val="18"/>
              </w:rPr>
            </w:pPr>
            <w:r w:rsidRPr="001C6C30">
              <w:rPr>
                <w:spacing w:val="-8"/>
                <w:sz w:val="18"/>
                <w:szCs w:val="18"/>
              </w:rPr>
              <w:t>118165,2</w:t>
            </w:r>
          </w:p>
        </w:tc>
        <w:tc>
          <w:tcPr>
            <w:tcW w:w="225" w:type="pct"/>
            <w:gridSpan w:val="9"/>
            <w:tcBorders>
              <w:top w:val="nil"/>
              <w:left w:val="nil"/>
              <w:bottom w:val="nil"/>
              <w:right w:val="nil"/>
            </w:tcBorders>
          </w:tcPr>
          <w:p w:rsidR="001A6E04" w:rsidRPr="001C6C30" w:rsidRDefault="001A6E04" w:rsidP="001A6E04">
            <w:pPr>
              <w:ind w:left="-130" w:right="-85"/>
              <w:jc w:val="center"/>
              <w:rPr>
                <w:spacing w:val="-8"/>
                <w:sz w:val="18"/>
                <w:szCs w:val="18"/>
              </w:rPr>
            </w:pPr>
            <w:r w:rsidRPr="001C6C30">
              <w:rPr>
                <w:spacing w:val="-8"/>
                <w:sz w:val="18"/>
                <w:szCs w:val="18"/>
              </w:rPr>
              <w:t>113395,2</w:t>
            </w:r>
          </w:p>
        </w:tc>
        <w:tc>
          <w:tcPr>
            <w:tcW w:w="277" w:type="pct"/>
            <w:gridSpan w:val="8"/>
            <w:tcBorders>
              <w:top w:val="nil"/>
              <w:left w:val="nil"/>
              <w:bottom w:val="nil"/>
              <w:right w:val="nil"/>
            </w:tcBorders>
          </w:tcPr>
          <w:p w:rsidR="001A6E04" w:rsidRPr="001C6C30" w:rsidRDefault="001A6E04" w:rsidP="001A6E04">
            <w:pPr>
              <w:jc w:val="center"/>
              <w:rPr>
                <w:spacing w:val="-8"/>
                <w:sz w:val="18"/>
                <w:szCs w:val="18"/>
              </w:rPr>
            </w:pPr>
            <w:r w:rsidRPr="001C6C30">
              <w:rPr>
                <w:spacing w:val="-8"/>
                <w:sz w:val="18"/>
                <w:szCs w:val="18"/>
              </w:rPr>
              <w:t>109215,2</w:t>
            </w:r>
          </w:p>
        </w:tc>
        <w:tc>
          <w:tcPr>
            <w:tcW w:w="503" w:type="pct"/>
            <w:gridSpan w:val="7"/>
            <w:vMerge w:val="restart"/>
            <w:tcBorders>
              <w:top w:val="nil"/>
              <w:left w:val="nil"/>
              <w:bottom w:val="nil"/>
              <w:right w:val="nil"/>
            </w:tcBorders>
          </w:tcPr>
          <w:p w:rsidR="001A6E04" w:rsidRPr="001C6C30" w:rsidRDefault="001A6E04" w:rsidP="001A6E04">
            <w:pPr>
              <w:rPr>
                <w:sz w:val="18"/>
                <w:szCs w:val="18"/>
              </w:rPr>
            </w:pPr>
          </w:p>
        </w:tc>
        <w:tc>
          <w:tcPr>
            <w:tcW w:w="147" w:type="pct"/>
            <w:gridSpan w:val="4"/>
            <w:vMerge w:val="restart"/>
            <w:tcBorders>
              <w:top w:val="nil"/>
              <w:left w:val="nil"/>
              <w:bottom w:val="nil"/>
              <w:right w:val="nil"/>
            </w:tcBorders>
          </w:tcPr>
          <w:p w:rsidR="001A6E04" w:rsidRPr="001C6C30" w:rsidRDefault="001A6E04" w:rsidP="001A6E04">
            <w:pPr>
              <w:rPr>
                <w:sz w:val="18"/>
                <w:szCs w:val="18"/>
              </w:rPr>
            </w:pPr>
          </w:p>
        </w:tc>
      </w:tr>
      <w:tr w:rsidR="001C6C30" w:rsidRPr="001C6C30" w:rsidTr="003A55ED">
        <w:trPr>
          <w:gridBefore w:val="1"/>
          <w:cantSplit/>
          <w:trHeight w:val="189"/>
        </w:trPr>
        <w:tc>
          <w:tcPr>
            <w:tcW w:w="1009" w:type="pct"/>
            <w:gridSpan w:val="1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 том числе:</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10"/>
            <w:tcBorders>
              <w:top w:val="nil"/>
              <w:left w:val="nil"/>
              <w:bottom w:val="nil"/>
              <w:right w:val="nil"/>
            </w:tcBorders>
          </w:tcPr>
          <w:p w:rsidR="001A6E04" w:rsidRPr="001C6C30" w:rsidRDefault="001A6E04" w:rsidP="001A6E04">
            <w:pPr>
              <w:jc w:val="center"/>
              <w:rPr>
                <w:sz w:val="18"/>
                <w:szCs w:val="18"/>
              </w:rPr>
            </w:pPr>
          </w:p>
        </w:tc>
        <w:tc>
          <w:tcPr>
            <w:tcW w:w="225" w:type="pct"/>
            <w:gridSpan w:val="9"/>
            <w:tcBorders>
              <w:top w:val="nil"/>
              <w:left w:val="nil"/>
              <w:bottom w:val="nil"/>
              <w:right w:val="nil"/>
            </w:tcBorders>
          </w:tcPr>
          <w:p w:rsidR="001A6E04" w:rsidRPr="001C6C30" w:rsidRDefault="001A6E04" w:rsidP="001A6E04">
            <w:pPr>
              <w:jc w:val="center"/>
              <w:rPr>
                <w:sz w:val="18"/>
                <w:szCs w:val="18"/>
              </w:rPr>
            </w:pPr>
          </w:p>
        </w:tc>
        <w:tc>
          <w:tcPr>
            <w:tcW w:w="277" w:type="pct"/>
            <w:gridSpan w:val="8"/>
            <w:tcBorders>
              <w:top w:val="nil"/>
              <w:left w:val="nil"/>
              <w:bottom w:val="nil"/>
              <w:right w:val="nil"/>
            </w:tcBorders>
          </w:tcPr>
          <w:p w:rsidR="001A6E04" w:rsidRPr="001C6C30" w:rsidRDefault="001A6E04" w:rsidP="001A6E04">
            <w:pPr>
              <w:jc w:val="center"/>
              <w:rPr>
                <w:sz w:val="18"/>
                <w:szCs w:val="18"/>
              </w:rPr>
            </w:pPr>
          </w:p>
        </w:tc>
        <w:tc>
          <w:tcPr>
            <w:tcW w:w="503" w:type="pct"/>
            <w:gridSpan w:val="7"/>
            <w:vMerge/>
            <w:tcBorders>
              <w:top w:val="nil"/>
              <w:left w:val="nil"/>
              <w:bottom w:val="nil"/>
              <w:right w:val="nil"/>
            </w:tcBorders>
          </w:tcPr>
          <w:p w:rsidR="001A6E04" w:rsidRPr="001C6C30" w:rsidRDefault="001A6E04" w:rsidP="001A6E04">
            <w:pPr>
              <w:rPr>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3A55ED">
        <w:trPr>
          <w:gridBefore w:val="1"/>
          <w:cantSplit/>
          <w:trHeight w:val="315"/>
        </w:trPr>
        <w:tc>
          <w:tcPr>
            <w:tcW w:w="1009" w:type="pct"/>
            <w:gridSpan w:val="1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федеральный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873078,8</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89710,8</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67471,8</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34591,8</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117639,1</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136632,3</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113865,5</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98633,5</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98633,5</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3</w:t>
            </w:r>
            <w:bookmarkStart w:id="24" w:name="_GoBack"/>
            <w:bookmarkEnd w:id="24"/>
            <w:r w:rsidRPr="001C6C30">
              <w:rPr>
                <w:sz w:val="18"/>
                <w:szCs w:val="18"/>
              </w:rPr>
              <w:t>8633,5</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38633,5</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38633,5</w:t>
            </w:r>
          </w:p>
        </w:tc>
        <w:tc>
          <w:tcPr>
            <w:tcW w:w="503" w:type="pct"/>
            <w:gridSpan w:val="7"/>
            <w:vMerge/>
            <w:tcBorders>
              <w:top w:val="nil"/>
              <w:left w:val="nil"/>
              <w:bottom w:val="nil"/>
              <w:right w:val="nil"/>
            </w:tcBorders>
          </w:tcPr>
          <w:p w:rsidR="001A6E04" w:rsidRPr="001C6C30" w:rsidRDefault="001A6E04" w:rsidP="001A6E04">
            <w:pPr>
              <w:rPr>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3A55ED">
        <w:trPr>
          <w:gridBefore w:val="1"/>
          <w:cantSplit/>
          <w:trHeight w:val="315"/>
        </w:trPr>
        <w:tc>
          <w:tcPr>
            <w:tcW w:w="1009" w:type="pct"/>
            <w:gridSpan w:val="1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областной бюджет</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1319546,9</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164824,2</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77137,8</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42943,9</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99188,1</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66822,5</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184349,1</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ind w:right="-18"/>
              <w:jc w:val="center"/>
              <w:rPr>
                <w:rFonts w:ascii="Times New Roman" w:hAnsi="Times New Roman" w:cs="Times New Roman"/>
                <w:sz w:val="18"/>
                <w:szCs w:val="18"/>
              </w:rPr>
            </w:pPr>
            <w:r w:rsidRPr="001C6C30">
              <w:rPr>
                <w:rFonts w:ascii="Times New Roman" w:hAnsi="Times New Roman" w:cs="Times New Roman"/>
                <w:sz w:val="18"/>
                <w:szCs w:val="18"/>
              </w:rPr>
              <w:t>276890,2</w:t>
            </w:r>
          </w:p>
        </w:tc>
        <w:tc>
          <w:tcPr>
            <w:tcW w:w="225" w:type="pct"/>
            <w:gridSpan w:val="10"/>
            <w:tcBorders>
              <w:top w:val="nil"/>
              <w:left w:val="nil"/>
              <w:bottom w:val="nil"/>
              <w:right w:val="nil"/>
            </w:tcBorders>
          </w:tcPr>
          <w:p w:rsidR="001A6E04" w:rsidRPr="001C6C30" w:rsidRDefault="001A6E04" w:rsidP="001A6E04">
            <w:pPr>
              <w:ind w:right="-18"/>
              <w:jc w:val="center"/>
              <w:rPr>
                <w:sz w:val="18"/>
                <w:szCs w:val="18"/>
              </w:rPr>
            </w:pPr>
            <w:r w:rsidRPr="001C6C30">
              <w:rPr>
                <w:sz w:val="18"/>
                <w:szCs w:val="18"/>
              </w:rPr>
              <w:t>221426</w:t>
            </w:r>
          </w:p>
        </w:tc>
        <w:tc>
          <w:tcPr>
            <w:tcW w:w="225" w:type="pct"/>
            <w:gridSpan w:val="10"/>
            <w:tcBorders>
              <w:top w:val="nil"/>
              <w:left w:val="nil"/>
              <w:bottom w:val="nil"/>
              <w:right w:val="nil"/>
            </w:tcBorders>
          </w:tcPr>
          <w:p w:rsidR="001A6E04" w:rsidRPr="001C6C30" w:rsidRDefault="001A6E04" w:rsidP="001A6E04">
            <w:pPr>
              <w:ind w:right="-18"/>
              <w:jc w:val="center"/>
              <w:rPr>
                <w:sz w:val="18"/>
                <w:szCs w:val="18"/>
              </w:rPr>
            </w:pPr>
            <w:r w:rsidRPr="001C6C30">
              <w:rPr>
                <w:sz w:val="18"/>
                <w:szCs w:val="18"/>
              </w:rPr>
              <w:t>66561,7</w:t>
            </w:r>
          </w:p>
        </w:tc>
        <w:tc>
          <w:tcPr>
            <w:tcW w:w="225" w:type="pct"/>
            <w:gridSpan w:val="9"/>
            <w:tcBorders>
              <w:top w:val="nil"/>
              <w:left w:val="nil"/>
              <w:bottom w:val="nil"/>
              <w:right w:val="nil"/>
            </w:tcBorders>
          </w:tcPr>
          <w:p w:rsidR="001A6E04" w:rsidRPr="001C6C30" w:rsidRDefault="001A6E04" w:rsidP="001A6E04">
            <w:pPr>
              <w:ind w:right="-18"/>
              <w:jc w:val="center"/>
              <w:rPr>
                <w:sz w:val="18"/>
                <w:szCs w:val="18"/>
              </w:rPr>
            </w:pPr>
            <w:r w:rsidRPr="001C6C30">
              <w:rPr>
                <w:sz w:val="18"/>
                <w:szCs w:val="18"/>
              </w:rPr>
              <w:t>61791,7</w:t>
            </w:r>
          </w:p>
        </w:tc>
        <w:tc>
          <w:tcPr>
            <w:tcW w:w="277" w:type="pct"/>
            <w:gridSpan w:val="8"/>
            <w:tcBorders>
              <w:top w:val="nil"/>
              <w:left w:val="nil"/>
              <w:bottom w:val="nil"/>
              <w:right w:val="nil"/>
            </w:tcBorders>
          </w:tcPr>
          <w:p w:rsidR="001A6E04" w:rsidRPr="001C6C30" w:rsidRDefault="001A6E04" w:rsidP="001A6E04">
            <w:pPr>
              <w:ind w:right="-18"/>
              <w:jc w:val="center"/>
              <w:rPr>
                <w:sz w:val="18"/>
                <w:szCs w:val="18"/>
              </w:rPr>
            </w:pPr>
            <w:r w:rsidRPr="001C6C30">
              <w:rPr>
                <w:sz w:val="18"/>
                <w:szCs w:val="18"/>
              </w:rPr>
              <w:t>57611,7</w:t>
            </w:r>
          </w:p>
        </w:tc>
        <w:tc>
          <w:tcPr>
            <w:tcW w:w="503" w:type="pct"/>
            <w:gridSpan w:val="7"/>
            <w:vMerge/>
            <w:tcBorders>
              <w:top w:val="nil"/>
              <w:left w:val="nil"/>
              <w:bottom w:val="nil"/>
              <w:right w:val="nil"/>
            </w:tcBorders>
          </w:tcPr>
          <w:p w:rsidR="001A6E04" w:rsidRPr="001C6C30" w:rsidRDefault="001A6E04" w:rsidP="001A6E04">
            <w:pPr>
              <w:rPr>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3A55ED">
        <w:trPr>
          <w:gridBefore w:val="1"/>
          <w:cantSplit/>
          <w:trHeight w:val="315"/>
        </w:trPr>
        <w:tc>
          <w:tcPr>
            <w:tcW w:w="1009" w:type="pct"/>
            <w:gridSpan w:val="1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местные бюджеты</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41467,5</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5624,1</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1707,4</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1066,0</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468,0</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1623,0</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523,0</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13823,0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13723</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970</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970</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970</w:t>
            </w:r>
          </w:p>
        </w:tc>
        <w:tc>
          <w:tcPr>
            <w:tcW w:w="503" w:type="pct"/>
            <w:gridSpan w:val="7"/>
            <w:vMerge/>
            <w:tcBorders>
              <w:top w:val="nil"/>
              <w:left w:val="nil"/>
              <w:bottom w:val="nil"/>
              <w:right w:val="nil"/>
            </w:tcBorders>
          </w:tcPr>
          <w:p w:rsidR="001A6E04" w:rsidRPr="001C6C30" w:rsidRDefault="001A6E04" w:rsidP="001A6E04">
            <w:pPr>
              <w:rPr>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r w:rsidR="001C6C30" w:rsidRPr="001C6C30" w:rsidTr="003A55ED">
        <w:trPr>
          <w:gridBefore w:val="1"/>
          <w:cantSplit/>
          <w:trHeight w:val="315"/>
        </w:trPr>
        <w:tc>
          <w:tcPr>
            <w:tcW w:w="1009" w:type="pct"/>
            <w:gridSpan w:val="14"/>
            <w:vMerge/>
            <w:tcBorders>
              <w:top w:val="nil"/>
              <w:left w:val="nil"/>
              <w:bottom w:val="nil"/>
              <w:right w:val="nil"/>
            </w:tcBorders>
            <w:tcMar>
              <w:top w:w="0" w:type="auto"/>
              <w:left w:w="28" w:type="dxa"/>
              <w:bottom w:w="0" w:type="auto"/>
              <w:right w:w="28" w:type="dxa"/>
            </w:tcMar>
          </w:tcPr>
          <w:p w:rsidR="001A6E04" w:rsidRPr="001C6C30" w:rsidRDefault="001A6E04" w:rsidP="001A6E04">
            <w:pPr>
              <w:rPr>
                <w:sz w:val="18"/>
                <w:szCs w:val="18"/>
              </w:rPr>
            </w:pPr>
          </w:p>
        </w:tc>
        <w:tc>
          <w:tcPr>
            <w:tcW w:w="363" w:type="pct"/>
            <w:gridSpan w:val="6"/>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rPr>
                <w:rFonts w:ascii="Times New Roman" w:hAnsi="Times New Roman" w:cs="Times New Roman"/>
                <w:sz w:val="18"/>
                <w:szCs w:val="18"/>
              </w:rPr>
            </w:pPr>
            <w:r w:rsidRPr="001C6C30">
              <w:rPr>
                <w:rFonts w:ascii="Times New Roman" w:hAnsi="Times New Roman" w:cs="Times New Roman"/>
                <w:sz w:val="18"/>
                <w:szCs w:val="18"/>
              </w:rPr>
              <w:t>внебюджетные средства</w:t>
            </w:r>
          </w:p>
        </w:tc>
        <w:tc>
          <w:tcPr>
            <w:tcW w:w="315"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684742</w:t>
            </w:r>
          </w:p>
        </w:tc>
        <w:tc>
          <w:tcPr>
            <w:tcW w:w="271"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5200</w:t>
            </w:r>
          </w:p>
        </w:tc>
        <w:tc>
          <w:tcPr>
            <w:tcW w:w="227" w:type="pct"/>
            <w:gridSpan w:val="10"/>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561000</w:t>
            </w:r>
          </w:p>
        </w:tc>
        <w:tc>
          <w:tcPr>
            <w:tcW w:w="224" w:type="pct"/>
            <w:gridSpan w:val="12"/>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22752</w:t>
            </w:r>
          </w:p>
        </w:tc>
        <w:tc>
          <w:tcPr>
            <w:tcW w:w="270"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10520</w:t>
            </w:r>
          </w:p>
        </w:tc>
        <w:tc>
          <w:tcPr>
            <w:tcW w:w="258" w:type="pct"/>
            <w:gridSpan w:val="11"/>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13070</w:t>
            </w:r>
          </w:p>
        </w:tc>
        <w:tc>
          <w:tcPr>
            <w:tcW w:w="237" w:type="pct"/>
            <w:gridSpan w:val="7"/>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12000</w:t>
            </w:r>
          </w:p>
        </w:tc>
        <w:tc>
          <w:tcPr>
            <w:tcW w:w="224" w:type="pct"/>
            <w:gridSpan w:val="9"/>
            <w:tcBorders>
              <w:top w:val="nil"/>
              <w:left w:val="nil"/>
              <w:bottom w:val="nil"/>
              <w:right w:val="nil"/>
            </w:tcBorders>
            <w:tcMar>
              <w:top w:w="0" w:type="auto"/>
              <w:left w:w="28" w:type="dxa"/>
              <w:bottom w:w="0" w:type="auto"/>
              <w:right w:w="28" w:type="dxa"/>
            </w:tcMar>
          </w:tcPr>
          <w:p w:rsidR="001A6E04" w:rsidRPr="001C6C30" w:rsidRDefault="001A6E04" w:rsidP="001A6E04">
            <w:pPr>
              <w:pStyle w:val="ConsPlusNormal"/>
              <w:jc w:val="center"/>
              <w:rPr>
                <w:rFonts w:ascii="Times New Roman" w:hAnsi="Times New Roman" w:cs="Times New Roman"/>
                <w:sz w:val="18"/>
                <w:szCs w:val="18"/>
              </w:rPr>
            </w:pPr>
            <w:r w:rsidRPr="001C6C30">
              <w:rPr>
                <w:rFonts w:ascii="Times New Roman" w:hAnsi="Times New Roman" w:cs="Times New Roman"/>
                <w:sz w:val="18"/>
                <w:szCs w:val="18"/>
              </w:rPr>
              <w:t>12100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12100</w:t>
            </w:r>
          </w:p>
        </w:tc>
        <w:tc>
          <w:tcPr>
            <w:tcW w:w="225" w:type="pct"/>
            <w:gridSpan w:val="10"/>
            <w:tcBorders>
              <w:top w:val="nil"/>
              <w:left w:val="nil"/>
              <w:bottom w:val="nil"/>
              <w:right w:val="nil"/>
            </w:tcBorders>
          </w:tcPr>
          <w:p w:rsidR="001A6E04" w:rsidRPr="001C6C30" w:rsidRDefault="001A6E04" w:rsidP="001A6E04">
            <w:pPr>
              <w:jc w:val="center"/>
              <w:rPr>
                <w:sz w:val="18"/>
                <w:szCs w:val="18"/>
              </w:rPr>
            </w:pPr>
            <w:r w:rsidRPr="001C6C30">
              <w:rPr>
                <w:sz w:val="18"/>
                <w:szCs w:val="18"/>
              </w:rPr>
              <w:t>12000</w:t>
            </w:r>
          </w:p>
        </w:tc>
        <w:tc>
          <w:tcPr>
            <w:tcW w:w="225" w:type="pct"/>
            <w:gridSpan w:val="9"/>
            <w:tcBorders>
              <w:top w:val="nil"/>
              <w:left w:val="nil"/>
              <w:bottom w:val="nil"/>
              <w:right w:val="nil"/>
            </w:tcBorders>
          </w:tcPr>
          <w:p w:rsidR="001A6E04" w:rsidRPr="001C6C30" w:rsidRDefault="001A6E04" w:rsidP="001A6E04">
            <w:pPr>
              <w:jc w:val="center"/>
              <w:rPr>
                <w:sz w:val="18"/>
                <w:szCs w:val="18"/>
              </w:rPr>
            </w:pPr>
            <w:r w:rsidRPr="001C6C30">
              <w:rPr>
                <w:sz w:val="18"/>
                <w:szCs w:val="18"/>
              </w:rPr>
              <w:t>12000</w:t>
            </w:r>
          </w:p>
        </w:tc>
        <w:tc>
          <w:tcPr>
            <w:tcW w:w="277" w:type="pct"/>
            <w:gridSpan w:val="8"/>
            <w:tcBorders>
              <w:top w:val="nil"/>
              <w:left w:val="nil"/>
              <w:bottom w:val="nil"/>
              <w:right w:val="nil"/>
            </w:tcBorders>
          </w:tcPr>
          <w:p w:rsidR="001A6E04" w:rsidRPr="001C6C30" w:rsidRDefault="001A6E04" w:rsidP="001A6E04">
            <w:pPr>
              <w:jc w:val="center"/>
              <w:rPr>
                <w:sz w:val="18"/>
                <w:szCs w:val="18"/>
              </w:rPr>
            </w:pPr>
            <w:r w:rsidRPr="001C6C30">
              <w:rPr>
                <w:sz w:val="18"/>
                <w:szCs w:val="18"/>
              </w:rPr>
              <w:t>12000</w:t>
            </w:r>
          </w:p>
        </w:tc>
        <w:tc>
          <w:tcPr>
            <w:tcW w:w="503" w:type="pct"/>
            <w:gridSpan w:val="7"/>
            <w:vMerge/>
            <w:tcBorders>
              <w:top w:val="nil"/>
              <w:left w:val="nil"/>
              <w:bottom w:val="nil"/>
              <w:right w:val="nil"/>
            </w:tcBorders>
          </w:tcPr>
          <w:p w:rsidR="001A6E04" w:rsidRPr="001C6C30" w:rsidRDefault="001A6E04" w:rsidP="001A6E04">
            <w:pPr>
              <w:rPr>
                <w:sz w:val="18"/>
                <w:szCs w:val="18"/>
              </w:rPr>
            </w:pPr>
          </w:p>
        </w:tc>
        <w:tc>
          <w:tcPr>
            <w:tcW w:w="147" w:type="pct"/>
            <w:gridSpan w:val="4"/>
            <w:vMerge/>
            <w:tcBorders>
              <w:top w:val="nil"/>
              <w:left w:val="nil"/>
              <w:bottom w:val="nil"/>
              <w:right w:val="nil"/>
            </w:tcBorders>
          </w:tcPr>
          <w:p w:rsidR="001A6E04" w:rsidRPr="001C6C30" w:rsidRDefault="001A6E04" w:rsidP="001A6E04">
            <w:pPr>
              <w:rPr>
                <w:sz w:val="18"/>
                <w:szCs w:val="18"/>
              </w:rPr>
            </w:pPr>
          </w:p>
        </w:tc>
      </w:tr>
    </w:tbl>
    <w:p w:rsidR="00F51F5E" w:rsidRPr="001C6C30" w:rsidRDefault="00F51F5E"/>
    <w:sectPr w:rsidR="00F51F5E" w:rsidRPr="001C6C30" w:rsidSect="003A55ED">
      <w:pgSz w:w="16838" w:h="11905" w:orient="landscape"/>
      <w:pgMar w:top="1701" w:right="1134" w:bottom="850" w:left="1134"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6FA" w:rsidRDefault="004756FA" w:rsidP="004756FA">
      <w:r>
        <w:separator/>
      </w:r>
    </w:p>
  </w:endnote>
  <w:endnote w:type="continuationSeparator" w:id="0">
    <w:p w:rsidR="004756FA" w:rsidRDefault="004756FA" w:rsidP="00475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8401"/>
      <w:docPartObj>
        <w:docPartGallery w:val="Page Numbers (Bottom of Page)"/>
        <w:docPartUnique/>
      </w:docPartObj>
    </w:sdtPr>
    <w:sdtContent>
      <w:p w:rsidR="004756FA" w:rsidRDefault="00026D45">
        <w:pPr>
          <w:pStyle w:val="af2"/>
          <w:jc w:val="center"/>
        </w:pPr>
        <w:fldSimple w:instr=" PAGE   \* MERGEFORMAT ">
          <w:r w:rsidR="00BA0909">
            <w:rPr>
              <w:noProof/>
            </w:rPr>
            <w:t>52</w:t>
          </w:r>
        </w:fldSimple>
      </w:p>
    </w:sdtContent>
  </w:sdt>
  <w:p w:rsidR="004756FA" w:rsidRDefault="004756F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6FA" w:rsidRDefault="004756FA" w:rsidP="004756FA">
      <w:r>
        <w:separator/>
      </w:r>
    </w:p>
  </w:footnote>
  <w:footnote w:type="continuationSeparator" w:id="0">
    <w:p w:rsidR="004756FA" w:rsidRDefault="004756FA" w:rsidP="004756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30A3"/>
    <w:multiLevelType w:val="hybridMultilevel"/>
    <w:tmpl w:val="D074A950"/>
    <w:lvl w:ilvl="0" w:tplc="019284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5EE1"/>
    <w:rsid w:val="00026D45"/>
    <w:rsid w:val="0003228D"/>
    <w:rsid w:val="00105590"/>
    <w:rsid w:val="001208A2"/>
    <w:rsid w:val="0013058D"/>
    <w:rsid w:val="001A6E04"/>
    <w:rsid w:val="001C6C30"/>
    <w:rsid w:val="001F5E53"/>
    <w:rsid w:val="002A00D8"/>
    <w:rsid w:val="002E579D"/>
    <w:rsid w:val="002E6B64"/>
    <w:rsid w:val="0036770A"/>
    <w:rsid w:val="003A55ED"/>
    <w:rsid w:val="003C4D8E"/>
    <w:rsid w:val="003E5EB8"/>
    <w:rsid w:val="003F5055"/>
    <w:rsid w:val="004342C7"/>
    <w:rsid w:val="00434C7F"/>
    <w:rsid w:val="004756FA"/>
    <w:rsid w:val="00475EE1"/>
    <w:rsid w:val="005419BA"/>
    <w:rsid w:val="0055374D"/>
    <w:rsid w:val="00583F22"/>
    <w:rsid w:val="00613617"/>
    <w:rsid w:val="006C7D4C"/>
    <w:rsid w:val="00702EAD"/>
    <w:rsid w:val="00791A0B"/>
    <w:rsid w:val="007B7A41"/>
    <w:rsid w:val="007E20DA"/>
    <w:rsid w:val="00830ECF"/>
    <w:rsid w:val="008B58C1"/>
    <w:rsid w:val="0090611B"/>
    <w:rsid w:val="009A04EA"/>
    <w:rsid w:val="009B5292"/>
    <w:rsid w:val="00BA0909"/>
    <w:rsid w:val="00C07565"/>
    <w:rsid w:val="00CE4B47"/>
    <w:rsid w:val="00DB5EAF"/>
    <w:rsid w:val="00E27672"/>
    <w:rsid w:val="00EC0042"/>
    <w:rsid w:val="00F51F5E"/>
    <w:rsid w:val="00FA2E3B"/>
    <w:rsid w:val="00FE5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4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paragraph" w:styleId="1">
    <w:name w:val="heading 1"/>
    <w:basedOn w:val="a"/>
    <w:next w:val="a"/>
    <w:link w:val="10"/>
    <w:rsid w:val="001A6E04"/>
    <w:pPr>
      <w:keepNext/>
      <w:spacing w:before="240" w:after="60"/>
      <w:outlineLvl w:val="0"/>
    </w:pPr>
    <w:rPr>
      <w:rFonts w:ascii="Arial" w:hAnsi="Arial"/>
      <w:b/>
      <w:bCs/>
      <w:sz w:val="32"/>
      <w:szCs w:val="32"/>
    </w:rPr>
  </w:style>
  <w:style w:type="paragraph" w:styleId="2">
    <w:name w:val="heading 2"/>
    <w:basedOn w:val="a"/>
    <w:next w:val="a"/>
    <w:link w:val="20"/>
    <w:rsid w:val="001A6E04"/>
    <w:pPr>
      <w:keepNext/>
      <w:spacing w:before="240" w:after="60"/>
      <w:outlineLvl w:val="1"/>
    </w:pPr>
    <w:rPr>
      <w:rFonts w:ascii="Arial" w:hAnsi="Arial"/>
      <w:b/>
      <w:bCs/>
      <w:i/>
      <w:iCs/>
      <w:sz w:val="28"/>
      <w:szCs w:val="28"/>
    </w:rPr>
  </w:style>
  <w:style w:type="paragraph" w:styleId="3">
    <w:name w:val="heading 3"/>
    <w:basedOn w:val="a"/>
    <w:next w:val="a"/>
    <w:link w:val="30"/>
    <w:rsid w:val="001A6E04"/>
    <w:pPr>
      <w:keepNext/>
      <w:jc w:val="center"/>
      <w:outlineLvl w:val="2"/>
    </w:pPr>
    <w:rPr>
      <w:sz w:val="28"/>
      <w:szCs w:val="28"/>
    </w:rPr>
  </w:style>
  <w:style w:type="paragraph" w:styleId="4">
    <w:name w:val="heading 4"/>
    <w:basedOn w:val="a"/>
    <w:next w:val="a"/>
    <w:link w:val="40"/>
    <w:rsid w:val="001A6E04"/>
    <w:pPr>
      <w:keepNext/>
      <w:jc w:val="center"/>
      <w:outlineLvl w:val="3"/>
    </w:pPr>
  </w:style>
  <w:style w:type="paragraph" w:styleId="5">
    <w:name w:val="heading 5"/>
    <w:basedOn w:val="a"/>
    <w:next w:val="a"/>
    <w:link w:val="50"/>
    <w:rsid w:val="001A6E04"/>
    <w:pPr>
      <w:keepNext/>
      <w:ind w:firstLine="709"/>
      <w:jc w:val="right"/>
      <w:outlineLvl w:val="4"/>
    </w:pPr>
    <w:rPr>
      <w:rFonts w:ascii="Times New Roman CYR" w:hAnsi="Times New Roman CYR"/>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FA2E3B"/>
    <w:pPr>
      <w:widowControl w:val="0"/>
      <w:jc w:val="both"/>
    </w:pPr>
    <w:rPr>
      <w:rFonts w:ascii="Arial" w:hAnsi="Arial"/>
      <w:sz w:val="24"/>
      <w:szCs w:val="24"/>
    </w:rPr>
  </w:style>
  <w:style w:type="paragraph" w:customStyle="1" w:styleId="a4">
    <w:name w:val="Прижатый влево"/>
    <w:basedOn w:val="a"/>
    <w:next w:val="a"/>
    <w:rsid w:val="005419BA"/>
    <w:pPr>
      <w:widowControl w:val="0"/>
    </w:pPr>
    <w:rPr>
      <w:rFonts w:ascii="Arial" w:hAnsi="Arial"/>
      <w:sz w:val="24"/>
      <w:szCs w:val="24"/>
    </w:rPr>
  </w:style>
  <w:style w:type="paragraph" w:customStyle="1" w:styleId="ConsPlusTitlePage">
    <w:name w:val="ConsPlusTitlePage"/>
    <w:rsid w:val="00475E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75E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5EE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1A6E04"/>
    <w:rPr>
      <w:rFonts w:ascii="Arial" w:eastAsia="Times New Roman" w:hAnsi="Arial" w:cs="Times New Roman"/>
      <w:b/>
      <w:bCs/>
      <w:sz w:val="32"/>
      <w:szCs w:val="32"/>
      <w:lang w:bidi="en-US"/>
    </w:rPr>
  </w:style>
  <w:style w:type="character" w:customStyle="1" w:styleId="20">
    <w:name w:val="Заголовок 2 Знак"/>
    <w:basedOn w:val="a0"/>
    <w:link w:val="2"/>
    <w:rsid w:val="001A6E04"/>
    <w:rPr>
      <w:rFonts w:ascii="Arial" w:eastAsia="Times New Roman" w:hAnsi="Arial" w:cs="Times New Roman"/>
      <w:b/>
      <w:bCs/>
      <w:i/>
      <w:iCs/>
      <w:sz w:val="28"/>
      <w:szCs w:val="28"/>
      <w:lang w:bidi="en-US"/>
    </w:rPr>
  </w:style>
  <w:style w:type="character" w:customStyle="1" w:styleId="30">
    <w:name w:val="Заголовок 3 Знак"/>
    <w:basedOn w:val="a0"/>
    <w:link w:val="3"/>
    <w:rsid w:val="001A6E04"/>
    <w:rPr>
      <w:rFonts w:ascii="Times New Roman" w:eastAsia="Times New Roman" w:hAnsi="Times New Roman" w:cs="Times New Roman"/>
      <w:sz w:val="28"/>
      <w:szCs w:val="28"/>
      <w:lang w:bidi="en-US"/>
    </w:rPr>
  </w:style>
  <w:style w:type="character" w:customStyle="1" w:styleId="40">
    <w:name w:val="Заголовок 4 Знак"/>
    <w:basedOn w:val="a0"/>
    <w:link w:val="4"/>
    <w:rsid w:val="001A6E04"/>
    <w:rPr>
      <w:rFonts w:ascii="Times New Roman" w:eastAsia="Times New Roman" w:hAnsi="Times New Roman" w:cs="Times New Roman"/>
      <w:sz w:val="20"/>
      <w:lang w:bidi="en-US"/>
    </w:rPr>
  </w:style>
  <w:style w:type="character" w:customStyle="1" w:styleId="50">
    <w:name w:val="Заголовок 5 Знак"/>
    <w:basedOn w:val="a0"/>
    <w:link w:val="5"/>
    <w:rsid w:val="001A6E04"/>
    <w:rPr>
      <w:rFonts w:ascii="Times New Roman CYR" w:eastAsia="Times New Roman" w:hAnsi="Times New Roman CYR" w:cs="Times New Roman"/>
      <w:i/>
      <w:iCs/>
      <w:color w:val="000000"/>
      <w:sz w:val="24"/>
      <w:szCs w:val="24"/>
      <w:lang w:bidi="en-US"/>
    </w:rPr>
  </w:style>
  <w:style w:type="character" w:customStyle="1" w:styleId="a5">
    <w:name w:val="Название Знак"/>
    <w:basedOn w:val="a0"/>
    <w:link w:val="a6"/>
    <w:rsid w:val="001A6E04"/>
    <w:rPr>
      <w:rFonts w:ascii="Times New Roman" w:eastAsia="Times New Roman" w:hAnsi="Times New Roman" w:cs="Times New Roman"/>
      <w:sz w:val="32"/>
      <w:szCs w:val="24"/>
      <w:lang w:bidi="en-US"/>
    </w:rPr>
  </w:style>
  <w:style w:type="paragraph" w:styleId="a6">
    <w:name w:val="Title"/>
    <w:basedOn w:val="a"/>
    <w:link w:val="a5"/>
    <w:rsid w:val="001A6E04"/>
    <w:pPr>
      <w:jc w:val="center"/>
    </w:pPr>
    <w:rPr>
      <w:sz w:val="32"/>
      <w:szCs w:val="24"/>
    </w:rPr>
  </w:style>
  <w:style w:type="character" w:customStyle="1" w:styleId="a7">
    <w:name w:val="Подзаголовок Знак"/>
    <w:basedOn w:val="a0"/>
    <w:link w:val="a8"/>
    <w:rsid w:val="001A6E04"/>
    <w:rPr>
      <w:rFonts w:ascii="Cambria" w:eastAsia="Times New Roman" w:hAnsi="Cambria" w:cs="Times New Roman"/>
      <w:i/>
      <w:iCs/>
      <w:color w:val="4F81BD"/>
      <w:spacing w:val="15"/>
      <w:sz w:val="24"/>
      <w:szCs w:val="24"/>
      <w:lang w:bidi="en-US"/>
    </w:rPr>
  </w:style>
  <w:style w:type="paragraph" w:styleId="a8">
    <w:name w:val="Subtitle"/>
    <w:basedOn w:val="a"/>
    <w:next w:val="a"/>
    <w:link w:val="a7"/>
    <w:rsid w:val="001A6E04"/>
    <w:pPr>
      <w:numPr>
        <w:ilvl w:val="1"/>
      </w:numPr>
      <w:spacing w:after="200" w:line="276" w:lineRule="auto"/>
      <w:jc w:val="both"/>
    </w:pPr>
    <w:rPr>
      <w:rFonts w:ascii="Cambria" w:hAnsi="Cambria"/>
      <w:i/>
      <w:iCs/>
      <w:color w:val="4F81BD"/>
      <w:spacing w:val="15"/>
      <w:sz w:val="24"/>
      <w:szCs w:val="24"/>
    </w:rPr>
  </w:style>
  <w:style w:type="character" w:customStyle="1" w:styleId="21">
    <w:name w:val="Цитата 2 Знак"/>
    <w:basedOn w:val="a0"/>
    <w:link w:val="22"/>
    <w:uiPriority w:val="29"/>
    <w:rsid w:val="001A6E04"/>
    <w:rPr>
      <w:rFonts w:ascii="Times New Roman" w:eastAsia="Times New Roman" w:hAnsi="Times New Roman" w:cs="Times New Roman"/>
      <w:i/>
      <w:color w:val="373737"/>
      <w:sz w:val="18"/>
      <w:lang w:bidi="en-US"/>
    </w:rPr>
  </w:style>
  <w:style w:type="paragraph" w:styleId="22">
    <w:name w:val="Quote"/>
    <w:link w:val="21"/>
    <w:uiPriority w:val="29"/>
    <w:qFormat/>
    <w:rsid w:val="001A6E04"/>
    <w:pPr>
      <w:pBdr>
        <w:top w:val="none" w:sz="4" w:space="0" w:color="000000"/>
        <w:left w:val="single" w:sz="12" w:space="11" w:color="A6A6A6"/>
        <w:bottom w:val="single" w:sz="12" w:space="3" w:color="A6A6A6"/>
        <w:right w:val="none" w:sz="4" w:space="0" w:color="000000"/>
        <w:between w:val="none" w:sz="4" w:space="0" w:color="000000"/>
      </w:pBdr>
      <w:spacing w:after="0" w:line="240" w:lineRule="auto"/>
      <w:ind w:left="3402"/>
    </w:pPr>
    <w:rPr>
      <w:rFonts w:ascii="Times New Roman" w:eastAsia="Times New Roman" w:hAnsi="Times New Roman" w:cs="Times New Roman"/>
      <w:i/>
      <w:color w:val="373737"/>
      <w:sz w:val="18"/>
      <w:lang w:bidi="en-US"/>
    </w:rPr>
  </w:style>
  <w:style w:type="character" w:customStyle="1" w:styleId="a9">
    <w:name w:val="Выделенная цитата Знак"/>
    <w:basedOn w:val="a0"/>
    <w:link w:val="aa"/>
    <w:uiPriority w:val="30"/>
    <w:rsid w:val="001A6E04"/>
    <w:rPr>
      <w:rFonts w:ascii="Times New Roman" w:eastAsia="Times New Roman" w:hAnsi="Times New Roman" w:cs="Times New Roman"/>
      <w:i/>
      <w:color w:val="606060"/>
      <w:sz w:val="19"/>
      <w:shd w:val="clear" w:color="auto" w:fill="D9D9D9"/>
      <w:lang w:bidi="en-US"/>
    </w:rPr>
  </w:style>
  <w:style w:type="paragraph" w:styleId="aa">
    <w:name w:val="Intense Quote"/>
    <w:link w:val="a9"/>
    <w:uiPriority w:val="30"/>
    <w:qFormat/>
    <w:rsid w:val="001A6E04"/>
    <w:pPr>
      <w:pBdr>
        <w:top w:val="single" w:sz="4" w:space="3" w:color="808080"/>
        <w:left w:val="single" w:sz="4" w:space="11" w:color="808080"/>
        <w:bottom w:val="single" w:sz="4" w:space="3" w:color="808080"/>
        <w:right w:val="single" w:sz="4" w:space="11" w:color="808080"/>
        <w:between w:val="none" w:sz="4" w:space="0" w:color="000000"/>
      </w:pBdr>
      <w:shd w:val="clear" w:color="auto" w:fill="D9D9D9"/>
      <w:spacing w:after="0" w:line="240" w:lineRule="auto"/>
      <w:ind w:left="567" w:right="567"/>
    </w:pPr>
    <w:rPr>
      <w:rFonts w:ascii="Times New Roman" w:eastAsia="Times New Roman" w:hAnsi="Times New Roman" w:cs="Times New Roman"/>
      <w:i/>
      <w:color w:val="606060"/>
      <w:sz w:val="19"/>
      <w:lang w:bidi="en-US"/>
    </w:rPr>
  </w:style>
  <w:style w:type="character" w:customStyle="1" w:styleId="ab">
    <w:name w:val="Текст сноски Знак"/>
    <w:basedOn w:val="a0"/>
    <w:link w:val="ac"/>
    <w:semiHidden/>
    <w:rsid w:val="001A6E04"/>
    <w:rPr>
      <w:rFonts w:ascii="Calibri" w:eastAsia="Times New Roman" w:hAnsi="Calibri" w:cs="Times New Roman"/>
      <w:sz w:val="20"/>
      <w:lang w:bidi="en-US"/>
    </w:rPr>
  </w:style>
  <w:style w:type="paragraph" w:styleId="ac">
    <w:name w:val="footnote text"/>
    <w:basedOn w:val="a"/>
    <w:link w:val="ab"/>
    <w:semiHidden/>
    <w:rsid w:val="001A6E04"/>
    <w:pPr>
      <w:spacing w:after="200" w:line="276" w:lineRule="auto"/>
      <w:jc w:val="both"/>
    </w:pPr>
    <w:rPr>
      <w:rFonts w:ascii="Calibri" w:hAnsi="Calibri"/>
    </w:rPr>
  </w:style>
  <w:style w:type="character" w:customStyle="1" w:styleId="ad">
    <w:name w:val="Верхний колонтитул Знак"/>
    <w:basedOn w:val="a0"/>
    <w:link w:val="ae"/>
    <w:rsid w:val="001A6E04"/>
    <w:rPr>
      <w:rFonts w:ascii="Times New Roman" w:eastAsia="Times New Roman" w:hAnsi="Times New Roman" w:cs="Times New Roman"/>
      <w:sz w:val="20"/>
      <w:lang w:bidi="en-US"/>
    </w:rPr>
  </w:style>
  <w:style w:type="paragraph" w:styleId="ae">
    <w:name w:val="header"/>
    <w:basedOn w:val="a"/>
    <w:link w:val="ad"/>
    <w:rsid w:val="001A6E04"/>
    <w:pPr>
      <w:tabs>
        <w:tab w:val="center" w:pos="4677"/>
        <w:tab w:val="right" w:pos="9355"/>
      </w:tabs>
    </w:pPr>
  </w:style>
  <w:style w:type="character" w:customStyle="1" w:styleId="af">
    <w:name w:val="Основной текст Знак"/>
    <w:basedOn w:val="a0"/>
    <w:link w:val="af0"/>
    <w:rsid w:val="001A6E04"/>
    <w:rPr>
      <w:rFonts w:ascii="Times New Roman" w:eastAsia="Times New Roman" w:hAnsi="Times New Roman" w:cs="Times New Roman"/>
      <w:sz w:val="20"/>
      <w:lang w:bidi="en-US"/>
    </w:rPr>
  </w:style>
  <w:style w:type="paragraph" w:styleId="af0">
    <w:name w:val="Body Text"/>
    <w:basedOn w:val="a"/>
    <w:link w:val="af"/>
    <w:rsid w:val="001A6E04"/>
    <w:pPr>
      <w:spacing w:after="120"/>
    </w:pPr>
  </w:style>
  <w:style w:type="character" w:customStyle="1" w:styleId="23">
    <w:name w:val="Основной текст с отступом 2 Знак"/>
    <w:basedOn w:val="a0"/>
    <w:link w:val="24"/>
    <w:rsid w:val="001A6E04"/>
    <w:rPr>
      <w:rFonts w:ascii="Times New Roman" w:eastAsia="Times New Roman" w:hAnsi="Times New Roman" w:cs="Times New Roman"/>
      <w:sz w:val="20"/>
      <w:lang w:bidi="en-US"/>
    </w:rPr>
  </w:style>
  <w:style w:type="paragraph" w:styleId="24">
    <w:name w:val="Body Text Indent 2"/>
    <w:basedOn w:val="a"/>
    <w:link w:val="23"/>
    <w:rsid w:val="001A6E04"/>
    <w:pPr>
      <w:spacing w:after="120" w:line="480" w:lineRule="auto"/>
      <w:ind w:left="283"/>
    </w:pPr>
  </w:style>
  <w:style w:type="character" w:customStyle="1" w:styleId="af1">
    <w:name w:val="Нижний колонтитул Знак"/>
    <w:basedOn w:val="a0"/>
    <w:link w:val="af2"/>
    <w:uiPriority w:val="99"/>
    <w:rsid w:val="001A6E04"/>
    <w:rPr>
      <w:rFonts w:ascii="Times New Roman" w:eastAsia="Times New Roman" w:hAnsi="Times New Roman" w:cs="Times New Roman"/>
      <w:sz w:val="20"/>
      <w:lang w:bidi="en-US"/>
    </w:rPr>
  </w:style>
  <w:style w:type="paragraph" w:styleId="af2">
    <w:name w:val="footer"/>
    <w:basedOn w:val="a"/>
    <w:link w:val="af1"/>
    <w:uiPriority w:val="99"/>
    <w:rsid w:val="001A6E04"/>
    <w:pPr>
      <w:tabs>
        <w:tab w:val="center" w:pos="4677"/>
        <w:tab w:val="right" w:pos="9355"/>
      </w:tabs>
    </w:pPr>
  </w:style>
  <w:style w:type="character" w:customStyle="1" w:styleId="af3">
    <w:name w:val="Схема документа Знак"/>
    <w:basedOn w:val="a0"/>
    <w:link w:val="af4"/>
    <w:semiHidden/>
    <w:rsid w:val="001A6E04"/>
    <w:rPr>
      <w:rFonts w:ascii="Tahoma" w:eastAsia="Times New Roman" w:hAnsi="Tahoma" w:cs="Times New Roman"/>
      <w:sz w:val="16"/>
      <w:szCs w:val="16"/>
      <w:lang w:bidi="en-US"/>
    </w:rPr>
  </w:style>
  <w:style w:type="paragraph" w:styleId="af4">
    <w:name w:val="Document Map"/>
    <w:basedOn w:val="a"/>
    <w:link w:val="af3"/>
    <w:semiHidden/>
    <w:rsid w:val="001A6E04"/>
    <w:pPr>
      <w:spacing w:after="200" w:line="276" w:lineRule="auto"/>
      <w:jc w:val="both"/>
    </w:pPr>
    <w:rPr>
      <w:rFonts w:ascii="Tahoma" w:hAnsi="Tahoma"/>
      <w:sz w:val="16"/>
      <w:szCs w:val="16"/>
    </w:rPr>
  </w:style>
  <w:style w:type="character" w:customStyle="1" w:styleId="af5">
    <w:name w:val="Текст выноски Знак"/>
    <w:basedOn w:val="a0"/>
    <w:link w:val="af6"/>
    <w:semiHidden/>
    <w:rsid w:val="001A6E04"/>
    <w:rPr>
      <w:rFonts w:ascii="Tahoma" w:eastAsia="Times New Roman" w:hAnsi="Tahoma" w:cs="Times New Roman"/>
      <w:sz w:val="16"/>
      <w:szCs w:val="16"/>
      <w:lang w:bidi="en-US"/>
    </w:rPr>
  </w:style>
  <w:style w:type="paragraph" w:styleId="af6">
    <w:name w:val="Balloon Text"/>
    <w:basedOn w:val="a"/>
    <w:link w:val="af5"/>
    <w:semiHidden/>
    <w:rsid w:val="001A6E04"/>
    <w:rPr>
      <w:rFonts w:ascii="Tahoma" w:hAnsi="Tahoma"/>
      <w:sz w:val="16"/>
      <w:szCs w:val="16"/>
    </w:rPr>
  </w:style>
  <w:style w:type="paragraph" w:customStyle="1" w:styleId="ConsPlusCell">
    <w:name w:val="ConsPlusCell"/>
    <w:rsid w:val="001208A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FEB30C75ADF2BC4A0D1DE13D44EF6843DA340619428CD4105CC7EC1419C13Bi6cEO" TargetMode="External"/><Relationship Id="rId117" Type="http://schemas.openxmlformats.org/officeDocument/2006/relationships/hyperlink" Target="consultantplus://offline/ref=7FFEB30C75ADF2BC4A0D03EC2B28B16443D16E091E4583844B039CB143i1c0O" TargetMode="External"/><Relationship Id="rId21" Type="http://schemas.openxmlformats.org/officeDocument/2006/relationships/hyperlink" Target="consultantplus://offline/ref=7FFEB30C75ADF2BC4A0D1DE13D44EF6843DA3406184B8ED3145CC7EC1419C13Bi6cEO" TargetMode="External"/><Relationship Id="rId42" Type="http://schemas.openxmlformats.org/officeDocument/2006/relationships/hyperlink" Target="consultantplus://offline/ref=7FFEB30C75ADF2BC4A0D1DE13D44EF6843DA34061A458BD3145CC7EC1419C13B6E21356D7B110C0ED239D6iDc4O" TargetMode="External"/><Relationship Id="rId47" Type="http://schemas.openxmlformats.org/officeDocument/2006/relationships/hyperlink" Target="consultantplus://offline/ref=7FFEB30C75ADF2BC4A0D1DE13D44EF6843DA34061A408BD7165CC7EC1419C13B6E21356D7B110C0ED239D6iDc6O" TargetMode="External"/><Relationship Id="rId63" Type="http://schemas.openxmlformats.org/officeDocument/2006/relationships/hyperlink" Target="consultantplus://offline/ref=7FFEB30C75ADF2BC4A0D1DE13D44EF6843DA34061A408BD7165CC7EC1419C13B6E21356D7B110C0ED239D6iDc1O" TargetMode="External"/><Relationship Id="rId68" Type="http://schemas.openxmlformats.org/officeDocument/2006/relationships/hyperlink" Target="consultantplus://offline/ref=7FFEB30C75ADF2BC4A0D1DE13D44EF6843DA34061A428DD1125CC7EC1419C13B6E21356D7B110C0ED239D6iDcDO" TargetMode="External"/><Relationship Id="rId84" Type="http://schemas.openxmlformats.org/officeDocument/2006/relationships/hyperlink" Target="consultantplus://offline/ref=7FFEB30C75ADF2BC4A0D1DE13D44EF6843DA3406154381D5175CC7EC1419C13B6E21356D7B110C0ED239D4iDc6O" TargetMode="External"/><Relationship Id="rId89" Type="http://schemas.openxmlformats.org/officeDocument/2006/relationships/hyperlink" Target="consultantplus://offline/ref=7FFEB30C75ADF2BC4A0D1DE13D44EF6843DA340615468FD6115CC7EC1419C13B6E21356D7B110C0ED239D7iDcDO" TargetMode="External"/><Relationship Id="rId112" Type="http://schemas.openxmlformats.org/officeDocument/2006/relationships/hyperlink" Target="consultantplus://offline/ref=7FFEB30C75ADF2BC4A0D1DE13D44EF6843DA34061A408BD7165CC7EC1419C13B6E21356D7B110C0ED239D4iDc4O" TargetMode="External"/><Relationship Id="rId133" Type="http://schemas.openxmlformats.org/officeDocument/2006/relationships/hyperlink" Target="consultantplus://offline/ref=7FFEB30C75ADF2BC4A0D1DE13D44EF6843DA34061A408BD7165CC7EC1419C13B6E21356D7B110C0ED239D4iDc6O" TargetMode="External"/><Relationship Id="rId138" Type="http://schemas.openxmlformats.org/officeDocument/2006/relationships/hyperlink" Target="consultantplus://offline/ref=7FFEB30C75ADF2BC4A0D1DE13D44EF6843DA34061A4688D0125CC7EC1419C13B6E21356D7B110C0ED239D4iDc7O" TargetMode="External"/><Relationship Id="rId154" Type="http://schemas.openxmlformats.org/officeDocument/2006/relationships/hyperlink" Target="consultantplus://offline/ref=7FFEB30C75ADF2BC4A0D1DE13D44EF6843DA340614418CD51E5CC7EC1419C13B6E21356D7B110C0ED239D3iDc4O" TargetMode="External"/><Relationship Id="rId159" Type="http://schemas.openxmlformats.org/officeDocument/2006/relationships/hyperlink" Target="consultantplus://offline/ref=7FFEB30C75ADF2BC4A0D1DE13D44EF6843DA340615478FDA155CC7EC1419C13B6E21356D7B110C0ED239D5iDc6O" TargetMode="External"/><Relationship Id="rId16" Type="http://schemas.openxmlformats.org/officeDocument/2006/relationships/hyperlink" Target="consultantplus://offline/ref=7FFEB30C75ADF2BC4A0D1DE13D44EF6843DA3406184588D6105CC7EC1419C13Bi6cEO" TargetMode="External"/><Relationship Id="rId107" Type="http://schemas.openxmlformats.org/officeDocument/2006/relationships/hyperlink" Target="consultantplus://offline/ref=7FFEB30C75ADF2BC4A0D1DE13D44EF6843DA34061B4081D6145CC7EC1419C13B6E21356D7B110C0ED239D5iDcDO" TargetMode="External"/><Relationship Id="rId11" Type="http://schemas.openxmlformats.org/officeDocument/2006/relationships/hyperlink" Target="consultantplus://offline/ref=7FFEB30C75ADF2BC4A0D1DE13D44EF6843DA340619448FD1115CC7EC1419C13Bi6cEO" TargetMode="External"/><Relationship Id="rId32" Type="http://schemas.openxmlformats.org/officeDocument/2006/relationships/hyperlink" Target="consultantplus://offline/ref=7FFEB30C75ADF2BC4A0D1DE13D44EF6843DA3406194688D4165CC7EC1419C13Bi6cEO" TargetMode="External"/><Relationship Id="rId37" Type="http://schemas.openxmlformats.org/officeDocument/2006/relationships/hyperlink" Target="consultantplus://offline/ref=7FFEB30C75ADF2BC4A0D1DE13D44EF6843DA34061B468DD4145CC7EC1419C13B6E21356D7B110C0ED239D6iDc5O" TargetMode="External"/><Relationship Id="rId53" Type="http://schemas.openxmlformats.org/officeDocument/2006/relationships/hyperlink" Target="consultantplus://offline/ref=7FFEB30C75ADF2BC4A0D1DE13D44EF6843DA340614448ED4115CC7EC1419C13B6E21356D7B110C0ED239D4iDc3O" TargetMode="External"/><Relationship Id="rId58" Type="http://schemas.openxmlformats.org/officeDocument/2006/relationships/hyperlink" Target="consultantplus://offline/ref=7FFEB30C75ADF2BC4A0D1DE13D44EF6843DA34061A458BD3145CC7EC1419C13B6E21356D7B110C0ED239D5iDc0O" TargetMode="External"/><Relationship Id="rId74" Type="http://schemas.openxmlformats.org/officeDocument/2006/relationships/hyperlink" Target="consultantplus://offline/ref=7FFEB30C75ADF2BC4A0D1DE13D44EF6843DA3406154381D5175CC7EC1419C13B6E21356D7B110C0ED239D5iDc4O" TargetMode="External"/><Relationship Id="rId79" Type="http://schemas.openxmlformats.org/officeDocument/2006/relationships/hyperlink" Target="consultantplus://offline/ref=7FFEB30C75ADF2BC4A0D1DE13D44EF6843DA3406154381D5175CC7EC1419C13B6E21356D7B110C0ED239D5iDc3O" TargetMode="External"/><Relationship Id="rId102" Type="http://schemas.openxmlformats.org/officeDocument/2006/relationships/hyperlink" Target="consultantplus://offline/ref=7FFEB30C75ADF2BC4A0D1DE13D44EF6843DA34061A458BD3145CC7EC1419C13B6E21356D7B110C0ED239D4iDc5O" TargetMode="External"/><Relationship Id="rId123" Type="http://schemas.openxmlformats.org/officeDocument/2006/relationships/hyperlink" Target="consultantplus://offline/ref=7FFEB30C75ADF2BC4A0D1DE13D44EF6843DA34061B4481D41F5CC7EC1419C13B6E21356D7B110C0ED239D5iDc7O" TargetMode="External"/><Relationship Id="rId128" Type="http://schemas.openxmlformats.org/officeDocument/2006/relationships/hyperlink" Target="consultantplus://offline/ref=7FFEB30C75ADF2BC4A0D1DE13D44EF6843DA3406154689DA165CC7EC1419C13B6E21356D7B110C0ED238DFiDc7O" TargetMode="External"/><Relationship Id="rId144" Type="http://schemas.openxmlformats.org/officeDocument/2006/relationships/hyperlink" Target="consultantplus://offline/ref=7FFEB30C75ADF2BC4A0D1DE13D44EF6843DA34061A408BD7165CC7EC1419C13B6E21356D7B110C0ED239D4iDc7O" TargetMode="External"/><Relationship Id="rId149" Type="http://schemas.openxmlformats.org/officeDocument/2006/relationships/hyperlink" Target="consultantplus://offline/ref=7FFEB30C75ADF2BC4A0D1DE13D44EF6843DA340614418CD51E5CC7EC1419C13B6E21356D7B110C0ED239D4iDc3O" TargetMode="External"/><Relationship Id="rId5" Type="http://schemas.openxmlformats.org/officeDocument/2006/relationships/footnotes" Target="footnotes.xml"/><Relationship Id="rId90" Type="http://schemas.openxmlformats.org/officeDocument/2006/relationships/hyperlink" Target="consultantplus://offline/ref=7FFEB30C75ADF2BC4A0D03EC2B28B16443D16E0A1B4383844B039CB143i1c0O" TargetMode="External"/><Relationship Id="rId95" Type="http://schemas.openxmlformats.org/officeDocument/2006/relationships/hyperlink" Target="consultantplus://offline/ref=7FFEB30C75ADF2BC4A0D1DE13D44EF6843DA3406154588D1155CC7EC1419C13B6E21356D7B110C0ED239D5iDcDO" TargetMode="External"/><Relationship Id="rId160" Type="http://schemas.openxmlformats.org/officeDocument/2006/relationships/footer" Target="footer1.xml"/><Relationship Id="rId165" Type="http://schemas.openxmlformats.org/officeDocument/2006/relationships/hyperlink" Target="consultantplus://offline/ref=7FFEB30C75ADF2BC4A0D1DE13D44EF6843DA3406154381D5175CC7EC1419C13B6E21356D7B110C0ED23DD3iDc3O" TargetMode="External"/><Relationship Id="rId22" Type="http://schemas.openxmlformats.org/officeDocument/2006/relationships/hyperlink" Target="consultantplus://offline/ref=7FFEB30C75ADF2BC4A0D1DE13D44EF6843DA3406184A8FD51F5CC7EC1419C13Bi6cEO" TargetMode="External"/><Relationship Id="rId27" Type="http://schemas.openxmlformats.org/officeDocument/2006/relationships/hyperlink" Target="consultantplus://offline/ref=7FFEB30C75ADF2BC4A0D1DE13D44EF6843DA3406194189D3135CC7EC1419C13Bi6cEO" TargetMode="External"/><Relationship Id="rId43" Type="http://schemas.openxmlformats.org/officeDocument/2006/relationships/hyperlink" Target="consultantplus://offline/ref=7FFEB30C75ADF2BC4A0D1DE13D44EF6843DA34061A458BD3145CC7EC1419C13B6E21356D7B110C0ED239D6iDc4O" TargetMode="External"/><Relationship Id="rId48" Type="http://schemas.openxmlformats.org/officeDocument/2006/relationships/hyperlink" Target="consultantplus://offline/ref=7FFEB30C75ADF2BC4A0D1DE13D44EF6843DA34061B468DD4145CC7EC1419C13B6E21356D7B110C0ED239D6iDcCO" TargetMode="External"/><Relationship Id="rId64" Type="http://schemas.openxmlformats.org/officeDocument/2006/relationships/hyperlink" Target="consultantplus://offline/ref=7FFEB30C75ADF2BC4A0D1DE13D44EF6843DA34061B428AD7135CC7EC1419C13B6E21356D7B110C0ED239D5iDc6O" TargetMode="External"/><Relationship Id="rId69" Type="http://schemas.openxmlformats.org/officeDocument/2006/relationships/hyperlink" Target="consultantplus://offline/ref=7FFEB30C75ADF2BC4A0D03EC2B28B16442D86C0A1F4A83844B039CB14310CB6C296E6C27371Fi0cEO" TargetMode="External"/><Relationship Id="rId113" Type="http://schemas.openxmlformats.org/officeDocument/2006/relationships/hyperlink" Target="consultantplus://offline/ref=7FFEB30C75ADF2BC4A0D1DE13D44EF6843DA34061B468DD4145CC7EC1419C13B6E21356D7B110C0ED239D5iDc0O" TargetMode="External"/><Relationship Id="rId118" Type="http://schemas.openxmlformats.org/officeDocument/2006/relationships/hyperlink" Target="consultantplus://offline/ref=7FFEB30C75ADF2BC4A0D1DE13D44EF6843DA34061A408BD7165CC7EC1419C13B6E21356D7B110C0ED239D4iDc6O" TargetMode="External"/><Relationship Id="rId134" Type="http://schemas.openxmlformats.org/officeDocument/2006/relationships/hyperlink" Target="consultantplus://offline/ref=7FFEB30C75ADF2BC4A0D1DE13D44EF6843DA34061B4081D6145CC7EC1419C13B6E21356D7B110C0ED239D4iDcDO" TargetMode="External"/><Relationship Id="rId139" Type="http://schemas.openxmlformats.org/officeDocument/2006/relationships/hyperlink" Target="consultantplus://offline/ref=7FFEB30C75ADF2BC4A0D1DE13D44EF6843DA34061B458CDA145CC7EC1419C13B6E21356D7B110C0ED239D6iDc0O" TargetMode="External"/><Relationship Id="rId80" Type="http://schemas.openxmlformats.org/officeDocument/2006/relationships/hyperlink" Target="consultantplus://offline/ref=7FFEB30C75ADF2BC4A0D1DE13D44EF6843DA3406154381D5175CC7EC1419C13B6E21356D7B110C0ED239D5iDcCO" TargetMode="External"/><Relationship Id="rId85" Type="http://schemas.openxmlformats.org/officeDocument/2006/relationships/hyperlink" Target="consultantplus://offline/ref=7FFEB30C75ADF2BC4A0D1DE13D44EF6843DA3406154381D5175CC7EC1419C13B6E21356D7B110C0ED239D4iDc7O" TargetMode="External"/><Relationship Id="rId150" Type="http://schemas.openxmlformats.org/officeDocument/2006/relationships/hyperlink" Target="consultantplus://offline/ref=7FFEB30C75ADF2BC4A0D1DE13D44EF6843DA3406154381D5175CC7EC1419C13B6E21356D7B110C0ED239D3iDc4O" TargetMode="External"/><Relationship Id="rId155" Type="http://schemas.openxmlformats.org/officeDocument/2006/relationships/hyperlink" Target="consultantplus://offline/ref=7FFEB30C75ADF2BC4A0D1DE13D44EF6843DA340614418CD51E5CC7EC1419C13B6E21356D7B110C0ED239D3iDc5O" TargetMode="External"/><Relationship Id="rId12" Type="http://schemas.openxmlformats.org/officeDocument/2006/relationships/hyperlink" Target="consultantplus://offline/ref=7FFEB30C75ADF2BC4A0D1DE13D44EF6843DA340619448FD1115CC7EC1419C13Bi6cEO" TargetMode="External"/><Relationship Id="rId17" Type="http://schemas.openxmlformats.org/officeDocument/2006/relationships/hyperlink" Target="consultantplus://offline/ref=7FFEB30C75ADF2BC4A0D1DE13D44EF6843DA3406184480D3115CC7EC1419C13Bi6cEO" TargetMode="External"/><Relationship Id="rId33" Type="http://schemas.openxmlformats.org/officeDocument/2006/relationships/hyperlink" Target="consultantplus://offline/ref=7FFEB30C75ADF2BC4A0D1DE13D44EF6843DA340619468BD4125CC7EC1419C13Bi6cEO" TargetMode="External"/><Relationship Id="rId38" Type="http://schemas.openxmlformats.org/officeDocument/2006/relationships/hyperlink" Target="consultantplus://offline/ref=7FFEB30C75ADF2BC4A0D1DE13D44EF6843DA34061B468DD4145CC7EC1419C13B6E21356D7B110C0ED239D6iDc5O" TargetMode="External"/><Relationship Id="rId59" Type="http://schemas.openxmlformats.org/officeDocument/2006/relationships/hyperlink" Target="consultantplus://offline/ref=7FFEB30C75ADF2BC4A0D1DE13D44EF6843DA34061A408BD7165CC7EC1419C13B6E21356D7B110C0ED239D6iDc0O" TargetMode="External"/><Relationship Id="rId103" Type="http://schemas.openxmlformats.org/officeDocument/2006/relationships/hyperlink" Target="consultantplus://offline/ref=7FFEB30C75ADF2BC4A0D1DE13D44EF6843DA34061A408BD7165CC7EC1419C13B6E21356D7B110C0ED239D5iDc7O" TargetMode="External"/><Relationship Id="rId108" Type="http://schemas.openxmlformats.org/officeDocument/2006/relationships/hyperlink" Target="consultantplus://offline/ref=7FFEB30C75ADF2BC4A0D03EC2B28B16443D16E0F1C4783844B039CB143i1c0O" TargetMode="External"/><Relationship Id="rId124" Type="http://schemas.openxmlformats.org/officeDocument/2006/relationships/hyperlink" Target="consultantplus://offline/ref=7FFEB30C75ADF2BC4A0D1DE13D44EF6843DA34061B4A8ED0135CC7EC1419C13B6E21356D7B110C0ED239D6iDcDO" TargetMode="External"/><Relationship Id="rId129" Type="http://schemas.openxmlformats.org/officeDocument/2006/relationships/hyperlink" Target="consultantplus://offline/ref=7FFEB30C75ADF2BC4A0D1DE13D44EF6843DA3406144788DB175CC7EC1419C13B6E21356D7B110C0ED239D5iDc1O" TargetMode="External"/><Relationship Id="rId54" Type="http://schemas.openxmlformats.org/officeDocument/2006/relationships/hyperlink" Target="consultantplus://offline/ref=7FFEB30C75ADF2BC4A0D1DE13D44EF6843DA340614448ED4115CC7EC1419C13B6E21356D7B110C0ED239D4iDcDO" TargetMode="External"/><Relationship Id="rId70" Type="http://schemas.openxmlformats.org/officeDocument/2006/relationships/hyperlink" Target="consultantplus://offline/ref=7FFEB30C75ADF2BC4A0D1DE13D44EF6843DA3406144681D41F5CC7EC1419C13B6E21356D7B110C0ED239D4iDc3O" TargetMode="External"/><Relationship Id="rId75" Type="http://schemas.openxmlformats.org/officeDocument/2006/relationships/hyperlink" Target="consultantplus://offline/ref=7FFEB30C75ADF2BC4A0D1DE13D44EF6843DA3406154381D5175CC7EC1419C13B6E21356D7B110C0ED239D5iDc6O" TargetMode="External"/><Relationship Id="rId91" Type="http://schemas.openxmlformats.org/officeDocument/2006/relationships/hyperlink" Target="consultantplus://offline/ref=7FFEB30C75ADF2BC4A0D1DE13D44EF6843DA340615478FDA155CC7EC1419C13B6E21356D7B110C0ED239D6iDc1O" TargetMode="External"/><Relationship Id="rId96" Type="http://schemas.openxmlformats.org/officeDocument/2006/relationships/hyperlink" Target="consultantplus://offline/ref=7FFEB30C75ADF2BC4A0D1DE13D44EF6843DA3406144681D41F5CC7EC1419C13B6E21356D7B110C0ED239D4iDcDO" TargetMode="External"/><Relationship Id="rId140" Type="http://schemas.openxmlformats.org/officeDocument/2006/relationships/hyperlink" Target="consultantplus://offline/ref=7FFEB30C75ADF2BC4A0D1DE13D44EF6843DA340614418CD51E5CC7EC1419C13B6E21356D7B110C0ED239D4iDc7O" TargetMode="External"/><Relationship Id="rId145" Type="http://schemas.openxmlformats.org/officeDocument/2006/relationships/hyperlink" Target="consultantplus://offline/ref=7FFEB30C75ADF2BC4A0D1DE13D44EF6843DA34061A408EDA115CC7EC1419C13B6E21356D7B110C0ED239D6iDc1O" TargetMode="External"/><Relationship Id="rId161" Type="http://schemas.openxmlformats.org/officeDocument/2006/relationships/hyperlink" Target="consultantplus://offline/ref=7FFEB30C75ADF2BC4A0D1DE13D44EF6843DA3406154381D5175CC7EC1419C13B6E21356D7B110C0ED23DD3iDc3O"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FFEB30C75ADF2BC4A0D1DE13D44EF6843DA340618478FD7115CC7EC1419C13Bi6cEO" TargetMode="External"/><Relationship Id="rId23" Type="http://schemas.openxmlformats.org/officeDocument/2006/relationships/hyperlink" Target="consultantplus://offline/ref=7FFEB30C75ADF2BC4A0D1DE13D44EF6843DA3406184A8ED01E5CC7EC1419C13Bi6cEO" TargetMode="External"/><Relationship Id="rId28" Type="http://schemas.openxmlformats.org/officeDocument/2006/relationships/hyperlink" Target="consultantplus://offline/ref=7FFEB30C75ADF2BC4A0D1DE13D44EF6843DA3406194089DA1E5CC7EC1419C13Bi6cEO" TargetMode="External"/><Relationship Id="rId36" Type="http://schemas.openxmlformats.org/officeDocument/2006/relationships/hyperlink" Target="consultantplus://offline/ref=7FFEB30C75ADF2BC4A0D1DE13D44EF6843DA340619448CD5105CC7EC1419C13B6E21356D7B110C0ED239D6iDc2O" TargetMode="External"/><Relationship Id="rId49" Type="http://schemas.openxmlformats.org/officeDocument/2006/relationships/hyperlink" Target="consultantplus://offline/ref=7FFEB30C75ADF2BC4A0D1DE13D44EF6843DA34061B428AD7135CC7EC1419C13B6E21356D7B110C0ED239D6iDc2O" TargetMode="External"/><Relationship Id="rId57" Type="http://schemas.openxmlformats.org/officeDocument/2006/relationships/hyperlink" Target="consultantplus://offline/ref=7FFEB30C75ADF2BC4A0D1DE13D44EF6843DA340614448ED4115CC7EC1419C13B6E21356D7B110C0ED239D3iDc7O" TargetMode="External"/><Relationship Id="rId106" Type="http://schemas.openxmlformats.org/officeDocument/2006/relationships/hyperlink" Target="consultantplus://offline/ref=7FFEB30C75ADF2BC4A0D03EC2B28B16443D16E0A1B4383844B039CB143i1c0O" TargetMode="External"/><Relationship Id="rId114" Type="http://schemas.openxmlformats.org/officeDocument/2006/relationships/hyperlink" Target="consultantplus://offline/ref=7FFEB30C75ADF2BC4A0D1DE13D44EF6843DA34061B458CDA145CC7EC1419C13B6E21356D7B110C0ED239D6iDc5O" TargetMode="External"/><Relationship Id="rId119" Type="http://schemas.openxmlformats.org/officeDocument/2006/relationships/hyperlink" Target="consultantplus://offline/ref=7FFEB30C75ADF2BC4A0D1DE13D44EF6843DA34061A408EDA115CC7EC1419C13B6E21356D7B110C0ED239D6iDc0O" TargetMode="External"/><Relationship Id="rId127" Type="http://schemas.openxmlformats.org/officeDocument/2006/relationships/hyperlink" Target="consultantplus://offline/ref=7FFEB30C75ADF2BC4A0D1DE13D44EF6843DA340615468FD5125CC7EC1419C13B6E21356D7B110C0ED239D6iDcDO" TargetMode="External"/><Relationship Id="rId10" Type="http://schemas.openxmlformats.org/officeDocument/2006/relationships/hyperlink" Target="consultantplus://offline/ref=7FFEB30C75ADF2BC4A0D1DE13D44EF6843DA3406154781D2135CC7EC1419C13B6E21356D7B110C0ED23ED4iDc1O" TargetMode="External"/><Relationship Id="rId31" Type="http://schemas.openxmlformats.org/officeDocument/2006/relationships/hyperlink" Target="consultantplus://offline/ref=7FFEB30C75ADF2BC4A0D1DE13D44EF6843DA3406194780D0155CC7EC1419C13Bi6cEO" TargetMode="External"/><Relationship Id="rId44" Type="http://schemas.openxmlformats.org/officeDocument/2006/relationships/hyperlink" Target="consultantplus://offline/ref=7FFEB30C75ADF2BC4A0D1DE13D44EF6843DA3406154588D1155CC7EC1419C13B6E21356D7B110C0ED239D6iDc4O" TargetMode="External"/><Relationship Id="rId52" Type="http://schemas.openxmlformats.org/officeDocument/2006/relationships/hyperlink" Target="consultantplus://offline/ref=7FFEB30C75ADF2BC4A0D1DE13D44EF6843DA3406154588D1155CC7EC1419C13B6E21356D7B110C0ED239D6iDcDO" TargetMode="External"/><Relationship Id="rId60" Type="http://schemas.openxmlformats.org/officeDocument/2006/relationships/hyperlink" Target="consultantplus://offline/ref=7FFEB30C75ADF2BC4A0D1DE13D44EF6843DA3406144681D41F5CC7EC1419C13B6E21356D7B110C0ED239D4iDc1O" TargetMode="External"/><Relationship Id="rId65" Type="http://schemas.openxmlformats.org/officeDocument/2006/relationships/hyperlink" Target="consultantplus://offline/ref=7FFEB30C75ADF2BC4A0D1DE13D44EF6843DA34061B4081D6145CC7EC1419C13B6E21356D7B110C0ED239D6iDcDO" TargetMode="External"/><Relationship Id="rId73" Type="http://schemas.openxmlformats.org/officeDocument/2006/relationships/hyperlink" Target="consultantplus://offline/ref=7FFEB30C75ADF2BC4A0D1DE13D44EF6843DA34061A428DD1125CC7EC1419C13B6E21356D7B110C0ED239D5iDc4O" TargetMode="External"/><Relationship Id="rId78" Type="http://schemas.openxmlformats.org/officeDocument/2006/relationships/hyperlink" Target="consultantplus://offline/ref=7FFEB30C75ADF2BC4A0D1DE13D44EF6843DA3406154381D5175CC7EC1419C13B6E21356D7B110C0ED239D5iDc2O" TargetMode="External"/><Relationship Id="rId81" Type="http://schemas.openxmlformats.org/officeDocument/2006/relationships/hyperlink" Target="consultantplus://offline/ref=7FFEB30C75ADF2BC4A0D1DE13D44EF6843DA3406154381D5175CC7EC1419C13B6E21356D7B110C0ED239D5iDcDO" TargetMode="External"/><Relationship Id="rId86" Type="http://schemas.openxmlformats.org/officeDocument/2006/relationships/hyperlink" Target="consultantplus://offline/ref=7FFEB30C75ADF2BC4A0D1DE13D44EF6843DA3406154381D5175CC7EC1419C13B6E21356D7B110C0ED239D4iDc0O" TargetMode="External"/><Relationship Id="rId94" Type="http://schemas.openxmlformats.org/officeDocument/2006/relationships/hyperlink" Target="consultantplus://offline/ref=7FFEB30C75ADF2BC4A0D1DE13D44EF6843DA3406154588D1155CC7EC1419C13B6E21356D7B110C0ED239D5iDc3O" TargetMode="External"/><Relationship Id="rId99" Type="http://schemas.openxmlformats.org/officeDocument/2006/relationships/hyperlink" Target="consultantplus://offline/ref=7FFEB30C75ADF2BC4A0D1DE13D44EF6843DA34061A458BD3145CC7EC1419C13B6E21356D7B110C0ED239D5iDc2O" TargetMode="External"/><Relationship Id="rId101" Type="http://schemas.openxmlformats.org/officeDocument/2006/relationships/hyperlink" Target="consultantplus://offline/ref=7FFEB30C75ADF2BC4A0D1DE13D44EF6843DA34061A458BD3145CC7EC1419C13B6E21356D7B110C0ED239D4iDc4O" TargetMode="External"/><Relationship Id="rId122" Type="http://schemas.openxmlformats.org/officeDocument/2006/relationships/hyperlink" Target="consultantplus://offline/ref=7FFEB30C75ADF2BC4A0D1DE13D44EF6843DA34061B458CDA145CC7EC1419C13B6E21356D7B110C0ED239D6iDc7O" TargetMode="External"/><Relationship Id="rId130" Type="http://schemas.openxmlformats.org/officeDocument/2006/relationships/hyperlink" Target="consultantplus://offline/ref=7FFEB30C75ADF2BC4A0D1DE13D44EF6843DA34061B4081D6145CC7EC1419C13B6E21356D7B110C0ED239D4iDc2O" TargetMode="External"/><Relationship Id="rId135" Type="http://schemas.openxmlformats.org/officeDocument/2006/relationships/hyperlink" Target="consultantplus://offline/ref=7FFEB30C75ADF2BC4A0D1DE13D44EF6843DA340614418CD51E5CC7EC1419C13B6E21356D7B110C0ED239D4iDc5O" TargetMode="External"/><Relationship Id="rId143" Type="http://schemas.openxmlformats.org/officeDocument/2006/relationships/hyperlink" Target="consultantplus://offline/ref=7FFEB30C75ADF2BC4A0D03EC2B28B16442D86E0A144083844B039CB143i1c0O" TargetMode="External"/><Relationship Id="rId148" Type="http://schemas.openxmlformats.org/officeDocument/2006/relationships/hyperlink" Target="consultantplus://offline/ref=7FFEB30C75ADF2BC4A0D1DE13D44EF6843DA340615478FDA155CC7EC1419C13B6E21356D7B110C0ED239D5iDc5O" TargetMode="External"/><Relationship Id="rId151" Type="http://schemas.openxmlformats.org/officeDocument/2006/relationships/hyperlink" Target="consultantplus://offline/ref=7FFEB30C75ADF2BC4A0D1DE13D44EF6843DA340614418CD51E5CC7EC1419C13B6E21356D7B110C0ED239D4iDcCO" TargetMode="External"/><Relationship Id="rId156" Type="http://schemas.openxmlformats.org/officeDocument/2006/relationships/hyperlink" Target="consultantplus://offline/ref=7FFEB30C75ADF2BC4A0D1DE13D44EF6843DA340614418CD51E5CC7EC1419C13B6E21356D7B110C0ED239D3iDc5O" TargetMode="External"/><Relationship Id="rId164" Type="http://schemas.openxmlformats.org/officeDocument/2006/relationships/hyperlink" Target="consultantplus://offline/ref=7FFEB30C75ADF2BC4A0D1DE13D44EF6843DA3406154588D1155CC7EC1419C13B6E21356D7B110C0ED239D3iDc0O" TargetMode="External"/><Relationship Id="rId4" Type="http://schemas.openxmlformats.org/officeDocument/2006/relationships/webSettings" Target="webSettings.xml"/><Relationship Id="rId9" Type="http://schemas.openxmlformats.org/officeDocument/2006/relationships/hyperlink" Target="consultantplus://offline/ref=7FFEB30C75ADF2BC4A0D1DE13D44EF6843DA340615408CD4175CC7EC1419C13B6E21356D7B110C0ED230D2iDc6O" TargetMode="External"/><Relationship Id="rId13" Type="http://schemas.openxmlformats.org/officeDocument/2006/relationships/hyperlink" Target="consultantplus://offline/ref=7FFEB30C75ADF2BC4A0D1DE13D44EF6843DA340619448FD1105CC7EC1419C13Bi6cEO" TargetMode="External"/><Relationship Id="rId18" Type="http://schemas.openxmlformats.org/officeDocument/2006/relationships/hyperlink" Target="consultantplus://offline/ref=7FFEB30C75ADF2BC4A0D1DE13D44EF6843DA3406184480D7155CC7EC1419C13Bi6cEO" TargetMode="External"/><Relationship Id="rId39" Type="http://schemas.openxmlformats.org/officeDocument/2006/relationships/hyperlink" Target="consultantplus://offline/ref=7FFEB30C75ADF2BC4A0D1DE13D44EF6843DA34061B468DD4145CC7EC1419C13B6E21356D7B110C0ED239D6iDc5O" TargetMode="External"/><Relationship Id="rId109" Type="http://schemas.openxmlformats.org/officeDocument/2006/relationships/hyperlink" Target="consultantplus://offline/ref=7FFEB30C75ADF2BC4A0D03EC2B28B16442D8680C1D4B83844B039CB143i1c0O" TargetMode="External"/><Relationship Id="rId34" Type="http://schemas.openxmlformats.org/officeDocument/2006/relationships/hyperlink" Target="consultantplus://offline/ref=7FFEB30C75ADF2BC4A0D1DE13D44EF6843DA340619448DD5125CC7EC1419C13Bi6cEO" TargetMode="External"/><Relationship Id="rId50" Type="http://schemas.openxmlformats.org/officeDocument/2006/relationships/hyperlink" Target="consultantplus://offline/ref=7FFEB30C75ADF2BC4A0D1DE13D44EF6843DA340614448ED4115CC7EC1419C13B6E21356D7B110C0ED239D4iDc0O" TargetMode="External"/><Relationship Id="rId55" Type="http://schemas.openxmlformats.org/officeDocument/2006/relationships/hyperlink" Target="consultantplus://offline/ref=7FFEB30C75ADF2BC4A0D1DE13D44EF6843DA340614448ED4115CC7EC1419C13B6E21356D7B110C0ED239D3iDc5O" TargetMode="External"/><Relationship Id="rId76" Type="http://schemas.openxmlformats.org/officeDocument/2006/relationships/hyperlink" Target="consultantplus://offline/ref=7FFEB30C75ADF2BC4A0D1DE13D44EF6843DA3406154381D5175CC7EC1419C13B6E21356D7B110C0ED239D5iDc0O" TargetMode="External"/><Relationship Id="rId97" Type="http://schemas.openxmlformats.org/officeDocument/2006/relationships/hyperlink" Target="consultantplus://offline/ref=7FFEB30C75ADF2BC4A0D1DE13D44EF6843DA3406144681D41F5CC7EC1419C13B6E21356D7B110C0ED239D4iDcDO" TargetMode="External"/><Relationship Id="rId104" Type="http://schemas.openxmlformats.org/officeDocument/2006/relationships/hyperlink" Target="consultantplus://offline/ref=7FFEB30C75ADF2BC4A0D1DE13D44EF6843DA34061A408BD7165CC7EC1419C13B6E21356D7B110C0ED239D5iDc0O" TargetMode="External"/><Relationship Id="rId120" Type="http://schemas.openxmlformats.org/officeDocument/2006/relationships/hyperlink" Target="consultantplus://offline/ref=7FFEB30C75ADF2BC4A0D1DE13D44EF6843DA34061B428FD2155CC7EC1419C13B6E21356D7B110C0ED239D6iDcDO" TargetMode="External"/><Relationship Id="rId125" Type="http://schemas.openxmlformats.org/officeDocument/2006/relationships/hyperlink" Target="consultantplus://offline/ref=7FFEB30C75ADF2BC4A0D1DE13D44EF6843DA3406144788DB175CC7EC1419C13B6E21356D7B110C0ED239D5iDc0O" TargetMode="External"/><Relationship Id="rId141" Type="http://schemas.openxmlformats.org/officeDocument/2006/relationships/hyperlink" Target="consultantplus://offline/ref=7FFEB30C75ADF2BC4A0D1DE13D44EF6843DA340614418CD51E5CC7EC1419C13B6E21356D7B110C0ED239D4iDc7O" TargetMode="External"/><Relationship Id="rId146" Type="http://schemas.openxmlformats.org/officeDocument/2006/relationships/hyperlink" Target="consultantplus://offline/ref=7FFEB30C75ADF2BC4A0D1DE13D44EF6843DA340614418CD51E5CC7EC1419C13B6E21356D7B110C0ED239D4iDc1O" TargetMode="External"/><Relationship Id="rId167" Type="http://schemas.openxmlformats.org/officeDocument/2006/relationships/theme" Target="theme/theme1.xml"/><Relationship Id="rId7" Type="http://schemas.openxmlformats.org/officeDocument/2006/relationships/hyperlink" Target="consultantplus://offline/ref=7FFEB30C75ADF2BC4A0D03EC2B28B16443D16E0A154083844B039CB14310CB6C296E6C2F3F1F0F06iDc3O" TargetMode="External"/><Relationship Id="rId71" Type="http://schemas.openxmlformats.org/officeDocument/2006/relationships/hyperlink" Target="consultantplus://offline/ref=7FFEB30C75ADF2BC4A0D1DE13D44EF6843DA34061A428DD1125CC7EC1419C13B6E21356D7B110C0ED239D6iDcDO" TargetMode="External"/><Relationship Id="rId92" Type="http://schemas.openxmlformats.org/officeDocument/2006/relationships/hyperlink" Target="consultantplus://offline/ref=7FFEB30C75ADF2BC4A0D1DE13D44EF6843DA3406154588D1155CC7EC1419C13B6E21356D7B110C0ED239D5iDc3O" TargetMode="External"/><Relationship Id="rId162" Type="http://schemas.openxmlformats.org/officeDocument/2006/relationships/hyperlink" Target="consultantplus://offline/ref=7FFEB30C75ADF2BC4A0D1DE13D44EF6843DA3406154381D5175CC7EC1419C13B6E21356D7B110C0ED23DD3iDc3O" TargetMode="External"/><Relationship Id="rId2" Type="http://schemas.openxmlformats.org/officeDocument/2006/relationships/styles" Target="styles.xml"/><Relationship Id="rId29" Type="http://schemas.openxmlformats.org/officeDocument/2006/relationships/hyperlink" Target="consultantplus://offline/ref=7FFEB30C75ADF2BC4A0D1DE13D44EF6843DA3406194788D4155CC7EC1419C13Bi6cEO" TargetMode="External"/><Relationship Id="rId24" Type="http://schemas.openxmlformats.org/officeDocument/2006/relationships/hyperlink" Target="consultantplus://offline/ref=7FFEB30C75ADF2BC4A0D1DE13D44EF6843DA3406184A8ED0105CC7EC1419C13Bi6cEO" TargetMode="External"/><Relationship Id="rId40" Type="http://schemas.openxmlformats.org/officeDocument/2006/relationships/hyperlink" Target="consultantplus://offline/ref=7FFEB30C75ADF2BC4A0D1DE13D44EF6843DA34061A408BD7165CC7EC1419C13B6E21356D7B110C0ED239D6iDc4O" TargetMode="External"/><Relationship Id="rId45" Type="http://schemas.openxmlformats.org/officeDocument/2006/relationships/hyperlink" Target="consultantplus://offline/ref=7FFEB30C75ADF2BC4A0D03EC2B28B16442D068031F4183844B039CB14310CB6C296E6C2F3F1C0D0EiDcAO" TargetMode="External"/><Relationship Id="rId66" Type="http://schemas.openxmlformats.org/officeDocument/2006/relationships/hyperlink" Target="consultantplus://offline/ref=7FFEB30C75ADF2BC4A0D1DE13D44EF6843DA3406144681D41F5CC7EC1419C13B6E21356D7B110C0ED239D4iDc2O" TargetMode="External"/><Relationship Id="rId87" Type="http://schemas.openxmlformats.org/officeDocument/2006/relationships/hyperlink" Target="consultantplus://offline/ref=7FFEB30C75ADF2BC4A0D1DE13D44EF6843DA3406154381D5175CC7EC1419C13B6E21356D7B110C0ED239D4iDc1O" TargetMode="External"/><Relationship Id="rId110" Type="http://schemas.openxmlformats.org/officeDocument/2006/relationships/hyperlink" Target="consultantplus://offline/ref=7FFEB30C75ADF2BC4A0D1DE13D44EF6843DA34061A408BD7165CC7EC1419C13B6E21356D7B110C0ED239D5iDcCO" TargetMode="External"/><Relationship Id="rId115" Type="http://schemas.openxmlformats.org/officeDocument/2006/relationships/hyperlink" Target="consultantplus://offline/ref=7FFEB30C75ADF2BC4A0D1DE13D44EF6843DA3406154588D1155CC7EC1419C13B6E21356D7B110C0ED239D4iDc3O" TargetMode="External"/><Relationship Id="rId131" Type="http://schemas.openxmlformats.org/officeDocument/2006/relationships/hyperlink" Target="consultantplus://offline/ref=7FFEB30C75ADF2BC4A0D1DE13D44EF6843DA340614418CD51E5CC7EC1419C13B6E21356D7B110C0ED239D5iDcCO" TargetMode="External"/><Relationship Id="rId136" Type="http://schemas.openxmlformats.org/officeDocument/2006/relationships/hyperlink" Target="consultantplus://offline/ref=7FFEB30C75ADF2BC4A0D1DE13D44EF6843DA3406154689DA165CC7EC1419C13B6E21356D7B110C0ED239D6iDc5O" TargetMode="External"/><Relationship Id="rId157" Type="http://schemas.openxmlformats.org/officeDocument/2006/relationships/hyperlink" Target="consultantplus://offline/ref=7FFEB30C75ADF2BC4A0D1DE13D44EF6843DA3406154381D5175CC7EC1419C13B6E21356D7B110C0ED239D3iDc5O" TargetMode="External"/><Relationship Id="rId61" Type="http://schemas.openxmlformats.org/officeDocument/2006/relationships/hyperlink" Target="consultantplus://offline/ref=7FFEB30C75ADF2BC4A0D1DE13D44EF6843DA340614448ED4115CC7EC1419C13B6E21356D7B110C0ED239D3iDc0O" TargetMode="External"/><Relationship Id="rId82" Type="http://schemas.openxmlformats.org/officeDocument/2006/relationships/hyperlink" Target="consultantplus://offline/ref=7FFEB30C75ADF2BC4A0D1DE13D44EF6843DA3406154381D5175CC7EC1419C13B6E21356D7B110C0ED239D4iDc4O" TargetMode="External"/><Relationship Id="rId152" Type="http://schemas.openxmlformats.org/officeDocument/2006/relationships/hyperlink" Target="consultantplus://offline/ref=7FFEB30C75ADF2BC4A0D1DE13D44EF6843DA34061B428AD7135CC7EC1419C13B6E21356D7B110C0ED239D4iDc6O" TargetMode="External"/><Relationship Id="rId19" Type="http://schemas.openxmlformats.org/officeDocument/2006/relationships/hyperlink" Target="consultantplus://offline/ref=7FFEB30C75ADF2BC4A0D1DE13D44EF6843DA3406184B88D0135CC7EC1419C13Bi6cEO" TargetMode="External"/><Relationship Id="rId14" Type="http://schemas.openxmlformats.org/officeDocument/2006/relationships/hyperlink" Target="consultantplus://offline/ref=7FFEB30C75ADF2BC4A0D1DE13D44EF6843DA3406194A8AD51E5CC7EC1419C13Bi6cEO" TargetMode="External"/><Relationship Id="rId30" Type="http://schemas.openxmlformats.org/officeDocument/2006/relationships/hyperlink" Target="consultantplus://offline/ref=7FFEB30C75ADF2BC4A0D1DE13D44EF6843DA340619478ED2115CC7EC1419C13Bi6cEO" TargetMode="External"/><Relationship Id="rId35" Type="http://schemas.openxmlformats.org/officeDocument/2006/relationships/hyperlink" Target="consultantplus://offline/ref=7FFEB30C75ADF2BC4A0D1DE13D44EF6843DA340619448DD5115CC7EC1419C13Bi6cEO" TargetMode="External"/><Relationship Id="rId56" Type="http://schemas.openxmlformats.org/officeDocument/2006/relationships/hyperlink" Target="consultantplus://offline/ref=7FFEB30C75ADF2BC4A0D1DE13D44EF6843DA340614448ED4115CC7EC1419C13B6E21356D7B110C0ED239D3iDc6O" TargetMode="External"/><Relationship Id="rId77" Type="http://schemas.openxmlformats.org/officeDocument/2006/relationships/hyperlink" Target="consultantplus://offline/ref=7FFEB30C75ADF2BC4A0D1DE13D44EF6843DA3406154381D5175CC7EC1419C13B6E21356D7B110C0ED239D5iDc1O" TargetMode="External"/><Relationship Id="rId100" Type="http://schemas.openxmlformats.org/officeDocument/2006/relationships/hyperlink" Target="consultantplus://offline/ref=7FFEB30C75ADF2BC4A0D1DE13D44EF6843DA34061A458BD3145CC7EC1419C13B6E21356D7B110C0ED239D5iDcDO" TargetMode="External"/><Relationship Id="rId105" Type="http://schemas.openxmlformats.org/officeDocument/2006/relationships/hyperlink" Target="consultantplus://offline/ref=7FFEB30C75ADF2BC4A0D1DE13D44EF6843DA34061B4081D6145CC7EC1419C13B6E21356D7B110C0ED239D5iDcCO" TargetMode="External"/><Relationship Id="rId126" Type="http://schemas.openxmlformats.org/officeDocument/2006/relationships/hyperlink" Target="consultantplus://offline/ref=7FFEB30C75ADF2BC4A0D1DE13D44EF6843DA3406144681D41F5CC7EC1419C13B6E21356D7B110C0ED239D3iDc4O" TargetMode="External"/><Relationship Id="rId147" Type="http://schemas.openxmlformats.org/officeDocument/2006/relationships/hyperlink" Target="consultantplus://offline/ref=7FFEB30C75ADF2BC4A0D1DE13D44EF6843DA3406194A8AD51E5CC7EC1419C13B6E21356D7B110C0ED239D6iDc4O" TargetMode="External"/><Relationship Id="rId8" Type="http://schemas.openxmlformats.org/officeDocument/2006/relationships/hyperlink" Target="consultantplus://offline/ref=7FFEB30C75ADF2BC4A0D03EC2B28B16443D16E09144283844B039CB14310CB6C296E6C2F39i1cAO" TargetMode="External"/><Relationship Id="rId51" Type="http://schemas.openxmlformats.org/officeDocument/2006/relationships/hyperlink" Target="consultantplus://offline/ref=7FFEB30C75ADF2BC4A0D1DE13D44EF6843DA340614448ED4115CC7EC1419C13B6E21356D7B110C0ED239D4iDc0O" TargetMode="External"/><Relationship Id="rId72" Type="http://schemas.openxmlformats.org/officeDocument/2006/relationships/hyperlink" Target="consultantplus://offline/ref=7FFEB30C75ADF2BC4A0D1DE13D44EF6843DA34061A428DD1125CC7EC1419C13B6E21356D7B110C0ED239D5iDc4O" TargetMode="External"/><Relationship Id="rId93" Type="http://schemas.openxmlformats.org/officeDocument/2006/relationships/hyperlink" Target="consultantplus://offline/ref=7FFEB30C75ADF2BC4A0D1DE13D44EF6843DA34061A408BD7165CC7EC1419C13B6E21356D7B110C0ED239D5iDc5O" TargetMode="External"/><Relationship Id="rId98" Type="http://schemas.openxmlformats.org/officeDocument/2006/relationships/hyperlink" Target="consultantplus://offline/ref=7FFEB30C75ADF2BC4A0D1DE13D44EF6843DA34061A4688D0125CC7EC1419C13B6E21356D7B110C0ED239D5iDc2O" TargetMode="External"/><Relationship Id="rId121" Type="http://schemas.openxmlformats.org/officeDocument/2006/relationships/hyperlink" Target="consultantplus://offline/ref=7FFEB30C75ADF2BC4A0D1DE13D44EF6843DA34061B468DD4145CC7EC1419C13B6E21356D7B110C0ED239D5iDcDO" TargetMode="External"/><Relationship Id="rId142" Type="http://schemas.openxmlformats.org/officeDocument/2006/relationships/hyperlink" Target="consultantplus://offline/ref=7FFEB30C75ADF2BC4A0D03EC2B28B16443D16E0A1B4383844B039CB143i1c0O" TargetMode="External"/><Relationship Id="rId163" Type="http://schemas.openxmlformats.org/officeDocument/2006/relationships/hyperlink" Target="consultantplus://offline/ref=7FFEB30C75ADF2BC4A0D1DE13D44EF6843DA340615478FDA155CC7EC1419C13B6E21356D7B110C0ED239DFiDc5O" TargetMode="External"/><Relationship Id="rId3" Type="http://schemas.openxmlformats.org/officeDocument/2006/relationships/settings" Target="settings.xml"/><Relationship Id="rId25" Type="http://schemas.openxmlformats.org/officeDocument/2006/relationships/hyperlink" Target="consultantplus://offline/ref=7FFEB30C75ADF2BC4A0D1DE13D44EF6843DA3406184A8EDB165CC7EC1419C13Bi6cEO" TargetMode="External"/><Relationship Id="rId46" Type="http://schemas.openxmlformats.org/officeDocument/2006/relationships/hyperlink" Target="consultantplus://offline/ref=7FFEB30C75ADF2BC4A0D03EC2B28B16441D16B031B4683844B039CB14310CB6C296E6C2F3F1C0D0EiDc5O" TargetMode="External"/><Relationship Id="rId67" Type="http://schemas.openxmlformats.org/officeDocument/2006/relationships/hyperlink" Target="consultantplus://offline/ref=7FFEB30C75ADF2BC4A0D1DE13D44EF6843DA3406144681D41F5CC7EC1419C13B6E21356D7B110C0ED239D4iDc2O" TargetMode="External"/><Relationship Id="rId116" Type="http://schemas.openxmlformats.org/officeDocument/2006/relationships/hyperlink" Target="consultantplus://offline/ref=7FFEB30C75ADF2BC4A0D1DE13D44EF6843DA3406154588D1155CC7EC1419C13B6E21356D7B110C0ED239D4iDc3O" TargetMode="External"/><Relationship Id="rId137" Type="http://schemas.openxmlformats.org/officeDocument/2006/relationships/hyperlink" Target="consultantplus://offline/ref=7FFEB30C75ADF2BC4A0D1DE13D44EF6843DA34061A408BD7165CC7EC1419C13B6E21356D7B110C0ED239D4iDc6O" TargetMode="External"/><Relationship Id="rId158" Type="http://schemas.openxmlformats.org/officeDocument/2006/relationships/hyperlink" Target="consultantplus://offline/ref=7FFEB30C75ADF2BC4A0D1DE13D44EF6843DA340615478FDA155CC7EC1419C13B6E21356D7B110C0ED239D5iDc6O" TargetMode="External"/><Relationship Id="rId20" Type="http://schemas.openxmlformats.org/officeDocument/2006/relationships/hyperlink" Target="consultantplus://offline/ref=7FFEB30C75ADF2BC4A0D1DE13D44EF6843DA3406184B8BDA135CC7EC1419C13Bi6cEO" TargetMode="External"/><Relationship Id="rId41" Type="http://schemas.openxmlformats.org/officeDocument/2006/relationships/hyperlink" Target="consultantplus://offline/ref=7FFEB30C75ADF2BC4A0D1DE13D44EF6843DA34061B468DD4145CC7EC1419C13B6E21356D7B110C0ED239D6iDc5O" TargetMode="External"/><Relationship Id="rId62" Type="http://schemas.openxmlformats.org/officeDocument/2006/relationships/hyperlink" Target="consultantplus://offline/ref=7FFEB30C75ADF2BC4A0D1DE13D44EF6843DA340614448ED4115CC7EC1419C13B6E21356D7B110C0ED239D3iDc0O" TargetMode="External"/><Relationship Id="rId83" Type="http://schemas.openxmlformats.org/officeDocument/2006/relationships/hyperlink" Target="consultantplus://offline/ref=7FFEB30C75ADF2BC4A0D1DE13D44EF6843DA3406154381D5175CC7EC1419C13B6E21356D7B110C0ED239D4iDc5O" TargetMode="External"/><Relationship Id="rId88" Type="http://schemas.openxmlformats.org/officeDocument/2006/relationships/hyperlink" Target="consultantplus://offline/ref=7FFEB30C75ADF2BC4A0D1DE13D44EF6843DA34061A408BD7165CC7EC1419C13B6E21356D7B110C0ED239D6iDcDO" TargetMode="External"/><Relationship Id="rId111" Type="http://schemas.openxmlformats.org/officeDocument/2006/relationships/hyperlink" Target="consultantplus://offline/ref=7FFEB30C75ADF2BC4A0D1DE13D44EF6843DA340615478FDA155CC7EC1419C13B6E21356D7B110C0ED239D6iDc2O" TargetMode="External"/><Relationship Id="rId132" Type="http://schemas.openxmlformats.org/officeDocument/2006/relationships/hyperlink" Target="consultantplus://offline/ref=7FFEB30C75ADF2BC4A0D1DE13D44EF6843DA340614418CD51E5CC7EC1419C13B6E21356D7B110C0ED239D5iDcDO" TargetMode="External"/><Relationship Id="rId153" Type="http://schemas.openxmlformats.org/officeDocument/2006/relationships/hyperlink" Target="consultantplus://offline/ref=7FFEB30C75ADF2BC4A0D1DE13D44EF6843DA340614418CD51E5CC7EC1419C13B6E21356D7B110C0ED239D4iDc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21575</Words>
  <Characters>122980</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144267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Галина Такбаевна</dc:creator>
  <cp:lastModifiedBy>minfin user</cp:lastModifiedBy>
  <cp:revision>2</cp:revision>
  <dcterms:created xsi:type="dcterms:W3CDTF">2018-10-13T16:14:00Z</dcterms:created>
  <dcterms:modified xsi:type="dcterms:W3CDTF">2018-10-13T16:14:00Z</dcterms:modified>
</cp:coreProperties>
</file>