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66182">
        <w:rPr>
          <w:rFonts w:ascii="Times New Roman" w:hAnsi="Times New Roman"/>
          <w:b/>
          <w:bCs/>
          <w:sz w:val="28"/>
          <w:szCs w:val="28"/>
        </w:rPr>
        <w:t>ПРАВИТЕЛЬСТВО АРХАНГЕЛЬСКОЙ ОБЛАСТИ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66182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66182">
        <w:rPr>
          <w:rFonts w:ascii="Times New Roman" w:hAnsi="Times New Roman"/>
          <w:b/>
          <w:bCs/>
          <w:sz w:val="28"/>
          <w:szCs w:val="28"/>
        </w:rPr>
        <w:t>от 8 октября 2013 г. № 465-пп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66182">
        <w:rPr>
          <w:rFonts w:ascii="Times New Roman" w:hAnsi="Times New Roman"/>
          <w:b/>
          <w:bCs/>
          <w:sz w:val="28"/>
          <w:szCs w:val="28"/>
        </w:rPr>
        <w:t>ОБ УТВЕРЖДЕНИИ ГОСУДАРСТВЕННОЙ ПРОГРАММЫ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66182">
        <w:rPr>
          <w:rFonts w:ascii="Times New Roman" w:hAnsi="Times New Roman"/>
          <w:b/>
          <w:bCs/>
          <w:sz w:val="28"/>
          <w:szCs w:val="28"/>
        </w:rPr>
        <w:t>АРХАНГЕЛЬСКОЙ ОБЛАСТИ "ЗАЩИТА НАСЕЛЕНИЯ И ТЕРРИТОРИЙ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66182">
        <w:rPr>
          <w:rFonts w:ascii="Times New Roman" w:hAnsi="Times New Roman"/>
          <w:b/>
          <w:bCs/>
          <w:sz w:val="28"/>
          <w:szCs w:val="28"/>
        </w:rPr>
        <w:t>АРХАНГЕЛЬСКОЙ ОБЛАСТИ ОТ ЧРЕЗВЫЧАЙНЫХ СИТУАЦИЙ,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66182">
        <w:rPr>
          <w:rFonts w:ascii="Times New Roman" w:hAnsi="Times New Roman"/>
          <w:b/>
          <w:bCs/>
          <w:sz w:val="28"/>
          <w:szCs w:val="28"/>
        </w:rPr>
        <w:t>ОБЕСПЕЧЕНИЕ ПОЖАРНОЙ БЕЗОПАСНОСТИ И БЕЗОПАСНОСТИ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66182">
        <w:rPr>
          <w:rFonts w:ascii="Times New Roman" w:hAnsi="Times New Roman"/>
          <w:b/>
          <w:bCs/>
          <w:sz w:val="28"/>
          <w:szCs w:val="28"/>
        </w:rPr>
        <w:t>НА ВОДНЫХ ОБЪЕКТАХ (2014 - 2021 ГОДЫ)"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8" w:history="1">
        <w:r w:rsidRPr="00166182">
          <w:rPr>
            <w:rFonts w:ascii="Times New Roman" w:hAnsi="Times New Roman"/>
            <w:sz w:val="28"/>
            <w:szCs w:val="28"/>
          </w:rPr>
          <w:t>статьей 179</w:t>
        </w:r>
      </w:hyperlink>
      <w:r w:rsidRPr="00166182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166182">
          <w:rPr>
            <w:rFonts w:ascii="Times New Roman" w:hAnsi="Times New Roman"/>
            <w:sz w:val="28"/>
            <w:szCs w:val="28"/>
          </w:rPr>
          <w:t>пунктом 1 статьи 21</w:t>
        </w:r>
      </w:hyperlink>
      <w:r w:rsidRPr="00166182">
        <w:rPr>
          <w:rFonts w:ascii="Times New Roman" w:hAnsi="Times New Roman"/>
          <w:sz w:val="28"/>
          <w:szCs w:val="28"/>
        </w:rPr>
        <w:t xml:space="preserve"> Федерального закона от 6 октября 1999 года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10" w:history="1">
        <w:r w:rsidRPr="00166182">
          <w:rPr>
            <w:rFonts w:ascii="Times New Roman" w:hAnsi="Times New Roman"/>
            <w:sz w:val="28"/>
            <w:szCs w:val="28"/>
          </w:rPr>
          <w:t>пунктом "а" статьи 31.2</w:t>
        </w:r>
      </w:hyperlink>
      <w:r w:rsidRPr="00166182">
        <w:rPr>
          <w:rFonts w:ascii="Times New Roman" w:hAnsi="Times New Roman"/>
          <w:sz w:val="28"/>
          <w:szCs w:val="28"/>
        </w:rPr>
        <w:t xml:space="preserve"> Устава Архангельской области, </w:t>
      </w:r>
      <w:hyperlink r:id="rId11" w:history="1">
        <w:r w:rsidRPr="00166182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166182">
        <w:rPr>
          <w:rFonts w:ascii="Times New Roman" w:hAnsi="Times New Roman"/>
          <w:sz w:val="28"/>
          <w:szCs w:val="28"/>
        </w:rPr>
        <w:t xml:space="preserve"> Правительства Архангельской области от 10 июля 2012 года № 299-пп "Об утверждении Порядка разработки и реализации государственных программ Архангельской области" Правительство Архангельской области постановляет: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 xml:space="preserve">1. Утвердить прилагаемую государственную </w:t>
      </w:r>
      <w:hyperlink w:anchor="Par41" w:history="1">
        <w:r w:rsidRPr="00166182">
          <w:rPr>
            <w:rFonts w:ascii="Times New Roman" w:hAnsi="Times New Roman"/>
            <w:sz w:val="28"/>
            <w:szCs w:val="28"/>
          </w:rPr>
          <w:t>программу</w:t>
        </w:r>
      </w:hyperlink>
      <w:r w:rsidRPr="00166182">
        <w:rPr>
          <w:rFonts w:ascii="Times New Roman" w:hAnsi="Times New Roman"/>
          <w:sz w:val="28"/>
          <w:szCs w:val="28"/>
        </w:rPr>
        <w:t xml:space="preserve">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(2014 - 202</w:t>
      </w:r>
      <w:r w:rsidR="000C5EC9" w:rsidRPr="00166182">
        <w:rPr>
          <w:rFonts w:ascii="Times New Roman" w:hAnsi="Times New Roman"/>
          <w:sz w:val="28"/>
          <w:szCs w:val="28"/>
        </w:rPr>
        <w:t>1</w:t>
      </w:r>
      <w:r w:rsidRPr="00166182">
        <w:rPr>
          <w:rFonts w:ascii="Times New Roman" w:hAnsi="Times New Roman"/>
          <w:sz w:val="28"/>
          <w:szCs w:val="28"/>
        </w:rPr>
        <w:t xml:space="preserve"> годы)".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Исполняющий обязанности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Губернатора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Архангельской области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А.П.ГРИШКОВ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12DA8" w:rsidRPr="00166182" w:rsidRDefault="00312DA8" w:rsidP="00F837A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Архангельской области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от 08.10.2013 № 465-пп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1" w:name="Par41"/>
      <w:bookmarkEnd w:id="1"/>
      <w:r w:rsidRPr="00166182">
        <w:rPr>
          <w:rFonts w:ascii="Times New Roman" w:hAnsi="Times New Roman"/>
          <w:b/>
          <w:bCs/>
          <w:sz w:val="28"/>
          <w:szCs w:val="28"/>
        </w:rPr>
        <w:t>ГОСУДАРСТВЕННАЯ ПРОГРАММА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66182">
        <w:rPr>
          <w:rFonts w:ascii="Times New Roman" w:hAnsi="Times New Roman"/>
          <w:b/>
          <w:bCs/>
          <w:sz w:val="28"/>
          <w:szCs w:val="28"/>
        </w:rPr>
        <w:t>АРХАНГЕЛЬСКОЙ ОБЛАСТИ "ЗАЩИТА НАСЕЛЕНИЯ И ТЕРРИТОРИЙ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66182">
        <w:rPr>
          <w:rFonts w:ascii="Times New Roman" w:hAnsi="Times New Roman"/>
          <w:b/>
          <w:bCs/>
          <w:sz w:val="28"/>
          <w:szCs w:val="28"/>
        </w:rPr>
        <w:t>АРХАНГЕЛЬСКОЙ ОБЛАСТИ ОТ ЧРЕЗВЫЧАЙНЫХ СИТУАЦИЙ,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66182">
        <w:rPr>
          <w:rFonts w:ascii="Times New Roman" w:hAnsi="Times New Roman"/>
          <w:b/>
          <w:bCs/>
          <w:sz w:val="28"/>
          <w:szCs w:val="28"/>
        </w:rPr>
        <w:t>ОБЕСПЕЧЕНИЕ ПОЖАРНОЙ БЕЗОПАСНОСТИ И БЕЗОПАСНОСТИ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66182">
        <w:rPr>
          <w:rFonts w:ascii="Times New Roman" w:hAnsi="Times New Roman"/>
          <w:b/>
          <w:bCs/>
          <w:sz w:val="28"/>
          <w:szCs w:val="28"/>
        </w:rPr>
        <w:t>НА ВОДНЫХ ОБЪЕКТАХ (2014 - 2021 ГОДЫ)"</w:t>
      </w:r>
    </w:p>
    <w:p w:rsidR="00393C58" w:rsidRPr="00393C58" w:rsidRDefault="00393C58" w:rsidP="00393C5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93C58" w:rsidRPr="00393C58" w:rsidRDefault="00393C58" w:rsidP="00393C5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93C58">
        <w:rPr>
          <w:rFonts w:ascii="Times New Roman" w:hAnsi="Times New Roman"/>
          <w:sz w:val="28"/>
          <w:szCs w:val="28"/>
        </w:rPr>
        <w:t>Список изменяющих документов</w:t>
      </w:r>
    </w:p>
    <w:p w:rsidR="00393C58" w:rsidRPr="00393C58" w:rsidRDefault="00393C58" w:rsidP="00393C5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93C58">
        <w:rPr>
          <w:rFonts w:ascii="Times New Roman" w:hAnsi="Times New Roman"/>
          <w:sz w:val="28"/>
          <w:szCs w:val="28"/>
        </w:rPr>
        <w:t>(в ред. постановлений Правительства Архангельской области</w:t>
      </w:r>
    </w:p>
    <w:p w:rsidR="00393C58" w:rsidRPr="00393C58" w:rsidRDefault="00393C58" w:rsidP="00393C5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93C58">
        <w:rPr>
          <w:rFonts w:ascii="Times New Roman" w:hAnsi="Times New Roman"/>
          <w:sz w:val="28"/>
          <w:szCs w:val="28"/>
        </w:rPr>
        <w:t>от 18.02.2014 N 55-пп, от 18.03.2014 N 106-пп, от 01.07.2014 N 260-пп,</w:t>
      </w:r>
    </w:p>
    <w:p w:rsidR="00393C58" w:rsidRPr="00393C58" w:rsidRDefault="00393C58" w:rsidP="00393C5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93C58">
        <w:rPr>
          <w:rFonts w:ascii="Times New Roman" w:hAnsi="Times New Roman"/>
          <w:sz w:val="28"/>
          <w:szCs w:val="28"/>
        </w:rPr>
        <w:t>от 14.10.2014 N 414-пп, от 13.02.2015 N 47-пп, от 14.04.2015 N 131-пп,</w:t>
      </w:r>
    </w:p>
    <w:p w:rsidR="00393C58" w:rsidRPr="00393C58" w:rsidRDefault="00393C58" w:rsidP="00393C5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93C58">
        <w:rPr>
          <w:rFonts w:ascii="Times New Roman" w:hAnsi="Times New Roman"/>
          <w:sz w:val="28"/>
          <w:szCs w:val="28"/>
        </w:rPr>
        <w:t>от 04.08.2015 N 318-пп, от 06.11.2015 N 459-пп, от 15.12.2015 N 520-пп,</w:t>
      </w:r>
    </w:p>
    <w:p w:rsidR="00393C58" w:rsidRPr="00393C58" w:rsidRDefault="00393C58" w:rsidP="00393C5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93C58">
        <w:rPr>
          <w:rFonts w:ascii="Times New Roman" w:hAnsi="Times New Roman"/>
          <w:sz w:val="28"/>
          <w:szCs w:val="28"/>
        </w:rPr>
        <w:t>от 25.02.2016 N 63-пп, от 15.07.2016 N 254-пп, от 14.11.2016 N 465-пп,</w:t>
      </w:r>
    </w:p>
    <w:p w:rsidR="00393C58" w:rsidRPr="00393C58" w:rsidRDefault="00393C58" w:rsidP="00393C5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93C58">
        <w:rPr>
          <w:rFonts w:ascii="Times New Roman" w:hAnsi="Times New Roman"/>
          <w:sz w:val="28"/>
          <w:szCs w:val="28"/>
        </w:rPr>
        <w:t>от 20.12.2016 N 529-пп, от 21.02.2017 N 80-пп, от 02.05.2017 N 191-пп,</w:t>
      </w:r>
    </w:p>
    <w:p w:rsidR="00393C58" w:rsidRPr="00393C58" w:rsidRDefault="00393C58" w:rsidP="00393C5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93C58">
        <w:rPr>
          <w:rFonts w:ascii="Times New Roman" w:hAnsi="Times New Roman"/>
          <w:sz w:val="28"/>
          <w:szCs w:val="28"/>
        </w:rPr>
        <w:t>от 19.09.2017 N 369-пп, от 13.10.2017 N 408-пп, от 19.12.2017 N 586-пп,</w:t>
      </w:r>
    </w:p>
    <w:p w:rsidR="00393C58" w:rsidRPr="00393C58" w:rsidRDefault="00393C58" w:rsidP="00393C5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93C58">
        <w:rPr>
          <w:rFonts w:ascii="Times New Roman" w:hAnsi="Times New Roman"/>
          <w:sz w:val="28"/>
          <w:szCs w:val="28"/>
        </w:rPr>
        <w:t>от 26.12.2017 N 617-пп, от 29.05.2018 N 243-пп, от 26.06.2018 N 286-пп,</w:t>
      </w:r>
    </w:p>
    <w:p w:rsidR="00312DA8" w:rsidRPr="00166182" w:rsidRDefault="00393C58" w:rsidP="00393C5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93C58">
        <w:rPr>
          <w:rFonts w:ascii="Times New Roman" w:hAnsi="Times New Roman"/>
          <w:sz w:val="28"/>
          <w:szCs w:val="28"/>
        </w:rPr>
        <w:t xml:space="preserve">от 21.08.2018 N 368-пп, от 11.10.2018 № </w:t>
      </w:r>
      <w:r w:rsidR="00343720" w:rsidRPr="00343720">
        <w:rPr>
          <w:rFonts w:ascii="Times New Roman" w:hAnsi="Times New Roman"/>
          <w:sz w:val="28"/>
          <w:szCs w:val="28"/>
        </w:rPr>
        <w:t>465-пп</w:t>
      </w:r>
      <w:r w:rsidRPr="00393C58">
        <w:rPr>
          <w:rFonts w:ascii="Times New Roman" w:hAnsi="Times New Roman"/>
          <w:sz w:val="28"/>
          <w:szCs w:val="28"/>
        </w:rPr>
        <w:t>)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" w:name="Par57"/>
      <w:bookmarkEnd w:id="2"/>
      <w:r w:rsidRPr="00166182">
        <w:rPr>
          <w:rFonts w:ascii="Times New Roman" w:hAnsi="Times New Roman"/>
          <w:sz w:val="28"/>
          <w:szCs w:val="28"/>
        </w:rPr>
        <w:t>ПАСПОРТ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государственной программы Архангельской области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"Защита населения и территорий Архангельской области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от чрезвычайных ситуаций, обеспечение пожарной безопасности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и безопасности на водных объектах (2014 - 2021 годы)"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70"/>
        <w:gridCol w:w="6633"/>
      </w:tblGrid>
      <w:tr w:rsidR="00166182" w:rsidRPr="00166182" w:rsidTr="000C5EC9"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(2014 - 2021 годы)" (далее - государственная программа)</w:t>
            </w:r>
          </w:p>
        </w:tc>
      </w:tr>
      <w:tr w:rsidR="00166182" w:rsidRPr="00166182" w:rsidTr="000C5E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</w:tr>
      <w:tr w:rsidR="00166182" w:rsidRPr="00166182" w:rsidTr="000C5EC9"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Соисполнители государственной программы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министерство строительства и архитектуры Архангельской области;</w:t>
            </w:r>
          </w:p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 xml:space="preserve">министерство топливно-энергетического комплекса и </w:t>
            </w:r>
            <w:r w:rsidRPr="00166182">
              <w:rPr>
                <w:rFonts w:ascii="Times New Roman" w:hAnsi="Times New Roman"/>
                <w:sz w:val="28"/>
                <w:szCs w:val="28"/>
              </w:rPr>
              <w:lastRenderedPageBreak/>
              <w:t>жилищно-коммунального хозяйства Архангельской области;</w:t>
            </w:r>
          </w:p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министерство агропромышленного комплекса и торговли Архангельской области;</w:t>
            </w:r>
          </w:p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министерство транспорта Архангельской области;</w:t>
            </w:r>
          </w:p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министерство связи и информационных технологий Архангельской области;</w:t>
            </w:r>
          </w:p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министерство здравоохранения Архангельской области</w:t>
            </w:r>
          </w:p>
        </w:tc>
      </w:tr>
      <w:tr w:rsidR="00166182" w:rsidRPr="00166182" w:rsidTr="000C5EC9"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 государственной программы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A8" w:rsidRPr="00166182" w:rsidRDefault="00B43F02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hyperlink w:anchor="Par149" w:history="1">
              <w:r w:rsidR="00312DA8" w:rsidRPr="00166182">
                <w:rPr>
                  <w:rFonts w:ascii="Times New Roman" w:hAnsi="Times New Roman"/>
                  <w:sz w:val="28"/>
                  <w:szCs w:val="28"/>
                </w:rPr>
                <w:t>подпрограмма № 1</w:t>
              </w:r>
            </w:hyperlink>
            <w:r w:rsidR="00312DA8" w:rsidRPr="00166182">
              <w:rPr>
                <w:rFonts w:ascii="Times New Roman" w:hAnsi="Times New Roman"/>
                <w:sz w:val="28"/>
                <w:szCs w:val="28"/>
              </w:rPr>
              <w:t xml:space="preserve"> "Пожарная безопасность в Архангельской области";</w:t>
            </w:r>
          </w:p>
          <w:p w:rsidR="00312DA8" w:rsidRPr="00166182" w:rsidRDefault="00B43F02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hyperlink w:anchor="Par347" w:history="1">
              <w:r w:rsidR="00312DA8" w:rsidRPr="00166182">
                <w:rPr>
                  <w:rFonts w:ascii="Times New Roman" w:hAnsi="Times New Roman"/>
                  <w:sz w:val="28"/>
                  <w:szCs w:val="28"/>
                </w:rPr>
                <w:t>подпрограмма № 2</w:t>
              </w:r>
            </w:hyperlink>
            <w:r w:rsidR="00312DA8" w:rsidRPr="00166182">
              <w:rPr>
                <w:rFonts w:ascii="Times New Roman" w:hAnsi="Times New Roman"/>
                <w:sz w:val="28"/>
                <w:szCs w:val="28"/>
              </w:rPr>
              <w:t xml:space="preserve">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области";</w:t>
            </w:r>
          </w:p>
          <w:p w:rsidR="00312DA8" w:rsidRPr="00166182" w:rsidRDefault="00B43F02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hyperlink w:anchor="Par475" w:history="1">
              <w:r w:rsidR="00312DA8" w:rsidRPr="00166182">
                <w:rPr>
                  <w:rFonts w:ascii="Times New Roman" w:hAnsi="Times New Roman"/>
                  <w:sz w:val="28"/>
                  <w:szCs w:val="28"/>
                </w:rPr>
                <w:t>подпрограмма № 3</w:t>
              </w:r>
            </w:hyperlink>
            <w:r w:rsidR="00312DA8" w:rsidRPr="00166182">
              <w:rPr>
                <w:rFonts w:ascii="Times New Roman" w:hAnsi="Times New Roman"/>
                <w:sz w:val="28"/>
                <w:szCs w:val="28"/>
              </w:rPr>
              <w:t xml:space="preserve"> "Обеспечение реализации государственной программы в Архангельской области";</w:t>
            </w:r>
          </w:p>
          <w:p w:rsidR="00312DA8" w:rsidRPr="00166182" w:rsidRDefault="00B43F02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hyperlink w:anchor="Par523" w:history="1">
              <w:r w:rsidR="00312DA8" w:rsidRPr="00166182">
                <w:rPr>
                  <w:rFonts w:ascii="Times New Roman" w:hAnsi="Times New Roman"/>
                  <w:sz w:val="28"/>
                  <w:szCs w:val="28"/>
                </w:rPr>
                <w:t>подпрограмма № 4</w:t>
              </w:r>
            </w:hyperlink>
            <w:r w:rsidR="00312DA8" w:rsidRPr="00166182">
              <w:rPr>
                <w:rFonts w:ascii="Times New Roman" w:hAnsi="Times New Roman"/>
                <w:sz w:val="28"/>
                <w:szCs w:val="28"/>
              </w:rPr>
              <w:t xml:space="preserve"> "Построение (развитие), внедрение и эксплуатация аппаратно-программного комплекса "Безопасный город" в Архангельской области</w:t>
            </w:r>
          </w:p>
        </w:tc>
      </w:tr>
      <w:tr w:rsidR="00166182" w:rsidRPr="00166182" w:rsidTr="000C5E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Цель государственной программы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минимизация социального, экономического и экологического ущерба, наносимого населению, экономике и природной среде Архангельской области от пожаров, чрезвычайных ситуаций и происшествий на водных объектах.</w:t>
            </w:r>
          </w:p>
          <w:p w:rsidR="00312DA8" w:rsidRPr="00166182" w:rsidRDefault="00B43F02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hyperlink w:anchor="Par651" w:history="1">
              <w:r w:rsidR="00312DA8" w:rsidRPr="00166182">
                <w:rPr>
                  <w:rFonts w:ascii="Times New Roman" w:hAnsi="Times New Roman"/>
                  <w:sz w:val="28"/>
                  <w:szCs w:val="28"/>
                </w:rPr>
                <w:t>Перечень</w:t>
              </w:r>
            </w:hyperlink>
            <w:r w:rsidR="00312DA8" w:rsidRPr="00166182">
              <w:rPr>
                <w:rFonts w:ascii="Times New Roman" w:hAnsi="Times New Roman"/>
                <w:sz w:val="28"/>
                <w:szCs w:val="28"/>
              </w:rPr>
              <w:t xml:space="preserve"> целевых показателей приведен в приложении № 1 к государственной программе</w:t>
            </w:r>
          </w:p>
        </w:tc>
      </w:tr>
      <w:tr w:rsidR="00166182" w:rsidRPr="00166182" w:rsidTr="000C5EC9"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Задачи государственной программы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задача № 1 - повышение уровня защищенности населения и территорий Архангельской области от пожаров;</w:t>
            </w:r>
          </w:p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задача № 2 - повышение защищенности населения и территорий Архангельской области от чрезвычайных ситуаций, пожаров и безопасность людей на водных объектах;</w:t>
            </w:r>
          </w:p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задача № 3 - повышение безопасности населения Архангельской области и снижение социально-экономического ущерба от чрезвычайных ситуаций;</w:t>
            </w:r>
          </w:p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lastRenderedPageBreak/>
              <w:t>задача № 4 - повышение общего уровня общественной безопасности, правопорядка и безопасности среды обитания за счет существенного улучшения координации деятельности сил и служб, ответственных за решение этих задач</w:t>
            </w:r>
          </w:p>
        </w:tc>
      </w:tr>
      <w:tr w:rsidR="00166182" w:rsidRPr="00166182" w:rsidTr="000C5E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lastRenderedPageBreak/>
              <w:t>Сроки и этапы реализации государственной программы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2014 - 2021 годы. Государственная программа реализуется в один этап</w:t>
            </w:r>
          </w:p>
        </w:tc>
      </w:tr>
      <w:tr w:rsidR="00312DA8" w:rsidRPr="00166182" w:rsidTr="000C5E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Объем бюджетных ассигнований государственной программы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общий объем финансирования государственной программы составляет 13 520 731,3 тыс. рублей, в том числе:</w:t>
            </w:r>
          </w:p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средства федерального бюджета - 29 712,2 тыс. рублей;</w:t>
            </w:r>
          </w:p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средства областного бюджета – 13 262 822,1 тыс. рублей;</w:t>
            </w:r>
          </w:p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средства бюджетов муниципальных образов</w:t>
            </w:r>
            <w:r w:rsidR="00102DCB" w:rsidRPr="00166182">
              <w:rPr>
                <w:rFonts w:ascii="Times New Roman" w:hAnsi="Times New Roman"/>
                <w:sz w:val="28"/>
                <w:szCs w:val="28"/>
              </w:rPr>
              <w:t>аний Архангельской области – 228</w:t>
            </w:r>
            <w:r w:rsidRPr="00166182">
              <w:rPr>
                <w:rFonts w:ascii="Times New Roman" w:hAnsi="Times New Roman"/>
                <w:sz w:val="28"/>
                <w:szCs w:val="28"/>
              </w:rPr>
              <w:t> 197,0 тыс. рублей</w:t>
            </w:r>
          </w:p>
        </w:tc>
      </w:tr>
    </w:tbl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I. Приоритеты государственной политики в сфере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реализации государственной программы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12" w:history="1">
        <w:r w:rsidRPr="00166182">
          <w:rPr>
            <w:rFonts w:ascii="Times New Roman" w:hAnsi="Times New Roman"/>
            <w:sz w:val="28"/>
            <w:szCs w:val="28"/>
          </w:rPr>
          <w:t>Стратегией</w:t>
        </w:r>
      </w:hyperlink>
      <w:r w:rsidRPr="00166182">
        <w:rPr>
          <w:rFonts w:ascii="Times New Roman" w:hAnsi="Times New Roman"/>
          <w:sz w:val="28"/>
          <w:szCs w:val="28"/>
        </w:rPr>
        <w:t xml:space="preserve"> национальной безопасности Российской Федерации, утвержденной Указом Президента Российской Федерации от 31 декабря 2015 года № 683, федеральными целевыми программами "</w:t>
      </w:r>
      <w:hyperlink r:id="rId13" w:history="1">
        <w:r w:rsidRPr="00166182">
          <w:rPr>
            <w:rFonts w:ascii="Times New Roman" w:hAnsi="Times New Roman"/>
            <w:sz w:val="28"/>
            <w:szCs w:val="28"/>
          </w:rPr>
          <w:t>Снижение рисков</w:t>
        </w:r>
      </w:hyperlink>
      <w:r w:rsidRPr="00166182">
        <w:rPr>
          <w:rFonts w:ascii="Times New Roman" w:hAnsi="Times New Roman"/>
          <w:sz w:val="28"/>
          <w:szCs w:val="28"/>
        </w:rPr>
        <w:t xml:space="preserve"> и смягчение последствий чрезвычайных ситуаций природного и техногенного характера в Российской Федерации до 2015 года" (утверждена постановлением Правительства Российской Федерации от 7 июля 2011 года № 555), "</w:t>
      </w:r>
      <w:hyperlink r:id="rId14" w:history="1">
        <w:r w:rsidRPr="00166182">
          <w:rPr>
            <w:rFonts w:ascii="Times New Roman" w:hAnsi="Times New Roman"/>
            <w:sz w:val="28"/>
            <w:szCs w:val="28"/>
          </w:rPr>
          <w:t>Пожарная безопасность</w:t>
        </w:r>
      </w:hyperlink>
      <w:r w:rsidRPr="00166182">
        <w:rPr>
          <w:rFonts w:ascii="Times New Roman" w:hAnsi="Times New Roman"/>
          <w:sz w:val="28"/>
          <w:szCs w:val="28"/>
        </w:rPr>
        <w:t xml:space="preserve"> в Российской Федерации до 2017 года" (утверждена постановлением Правительства Российской Федерации от 30 декабря 2012 года № 1481), "</w:t>
      </w:r>
      <w:hyperlink r:id="rId15" w:history="1">
        <w:r w:rsidRPr="00166182">
          <w:rPr>
            <w:rFonts w:ascii="Times New Roman" w:hAnsi="Times New Roman"/>
            <w:sz w:val="28"/>
            <w:szCs w:val="28"/>
          </w:rPr>
          <w:t>Создание системы</w:t>
        </w:r>
      </w:hyperlink>
      <w:r w:rsidRPr="00166182">
        <w:rPr>
          <w:rFonts w:ascii="Times New Roman" w:hAnsi="Times New Roman"/>
          <w:sz w:val="28"/>
          <w:szCs w:val="28"/>
        </w:rPr>
        <w:t xml:space="preserve"> обеспечения вызова экстренных оперативных служб по единому номеру "112" в Российской Федерации на 2012 - 2017 годы" (утверждена постановлением Правительства от 16 марта 2013 года № 223), государственной программой Российской Федерации "</w:t>
      </w:r>
      <w:hyperlink r:id="rId16" w:history="1">
        <w:r w:rsidRPr="00166182">
          <w:rPr>
            <w:rFonts w:ascii="Times New Roman" w:hAnsi="Times New Roman"/>
            <w:sz w:val="28"/>
            <w:szCs w:val="28"/>
          </w:rPr>
          <w:t>Защита населения</w:t>
        </w:r>
      </w:hyperlink>
      <w:r w:rsidRPr="00166182">
        <w:rPr>
          <w:rFonts w:ascii="Times New Roman" w:hAnsi="Times New Roman"/>
          <w:sz w:val="28"/>
          <w:szCs w:val="28"/>
        </w:rPr>
        <w:t xml:space="preserve"> и территорий от чрезвычайных ситуаций, обеспечение пожарной безопасности и безопасности людей на водных объектах" (утверждена </w:t>
      </w:r>
      <w:hyperlink r:id="rId17" w:history="1">
        <w:r w:rsidRPr="00166182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166182">
        <w:rPr>
          <w:rFonts w:ascii="Times New Roman" w:hAnsi="Times New Roman"/>
          <w:sz w:val="28"/>
          <w:szCs w:val="28"/>
        </w:rPr>
        <w:t xml:space="preserve"> Правительства Российской Федерации от 15 апреля 2014 года № 300) основными приоритетами государственной политики в сфере реализации государственной программы определены: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1) в области обеспечения пожарной безопасности: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нормативное правовое регулирование и осуществление государственных мер в области пожарной безопасности;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создание пожарной охраны и организация ее деятельности;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разработка и осуществление мер пожарной безопасности;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реализация прав, обязанностей и ответственности в области пожарной безопасности;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проведение противопожарной пропаганды и обучения населения мерам пожарной безопасности;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научно-техническое обеспечение пожарной безопасности;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информационное обеспечение в области пожарной безопасности;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тушение пожаров и проведение аварийно-спасательных работ;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развитие и содействие деятельности добровольных пожарных, привлечение населения к обеспечению пожарной безопасности;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2) в области гражданской защиты и защиты населения и территорий: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совершенствование системы управления гражданской защиты;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повышение готовности сил и средств гражданской защиты к ликвидации последствий чрезвычайных ситуаций;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совершенствование системы обучения населения и руководящего состава подразделений, отвечающих за обеспечение защиты населения;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3) в области безопасности людей на водных объектах: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организация мероприятий по снижению гибели людей на водных объектах;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совершенствование организации и проведения контролирующих мероприятий на водных объектах;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материально-техническое обеспечение поисково-спасательных подразделений.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Кроме того, указанной Стратегией отмечено, что решение задач обеспечения национальной безопасности в чрезвычайных ситуациях должно достигаться за счет повышения эффективности реализации полномочий органов местного самоуправления муниципальных образований Архангельской области в сфере обеспечения безопасности жизнедеятельности населения. Во исполнение данного положения государственной программой предусмотрено построение и развитие аппаратно-программного комплекса "Безопасный город" (далее - АПК "Безопасный город").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 xml:space="preserve">(абзац введен </w:t>
      </w:r>
      <w:hyperlink r:id="rId18" w:history="1">
        <w:r w:rsidRPr="00166182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166182">
        <w:rPr>
          <w:rFonts w:ascii="Times New Roman" w:hAnsi="Times New Roman"/>
          <w:sz w:val="28"/>
          <w:szCs w:val="28"/>
        </w:rPr>
        <w:t xml:space="preserve"> Правительства Архангельской области от 06.11.2015 № 459-пп)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АПК "Безопасный город" рассматривается как основной инструмент для эффективной реализации комплексных систем обеспечения безопасности жизнедеятельности населения.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 xml:space="preserve">(абзац введен </w:t>
      </w:r>
      <w:hyperlink r:id="rId19" w:history="1">
        <w:r w:rsidRPr="00166182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166182">
        <w:rPr>
          <w:rFonts w:ascii="Times New Roman" w:hAnsi="Times New Roman"/>
          <w:sz w:val="28"/>
          <w:szCs w:val="28"/>
        </w:rPr>
        <w:t xml:space="preserve"> Правительства Архангельской области от 06.11.2015 № 459-пп)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Целью построения и развития АПК "Безопасный город" является повышение общего уровня общественной безопасности, правопорядка и безопасности среды обитания за счет существенного улучшения координации деятельности сил и служб, ответственных за решение этих задач, путем внедрения на базе муниципальных образований Архангельской области (в соответствии с едиными функциональными и технологическими стандартами) комплексной информационной системы, обеспечивающей прогнозирование, мониторинг, предупреждение и ликвидацию возможных угроз, а также контроль устранения под ее управлением действий информационно-управляющих подсистем дежурных, диспетчерских, муниципальных служб для их оперативного взаимодействия в интересах муниципального образования Архангельской области.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 xml:space="preserve">(абзац введен </w:t>
      </w:r>
      <w:hyperlink r:id="rId20" w:history="1">
        <w:r w:rsidRPr="00166182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166182">
        <w:rPr>
          <w:rFonts w:ascii="Times New Roman" w:hAnsi="Times New Roman"/>
          <w:sz w:val="28"/>
          <w:szCs w:val="28"/>
        </w:rPr>
        <w:t xml:space="preserve"> Правительства Архангельской области от 06.11.2015 № 459-пп)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 xml:space="preserve">Во исполнение поручений Президента Российской Федерации от 27 мая 2014 года № Пр-1175 и Правительства Российской Федерации от 29 мая 2014 года № РД-П4-3968 для методологического обеспечения решения названных проблемных вопросов под руководством Межведомственной комиссии разработана </w:t>
      </w:r>
      <w:hyperlink r:id="rId21" w:history="1">
        <w:r w:rsidRPr="00166182">
          <w:rPr>
            <w:rFonts w:ascii="Times New Roman" w:hAnsi="Times New Roman"/>
            <w:sz w:val="28"/>
            <w:szCs w:val="28"/>
          </w:rPr>
          <w:t>Концепция</w:t>
        </w:r>
      </w:hyperlink>
      <w:r w:rsidRPr="00166182">
        <w:rPr>
          <w:rFonts w:ascii="Times New Roman" w:hAnsi="Times New Roman"/>
          <w:sz w:val="28"/>
          <w:szCs w:val="28"/>
        </w:rPr>
        <w:t xml:space="preserve"> построения и развития аппаратно-программного комплекса "Безопасный город", утвержденная распоряжением Правительства Российской Федерации от 3 декабря 2014 года № 2446-р (далее - Концепция).</w:t>
      </w:r>
    </w:p>
    <w:p w:rsidR="00312DA8" w:rsidRPr="00166182" w:rsidRDefault="00B43F02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hyperlink r:id="rId22" w:history="1">
        <w:r w:rsidR="00312DA8" w:rsidRPr="00166182">
          <w:rPr>
            <w:rFonts w:ascii="Times New Roman" w:hAnsi="Times New Roman"/>
            <w:sz w:val="28"/>
            <w:szCs w:val="28"/>
          </w:rPr>
          <w:t>Концепцией</w:t>
        </w:r>
      </w:hyperlink>
      <w:r w:rsidR="00312DA8" w:rsidRPr="00166182">
        <w:rPr>
          <w:rFonts w:ascii="Times New Roman" w:hAnsi="Times New Roman"/>
          <w:sz w:val="28"/>
          <w:szCs w:val="28"/>
        </w:rPr>
        <w:t xml:space="preserve"> определено, что целью развития АПК "Безопасный город" является дальнейшее повышение общего уровня общественной безопасности, правопорядка и безопасности среды обитания на основе разработки единых стандартов функциональных и технических требований и создания на их основе комплексной информационной системы, обеспечивающей прогнозирование, мониторинг, предупреждение и ликвидацию возможных угроз, а также контроль устранения последствий чрезвычайных ситуаций и происшествий на территории муниципального образования.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 xml:space="preserve">(абзац введен </w:t>
      </w:r>
      <w:hyperlink r:id="rId23" w:history="1">
        <w:r w:rsidRPr="00166182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166182">
        <w:rPr>
          <w:rFonts w:ascii="Times New Roman" w:hAnsi="Times New Roman"/>
          <w:sz w:val="28"/>
          <w:szCs w:val="28"/>
        </w:rPr>
        <w:t xml:space="preserve"> Правительства Архангельской области от 06.11.2015 № 459-пп)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24" w:history="1">
        <w:r w:rsidRPr="00166182">
          <w:rPr>
            <w:rFonts w:ascii="Times New Roman" w:hAnsi="Times New Roman"/>
            <w:sz w:val="28"/>
            <w:szCs w:val="28"/>
          </w:rPr>
          <w:t>Концепцией</w:t>
        </w:r>
      </w:hyperlink>
      <w:r w:rsidRPr="00166182">
        <w:rPr>
          <w:rFonts w:ascii="Times New Roman" w:hAnsi="Times New Roman"/>
          <w:sz w:val="28"/>
          <w:szCs w:val="28"/>
        </w:rPr>
        <w:t xml:space="preserve"> финансовое обеспечение создания (развития), внедрения и эксплуатации АПК "Безопасный город" будет осуществляться из средств федерального бюджета, бюджетов субъектов Российской Федерации, местных бюджетов и бюджетов организаций.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 xml:space="preserve">(абзац введен </w:t>
      </w:r>
      <w:hyperlink r:id="rId25" w:history="1">
        <w:r w:rsidRPr="00166182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166182">
        <w:rPr>
          <w:rFonts w:ascii="Times New Roman" w:hAnsi="Times New Roman"/>
          <w:sz w:val="28"/>
          <w:szCs w:val="28"/>
        </w:rPr>
        <w:t xml:space="preserve"> Правительства Архангельской области от 06.11.2015 № 459-пп)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 xml:space="preserve">В соответствие с </w:t>
      </w:r>
      <w:hyperlink r:id="rId26" w:history="1">
        <w:r w:rsidRPr="00166182">
          <w:rPr>
            <w:rFonts w:ascii="Times New Roman" w:hAnsi="Times New Roman"/>
            <w:sz w:val="28"/>
            <w:szCs w:val="28"/>
          </w:rPr>
          <w:t>Положением</w:t>
        </w:r>
      </w:hyperlink>
      <w:r w:rsidRPr="00166182">
        <w:rPr>
          <w:rFonts w:ascii="Times New Roman" w:hAnsi="Times New Roman"/>
          <w:sz w:val="28"/>
          <w:szCs w:val="28"/>
        </w:rPr>
        <w:t xml:space="preserve"> о единой государственной системе предупреждения и ликвидации чрезвычайных ситуаций (далее - РСЧС), утвержденном постановлением Правительства Российской Федерации от 30 декабря 2003 года № 794, единая дежурно-диспетчерская служба (далее - ЕДДС) является органом повседневного управления РСЧС на муниципальном уровне.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II. Характеристика подпрограмм государственной программы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  <w:bookmarkStart w:id="3" w:name="Par149"/>
      <w:bookmarkEnd w:id="3"/>
      <w:r w:rsidRPr="00166182">
        <w:rPr>
          <w:rFonts w:ascii="Times New Roman" w:hAnsi="Times New Roman"/>
          <w:sz w:val="28"/>
          <w:szCs w:val="28"/>
        </w:rPr>
        <w:t>2.1. ПАСПОРТ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подпрограммы № 1 "Пожарная безопасность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в Архангельской области"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6180"/>
      </w:tblGrid>
      <w:tr w:rsidR="00166182" w:rsidRPr="00166182" w:rsidTr="008869D6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"Пожарная безопасность в Архангельской области" (далее - подпрограмма № 1)</w:t>
            </w:r>
          </w:p>
        </w:tc>
      </w:tr>
      <w:tr w:rsidR="00166182" w:rsidRPr="00166182" w:rsidTr="008869D6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агентство государственной противопожарной службы и гражданской защиты Архангельской области (далее по тексту подпрограммы № 1 - агентство)</w:t>
            </w:r>
          </w:p>
        </w:tc>
      </w:tr>
      <w:tr w:rsidR="00166182" w:rsidRPr="00166182" w:rsidTr="008869D6"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министерство строительства и архитектуры Архангельской области</w:t>
            </w:r>
          </w:p>
        </w:tc>
      </w:tr>
      <w:tr w:rsidR="00166182" w:rsidRPr="00166182" w:rsidTr="008869D6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государственные казенные учреждения Архангельской области "Отряд государственной противопожарной службы";</w:t>
            </w:r>
          </w:p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Архангельской области "Служба спасения имени И.А.Поливаного" (далее - ГБУ "Служба спасения имени И.А.Поливаного");</w:t>
            </w:r>
          </w:p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государственное казенное учреждение Архангельской области "Центр обеспечения мероприятий гражданской защиты" (далее - ГКУ "Центр обеспечения мероприятий гражданской защиты");</w:t>
            </w:r>
          </w:p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Архангельской области "Производственно-технический центр" (далее - ГБУ "Производственно-технический центр");</w:t>
            </w:r>
          </w:p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Архангельской области "Главное управление капитального строительства";</w:t>
            </w:r>
          </w:p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общественные объединения пожарной охраны</w:t>
            </w:r>
          </w:p>
        </w:tc>
      </w:tr>
      <w:tr w:rsidR="00166182" w:rsidRPr="00166182" w:rsidTr="008869D6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повышение уровня защищенности населения и территорий Архангельской области от пожаров и чрезвычайных ситуаций.</w:t>
            </w:r>
          </w:p>
          <w:p w:rsidR="00312DA8" w:rsidRPr="00166182" w:rsidRDefault="00B43F02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hyperlink w:anchor="Par651" w:history="1">
              <w:r w:rsidR="00312DA8" w:rsidRPr="00166182">
                <w:rPr>
                  <w:rFonts w:ascii="Times New Roman" w:hAnsi="Times New Roman"/>
                  <w:sz w:val="28"/>
                  <w:szCs w:val="28"/>
                </w:rPr>
                <w:t>Перечень</w:t>
              </w:r>
            </w:hyperlink>
            <w:r w:rsidR="00312DA8" w:rsidRPr="00166182">
              <w:rPr>
                <w:rFonts w:ascii="Times New Roman" w:hAnsi="Times New Roman"/>
                <w:sz w:val="28"/>
                <w:szCs w:val="28"/>
              </w:rPr>
              <w:t xml:space="preserve"> целевых показателей приведен в приложении № 1 к государственной программе</w:t>
            </w:r>
          </w:p>
        </w:tc>
      </w:tr>
      <w:tr w:rsidR="00166182" w:rsidRPr="00166182" w:rsidTr="008869D6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задача № 1 - развитие добровольной пожарной охраны на территории Архангельской области;</w:t>
            </w:r>
          </w:p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задача № 2 - укрепление материально-технической базы государственных учреждений Архангельской области, подведомственных агентству государственной противопожарной службы и гражданской защиты Архангельской области, и развитие противопожарной инфраструктуры</w:t>
            </w:r>
          </w:p>
        </w:tc>
      </w:tr>
      <w:tr w:rsidR="00166182" w:rsidRPr="00166182" w:rsidTr="008869D6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2014 - 2021 годы. Подпрограмма № 1 реализуется в один этап</w:t>
            </w:r>
          </w:p>
        </w:tc>
      </w:tr>
      <w:tr w:rsidR="00312DA8" w:rsidRPr="00166182" w:rsidTr="008869D6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Объем и источники финансирования подпрограммы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общий объем финансирования составляет 7 864 654,7 тыс. рублей, в том числе средства областного бюджета - 7 864 654,7 тыс. рублей</w:t>
            </w:r>
          </w:p>
        </w:tc>
      </w:tr>
    </w:tbl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2.2. Характеристика сферы реализации подпрограммы № 1,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описание основных проблем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Подпрограмма № 1 разработана в целях повышения уровня защищенности населения и территорий Архангельской области от пожаров.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Пожары являются одним из основных факторов, дестабилизирующих социально-экономическую ситуацию в Архангельской области. Ежегодно на территории Архангельской области регистрируется до 2,1 тыс. пожаров, уносящих жизнь в среднем до 185 человек, до 200 человек получают травмы различной степени тяжести. Прямой материальный ущерб в год исчисляется десятками миллионов рублей. На пожары, происходящие в сельской местности, в том числе в населенных пунктах, на территориях которых отсутствуют подразделения Государственной противопожарной службы, приходится до 38 процентов общего числа пожаров, 35 процентов суммарных материальных потерь и 47 процентов погибших людей.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 xml:space="preserve">Агентство в пределах своих полномочий, осуществляемых в соответствии с </w:t>
      </w:r>
      <w:hyperlink r:id="rId27" w:history="1">
        <w:r w:rsidRPr="00166182">
          <w:rPr>
            <w:rFonts w:ascii="Times New Roman" w:hAnsi="Times New Roman"/>
            <w:sz w:val="28"/>
            <w:szCs w:val="28"/>
          </w:rPr>
          <w:t>Положением</w:t>
        </w:r>
      </w:hyperlink>
      <w:r w:rsidRPr="00166182">
        <w:rPr>
          <w:rFonts w:ascii="Times New Roman" w:hAnsi="Times New Roman"/>
          <w:sz w:val="28"/>
          <w:szCs w:val="28"/>
        </w:rPr>
        <w:t xml:space="preserve"> об агентстве государственной противопожарной службы и гражданской защиты Архангельской области, утвержденным постановлением Правительства Архангельской области от 18 декабря 2009 года № 197-пп, совместно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Архангельской области в рамках соглашения между Министерством Российской Федерации по делам гражданской обороны, чрезвычайным ситуациям и ликвидации последствий стихийных бедствий и Правительством Архангельской области о передаче друг другу осуществления части своих полномочий в решении вопросов защиты населения и территории от чрезвычайных ситуаций природного и техногенного характера и ликвидации их последствий, организации и проведения аварийно-спасательных и других неотложных работ при чрезвычайных ситуациях межмуниципального и регионального характера, организации тушения пожаров силами Государственной противопожарной службы, организации осуществления на межмуниципальном и региональном уровне мероприятий по гражданской обороне, осуществления поиска и спасания людей на водных объектах, утвержденного распоряжением Правительства Российской Федерации от 14 декабря 2016 года № 2665-р, организует тушение пожаров силами государственной противопожарной службы Архангельской области (далее - ГПС), организует оказание государственной поддержки общественным объединениям пожарной охраны, работникам добровольной пожарной охраны и добровольным пожарным, а также реализует меры правовой и социальной защиты добровольных пожарных.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 xml:space="preserve">(в ред. </w:t>
      </w:r>
      <w:hyperlink r:id="rId28" w:history="1">
        <w:r w:rsidRPr="00166182">
          <w:rPr>
            <w:rFonts w:ascii="Times New Roman" w:hAnsi="Times New Roman"/>
            <w:sz w:val="28"/>
            <w:szCs w:val="28"/>
          </w:rPr>
          <w:t>постановления</w:t>
        </w:r>
      </w:hyperlink>
      <w:r w:rsidRPr="00166182">
        <w:rPr>
          <w:rFonts w:ascii="Times New Roman" w:hAnsi="Times New Roman"/>
          <w:sz w:val="28"/>
          <w:szCs w:val="28"/>
        </w:rPr>
        <w:t xml:space="preserve"> Правительства Архангельской области от 02.05.2017 № 191-пп)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 xml:space="preserve">Основные статистические данные по пожарам, происшедшим на объектах Архангельской области за пять последних лет, приведены в </w:t>
      </w:r>
      <w:hyperlink w:anchor="Par189" w:history="1">
        <w:r w:rsidRPr="00166182">
          <w:rPr>
            <w:rFonts w:ascii="Times New Roman" w:hAnsi="Times New Roman"/>
            <w:sz w:val="28"/>
            <w:szCs w:val="28"/>
          </w:rPr>
          <w:t>таблице 1</w:t>
        </w:r>
      </w:hyperlink>
      <w:r w:rsidRPr="00166182">
        <w:rPr>
          <w:rFonts w:ascii="Times New Roman" w:hAnsi="Times New Roman"/>
          <w:sz w:val="28"/>
          <w:szCs w:val="28"/>
        </w:rPr>
        <w:t>.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bookmarkStart w:id="4" w:name="Par189"/>
      <w:bookmarkEnd w:id="4"/>
      <w:r w:rsidRPr="00166182">
        <w:rPr>
          <w:rFonts w:ascii="Times New Roman" w:hAnsi="Times New Roman"/>
          <w:sz w:val="28"/>
          <w:szCs w:val="28"/>
        </w:rPr>
        <w:t>Таблица 1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34"/>
        <w:gridCol w:w="1278"/>
        <w:gridCol w:w="1278"/>
        <w:gridCol w:w="1278"/>
        <w:gridCol w:w="1278"/>
        <w:gridCol w:w="1279"/>
      </w:tblGrid>
      <w:tr w:rsidR="00166182" w:rsidRPr="00166182" w:rsidTr="00166182">
        <w:trPr>
          <w:trHeight w:val="430"/>
        </w:trPr>
        <w:tc>
          <w:tcPr>
            <w:tcW w:w="3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6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Численные значения</w:t>
            </w:r>
          </w:p>
        </w:tc>
      </w:tr>
      <w:tr w:rsidR="00166182" w:rsidRPr="00166182" w:rsidTr="00166182">
        <w:trPr>
          <w:trHeight w:val="415"/>
        </w:trPr>
        <w:tc>
          <w:tcPr>
            <w:tcW w:w="3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2008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2009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2010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2011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2012 г.</w:t>
            </w:r>
          </w:p>
        </w:tc>
      </w:tr>
      <w:tr w:rsidR="00166182" w:rsidRPr="00166182" w:rsidTr="00166182">
        <w:trPr>
          <w:trHeight w:val="652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1. Произошло пожаров, 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2 202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2 195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2153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2059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</w:tr>
      <w:tr w:rsidR="00166182" w:rsidRPr="00166182" w:rsidTr="00166182">
        <w:trPr>
          <w:trHeight w:val="311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182" w:rsidRPr="00166182" w:rsidTr="00166182">
        <w:trPr>
          <w:trHeight w:val="326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в жилом секторе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1 443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1 446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1465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1372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1316</w:t>
            </w:r>
          </w:p>
        </w:tc>
      </w:tr>
      <w:tr w:rsidR="00166182" w:rsidRPr="00166182" w:rsidTr="00166182">
        <w:trPr>
          <w:trHeight w:val="326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на 10 тыс. чел.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17,0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17,0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17,4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15,9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15,6</w:t>
            </w:r>
          </w:p>
        </w:tc>
      </w:tr>
      <w:tr w:rsidR="00166182" w:rsidRPr="00166182" w:rsidTr="00166182">
        <w:trPr>
          <w:trHeight w:val="637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2. Погибло людей на пожарах, всего (чел.)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207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191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189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171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164</w:t>
            </w:r>
          </w:p>
        </w:tc>
      </w:tr>
      <w:tr w:rsidR="00166182" w:rsidRPr="00166182" w:rsidTr="00166182">
        <w:trPr>
          <w:trHeight w:val="326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в том числе на 10 тыс. чел.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1,47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1,51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1,32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1,27</w:t>
            </w:r>
          </w:p>
        </w:tc>
      </w:tr>
      <w:tr w:rsidR="00166182" w:rsidRPr="00166182" w:rsidTr="00166182">
        <w:trPr>
          <w:trHeight w:val="637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3. Травмировано людей на пожарах, всего (чел.)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181</w:t>
            </w:r>
          </w:p>
        </w:tc>
      </w:tr>
      <w:tr w:rsidR="00166182" w:rsidRPr="00166182" w:rsidTr="00166182">
        <w:trPr>
          <w:trHeight w:val="326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в том числе на 10 тыс. чел.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1,56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1,64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1,42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1,47</w:t>
            </w:r>
          </w:p>
        </w:tc>
      </w:tr>
      <w:tr w:rsidR="00166182" w:rsidRPr="00166182" w:rsidTr="00166182">
        <w:trPr>
          <w:trHeight w:val="637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4. Материальный ущерб от пожаров, всего (млн. руб.)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202,3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209,1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254,9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269,9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245,8</w:t>
            </w:r>
          </w:p>
        </w:tc>
      </w:tr>
      <w:tr w:rsidR="00166182" w:rsidRPr="00166182" w:rsidTr="00166182">
        <w:trPr>
          <w:trHeight w:val="326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182" w:rsidRPr="00166182" w:rsidTr="00166182">
        <w:trPr>
          <w:trHeight w:val="637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в расчете на 1 человека (руб.)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156,68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161,92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196,7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209,0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204,2</w:t>
            </w:r>
          </w:p>
        </w:tc>
      </w:tr>
      <w:tr w:rsidR="00166182" w:rsidRPr="00166182" w:rsidTr="00166182">
        <w:trPr>
          <w:trHeight w:val="637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в расчете на 1 пожар (тыс. руб.)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96,42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95,26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118,4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131,1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121,9</w:t>
            </w:r>
          </w:p>
        </w:tc>
      </w:tr>
      <w:tr w:rsidR="00166182" w:rsidRPr="00166182" w:rsidTr="00166182">
        <w:trPr>
          <w:trHeight w:val="963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5. Сохранено материальных ценностей при пожарах (тыс. руб.)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537,79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609,23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570,97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546,99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626,35</w:t>
            </w:r>
          </w:p>
        </w:tc>
      </w:tr>
    </w:tbl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Основными причинами, негативно влияющими на состояние обстановки с пожарами, являются следующие: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1. Малочисленность и недостаточная техническая оснащенность подразделений ГПС.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На начало 2013 года в состав ГПС, включая Ненецкий автономный округ, входит 145 подразделений, под охраной которых находится 2155 населенных пунктов с численностью населения 207,5 тыс. человек, что составляет 71,8 процента сельского населения.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На территории Архангельской области находится 838 населенных пунктов с количеством проживающего населения около 10 667 человек, в случае возникновения пожаров в которых время прибытия имеющихся подразделений пожарной охраны не соответствует нормативным значениям. Задача создания достаточного количества подразделений ГПС на территории области в современных экономических условиях не может быть решена в короткие сроки. Ее решение требует скоординированных систематических и эффективных усилий федеральных органов исполнительной власти, исполнительных органов государственной власти Архангельской области (далее - органы государственной власти) и органов местного самоуправления муниципальных образований Архангельской области (далее соответственно - органы местного самоуправления, муниципальные образования).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Подразделения ГПС дислоцируются на территории 137 населенных пунктов, расположенных в 117 из 226 (179 сельских поселений) муниципальных образований, а также в 12 из 18 сельских поселений Ненецкого автономного округа.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Осуществление дальнейшего прикрытия населенных пунктов в целях обеспечения их пожарной безопасности неизбежно связано с развитием добровольной пожарной охраны.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На территории Архангельской области созданы и зарегистрированы региональные общественные учреждения пожарной охраны "Добровольная пожарная команда Архангельской области" и "Архангельская добровольная пожарная команда "РОССОЮЗСПАС".</w:t>
      </w:r>
    </w:p>
    <w:p w:rsidR="00312DA8" w:rsidRPr="00166182" w:rsidRDefault="00B43F02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hyperlink r:id="rId29" w:history="1">
        <w:r w:rsidR="00312DA8" w:rsidRPr="00166182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312DA8" w:rsidRPr="00166182">
        <w:rPr>
          <w:rFonts w:ascii="Times New Roman" w:hAnsi="Times New Roman"/>
          <w:sz w:val="28"/>
          <w:szCs w:val="28"/>
        </w:rPr>
        <w:t xml:space="preserve"> Правительства Архангельской области от 27 марта 2012 года № 106-пп "О государственной поддержке добровольной пожарной охраны в Архангельской области" определен механизм оказания государственной поддержки. На государственную поддержку добровольной пожарной охраны в областном бюджете в 2012 году были предусмотрены и освоены денежные средства в объеме 10,0 млн. рублей, в 2013 году - 18,742 млн. рублей.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В 2012 году подразделения добровольной пожарной охраны созданы на территории 48 населенных пунктов. Осуществлены мероприятия по подбору и обучению добровольцев, по выделению им помещений и специальной техники, оформлены и представлены необходимые документы. Созданные подразделения добровольной пожарной охраны защищают 180 населенных пунктов с численностью населения 22 614 человек.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К 2021 году планируется создание 147 подразделений добровольной пожарной охраны, что позволит обеспечить нормативное (20-минутное) прибытие подразделений ГПС в случае пожара на территории 93 процентов населенных пунктов Архангельской области. Созданные подразделения ГПС необходимо обеспечить пожарно-техническим вооружением, провести обучение добровольцев, их страхование и материальное стимулирование.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Укомплектованность подразделений ГПС современной техникой - это залог своевременного реагирования и успешных действий по ликвидации пожаров. В подразделениях добровольной пожарной охраны, составляющих 11,8 процента от общего числа подразделений ГПС, на боевом дежурстве находится всего одна автоцистерна, которая не способна обеспечить решение задач, возложенных на пожарную охрану в полном объеме. Имеется острая потребность в современных технических средствах тушения пожаров и проведения аварийно-спасательных работ, пожарно-техническом вооружении, боевой одежде, теплоотражательных костюмах, средствах оперативной связи.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В подразделениях ГПС 85,8 процента пожарной техники эксплуатируется более 10 лет.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 xml:space="preserve">Оснащенность подразделений ГПС пожарной техникой и оборудованием приведена в </w:t>
      </w:r>
      <w:hyperlink w:anchor="Par293" w:history="1">
        <w:r w:rsidRPr="00166182">
          <w:rPr>
            <w:rFonts w:ascii="Times New Roman" w:hAnsi="Times New Roman"/>
            <w:sz w:val="28"/>
            <w:szCs w:val="28"/>
          </w:rPr>
          <w:t>таблице 2</w:t>
        </w:r>
      </w:hyperlink>
      <w:r w:rsidRPr="00166182">
        <w:rPr>
          <w:rFonts w:ascii="Times New Roman" w:hAnsi="Times New Roman"/>
          <w:sz w:val="28"/>
          <w:szCs w:val="28"/>
        </w:rPr>
        <w:t>.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bookmarkStart w:id="5" w:name="Par293"/>
      <w:bookmarkEnd w:id="5"/>
      <w:r w:rsidRPr="00166182">
        <w:rPr>
          <w:rFonts w:ascii="Times New Roman" w:hAnsi="Times New Roman"/>
          <w:sz w:val="28"/>
          <w:szCs w:val="28"/>
        </w:rPr>
        <w:t>Таблица 2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0"/>
        <w:gridCol w:w="1437"/>
        <w:gridCol w:w="1561"/>
        <w:gridCol w:w="2186"/>
      </w:tblGrid>
      <w:tr w:rsidR="00166182" w:rsidRPr="00166182" w:rsidTr="00343720">
        <w:trPr>
          <w:trHeight w:val="139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Вид пожарной техники и оборудования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Имеется в наличии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Требуется по нормам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Запланировано приобретение по госпрограмме</w:t>
            </w:r>
          </w:p>
        </w:tc>
      </w:tr>
      <w:tr w:rsidR="00166182" w:rsidRPr="00166182" w:rsidTr="00343720">
        <w:trPr>
          <w:trHeight w:val="139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1. Основные пожарные автомобили, автоцистерны (шт.)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285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315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166182" w:rsidRPr="00166182" w:rsidTr="00343720">
        <w:trPr>
          <w:trHeight w:val="139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2. Специальные пожарные автомобили, автолестницы (шт.)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66182" w:rsidRPr="00166182" w:rsidTr="00343720">
        <w:trPr>
          <w:trHeight w:val="139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3. Оборудование для деятельности газодымозащитной службы (комплектов)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66182" w:rsidRPr="00166182" w:rsidTr="00343720">
        <w:trPr>
          <w:trHeight w:val="31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4. Пожарные рукава (шт.)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5523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8850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3327</w:t>
            </w:r>
          </w:p>
        </w:tc>
      </w:tr>
      <w:tr w:rsidR="00166182" w:rsidRPr="00166182" w:rsidTr="00343720">
        <w:trPr>
          <w:trHeight w:val="30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5. Радиостанции (шт.)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503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1001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233</w:t>
            </w:r>
          </w:p>
        </w:tc>
      </w:tr>
      <w:tr w:rsidR="00312DA8" w:rsidRPr="00166182" w:rsidTr="00343720">
        <w:trPr>
          <w:trHeight w:val="62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6. Гидравлический аварийно-спасательный инструмент (шт.)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</w:tbl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2. Необеспеченность большинства подразделений ГПС средствами индивидуальной защиты пожарных для тушения пожаров, спасения людей и имущества в непригодной для дыхания среде (газодымозащитная служба).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Основным препятствием для развития газодымозащитной службы является недостаточная обеспеченность средствами индивидуальной защиты органов дыхания и зрения и малочисленность дежурных караулов. В настоящее время газодымозащитная служба создана в 23 из 145 подразделений ГПС, которые дислоцируются в основном в административных центрах муниципальных образований.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Для решения обозначенных выше проблем и достижения целевых показателей в рамках реализации подпрограммы будет проведен комплекс мероприятий, направленных на повышение уровня защищенности населения и территорий от пожаров и чрезвычайных ситуаций.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 xml:space="preserve">Кроме того, необходимость разработки подпрограммы № 1 обусловлена участием в реализации федеральной целевой </w:t>
      </w:r>
      <w:hyperlink r:id="rId30" w:history="1">
        <w:r w:rsidRPr="00166182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166182">
        <w:rPr>
          <w:rFonts w:ascii="Times New Roman" w:hAnsi="Times New Roman"/>
          <w:sz w:val="28"/>
          <w:szCs w:val="28"/>
        </w:rPr>
        <w:t xml:space="preserve"> "Пожарная безопасность в Российской Федерации", утвержденной постановлением Правительства Российской Федерации от 30 декабря 2012 года № 1481.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 xml:space="preserve">Подпрограмма № 1, разработанная в продолжение долгосрочной целевой </w:t>
      </w:r>
      <w:hyperlink r:id="rId31" w:history="1">
        <w:r w:rsidRPr="00166182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166182">
        <w:rPr>
          <w:rFonts w:ascii="Times New Roman" w:hAnsi="Times New Roman"/>
          <w:sz w:val="28"/>
          <w:szCs w:val="28"/>
        </w:rPr>
        <w:t xml:space="preserve"> Архангельской области "Пожарная безопасность в Архангельской области на 2011 - 2013 годы", утвержденной постановлением Правительства Архангельской области от 19 октября 2010 года № 326-пп, сохраняет непрерывность процесса развития и обеспечения пожарной безопасности на территории Архангельской области.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2.3. Механизм реализации мероприятий подпрограммы № 1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Ответственным исполнителем подпрограммы № 1 является агентство.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 xml:space="preserve">Исполнители мероприятия </w:t>
      </w:r>
      <w:hyperlink w:anchor="Par1097" w:history="1">
        <w:r w:rsidRPr="00166182">
          <w:rPr>
            <w:rFonts w:ascii="Times New Roman" w:hAnsi="Times New Roman"/>
            <w:sz w:val="28"/>
            <w:szCs w:val="28"/>
          </w:rPr>
          <w:t>пункта 1.1</w:t>
        </w:r>
      </w:hyperlink>
      <w:r w:rsidRPr="00166182">
        <w:rPr>
          <w:rFonts w:ascii="Times New Roman" w:hAnsi="Times New Roman"/>
          <w:sz w:val="28"/>
          <w:szCs w:val="28"/>
        </w:rPr>
        <w:t xml:space="preserve"> перечня мероприятий подпрограммы № 1 (приложение № 2 к государственной программе) определяются в соответствии с Федеральным </w:t>
      </w:r>
      <w:hyperlink r:id="rId32" w:history="1">
        <w:r w:rsidRPr="00166182">
          <w:rPr>
            <w:rFonts w:ascii="Times New Roman" w:hAnsi="Times New Roman"/>
            <w:sz w:val="28"/>
            <w:szCs w:val="28"/>
          </w:rPr>
          <w:t>законом</w:t>
        </w:r>
      </w:hyperlink>
      <w:r w:rsidRPr="00166182">
        <w:rPr>
          <w:rFonts w:ascii="Times New Roman" w:hAnsi="Times New Roman"/>
          <w:sz w:val="28"/>
          <w:szCs w:val="28"/>
        </w:rPr>
        <w:t xml:space="preserve"> от 5 апреля 2013 года № 44-ФЗ "О контрактной системе в сфере закупок товаров, работ, услуг для обеспечения государственных и муниципальных нужд" (далее - Федеральный закон от 5 апреля 2013 года № 44-ФЗ), областным </w:t>
      </w:r>
      <w:hyperlink r:id="rId33" w:history="1">
        <w:r w:rsidRPr="00166182">
          <w:rPr>
            <w:rFonts w:ascii="Times New Roman" w:hAnsi="Times New Roman"/>
            <w:sz w:val="28"/>
            <w:szCs w:val="28"/>
          </w:rPr>
          <w:t>законом</w:t>
        </w:r>
      </w:hyperlink>
      <w:r w:rsidRPr="00166182">
        <w:rPr>
          <w:rFonts w:ascii="Times New Roman" w:hAnsi="Times New Roman"/>
          <w:sz w:val="28"/>
          <w:szCs w:val="28"/>
        </w:rPr>
        <w:t xml:space="preserve"> от 30 сентября 2011 года № 344-24-ОЗ "О государственной поддержке добровольной пожарной охраны в Архангельской области", постановлениями Правительства Архангельской области от 27 марта 2012 года </w:t>
      </w:r>
      <w:hyperlink r:id="rId34" w:history="1">
        <w:r w:rsidRPr="00166182">
          <w:rPr>
            <w:rFonts w:ascii="Times New Roman" w:hAnsi="Times New Roman"/>
            <w:sz w:val="28"/>
            <w:szCs w:val="28"/>
          </w:rPr>
          <w:t>№ 106-пп</w:t>
        </w:r>
      </w:hyperlink>
      <w:r w:rsidRPr="00166182">
        <w:rPr>
          <w:rFonts w:ascii="Times New Roman" w:hAnsi="Times New Roman"/>
          <w:sz w:val="28"/>
          <w:szCs w:val="28"/>
        </w:rPr>
        <w:t xml:space="preserve"> "О государственной поддержке добровольной пожарной охраны в Архангельской области" и от 25 июня 2013 года </w:t>
      </w:r>
      <w:hyperlink r:id="rId35" w:history="1">
        <w:r w:rsidRPr="00166182">
          <w:rPr>
            <w:rFonts w:ascii="Times New Roman" w:hAnsi="Times New Roman"/>
            <w:sz w:val="28"/>
            <w:szCs w:val="28"/>
          </w:rPr>
          <w:t>№ 282-пп</w:t>
        </w:r>
      </w:hyperlink>
      <w:r w:rsidRPr="00166182">
        <w:rPr>
          <w:rFonts w:ascii="Times New Roman" w:hAnsi="Times New Roman"/>
          <w:sz w:val="28"/>
          <w:szCs w:val="28"/>
        </w:rPr>
        <w:t xml:space="preserve"> "Об утверждении Положения о личном страховании добровольных пожарных территориальных подразделений добровольной пожарной охраны в Архангельской области".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 xml:space="preserve">Мероприятия </w:t>
      </w:r>
      <w:hyperlink w:anchor="Par1097" w:history="1">
        <w:r w:rsidRPr="00166182">
          <w:rPr>
            <w:rFonts w:ascii="Times New Roman" w:hAnsi="Times New Roman"/>
            <w:sz w:val="28"/>
            <w:szCs w:val="28"/>
          </w:rPr>
          <w:t>пунктов 2.1</w:t>
        </w:r>
      </w:hyperlink>
      <w:r w:rsidRPr="00166182">
        <w:rPr>
          <w:rFonts w:ascii="Times New Roman" w:hAnsi="Times New Roman"/>
          <w:sz w:val="28"/>
          <w:szCs w:val="28"/>
        </w:rPr>
        <w:t xml:space="preserve"> - </w:t>
      </w:r>
      <w:hyperlink w:anchor="Par1097" w:history="1">
        <w:r w:rsidRPr="00166182">
          <w:rPr>
            <w:rFonts w:ascii="Times New Roman" w:hAnsi="Times New Roman"/>
            <w:sz w:val="28"/>
            <w:szCs w:val="28"/>
          </w:rPr>
          <w:t>2.3</w:t>
        </w:r>
      </w:hyperlink>
      <w:r w:rsidRPr="00166182">
        <w:rPr>
          <w:rFonts w:ascii="Times New Roman" w:hAnsi="Times New Roman"/>
          <w:sz w:val="28"/>
          <w:szCs w:val="28"/>
        </w:rPr>
        <w:t xml:space="preserve"> перечня мероприятий подпрограммы № 1 осуществляются подведомственным агентству государственным бюджетным учреждением Архангельской области "Производственно-технический центр", средства на реализацию которых направляются данному учреждению в форме субсидий на выполнение государственного задания на оказание государственных услуг (выполнение работ) по проведению диагностики, испытаний, технического обслуживания, ремонта транспорта, пожарной и специальной техники, пожарно-технического вооружения, материально-техническому снабжению государственных учреждений, транспортному обеспечению деятельности учредителя.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 xml:space="preserve">Средства на реализацию мероприятия </w:t>
      </w:r>
      <w:hyperlink w:anchor="Par1097" w:history="1">
        <w:r w:rsidRPr="00166182">
          <w:rPr>
            <w:rFonts w:ascii="Times New Roman" w:hAnsi="Times New Roman"/>
            <w:sz w:val="28"/>
            <w:szCs w:val="28"/>
          </w:rPr>
          <w:t>пункта 2.4</w:t>
        </w:r>
      </w:hyperlink>
      <w:r w:rsidRPr="00166182">
        <w:rPr>
          <w:rFonts w:ascii="Times New Roman" w:hAnsi="Times New Roman"/>
          <w:sz w:val="28"/>
          <w:szCs w:val="28"/>
        </w:rPr>
        <w:t xml:space="preserve"> перечня мероприятий подпрограммы № 1 (приложение № 2 к государственной программе) предоставляются подведомственному агентству государственному казенному учреждению "Отряд государственной противопожарной службы" на осуществление функций казенного учреждения.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 xml:space="preserve">Исполнителями отдельных работ (услуг) по мероприятиям, предусмотренным </w:t>
      </w:r>
      <w:hyperlink w:anchor="Par1097" w:history="1">
        <w:r w:rsidRPr="00166182">
          <w:rPr>
            <w:rFonts w:ascii="Times New Roman" w:hAnsi="Times New Roman"/>
            <w:sz w:val="28"/>
            <w:szCs w:val="28"/>
          </w:rPr>
          <w:t>пунктами 2.5</w:t>
        </w:r>
      </w:hyperlink>
      <w:r w:rsidRPr="00166182">
        <w:rPr>
          <w:rFonts w:ascii="Times New Roman" w:hAnsi="Times New Roman"/>
          <w:sz w:val="28"/>
          <w:szCs w:val="28"/>
        </w:rPr>
        <w:t xml:space="preserve"> - </w:t>
      </w:r>
      <w:hyperlink w:anchor="Par1097" w:history="1">
        <w:r w:rsidRPr="00166182">
          <w:rPr>
            <w:rFonts w:ascii="Times New Roman" w:hAnsi="Times New Roman"/>
            <w:sz w:val="28"/>
            <w:szCs w:val="28"/>
          </w:rPr>
          <w:t>2.11</w:t>
        </w:r>
      </w:hyperlink>
      <w:r w:rsidRPr="00166182">
        <w:rPr>
          <w:rFonts w:ascii="Times New Roman" w:hAnsi="Times New Roman"/>
          <w:sz w:val="28"/>
          <w:szCs w:val="28"/>
        </w:rPr>
        <w:t xml:space="preserve"> перечня мероприятий подпрограммы № 1 (приложение № 2 к государственной программе), являются государственные учреждения, подведомственные министерству строительства и архитектуры Архангельской области, и юридические и физические лица, определяемые в соответствии с Федеральным </w:t>
      </w:r>
      <w:hyperlink r:id="rId36" w:history="1">
        <w:r w:rsidRPr="00166182">
          <w:rPr>
            <w:rFonts w:ascii="Times New Roman" w:hAnsi="Times New Roman"/>
            <w:sz w:val="28"/>
            <w:szCs w:val="28"/>
          </w:rPr>
          <w:t>законом</w:t>
        </w:r>
      </w:hyperlink>
      <w:r w:rsidRPr="00166182">
        <w:rPr>
          <w:rFonts w:ascii="Times New Roman" w:hAnsi="Times New Roman"/>
          <w:sz w:val="28"/>
          <w:szCs w:val="28"/>
        </w:rPr>
        <w:t xml:space="preserve"> от 5 апреля 2013 года № 44-ФЗ.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 xml:space="preserve">Реализация программных </w:t>
      </w:r>
      <w:hyperlink w:anchor="Par1097" w:history="1">
        <w:r w:rsidRPr="00166182">
          <w:rPr>
            <w:rFonts w:ascii="Times New Roman" w:hAnsi="Times New Roman"/>
            <w:sz w:val="28"/>
            <w:szCs w:val="28"/>
          </w:rPr>
          <w:t>мероприятий 2.5</w:t>
        </w:r>
      </w:hyperlink>
      <w:r w:rsidRPr="00166182">
        <w:rPr>
          <w:rFonts w:ascii="Times New Roman" w:hAnsi="Times New Roman"/>
          <w:sz w:val="28"/>
          <w:szCs w:val="28"/>
        </w:rPr>
        <w:t xml:space="preserve"> - </w:t>
      </w:r>
      <w:hyperlink w:anchor="Par1097" w:history="1">
        <w:r w:rsidRPr="00166182">
          <w:rPr>
            <w:rFonts w:ascii="Times New Roman" w:hAnsi="Times New Roman"/>
            <w:sz w:val="28"/>
            <w:szCs w:val="28"/>
          </w:rPr>
          <w:t>2.10</w:t>
        </w:r>
      </w:hyperlink>
      <w:r w:rsidRPr="00166182">
        <w:rPr>
          <w:rFonts w:ascii="Times New Roman" w:hAnsi="Times New Roman"/>
          <w:sz w:val="28"/>
          <w:szCs w:val="28"/>
        </w:rPr>
        <w:t xml:space="preserve"> перечня мероприятий подпрограммы № 1 (приложение № 2 к государственной программе) осуществляется в соответствии с </w:t>
      </w:r>
      <w:hyperlink r:id="rId37" w:history="1">
        <w:r w:rsidRPr="00166182">
          <w:rPr>
            <w:rFonts w:ascii="Times New Roman" w:hAnsi="Times New Roman"/>
            <w:sz w:val="28"/>
            <w:szCs w:val="28"/>
          </w:rPr>
          <w:t>Порядком</w:t>
        </w:r>
      </w:hyperlink>
      <w:r w:rsidRPr="00166182">
        <w:rPr>
          <w:rFonts w:ascii="Times New Roman" w:hAnsi="Times New Roman"/>
          <w:sz w:val="28"/>
          <w:szCs w:val="28"/>
        </w:rPr>
        <w:t xml:space="preserve"> формирования и реализации областной адресной инвестиционной программы на очередной финансовый год и на плановый период, утвержденным постановлением Правительства Архангельской области от 10 июля 2012 года № 298-пп.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 xml:space="preserve">Реализацию мероприятия </w:t>
      </w:r>
      <w:hyperlink w:anchor="Par1780" w:history="1">
        <w:r w:rsidRPr="00166182">
          <w:rPr>
            <w:rFonts w:ascii="Times New Roman" w:hAnsi="Times New Roman"/>
            <w:sz w:val="28"/>
            <w:szCs w:val="28"/>
          </w:rPr>
          <w:t>пункта 2.11</w:t>
        </w:r>
      </w:hyperlink>
      <w:r w:rsidRPr="00166182">
        <w:rPr>
          <w:rFonts w:ascii="Times New Roman" w:hAnsi="Times New Roman"/>
          <w:sz w:val="28"/>
          <w:szCs w:val="28"/>
        </w:rPr>
        <w:t xml:space="preserve"> перечня мероприятий подпрограммы № 1 (приложение № 2 к государственной программе) осуществляет подведомственное министерству строительства и архитектуры Архангельской области государственное бюджетное учреждение Архангельской области "Главное управление капитального строительства", средства на реализацию которого направляются данному учреждению в форме субсидий на выполнение государственного задания на оказание государственных услуг (выполнение работ).</w:t>
      </w:r>
    </w:p>
    <w:p w:rsidR="00312DA8" w:rsidRPr="00166182" w:rsidRDefault="00B43F02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hyperlink w:anchor="Par1097" w:history="1">
        <w:r w:rsidR="00312DA8" w:rsidRPr="00166182">
          <w:rPr>
            <w:rFonts w:ascii="Times New Roman" w:hAnsi="Times New Roman"/>
            <w:sz w:val="28"/>
            <w:szCs w:val="28"/>
          </w:rPr>
          <w:t>Перечень</w:t>
        </w:r>
      </w:hyperlink>
      <w:r w:rsidR="00312DA8" w:rsidRPr="00166182">
        <w:rPr>
          <w:rFonts w:ascii="Times New Roman" w:hAnsi="Times New Roman"/>
          <w:sz w:val="28"/>
          <w:szCs w:val="28"/>
        </w:rPr>
        <w:t xml:space="preserve"> мероприятий подпрограммы № 1 приведен в приложении № 2 к государственной программе.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Объемы финансовых средств подпрограммы № 1 являются прогнозными и подлежат ежегодному уточнению.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  <w:bookmarkStart w:id="6" w:name="Par347"/>
      <w:bookmarkEnd w:id="6"/>
      <w:r w:rsidRPr="00166182">
        <w:rPr>
          <w:rFonts w:ascii="Times New Roman" w:hAnsi="Times New Roman"/>
          <w:sz w:val="28"/>
          <w:szCs w:val="28"/>
        </w:rPr>
        <w:t>2.4. ПАСПОРТ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подпрограммы № 2 "Снижение рисков и смягчение последствий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чрезвычайных ситуаций межмуниципального и регионального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характера, а также обеспечение безопасности людей на водных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объектах в Архангельской области"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6180"/>
      </w:tblGrid>
      <w:tr w:rsidR="00166182" w:rsidRPr="00166182" w:rsidTr="008869D6"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 (далее - подпрограмма № 2)</w:t>
            </w:r>
          </w:p>
        </w:tc>
      </w:tr>
      <w:tr w:rsidR="00166182" w:rsidRPr="00166182" w:rsidTr="008869D6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агентство государственной противопожарной службы и гражданской защиты Архангельской области (далее по тексту подпрограммы № 2 - агентство)</w:t>
            </w:r>
          </w:p>
        </w:tc>
      </w:tr>
      <w:tr w:rsidR="00166182" w:rsidRPr="00166182" w:rsidTr="008869D6"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министерство топливно-энергетического комплекса и жилищно-коммунального хозяйства Архангельской области;</w:t>
            </w:r>
          </w:p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министерство агропромышленного комплекса и торговли Архангельской области;</w:t>
            </w:r>
          </w:p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министерство транспорта Архангельской области</w:t>
            </w:r>
          </w:p>
        </w:tc>
      </w:tr>
      <w:tr w:rsidR="00166182" w:rsidRPr="00166182" w:rsidTr="008869D6"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агентство государственной противопожарной службы и гражданской защиты Архангельской области (далее по тексту подпрограммы № 2 - агентство);</w:t>
            </w:r>
          </w:p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государственные учреждения, подведомственные министерству топливно-энергетического комплекса и жилищно-коммунального хозяйства Архангельской области;</w:t>
            </w:r>
          </w:p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государственное казенное учреждение Архангельской области "Центр обеспечения мероприятий гражданской защиты";</w:t>
            </w:r>
          </w:p>
        </w:tc>
      </w:tr>
      <w:tr w:rsidR="00166182" w:rsidRPr="00166182" w:rsidTr="008869D6">
        <w:tc>
          <w:tcPr>
            <w:tcW w:w="2891" w:type="dxa"/>
            <w:tcBorders>
              <w:left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80" w:type="dxa"/>
            <w:tcBorders>
              <w:left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Архангельской области "Служба спасения имени И.А.Поливаного";</w:t>
            </w:r>
          </w:p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государственное бюджетное образовательное учреждение дополнительного профессионального образования Архангельской области "Учебно-методический центр по гражданской обороне, чрезвычайным ситуациям и пожарной безопасности" (далее - ГБОУ дополнительного профессионального образования "Учебно-методический центр по ГО, ЧС и ПБ");</w:t>
            </w:r>
          </w:p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государственное автономное учреждение Архангельской области "Инвестсельстрой"</w:t>
            </w:r>
          </w:p>
        </w:tc>
      </w:tr>
      <w:tr w:rsidR="00166182" w:rsidRPr="00166182" w:rsidTr="008869D6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повышение защищенности населения и территорий Архангельской области от чрезвычайных ситуаций, пожаров и безопасность людей на водных объектах.</w:t>
            </w:r>
          </w:p>
          <w:p w:rsidR="00312DA8" w:rsidRPr="00166182" w:rsidRDefault="00B43F02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hyperlink w:anchor="Par651" w:history="1">
              <w:r w:rsidR="00312DA8" w:rsidRPr="00166182">
                <w:rPr>
                  <w:rFonts w:ascii="Times New Roman" w:hAnsi="Times New Roman"/>
                  <w:sz w:val="28"/>
                  <w:szCs w:val="28"/>
                </w:rPr>
                <w:t>Перечень</w:t>
              </w:r>
            </w:hyperlink>
            <w:r w:rsidR="00312DA8" w:rsidRPr="00166182">
              <w:rPr>
                <w:rFonts w:ascii="Times New Roman" w:hAnsi="Times New Roman"/>
                <w:sz w:val="28"/>
                <w:szCs w:val="28"/>
              </w:rPr>
              <w:t xml:space="preserve"> целевых показателей приведен в приложении № 1 к государственной программе</w:t>
            </w:r>
          </w:p>
        </w:tc>
      </w:tr>
      <w:tr w:rsidR="00166182" w:rsidRPr="00166182" w:rsidTr="008869D6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задача № 1 - обеспечение экстренного оповещения населения об угрозе возникновения или о возникновении чрезвычайных ситуаций;</w:t>
            </w:r>
          </w:p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задача № 2 - повышение эффективности ликвидации последствий чрезвычайных ситуаций и снижение их вредного воздействия на людей;</w:t>
            </w:r>
          </w:p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задача № 3 - повышение эффективности реагирования на чрезвычайные ситуации и происшествия на водных объектах;</w:t>
            </w:r>
          </w:p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задача № 4 - формирование культуры безопасного поведения при чрезвычайных ситуациях и на водных объектах</w:t>
            </w:r>
          </w:p>
        </w:tc>
      </w:tr>
      <w:tr w:rsidR="00166182" w:rsidRPr="00166182" w:rsidTr="008869D6"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2014 - 2021 годы. Подпрограмма № 2 реализуется в один этап</w:t>
            </w:r>
          </w:p>
        </w:tc>
      </w:tr>
      <w:tr w:rsidR="00166182" w:rsidRPr="00166182" w:rsidTr="008869D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182" w:rsidRPr="00166182" w:rsidTr="008869D6"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Объем и источники финансирования подпрограммы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общий объем финансирования составляет 1 734 192,4 тыс. рублей, в том числе средства областного бюджета - 1 734 192,4 тыс. рублей</w:t>
            </w:r>
          </w:p>
        </w:tc>
      </w:tr>
      <w:tr w:rsidR="00312DA8" w:rsidRPr="00166182" w:rsidTr="008869D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2.5. Характеристика сферы реализации подпрограммы № 2,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описание основных проблем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Подпрограмма № 2 разработана в целях повышения защищенности населения и территорий Архангельской области от чрезвычайных ситуаций и безопасности людей на водных объектах.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Анализ ситуации в сфере защиты населения и территорий Архангельской области от чрезвычайных ситуаций свидетельствует о том, что чрезвычайные ситуации являются одним из основных факторов, дестабилизирующих социальную обстановку и препятствующих динамическому развитию экономики Архангельской области. Особую опасность представляют пожары, аварии и катастрофы, вызванные хозяйственной деятельностью человека.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Острой социальной проблемой остается высокое количество происшествий и погибших людей на водных объектах.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Основные статистические данные по чрезвычайным ситуациям и происшествиям на водных объектах за пять последних лет приведены в следующей таблице: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3"/>
        <w:gridCol w:w="1274"/>
        <w:gridCol w:w="1274"/>
        <w:gridCol w:w="1274"/>
        <w:gridCol w:w="1274"/>
        <w:gridCol w:w="1276"/>
      </w:tblGrid>
      <w:tr w:rsidR="00166182" w:rsidRPr="00166182" w:rsidTr="00166182">
        <w:trPr>
          <w:trHeight w:val="432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6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Численные значения</w:t>
            </w:r>
          </w:p>
        </w:tc>
      </w:tr>
      <w:tr w:rsidR="00166182" w:rsidRPr="00166182" w:rsidTr="00166182">
        <w:trPr>
          <w:trHeight w:val="417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2008 г.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2009 г.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2010 г.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2011 г.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2012 г.</w:t>
            </w:r>
          </w:p>
        </w:tc>
      </w:tr>
      <w:tr w:rsidR="00166182" w:rsidRPr="00166182" w:rsidTr="00166182">
        <w:trPr>
          <w:trHeight w:val="6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1. Всего произошло чрезвычайных ситуаций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66182" w:rsidRPr="00166182" w:rsidTr="00166182">
        <w:trPr>
          <w:trHeight w:val="95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2. Количество людей, пострадавших при чрезвычайных ситуациях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</w:tr>
      <w:tr w:rsidR="00166182" w:rsidRPr="00166182" w:rsidTr="00166182">
        <w:trPr>
          <w:trHeight w:val="96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3. Количество людей, погибших при чрезвычайных ситуациях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66182" w:rsidRPr="00166182" w:rsidTr="00166182">
        <w:trPr>
          <w:trHeight w:val="96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4. Количество происшествий на водных объектах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172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</w:tr>
      <w:tr w:rsidR="00166182" w:rsidRPr="00166182" w:rsidTr="00166182">
        <w:trPr>
          <w:trHeight w:val="96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5. Количество людей, погибших на водных объектах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</w:tbl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Увеличилась аварийность на объектах жизнеобеспечения населения. Особую тревогу вызывают частые аварии на объектах жилищно-коммунального хозяйства, обусловленные высокой степенью износа оборудования, для предупреждения которых требуются дополнительные финансовые средства.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На территории Архангельской области находится 116 потенциально опасных объектов, на которых используется, перерабатывается, хранится и транспортируется значительное количество пожаровзрывоопасных, опасных химических и радиоактивных веществ, в том числе: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3 радиационноопасных объекта, на которых накоплено значительное количество жидких и твердых радиоактивных отходов из-за отсутствия мест их захоронения и специализированных организаций, занимающихся их переработкой;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26 химически опасных объектов, использующих в среднем в год около 9 тыс. тонн аварийных химически опасных веществ, таких как хлор, аммиак, серная и соляная кислота, сернистый ангидрид, перекись водорода. Технологическое оборудование на большинстве химически опасных объектов устарело, нарушаются правила складирования аварийных химически опасных веществ, склады не оснащены автоматическими системами контроля, предупреждения и ликвидации возможных аварий и инцидентов;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79 взрывопожароопасных объектов, на которых содержится до 650 тыс. тонн горючих жидкостей и газов;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8 гидротехнических сооружений.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Результаты предупреждения и ликвидации чрезвычайных ситуаций всецело зависят от степени подготовленности руководителей всех уровней, спасателей, населения к действиям в чрезвычайных ситуациях.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Отсутствует собственная учебная база для подготовки и повышения квалификации спасателей. Учебная база ГБОУ дополнительного профессионального образования "Учебно-методический центр по ГО, ЧС и ПБ" не соответствует современным требованиям, что отрицательно сказывается на качестве подготовки руководящего и командно-начальствующего состава. Из 7 городских округов и 19 муниципальных районов Архангельской области только 4 организации в муниципальных образованиях "Город Архангельск", "Котлас", "Мирный" и "Северодвинск" осуществляют обучение населения на курсах гражданской обороны.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Суть проблемы состоит в том, что в непростых экономических условиях необходимо повысить уровень безопасности населения и территории Архангельской области. Это возможно сделать путем уменьшения количества чрезвычайных ситуаций, обеспечив заблаговременное выявление источников их возникновения и оперативное принятие мер по их устранению.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Анализ происшествий на водных объектах показывает, что основными из них являются: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купание людей в неустановленных и необорудованных для этих целей местах;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купание в состоянии алкогольного или наркотического опьянения;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низкий уровень профилактической работы с населением по вопросам соблюдения установленных правил поведения людей на воде.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Вопросы обеспечения безопасности людей на воде не в полной мере решаются органами местного самоуправления, в том числе по причине отсутствия необходимого финансирования. Как следствие - большая численность погибших людей на водных объектах.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Агентство в пределах своих полномочий, осуществляемых в соответствии с Положением об агентстве государственной противопожарной службы и гражданской защиты Архангельской области, организует предупреждение и оперативное реагирование на чрезвычайные ситуации и происшествия на водных объектах.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В целях повышения защищенности населения и территорий Архангельской области от чрезвычайных ситуаций и безопасности людей на водных объектах в сложившейся ситуации целесообразно повысить уровень материально-технического обеспечения ГБУ "Служба спасения имени И.А.Поливаного", ГКУ "Центр обеспечения мероприятий гражданской защиты" для осуществления предупреждения и эффективной ликвидации последствий чрезвычайных ситуаций и спасения людей на водных объектах, также осуществлять профилактическую работу среди населения в области предупреждения и повышения эффективности ликвидации чрезвычайных ситуаций и обеспечении безопасного пребывания на водных объектах.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2.6. Механизм реализации мероприятий подпрограммы № 2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 xml:space="preserve">Средства на реализацию мероприятий </w:t>
      </w:r>
      <w:hyperlink w:anchor="Par1097" w:history="1">
        <w:r w:rsidRPr="00166182">
          <w:rPr>
            <w:rFonts w:ascii="Times New Roman" w:hAnsi="Times New Roman"/>
            <w:sz w:val="28"/>
            <w:szCs w:val="28"/>
          </w:rPr>
          <w:t>пунктов 1.1</w:t>
        </w:r>
      </w:hyperlink>
      <w:r w:rsidRPr="00166182">
        <w:rPr>
          <w:rFonts w:ascii="Times New Roman" w:hAnsi="Times New Roman"/>
          <w:sz w:val="28"/>
          <w:szCs w:val="28"/>
        </w:rPr>
        <w:t xml:space="preserve">, </w:t>
      </w:r>
      <w:hyperlink w:anchor="Par1097" w:history="1">
        <w:r w:rsidRPr="00166182">
          <w:rPr>
            <w:rFonts w:ascii="Times New Roman" w:hAnsi="Times New Roman"/>
            <w:sz w:val="28"/>
            <w:szCs w:val="28"/>
          </w:rPr>
          <w:t>2.1</w:t>
        </w:r>
      </w:hyperlink>
      <w:r w:rsidRPr="00166182">
        <w:rPr>
          <w:rFonts w:ascii="Times New Roman" w:hAnsi="Times New Roman"/>
          <w:sz w:val="28"/>
          <w:szCs w:val="28"/>
        </w:rPr>
        <w:t xml:space="preserve"> - </w:t>
      </w:r>
      <w:hyperlink w:anchor="Par1097" w:history="1">
        <w:r w:rsidRPr="00166182">
          <w:rPr>
            <w:rFonts w:ascii="Times New Roman" w:hAnsi="Times New Roman"/>
            <w:sz w:val="28"/>
            <w:szCs w:val="28"/>
          </w:rPr>
          <w:t>2.3</w:t>
        </w:r>
      </w:hyperlink>
      <w:r w:rsidRPr="00166182">
        <w:rPr>
          <w:rFonts w:ascii="Times New Roman" w:hAnsi="Times New Roman"/>
          <w:sz w:val="28"/>
          <w:szCs w:val="28"/>
        </w:rPr>
        <w:t xml:space="preserve"> перечня мероприятий подпрограммы № 2 (приложение № 2 к государственной программе) предоставляются подведомственному агентству ГКУ "Центр обеспечения мероприятий гражданской защиты" на выполнение функций казенного учреждения.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 xml:space="preserve">Реализацию мероприятий </w:t>
      </w:r>
      <w:hyperlink w:anchor="Par1097" w:history="1">
        <w:r w:rsidRPr="00166182">
          <w:rPr>
            <w:rFonts w:ascii="Times New Roman" w:hAnsi="Times New Roman"/>
            <w:sz w:val="28"/>
            <w:szCs w:val="28"/>
          </w:rPr>
          <w:t>пункта 2.4</w:t>
        </w:r>
      </w:hyperlink>
      <w:r w:rsidRPr="00166182">
        <w:rPr>
          <w:rFonts w:ascii="Times New Roman" w:hAnsi="Times New Roman"/>
          <w:sz w:val="28"/>
          <w:szCs w:val="28"/>
        </w:rPr>
        <w:t xml:space="preserve"> перечня мероприятий подпрограммы № 2 (приложение № 2 к государственной программе) осуществляет подведомственное агентству ГКУ "Центр обеспечения мероприятий гражданской защиты", средства на реализацию которых направляются данному учреждению на выполнение функций казенных учреждений.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 xml:space="preserve">Средства на реализацию мероприятий </w:t>
      </w:r>
      <w:hyperlink w:anchor="Par1097" w:history="1">
        <w:r w:rsidRPr="00166182">
          <w:rPr>
            <w:rFonts w:ascii="Times New Roman" w:hAnsi="Times New Roman"/>
            <w:sz w:val="28"/>
            <w:szCs w:val="28"/>
          </w:rPr>
          <w:t>пункта 2.5</w:t>
        </w:r>
      </w:hyperlink>
      <w:r w:rsidRPr="00166182">
        <w:rPr>
          <w:rFonts w:ascii="Times New Roman" w:hAnsi="Times New Roman"/>
          <w:sz w:val="28"/>
          <w:szCs w:val="28"/>
        </w:rPr>
        <w:t xml:space="preserve"> перечня мероприятий подпрограммы № 2 (приложение № 2 к государственной программе) предоставляются подведомственным агентству ГКУ "Центр обеспечения мероприятий гражданской защиты" в соответствии с </w:t>
      </w:r>
      <w:hyperlink r:id="rId38" w:history="1">
        <w:r w:rsidRPr="00166182">
          <w:rPr>
            <w:rFonts w:ascii="Times New Roman" w:hAnsi="Times New Roman"/>
            <w:sz w:val="28"/>
            <w:szCs w:val="28"/>
          </w:rPr>
          <w:t>Порядком</w:t>
        </w:r>
      </w:hyperlink>
      <w:r w:rsidRPr="00166182">
        <w:rPr>
          <w:rFonts w:ascii="Times New Roman" w:hAnsi="Times New Roman"/>
          <w:sz w:val="28"/>
          <w:szCs w:val="28"/>
        </w:rPr>
        <w:t xml:space="preserve"> использования средств областного бюджета, зарезервированных на финансирование мероприятий по предупреждению и ликвидации чрезвычайных ситуаций природного и техногенного характера на территории Архангельской области, утвержденным постановлением Правительства Архангельской области от 23 апреля 2013 года № 180-пп, на выполнение функций казенного учреждения.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 xml:space="preserve">Мероприятие </w:t>
      </w:r>
      <w:hyperlink w:anchor="Par1097" w:history="1">
        <w:r w:rsidRPr="00166182">
          <w:rPr>
            <w:rFonts w:ascii="Times New Roman" w:hAnsi="Times New Roman"/>
            <w:sz w:val="28"/>
            <w:szCs w:val="28"/>
          </w:rPr>
          <w:t>пункта 2.6</w:t>
        </w:r>
      </w:hyperlink>
      <w:r w:rsidRPr="00166182">
        <w:rPr>
          <w:rFonts w:ascii="Times New Roman" w:hAnsi="Times New Roman"/>
          <w:sz w:val="28"/>
          <w:szCs w:val="28"/>
        </w:rPr>
        <w:t xml:space="preserve"> перечня мероприятий подпрограммы № 2 (приложение № 2 к государственной программе) осуществляется министерством топливно-энергетического комплекса и жилищно-коммунального хозяйства Архангельской области путем финансирования создания, хранения и восполнения нефтепродуктов резерва материальных ресурсов для ликвидации чрезвычайных ситуаций. Исполнители работ (услуг) по данному мероприятию определяются министерством топливно-энергетического комплекса и жилищно-коммунального хозяйства Архангельской области в соответствии с Федеральным </w:t>
      </w:r>
      <w:hyperlink r:id="rId39" w:history="1">
        <w:r w:rsidRPr="00166182">
          <w:rPr>
            <w:rFonts w:ascii="Times New Roman" w:hAnsi="Times New Roman"/>
            <w:sz w:val="28"/>
            <w:szCs w:val="28"/>
          </w:rPr>
          <w:t>законом</w:t>
        </w:r>
      </w:hyperlink>
      <w:r w:rsidRPr="00166182">
        <w:rPr>
          <w:rFonts w:ascii="Times New Roman" w:hAnsi="Times New Roman"/>
          <w:sz w:val="28"/>
          <w:szCs w:val="28"/>
        </w:rPr>
        <w:t xml:space="preserve"> от 5 апреля 2013 года № 44-ФЗ.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 xml:space="preserve">Мероприятия </w:t>
      </w:r>
      <w:hyperlink w:anchor="Par1097" w:history="1">
        <w:r w:rsidRPr="00166182">
          <w:rPr>
            <w:rFonts w:ascii="Times New Roman" w:hAnsi="Times New Roman"/>
            <w:sz w:val="28"/>
            <w:szCs w:val="28"/>
          </w:rPr>
          <w:t>пунктов 2.7</w:t>
        </w:r>
      </w:hyperlink>
      <w:r w:rsidRPr="00166182">
        <w:rPr>
          <w:rFonts w:ascii="Times New Roman" w:hAnsi="Times New Roman"/>
          <w:sz w:val="28"/>
          <w:szCs w:val="28"/>
        </w:rPr>
        <w:t xml:space="preserve"> и </w:t>
      </w:r>
      <w:hyperlink w:anchor="Par1097" w:history="1">
        <w:r w:rsidRPr="00166182">
          <w:rPr>
            <w:rFonts w:ascii="Times New Roman" w:hAnsi="Times New Roman"/>
            <w:sz w:val="28"/>
            <w:szCs w:val="28"/>
          </w:rPr>
          <w:t>2.8</w:t>
        </w:r>
      </w:hyperlink>
      <w:r w:rsidRPr="00166182">
        <w:rPr>
          <w:rFonts w:ascii="Times New Roman" w:hAnsi="Times New Roman"/>
          <w:sz w:val="28"/>
          <w:szCs w:val="28"/>
        </w:rPr>
        <w:t xml:space="preserve"> перечня мероприятий подпрограммы № 2 до 2018 года осуществлялись государственным бюджетным учреждением Архангельской области "Служба спасения имени И.А.Поливаного" и государственным бюджетным образовательным учреждением Архангельской области "Учебно-методический центр по гражданской обороне, чрезвычайным ситуациям и пожарной безопасности", а с 2018 года - государственным бюджетным учреждением Архангельской области "Служба спасения имени И.А.Поливаного", средства на реализацию которых направляются данным учреждениям в форме субсидий на выполнение государственного задания на оказание государственных услуг (выполнение работ) по проведению поисковых и аварийно-спасательных работ, приему и обработке сообщений о чрезвычайных ситуациях, проведению мероприятий в чрезвычайных ситуациях, осуществлению пропаганды знаний в сфере защиты населения и территорий от чрезвычайных ситуаций.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 xml:space="preserve">Средства на реализацию мероприятия </w:t>
      </w:r>
      <w:hyperlink w:anchor="Par1097" w:history="1">
        <w:r w:rsidRPr="00166182">
          <w:rPr>
            <w:rFonts w:ascii="Times New Roman" w:hAnsi="Times New Roman"/>
            <w:sz w:val="28"/>
            <w:szCs w:val="28"/>
          </w:rPr>
          <w:t>пункта 2.9</w:t>
        </w:r>
      </w:hyperlink>
      <w:r w:rsidRPr="00166182">
        <w:rPr>
          <w:rFonts w:ascii="Times New Roman" w:hAnsi="Times New Roman"/>
          <w:sz w:val="28"/>
          <w:szCs w:val="28"/>
        </w:rPr>
        <w:t xml:space="preserve"> перечня мероприятий подпрограммы № 2 (приложение № 2 к государственной программе) предоставляются подведомственному агентству ГКУ "Центр обеспечения мероприятий гражданской защиты" на выполнение функций казенного учреждения.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 xml:space="preserve">Мероприятия </w:t>
      </w:r>
      <w:hyperlink w:anchor="Par1097" w:history="1">
        <w:r w:rsidRPr="00166182">
          <w:rPr>
            <w:rFonts w:ascii="Times New Roman" w:hAnsi="Times New Roman"/>
            <w:sz w:val="28"/>
            <w:szCs w:val="28"/>
          </w:rPr>
          <w:t>пункта 2.10</w:t>
        </w:r>
      </w:hyperlink>
      <w:r w:rsidRPr="00166182">
        <w:rPr>
          <w:rFonts w:ascii="Times New Roman" w:hAnsi="Times New Roman"/>
          <w:sz w:val="28"/>
          <w:szCs w:val="28"/>
        </w:rPr>
        <w:t xml:space="preserve"> перечня мероприятий подпрограммы № 2 (приложение № 2 к государственной программе) осуществляются: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подведомственным агентству ГКУ "Центр обеспечения мероприятий гражданской защиты". Средства на реализацию предоставляются ГКУ "Центр обеспечения мероприятий гражданской защиты" на выполнение функций казенного учреждения;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 xml:space="preserve">министерством топливно-энергетического комплекса и жилищно-коммунального хозяйства Архангельской области, министерством агропромышленного комплекса и торговли Архангельской области, министерством транспорта Архангельской области. Исполнители работ (услуг) по данному мероприятию определяются министерством топливно-энергетического комплекса и жилищно-коммунального хозяйства Архангельской области, министерством агропромышленного комплекса и торговли Архангельской области, министерством транспорта Архангельской области в соответствии с Федеральным </w:t>
      </w:r>
      <w:hyperlink r:id="rId40" w:history="1">
        <w:r w:rsidRPr="00166182">
          <w:rPr>
            <w:rFonts w:ascii="Times New Roman" w:hAnsi="Times New Roman"/>
            <w:sz w:val="28"/>
            <w:szCs w:val="28"/>
          </w:rPr>
          <w:t>законом</w:t>
        </w:r>
      </w:hyperlink>
      <w:r w:rsidRPr="00166182">
        <w:rPr>
          <w:rFonts w:ascii="Times New Roman" w:hAnsi="Times New Roman"/>
          <w:sz w:val="28"/>
          <w:szCs w:val="28"/>
        </w:rPr>
        <w:t xml:space="preserve"> от 5 апреля 2013 года № 44-ФЗ.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 xml:space="preserve">Мероприятия </w:t>
      </w:r>
      <w:hyperlink w:anchor="Par1097" w:history="1">
        <w:r w:rsidRPr="00166182">
          <w:rPr>
            <w:rFonts w:ascii="Times New Roman" w:hAnsi="Times New Roman"/>
            <w:sz w:val="28"/>
            <w:szCs w:val="28"/>
          </w:rPr>
          <w:t>пункта 2.11</w:t>
        </w:r>
      </w:hyperlink>
      <w:r w:rsidRPr="00166182">
        <w:rPr>
          <w:rFonts w:ascii="Times New Roman" w:hAnsi="Times New Roman"/>
          <w:sz w:val="28"/>
          <w:szCs w:val="28"/>
        </w:rPr>
        <w:t xml:space="preserve"> перечня мероприятий подпрограммы № 2 (приложение № 2 к государственной программе) осуществляется министерством агропромышленного комплекса и торговли Архангельской области путем предоставления государственному автономному учреждению Архангельской области "Инвестсельстрой" субсидии на иные цели в соответствии с </w:t>
      </w:r>
      <w:hyperlink r:id="rId41" w:history="1">
        <w:r w:rsidRPr="00166182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166182">
        <w:rPr>
          <w:rFonts w:ascii="Times New Roman" w:hAnsi="Times New Roman"/>
          <w:sz w:val="28"/>
          <w:szCs w:val="28"/>
        </w:rPr>
        <w:t xml:space="preserve"> Правительства Архангельской области № 369-пп от 28 августа 2012 года.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 xml:space="preserve">Мероприятия </w:t>
      </w:r>
      <w:hyperlink w:anchor="Par1097" w:history="1">
        <w:r w:rsidRPr="00166182">
          <w:rPr>
            <w:rFonts w:ascii="Times New Roman" w:hAnsi="Times New Roman"/>
            <w:sz w:val="28"/>
            <w:szCs w:val="28"/>
          </w:rPr>
          <w:t>пунктов 3.1</w:t>
        </w:r>
      </w:hyperlink>
      <w:r w:rsidRPr="00166182">
        <w:rPr>
          <w:rFonts w:ascii="Times New Roman" w:hAnsi="Times New Roman"/>
          <w:sz w:val="28"/>
          <w:szCs w:val="28"/>
        </w:rPr>
        <w:t xml:space="preserve">, </w:t>
      </w:r>
      <w:hyperlink w:anchor="Par1097" w:history="1">
        <w:r w:rsidRPr="00166182">
          <w:rPr>
            <w:rFonts w:ascii="Times New Roman" w:hAnsi="Times New Roman"/>
            <w:sz w:val="28"/>
            <w:szCs w:val="28"/>
          </w:rPr>
          <w:t>4.1</w:t>
        </w:r>
      </w:hyperlink>
      <w:r w:rsidRPr="00166182">
        <w:rPr>
          <w:rFonts w:ascii="Times New Roman" w:hAnsi="Times New Roman"/>
          <w:sz w:val="28"/>
          <w:szCs w:val="28"/>
        </w:rPr>
        <w:t xml:space="preserve"> - </w:t>
      </w:r>
      <w:hyperlink w:anchor="Par1097" w:history="1">
        <w:r w:rsidRPr="00166182">
          <w:rPr>
            <w:rFonts w:ascii="Times New Roman" w:hAnsi="Times New Roman"/>
            <w:sz w:val="28"/>
            <w:szCs w:val="28"/>
          </w:rPr>
          <w:t>4.4</w:t>
        </w:r>
      </w:hyperlink>
      <w:r w:rsidRPr="00166182">
        <w:rPr>
          <w:rFonts w:ascii="Times New Roman" w:hAnsi="Times New Roman"/>
          <w:sz w:val="28"/>
          <w:szCs w:val="28"/>
        </w:rPr>
        <w:t xml:space="preserve"> перечня мероприятий подпрограммы № 2 (приложение № 2 к государственной программе) осуществляется подведомственным агентству ГБУ "Служба спасения имени И.А.Поливаного", средства на реализацию которых направляется данному учреждению в форме субсидий на иные цели, не связанные с обеспечением выполнения государственного задания на оказание государственных услуг (выполнение работ).</w:t>
      </w:r>
    </w:p>
    <w:p w:rsidR="00312DA8" w:rsidRPr="00166182" w:rsidRDefault="00B43F02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hyperlink w:anchor="Par1097" w:history="1">
        <w:r w:rsidR="00312DA8" w:rsidRPr="00166182">
          <w:rPr>
            <w:rFonts w:ascii="Times New Roman" w:hAnsi="Times New Roman"/>
            <w:sz w:val="28"/>
            <w:szCs w:val="28"/>
          </w:rPr>
          <w:t>Перечень</w:t>
        </w:r>
      </w:hyperlink>
      <w:r w:rsidR="00312DA8" w:rsidRPr="00166182">
        <w:rPr>
          <w:rFonts w:ascii="Times New Roman" w:hAnsi="Times New Roman"/>
          <w:sz w:val="28"/>
          <w:szCs w:val="28"/>
        </w:rPr>
        <w:t xml:space="preserve"> мероприятий подпрограммы № 2 приведен в приложении № 2 к государственной программе.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Объемы финансовых средств подпрограммы № 2 являются прогнозными и подлежат ежегодному уточнению.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C5EC9" w:rsidRPr="00166182" w:rsidRDefault="000C5EC9" w:rsidP="00312DA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  <w:bookmarkStart w:id="7" w:name="Par475"/>
      <w:bookmarkEnd w:id="7"/>
    </w:p>
    <w:p w:rsidR="000C5EC9" w:rsidRPr="00166182" w:rsidRDefault="000C5EC9" w:rsidP="00312DA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2.7. ПАСПОРТ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подпрограммы № 3 "Обеспечение реализации государственной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программы в Архангельской области"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6009"/>
      </w:tblGrid>
      <w:tr w:rsidR="00166182" w:rsidRPr="00166182" w:rsidTr="008869D6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"Обеспечение реализации государственной программы в Архангельской области" (далее - подпрограмма № 3)</w:t>
            </w:r>
          </w:p>
        </w:tc>
      </w:tr>
      <w:tr w:rsidR="00166182" w:rsidRPr="00166182" w:rsidTr="008869D6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агентство государственной противопожарной службы и гражданской защиты Архангельской области (далее по тексту подпрограммы № 3 - агентство)</w:t>
            </w:r>
          </w:p>
        </w:tc>
      </w:tr>
      <w:tr w:rsidR="00166182" w:rsidRPr="00166182" w:rsidTr="008869D6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166182" w:rsidRPr="00166182" w:rsidTr="008869D6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166182" w:rsidRPr="00166182" w:rsidTr="008869D6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создание эффективной системы управления государственной программой. Перечень целевых показателей приведен в приложении № 1 к государственной программе</w:t>
            </w:r>
          </w:p>
        </w:tc>
      </w:tr>
      <w:tr w:rsidR="00166182" w:rsidRPr="00166182" w:rsidTr="008869D6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задача № 1 - обеспечение управления реализацией мероприятий государственной программы на областном уровне</w:t>
            </w:r>
          </w:p>
        </w:tc>
      </w:tr>
      <w:tr w:rsidR="00166182" w:rsidRPr="00166182" w:rsidTr="008869D6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2014 - 2021 годы. Подпрограмма № 3 реализуется в один этап</w:t>
            </w:r>
          </w:p>
        </w:tc>
      </w:tr>
      <w:tr w:rsidR="00166182" w:rsidRPr="00166182" w:rsidTr="008869D6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Объем и источники финансирования подпрограммы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общий объем финансирования составляет 122 465,1 тыс. рублей, в том числе средства областного бюджета – 122 465,1 тыс. рублей</w:t>
            </w:r>
          </w:p>
        </w:tc>
      </w:tr>
      <w:tr w:rsidR="00312DA8" w:rsidRPr="00166182" w:rsidTr="008869D6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2.8. Характеристика сферы реализации подпрограммы № 3,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описание основных проблем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Ответственным исполнителем подпрограммы № 3 является агентство.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Реализация подпрограммы № 3 направлена на обеспечение достижения цели и задач государственной программы, создание эффективной системы управления государственной программой.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Подпрограмма № 3 не направлена на реализацию подпрограмм и основных мероприятий государственной программы, а предусматривает обеспечение управления государственной программой.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Уполномоченным органом государственной власти в сфере обеспечения гражданской обороны, защиты населения и территорий от чрезвычайных ситуаций природного и техногенного характера, пожарной безопасности и безопасности людей на водных объектах выступает агентство, которое осуществляет деятельность в сфере своего ведения в соответствии с Положением об агентстве государственной противопожарной службы и гражданской защиты Архангельской области.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2.9. Механизм реализации мероприятий подпрограммы № 3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 xml:space="preserve">Финансирование </w:t>
      </w:r>
      <w:hyperlink w:anchor="Par1097" w:history="1">
        <w:r w:rsidRPr="00166182">
          <w:rPr>
            <w:rFonts w:ascii="Times New Roman" w:hAnsi="Times New Roman"/>
            <w:sz w:val="28"/>
            <w:szCs w:val="28"/>
          </w:rPr>
          <w:t>мероприятия</w:t>
        </w:r>
      </w:hyperlink>
      <w:r w:rsidRPr="00166182">
        <w:rPr>
          <w:rFonts w:ascii="Times New Roman" w:hAnsi="Times New Roman"/>
          <w:sz w:val="28"/>
          <w:szCs w:val="28"/>
        </w:rPr>
        <w:t xml:space="preserve"> подпрограммы № 3 (приложение № 2 к государственной программе) осуществляется за счет средств областного бюджета в соответствии с областным законом об областном бюджете в рамках полномочий в установленной сфере ответственным исполнителем в соответствии с утвержденными ассигнованиями на финансовый год.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 xml:space="preserve">Реализация </w:t>
      </w:r>
      <w:hyperlink w:anchor="Par1097" w:history="1">
        <w:r w:rsidRPr="00166182">
          <w:rPr>
            <w:rFonts w:ascii="Times New Roman" w:hAnsi="Times New Roman"/>
            <w:sz w:val="28"/>
            <w:szCs w:val="28"/>
          </w:rPr>
          <w:t>мероприятия 1.1</w:t>
        </w:r>
      </w:hyperlink>
      <w:r w:rsidRPr="00166182">
        <w:rPr>
          <w:rFonts w:ascii="Times New Roman" w:hAnsi="Times New Roman"/>
          <w:sz w:val="28"/>
          <w:szCs w:val="28"/>
        </w:rPr>
        <w:t xml:space="preserve"> перечня мероприятий подпрограммы № 3 (приложение № 2 к государственной программе) осуществляется с привлечением юридических и физических лиц, определяемых как поставщики (исполнители) в соответствии с Федеральным </w:t>
      </w:r>
      <w:hyperlink r:id="rId42" w:history="1">
        <w:r w:rsidRPr="00166182">
          <w:rPr>
            <w:rFonts w:ascii="Times New Roman" w:hAnsi="Times New Roman"/>
            <w:sz w:val="28"/>
            <w:szCs w:val="28"/>
          </w:rPr>
          <w:t>законом</w:t>
        </w:r>
      </w:hyperlink>
      <w:r w:rsidRPr="00166182">
        <w:rPr>
          <w:rFonts w:ascii="Times New Roman" w:hAnsi="Times New Roman"/>
          <w:sz w:val="28"/>
          <w:szCs w:val="28"/>
        </w:rPr>
        <w:t xml:space="preserve"> от 5 апреля 2013 года № 44-ФЗ.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Механизм реализации подпрограммы № 3 предусматривает ежегодную разработку и принятие следующих документов: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плана реализации государственной программы;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планов-графиков закупок товаров, работ, услуг для нужд заказчика;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проектов соглашений (договоров), заключаемых ответственным исполнителем с участниками программных мероприятий.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Предполагается, что ежегодно будут осуществляться: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корректировка перечня реализуемых мероприятий;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уточнение объемов финансирования;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уточнение целевых показателей, позволяющих оценивать ход реализации государственной программы.</w:t>
      </w:r>
    </w:p>
    <w:p w:rsidR="00312DA8" w:rsidRPr="00166182" w:rsidRDefault="00B43F02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hyperlink w:anchor="Par1097" w:history="1">
        <w:r w:rsidR="00312DA8" w:rsidRPr="00166182">
          <w:rPr>
            <w:rFonts w:ascii="Times New Roman" w:hAnsi="Times New Roman"/>
            <w:sz w:val="28"/>
            <w:szCs w:val="28"/>
          </w:rPr>
          <w:t>Перечень</w:t>
        </w:r>
      </w:hyperlink>
      <w:r w:rsidR="00312DA8" w:rsidRPr="00166182">
        <w:rPr>
          <w:rFonts w:ascii="Times New Roman" w:hAnsi="Times New Roman"/>
          <w:sz w:val="28"/>
          <w:szCs w:val="28"/>
        </w:rPr>
        <w:t xml:space="preserve"> мероприятий подпрограммы № 3 приведен в приложении № 2 к государственной программе.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Объемы финансовых средств подпрограммы № 3 являются прогнозными и подлежат ежегодному уточнению.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  <w:bookmarkStart w:id="8" w:name="Par523"/>
      <w:bookmarkEnd w:id="8"/>
      <w:r w:rsidRPr="00166182">
        <w:rPr>
          <w:rFonts w:ascii="Times New Roman" w:hAnsi="Times New Roman"/>
          <w:sz w:val="28"/>
          <w:szCs w:val="28"/>
        </w:rPr>
        <w:t>2.10. ПАСПОРТ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подпрограммы № 4 "Построение (развитие), внедрение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и эксплуатация аппаратно-программного комплекса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"Безопасный город" в Архангельской области"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 xml:space="preserve">(в 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340"/>
        <w:gridCol w:w="6576"/>
      </w:tblGrid>
      <w:tr w:rsidR="00166182" w:rsidRPr="00166182" w:rsidTr="008869D6">
        <w:tc>
          <w:tcPr>
            <w:tcW w:w="2154" w:type="dxa"/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40" w:type="dxa"/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76" w:type="dxa"/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 (далее - подпрограмма № 4)</w:t>
            </w:r>
          </w:p>
        </w:tc>
      </w:tr>
      <w:tr w:rsidR="00166182" w:rsidRPr="00166182" w:rsidTr="008869D6">
        <w:tc>
          <w:tcPr>
            <w:tcW w:w="2154" w:type="dxa"/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40" w:type="dxa"/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76" w:type="dxa"/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агентство государственной противопожарной службы и гражданской защиты Архангельской области (далее по тексту подпрограммы № 4 - агентство)</w:t>
            </w:r>
          </w:p>
        </w:tc>
      </w:tr>
      <w:tr w:rsidR="00166182" w:rsidRPr="00166182" w:rsidTr="008869D6">
        <w:tc>
          <w:tcPr>
            <w:tcW w:w="2154" w:type="dxa"/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340" w:type="dxa"/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76" w:type="dxa"/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министерство топливно-энергетического комплекса и жилищно-коммунального хозяйства Архангельской области; министерство транспорта Архангельской области; министерство связи и информационных технологий Архангельской области; министерство здравоохранения Архангельской области; агентство государственной противопожарной службы и гражданской защиты Архангельской области</w:t>
            </w:r>
          </w:p>
        </w:tc>
      </w:tr>
      <w:tr w:rsidR="00166182" w:rsidRPr="00166182" w:rsidTr="008869D6">
        <w:tc>
          <w:tcPr>
            <w:tcW w:w="2154" w:type="dxa"/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340" w:type="dxa"/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76" w:type="dxa"/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государственное автономное учреждение Архангельской области "Управление информационно-коммуникационных технологий Архангельской области" (далее - ГАУ "ИКТ"); государственные учреждения Архангельской области, подведомственные агентству государственной противопожарной службы и гражданской защиты Архангельской области; государственные медицинские организации Архангельской области, подведомственные министерству здравоохранения Архангельской области; государственное бюджетное учреждение Архангельской области "Архангельская дирекция строящихся разводящих сетей газопровода"; государственное бюджетное учреждение Архангельской области "Региональная транспортная служба"</w:t>
            </w:r>
          </w:p>
        </w:tc>
      </w:tr>
      <w:tr w:rsidR="00166182" w:rsidRPr="00166182" w:rsidTr="008869D6">
        <w:tc>
          <w:tcPr>
            <w:tcW w:w="2154" w:type="dxa"/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340" w:type="dxa"/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76" w:type="dxa"/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повышение общего уровня общественной безопасности, правопорядка и безопасности среды обитания за счет существенного улучшения координации деятельности сил и служб, ответственных за решение этих задач</w:t>
            </w:r>
          </w:p>
        </w:tc>
      </w:tr>
      <w:tr w:rsidR="00166182" w:rsidRPr="00166182" w:rsidTr="008869D6">
        <w:tc>
          <w:tcPr>
            <w:tcW w:w="2154" w:type="dxa"/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40" w:type="dxa"/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76" w:type="dxa"/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задача № 1 - создание опытных участков АПК "Безопасный город" в пилотных муниципальных образованиях Архангельской области и отработка типовых программно-технических решений;</w:t>
            </w:r>
          </w:p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задача № 2 - разработка документации, необходимой для создания, развития и эксплуатации АПК "Безопасный город" в Архангельской области;</w:t>
            </w:r>
          </w:p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задача № 3 - создание региональной информационно-коммуникационной инфраструктуры, обеспечивающей сопряжение АПК "Безопасный город" с взаимодействующими государственными информационными системами Архангельской области;</w:t>
            </w:r>
          </w:p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задача № 4 - построение и развитие АПК "Безопасный город" в муниципальных образованиях Архангельской области;</w:t>
            </w:r>
          </w:p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задача № 5 - создание системы обеспечения вызова экстренных оперативных служб по единому номеру "112" на территории Архангельской области (далее - система "112");</w:t>
            </w:r>
          </w:p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задача № 6 - обеспечение экстренного оповещения населения об угрозе возникновения или о возникновении чрезвычайных ситуаций</w:t>
            </w:r>
          </w:p>
        </w:tc>
      </w:tr>
      <w:tr w:rsidR="00166182" w:rsidRPr="00166182" w:rsidTr="008869D6">
        <w:tc>
          <w:tcPr>
            <w:tcW w:w="2154" w:type="dxa"/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340" w:type="dxa"/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76" w:type="dxa"/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2016 - 2021 годы. Подпрограмма № 4 реализуется в один этап</w:t>
            </w:r>
          </w:p>
        </w:tc>
      </w:tr>
      <w:tr w:rsidR="00312DA8" w:rsidRPr="00166182" w:rsidTr="008869D6">
        <w:tc>
          <w:tcPr>
            <w:tcW w:w="2154" w:type="dxa"/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340" w:type="dxa"/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76" w:type="dxa"/>
          </w:tcPr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общий объем финансирования составляет 3 799 419,1 тыс. рублей, в том числе:</w:t>
            </w:r>
          </w:p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средства федерального бюджета - 29 712,2 тыс. рублей;</w:t>
            </w:r>
          </w:p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средства областного бюджета - 3 541 509,9 тыс. рублей;</w:t>
            </w:r>
          </w:p>
          <w:p w:rsidR="00312DA8" w:rsidRPr="00166182" w:rsidRDefault="00312DA8" w:rsidP="008869D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66182">
              <w:rPr>
                <w:rFonts w:ascii="Times New Roman" w:hAnsi="Times New Roman"/>
                <w:sz w:val="28"/>
                <w:szCs w:val="28"/>
              </w:rPr>
              <w:t>средства бюджетов муниципальных образований Архангельской области – 228 197,0 тыс. рублей</w:t>
            </w:r>
          </w:p>
        </w:tc>
      </w:tr>
    </w:tbl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2.11. Характеристика сферы реализации подпрограммы № 4,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описание основных проблем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В рамках построения АПК "Безопасный город" на территории Архангельской области в четырех пилотных зонах, которые определены с учетом социально-экономических критериев, а также с учетом количества и важности потенциально опасных объектов на территории муниципальных образований Архангельской области, реализованы сегменты системы видеонаблюдения АПК "Безопасный город".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Сегмент АПК "Безопасный город" в городе Архангельске включает в себя 164 точки видеонаблюдения, 16 автоматизированных рабочих мест участников информационного взаимодействия и 2 терминала "гражданин-полиция", в городе Северодвинске - 68 точек видеонаблюдения и 10 автоматизированных рабочих мест участников информационного взаимодействия, в городе Котласе - 44 точки видеонаблюдения и 6 автоматизированных рабочих мест участников информационного взаимодействия, в Приморском муниципальном районе - 34 точки видеонаблюдения, 5 автоматизированных рабочих мест участников информационного взаимодействия и 1 терминал "гражданин-полиция". Волоконно-оптическая сеть передачи данных АПК "Безопасный город" имеет протяженность более 57 километров. Работу аппаратно-программного комплекса обеспечивает серверное оборудование в пяти Центрах обработки данных (Единый ЦОД в городе Архангельске, два в городе Северодвинске, один в городе Котласе и один в поселке Соловецкий). На базе Управления Министерства внутренних дел Российской Федерации (далее - УМВД) по городу Архангельску создан центр мониторинга и контроля, 1 автоматизированное рабочее место (далее - АРМ) установлено в Региональном управлении Федеральной службы безопасности России по Архангельской области.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В рамках развития АПК "Безопасный город" расширен функционал системы путем интеграции ее со следующими подсистемами: пожарная безопасность ("Стрелец-Мониторинг", "Пожавтоматика"), региональный навигационно-информационный центр Глобальной навигационной спутниковой системы Архангельской области, система автоматизированного контроля радиационной и химической обстановки, Российская государственная система экстренного реагирования при авариях (далее - ЭРА-ГЛОНАСС), система по гидрометеорологии и мониторингу окружающей среды, интерактивная карта автодорог.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В рамках внедрения в тестовую эксплуатацию системы "112", являющейся частью АПК "Безопасный город", на территории города Архангельска организованы основные и резервные каналы связи, ЦОД и центр обработки вызовов на базе государственного бюджетного учреждения Архангельской области "Служба спасения имени И.А.Поливаного", установлены и настроены АРМ диспетчеров экстренных оперативных служб, расположенных на территории г. Архангельска.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В настоящее время создаются и развиваются государственные информационные системы Архангельской области, которые должны быть интегрированы в единую информационную систему и взаимодействовать с соответствующими муниципальными информационными системами.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Независимая разработка, внедрение и эксплуатация компонентов сопряжения выше названных систем без учета необходимости обеспечения их совместного согласованного функционирования в ряде случаев может привести к частичному дублированию функций и проводимых мероприятий, и, следовательно, к нерациональному использованию бюджетных средств.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2.12. Механизм реализации мероприятий подпрограммы № 4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Ответственным исполнителем подпрограммы № 4 является агентство.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 xml:space="preserve">Реализацию мероприятий </w:t>
      </w:r>
      <w:hyperlink w:anchor="Par3235" w:history="1">
        <w:r w:rsidRPr="00166182">
          <w:rPr>
            <w:rFonts w:ascii="Times New Roman" w:hAnsi="Times New Roman"/>
            <w:sz w:val="28"/>
            <w:szCs w:val="28"/>
          </w:rPr>
          <w:t>пунктов 1.2</w:t>
        </w:r>
      </w:hyperlink>
      <w:r w:rsidRPr="00166182">
        <w:rPr>
          <w:rFonts w:ascii="Times New Roman" w:hAnsi="Times New Roman"/>
          <w:sz w:val="28"/>
          <w:szCs w:val="28"/>
        </w:rPr>
        <w:t xml:space="preserve"> (с 2014 по 2017 годы), </w:t>
      </w:r>
      <w:hyperlink w:anchor="Par3353" w:history="1">
        <w:r w:rsidRPr="00166182">
          <w:rPr>
            <w:rFonts w:ascii="Times New Roman" w:hAnsi="Times New Roman"/>
            <w:sz w:val="28"/>
            <w:szCs w:val="28"/>
          </w:rPr>
          <w:t>1.4</w:t>
        </w:r>
      </w:hyperlink>
      <w:r w:rsidRPr="00166182">
        <w:rPr>
          <w:rFonts w:ascii="Times New Roman" w:hAnsi="Times New Roman"/>
          <w:sz w:val="28"/>
          <w:szCs w:val="28"/>
        </w:rPr>
        <w:t xml:space="preserve"> (с 2014 по 2017 годы), </w:t>
      </w:r>
      <w:hyperlink w:anchor="Par3471" w:history="1">
        <w:r w:rsidRPr="00166182">
          <w:rPr>
            <w:rFonts w:ascii="Times New Roman" w:hAnsi="Times New Roman"/>
            <w:sz w:val="28"/>
            <w:szCs w:val="28"/>
          </w:rPr>
          <w:t>1.6</w:t>
        </w:r>
      </w:hyperlink>
      <w:r w:rsidRPr="00166182">
        <w:rPr>
          <w:rFonts w:ascii="Times New Roman" w:hAnsi="Times New Roman"/>
          <w:sz w:val="28"/>
          <w:szCs w:val="28"/>
        </w:rPr>
        <w:t xml:space="preserve"> (с 2014 по 2017 годы), </w:t>
      </w:r>
      <w:hyperlink w:anchor="Par3589" w:history="1">
        <w:r w:rsidRPr="00166182">
          <w:rPr>
            <w:rFonts w:ascii="Times New Roman" w:hAnsi="Times New Roman"/>
            <w:sz w:val="28"/>
            <w:szCs w:val="28"/>
          </w:rPr>
          <w:t>1.8</w:t>
        </w:r>
      </w:hyperlink>
      <w:r w:rsidRPr="00166182">
        <w:rPr>
          <w:rFonts w:ascii="Times New Roman" w:hAnsi="Times New Roman"/>
          <w:sz w:val="28"/>
          <w:szCs w:val="28"/>
        </w:rPr>
        <w:t xml:space="preserve"> (с 2014 по 2017 годы), </w:t>
      </w:r>
      <w:hyperlink w:anchor="Par3649" w:history="1">
        <w:r w:rsidRPr="00166182">
          <w:rPr>
            <w:rFonts w:ascii="Times New Roman" w:hAnsi="Times New Roman"/>
            <w:sz w:val="28"/>
            <w:szCs w:val="28"/>
          </w:rPr>
          <w:t>1.9</w:t>
        </w:r>
      </w:hyperlink>
      <w:r w:rsidRPr="00166182">
        <w:rPr>
          <w:rFonts w:ascii="Times New Roman" w:hAnsi="Times New Roman"/>
          <w:sz w:val="28"/>
          <w:szCs w:val="28"/>
        </w:rPr>
        <w:t xml:space="preserve"> (с 2018 года), </w:t>
      </w:r>
      <w:hyperlink w:anchor="Par3824" w:history="1">
        <w:r w:rsidRPr="00166182">
          <w:rPr>
            <w:rFonts w:ascii="Times New Roman" w:hAnsi="Times New Roman"/>
            <w:sz w:val="28"/>
            <w:szCs w:val="28"/>
          </w:rPr>
          <w:t>3.1</w:t>
        </w:r>
      </w:hyperlink>
      <w:r w:rsidRPr="00166182">
        <w:rPr>
          <w:rFonts w:ascii="Times New Roman" w:hAnsi="Times New Roman"/>
          <w:sz w:val="28"/>
          <w:szCs w:val="28"/>
        </w:rPr>
        <w:t xml:space="preserve"> - </w:t>
      </w:r>
      <w:hyperlink w:anchor="Par3998" w:history="1">
        <w:r w:rsidRPr="00166182">
          <w:rPr>
            <w:rFonts w:ascii="Times New Roman" w:hAnsi="Times New Roman"/>
            <w:sz w:val="28"/>
            <w:szCs w:val="28"/>
          </w:rPr>
          <w:t>3.4</w:t>
        </w:r>
      </w:hyperlink>
      <w:r w:rsidRPr="00166182">
        <w:rPr>
          <w:rFonts w:ascii="Times New Roman" w:hAnsi="Times New Roman"/>
          <w:sz w:val="28"/>
          <w:szCs w:val="28"/>
        </w:rPr>
        <w:t xml:space="preserve">, </w:t>
      </w:r>
      <w:hyperlink w:anchor="Par4172" w:history="1">
        <w:r w:rsidRPr="00166182">
          <w:rPr>
            <w:rFonts w:ascii="Times New Roman" w:hAnsi="Times New Roman"/>
            <w:sz w:val="28"/>
            <w:szCs w:val="28"/>
          </w:rPr>
          <w:t>3.7</w:t>
        </w:r>
      </w:hyperlink>
      <w:r w:rsidRPr="00166182">
        <w:rPr>
          <w:rFonts w:ascii="Times New Roman" w:hAnsi="Times New Roman"/>
          <w:sz w:val="28"/>
          <w:szCs w:val="28"/>
        </w:rPr>
        <w:t xml:space="preserve"> - </w:t>
      </w:r>
      <w:hyperlink w:anchor="Par4346" w:history="1">
        <w:r w:rsidRPr="00166182">
          <w:rPr>
            <w:rFonts w:ascii="Times New Roman" w:hAnsi="Times New Roman"/>
            <w:sz w:val="28"/>
            <w:szCs w:val="28"/>
          </w:rPr>
          <w:t>3.10</w:t>
        </w:r>
      </w:hyperlink>
      <w:r w:rsidRPr="00166182">
        <w:rPr>
          <w:rFonts w:ascii="Times New Roman" w:hAnsi="Times New Roman"/>
          <w:sz w:val="28"/>
          <w:szCs w:val="28"/>
        </w:rPr>
        <w:t xml:space="preserve">, </w:t>
      </w:r>
      <w:hyperlink w:anchor="Par4462" w:history="1">
        <w:r w:rsidRPr="00166182">
          <w:rPr>
            <w:rFonts w:ascii="Times New Roman" w:hAnsi="Times New Roman"/>
            <w:sz w:val="28"/>
            <w:szCs w:val="28"/>
          </w:rPr>
          <w:t>3.12</w:t>
        </w:r>
      </w:hyperlink>
      <w:r w:rsidRPr="00166182">
        <w:rPr>
          <w:rFonts w:ascii="Times New Roman" w:hAnsi="Times New Roman"/>
          <w:sz w:val="28"/>
          <w:szCs w:val="28"/>
        </w:rPr>
        <w:t xml:space="preserve">, </w:t>
      </w:r>
      <w:hyperlink w:anchor="Par4520" w:history="1">
        <w:r w:rsidRPr="00166182">
          <w:rPr>
            <w:rFonts w:ascii="Times New Roman" w:hAnsi="Times New Roman"/>
            <w:sz w:val="28"/>
            <w:szCs w:val="28"/>
          </w:rPr>
          <w:t>3.13</w:t>
        </w:r>
      </w:hyperlink>
      <w:r w:rsidRPr="00166182">
        <w:rPr>
          <w:rFonts w:ascii="Times New Roman" w:hAnsi="Times New Roman"/>
          <w:sz w:val="28"/>
          <w:szCs w:val="28"/>
        </w:rPr>
        <w:t xml:space="preserve">, </w:t>
      </w:r>
      <w:hyperlink w:anchor="Par4694" w:history="1">
        <w:r w:rsidRPr="00166182">
          <w:rPr>
            <w:rFonts w:ascii="Times New Roman" w:hAnsi="Times New Roman"/>
            <w:sz w:val="28"/>
            <w:szCs w:val="28"/>
          </w:rPr>
          <w:t>3.16</w:t>
        </w:r>
      </w:hyperlink>
      <w:r w:rsidRPr="00166182">
        <w:rPr>
          <w:rFonts w:ascii="Times New Roman" w:hAnsi="Times New Roman"/>
          <w:sz w:val="28"/>
          <w:szCs w:val="28"/>
        </w:rPr>
        <w:t xml:space="preserve">, </w:t>
      </w:r>
      <w:hyperlink w:anchor="Par4753" w:history="1">
        <w:r w:rsidRPr="00166182">
          <w:rPr>
            <w:rFonts w:ascii="Times New Roman" w:hAnsi="Times New Roman"/>
            <w:sz w:val="28"/>
            <w:szCs w:val="28"/>
          </w:rPr>
          <w:t>4.1</w:t>
        </w:r>
      </w:hyperlink>
      <w:r w:rsidRPr="00166182">
        <w:rPr>
          <w:rFonts w:ascii="Times New Roman" w:hAnsi="Times New Roman"/>
          <w:sz w:val="28"/>
          <w:szCs w:val="28"/>
        </w:rPr>
        <w:t xml:space="preserve"> - </w:t>
      </w:r>
      <w:hyperlink w:anchor="Par5971" w:history="1">
        <w:r w:rsidRPr="00166182">
          <w:rPr>
            <w:rFonts w:ascii="Times New Roman" w:hAnsi="Times New Roman"/>
            <w:sz w:val="28"/>
            <w:szCs w:val="28"/>
          </w:rPr>
          <w:t>4.22</w:t>
        </w:r>
      </w:hyperlink>
      <w:r w:rsidRPr="00166182">
        <w:rPr>
          <w:rFonts w:ascii="Times New Roman" w:hAnsi="Times New Roman"/>
          <w:sz w:val="28"/>
          <w:szCs w:val="28"/>
        </w:rPr>
        <w:t xml:space="preserve">, </w:t>
      </w:r>
      <w:hyperlink w:anchor="Par6436" w:history="1">
        <w:r w:rsidRPr="00166182">
          <w:rPr>
            <w:rFonts w:ascii="Times New Roman" w:hAnsi="Times New Roman"/>
            <w:sz w:val="28"/>
            <w:szCs w:val="28"/>
          </w:rPr>
          <w:t>5.8</w:t>
        </w:r>
      </w:hyperlink>
      <w:r w:rsidRPr="00166182">
        <w:rPr>
          <w:rFonts w:ascii="Times New Roman" w:hAnsi="Times New Roman"/>
          <w:sz w:val="28"/>
          <w:szCs w:val="28"/>
        </w:rPr>
        <w:t xml:space="preserve">, </w:t>
      </w:r>
      <w:hyperlink w:anchor="Par6552" w:history="1">
        <w:r w:rsidRPr="00166182">
          <w:rPr>
            <w:rFonts w:ascii="Times New Roman" w:hAnsi="Times New Roman"/>
            <w:sz w:val="28"/>
            <w:szCs w:val="28"/>
          </w:rPr>
          <w:t>5.10 подпрограммы № 4</w:t>
        </w:r>
      </w:hyperlink>
      <w:r w:rsidRPr="00166182">
        <w:rPr>
          <w:rFonts w:ascii="Times New Roman" w:hAnsi="Times New Roman"/>
          <w:sz w:val="28"/>
          <w:szCs w:val="28"/>
        </w:rPr>
        <w:t xml:space="preserve"> (приложение № 2 к государственной программе) осуществляет ГАУ "ИКТ", средства на реализацию которых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 С 2018 года реализация мероприятий </w:t>
      </w:r>
      <w:hyperlink w:anchor="Par3235" w:history="1">
        <w:r w:rsidRPr="00166182">
          <w:rPr>
            <w:rFonts w:ascii="Times New Roman" w:hAnsi="Times New Roman"/>
            <w:sz w:val="28"/>
            <w:szCs w:val="28"/>
          </w:rPr>
          <w:t>пунктов 1.2</w:t>
        </w:r>
      </w:hyperlink>
      <w:r w:rsidRPr="00166182">
        <w:rPr>
          <w:rFonts w:ascii="Times New Roman" w:hAnsi="Times New Roman"/>
          <w:sz w:val="28"/>
          <w:szCs w:val="28"/>
        </w:rPr>
        <w:t xml:space="preserve">, </w:t>
      </w:r>
      <w:hyperlink w:anchor="Par3353" w:history="1">
        <w:r w:rsidRPr="00166182">
          <w:rPr>
            <w:rFonts w:ascii="Times New Roman" w:hAnsi="Times New Roman"/>
            <w:sz w:val="28"/>
            <w:szCs w:val="28"/>
          </w:rPr>
          <w:t>1.4</w:t>
        </w:r>
      </w:hyperlink>
      <w:r w:rsidRPr="00166182">
        <w:rPr>
          <w:rFonts w:ascii="Times New Roman" w:hAnsi="Times New Roman"/>
          <w:sz w:val="28"/>
          <w:szCs w:val="28"/>
        </w:rPr>
        <w:t xml:space="preserve">, </w:t>
      </w:r>
      <w:hyperlink w:anchor="Par3471" w:history="1">
        <w:r w:rsidRPr="00166182">
          <w:rPr>
            <w:rFonts w:ascii="Times New Roman" w:hAnsi="Times New Roman"/>
            <w:sz w:val="28"/>
            <w:szCs w:val="28"/>
          </w:rPr>
          <w:t>1.6</w:t>
        </w:r>
      </w:hyperlink>
      <w:r w:rsidRPr="00166182">
        <w:rPr>
          <w:rFonts w:ascii="Times New Roman" w:hAnsi="Times New Roman"/>
          <w:sz w:val="28"/>
          <w:szCs w:val="28"/>
        </w:rPr>
        <w:t xml:space="preserve">, </w:t>
      </w:r>
      <w:hyperlink w:anchor="Par3589" w:history="1">
        <w:r w:rsidRPr="00166182">
          <w:rPr>
            <w:rFonts w:ascii="Times New Roman" w:hAnsi="Times New Roman"/>
            <w:sz w:val="28"/>
            <w:szCs w:val="28"/>
          </w:rPr>
          <w:t>1.8</w:t>
        </w:r>
      </w:hyperlink>
      <w:r w:rsidRPr="00166182">
        <w:rPr>
          <w:rFonts w:ascii="Times New Roman" w:hAnsi="Times New Roman"/>
          <w:sz w:val="28"/>
          <w:szCs w:val="28"/>
        </w:rPr>
        <w:t xml:space="preserve"> осуществляется за счет средств, указанных в </w:t>
      </w:r>
      <w:hyperlink w:anchor="Par3649" w:history="1">
        <w:r w:rsidRPr="00166182">
          <w:rPr>
            <w:rFonts w:ascii="Times New Roman" w:hAnsi="Times New Roman"/>
            <w:sz w:val="28"/>
            <w:szCs w:val="28"/>
          </w:rPr>
          <w:t>пункте 1.9</w:t>
        </w:r>
      </w:hyperlink>
      <w:r w:rsidRPr="00166182">
        <w:rPr>
          <w:rFonts w:ascii="Times New Roman" w:hAnsi="Times New Roman"/>
          <w:sz w:val="28"/>
          <w:szCs w:val="28"/>
        </w:rPr>
        <w:t>.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 xml:space="preserve">Мероприятие </w:t>
      </w:r>
      <w:hyperlink w:anchor="Par1097" w:history="1">
        <w:r w:rsidRPr="00166182">
          <w:rPr>
            <w:rFonts w:ascii="Times New Roman" w:hAnsi="Times New Roman"/>
            <w:sz w:val="28"/>
            <w:szCs w:val="28"/>
          </w:rPr>
          <w:t>пункта 1.9</w:t>
        </w:r>
      </w:hyperlink>
      <w:r w:rsidRPr="00166182">
        <w:rPr>
          <w:rFonts w:ascii="Times New Roman" w:hAnsi="Times New Roman"/>
          <w:sz w:val="28"/>
          <w:szCs w:val="28"/>
        </w:rPr>
        <w:t xml:space="preserve"> перечня мероприятий подпрограммы № 4 (приложение № 2 к государственной программе) осуществляется до 2017 года включительно ГКУ "Центр обеспечения мероприятий гражданской защиты", средства на реализацию которого предоставляются государственному учреждению на выполнение функций казенных учреждений.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 xml:space="preserve">Реализацию мероприятий </w:t>
      </w:r>
      <w:hyperlink w:anchor="Par1097" w:history="1">
        <w:r w:rsidRPr="00166182">
          <w:rPr>
            <w:rFonts w:ascii="Times New Roman" w:hAnsi="Times New Roman"/>
            <w:sz w:val="28"/>
            <w:szCs w:val="28"/>
          </w:rPr>
          <w:t>пунктов 1.1</w:t>
        </w:r>
      </w:hyperlink>
      <w:r w:rsidRPr="00166182">
        <w:rPr>
          <w:rFonts w:ascii="Times New Roman" w:hAnsi="Times New Roman"/>
          <w:sz w:val="28"/>
          <w:szCs w:val="28"/>
        </w:rPr>
        <w:t xml:space="preserve">, </w:t>
      </w:r>
      <w:hyperlink w:anchor="Par1097" w:history="1">
        <w:r w:rsidRPr="00166182">
          <w:rPr>
            <w:rFonts w:ascii="Times New Roman" w:hAnsi="Times New Roman"/>
            <w:sz w:val="28"/>
            <w:szCs w:val="28"/>
          </w:rPr>
          <w:t>1.3</w:t>
        </w:r>
      </w:hyperlink>
      <w:r w:rsidRPr="00166182">
        <w:rPr>
          <w:rFonts w:ascii="Times New Roman" w:hAnsi="Times New Roman"/>
          <w:sz w:val="28"/>
          <w:szCs w:val="28"/>
        </w:rPr>
        <w:t xml:space="preserve">, </w:t>
      </w:r>
      <w:hyperlink w:anchor="Par1097" w:history="1">
        <w:r w:rsidRPr="00166182">
          <w:rPr>
            <w:rFonts w:ascii="Times New Roman" w:hAnsi="Times New Roman"/>
            <w:sz w:val="28"/>
            <w:szCs w:val="28"/>
          </w:rPr>
          <w:t>1.5</w:t>
        </w:r>
      </w:hyperlink>
      <w:r w:rsidRPr="00166182">
        <w:rPr>
          <w:rFonts w:ascii="Times New Roman" w:hAnsi="Times New Roman"/>
          <w:sz w:val="28"/>
          <w:szCs w:val="28"/>
        </w:rPr>
        <w:t xml:space="preserve">, </w:t>
      </w:r>
      <w:hyperlink w:anchor="Par1097" w:history="1">
        <w:r w:rsidRPr="00166182">
          <w:rPr>
            <w:rFonts w:ascii="Times New Roman" w:hAnsi="Times New Roman"/>
            <w:sz w:val="28"/>
            <w:szCs w:val="28"/>
          </w:rPr>
          <w:t>1.7</w:t>
        </w:r>
      </w:hyperlink>
      <w:r w:rsidRPr="00166182">
        <w:rPr>
          <w:rFonts w:ascii="Times New Roman" w:hAnsi="Times New Roman"/>
          <w:sz w:val="28"/>
          <w:szCs w:val="28"/>
        </w:rPr>
        <w:t xml:space="preserve">, </w:t>
      </w:r>
      <w:hyperlink w:anchor="Par1097" w:history="1">
        <w:r w:rsidRPr="00166182">
          <w:rPr>
            <w:rFonts w:ascii="Times New Roman" w:hAnsi="Times New Roman"/>
            <w:sz w:val="28"/>
            <w:szCs w:val="28"/>
          </w:rPr>
          <w:t>2.1</w:t>
        </w:r>
      </w:hyperlink>
      <w:r w:rsidRPr="00166182">
        <w:rPr>
          <w:rFonts w:ascii="Times New Roman" w:hAnsi="Times New Roman"/>
          <w:sz w:val="28"/>
          <w:szCs w:val="28"/>
        </w:rPr>
        <w:t xml:space="preserve">, </w:t>
      </w:r>
      <w:hyperlink w:anchor="Par1097" w:history="1">
        <w:r w:rsidRPr="00166182">
          <w:rPr>
            <w:rFonts w:ascii="Times New Roman" w:hAnsi="Times New Roman"/>
            <w:sz w:val="28"/>
            <w:szCs w:val="28"/>
          </w:rPr>
          <w:t>3.6</w:t>
        </w:r>
      </w:hyperlink>
      <w:r w:rsidRPr="00166182">
        <w:rPr>
          <w:rFonts w:ascii="Times New Roman" w:hAnsi="Times New Roman"/>
          <w:sz w:val="28"/>
          <w:szCs w:val="28"/>
        </w:rPr>
        <w:t xml:space="preserve">, </w:t>
      </w:r>
      <w:hyperlink w:anchor="Par1097" w:history="1">
        <w:r w:rsidRPr="00166182">
          <w:rPr>
            <w:rFonts w:ascii="Times New Roman" w:hAnsi="Times New Roman"/>
            <w:sz w:val="28"/>
            <w:szCs w:val="28"/>
          </w:rPr>
          <w:t>3.11</w:t>
        </w:r>
      </w:hyperlink>
      <w:r w:rsidRPr="00166182">
        <w:rPr>
          <w:rFonts w:ascii="Times New Roman" w:hAnsi="Times New Roman"/>
          <w:sz w:val="28"/>
          <w:szCs w:val="28"/>
        </w:rPr>
        <w:t xml:space="preserve">, </w:t>
      </w:r>
      <w:hyperlink w:anchor="Par1097" w:history="1">
        <w:r w:rsidRPr="00166182">
          <w:rPr>
            <w:rFonts w:ascii="Times New Roman" w:hAnsi="Times New Roman"/>
            <w:sz w:val="28"/>
            <w:szCs w:val="28"/>
          </w:rPr>
          <w:t>3.14</w:t>
        </w:r>
      </w:hyperlink>
      <w:r w:rsidRPr="00166182">
        <w:rPr>
          <w:rFonts w:ascii="Times New Roman" w:hAnsi="Times New Roman"/>
          <w:sz w:val="28"/>
          <w:szCs w:val="28"/>
        </w:rPr>
        <w:t xml:space="preserve">, </w:t>
      </w:r>
      <w:hyperlink w:anchor="Par1097" w:history="1">
        <w:r w:rsidRPr="00166182">
          <w:rPr>
            <w:rFonts w:ascii="Times New Roman" w:hAnsi="Times New Roman"/>
            <w:sz w:val="28"/>
            <w:szCs w:val="28"/>
          </w:rPr>
          <w:t>5.1</w:t>
        </w:r>
      </w:hyperlink>
      <w:r w:rsidRPr="00166182">
        <w:rPr>
          <w:rFonts w:ascii="Times New Roman" w:hAnsi="Times New Roman"/>
          <w:sz w:val="28"/>
          <w:szCs w:val="28"/>
        </w:rPr>
        <w:t xml:space="preserve"> - </w:t>
      </w:r>
      <w:hyperlink w:anchor="Par1097" w:history="1">
        <w:r w:rsidRPr="00166182">
          <w:rPr>
            <w:rFonts w:ascii="Times New Roman" w:hAnsi="Times New Roman"/>
            <w:sz w:val="28"/>
            <w:szCs w:val="28"/>
          </w:rPr>
          <w:t>5.7</w:t>
        </w:r>
      </w:hyperlink>
      <w:r w:rsidRPr="00166182">
        <w:rPr>
          <w:rFonts w:ascii="Times New Roman" w:hAnsi="Times New Roman"/>
          <w:sz w:val="28"/>
          <w:szCs w:val="28"/>
        </w:rPr>
        <w:t xml:space="preserve">, </w:t>
      </w:r>
      <w:hyperlink w:anchor="Par1097" w:history="1">
        <w:r w:rsidRPr="00166182">
          <w:rPr>
            <w:rFonts w:ascii="Times New Roman" w:hAnsi="Times New Roman"/>
            <w:sz w:val="28"/>
            <w:szCs w:val="28"/>
          </w:rPr>
          <w:t>5.9</w:t>
        </w:r>
      </w:hyperlink>
      <w:r w:rsidRPr="00166182">
        <w:rPr>
          <w:rFonts w:ascii="Times New Roman" w:hAnsi="Times New Roman"/>
          <w:sz w:val="28"/>
          <w:szCs w:val="28"/>
        </w:rPr>
        <w:t xml:space="preserve">, </w:t>
      </w:r>
      <w:hyperlink w:anchor="Par1097" w:history="1">
        <w:r w:rsidRPr="00166182">
          <w:rPr>
            <w:rFonts w:ascii="Times New Roman" w:hAnsi="Times New Roman"/>
            <w:sz w:val="28"/>
            <w:szCs w:val="28"/>
          </w:rPr>
          <w:t>6.1</w:t>
        </w:r>
      </w:hyperlink>
      <w:r w:rsidRPr="00166182">
        <w:rPr>
          <w:rFonts w:ascii="Times New Roman" w:hAnsi="Times New Roman"/>
          <w:sz w:val="28"/>
          <w:szCs w:val="28"/>
        </w:rPr>
        <w:t xml:space="preserve"> осуществляют государственные учреждения, подведомственные агентству государственной противопожарной службы и гражданской защиты Архангельской области, средства на реализацию которых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 xml:space="preserve">(в ред. постановлений Правительства Архангельской области от 15.12.2015 </w:t>
      </w:r>
      <w:hyperlink r:id="rId43" w:history="1">
        <w:r w:rsidRPr="00166182">
          <w:rPr>
            <w:rFonts w:ascii="Times New Roman" w:hAnsi="Times New Roman"/>
            <w:sz w:val="28"/>
            <w:szCs w:val="28"/>
          </w:rPr>
          <w:t>№ 520-пп</w:t>
        </w:r>
      </w:hyperlink>
      <w:r w:rsidRPr="00166182">
        <w:rPr>
          <w:rFonts w:ascii="Times New Roman" w:hAnsi="Times New Roman"/>
          <w:sz w:val="28"/>
          <w:szCs w:val="28"/>
        </w:rPr>
        <w:t xml:space="preserve">, от 21.02.2017 </w:t>
      </w:r>
      <w:hyperlink r:id="rId44" w:history="1">
        <w:r w:rsidRPr="00166182">
          <w:rPr>
            <w:rFonts w:ascii="Times New Roman" w:hAnsi="Times New Roman"/>
            <w:sz w:val="28"/>
            <w:szCs w:val="28"/>
          </w:rPr>
          <w:t>№ 80-пп</w:t>
        </w:r>
      </w:hyperlink>
      <w:r w:rsidRPr="00166182">
        <w:rPr>
          <w:rFonts w:ascii="Times New Roman" w:hAnsi="Times New Roman"/>
          <w:sz w:val="28"/>
          <w:szCs w:val="28"/>
        </w:rPr>
        <w:t>)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 xml:space="preserve">Реализацию мероприятия </w:t>
      </w:r>
      <w:hyperlink w:anchor="Par1097" w:history="1">
        <w:r w:rsidRPr="00166182">
          <w:rPr>
            <w:rFonts w:ascii="Times New Roman" w:hAnsi="Times New Roman"/>
            <w:sz w:val="28"/>
            <w:szCs w:val="28"/>
          </w:rPr>
          <w:t>пункта 3.5</w:t>
        </w:r>
      </w:hyperlink>
      <w:r w:rsidRPr="00166182">
        <w:rPr>
          <w:rFonts w:ascii="Times New Roman" w:hAnsi="Times New Roman"/>
          <w:sz w:val="28"/>
          <w:szCs w:val="28"/>
        </w:rPr>
        <w:t xml:space="preserve"> подпрограммы № 4 (приложение № 2 к государственной программе) осуществляет государственное бюджетное учреждение Архангельской области "Архангельская дирекция строящихся разводящих сетей газопровода", средства на реализацию которого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 xml:space="preserve">Реализацию мероприятия </w:t>
      </w:r>
      <w:hyperlink w:anchor="Par1097" w:history="1">
        <w:r w:rsidRPr="00166182">
          <w:rPr>
            <w:rFonts w:ascii="Times New Roman" w:hAnsi="Times New Roman"/>
            <w:sz w:val="28"/>
            <w:szCs w:val="28"/>
          </w:rPr>
          <w:t>пункта 3.15</w:t>
        </w:r>
      </w:hyperlink>
      <w:r w:rsidRPr="00166182">
        <w:rPr>
          <w:rFonts w:ascii="Times New Roman" w:hAnsi="Times New Roman"/>
          <w:sz w:val="28"/>
          <w:szCs w:val="28"/>
        </w:rPr>
        <w:t xml:space="preserve"> подпрограммы № 4 (приложение № 2 к государственной программе) осуществляют государственные медицинские организации Архангельской области, подведомственные министерству здравоохранения Архангельской области, средства на реализацию которого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 xml:space="preserve">Реализацию мероприятия </w:t>
      </w:r>
      <w:hyperlink w:anchor="Par6610" w:history="1">
        <w:r w:rsidRPr="00166182">
          <w:rPr>
            <w:rFonts w:ascii="Times New Roman" w:hAnsi="Times New Roman"/>
            <w:sz w:val="28"/>
            <w:szCs w:val="28"/>
          </w:rPr>
          <w:t>пункта 5.11 подпрограммы № 4</w:t>
        </w:r>
      </w:hyperlink>
      <w:r w:rsidRPr="00166182">
        <w:rPr>
          <w:rFonts w:ascii="Times New Roman" w:hAnsi="Times New Roman"/>
          <w:sz w:val="28"/>
          <w:szCs w:val="28"/>
        </w:rPr>
        <w:t xml:space="preserve"> (приложение № 2 к государственной программе) осуществляет государственное бюджетное учреждение Архангельской области "Архангельский телекоммуникационный центр" (далее - ГБУ "Архтелецентр"), средства на реализацию которого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Муниципальные образования участвуют в реализации мероприятий государственной программы самостоятельно.</w:t>
      </w:r>
    </w:p>
    <w:p w:rsidR="00312DA8" w:rsidRPr="00166182" w:rsidRDefault="00B43F02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hyperlink w:anchor="Par1097" w:history="1">
        <w:r w:rsidR="00312DA8" w:rsidRPr="00166182">
          <w:rPr>
            <w:rFonts w:ascii="Times New Roman" w:hAnsi="Times New Roman"/>
            <w:sz w:val="28"/>
            <w:szCs w:val="28"/>
          </w:rPr>
          <w:t>Перечень</w:t>
        </w:r>
      </w:hyperlink>
      <w:r w:rsidR="00312DA8" w:rsidRPr="00166182">
        <w:rPr>
          <w:rFonts w:ascii="Times New Roman" w:hAnsi="Times New Roman"/>
          <w:sz w:val="28"/>
          <w:szCs w:val="28"/>
        </w:rPr>
        <w:t xml:space="preserve"> мероприятий подпрограммы № 4 приведен в приложении № 2 к государственной программе.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Объемы финансовых средств подпрограммы № 4 являются прогнозными и подлежат ежегодному уточнению.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 xml:space="preserve">Исполнители отдельных работ (услуг) по данному мероприятию определяются в соответствии с Федеральным </w:t>
      </w:r>
      <w:hyperlink r:id="rId45" w:history="1">
        <w:r w:rsidRPr="00166182">
          <w:rPr>
            <w:rFonts w:ascii="Times New Roman" w:hAnsi="Times New Roman"/>
            <w:sz w:val="28"/>
            <w:szCs w:val="28"/>
          </w:rPr>
          <w:t>законом</w:t>
        </w:r>
      </w:hyperlink>
      <w:r w:rsidRPr="00166182">
        <w:rPr>
          <w:rFonts w:ascii="Times New Roman" w:hAnsi="Times New Roman"/>
          <w:sz w:val="28"/>
          <w:szCs w:val="28"/>
        </w:rPr>
        <w:t xml:space="preserve"> от 5 апреля 2013 года № 44-ФЗ.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 xml:space="preserve">(абзац введен </w:t>
      </w:r>
      <w:hyperlink r:id="rId46" w:history="1">
        <w:r w:rsidRPr="00166182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166182">
        <w:rPr>
          <w:rFonts w:ascii="Times New Roman" w:hAnsi="Times New Roman"/>
          <w:sz w:val="28"/>
          <w:szCs w:val="28"/>
        </w:rPr>
        <w:t xml:space="preserve"> Правительства Архангельской области от 14.11.2016 № 465-пп; в ред. </w:t>
      </w:r>
      <w:hyperlink r:id="rId47" w:history="1">
        <w:r w:rsidRPr="00166182">
          <w:rPr>
            <w:rFonts w:ascii="Times New Roman" w:hAnsi="Times New Roman"/>
            <w:sz w:val="28"/>
            <w:szCs w:val="28"/>
          </w:rPr>
          <w:t>постановления</w:t>
        </w:r>
      </w:hyperlink>
      <w:r w:rsidRPr="00166182">
        <w:rPr>
          <w:rFonts w:ascii="Times New Roman" w:hAnsi="Times New Roman"/>
          <w:sz w:val="28"/>
          <w:szCs w:val="28"/>
        </w:rPr>
        <w:t xml:space="preserve"> Правительства Архангельской области от 13.10.2017 № 408-пп)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III. Ожидаемые результаты реализации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государственной программы</w:t>
      </w: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12DA8" w:rsidRPr="00166182" w:rsidRDefault="00312DA8" w:rsidP="00312DA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Реализация государственной программы к 2021 году в полном объеме предполагает достижение следующих результатов: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повышение уровня защищенности населения и территорий Архангельской области от чрезвычайных ситуаций;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повышение эффективности деятельности органов управления и сил гражданской обороны;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создание системы комплексной безопасности от чрезвычайных ситуаций;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обеспечение дальнейшего развития общероссийской комплексной системы информирования и оповещения населения в местах массового пребывания людей;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снижение рисков пожаров и смягчение возможных их последствий;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повышение безопасности населения и защищенности критически важных объектов от угроз пожаров.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Ожидаемый к концу 2020 года социально-экономический эффект от реализации основных мероприятий государственной программы будет выражен в следующих показателях: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обеспечение прикрытием пожарной охраной 93,2 процентов населенных пунктов Архангельской области;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снижение количества погибших при пожарах, чрезвычайных ситуациях и происшествиях на водных объектах людей (человек на 10 тыс. населения) - 1,0;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исключение гибели людей на водных объектах, находившихся в местах, официально отведенных для купания;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повышение эффективности работы экстренных оперативных служб;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своевременность информирования населения, органов управления и должностных лиц Архангельской области о возможности возникновения или возникновении чрезвычайных ситуаций;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материально-техническое оснащение отдела поисково-спасательных работ на воде ГКУ "Центр обеспечения мероприятий гражданской защиты" современной техникой и оборудованием в соответствии с потребностями и ее обслуживание - 40 процентов;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обеспечение населения, проживающего на территориях муниципальных образований, доступом к системе-112 - 100 процентов;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проектирование и строительство четырех зданий пожарных депо;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проведение капитальных ремонтов (с разработкой проектной документации) - в 5 зданиях пожарных депо;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обеспечение муниципальных образований Архангельской области АПК "Безопасный город";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снижение числа тяжких и особо тяжких преступлений, совершенных на улицах, площадях, в парках, скверах;</w:t>
      </w:r>
    </w:p>
    <w:p w:rsidR="00312DA8" w:rsidRPr="00166182" w:rsidRDefault="00312DA8" w:rsidP="00312DA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уменьшение социального риска (числа лиц, погибших в дорожно-транспортных происшествиях, на 100 тыс. населения);</w:t>
      </w:r>
    </w:p>
    <w:p w:rsidR="00DA1F40" w:rsidRPr="00166182" w:rsidRDefault="00DA1F40" w:rsidP="00DA1F4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  <w:sectPr w:rsidR="00DA1F40" w:rsidRPr="00166182">
          <w:headerReference w:type="default" r:id="rId48"/>
          <w:footerReference w:type="default" r:id="rId49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DA1F40" w:rsidRPr="00166182" w:rsidRDefault="00684E05" w:rsidP="00DA1F4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Приложение №</w:t>
      </w:r>
      <w:r w:rsidR="00DA1F40" w:rsidRPr="00166182">
        <w:rPr>
          <w:rFonts w:ascii="Times New Roman" w:hAnsi="Times New Roman"/>
          <w:sz w:val="28"/>
          <w:szCs w:val="28"/>
        </w:rPr>
        <w:t xml:space="preserve"> 1</w:t>
      </w:r>
    </w:p>
    <w:p w:rsidR="00DA1F40" w:rsidRPr="00166182" w:rsidRDefault="00DA1F40" w:rsidP="00DA1F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к государственной программе</w:t>
      </w:r>
    </w:p>
    <w:p w:rsidR="00DA1F40" w:rsidRPr="00166182" w:rsidRDefault="00DA1F40" w:rsidP="00DA1F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Архангельской области "Защита</w:t>
      </w:r>
    </w:p>
    <w:p w:rsidR="00DA1F40" w:rsidRPr="00166182" w:rsidRDefault="00DA1F40" w:rsidP="00DA1F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населения и территорий Архангельской</w:t>
      </w:r>
    </w:p>
    <w:p w:rsidR="00DA1F40" w:rsidRPr="00166182" w:rsidRDefault="00DA1F40" w:rsidP="00DA1F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области от чрезвычайных ситуаций,</w:t>
      </w:r>
    </w:p>
    <w:p w:rsidR="00DA1F40" w:rsidRPr="00166182" w:rsidRDefault="00DA1F40" w:rsidP="00DA1F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обеспечение пожарной безопасности</w:t>
      </w:r>
    </w:p>
    <w:p w:rsidR="00DA1F40" w:rsidRPr="00166182" w:rsidRDefault="00DA1F40" w:rsidP="00DA1F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и безопасности на водных</w:t>
      </w:r>
    </w:p>
    <w:p w:rsidR="00DA1F40" w:rsidRPr="00166182" w:rsidRDefault="00DA1F40" w:rsidP="00DA1F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объектах (2014 - 202</w:t>
      </w:r>
      <w:r w:rsidR="00A76AFA" w:rsidRPr="00166182">
        <w:rPr>
          <w:rFonts w:ascii="Times New Roman" w:hAnsi="Times New Roman"/>
          <w:sz w:val="28"/>
          <w:szCs w:val="28"/>
        </w:rPr>
        <w:t>1</w:t>
      </w:r>
      <w:r w:rsidRPr="00166182">
        <w:rPr>
          <w:rFonts w:ascii="Times New Roman" w:hAnsi="Times New Roman"/>
          <w:sz w:val="28"/>
          <w:szCs w:val="28"/>
        </w:rPr>
        <w:t xml:space="preserve"> годы)"</w:t>
      </w:r>
    </w:p>
    <w:p w:rsidR="00DA1F40" w:rsidRPr="00166182" w:rsidRDefault="00DA1F40" w:rsidP="00DA1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1F40" w:rsidRPr="00166182" w:rsidRDefault="00DA1F40" w:rsidP="00DA1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9" w:name="Par651"/>
      <w:bookmarkEnd w:id="9"/>
      <w:r w:rsidRPr="00166182">
        <w:rPr>
          <w:rFonts w:ascii="Times New Roman" w:hAnsi="Times New Roman"/>
          <w:sz w:val="28"/>
          <w:szCs w:val="28"/>
        </w:rPr>
        <w:t>ПЕРЕЧЕНЬ</w:t>
      </w:r>
    </w:p>
    <w:p w:rsidR="00DA1F40" w:rsidRPr="00166182" w:rsidRDefault="00DA1F40" w:rsidP="00DA1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целевых показателей государственной программы Архангельской</w:t>
      </w:r>
    </w:p>
    <w:p w:rsidR="00DA1F40" w:rsidRPr="00166182" w:rsidRDefault="00DA1F40" w:rsidP="00DA1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области "Защита населения и территорий Архангельской</w:t>
      </w:r>
    </w:p>
    <w:p w:rsidR="00DA1F40" w:rsidRPr="00166182" w:rsidRDefault="00DA1F40" w:rsidP="00DA1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области от чрезвычайных ситуаций, обеспечение пожарной</w:t>
      </w:r>
    </w:p>
    <w:p w:rsidR="00DA1F40" w:rsidRPr="00166182" w:rsidRDefault="00DA1F40" w:rsidP="00DA1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безопасности и безопасности на водных объектах</w:t>
      </w:r>
    </w:p>
    <w:p w:rsidR="00DA1F40" w:rsidRPr="00166182" w:rsidRDefault="00DA1F40" w:rsidP="00DA1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(2014 - 202</w:t>
      </w:r>
      <w:r w:rsidR="00A76AFA" w:rsidRPr="00166182">
        <w:rPr>
          <w:rFonts w:ascii="Times New Roman" w:hAnsi="Times New Roman"/>
          <w:sz w:val="28"/>
          <w:szCs w:val="28"/>
        </w:rPr>
        <w:t>1</w:t>
      </w:r>
      <w:r w:rsidRPr="00166182">
        <w:rPr>
          <w:rFonts w:ascii="Times New Roman" w:hAnsi="Times New Roman"/>
          <w:sz w:val="28"/>
          <w:szCs w:val="28"/>
        </w:rPr>
        <w:t xml:space="preserve"> годы)"</w:t>
      </w:r>
    </w:p>
    <w:p w:rsidR="00DA1F40" w:rsidRPr="00166182" w:rsidRDefault="00DA1F40" w:rsidP="00DA1F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1F40" w:rsidRPr="00166182" w:rsidRDefault="00DA1F40" w:rsidP="00DA1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1F40" w:rsidRPr="00166182" w:rsidRDefault="00DA1F40" w:rsidP="00DA1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Ответственный исполнитель - агентство государственной противопожарной службы и гражданской защиты Архангельской области (далее - агентство).</w:t>
      </w:r>
    </w:p>
    <w:p w:rsidR="00DA1F40" w:rsidRPr="00166182" w:rsidRDefault="00DA1F40" w:rsidP="00DA1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2"/>
        <w:gridCol w:w="1902"/>
        <w:gridCol w:w="1507"/>
        <w:gridCol w:w="1177"/>
        <w:gridCol w:w="1022"/>
        <w:gridCol w:w="1022"/>
        <w:gridCol w:w="1022"/>
        <w:gridCol w:w="1022"/>
        <w:gridCol w:w="1022"/>
        <w:gridCol w:w="1023"/>
        <w:gridCol w:w="1023"/>
        <w:gridCol w:w="1178"/>
      </w:tblGrid>
      <w:tr w:rsidR="00166182" w:rsidRPr="00166182" w:rsidTr="00166182">
        <w:tc>
          <w:tcPr>
            <w:tcW w:w="859" w:type="pct"/>
            <w:vMerge w:val="restart"/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491" w:type="pct"/>
            <w:vMerge w:val="restart"/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400" w:type="pct"/>
            <w:vMerge w:val="restart"/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500" w:type="pct"/>
            <w:gridSpan w:val="7"/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Значения целевых показателей</w:t>
            </w:r>
          </w:p>
        </w:tc>
        <w:tc>
          <w:tcPr>
            <w:tcW w:w="350" w:type="pct"/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pct"/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6182" w:rsidRPr="00166182" w:rsidTr="00166182">
        <w:tc>
          <w:tcPr>
            <w:tcW w:w="859" w:type="pct"/>
            <w:vMerge/>
            <w:tcBorders>
              <w:bottom w:val="single" w:sz="4" w:space="0" w:color="auto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bottom w:val="single" w:sz="4" w:space="0" w:color="auto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pct"/>
            <w:vMerge/>
            <w:tcBorders>
              <w:bottom w:val="single" w:sz="4" w:space="0" w:color="auto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базовый 2012 год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</w:tr>
      <w:tr w:rsidR="00166182" w:rsidRPr="00166182" w:rsidTr="00166182">
        <w:tc>
          <w:tcPr>
            <w:tcW w:w="859" w:type="pct"/>
            <w:tcBorders>
              <w:bottom w:val="single" w:sz="4" w:space="0" w:color="auto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166182" w:rsidRPr="00166182" w:rsidTr="00166182"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 xml:space="preserve">I. Государственная </w:t>
            </w:r>
            <w:hyperlink w:anchor="Par57" w:history="1">
              <w:r w:rsidRPr="00166182">
                <w:rPr>
                  <w:rFonts w:ascii="Times New Roman" w:hAnsi="Times New Roman"/>
                  <w:sz w:val="20"/>
                  <w:szCs w:val="20"/>
                </w:rPr>
                <w:t>программа</w:t>
              </w:r>
            </w:hyperlink>
            <w:r w:rsidRPr="00166182">
              <w:rPr>
                <w:rFonts w:ascii="Times New Roman" w:hAnsi="Times New Roman"/>
                <w:sz w:val="20"/>
                <w:szCs w:val="20"/>
              </w:rPr>
              <w:t xml:space="preserve">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(2014 - 2020 годы)"</w:t>
            </w:r>
          </w:p>
        </w:tc>
      </w:tr>
      <w:tr w:rsidR="00166182" w:rsidRPr="00166182" w:rsidTr="00166182"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0" w:name="Par689"/>
            <w:bookmarkEnd w:id="10"/>
            <w:r w:rsidRPr="00166182">
              <w:rPr>
                <w:rFonts w:ascii="Times New Roman" w:hAnsi="Times New Roman"/>
                <w:sz w:val="20"/>
                <w:szCs w:val="20"/>
              </w:rPr>
              <w:t xml:space="preserve">1. Доля не защищенных пожарной охраной населенных пунктов в соответствии с требованиями Федерального </w:t>
            </w:r>
            <w:hyperlink r:id="rId50" w:history="1">
              <w:r w:rsidRPr="00166182">
                <w:rPr>
                  <w:rFonts w:ascii="Times New Roman" w:hAnsi="Times New Roman"/>
                  <w:sz w:val="20"/>
                  <w:szCs w:val="20"/>
                </w:rPr>
                <w:t>закона</w:t>
              </w:r>
            </w:hyperlink>
            <w:r w:rsidRPr="00166182">
              <w:rPr>
                <w:rFonts w:ascii="Times New Roman" w:hAnsi="Times New Roman"/>
                <w:sz w:val="20"/>
                <w:szCs w:val="20"/>
              </w:rPr>
              <w:t xml:space="preserve"> от 22 июля 2008 года № 123-ФЗ "Технический регламент о требованиях пожарной безопасности" (далее - Федераль</w:t>
            </w:r>
            <w:r w:rsidR="00AD5F2D" w:rsidRPr="00166182">
              <w:rPr>
                <w:rFonts w:ascii="Times New Roman" w:hAnsi="Times New Roman"/>
                <w:sz w:val="20"/>
                <w:szCs w:val="20"/>
              </w:rPr>
              <w:t>ный закон от 22 июля 2008 года №</w:t>
            </w:r>
            <w:r w:rsidRPr="00166182">
              <w:rPr>
                <w:rFonts w:ascii="Times New Roman" w:hAnsi="Times New Roman"/>
                <w:sz w:val="20"/>
                <w:szCs w:val="20"/>
              </w:rPr>
              <w:t xml:space="preserve"> 123-ФЗ)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агентство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21,3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21,3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11,6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856251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6,8</w:t>
            </w:r>
          </w:p>
        </w:tc>
      </w:tr>
      <w:tr w:rsidR="00166182" w:rsidRPr="00166182" w:rsidTr="00166182"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1" w:name="Par700"/>
            <w:bookmarkEnd w:id="11"/>
            <w:r w:rsidRPr="00166182">
              <w:rPr>
                <w:rFonts w:ascii="Times New Roman" w:hAnsi="Times New Roman"/>
                <w:sz w:val="20"/>
                <w:szCs w:val="20"/>
              </w:rPr>
              <w:t>2. Количество погибших при пожарах людей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агентство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человек на 10 тыс. населения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1,27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1,23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1,21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1,19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1,13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1,12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1,11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1,10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856251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166182" w:rsidRPr="00166182" w:rsidTr="00166182"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3. Размер прямого материального ущерба от пожаров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агентство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руб. на 1 человека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204,2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198,0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856251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66182" w:rsidRPr="00166182" w:rsidTr="00166182"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2" w:name="Par722"/>
            <w:bookmarkEnd w:id="12"/>
            <w:r w:rsidRPr="00166182">
              <w:rPr>
                <w:rFonts w:ascii="Times New Roman" w:hAnsi="Times New Roman"/>
                <w:sz w:val="20"/>
                <w:szCs w:val="20"/>
              </w:rPr>
              <w:t>4. Количество введенных в эксплуатацию зданий государственной противопожарной службы</w:t>
            </w:r>
            <w:r w:rsidR="00856251" w:rsidRPr="00166182">
              <w:rPr>
                <w:rFonts w:ascii="Times New Roman" w:hAnsi="Times New Roman"/>
                <w:sz w:val="20"/>
                <w:szCs w:val="20"/>
              </w:rPr>
              <w:t>, ежегодно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объектов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856251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D5F2D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856251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66182" w:rsidRPr="00166182" w:rsidTr="00166182"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3" w:name="Par735"/>
            <w:bookmarkEnd w:id="13"/>
            <w:r w:rsidRPr="00166182">
              <w:rPr>
                <w:rFonts w:ascii="Times New Roman" w:hAnsi="Times New Roman"/>
                <w:sz w:val="20"/>
                <w:szCs w:val="20"/>
              </w:rPr>
              <w:t>5. Эффективность реагирования спасательных подразделений на происшествия и чрезвычайные ситуации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агентство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856251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66182" w:rsidRPr="00166182" w:rsidTr="00166182"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6. Количество муниципальных образований Архангельской области, в которых создан аппаратно-программный комплекс "Безопасный город" (далее - АПК "Безопасный город") (нарастающим итогом)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количество муниципальных образований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744106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744106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744106" w:rsidP="00744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744106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166182" w:rsidRPr="00166182" w:rsidTr="00166182"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4" w:name="Par757"/>
            <w:bookmarkEnd w:id="14"/>
            <w:r w:rsidRPr="00166182">
              <w:rPr>
                <w:rFonts w:ascii="Times New Roman" w:hAnsi="Times New Roman"/>
                <w:sz w:val="20"/>
                <w:szCs w:val="20"/>
              </w:rPr>
              <w:t>7. Доля населенных пунктов, прикрытых комплексной системой экстренного оповещения населения об угрозе возникновения или возникновении чрезвычайных ситуаций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агентство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856251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66182" w:rsidRPr="00166182" w:rsidTr="00166182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56251" w:rsidRPr="00166182" w:rsidRDefault="00B43F02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hyperlink w:anchor="Par149" w:history="1">
              <w:r w:rsidR="00856251" w:rsidRPr="00166182">
                <w:rPr>
                  <w:rFonts w:ascii="Times New Roman" w:hAnsi="Times New Roman"/>
                  <w:sz w:val="20"/>
                  <w:szCs w:val="20"/>
                </w:rPr>
                <w:t>Подпрограмма N 1</w:t>
              </w:r>
            </w:hyperlink>
            <w:r w:rsidR="00856251" w:rsidRPr="001661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4106" w:rsidRPr="00166182">
              <w:rPr>
                <w:rFonts w:ascii="Times New Roman" w:hAnsi="Times New Roman"/>
                <w:sz w:val="20"/>
                <w:szCs w:val="20"/>
              </w:rPr>
              <w:t>«</w:t>
            </w:r>
            <w:r w:rsidR="00856251" w:rsidRPr="00166182">
              <w:rPr>
                <w:rFonts w:ascii="Times New Roman" w:hAnsi="Times New Roman"/>
                <w:sz w:val="20"/>
                <w:szCs w:val="20"/>
              </w:rPr>
              <w:t>Пожарная безопасность в Архангельской области</w:t>
            </w:r>
            <w:r w:rsidR="00744106" w:rsidRPr="0016618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166182" w:rsidRPr="00166182" w:rsidTr="00166182"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 xml:space="preserve">8. Доля не защищенных пожарной охраной населенных пунктов в соответствии с требованиями Федерального </w:t>
            </w:r>
            <w:hyperlink r:id="rId51" w:history="1">
              <w:r w:rsidRPr="00166182">
                <w:rPr>
                  <w:rFonts w:ascii="Times New Roman" w:hAnsi="Times New Roman"/>
                  <w:sz w:val="20"/>
                  <w:szCs w:val="20"/>
                </w:rPr>
                <w:t>закона</w:t>
              </w:r>
            </w:hyperlink>
            <w:r w:rsidR="00856251" w:rsidRPr="00166182">
              <w:rPr>
                <w:rFonts w:ascii="Times New Roman" w:hAnsi="Times New Roman"/>
                <w:sz w:val="20"/>
                <w:szCs w:val="20"/>
              </w:rPr>
              <w:t xml:space="preserve"> от 22 июля 2008 года №</w:t>
            </w:r>
            <w:r w:rsidRPr="00166182">
              <w:rPr>
                <w:rFonts w:ascii="Times New Roman" w:hAnsi="Times New Roman"/>
                <w:sz w:val="20"/>
                <w:szCs w:val="20"/>
              </w:rPr>
              <w:t xml:space="preserve"> 123-ФЗ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агентство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21,3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21,3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11,6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856251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6,8</w:t>
            </w:r>
          </w:p>
        </w:tc>
      </w:tr>
      <w:tr w:rsidR="00166182" w:rsidRPr="00166182" w:rsidTr="00166182"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9. Количество погибших при пожарах людей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агентство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человек на 10 тыс. населения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1,27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1,23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1,21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1,19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1,13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1,12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1,11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1,10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856251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166182" w:rsidRPr="00166182" w:rsidTr="00166182"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10. Размер прямого материального ущерба от пожаров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агентство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руб. на 1 человека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204,2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198,0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856251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66182" w:rsidRPr="00166182" w:rsidTr="00166182"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5" w:name="Par803"/>
            <w:bookmarkEnd w:id="15"/>
            <w:r w:rsidRPr="00166182">
              <w:rPr>
                <w:rFonts w:ascii="Times New Roman" w:hAnsi="Times New Roman"/>
                <w:sz w:val="20"/>
                <w:szCs w:val="20"/>
              </w:rPr>
              <w:t>11. Количество зданий пожарных депо, прошедших капитальный ремонт</w:t>
            </w:r>
            <w:r w:rsidR="00856251" w:rsidRPr="00166182">
              <w:rPr>
                <w:rFonts w:ascii="Times New Roman" w:hAnsi="Times New Roman"/>
                <w:sz w:val="20"/>
                <w:szCs w:val="20"/>
              </w:rPr>
              <w:t>, ежегодно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объектов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856251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856251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856251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66182" w:rsidRPr="00166182" w:rsidTr="00166182"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12. Количество введенных в эксплуатацию зданий государственной противопожарной службы</w:t>
            </w:r>
            <w:r w:rsidR="00856251" w:rsidRPr="00166182">
              <w:rPr>
                <w:rFonts w:ascii="Times New Roman" w:hAnsi="Times New Roman"/>
                <w:sz w:val="20"/>
                <w:szCs w:val="20"/>
              </w:rPr>
              <w:t>, ежегодно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объектов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856251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856251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856251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66182" w:rsidRPr="00166182" w:rsidTr="00166182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56251" w:rsidRPr="00166182" w:rsidRDefault="00B43F02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hyperlink w:anchor="Par347" w:history="1">
              <w:r w:rsidR="009D4D8A" w:rsidRPr="00166182">
                <w:rPr>
                  <w:rFonts w:ascii="Times New Roman" w:hAnsi="Times New Roman"/>
                  <w:sz w:val="20"/>
                  <w:szCs w:val="20"/>
                </w:rPr>
                <w:t>Подпрограмма №</w:t>
              </w:r>
              <w:r w:rsidR="00856251" w:rsidRPr="00166182">
                <w:rPr>
                  <w:rFonts w:ascii="Times New Roman" w:hAnsi="Times New Roman"/>
                  <w:sz w:val="20"/>
                  <w:szCs w:val="20"/>
                </w:rPr>
                <w:t xml:space="preserve"> 2</w:t>
              </w:r>
            </w:hyperlink>
            <w:r w:rsidR="00856251" w:rsidRPr="001661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4106" w:rsidRPr="00166182">
              <w:rPr>
                <w:rFonts w:ascii="Times New Roman" w:hAnsi="Times New Roman"/>
                <w:sz w:val="20"/>
                <w:szCs w:val="20"/>
              </w:rPr>
              <w:t>«</w:t>
            </w:r>
            <w:r w:rsidR="00856251" w:rsidRPr="00166182">
              <w:rPr>
                <w:rFonts w:ascii="Times New Roman" w:hAnsi="Times New Roman"/>
                <w:sz w:val="20"/>
                <w:szCs w:val="20"/>
              </w:rPr>
              <w:t>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</w:t>
            </w:r>
            <w:r w:rsidR="00744106" w:rsidRPr="0016618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166182" w:rsidRPr="00166182" w:rsidTr="00166182"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6" w:name="Par830"/>
            <w:bookmarkEnd w:id="16"/>
            <w:r w:rsidRPr="00166182">
              <w:rPr>
                <w:rFonts w:ascii="Times New Roman" w:hAnsi="Times New Roman"/>
                <w:sz w:val="20"/>
                <w:szCs w:val="20"/>
              </w:rPr>
              <w:t>13. Количество приобретенных для неработающего населения Архангельской области средств индивидуальной защиты</w:t>
            </w:r>
            <w:r w:rsidR="00684E05" w:rsidRPr="00166182">
              <w:rPr>
                <w:rFonts w:ascii="Times New Roman" w:hAnsi="Times New Roman"/>
                <w:sz w:val="20"/>
                <w:szCs w:val="20"/>
              </w:rPr>
              <w:t>, ежегодно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агентство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684E05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3788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8C6EA2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5647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684E05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66182" w:rsidRPr="00166182" w:rsidTr="00166182"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7" w:name="Par841"/>
            <w:bookmarkEnd w:id="17"/>
            <w:r w:rsidRPr="00166182">
              <w:rPr>
                <w:rFonts w:ascii="Times New Roman" w:hAnsi="Times New Roman"/>
                <w:sz w:val="20"/>
                <w:szCs w:val="20"/>
              </w:rPr>
              <w:t xml:space="preserve">14. Доля утилизированного пришедшего в негодность имущества гражданской обороны, находящегося на балансе государственного казенного учреждения Архангельской области </w:t>
            </w:r>
            <w:r w:rsidR="00744106" w:rsidRPr="00166182">
              <w:rPr>
                <w:rFonts w:ascii="Times New Roman" w:hAnsi="Times New Roman"/>
                <w:sz w:val="20"/>
                <w:szCs w:val="20"/>
              </w:rPr>
              <w:t>«</w:t>
            </w:r>
            <w:r w:rsidRPr="00166182">
              <w:rPr>
                <w:rFonts w:ascii="Times New Roman" w:hAnsi="Times New Roman"/>
                <w:sz w:val="20"/>
                <w:szCs w:val="20"/>
              </w:rPr>
              <w:t>Центр обеспечения мероприятий гражданской защиты"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агентство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8568F9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166182" w:rsidRPr="00166182" w:rsidTr="00166182"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8" w:name="Par852"/>
            <w:bookmarkEnd w:id="18"/>
            <w:r w:rsidRPr="00166182">
              <w:rPr>
                <w:rFonts w:ascii="Times New Roman" w:hAnsi="Times New Roman"/>
                <w:sz w:val="20"/>
                <w:szCs w:val="20"/>
              </w:rPr>
              <w:t>15. Создание территориального страхового фонда документации на потенциально опасные объекты и объекты жизнеобеспечения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агентство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D5F2D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66182" w:rsidRPr="00166182" w:rsidTr="00166182"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9" w:name="Par863"/>
            <w:bookmarkEnd w:id="19"/>
            <w:r w:rsidRPr="00166182">
              <w:rPr>
                <w:rFonts w:ascii="Times New Roman" w:hAnsi="Times New Roman"/>
                <w:sz w:val="20"/>
                <w:szCs w:val="20"/>
              </w:rPr>
              <w:t>16. Степень обеспечения хранения нефтепродуктов для ликвидации чрезвычайных ситуаций от установленных нормативов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 (далее - министерство ТЭК и ЖКХ Архангельской области)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8568F9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66182" w:rsidRPr="00166182" w:rsidTr="00166182"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0" w:name="Par874"/>
            <w:bookmarkEnd w:id="20"/>
            <w:r w:rsidRPr="00166182">
              <w:rPr>
                <w:rFonts w:ascii="Times New Roman" w:hAnsi="Times New Roman"/>
                <w:sz w:val="20"/>
                <w:szCs w:val="20"/>
              </w:rPr>
              <w:t>17. Степень обеспечения хранения резерва материальных ресурсов для ликвидации чрезвычайных ситуаций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8568F9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8568F9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8568F9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66182" w:rsidRPr="00166182" w:rsidTr="00166182"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1" w:name="Par887"/>
            <w:bookmarkEnd w:id="21"/>
            <w:r w:rsidRPr="00166182">
              <w:rPr>
                <w:rFonts w:ascii="Times New Roman" w:hAnsi="Times New Roman"/>
                <w:sz w:val="20"/>
                <w:szCs w:val="20"/>
              </w:rPr>
              <w:t>18. Сокращение количества людей, погибших на водных объектах, по сравнению с предыдущим годом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агентство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8568F9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1,15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8568F9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1,13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8568F9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1,12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8568F9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1,11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8568F9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</w:tr>
      <w:tr w:rsidR="00166182" w:rsidRPr="00166182" w:rsidTr="00166182"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2" w:name="Par898"/>
            <w:bookmarkEnd w:id="22"/>
            <w:r w:rsidRPr="00166182">
              <w:rPr>
                <w:rFonts w:ascii="Times New Roman" w:hAnsi="Times New Roman"/>
                <w:sz w:val="20"/>
                <w:szCs w:val="20"/>
              </w:rPr>
              <w:t>19. Количество погибших на водных объектах, находившихся в местах, официально отведенных для купания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агентство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8568F9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66182" w:rsidRPr="00166182" w:rsidTr="00166182"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3" w:name="Par909"/>
            <w:bookmarkEnd w:id="23"/>
            <w:r w:rsidRPr="00166182">
              <w:rPr>
                <w:rFonts w:ascii="Times New Roman" w:hAnsi="Times New Roman"/>
                <w:sz w:val="20"/>
                <w:szCs w:val="20"/>
              </w:rPr>
              <w:t>20. Эффективность реагирования спасательных подразделений на происшествия и чрезвычайные ситуации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агентство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8568F9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66182" w:rsidRPr="00166182" w:rsidTr="00166182">
        <w:tc>
          <w:tcPr>
            <w:tcW w:w="425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B43F02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hyperlink w:anchor="Par475" w:history="1">
              <w:r w:rsidR="00744106" w:rsidRPr="00166182">
                <w:rPr>
                  <w:rFonts w:ascii="Times New Roman" w:hAnsi="Times New Roman"/>
                  <w:sz w:val="20"/>
                  <w:szCs w:val="20"/>
                </w:rPr>
                <w:t>Подпрограмма №</w:t>
              </w:r>
              <w:r w:rsidR="00A76AFA" w:rsidRPr="00166182">
                <w:rPr>
                  <w:rFonts w:ascii="Times New Roman" w:hAnsi="Times New Roman"/>
                  <w:sz w:val="20"/>
                  <w:szCs w:val="20"/>
                </w:rPr>
                <w:t xml:space="preserve"> 3</w:t>
              </w:r>
            </w:hyperlink>
            <w:r w:rsidR="00A76AFA" w:rsidRPr="00166182">
              <w:rPr>
                <w:rFonts w:ascii="Times New Roman" w:hAnsi="Times New Roman"/>
                <w:sz w:val="20"/>
                <w:szCs w:val="20"/>
              </w:rPr>
              <w:t xml:space="preserve"> "Обеспечение реализации государственной программы в Архангельской области"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6182" w:rsidRPr="00166182" w:rsidTr="00166182"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4" w:name="Par921"/>
            <w:bookmarkEnd w:id="24"/>
            <w:r w:rsidRPr="00166182">
              <w:rPr>
                <w:rFonts w:ascii="Times New Roman" w:hAnsi="Times New Roman"/>
                <w:sz w:val="20"/>
                <w:szCs w:val="20"/>
              </w:rPr>
              <w:t>21. Исполнение государственной программы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агентство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8568F9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66182" w:rsidRPr="00166182" w:rsidTr="00166182">
        <w:tc>
          <w:tcPr>
            <w:tcW w:w="425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B43F02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hyperlink w:anchor="Par523" w:history="1">
              <w:r w:rsidR="00744106" w:rsidRPr="00166182">
                <w:rPr>
                  <w:rFonts w:ascii="Times New Roman" w:hAnsi="Times New Roman"/>
                  <w:sz w:val="20"/>
                  <w:szCs w:val="20"/>
                </w:rPr>
                <w:t>Подпрограмма №</w:t>
              </w:r>
              <w:r w:rsidR="00A76AFA" w:rsidRPr="00166182">
                <w:rPr>
                  <w:rFonts w:ascii="Times New Roman" w:hAnsi="Times New Roman"/>
                  <w:sz w:val="20"/>
                  <w:szCs w:val="20"/>
                </w:rPr>
                <w:t xml:space="preserve"> 4</w:t>
              </w:r>
            </w:hyperlink>
            <w:r w:rsidR="00A76AFA" w:rsidRPr="00166182">
              <w:rPr>
                <w:rFonts w:ascii="Times New Roman" w:hAnsi="Times New Roman"/>
                <w:sz w:val="20"/>
                <w:szCs w:val="20"/>
              </w:rPr>
              <w:t xml:space="preserve">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6182" w:rsidRPr="00166182" w:rsidTr="00166182"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5" w:name="Par933"/>
            <w:bookmarkEnd w:id="25"/>
            <w:r w:rsidRPr="00166182">
              <w:rPr>
                <w:rFonts w:ascii="Times New Roman" w:hAnsi="Times New Roman"/>
                <w:sz w:val="20"/>
                <w:szCs w:val="20"/>
              </w:rPr>
              <w:t>22. Количество муниципальных образований Архангельской области, в которых создан АПК "Безопасный город" (нарастающим итогом)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количество муниципальных образований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744106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744106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744106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66182" w:rsidRPr="00166182" w:rsidTr="00166182"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:rsidR="00636FB8" w:rsidRPr="00166182" w:rsidRDefault="00636FB8" w:rsidP="0063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22.1 Количество муниципальных образований Архангельской области, в которых создан АПК "Безопасный город", за отчетный год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</w:tcPr>
          <w:p w:rsidR="00636FB8" w:rsidRPr="00166182" w:rsidRDefault="00636FB8" w:rsidP="00D52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636FB8" w:rsidRPr="00166182" w:rsidRDefault="00636FB8" w:rsidP="00D52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количество муниципальных образований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636FB8" w:rsidRPr="00166182" w:rsidRDefault="00636FB8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636FB8" w:rsidRPr="00166182" w:rsidRDefault="00636FB8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636FB8" w:rsidRPr="00166182" w:rsidRDefault="00636FB8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636FB8" w:rsidRPr="00166182" w:rsidRDefault="00636FB8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636FB8" w:rsidRPr="00166182" w:rsidRDefault="00636FB8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636FB8" w:rsidRPr="00166182" w:rsidRDefault="00636FB8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636FB8" w:rsidRPr="00166182" w:rsidRDefault="00636FB8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636FB8" w:rsidRPr="00166182" w:rsidRDefault="00636FB8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636FB8" w:rsidRPr="00166182" w:rsidRDefault="00636FB8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66182" w:rsidRPr="00166182" w:rsidTr="00166182"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63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6" w:name="Par944"/>
            <w:bookmarkEnd w:id="26"/>
            <w:r w:rsidRPr="00166182">
              <w:rPr>
                <w:rFonts w:ascii="Times New Roman" w:hAnsi="Times New Roman"/>
                <w:sz w:val="20"/>
                <w:szCs w:val="20"/>
              </w:rPr>
              <w:t>23. Доля населения Архангельской области, проживающего на территориях муниципальных образований Архангельской области, в которых развернут АПК "Безопасный город", относительно общего количества населения Архангельской области</w:t>
            </w:r>
            <w:r w:rsidR="00AB329A" w:rsidRPr="0016618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54,75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54,75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636FB8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636FB8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636FB8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66182" w:rsidRPr="00166182" w:rsidTr="00166182"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:rsidR="00636FB8" w:rsidRPr="00166182" w:rsidRDefault="00636FB8" w:rsidP="00AD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23.1 Доля населения Архангельской области, проживающего на территориях муниципальных образований Архангельской области, в которых развернут АПК "Безопасный город", относительно общего количества населения Архангельской области за отчетный год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</w:tcPr>
          <w:p w:rsidR="00636FB8" w:rsidRPr="00166182" w:rsidRDefault="00636FB8" w:rsidP="00D52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636FB8" w:rsidRPr="00166182" w:rsidRDefault="00636FB8" w:rsidP="00D52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636FB8" w:rsidRPr="00166182" w:rsidRDefault="00636FB8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636FB8" w:rsidRPr="00166182" w:rsidRDefault="00636FB8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636FB8" w:rsidRPr="00166182" w:rsidRDefault="00636FB8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636FB8" w:rsidRPr="00166182" w:rsidRDefault="00636FB8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54,75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636FB8" w:rsidRPr="00166182" w:rsidRDefault="00636FB8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636FB8" w:rsidRPr="00166182" w:rsidRDefault="00636FB8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636FB8" w:rsidRPr="00166182" w:rsidRDefault="00636FB8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636FB8" w:rsidRPr="00166182" w:rsidRDefault="00636FB8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636FB8" w:rsidRPr="00166182" w:rsidRDefault="00636FB8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66182" w:rsidRPr="00166182" w:rsidTr="00166182"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24. Количество зарегистрированных преступлений на улицах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3576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3400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B329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66182" w:rsidRPr="00166182" w:rsidTr="00166182"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D5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7" w:name="Par966"/>
            <w:bookmarkEnd w:id="27"/>
            <w:r w:rsidRPr="00166182">
              <w:rPr>
                <w:rFonts w:ascii="Times New Roman" w:hAnsi="Times New Roman"/>
                <w:sz w:val="20"/>
                <w:szCs w:val="20"/>
              </w:rPr>
              <w:t>25. Доля газовых котельных, оснащенных системами мониторинга</w:t>
            </w:r>
            <w:r w:rsidR="00AB329A" w:rsidRPr="00166182">
              <w:rPr>
                <w:rFonts w:ascii="Times New Roman" w:hAnsi="Times New Roman"/>
                <w:sz w:val="20"/>
                <w:szCs w:val="20"/>
              </w:rPr>
              <w:t xml:space="preserve"> за отчетный год</w:t>
            </w:r>
            <w:r w:rsidRPr="0016618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министерство ТЭК и ЖКХ Архангельской области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D5F2D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66182" w:rsidRPr="00166182" w:rsidTr="00166182"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B3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8" w:name="Par977"/>
            <w:bookmarkEnd w:id="28"/>
            <w:r w:rsidRPr="00166182">
              <w:rPr>
                <w:rFonts w:ascii="Times New Roman" w:hAnsi="Times New Roman"/>
                <w:sz w:val="20"/>
                <w:szCs w:val="20"/>
              </w:rPr>
              <w:t>26. Доля государственных медицинских организаций Архангельской области, оснащенных автоматизированными системами контроля параметров энергоснабжения и теплоснабжения</w:t>
            </w:r>
            <w:r w:rsidR="00AB329A" w:rsidRPr="00166182">
              <w:rPr>
                <w:rFonts w:ascii="Times New Roman" w:hAnsi="Times New Roman"/>
                <w:sz w:val="20"/>
                <w:szCs w:val="20"/>
              </w:rPr>
              <w:t>, за отчетный год</w:t>
            </w:r>
            <w:r w:rsidRPr="0016618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министерство здравоохранения Архангельской области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66,6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B329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66182" w:rsidRPr="00166182" w:rsidTr="00166182"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9" w:name="Par988"/>
            <w:bookmarkEnd w:id="29"/>
            <w:r w:rsidRPr="00166182">
              <w:rPr>
                <w:rFonts w:ascii="Times New Roman" w:hAnsi="Times New Roman"/>
                <w:sz w:val="20"/>
                <w:szCs w:val="20"/>
              </w:rPr>
              <w:t xml:space="preserve">27. Доля населенных пунктов Архангельской области, в которых развернута система "112", в общем количестве населенных пунктов Архангельской области, </w:t>
            </w:r>
            <w:r w:rsidR="00AB329A" w:rsidRPr="00166182">
              <w:rPr>
                <w:rFonts w:ascii="Times New Roman" w:hAnsi="Times New Roman"/>
                <w:sz w:val="20"/>
                <w:szCs w:val="20"/>
              </w:rPr>
              <w:t>за отчетный год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агентство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B329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B329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B329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66182" w:rsidRPr="00166182" w:rsidTr="00166182"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0" w:name="Par999"/>
            <w:bookmarkEnd w:id="30"/>
            <w:r w:rsidRPr="00166182">
              <w:rPr>
                <w:rFonts w:ascii="Times New Roman" w:hAnsi="Times New Roman"/>
                <w:sz w:val="20"/>
                <w:szCs w:val="20"/>
              </w:rPr>
              <w:t>28. Доля населенных пунктов, обеспеченных комплексной системой экстренного оповещения населения об угрозе возникновения или возникновении чрезвычайных ситуаций, согласно плану обеспечения</w:t>
            </w:r>
            <w:r w:rsidR="00B8302B" w:rsidRPr="00166182">
              <w:rPr>
                <w:rFonts w:ascii="Times New Roman" w:hAnsi="Times New Roman"/>
                <w:sz w:val="20"/>
                <w:szCs w:val="20"/>
              </w:rPr>
              <w:t>, за отчетный год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агентство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B8302B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66182" w:rsidRPr="00166182" w:rsidTr="00166182"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29. Степень оснащения ситуационного центра Губернатора Архангельской области необходимым оборудованием и инвентарем</w:t>
            </w:r>
            <w:r w:rsidR="00B8302B" w:rsidRPr="00166182">
              <w:rPr>
                <w:rFonts w:ascii="Times New Roman" w:hAnsi="Times New Roman"/>
                <w:sz w:val="20"/>
                <w:szCs w:val="20"/>
              </w:rPr>
              <w:t>, за отчетный год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B8302B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66182" w:rsidRPr="00166182" w:rsidTr="00166182"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1" w:name="Par1022"/>
            <w:bookmarkEnd w:id="31"/>
            <w:r w:rsidRPr="00166182">
              <w:rPr>
                <w:rFonts w:ascii="Times New Roman" w:hAnsi="Times New Roman"/>
                <w:sz w:val="20"/>
                <w:szCs w:val="20"/>
              </w:rPr>
              <w:t>30. Доля подключенных к системе мониторинга ГЛОНАСС АПК "Безопасный город" автомобилей оперативных и коммунальных служб</w:t>
            </w:r>
            <w:r w:rsidR="00B8302B" w:rsidRPr="00166182">
              <w:rPr>
                <w:rFonts w:ascii="Times New Roman" w:hAnsi="Times New Roman"/>
                <w:sz w:val="20"/>
                <w:szCs w:val="20"/>
              </w:rPr>
              <w:t>, за отчетный год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B8302B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66182" w:rsidRPr="00166182" w:rsidTr="00166182"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2" w:name="Par1033"/>
            <w:bookmarkEnd w:id="32"/>
            <w:r w:rsidRPr="00166182">
              <w:rPr>
                <w:rFonts w:ascii="Times New Roman" w:hAnsi="Times New Roman"/>
                <w:sz w:val="20"/>
                <w:szCs w:val="20"/>
              </w:rPr>
              <w:t xml:space="preserve">31. Наличие системного проекта телекоммуникационной подсистемы системы-112 Архангельской области, соответствующего требованиям </w:t>
            </w:r>
            <w:hyperlink r:id="rId52" w:history="1">
              <w:r w:rsidRPr="00166182">
                <w:rPr>
                  <w:rFonts w:ascii="Times New Roman" w:hAnsi="Times New Roman"/>
                  <w:sz w:val="20"/>
                  <w:szCs w:val="20"/>
                </w:rPr>
                <w:t>постановления</w:t>
              </w:r>
            </w:hyperlink>
            <w:r w:rsidRPr="00166182">
              <w:rPr>
                <w:rFonts w:ascii="Times New Roman" w:hAnsi="Times New Roman"/>
                <w:sz w:val="20"/>
                <w:szCs w:val="20"/>
              </w:rPr>
              <w:t xml:space="preserve"> Правительства Российской Федерации от 21 ноября 2011 года N 958 "О системе обеспечения вызова экстренных оперативных служб по единому номеру "112"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A76AFA" w:rsidRPr="00166182" w:rsidRDefault="00A76AFA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6182" w:rsidRPr="00166182" w:rsidTr="00166182"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</w:tcPr>
          <w:p w:rsidR="008C2798" w:rsidRPr="00166182" w:rsidRDefault="008C2798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32. Наличие телекоммуникационной подсистемы системы-112 Архангельской области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</w:tcPr>
          <w:p w:rsidR="008C2798" w:rsidRPr="00166182" w:rsidRDefault="008C2798" w:rsidP="00A76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8C2798" w:rsidRPr="00166182" w:rsidRDefault="008C2798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8C2798" w:rsidRPr="00166182" w:rsidRDefault="008C2798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8C2798" w:rsidRPr="00166182" w:rsidRDefault="008C2798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8C2798" w:rsidRPr="00166182" w:rsidRDefault="008C2798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8C2798" w:rsidRPr="00166182" w:rsidRDefault="008C2798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8C2798" w:rsidRPr="00166182" w:rsidRDefault="008C2798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8C2798" w:rsidRPr="00166182" w:rsidRDefault="008C2798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8C2798" w:rsidRPr="00166182" w:rsidRDefault="008C2798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8C2798" w:rsidRPr="00166182" w:rsidRDefault="008C2798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8C2798" w:rsidRPr="00166182" w:rsidRDefault="008C2798" w:rsidP="00A76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A1F40" w:rsidRPr="00166182" w:rsidRDefault="00DA1F40" w:rsidP="00DA1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DA1F40" w:rsidRPr="00166182" w:rsidSect="00166182">
          <w:pgSz w:w="16838" w:h="11906" w:orient="landscape"/>
          <w:pgMar w:top="720" w:right="720" w:bottom="720" w:left="720" w:header="0" w:footer="0" w:gutter="0"/>
          <w:cols w:space="720"/>
          <w:noEndnote/>
          <w:docGrid w:linePitch="299"/>
        </w:sectPr>
      </w:pPr>
    </w:p>
    <w:p w:rsidR="00121CFF" w:rsidRPr="00166182" w:rsidRDefault="00121CFF" w:rsidP="00121CF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  <w:r w:rsidRPr="00166182">
        <w:rPr>
          <w:rFonts w:ascii="Times New Roman" w:hAnsi="Times New Roman"/>
          <w:sz w:val="20"/>
          <w:szCs w:val="20"/>
        </w:rPr>
        <w:t>Порядок</w:t>
      </w:r>
    </w:p>
    <w:p w:rsidR="00121CFF" w:rsidRPr="00166182" w:rsidRDefault="00121CFF" w:rsidP="00121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66182">
        <w:rPr>
          <w:rFonts w:ascii="Times New Roman" w:hAnsi="Times New Roman"/>
          <w:sz w:val="20"/>
          <w:szCs w:val="20"/>
        </w:rPr>
        <w:t>расчета и источники информации о значениях</w:t>
      </w:r>
    </w:p>
    <w:p w:rsidR="00121CFF" w:rsidRPr="00166182" w:rsidRDefault="00121CFF" w:rsidP="00121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66182">
        <w:rPr>
          <w:rFonts w:ascii="Times New Roman" w:hAnsi="Times New Roman"/>
          <w:sz w:val="20"/>
          <w:szCs w:val="20"/>
        </w:rPr>
        <w:t>целевых показателей государственной программы</w:t>
      </w:r>
    </w:p>
    <w:p w:rsidR="00121CFF" w:rsidRPr="00166182" w:rsidRDefault="00121CFF" w:rsidP="00121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5"/>
        <w:gridCol w:w="4394"/>
        <w:gridCol w:w="5812"/>
      </w:tblGrid>
      <w:tr w:rsidR="00166182" w:rsidRPr="00166182" w:rsidTr="0016618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FF" w:rsidRPr="00166182" w:rsidRDefault="00121CFF" w:rsidP="009E4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Показатель, единица измерения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FF" w:rsidRPr="00166182" w:rsidRDefault="00121CFF" w:rsidP="009E4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FF" w:rsidRPr="00166182" w:rsidRDefault="00121CFF" w:rsidP="009E4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Источник информации</w:t>
            </w:r>
          </w:p>
        </w:tc>
      </w:tr>
      <w:tr w:rsidR="00166182" w:rsidRPr="00166182" w:rsidTr="0016618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FF" w:rsidRPr="00166182" w:rsidRDefault="00121CFF" w:rsidP="009E4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FF" w:rsidRPr="00166182" w:rsidRDefault="00121CFF" w:rsidP="009E4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FF" w:rsidRPr="00166182" w:rsidRDefault="00121CFF" w:rsidP="009E4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66182" w:rsidRPr="00166182" w:rsidTr="00166182">
        <w:tc>
          <w:tcPr>
            <w:tcW w:w="4395" w:type="dxa"/>
            <w:tcBorders>
              <w:top w:val="single" w:sz="4" w:space="0" w:color="auto"/>
            </w:tcBorders>
          </w:tcPr>
          <w:p w:rsidR="00121CFF" w:rsidRPr="00166182" w:rsidRDefault="00121CFF" w:rsidP="009E4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 xml:space="preserve">1. Доля не защищенных пожарной охраной населенных пунктов в соответствии с требованиями Федерального </w:t>
            </w:r>
            <w:hyperlink r:id="rId53" w:history="1">
              <w:r w:rsidRPr="00166182">
                <w:rPr>
                  <w:rFonts w:ascii="Times New Roman" w:hAnsi="Times New Roman"/>
                  <w:sz w:val="20"/>
                  <w:szCs w:val="20"/>
                </w:rPr>
                <w:t>закона</w:t>
              </w:r>
            </w:hyperlink>
            <w:r w:rsidRPr="00166182">
              <w:rPr>
                <w:rFonts w:ascii="Times New Roman" w:hAnsi="Times New Roman"/>
                <w:sz w:val="20"/>
                <w:szCs w:val="20"/>
              </w:rPr>
              <w:t xml:space="preserve"> от 22 июля 2008 года N 123-ФЗ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121CFF" w:rsidRPr="00166182" w:rsidRDefault="00121CFF" w:rsidP="009E4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количество не защищенных подразделениями пожарной охраны населенных пунктов на территории Архангельской области - количество населенных пунктов, находящихся в 20-минутной зоне прибытия вновь создаваемых подразделений ГПС/общее количество населенных пунктов на территории Архангельской области x 100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121CFF" w:rsidRPr="00166182" w:rsidRDefault="00121CFF" w:rsidP="009E4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статистический сборник территориального органа Федеральной службы государственной статистики по Архангельской области и результаты мониторинга, проводимого агентством</w:t>
            </w:r>
          </w:p>
        </w:tc>
      </w:tr>
      <w:tr w:rsidR="00166182" w:rsidRPr="00166182" w:rsidTr="00166182">
        <w:tc>
          <w:tcPr>
            <w:tcW w:w="4395" w:type="dxa"/>
          </w:tcPr>
          <w:p w:rsidR="00121CFF" w:rsidRPr="00166182" w:rsidRDefault="00121CFF" w:rsidP="009E4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2. Количество погибших при пожарах людей</w:t>
            </w:r>
          </w:p>
        </w:tc>
        <w:tc>
          <w:tcPr>
            <w:tcW w:w="4394" w:type="dxa"/>
          </w:tcPr>
          <w:p w:rsidR="00121CFF" w:rsidRPr="00166182" w:rsidRDefault="00121CFF" w:rsidP="009E4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121CFF" w:rsidRPr="00166182" w:rsidRDefault="00121CFF" w:rsidP="009E4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статистические данные о пожарах в Архангельской области:</w:t>
            </w:r>
          </w:p>
          <w:p w:rsidR="00121CFF" w:rsidRPr="00166182" w:rsidRDefault="00121CFF" w:rsidP="009E4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Управления надзорной деятельности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(далее - ГУ МЧС России по Архангельской области);</w:t>
            </w:r>
          </w:p>
          <w:p w:rsidR="00121CFF" w:rsidRPr="00166182" w:rsidRDefault="00121CFF" w:rsidP="009E4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федерального казенного учреждения "Центр управления в кризисных ситуациях" ГУ МЧС России по Архангельской области;</w:t>
            </w:r>
          </w:p>
          <w:p w:rsidR="00121CFF" w:rsidRPr="00166182" w:rsidRDefault="00121CFF" w:rsidP="009E4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федерального казенного учреждения "Центр государственной инспекции по маломерным судам ГУ МЧС России по Архангельской области"</w:t>
            </w:r>
          </w:p>
        </w:tc>
      </w:tr>
      <w:tr w:rsidR="00166182" w:rsidRPr="00166182" w:rsidTr="00166182">
        <w:tc>
          <w:tcPr>
            <w:tcW w:w="4395" w:type="dxa"/>
          </w:tcPr>
          <w:p w:rsidR="00121CFF" w:rsidRPr="00166182" w:rsidRDefault="00121CFF" w:rsidP="009E4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3. Размер прямого материального ущерба от пожаров</w:t>
            </w:r>
          </w:p>
        </w:tc>
        <w:tc>
          <w:tcPr>
            <w:tcW w:w="4394" w:type="dxa"/>
          </w:tcPr>
          <w:p w:rsidR="00121CFF" w:rsidRPr="00166182" w:rsidRDefault="00121CFF" w:rsidP="009E4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сумма прямого материального ущерба от пожаров за отчетный год/количество жителей Архангельской области</w:t>
            </w:r>
          </w:p>
        </w:tc>
        <w:tc>
          <w:tcPr>
            <w:tcW w:w="5812" w:type="dxa"/>
          </w:tcPr>
          <w:p w:rsidR="00121CFF" w:rsidRPr="00166182" w:rsidRDefault="00121CFF" w:rsidP="009E4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статистические данные о пожарах в Архангельской области Управления надзорной деятельности ГУ МЧС России по Архангельской области</w:t>
            </w:r>
          </w:p>
        </w:tc>
      </w:tr>
      <w:tr w:rsidR="00166182" w:rsidRPr="00166182" w:rsidTr="00166182">
        <w:tc>
          <w:tcPr>
            <w:tcW w:w="4395" w:type="dxa"/>
          </w:tcPr>
          <w:p w:rsidR="00121CFF" w:rsidRPr="00166182" w:rsidRDefault="00121CFF" w:rsidP="009E4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4. Количество введенных в эксплуатацию зданий государственной противопожарной службы</w:t>
            </w:r>
          </w:p>
        </w:tc>
        <w:tc>
          <w:tcPr>
            <w:tcW w:w="4394" w:type="dxa"/>
          </w:tcPr>
          <w:p w:rsidR="00121CFF" w:rsidRPr="00166182" w:rsidRDefault="00121CFF" w:rsidP="009E4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наличие акта ввода объекта в эксплуатацию</w:t>
            </w:r>
          </w:p>
        </w:tc>
        <w:tc>
          <w:tcPr>
            <w:tcW w:w="5812" w:type="dxa"/>
          </w:tcPr>
          <w:p w:rsidR="00121CFF" w:rsidRPr="00166182" w:rsidRDefault="00121CFF" w:rsidP="009E4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данные министерства строительства и архитектуры Архангельской области</w:t>
            </w:r>
          </w:p>
        </w:tc>
      </w:tr>
      <w:tr w:rsidR="00166182" w:rsidRPr="00166182" w:rsidTr="00166182">
        <w:tc>
          <w:tcPr>
            <w:tcW w:w="4395" w:type="dxa"/>
          </w:tcPr>
          <w:p w:rsidR="00121CFF" w:rsidRPr="00166182" w:rsidRDefault="00121CFF" w:rsidP="009E4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5. Эффективность реагирования спасательных подразделений на происшествия и чрезвычайные ситуации</w:t>
            </w:r>
          </w:p>
        </w:tc>
        <w:tc>
          <w:tcPr>
            <w:tcW w:w="4394" w:type="dxa"/>
          </w:tcPr>
          <w:p w:rsidR="00121CFF" w:rsidRPr="00166182" w:rsidRDefault="00121CFF" w:rsidP="009E4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количество аварийно-спасательных и других неотложных работ/количество происшествий x 100</w:t>
            </w:r>
          </w:p>
        </w:tc>
        <w:tc>
          <w:tcPr>
            <w:tcW w:w="5812" w:type="dxa"/>
          </w:tcPr>
          <w:p w:rsidR="00121CFF" w:rsidRPr="00166182" w:rsidRDefault="00121CFF" w:rsidP="009E4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данные агентства</w:t>
            </w:r>
          </w:p>
        </w:tc>
      </w:tr>
      <w:tr w:rsidR="00166182" w:rsidRPr="00166182" w:rsidTr="00166182">
        <w:tc>
          <w:tcPr>
            <w:tcW w:w="4395" w:type="dxa"/>
          </w:tcPr>
          <w:p w:rsidR="00121CFF" w:rsidRPr="00166182" w:rsidRDefault="00121CFF" w:rsidP="009E4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6. Количество муниципальных образований (далее - МО) Архангельской области, в которых создан АПК "Безопасный город"</w:t>
            </w:r>
          </w:p>
        </w:tc>
        <w:tc>
          <w:tcPr>
            <w:tcW w:w="4394" w:type="dxa"/>
          </w:tcPr>
          <w:p w:rsidR="00121CFF" w:rsidRPr="00166182" w:rsidRDefault="00121CFF" w:rsidP="009E4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количество населенных пунктов муниципальных образований Архангельской области, в которых создан АПК "Безопасный город"/общее количество населенных пунктов на территории Архангельской области x 100</w:t>
            </w:r>
          </w:p>
        </w:tc>
        <w:tc>
          <w:tcPr>
            <w:tcW w:w="5812" w:type="dxa"/>
          </w:tcPr>
          <w:p w:rsidR="00121CFF" w:rsidRPr="00166182" w:rsidRDefault="00121CFF" w:rsidP="009E4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статистический сборник территориального органа Федеральной службы государственной статистики по Архангельской области и результаты мониторинга, проводимого агентством</w:t>
            </w:r>
          </w:p>
        </w:tc>
      </w:tr>
      <w:tr w:rsidR="00166182" w:rsidRPr="00166182" w:rsidTr="00166182">
        <w:tc>
          <w:tcPr>
            <w:tcW w:w="4395" w:type="dxa"/>
          </w:tcPr>
          <w:p w:rsidR="00121CFF" w:rsidRPr="00166182" w:rsidRDefault="00121CFF" w:rsidP="009E4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7. Доля населенных пунктов, прикрытых комплексной системой экстренного оповещения населения</w:t>
            </w:r>
          </w:p>
          <w:p w:rsidR="00121CFF" w:rsidRPr="00166182" w:rsidRDefault="00121CFF" w:rsidP="009E4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об угрозе возникновения или возникновении чрезвычайных</w:t>
            </w:r>
          </w:p>
          <w:p w:rsidR="00121CFF" w:rsidRPr="00166182" w:rsidRDefault="00121CFF" w:rsidP="009E4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ситуаций</w:t>
            </w:r>
          </w:p>
        </w:tc>
        <w:tc>
          <w:tcPr>
            <w:tcW w:w="4394" w:type="dxa"/>
          </w:tcPr>
          <w:p w:rsidR="00121CFF" w:rsidRPr="00166182" w:rsidRDefault="00121CFF" w:rsidP="009E4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процентное отношение количества муниципальных образований, обеспеченных комплексной системой экстренного оповещения населения об угрозе возникновения или возникновении чрезвычайных ситуаций к общему количеству муниципальных образований</w:t>
            </w:r>
          </w:p>
        </w:tc>
        <w:tc>
          <w:tcPr>
            <w:tcW w:w="5812" w:type="dxa"/>
          </w:tcPr>
          <w:p w:rsidR="00121CFF" w:rsidRPr="00166182" w:rsidRDefault="00121CFF" w:rsidP="009E4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6182">
              <w:rPr>
                <w:rFonts w:ascii="Times New Roman" w:hAnsi="Times New Roman"/>
                <w:sz w:val="20"/>
                <w:szCs w:val="20"/>
              </w:rPr>
              <w:t>данные агентства и государственного казенного учреждения Архангельской области "Центр обеспечения мероприятий гражданской защиты"</w:t>
            </w:r>
          </w:p>
        </w:tc>
      </w:tr>
    </w:tbl>
    <w:p w:rsidR="00121CFF" w:rsidRPr="00166182" w:rsidRDefault="00121CFF" w:rsidP="00DA1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1CFF" w:rsidRPr="00166182" w:rsidRDefault="00121CFF" w:rsidP="00DA1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1F40" w:rsidRPr="00166182" w:rsidRDefault="00121CFF" w:rsidP="00DA1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П</w:t>
      </w:r>
      <w:r w:rsidR="00A75CF2" w:rsidRPr="00166182">
        <w:rPr>
          <w:rFonts w:ascii="Times New Roman" w:hAnsi="Times New Roman"/>
          <w:sz w:val="28"/>
          <w:szCs w:val="28"/>
        </w:rPr>
        <w:t>риложение № 2 к указанной государственной программе изложить в следующей редакции:</w:t>
      </w:r>
    </w:p>
    <w:p w:rsidR="00DA1F40" w:rsidRPr="00166182" w:rsidRDefault="00DA1F40" w:rsidP="00DD11F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75CF2" w:rsidRPr="00166182" w:rsidRDefault="00A75CF2" w:rsidP="00A75CF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 xml:space="preserve">Приложение </w:t>
      </w:r>
      <w:r w:rsidR="00EB298A" w:rsidRPr="00166182">
        <w:rPr>
          <w:rFonts w:ascii="Times New Roman" w:hAnsi="Times New Roman"/>
          <w:sz w:val="28"/>
          <w:szCs w:val="28"/>
        </w:rPr>
        <w:t>№</w:t>
      </w:r>
      <w:r w:rsidRPr="00166182">
        <w:rPr>
          <w:rFonts w:ascii="Times New Roman" w:hAnsi="Times New Roman"/>
          <w:sz w:val="28"/>
          <w:szCs w:val="28"/>
        </w:rPr>
        <w:t xml:space="preserve"> 2</w:t>
      </w:r>
    </w:p>
    <w:p w:rsidR="00A75CF2" w:rsidRPr="00166182" w:rsidRDefault="00A75CF2" w:rsidP="00A75C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к государственной программе</w:t>
      </w:r>
    </w:p>
    <w:p w:rsidR="00A75CF2" w:rsidRPr="00166182" w:rsidRDefault="00A75CF2" w:rsidP="00A75C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Архангельской области "Защита</w:t>
      </w:r>
    </w:p>
    <w:p w:rsidR="00A75CF2" w:rsidRPr="00166182" w:rsidRDefault="00A75CF2" w:rsidP="00A75C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населения и территорий Архангельской</w:t>
      </w:r>
    </w:p>
    <w:p w:rsidR="00A75CF2" w:rsidRPr="00166182" w:rsidRDefault="00A75CF2" w:rsidP="00A75C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области от чрезвычайных ситуаций,</w:t>
      </w:r>
    </w:p>
    <w:p w:rsidR="00A75CF2" w:rsidRPr="00166182" w:rsidRDefault="00A75CF2" w:rsidP="00A75C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обеспечение пожарной безопасности</w:t>
      </w:r>
    </w:p>
    <w:p w:rsidR="00A75CF2" w:rsidRPr="00166182" w:rsidRDefault="00A75CF2" w:rsidP="00A75C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и безопасности на водных объектах</w:t>
      </w:r>
    </w:p>
    <w:p w:rsidR="00A75CF2" w:rsidRPr="00166182" w:rsidRDefault="00EB298A" w:rsidP="00A75C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(2014 - 2021</w:t>
      </w:r>
      <w:r w:rsidR="00A75CF2" w:rsidRPr="00166182">
        <w:rPr>
          <w:rFonts w:ascii="Times New Roman" w:hAnsi="Times New Roman"/>
          <w:sz w:val="28"/>
          <w:szCs w:val="28"/>
        </w:rPr>
        <w:t xml:space="preserve"> годы)"</w:t>
      </w:r>
    </w:p>
    <w:p w:rsidR="00A75CF2" w:rsidRPr="00166182" w:rsidRDefault="00A75CF2" w:rsidP="00A75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CF2" w:rsidRPr="00166182" w:rsidRDefault="00A75CF2" w:rsidP="00A7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33" w:name="Par1097"/>
      <w:bookmarkEnd w:id="33"/>
      <w:r w:rsidRPr="00166182">
        <w:rPr>
          <w:rFonts w:ascii="Times New Roman" w:hAnsi="Times New Roman"/>
          <w:sz w:val="28"/>
          <w:szCs w:val="28"/>
        </w:rPr>
        <w:t>ПЕРЕЧЕНЬ</w:t>
      </w:r>
    </w:p>
    <w:p w:rsidR="00A75CF2" w:rsidRPr="00166182" w:rsidRDefault="00A75CF2" w:rsidP="00A7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мероприятий государственной программы Архангельской области</w:t>
      </w:r>
    </w:p>
    <w:p w:rsidR="00A75CF2" w:rsidRPr="00166182" w:rsidRDefault="00A75CF2" w:rsidP="00A7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"Защита населения и территорий Архангельской области</w:t>
      </w:r>
    </w:p>
    <w:p w:rsidR="00A75CF2" w:rsidRPr="00166182" w:rsidRDefault="00A75CF2" w:rsidP="00A7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от чрезвычайных ситуаций, обеспечение пожарной безопасности</w:t>
      </w:r>
    </w:p>
    <w:p w:rsidR="00A75CF2" w:rsidRPr="00166182" w:rsidRDefault="00A75CF2" w:rsidP="00A7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и безопасности на вод</w:t>
      </w:r>
      <w:r w:rsidR="00EB298A" w:rsidRPr="00166182">
        <w:rPr>
          <w:rFonts w:ascii="Times New Roman" w:hAnsi="Times New Roman"/>
          <w:sz w:val="28"/>
          <w:szCs w:val="28"/>
        </w:rPr>
        <w:t>ных объектах (2014 - 2021</w:t>
      </w:r>
      <w:r w:rsidRPr="00166182">
        <w:rPr>
          <w:rFonts w:ascii="Times New Roman" w:hAnsi="Times New Roman"/>
          <w:sz w:val="28"/>
          <w:szCs w:val="28"/>
        </w:rPr>
        <w:t xml:space="preserve"> годы)"</w:t>
      </w:r>
    </w:p>
    <w:p w:rsidR="00A75CF2" w:rsidRPr="00166182" w:rsidRDefault="00A75CF2" w:rsidP="00A75C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5CF2" w:rsidRPr="00166182" w:rsidRDefault="00A75CF2" w:rsidP="00A75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75CF2" w:rsidRPr="00166182" w:rsidRDefault="00A75CF2" w:rsidP="00A75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6182">
        <w:rPr>
          <w:rFonts w:ascii="Times New Roman" w:hAnsi="Times New Roman"/>
          <w:sz w:val="28"/>
          <w:szCs w:val="28"/>
        </w:rPr>
        <w:t>Ответственный исполнитель - агентство государственной противопожарной службы и гражданской защиты Архангельской области.</w:t>
      </w:r>
    </w:p>
    <w:p w:rsidR="00A75CF2" w:rsidRPr="00166182" w:rsidRDefault="00A75CF2" w:rsidP="00A75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276"/>
        <w:gridCol w:w="142"/>
        <w:gridCol w:w="992"/>
        <w:gridCol w:w="851"/>
        <w:gridCol w:w="850"/>
        <w:gridCol w:w="851"/>
        <w:gridCol w:w="850"/>
        <w:gridCol w:w="851"/>
        <w:gridCol w:w="850"/>
        <w:gridCol w:w="851"/>
        <w:gridCol w:w="708"/>
        <w:gridCol w:w="851"/>
        <w:gridCol w:w="1984"/>
        <w:gridCol w:w="1276"/>
      </w:tblGrid>
      <w:tr w:rsidR="00166182" w:rsidRPr="00166182" w:rsidTr="00E32017">
        <w:tc>
          <w:tcPr>
            <w:tcW w:w="1701" w:type="dxa"/>
            <w:vMerge w:val="restart"/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Исполнители</w:t>
            </w:r>
          </w:p>
        </w:tc>
        <w:tc>
          <w:tcPr>
            <w:tcW w:w="1134" w:type="dxa"/>
            <w:gridSpan w:val="2"/>
            <w:vMerge w:val="restart"/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7513" w:type="dxa"/>
            <w:gridSpan w:val="9"/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Объем финансирования (тыс. рублей)</w:t>
            </w:r>
          </w:p>
        </w:tc>
        <w:tc>
          <w:tcPr>
            <w:tcW w:w="1984" w:type="dxa"/>
            <w:vMerge w:val="restart"/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Показатели результата реализации мероприятия по годам</w:t>
            </w:r>
          </w:p>
        </w:tc>
        <w:tc>
          <w:tcPr>
            <w:tcW w:w="1276" w:type="dxa"/>
            <w:vMerge w:val="restart"/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Связь с целевыми показателями государственной программы (подпрограммы)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2014 г.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2015 г.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2016 г.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2021г.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tcBorders>
              <w:bottom w:val="single" w:sz="4" w:space="0" w:color="auto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C7387" w:rsidRPr="00166182" w:rsidRDefault="000C7387" w:rsidP="000C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C7387" w:rsidRPr="00166182" w:rsidRDefault="000C7387" w:rsidP="000C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166182" w:rsidRPr="00166182" w:rsidTr="00E32017">
        <w:tc>
          <w:tcPr>
            <w:tcW w:w="1488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bookmarkStart w:id="34" w:name="Par1136"/>
            <w:bookmarkEnd w:id="34"/>
            <w:r w:rsidRPr="00166182">
              <w:rPr>
                <w:rFonts w:ascii="Times New Roman" w:hAnsi="Times New Roman"/>
                <w:sz w:val="16"/>
                <w:szCs w:val="16"/>
              </w:rPr>
              <w:t xml:space="preserve">I. </w:t>
            </w:r>
            <w:hyperlink w:anchor="Par149" w:history="1">
              <w:r w:rsidRPr="00166182">
                <w:rPr>
                  <w:rFonts w:ascii="Times New Roman" w:hAnsi="Times New Roman"/>
                  <w:sz w:val="16"/>
                  <w:szCs w:val="16"/>
                </w:rPr>
                <w:t>Подпрограмма № 1</w:t>
              </w:r>
            </w:hyperlink>
            <w:r w:rsidRPr="00166182">
              <w:rPr>
                <w:rFonts w:ascii="Times New Roman" w:hAnsi="Times New Roman"/>
                <w:sz w:val="16"/>
                <w:szCs w:val="16"/>
              </w:rPr>
              <w:t xml:space="preserve"> "Пожарная безопасность в Архангельской области"</w:t>
            </w:r>
          </w:p>
        </w:tc>
      </w:tr>
      <w:tr w:rsidR="00166182" w:rsidRPr="00166182" w:rsidTr="00E32017">
        <w:tc>
          <w:tcPr>
            <w:tcW w:w="1488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Цель подпрограммы № 1 - повышение уровня защищенности населения и территорий Архангельской области от пожаров и чрезвычайных ситуаций</w:t>
            </w:r>
          </w:p>
        </w:tc>
      </w:tr>
      <w:tr w:rsidR="00166182" w:rsidRPr="00166182" w:rsidTr="00E32017">
        <w:tc>
          <w:tcPr>
            <w:tcW w:w="1488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Задача N 1 - развитие добровольной пожарной охраны на территории Архангельской области</w:t>
            </w: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0132" w:rsidRPr="00166182" w:rsidRDefault="00A2013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1.1. Создание и материально-техническое оснащение добровольной пожарной охраны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0132" w:rsidRPr="00166182" w:rsidRDefault="00A2013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132" w:rsidRPr="00166182" w:rsidRDefault="00A2013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20132" w:rsidRPr="00166182" w:rsidRDefault="00A2013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104 711,6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20132" w:rsidRPr="00166182" w:rsidRDefault="00A2013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20132" w:rsidRPr="00166182" w:rsidRDefault="00A2013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8 017,5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20132" w:rsidRPr="00166182" w:rsidRDefault="00A2013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8 017,5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20132" w:rsidRPr="00166182" w:rsidRDefault="00A2013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8 017,5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20132" w:rsidRPr="00166182" w:rsidRDefault="00A2013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12 837,5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20132" w:rsidRPr="00166182" w:rsidRDefault="00A20132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22 294,8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20132" w:rsidRPr="00166182" w:rsidRDefault="00A20132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22 741,4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20132" w:rsidRPr="00166182" w:rsidRDefault="00A20132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22785,4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0132" w:rsidRPr="00166182" w:rsidRDefault="00A2013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создание 64 и содержание 147 территориальных подразделений добровольной пожарной охраны, что позволит обеспечить нормативное прибытие пожарных подразделений на пожар в 93% населенных пунктов Архангельской области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0132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689" w:history="1">
              <w:r w:rsidR="00A20132" w:rsidRPr="00166182">
                <w:rPr>
                  <w:rFonts w:ascii="Times New Roman" w:hAnsi="Times New Roman"/>
                  <w:sz w:val="16"/>
                  <w:szCs w:val="16"/>
                </w:rPr>
                <w:t>пункт 1</w:t>
              </w:r>
            </w:hyperlink>
            <w:r w:rsidR="00A20132" w:rsidRPr="00166182">
              <w:rPr>
                <w:rFonts w:ascii="Times New Roman" w:hAnsi="Times New Roman"/>
                <w:sz w:val="16"/>
                <w:szCs w:val="16"/>
              </w:rPr>
              <w:t xml:space="preserve"> перечня целевых показателей государственной программы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(2014 - 2020 годы)" (далее - перечень)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A2013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104 711,6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8 017,5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8 017,5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8 017,5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12 837,5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A2013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22 294,8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A2013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22 741,4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A2013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22785,4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077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Задача N 2 - укрепление материально-технической базы государственных учреждений Архангельской области, подведомственных агентству государственной противопожарной службы и гражданской защиты Архангельской области, и развитие противопожарной инфраструктуры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2.1. Материально-техническое обеспечение государственных спасательных подразделений и подразделений государственной противопожарной службы Архангельской области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160 034,8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160 034,8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приобретение 9 пожарных автоцистерн, 3 автолестниц, 3 автомобилей быстрого реагирования, 718 пожарных рукавов, 58 радиостанций, 7 комплектов гидравлического аварийно-спасательного инструмента, 59 теплоотражательных костюмов, 22 000 л пенообразователя, что позволит повысить эффективность тушения пожаров, спасения людей и оказания помощи пострадавшим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700" w:history="1">
              <w:r w:rsidR="000C7387" w:rsidRPr="00166182">
                <w:rPr>
                  <w:rFonts w:ascii="Times New Roman" w:hAnsi="Times New Roman"/>
                  <w:sz w:val="16"/>
                  <w:szCs w:val="16"/>
                </w:rPr>
                <w:t>пункт 2</w:t>
              </w:r>
            </w:hyperlink>
            <w:r w:rsidR="000C7387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160 034,8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160 034,8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2.2. Создание и материально-техническое обеспечение газодымозащитной службы подразделений государственной противопожарной службы Архангельской области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6 317,0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6 317,0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приобретение 40 дыхательных аппаратов, 1 комплекта запчастей для ремонта дыхательных аппаратов, 2 воздушных компрессоров, 50 панорамных масок, 1 прибора для испытания воздушных баллонов, 1 прибора для анализа воздуха в воздушных баллонах пожаротушения для спасения людей и материальных ценностей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700" w:history="1">
              <w:r w:rsidR="000C7387" w:rsidRPr="00166182">
                <w:rPr>
                  <w:rFonts w:ascii="Times New Roman" w:hAnsi="Times New Roman"/>
                  <w:sz w:val="16"/>
                  <w:szCs w:val="16"/>
                </w:rPr>
                <w:t>пункт 2</w:t>
              </w:r>
            </w:hyperlink>
            <w:r w:rsidR="000C7387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6 317,0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6 317,0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2.3. Финансовое обеспечение деятельности государственного бюджетного учреждения Архангельской области "Производственно-технический центр"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агентство государственной службы и гражданской защиты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653 429,3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64 353,4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70 224,8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78 263,2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91 690,1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92 497,0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91 448,6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86 167,6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78 784,6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проведение диагностики, испытания, технического обслуживания, ремонта транспорта, пожарной и специальной техники, пожарно-технического вооружения. Материально-техническое снабжение государственных учреждений. Транспортное обеспечение деятельности учредителя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700" w:history="1">
              <w:r w:rsidR="00771C37" w:rsidRPr="00166182">
                <w:rPr>
                  <w:rFonts w:ascii="Times New Roman" w:hAnsi="Times New Roman"/>
                  <w:sz w:val="16"/>
                  <w:szCs w:val="16"/>
                </w:rPr>
                <w:t>пункты 2</w:t>
              </w:r>
            </w:hyperlink>
            <w:r w:rsidR="00771C37" w:rsidRPr="0016618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w:anchor="Par735" w:history="1">
              <w:r w:rsidR="00771C37" w:rsidRPr="00166182">
                <w:rPr>
                  <w:rFonts w:ascii="Times New Roman" w:hAnsi="Times New Roman"/>
                  <w:sz w:val="16"/>
                  <w:szCs w:val="16"/>
                </w:rPr>
                <w:t>5</w:t>
              </w:r>
            </w:hyperlink>
            <w:r w:rsidR="00771C37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653 429,3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64 353,4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70 224,8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78 263,2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91 690,1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92 497,0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91 448,6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86 167,6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78 784,6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2.4. Финансовое обеспечение деятельности государственных казенных учреждений Архангельской области "Отряд государственной противопожарной службы"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6 634 197,0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820 248,1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780 476,3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785 991,8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774 163,9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828 853,8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872 931,6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870 562,7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900 968,8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обеспечение деятельности государственных казенных учреждений Архангельской области "Отряд государственной противопожарной службы"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700" w:history="1">
              <w:r w:rsidR="000C7387" w:rsidRPr="00166182">
                <w:rPr>
                  <w:rFonts w:ascii="Times New Roman" w:hAnsi="Times New Roman"/>
                  <w:sz w:val="16"/>
                  <w:szCs w:val="16"/>
                </w:rPr>
                <w:t>пункт 2</w:t>
              </w:r>
            </w:hyperlink>
            <w:r w:rsidR="000C7387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6 634 197,0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820 248,1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780 476,3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785 991,8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774 163,9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828 853,8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872 931,6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870 562,7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8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900 968,8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387" w:rsidRPr="00166182" w:rsidRDefault="000C738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2.5. Строительство объекта "Пожарное депо государственного казенного учреждения Архангельской области "Отряд государственной противопожарной службы N 21" на 4 автомашины в городе Сольвычегодске Котласского муниципального района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39 392,7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39 392,7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размещение личного состава подразделения в здании, отвечающем требованиям и нормативам для несения службы. Ввод объекта в эксплуатацию запланирован в 2019 году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722" w:history="1">
              <w:r w:rsidR="00771C37" w:rsidRPr="00166182">
                <w:rPr>
                  <w:rFonts w:ascii="Times New Roman" w:hAnsi="Times New Roman"/>
                  <w:sz w:val="16"/>
                  <w:szCs w:val="16"/>
                </w:rPr>
                <w:t>пункт 4</w:t>
              </w:r>
            </w:hyperlink>
            <w:r w:rsidR="00771C37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8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39 392,7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39 392,7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2.6. Сбор исходно-разрешительной документации (включая присоединение к инженерным сетям), техническое обследование существующих конструкций здания, корректировка проектно-сметной документации, проведение государственной экспертизы и строительство объекта "Комплекс пожарного депо и базы государственного бюджетного учреждения Архангельской области "Служба спасения имени И.А.Поливаного" (далее - ГБУ "Служба спасения имени И.А.Поливаного") в жилом районе Майская горка города Архангельска"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183 672,8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1 336,4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1 336,4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75 000,0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106 000,0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строительство объекта "Комплекс пожарного депо и базы государственного бюджетного учреждения Архангельской области "Служба спасения имени И.А.Поливаного". Начало ст</w:t>
            </w:r>
            <w:r w:rsidR="008C6EA2" w:rsidRPr="00166182">
              <w:rPr>
                <w:rFonts w:ascii="Times New Roman" w:hAnsi="Times New Roman"/>
                <w:sz w:val="16"/>
                <w:szCs w:val="16"/>
              </w:rPr>
              <w:t>роительства запланировано в 2020</w:t>
            </w:r>
            <w:r w:rsidRPr="00166182">
              <w:rPr>
                <w:rFonts w:ascii="Times New Roman" w:hAnsi="Times New Roman"/>
                <w:sz w:val="16"/>
                <w:szCs w:val="16"/>
              </w:rPr>
              <w:t xml:space="preserve"> году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722" w:history="1">
              <w:r w:rsidR="00771C37" w:rsidRPr="00166182">
                <w:rPr>
                  <w:rFonts w:ascii="Times New Roman" w:hAnsi="Times New Roman"/>
                  <w:sz w:val="16"/>
                  <w:szCs w:val="16"/>
                </w:rPr>
                <w:t>пункт 4</w:t>
              </w:r>
            </w:hyperlink>
            <w:r w:rsidR="00771C37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8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8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183 672,8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1 336,4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1 336,4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75 000,0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106 000,0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1C37" w:rsidRPr="00166182" w:rsidRDefault="00771C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2.7. Сбор исходно-разрешительной документации (включая присоединение к инженерным сетям), проектно-изыскательские работы, проведение государственной экспертизы проекта и строительство пожарного депо на 4 автомобиля в городе Мезени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25 000,0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25 000,0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размещение личного состава подразделения в здании, отвечающем требованиям и нормативам для несения службы. Строительство объекта запланировано с 2020 года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722" w:history="1">
              <w:r w:rsidR="008C6EA2" w:rsidRPr="00166182">
                <w:rPr>
                  <w:rFonts w:ascii="Times New Roman" w:hAnsi="Times New Roman"/>
                  <w:sz w:val="16"/>
                  <w:szCs w:val="16"/>
                </w:rPr>
                <w:t>пункт 4</w:t>
              </w:r>
            </w:hyperlink>
            <w:r w:rsidR="008C6EA2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8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8C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25 000,0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25 000,0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2.8. Сбор исходно-разрешительной документации (включая присоединение к инженерным сетям), проектно-изыскательские работы, проведение государственной экспертизы проекта и строительство пожарного депо в поселке Боброво Приморского муниципального района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15 000,0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15 000,0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размещение личного состава подразделения в здании, отвечающем требованиям и нормативам для несения службы. Строительство объекта запланировано с 2020 года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722" w:history="1">
              <w:r w:rsidR="008C6EA2" w:rsidRPr="00166182">
                <w:rPr>
                  <w:rFonts w:ascii="Times New Roman" w:hAnsi="Times New Roman"/>
                  <w:sz w:val="16"/>
                  <w:szCs w:val="16"/>
                </w:rPr>
                <w:t>пункт 4</w:t>
              </w:r>
            </w:hyperlink>
            <w:r w:rsidR="008C6EA2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8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8C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15 000,0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15 000,0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2.9. Сбор исходно-разрешительной документации (включая присоединение к инженерным сетям), проектно-изыскательские работы, проведение государственной экспертизы проекта и строительство пожарного депо на 5 автомашин в городе Новодвинске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25 000,0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25 000,0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размещение личного состава подразделения в здании, отвечающем требованиям и нормативам для несения службы. Строительство объекта запланировано с 2020 года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722" w:history="1">
              <w:r w:rsidR="008C6EA2" w:rsidRPr="00166182">
                <w:rPr>
                  <w:rFonts w:ascii="Times New Roman" w:hAnsi="Times New Roman"/>
                  <w:sz w:val="16"/>
                  <w:szCs w:val="16"/>
                </w:rPr>
                <w:t>пункт 4</w:t>
              </w:r>
            </w:hyperlink>
            <w:r w:rsidR="008C6EA2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8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25 000,0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25 000,0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2.10. Проведение государственной экспертизы проектной документации по объекту "Привязка типового проекта пожарного депо на 2 автомобиля в селе Тельвиска Ненецкого автономного округа"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194,9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194,9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получение заключения государственной экспертизы по проектной документации по объекту "Привязка типового проекта пожарного депо на 2 автомобиля в с. Тельвиска Ненецкого автономного округа"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700" w:history="1">
              <w:r w:rsidR="008C6EA2" w:rsidRPr="00166182">
                <w:rPr>
                  <w:rFonts w:ascii="Times New Roman" w:hAnsi="Times New Roman"/>
                  <w:sz w:val="16"/>
                  <w:szCs w:val="16"/>
                </w:rPr>
                <w:t>пункт 2</w:t>
              </w:r>
            </w:hyperlink>
            <w:r w:rsidR="008C6EA2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8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194,9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194,9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35" w:name="Par1780"/>
            <w:bookmarkEnd w:id="35"/>
            <w:r w:rsidRPr="00166182">
              <w:rPr>
                <w:rFonts w:ascii="Times New Roman" w:hAnsi="Times New Roman"/>
                <w:sz w:val="16"/>
                <w:szCs w:val="16"/>
              </w:rPr>
              <w:t>2.11. Проведение капитального ремонта зданий пожарного депо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17 704,7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17 704,7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капитальный ремонт 5 зданий пожарных депо в районах Архангельской области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803" w:history="1">
              <w:r w:rsidR="008C6EA2" w:rsidRPr="00166182">
                <w:rPr>
                  <w:rFonts w:ascii="Times New Roman" w:hAnsi="Times New Roman"/>
                  <w:sz w:val="16"/>
                  <w:szCs w:val="16"/>
                </w:rPr>
                <w:t>пункт 11</w:t>
              </w:r>
            </w:hyperlink>
            <w:r w:rsidR="008C6EA2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8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8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8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17 704,7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17 704,7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 xml:space="preserve">Итого по </w:t>
            </w:r>
            <w:hyperlink w:anchor="Par1136" w:history="1">
              <w:r w:rsidRPr="00166182">
                <w:rPr>
                  <w:rFonts w:ascii="Times New Roman" w:hAnsi="Times New Roman"/>
                  <w:sz w:val="16"/>
                  <w:szCs w:val="16"/>
                </w:rPr>
                <w:t>подпрограмме № 1</w:t>
              </w:r>
            </w:hyperlink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7 864 654,7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885 937,9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860 249,9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872 272,5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873 871,5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934 188,3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986 675,0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8C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1 342 920,8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1 108 538,8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7 864 654,7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885 937,9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860 249,9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872 272,5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873 871,5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934 188,3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986 675,0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1 342 920,8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8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1 108 538,8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488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bookmarkStart w:id="36" w:name="Par1898"/>
            <w:bookmarkEnd w:id="36"/>
            <w:r w:rsidRPr="00166182">
              <w:rPr>
                <w:rFonts w:ascii="Times New Roman" w:hAnsi="Times New Roman"/>
                <w:sz w:val="16"/>
                <w:szCs w:val="16"/>
              </w:rPr>
              <w:t xml:space="preserve">II. </w:t>
            </w:r>
            <w:hyperlink w:anchor="Par347" w:history="1">
              <w:r w:rsidRPr="00166182">
                <w:rPr>
                  <w:rFonts w:ascii="Times New Roman" w:hAnsi="Times New Roman"/>
                  <w:sz w:val="16"/>
                  <w:szCs w:val="16"/>
                </w:rPr>
                <w:t>Подпрограмма № 2</w:t>
              </w:r>
            </w:hyperlink>
            <w:r w:rsidRPr="00166182">
              <w:rPr>
                <w:rFonts w:ascii="Times New Roman" w:hAnsi="Times New Roman"/>
                <w:sz w:val="16"/>
                <w:szCs w:val="16"/>
              </w:rPr>
              <w:t xml:space="preserve">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</w:tr>
      <w:tr w:rsidR="00166182" w:rsidRPr="00166182" w:rsidTr="00E32017">
        <w:tc>
          <w:tcPr>
            <w:tcW w:w="1488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Цель подпрограммы № 2 - повышение защищенности населения и территорий Архангельской области от чрезвычайных ситуаций, пожаров и безопасность людей на водных объектах</w:t>
            </w:r>
          </w:p>
        </w:tc>
      </w:tr>
      <w:tr w:rsidR="00166182" w:rsidRPr="00166182" w:rsidTr="00E32017">
        <w:tc>
          <w:tcPr>
            <w:tcW w:w="1488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Задача № 1 - обеспечение экстренного оповещения населения об угрозе возникновения или о возникновении чрезвычайных ситуаций</w:t>
            </w: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1.1. Создание комплексной системы экстренного оповещения населения об угрозе возникновения или возникновении чрезвычайных ситуаций (далее - КСЭОН)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112 966,8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16 200,0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96 766,8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закупка и монтаж оборудования в муниципальных образованиях Архангельской области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757" w:history="1">
              <w:r w:rsidR="008C6EA2" w:rsidRPr="00166182">
                <w:rPr>
                  <w:rFonts w:ascii="Times New Roman" w:hAnsi="Times New Roman"/>
                  <w:sz w:val="16"/>
                  <w:szCs w:val="16"/>
                </w:rPr>
                <w:t>пункт 7</w:t>
              </w:r>
            </w:hyperlink>
            <w:r w:rsidR="008C6EA2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112 966,8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16 200,0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96 766,8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077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Задача N 2 - повышение эффективности ликвидации последствий чрезвычайных ситуаций и снижение их вредного воздействия на людей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2.1. Приобретение средств индивидуальной защиты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19 700,5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7 700,5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12 000,0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8C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приобретение 9 435 единиц средств индивидуальной защиты для неработающего населения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830" w:history="1">
              <w:r w:rsidR="008C6EA2" w:rsidRPr="00166182">
                <w:rPr>
                  <w:rFonts w:ascii="Times New Roman" w:hAnsi="Times New Roman"/>
                  <w:sz w:val="16"/>
                  <w:szCs w:val="16"/>
                </w:rPr>
                <w:t>пункт 13</w:t>
              </w:r>
            </w:hyperlink>
            <w:r w:rsidR="008C6EA2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8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19 700,5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7 700,5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12 000,0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2.2. Утилизация имущества гражданской обороны, пришедшего в негодность по истечении 25 лет хранения, находящегося на балансе государственного казенного учреждения Архангельской области "Центр обеспечения мероприятий гражданской защиты" (далее - ГКУ "Центр обеспечения мероприятий гражданской защиты")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15 520,0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15 520,0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утилизация имущества гражданской обороны, пришедшего в негодность по истечении 25 лет хранения, к 2020 году - 70%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841" w:history="1">
              <w:r w:rsidR="008C6EA2" w:rsidRPr="00166182">
                <w:rPr>
                  <w:rFonts w:ascii="Times New Roman" w:hAnsi="Times New Roman"/>
                  <w:sz w:val="16"/>
                  <w:szCs w:val="16"/>
                </w:rPr>
                <w:t>пункт 14</w:t>
              </w:r>
            </w:hyperlink>
            <w:r w:rsidR="008C6EA2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15 520,0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15 520,0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2.3. Создание территориального страхового фонда документации на потенциально опасные объекты и объекты жизнеобеспечения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7 190,0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7 190,0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создание территориального страхового фонда документации на потенциально опасные объекты и объекты жизнеобеспечения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852" w:history="1">
              <w:r w:rsidR="008C6EA2" w:rsidRPr="00166182">
                <w:rPr>
                  <w:rFonts w:ascii="Times New Roman" w:hAnsi="Times New Roman"/>
                  <w:sz w:val="16"/>
                  <w:szCs w:val="16"/>
                </w:rPr>
                <w:t>пункт 15</w:t>
              </w:r>
            </w:hyperlink>
            <w:r w:rsidR="008C6EA2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7 190,0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7 190,0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4F4E" w:rsidRPr="00166182" w:rsidRDefault="007A4F4E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2.4. Повышение уровня готовности сил и средств по своевременному оказанию помощи при происшествиях на воде и островных территориях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4F4E" w:rsidRPr="00166182" w:rsidRDefault="007A4F4E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A4F4E" w:rsidRPr="00166182" w:rsidRDefault="007A4F4E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A4F4E" w:rsidRPr="00166182" w:rsidRDefault="007A4F4E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44 134,5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A4F4E" w:rsidRPr="00166182" w:rsidRDefault="007A4F4E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A4F4E" w:rsidRPr="00166182" w:rsidRDefault="007A4F4E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A4F4E" w:rsidRPr="00166182" w:rsidRDefault="007A4F4E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A4F4E" w:rsidRPr="00166182" w:rsidRDefault="007A4F4E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A4F4E" w:rsidRPr="00166182" w:rsidRDefault="007A4F4E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6525,0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A4F4E" w:rsidRPr="00166182" w:rsidRDefault="007A4F4E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16 589,5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A4F4E" w:rsidRPr="00166182" w:rsidRDefault="007A4F4E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10 510,0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A4F4E" w:rsidRPr="00166182" w:rsidRDefault="007A4F4E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10 510,0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4F4E" w:rsidRPr="00166182" w:rsidRDefault="007A4F4E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материально-техническое оснащение групп поисково-спасательных работ (приобретение аэросаней, лодок, мотопомп и водолазного снаряжения)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4F4E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887" w:history="1">
              <w:r w:rsidR="007A4F4E" w:rsidRPr="00166182">
                <w:rPr>
                  <w:rFonts w:ascii="Times New Roman" w:hAnsi="Times New Roman"/>
                  <w:sz w:val="16"/>
                  <w:szCs w:val="16"/>
                </w:rPr>
                <w:t>пункты 18</w:t>
              </w:r>
            </w:hyperlink>
            <w:r w:rsidR="007A4F4E" w:rsidRPr="00166182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hyperlink w:anchor="Par909" w:history="1">
              <w:r w:rsidR="007A4F4E" w:rsidRPr="00166182">
                <w:rPr>
                  <w:rFonts w:ascii="Times New Roman" w:hAnsi="Times New Roman"/>
                  <w:sz w:val="16"/>
                  <w:szCs w:val="16"/>
                </w:rPr>
                <w:t>20</w:t>
              </w:r>
            </w:hyperlink>
            <w:r w:rsidR="007A4F4E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7A4F4E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44 134,5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6525,0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7A4F4E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16 589,5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10 510,0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7A4F4E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10 510,0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4F4E" w:rsidRPr="00166182" w:rsidRDefault="007A4F4E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2.5. Мероприятия по предупреждению и ликвидации чрезвычайных ситуаций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4F4E" w:rsidRPr="00166182" w:rsidRDefault="007A4F4E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A4F4E" w:rsidRPr="00166182" w:rsidRDefault="007A4F4E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A4F4E" w:rsidRPr="00166182" w:rsidRDefault="007A4F4E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111 987,8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A4F4E" w:rsidRPr="00166182" w:rsidRDefault="007A4F4E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16 500,0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A4F4E" w:rsidRPr="00166182" w:rsidRDefault="007A4F4E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14 000,0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A4F4E" w:rsidRPr="00166182" w:rsidRDefault="007A4F4E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12 531,2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A4F4E" w:rsidRPr="00166182" w:rsidRDefault="007A4F4E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10 000,0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A4F4E" w:rsidRPr="00166182" w:rsidRDefault="007A4F4E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14 000,0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A4F4E" w:rsidRPr="00166182" w:rsidRDefault="007A4F4E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14 456,6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A4F4E" w:rsidRPr="00166182" w:rsidRDefault="007A4F4E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16 500,0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A4F4E" w:rsidRPr="00166182" w:rsidRDefault="007A4F4E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14 000,0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4F4E" w:rsidRPr="00166182" w:rsidRDefault="007A4F4E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финансирование мероприятий по предупреждению и ликвидации чрезвычайных ситуаций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4F4E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735" w:history="1">
              <w:r w:rsidR="007A4F4E" w:rsidRPr="00166182">
                <w:rPr>
                  <w:rFonts w:ascii="Times New Roman" w:hAnsi="Times New Roman"/>
                  <w:sz w:val="16"/>
                  <w:szCs w:val="16"/>
                </w:rPr>
                <w:t>пункт 5</w:t>
              </w:r>
            </w:hyperlink>
            <w:r w:rsidR="007A4F4E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7A4F4E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111 987,8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16 500,0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14 000,0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12 531,2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10 000,0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14 000,0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7A4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14</w:t>
            </w:r>
            <w:r w:rsidR="007A4F4E" w:rsidRPr="00166182">
              <w:rPr>
                <w:rFonts w:ascii="Times New Roman" w:hAnsi="Times New Roman"/>
                <w:sz w:val="16"/>
                <w:szCs w:val="16"/>
              </w:rPr>
              <w:t> 456,6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7A4F4E" w:rsidP="007A4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16 500,0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7A4F4E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14 000,0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2.6. Создание, хранение и восполнение резерва нефтепродуктов и материальных ресурсов для ликвидации чрезвычайных ситуаций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7A4F4E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2 949,8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901,6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292,6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292,6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292,6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292,6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292,6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292,6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7A4F4E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292,6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готовность к проведению мероприятий по ликвидации чрезвычайных ситуаций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863" w:history="1">
              <w:r w:rsidR="008C6EA2" w:rsidRPr="00166182">
                <w:rPr>
                  <w:rFonts w:ascii="Times New Roman" w:hAnsi="Times New Roman"/>
                  <w:sz w:val="16"/>
                  <w:szCs w:val="16"/>
                </w:rPr>
                <w:t>пункт 16</w:t>
              </w:r>
            </w:hyperlink>
            <w:r w:rsidR="008C6EA2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7A4F4E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2 949,8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901,6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292,6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292,6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292,6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292,6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292,6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292,6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7A4F4E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292,6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6386" w:rsidRPr="00166182" w:rsidRDefault="00236386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2.7. Финансовое обеспечение деятельности государственного бюджетного учреждения Архангельской области "Служба спасения имени И.А.Поливаного"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6386" w:rsidRPr="00166182" w:rsidRDefault="00236386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36386" w:rsidRPr="00166182" w:rsidRDefault="00236386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36386" w:rsidRPr="00166182" w:rsidRDefault="00236386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758 470,1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386" w:rsidRPr="00166182" w:rsidRDefault="00236386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71 687,3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36386" w:rsidRPr="00166182" w:rsidRDefault="00236386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74 977,6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386" w:rsidRPr="00166182" w:rsidRDefault="00236386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78 049,5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36386" w:rsidRPr="00166182" w:rsidRDefault="00236386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77 282,3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386" w:rsidRPr="00166182" w:rsidRDefault="00236386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104 549,3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36386" w:rsidRPr="00166182" w:rsidRDefault="00236386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138 361,2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36386" w:rsidRPr="00166182" w:rsidRDefault="00236386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104 958,2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36386" w:rsidRPr="00166182" w:rsidRDefault="00236386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108804,7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6386" w:rsidRPr="00166182" w:rsidRDefault="00236386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проведение поисковых и аварийно-спасательных работ, прием и обработка сообщений о чрезвычайных ситуациях, проведение мероприятий в чрезвычайных ситуациях, осуществление пропаганды знаний в сфере защиты населения и территорий от чрезвычайных ситуаций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6386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700" w:history="1">
              <w:r w:rsidR="00236386" w:rsidRPr="00166182">
                <w:rPr>
                  <w:rFonts w:ascii="Times New Roman" w:hAnsi="Times New Roman"/>
                  <w:sz w:val="16"/>
                  <w:szCs w:val="16"/>
                </w:rPr>
                <w:t>пункты 2</w:t>
              </w:r>
            </w:hyperlink>
            <w:r w:rsidR="00236386" w:rsidRPr="0016618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w:anchor="Par735" w:history="1">
              <w:r w:rsidR="00236386" w:rsidRPr="00166182">
                <w:rPr>
                  <w:rFonts w:ascii="Times New Roman" w:hAnsi="Times New Roman"/>
                  <w:sz w:val="16"/>
                  <w:szCs w:val="16"/>
                </w:rPr>
                <w:t>5</w:t>
              </w:r>
            </w:hyperlink>
            <w:r w:rsidR="00236386" w:rsidRPr="0016618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w:anchor="Par898" w:history="1">
              <w:r w:rsidR="00236386" w:rsidRPr="00166182">
                <w:rPr>
                  <w:rFonts w:ascii="Times New Roman" w:hAnsi="Times New Roman"/>
                  <w:sz w:val="16"/>
                  <w:szCs w:val="16"/>
                </w:rPr>
                <w:t>19</w:t>
              </w:r>
            </w:hyperlink>
            <w:r w:rsidR="00236386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236386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758 470,1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71 687,3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74 977,6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78 049,5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77 282,3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104 549,3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236386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138 361,2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236386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104 958,2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236386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108804,7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2.8. Финансовое обеспечение деятельности государственного бюджетного образовательного учреждения дополнительного профессионального образования Архангельской области "Учебно-методический центр по гражданской обороне, чрезвычайным ситуациям и пожарной безопасности"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72 905,9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8 275,6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9 845,6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10 324,1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9 794,2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осуществление пропаганды знаний в сфере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оказание методической помощи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700" w:history="1">
              <w:r w:rsidR="008C6EA2" w:rsidRPr="00166182">
                <w:rPr>
                  <w:rFonts w:ascii="Times New Roman" w:hAnsi="Times New Roman"/>
                  <w:sz w:val="16"/>
                  <w:szCs w:val="16"/>
                </w:rPr>
                <w:t>пункты 2</w:t>
              </w:r>
            </w:hyperlink>
            <w:r w:rsidR="008C6EA2" w:rsidRPr="0016618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w:anchor="Par735" w:history="1">
              <w:r w:rsidR="008C6EA2" w:rsidRPr="00166182">
                <w:rPr>
                  <w:rFonts w:ascii="Times New Roman" w:hAnsi="Times New Roman"/>
                  <w:sz w:val="16"/>
                  <w:szCs w:val="16"/>
                </w:rPr>
                <w:t>5</w:t>
              </w:r>
            </w:hyperlink>
            <w:r w:rsidR="008C6EA2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72 905,9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8 275,6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9 845,6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10 324,1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9 794,2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2.9. Финансовое обеспечение деятельности ГКУ "Центр обеспечения мероприятий гражданской защиты"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236386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594 804,4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72 973,2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74 430,6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76 911,4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62 115,9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82 462,9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236386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72 287,3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236386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75 692,9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236386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77 930,2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обеспечение деятельности ГКУ "Центр обеспечения мероприятий гражданской защиты"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735" w:history="1">
              <w:r w:rsidR="008C6EA2" w:rsidRPr="00166182">
                <w:rPr>
                  <w:rFonts w:ascii="Times New Roman" w:hAnsi="Times New Roman"/>
                  <w:sz w:val="16"/>
                  <w:szCs w:val="16"/>
                </w:rPr>
                <w:t>пункты 5</w:t>
              </w:r>
            </w:hyperlink>
            <w:r w:rsidR="008C6EA2" w:rsidRPr="0016618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w:anchor="Par887" w:history="1">
              <w:r w:rsidR="008C6EA2" w:rsidRPr="00166182">
                <w:rPr>
                  <w:rFonts w:ascii="Times New Roman" w:hAnsi="Times New Roman"/>
                  <w:sz w:val="16"/>
                  <w:szCs w:val="16"/>
                </w:rPr>
                <w:t>18</w:t>
              </w:r>
            </w:hyperlink>
            <w:r w:rsidR="008C6EA2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6386" w:rsidRPr="00166182" w:rsidRDefault="00236386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36386" w:rsidRPr="00166182" w:rsidRDefault="00236386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36386" w:rsidRPr="00166182" w:rsidRDefault="00236386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36386" w:rsidRPr="00166182" w:rsidRDefault="00236386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594 804,4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386" w:rsidRPr="00166182" w:rsidRDefault="00236386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72 973,2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36386" w:rsidRPr="00166182" w:rsidRDefault="00236386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74 430,6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386" w:rsidRPr="00166182" w:rsidRDefault="00236386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76 911,4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36386" w:rsidRPr="00166182" w:rsidRDefault="00236386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62 115,9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386" w:rsidRPr="00166182" w:rsidRDefault="00236386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82 462,9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36386" w:rsidRPr="00166182" w:rsidRDefault="00236386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72 287,3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36386" w:rsidRPr="00166182" w:rsidRDefault="00236386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75 692,9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36386" w:rsidRPr="00166182" w:rsidRDefault="00236386" w:rsidP="00D8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77 930,2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6386" w:rsidRPr="00166182" w:rsidRDefault="00236386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6386" w:rsidRPr="00166182" w:rsidRDefault="00236386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2.10. Подготовка и проведение командно-штабных учений по развертыванию пункта временного размещения населения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7 778,6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1 694,7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4 762,4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1 321,5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повышение уровня готовности сил и средств для жизнеобеспечения населения, пострадавшего при чрезвычайных ситуациях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700" w:history="1">
              <w:r w:rsidR="008C6EA2" w:rsidRPr="00166182">
                <w:rPr>
                  <w:rFonts w:ascii="Times New Roman" w:hAnsi="Times New Roman"/>
                  <w:sz w:val="16"/>
                  <w:szCs w:val="16"/>
                </w:rPr>
                <w:t>пункты 2</w:t>
              </w:r>
            </w:hyperlink>
            <w:r w:rsidR="008C6EA2" w:rsidRPr="0016618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w:anchor="Par735" w:history="1">
              <w:r w:rsidR="008C6EA2" w:rsidRPr="00166182">
                <w:rPr>
                  <w:rFonts w:ascii="Times New Roman" w:hAnsi="Times New Roman"/>
                  <w:sz w:val="16"/>
                  <w:szCs w:val="16"/>
                </w:rPr>
                <w:t>5</w:t>
              </w:r>
            </w:hyperlink>
            <w:r w:rsidR="008C6EA2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7 778,6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1 694,7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4 762,4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1 321,5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385,1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385,1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385,1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385,1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215,0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215,0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215,0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215,0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министерство транспорта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179,2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179,2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179,2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179,2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6386" w:rsidRPr="00166182" w:rsidRDefault="00236386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2.11. Хранение резерва материальных ресурсов для ликвидации чрезвычайных ситуаций межмуниципального и регионального характера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6386" w:rsidRPr="00166182" w:rsidRDefault="00236386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министерство агропромышленного комплекса и торговли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36386" w:rsidRPr="00166182" w:rsidRDefault="00236386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36386" w:rsidRPr="00166182" w:rsidRDefault="00236386" w:rsidP="00236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5 059,3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386" w:rsidRPr="00166182" w:rsidRDefault="00236386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36386" w:rsidRPr="00166182" w:rsidRDefault="00236386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386" w:rsidRPr="00166182" w:rsidRDefault="00236386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36386" w:rsidRPr="00166182" w:rsidRDefault="00236386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386" w:rsidRPr="00166182" w:rsidRDefault="00236386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36386" w:rsidRPr="00166182" w:rsidRDefault="00236386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1 004,3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36386" w:rsidRPr="00166182" w:rsidRDefault="00236386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1 020,3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36386" w:rsidRPr="00166182" w:rsidRDefault="00236386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1 034,7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6386" w:rsidRPr="00166182" w:rsidRDefault="00236386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обеспечение хранения резерва материальных ресурсов для ликвидации чрезвычайных ситуаций межмуниципального и регионального характера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6386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874" w:history="1">
              <w:r w:rsidR="00236386" w:rsidRPr="00166182">
                <w:rPr>
                  <w:rFonts w:ascii="Times New Roman" w:hAnsi="Times New Roman"/>
                  <w:sz w:val="16"/>
                  <w:szCs w:val="16"/>
                </w:rPr>
                <w:t>пункт 17</w:t>
              </w:r>
            </w:hyperlink>
            <w:r w:rsidR="00236386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236386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5 059,3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1 000,0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236386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1 004,3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236386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1 020,3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236386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1 034,7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077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2252A0" w:rsidP="00D17E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Задача №</w:t>
            </w:r>
            <w:r w:rsidR="008C6EA2" w:rsidRPr="00166182">
              <w:rPr>
                <w:rFonts w:ascii="Times New Roman" w:hAnsi="Times New Roman"/>
                <w:sz w:val="16"/>
                <w:szCs w:val="16"/>
              </w:rPr>
              <w:t xml:space="preserve"> 3 - повышение эффективности реагирования на чрезвычайные ситуации и происшествия на водных объектах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3.1. Повышение эффективности реагирования оперативных подразделений ГБУ "Служба спасения имени И.А.Поливаного" на обращения организаций и граждан о чрезвычайных ситуациях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4 800,0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4 800,0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материально-техническое оснащение спасательных подразделений для повышения эффективности проведения спасательных работ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735" w:history="1">
              <w:r w:rsidR="008C6EA2" w:rsidRPr="00166182">
                <w:rPr>
                  <w:rFonts w:ascii="Times New Roman" w:hAnsi="Times New Roman"/>
                  <w:sz w:val="16"/>
                  <w:szCs w:val="16"/>
                </w:rPr>
                <w:t>пункт 5</w:t>
              </w:r>
            </w:hyperlink>
            <w:r w:rsidR="008C6EA2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4 800,0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4 800,0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077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2252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 xml:space="preserve">Задача </w:t>
            </w:r>
            <w:r w:rsidR="002252A0" w:rsidRPr="00166182">
              <w:rPr>
                <w:rFonts w:ascii="Times New Roman" w:hAnsi="Times New Roman"/>
                <w:sz w:val="16"/>
                <w:szCs w:val="16"/>
              </w:rPr>
              <w:t>№</w:t>
            </w:r>
            <w:r w:rsidRPr="00166182">
              <w:rPr>
                <w:rFonts w:ascii="Times New Roman" w:hAnsi="Times New Roman"/>
                <w:sz w:val="16"/>
                <w:szCs w:val="16"/>
              </w:rPr>
              <w:t xml:space="preserve"> 4 - формирование культуры безопасного поведения при чрезвычайных ситуациях и на водных объектах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4.1. Разработка и тиражирование учебно-методических, наглядно-демонстрационных, информационно-раздаточных материалов для обучения безопасности жизнедеятельности и снижения травмирующего фактора несчастных случаев у детей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806,8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806,8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усовершенствование процесса обучения в сфере безопасности жизнедеятельности в общеобразовательных организациях и в специальных (коррекционных) общеобразовательных организациях; снижение влияния травмирующего фактора на детей - участников происшествий (дорожно-транспортные происшествия, пожары)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700" w:history="1">
              <w:r w:rsidR="008C6EA2" w:rsidRPr="00166182">
                <w:rPr>
                  <w:rFonts w:ascii="Times New Roman" w:hAnsi="Times New Roman"/>
                  <w:sz w:val="16"/>
                  <w:szCs w:val="16"/>
                </w:rPr>
                <w:t>пункты 2</w:t>
              </w:r>
            </w:hyperlink>
            <w:r w:rsidR="008C6EA2" w:rsidRPr="0016618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w:anchor="Par887" w:history="1">
              <w:r w:rsidR="008C6EA2" w:rsidRPr="00166182">
                <w:rPr>
                  <w:rFonts w:ascii="Times New Roman" w:hAnsi="Times New Roman"/>
                  <w:sz w:val="16"/>
                  <w:szCs w:val="16"/>
                </w:rPr>
                <w:t>18</w:t>
              </w:r>
            </w:hyperlink>
            <w:r w:rsidR="008C6EA2" w:rsidRPr="0016618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w:anchor="Par898" w:history="1">
              <w:r w:rsidR="008C6EA2" w:rsidRPr="00166182">
                <w:rPr>
                  <w:rFonts w:ascii="Times New Roman" w:hAnsi="Times New Roman"/>
                  <w:sz w:val="16"/>
                  <w:szCs w:val="16"/>
                </w:rPr>
                <w:t>19</w:t>
              </w:r>
            </w:hyperlink>
            <w:r w:rsidR="008C6EA2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806,8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806,8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4.2. Повышение уровня информированности преподавательских кадров, волонтеров, родителей, воспитанников дошкольных образовательных организаций и обучающихся в общеобразовательных организациях и специальных (коррекционных) общеобразовательных организациях в сфере профилактической работы по безопасности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повышение уровня информированности целевых аудиторий в сфере профилактической работы, а также дополнение и расширение курса основ безопасности жизнедеятельности новыми формами преподавания и методическими разработками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700" w:history="1">
              <w:r w:rsidR="008C6EA2" w:rsidRPr="00166182">
                <w:rPr>
                  <w:rFonts w:ascii="Times New Roman" w:hAnsi="Times New Roman"/>
                  <w:sz w:val="16"/>
                  <w:szCs w:val="16"/>
                </w:rPr>
                <w:t>пункты 2</w:t>
              </w:r>
            </w:hyperlink>
            <w:r w:rsidR="008C6EA2" w:rsidRPr="0016618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w:anchor="Par887" w:history="1">
              <w:r w:rsidR="008C6EA2" w:rsidRPr="00166182">
                <w:rPr>
                  <w:rFonts w:ascii="Times New Roman" w:hAnsi="Times New Roman"/>
                  <w:sz w:val="16"/>
                  <w:szCs w:val="16"/>
                </w:rPr>
                <w:t>18</w:t>
              </w:r>
            </w:hyperlink>
            <w:r w:rsidR="008C6EA2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4.3. Создание условий (учебно-тренировочной площадки, стационарного кабинета) для отработки навыков безопасного поведения в ситуациях, угрожающих жизни и здоровью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391,0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391,0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закрепление учащимися в режиме практического обучения теоретических знаний по принятию правильных решений в критической ситуации и освоение выполнения тех или иных действий, обеспечение высокой эффективности занятий в области профилактической работы по безопасности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700" w:history="1">
              <w:r w:rsidR="008C6EA2" w:rsidRPr="00166182">
                <w:rPr>
                  <w:rFonts w:ascii="Times New Roman" w:hAnsi="Times New Roman"/>
                  <w:sz w:val="16"/>
                  <w:szCs w:val="16"/>
                </w:rPr>
                <w:t>пункты 2</w:t>
              </w:r>
            </w:hyperlink>
            <w:r w:rsidR="008C6EA2" w:rsidRPr="0016618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w:anchor="Par887" w:history="1">
              <w:r w:rsidR="008C6EA2" w:rsidRPr="00166182">
                <w:rPr>
                  <w:rFonts w:ascii="Times New Roman" w:hAnsi="Times New Roman"/>
                  <w:sz w:val="16"/>
                  <w:szCs w:val="16"/>
                </w:rPr>
                <w:t>18</w:t>
              </w:r>
            </w:hyperlink>
            <w:r w:rsidR="008C6EA2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391,0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391,0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4.4. Повышение информированности населения через средства массовой информации и путем проведения городских и областных мероприятий, направленных на повышение знаний о безопасности жизнедеятельности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1 399,0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1 399,0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разработка 1 компьютерной онлайн-игры по тематике "Безопасность жизнедеятельности"; 4 онлайн-уроков; ежемесячное создание 10-минутной телепрограммы; организация 1 мероприятия по безопасности, ежегодно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700" w:history="1">
              <w:r w:rsidR="008C6EA2" w:rsidRPr="00166182">
                <w:rPr>
                  <w:rFonts w:ascii="Times New Roman" w:hAnsi="Times New Roman"/>
                  <w:sz w:val="16"/>
                  <w:szCs w:val="16"/>
                </w:rPr>
                <w:t>пункты 2</w:t>
              </w:r>
            </w:hyperlink>
            <w:r w:rsidR="008C6EA2" w:rsidRPr="0016618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w:anchor="Par887" w:history="1">
              <w:r w:rsidR="008C6EA2" w:rsidRPr="00166182">
                <w:rPr>
                  <w:rFonts w:ascii="Times New Roman" w:hAnsi="Times New Roman"/>
                  <w:sz w:val="16"/>
                  <w:szCs w:val="16"/>
                </w:rPr>
                <w:t>18</w:t>
              </w:r>
            </w:hyperlink>
            <w:r w:rsidR="008C6EA2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1 399,0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1 399,0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6386" w:rsidRPr="00166182" w:rsidRDefault="00236386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 xml:space="preserve">Итого по </w:t>
            </w:r>
            <w:hyperlink w:anchor="Par1898" w:history="1">
              <w:r w:rsidR="002252A0" w:rsidRPr="00166182">
                <w:rPr>
                  <w:rFonts w:ascii="Times New Roman" w:hAnsi="Times New Roman"/>
                  <w:sz w:val="16"/>
                  <w:szCs w:val="16"/>
                </w:rPr>
                <w:t>подпрограмме №</w:t>
              </w:r>
              <w:r w:rsidRPr="00166182">
                <w:rPr>
                  <w:rFonts w:ascii="Times New Roman" w:hAnsi="Times New Roman"/>
                  <w:sz w:val="16"/>
                  <w:szCs w:val="16"/>
                </w:rPr>
                <w:t xml:space="preserve"> 2</w:t>
              </w:r>
            </w:hyperlink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6386" w:rsidRPr="00166182" w:rsidRDefault="00236386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36386" w:rsidRPr="00166182" w:rsidRDefault="00236386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36386" w:rsidRPr="00166182" w:rsidRDefault="00236386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1 194 792,4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386" w:rsidRPr="00166182" w:rsidRDefault="00236386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186 537,7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36386" w:rsidRPr="00166182" w:rsidRDefault="00236386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272 787,2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386" w:rsidRPr="00166182" w:rsidRDefault="00236386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178 108,8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36386" w:rsidRPr="00166182" w:rsidRDefault="00236386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165 247,4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6386" w:rsidRPr="00166182" w:rsidRDefault="00236386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209 951,3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36386" w:rsidRPr="00166182" w:rsidRDefault="00236386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250 692,0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36386" w:rsidRPr="00166182" w:rsidRDefault="00236386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251 105,8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36386" w:rsidRPr="00166182" w:rsidRDefault="00236386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219 762,2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6386" w:rsidRPr="00166182" w:rsidRDefault="00236386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6386" w:rsidRPr="00166182" w:rsidRDefault="00236386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236386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 xml:space="preserve"> 1 734 192,4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186 537,7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272 787,2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178 108,8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165 247,4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209 951,3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236386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250 692,0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236386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251 105,8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236386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219 762,2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A2" w:rsidRPr="00166182" w:rsidRDefault="008C6E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488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 xml:space="preserve">III. </w:t>
            </w:r>
            <w:hyperlink w:anchor="Par475" w:history="1">
              <w:r w:rsidRPr="00166182">
                <w:rPr>
                  <w:rFonts w:ascii="Times New Roman" w:hAnsi="Times New Roman"/>
                  <w:sz w:val="16"/>
                  <w:szCs w:val="16"/>
                </w:rPr>
                <w:t>Подпрограмма № 3</w:t>
              </w:r>
            </w:hyperlink>
            <w:r w:rsidRPr="00166182">
              <w:rPr>
                <w:rFonts w:ascii="Times New Roman" w:hAnsi="Times New Roman"/>
                <w:sz w:val="16"/>
                <w:szCs w:val="16"/>
              </w:rPr>
              <w:t xml:space="preserve"> "Обеспечение реализации государственной программы в Архангельской области"</w:t>
            </w:r>
          </w:p>
        </w:tc>
      </w:tr>
      <w:tr w:rsidR="00166182" w:rsidRPr="00166182" w:rsidTr="00E32017">
        <w:tc>
          <w:tcPr>
            <w:tcW w:w="1488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Цель подпрограммы № 3 - создание эффективной системы управления государственной программой</w:t>
            </w:r>
          </w:p>
        </w:tc>
      </w:tr>
      <w:tr w:rsidR="00166182" w:rsidRPr="00166182" w:rsidTr="00E32017">
        <w:tc>
          <w:tcPr>
            <w:tcW w:w="1488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Задача № 1 - обеспечение управления реализацией мероприятий государственной программы на областном уровне</w:t>
            </w: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52A0" w:rsidRPr="00166182" w:rsidRDefault="002252A0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1.1. Обеспечение деятельности агентства государственной противопожарной службы и гражданской защиты Архангельской области как ответственного исполнителя государственной программы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52A0" w:rsidRPr="00166182" w:rsidRDefault="002252A0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252A0" w:rsidRPr="00166182" w:rsidRDefault="002252A0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252A0" w:rsidRPr="00166182" w:rsidRDefault="002252A0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122 465,1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252A0" w:rsidRPr="00166182" w:rsidRDefault="002252A0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10 159,8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252A0" w:rsidRPr="00166182" w:rsidRDefault="002252A0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9 999,9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252A0" w:rsidRPr="00166182" w:rsidRDefault="002252A0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15 383,2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252A0" w:rsidRPr="00166182" w:rsidRDefault="002252A0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16 185,3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252A0" w:rsidRPr="00166182" w:rsidRDefault="002252A0" w:rsidP="00DC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17 321,8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252A0" w:rsidRPr="00166182" w:rsidRDefault="002252A0" w:rsidP="00DC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17 950,3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252A0" w:rsidRPr="00166182" w:rsidRDefault="002252A0" w:rsidP="00DC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18 558,4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252A0" w:rsidRPr="00166182" w:rsidRDefault="002252A0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52A0" w:rsidRPr="00166182" w:rsidRDefault="002252A0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обеспечение управления реализацией мероприятий государственной программы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52A0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921" w:history="1">
              <w:r w:rsidR="002252A0" w:rsidRPr="00166182">
                <w:rPr>
                  <w:rFonts w:ascii="Times New Roman" w:hAnsi="Times New Roman"/>
                  <w:sz w:val="16"/>
                  <w:szCs w:val="16"/>
                </w:rPr>
                <w:t>пункт 21</w:t>
              </w:r>
            </w:hyperlink>
            <w:r w:rsidR="002252A0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22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122</w:t>
            </w:r>
            <w:r w:rsidR="002252A0" w:rsidRPr="00166182">
              <w:rPr>
                <w:rFonts w:ascii="Times New Roman" w:hAnsi="Times New Roman"/>
                <w:sz w:val="16"/>
                <w:szCs w:val="16"/>
              </w:rPr>
              <w:t> 465,1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10 159,8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9 999,9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15 383,2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16 185,3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22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17</w:t>
            </w:r>
            <w:r w:rsidR="002252A0" w:rsidRPr="00166182">
              <w:rPr>
                <w:rFonts w:ascii="Times New Roman" w:hAnsi="Times New Roman"/>
                <w:sz w:val="16"/>
                <w:szCs w:val="16"/>
              </w:rPr>
              <w:t> 321,8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22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17</w:t>
            </w:r>
            <w:r w:rsidR="002252A0" w:rsidRPr="00166182">
              <w:rPr>
                <w:rFonts w:ascii="Times New Roman" w:hAnsi="Times New Roman"/>
                <w:sz w:val="16"/>
                <w:szCs w:val="16"/>
              </w:rPr>
              <w:t> </w:t>
            </w:r>
            <w:r w:rsidRPr="00166182">
              <w:rPr>
                <w:rFonts w:ascii="Times New Roman" w:hAnsi="Times New Roman"/>
                <w:sz w:val="16"/>
                <w:szCs w:val="16"/>
              </w:rPr>
              <w:t>9</w:t>
            </w:r>
            <w:r w:rsidR="002252A0" w:rsidRPr="00166182">
              <w:rPr>
                <w:rFonts w:ascii="Times New Roman" w:hAnsi="Times New Roman"/>
                <w:sz w:val="16"/>
                <w:szCs w:val="16"/>
              </w:rPr>
              <w:t>50,3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22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18</w:t>
            </w:r>
            <w:r w:rsidR="002252A0" w:rsidRPr="00166182">
              <w:rPr>
                <w:rFonts w:ascii="Times New Roman" w:hAnsi="Times New Roman"/>
                <w:sz w:val="16"/>
                <w:szCs w:val="16"/>
              </w:rPr>
              <w:t> </w:t>
            </w:r>
            <w:r w:rsidRPr="00166182">
              <w:rPr>
                <w:rFonts w:ascii="Times New Roman" w:hAnsi="Times New Roman"/>
                <w:sz w:val="16"/>
                <w:szCs w:val="16"/>
              </w:rPr>
              <w:t>5</w:t>
            </w:r>
            <w:r w:rsidR="002252A0" w:rsidRPr="00166182">
              <w:rPr>
                <w:rFonts w:ascii="Times New Roman" w:hAnsi="Times New Roman"/>
                <w:sz w:val="16"/>
                <w:szCs w:val="16"/>
              </w:rPr>
              <w:t>58,4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488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bookmarkStart w:id="37" w:name="Par3174"/>
            <w:bookmarkEnd w:id="37"/>
            <w:r w:rsidRPr="00166182">
              <w:rPr>
                <w:rFonts w:ascii="Times New Roman" w:hAnsi="Times New Roman"/>
                <w:sz w:val="16"/>
                <w:szCs w:val="16"/>
              </w:rPr>
              <w:t xml:space="preserve">IV. </w:t>
            </w:r>
            <w:hyperlink w:anchor="Par523" w:history="1">
              <w:r w:rsidRPr="00166182">
                <w:rPr>
                  <w:rFonts w:ascii="Times New Roman" w:hAnsi="Times New Roman"/>
                  <w:sz w:val="16"/>
                  <w:szCs w:val="16"/>
                </w:rPr>
                <w:t>Подпрограмма № 4</w:t>
              </w:r>
            </w:hyperlink>
            <w:r w:rsidRPr="00166182">
              <w:rPr>
                <w:rFonts w:ascii="Times New Roman" w:hAnsi="Times New Roman"/>
                <w:sz w:val="16"/>
                <w:szCs w:val="16"/>
              </w:rPr>
              <w:t xml:space="preserve">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</w:tr>
      <w:tr w:rsidR="00166182" w:rsidRPr="00166182" w:rsidTr="00E32017">
        <w:tc>
          <w:tcPr>
            <w:tcW w:w="1488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Цель подпрограммы № 4 - повышение общего уровня общественной безопасности, правопорядка и безопасности среды обитания за счет существенного улучшения координации деятельности сил и служб, ответственных за решение этих задач</w:t>
            </w:r>
          </w:p>
        </w:tc>
      </w:tr>
      <w:tr w:rsidR="00166182" w:rsidRPr="00166182" w:rsidTr="00E32017">
        <w:tc>
          <w:tcPr>
            <w:tcW w:w="1488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Задача № 1 - создание опытных участков аппаратно-программного комплекса "Безопасный город" (далее - АПК "Безопасный город") в пилотных муниципальных образованиях Архангельской области и отработка типовых программно-технических решений</w:t>
            </w: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1.1. Создание опытного участка АПК "Безопасный город" в городе Архангельске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440 019,3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153 678,0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286 341,3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установка 80 камер видеонаблюдения, оснащение 12 дежурно-диспетчерских и аварийно-восстановительных служб системой вызова экстренных оперативных служб по единому номеру "112" на территории Архангельской области (далее - система-112), обслуживание 7 зон КСЭОН, обеспечение работы единой дежурно-диспетчерской службы (далее - ЕДДС)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933" w:history="1">
              <w:r w:rsidR="00FF545D" w:rsidRPr="00166182">
                <w:rPr>
                  <w:rFonts w:ascii="Times New Roman" w:hAnsi="Times New Roman"/>
                  <w:sz w:val="16"/>
                  <w:szCs w:val="16"/>
                </w:rPr>
                <w:t>пункты 22</w:t>
              </w:r>
            </w:hyperlink>
            <w:r w:rsidR="00FF545D" w:rsidRPr="0016618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w:anchor="Par944" w:history="1">
              <w:r w:rsidR="00FF545D" w:rsidRPr="00166182">
                <w:rPr>
                  <w:rFonts w:ascii="Times New Roman" w:hAnsi="Times New Roman"/>
                  <w:sz w:val="16"/>
                  <w:szCs w:val="16"/>
                </w:rPr>
                <w:t>23</w:t>
              </w:r>
            </w:hyperlink>
            <w:r w:rsidR="00FF545D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8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440 019,3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153 678,0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286 341,3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38" w:name="Par3235"/>
            <w:bookmarkEnd w:id="38"/>
            <w:r w:rsidRPr="00166182">
              <w:rPr>
                <w:rFonts w:ascii="Times New Roman" w:hAnsi="Times New Roman"/>
                <w:sz w:val="16"/>
                <w:szCs w:val="16"/>
              </w:rPr>
              <w:t>1.2. Интеграция и эксплуатация систем АПК "Безопасный город" в городе Архангельске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21 249,3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12 782,3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8 467,0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обеспечение требуемого режима работы АПК "Безопасный город" в городе Архангельске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933" w:history="1">
              <w:r w:rsidR="00FF545D" w:rsidRPr="00166182">
                <w:rPr>
                  <w:rFonts w:ascii="Times New Roman" w:hAnsi="Times New Roman"/>
                  <w:sz w:val="16"/>
                  <w:szCs w:val="16"/>
                </w:rPr>
                <w:t>пункты 22</w:t>
              </w:r>
            </w:hyperlink>
            <w:r w:rsidR="00FF545D" w:rsidRPr="00166182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hyperlink w:anchor="Par977" w:history="1">
              <w:r w:rsidR="00FF545D" w:rsidRPr="00166182">
                <w:rPr>
                  <w:rFonts w:ascii="Times New Roman" w:hAnsi="Times New Roman"/>
                  <w:sz w:val="16"/>
                  <w:szCs w:val="16"/>
                </w:rPr>
                <w:t>26</w:t>
              </w:r>
            </w:hyperlink>
            <w:r w:rsidR="00FF545D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17 034,6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10 727,6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6 307,0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4 214,7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2 054,7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2 160,0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1.3. Создание опытного участка АПК "Безопасный город" в городе Северодвинске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168 189,0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168 189,0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установка 40 камер видеонаблюдения, оснащение 7 дежурно-диспетчерских служб (далее - ДДС) и аварийно-восстановительных служб системой-112, обслуживание 6 зон КСЭОН, обеспечение работы ЕДДС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933" w:history="1">
              <w:r w:rsidR="00FF545D" w:rsidRPr="00166182">
                <w:rPr>
                  <w:rFonts w:ascii="Times New Roman" w:hAnsi="Times New Roman"/>
                  <w:sz w:val="16"/>
                  <w:szCs w:val="16"/>
                </w:rPr>
                <w:t>пункты 22</w:t>
              </w:r>
            </w:hyperlink>
            <w:r w:rsidR="00FF545D" w:rsidRPr="0016618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w:anchor="Par944" w:history="1">
              <w:r w:rsidR="00FF545D" w:rsidRPr="00166182">
                <w:rPr>
                  <w:rFonts w:ascii="Times New Roman" w:hAnsi="Times New Roman"/>
                  <w:sz w:val="16"/>
                  <w:szCs w:val="16"/>
                </w:rPr>
                <w:t>23</w:t>
              </w:r>
            </w:hyperlink>
            <w:r w:rsidR="00FF545D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168 189,0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168 189,0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39" w:name="Par3353"/>
            <w:bookmarkEnd w:id="39"/>
            <w:r w:rsidRPr="00166182">
              <w:rPr>
                <w:rFonts w:ascii="Times New Roman" w:hAnsi="Times New Roman"/>
                <w:sz w:val="16"/>
                <w:szCs w:val="16"/>
              </w:rPr>
              <w:t>1.4. Интеграция и эксплуатация систем "Безопасный город" в городе Северодвинске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30 538,3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15 464,7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15 073,6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обеспечение требуемого режима работы АПК "Безопасный город" в городе Северодвинске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933" w:history="1">
              <w:r w:rsidR="00FF545D" w:rsidRPr="00166182">
                <w:rPr>
                  <w:rFonts w:ascii="Times New Roman" w:hAnsi="Times New Roman"/>
                  <w:sz w:val="16"/>
                  <w:szCs w:val="16"/>
                </w:rPr>
                <w:t>пункты 22</w:t>
              </w:r>
            </w:hyperlink>
            <w:r w:rsidR="00FF545D" w:rsidRPr="00166182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hyperlink w:anchor="Par977" w:history="1">
              <w:r w:rsidR="00FF545D" w:rsidRPr="00166182">
                <w:rPr>
                  <w:rFonts w:ascii="Times New Roman" w:hAnsi="Times New Roman"/>
                  <w:sz w:val="16"/>
                  <w:szCs w:val="16"/>
                </w:rPr>
                <w:t>26</w:t>
              </w:r>
            </w:hyperlink>
            <w:r w:rsidR="00FF545D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8 884,8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5 719,8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3 165,0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21 653,5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9 744,9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11 908,6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1.5. Создание опытного участка АПК "Безопасный город" в городе Котласе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129 450,0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129 450,0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установка 40 камер видеонаблюдения, оснащение 6 ДДС и аварийно-восстановительных служб системой-112, обслуживание 5 зон КСЭОН, обеспечение работы ЕДДС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933" w:history="1">
              <w:r w:rsidR="00FF545D" w:rsidRPr="00166182">
                <w:rPr>
                  <w:rFonts w:ascii="Times New Roman" w:hAnsi="Times New Roman"/>
                  <w:sz w:val="16"/>
                  <w:szCs w:val="16"/>
                </w:rPr>
                <w:t>пункты 22</w:t>
              </w:r>
            </w:hyperlink>
            <w:r w:rsidR="00FF545D" w:rsidRPr="0016618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w:anchor="Par944" w:history="1">
              <w:r w:rsidR="00FF545D" w:rsidRPr="00166182">
                <w:rPr>
                  <w:rFonts w:ascii="Times New Roman" w:hAnsi="Times New Roman"/>
                  <w:sz w:val="16"/>
                  <w:szCs w:val="16"/>
                </w:rPr>
                <w:t>23</w:t>
              </w:r>
            </w:hyperlink>
            <w:r w:rsidR="00FF545D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129 450,0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129 450,0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40" w:name="Par3471"/>
            <w:bookmarkEnd w:id="40"/>
            <w:r w:rsidRPr="00166182">
              <w:rPr>
                <w:rFonts w:ascii="Times New Roman" w:hAnsi="Times New Roman"/>
                <w:sz w:val="16"/>
                <w:szCs w:val="16"/>
              </w:rPr>
              <w:t>1.6. Интеграция и эксплуатация систем АПК "Безопасный город" в городе Котласе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9 804,7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7 582,9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2 221,8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обеспечение требуемого режима работы АПК "Безопасный город" в городе Котласе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933" w:history="1">
              <w:r w:rsidR="00FF545D" w:rsidRPr="00166182">
                <w:rPr>
                  <w:rFonts w:ascii="Times New Roman" w:hAnsi="Times New Roman"/>
                  <w:sz w:val="16"/>
                  <w:szCs w:val="16"/>
                </w:rPr>
                <w:t>пункты 22</w:t>
              </w:r>
            </w:hyperlink>
            <w:r w:rsidR="00FF545D" w:rsidRPr="00166182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hyperlink w:anchor="Par977" w:history="1">
              <w:r w:rsidR="00FF545D" w:rsidRPr="00166182">
                <w:rPr>
                  <w:rFonts w:ascii="Times New Roman" w:hAnsi="Times New Roman"/>
                  <w:sz w:val="16"/>
                  <w:szCs w:val="16"/>
                </w:rPr>
                <w:t>26</w:t>
              </w:r>
            </w:hyperlink>
            <w:r w:rsidR="00FF545D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6 805,4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6 093,6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711,8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2 999,3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1 489,3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1 510,0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1.7. Создание опытного участка АПК "Безопасный город" в Приморском муниципальном районе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59 635,0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59 635,0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установка 20 камер видеонаблюдения, оснащение 4 ДДС и аварийно-восстановительных служб системой-112, обслуживание 2 зон КСЭОН, обеспечение работы ЕДДС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933" w:history="1">
              <w:r w:rsidR="00FF545D" w:rsidRPr="00166182">
                <w:rPr>
                  <w:rFonts w:ascii="Times New Roman" w:hAnsi="Times New Roman"/>
                  <w:sz w:val="16"/>
                  <w:szCs w:val="16"/>
                </w:rPr>
                <w:t>пункты 22</w:t>
              </w:r>
            </w:hyperlink>
            <w:r w:rsidR="00FF545D" w:rsidRPr="0016618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w:anchor="Par944" w:history="1">
              <w:r w:rsidR="00FF545D" w:rsidRPr="00166182">
                <w:rPr>
                  <w:rFonts w:ascii="Times New Roman" w:hAnsi="Times New Roman"/>
                  <w:sz w:val="16"/>
                  <w:szCs w:val="16"/>
                </w:rPr>
                <w:t>23</w:t>
              </w:r>
            </w:hyperlink>
            <w:r w:rsidR="00FF545D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59 635,0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59 635,0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41" w:name="Par3589"/>
            <w:bookmarkEnd w:id="41"/>
            <w:r w:rsidRPr="00166182">
              <w:rPr>
                <w:rFonts w:ascii="Times New Roman" w:hAnsi="Times New Roman"/>
                <w:sz w:val="16"/>
                <w:szCs w:val="16"/>
              </w:rPr>
              <w:t>1.8. Интеграция и эксплуатация систем АПК "Безопасный город" в Приморском муниципальном районе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8 063,4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6 847,3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1 216,1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обеспечение требуемого режима работы АПК "Безопасный город" в Приморском муниципальном районе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933" w:history="1">
              <w:r w:rsidR="00FF545D" w:rsidRPr="00166182">
                <w:rPr>
                  <w:rFonts w:ascii="Times New Roman" w:hAnsi="Times New Roman"/>
                  <w:sz w:val="16"/>
                  <w:szCs w:val="16"/>
                </w:rPr>
                <w:t>пункты 22</w:t>
              </w:r>
            </w:hyperlink>
            <w:r w:rsidR="00FF545D" w:rsidRPr="00166182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hyperlink w:anchor="Par977" w:history="1">
              <w:r w:rsidR="00FF545D" w:rsidRPr="00166182">
                <w:rPr>
                  <w:rFonts w:ascii="Times New Roman" w:hAnsi="Times New Roman"/>
                  <w:sz w:val="16"/>
                  <w:szCs w:val="16"/>
                </w:rPr>
                <w:t>26</w:t>
              </w:r>
            </w:hyperlink>
            <w:r w:rsidR="00FF545D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6 804,8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6 093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711,8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1 258,6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754,3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504,3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42" w:name="Par3649"/>
            <w:bookmarkEnd w:id="42"/>
            <w:r w:rsidRPr="00166182">
              <w:rPr>
                <w:rFonts w:ascii="Times New Roman" w:hAnsi="Times New Roman"/>
                <w:sz w:val="16"/>
                <w:szCs w:val="16"/>
              </w:rPr>
              <w:t>1.9. Обеспечение работоспособности АПК "Безопасный город" на территории Архангельской области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8 660,8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8 660,8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техническое сопровождение оборудования и программного обеспечения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933" w:history="1">
              <w:r w:rsidR="00FF545D" w:rsidRPr="00166182">
                <w:rPr>
                  <w:rFonts w:ascii="Times New Roman" w:hAnsi="Times New Roman"/>
                  <w:sz w:val="16"/>
                  <w:szCs w:val="16"/>
                </w:rPr>
                <w:t>пункты 22</w:t>
              </w:r>
            </w:hyperlink>
            <w:r w:rsidR="00FF545D" w:rsidRPr="00166182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hyperlink w:anchor="Par977" w:history="1">
              <w:r w:rsidR="00FF545D" w:rsidRPr="00166182">
                <w:rPr>
                  <w:rFonts w:ascii="Times New Roman" w:hAnsi="Times New Roman"/>
                  <w:sz w:val="16"/>
                  <w:szCs w:val="16"/>
                </w:rPr>
                <w:t>26</w:t>
              </w:r>
            </w:hyperlink>
            <w:r w:rsidR="00FF545D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8 660,8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8 660,8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158 111,3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53 319,5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50 498,9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50 893,7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33 987,3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108 610,4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37 236,6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33 987,3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33 987,3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33 987,3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49 500,9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16 082,9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16 511,6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16 906,4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545D" w:rsidRPr="00166182" w:rsidRDefault="00FF545D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488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51536" w:rsidRPr="00166182" w:rsidRDefault="00351536" w:rsidP="00D17E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Задача № 2 - разработка документации, необходимой для создания, развития и эксплуатации АПК "Безопасный город" в Архангельской области</w:t>
            </w: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2.1. Оформление документации, необходимой для ввода АПК "Безопасный город" в эксплуатацию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7 500,0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7 500,0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оформление документации, необходимой для ввода АПК "Безопасный город" в эксплуатацию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933" w:history="1">
              <w:r w:rsidR="00D41684" w:rsidRPr="00166182">
                <w:rPr>
                  <w:rFonts w:ascii="Times New Roman" w:hAnsi="Times New Roman"/>
                  <w:sz w:val="16"/>
                  <w:szCs w:val="16"/>
                </w:rPr>
                <w:t>пункты 22</w:t>
              </w:r>
            </w:hyperlink>
            <w:r w:rsidR="00D41684" w:rsidRPr="00166182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hyperlink w:anchor="Par977" w:history="1">
              <w:r w:rsidR="00D41684" w:rsidRPr="00166182">
                <w:rPr>
                  <w:rFonts w:ascii="Times New Roman" w:hAnsi="Times New Roman"/>
                  <w:sz w:val="16"/>
                  <w:szCs w:val="16"/>
                </w:rPr>
                <w:t>26</w:t>
              </w:r>
            </w:hyperlink>
            <w:r w:rsidR="00D41684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8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7 500,0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7 500,0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488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51536" w:rsidRPr="00166182" w:rsidRDefault="00351536" w:rsidP="00D17E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Задача № 3 - создание региональной информационно-коммуникационной инфраструктуры, обеспечивающей сопряжение АПК "Безопасный город" с взаимодействующими государственными информационными системами Архангельской области</w:t>
            </w: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43" w:name="Par3824"/>
            <w:bookmarkEnd w:id="43"/>
            <w:r w:rsidRPr="00166182">
              <w:rPr>
                <w:rFonts w:ascii="Times New Roman" w:hAnsi="Times New Roman"/>
                <w:sz w:val="16"/>
                <w:szCs w:val="16"/>
              </w:rPr>
              <w:t>3.1. Организация сети связи и передачи данных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148 600,1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148 600,1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организация линий связи, обеспечение бесперебойной работы, обслуживание видеокамер и волоконно-оптических линий передачи (далее - ВОЛС)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933" w:history="1">
              <w:r w:rsidR="00D41684" w:rsidRPr="00166182">
                <w:rPr>
                  <w:rFonts w:ascii="Times New Roman" w:hAnsi="Times New Roman"/>
                  <w:sz w:val="16"/>
                  <w:szCs w:val="16"/>
                </w:rPr>
                <w:t>пункты 22</w:t>
              </w:r>
            </w:hyperlink>
            <w:r w:rsidR="00D41684" w:rsidRPr="00166182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hyperlink w:anchor="Par977" w:history="1">
              <w:r w:rsidR="00D41684" w:rsidRPr="00166182">
                <w:rPr>
                  <w:rFonts w:ascii="Times New Roman" w:hAnsi="Times New Roman"/>
                  <w:sz w:val="16"/>
                  <w:szCs w:val="16"/>
                </w:rPr>
                <w:t>26</w:t>
              </w:r>
            </w:hyperlink>
            <w:r w:rsidR="00D41684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8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148 600,1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148 600,1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3.2. Интеграция федеральной, региональной инфраструктуры и инфраструктуры муниципальных образований Архангельской области с АПК "Безопасный город"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4 500,0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4 500,0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разработка и внедрение модуля интеграции сопрягаемых систем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933" w:history="1">
              <w:r w:rsidR="00D41684" w:rsidRPr="00166182">
                <w:rPr>
                  <w:rFonts w:ascii="Times New Roman" w:hAnsi="Times New Roman"/>
                  <w:sz w:val="16"/>
                  <w:szCs w:val="16"/>
                </w:rPr>
                <w:t>пункты 22</w:t>
              </w:r>
            </w:hyperlink>
            <w:r w:rsidR="00D41684" w:rsidRPr="00166182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hyperlink w:anchor="Par977" w:history="1">
              <w:r w:rsidR="00D41684" w:rsidRPr="00166182">
                <w:rPr>
                  <w:rFonts w:ascii="Times New Roman" w:hAnsi="Times New Roman"/>
                  <w:sz w:val="16"/>
                  <w:szCs w:val="16"/>
                </w:rPr>
                <w:t>26</w:t>
              </w:r>
            </w:hyperlink>
            <w:r w:rsidR="00D41684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8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4 500,0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4 500,0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3.3. Внедрение аналитической системы сбора отчетности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31 819,2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31 819,2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внедрение системы сбора отчетности на территории 25 муниципальных образований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933" w:history="1">
              <w:r w:rsidR="00D41684" w:rsidRPr="00166182">
                <w:rPr>
                  <w:rFonts w:ascii="Times New Roman" w:hAnsi="Times New Roman"/>
                  <w:sz w:val="16"/>
                  <w:szCs w:val="16"/>
                </w:rPr>
                <w:t>пункты 22</w:t>
              </w:r>
            </w:hyperlink>
            <w:r w:rsidR="00D41684" w:rsidRPr="00166182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hyperlink w:anchor="Par977" w:history="1">
              <w:r w:rsidR="00D41684" w:rsidRPr="00166182">
                <w:rPr>
                  <w:rFonts w:ascii="Times New Roman" w:hAnsi="Times New Roman"/>
                  <w:sz w:val="16"/>
                  <w:szCs w:val="16"/>
                </w:rPr>
                <w:t>26</w:t>
              </w:r>
            </w:hyperlink>
            <w:r w:rsidR="00D41684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8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31 819,2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31 819,2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44" w:name="Par3998"/>
            <w:bookmarkEnd w:id="44"/>
            <w:r w:rsidRPr="00166182">
              <w:rPr>
                <w:rFonts w:ascii="Times New Roman" w:hAnsi="Times New Roman"/>
                <w:sz w:val="16"/>
                <w:szCs w:val="16"/>
              </w:rPr>
              <w:t>3.4. Развитие и модернизация аппаратных средств навигационной системы (ГЛОНАСС)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32 603,0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32 603,0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подключение к государственной информационной системе Архангельской области транспорта экстренных и коммунальных служб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1022" w:history="1">
              <w:r w:rsidR="00D41684" w:rsidRPr="00166182">
                <w:rPr>
                  <w:rFonts w:ascii="Times New Roman" w:hAnsi="Times New Roman"/>
                  <w:sz w:val="16"/>
                  <w:szCs w:val="16"/>
                </w:rPr>
                <w:t>пункт 30</w:t>
              </w:r>
            </w:hyperlink>
            <w:r w:rsidR="00D41684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8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32 603,0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32 603,0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3.5. Оснащение газовых котельных системами мониторинга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10 400,0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10 400,0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оснащение газовых котельных системами мониторинга, интеграция с существующими системами мониторинга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966" w:history="1">
              <w:r w:rsidR="00D41684" w:rsidRPr="00166182">
                <w:rPr>
                  <w:rFonts w:ascii="Times New Roman" w:hAnsi="Times New Roman"/>
                  <w:sz w:val="16"/>
                  <w:szCs w:val="16"/>
                </w:rPr>
                <w:t>пункт 25</w:t>
              </w:r>
            </w:hyperlink>
            <w:r w:rsidR="00D41684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8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10 400,0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10 400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3.6. Аренда каналов связи для передачи информации от ДДС и других организаций муниципальных образований Архангельской области в ЕДДС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123 601,4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2 740,2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120 861,2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обеспечение каналами связи ДДС в муниципальных образованиях Архангельской области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933" w:history="1">
              <w:r w:rsidR="00D41684" w:rsidRPr="00166182">
                <w:rPr>
                  <w:rFonts w:ascii="Times New Roman" w:hAnsi="Times New Roman"/>
                  <w:sz w:val="16"/>
                  <w:szCs w:val="16"/>
                </w:rPr>
                <w:t>пункты 22</w:t>
              </w:r>
            </w:hyperlink>
            <w:r w:rsidR="00D41684" w:rsidRPr="00166182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hyperlink w:anchor="Par977" w:history="1">
              <w:r w:rsidR="00D41684" w:rsidRPr="00166182">
                <w:rPr>
                  <w:rFonts w:ascii="Times New Roman" w:hAnsi="Times New Roman"/>
                  <w:sz w:val="16"/>
                  <w:szCs w:val="16"/>
                </w:rPr>
                <w:t>26</w:t>
              </w:r>
            </w:hyperlink>
            <w:r w:rsidR="00D41684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8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123 601,4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2 740,2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120 861,2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45" w:name="Par4172"/>
            <w:bookmarkEnd w:id="45"/>
            <w:r w:rsidRPr="00166182">
              <w:rPr>
                <w:rFonts w:ascii="Times New Roman" w:hAnsi="Times New Roman"/>
                <w:sz w:val="16"/>
                <w:szCs w:val="16"/>
              </w:rPr>
              <w:t>3.7. Организация каналов связи от ЕДДС до центра обработки данных на базе государственного автономного учреждения Архангельской области "Управление информационно-коммуникационных технологий Архангельской области" (далее - ЦОД) АПК "Безопасный город"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33 280,0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33 280,0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аренда каналов связи (до 24 муниципальных образований Архангельской области)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933" w:history="1">
              <w:r w:rsidR="00D41684" w:rsidRPr="00166182">
                <w:rPr>
                  <w:rFonts w:ascii="Times New Roman" w:hAnsi="Times New Roman"/>
                  <w:sz w:val="16"/>
                  <w:szCs w:val="16"/>
                </w:rPr>
                <w:t>пункты 22</w:t>
              </w:r>
            </w:hyperlink>
            <w:r w:rsidR="00D41684" w:rsidRPr="00166182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hyperlink w:anchor="Par977" w:history="1">
              <w:r w:rsidR="00D41684" w:rsidRPr="00166182">
                <w:rPr>
                  <w:rFonts w:ascii="Times New Roman" w:hAnsi="Times New Roman"/>
                  <w:sz w:val="16"/>
                  <w:szCs w:val="16"/>
                </w:rPr>
                <w:t>26</w:t>
              </w:r>
            </w:hyperlink>
            <w:r w:rsidR="00D41684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8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33 280,0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33 280,0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3.8. Организация каналов связи от ЕДДС муниципальных образований Архангельской области до ДДС муниципальных образований Архангельской области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21 388,7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21 388,7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аренда каналов связи (до 24 муниципальных образований Архангельской области)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933" w:history="1">
              <w:r w:rsidR="00D41684" w:rsidRPr="00166182">
                <w:rPr>
                  <w:rFonts w:ascii="Times New Roman" w:hAnsi="Times New Roman"/>
                  <w:sz w:val="16"/>
                  <w:szCs w:val="16"/>
                </w:rPr>
                <w:t>пункты 22</w:t>
              </w:r>
            </w:hyperlink>
            <w:r w:rsidR="00D41684" w:rsidRPr="00166182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hyperlink w:anchor="Par977" w:history="1">
              <w:r w:rsidR="00D41684" w:rsidRPr="00166182">
                <w:rPr>
                  <w:rFonts w:ascii="Times New Roman" w:hAnsi="Times New Roman"/>
                  <w:sz w:val="16"/>
                  <w:szCs w:val="16"/>
                </w:rPr>
                <w:t>26</w:t>
              </w:r>
            </w:hyperlink>
            <w:r w:rsidR="00D41684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8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21 388,7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21 388,7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3.9. Дооснащение ЦОД АПК "Безопасный город"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101 560,0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101 560,0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установка коммутационных шкафов, серверов, систем хранения данных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933" w:history="1">
              <w:r w:rsidR="00D41684" w:rsidRPr="00166182">
                <w:rPr>
                  <w:rFonts w:ascii="Times New Roman" w:hAnsi="Times New Roman"/>
                  <w:sz w:val="16"/>
                  <w:szCs w:val="16"/>
                </w:rPr>
                <w:t>пункты 22</w:t>
              </w:r>
            </w:hyperlink>
            <w:r w:rsidR="00D41684" w:rsidRPr="00166182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hyperlink w:anchor="Par977" w:history="1">
              <w:r w:rsidR="00D41684" w:rsidRPr="00166182">
                <w:rPr>
                  <w:rFonts w:ascii="Times New Roman" w:hAnsi="Times New Roman"/>
                  <w:sz w:val="16"/>
                  <w:szCs w:val="16"/>
                </w:rPr>
                <w:t>26</w:t>
              </w:r>
            </w:hyperlink>
            <w:r w:rsidR="00D41684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8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101 560,0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101 560,0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684" w:rsidRPr="00166182" w:rsidRDefault="00D41684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46" w:name="Par4346"/>
            <w:bookmarkEnd w:id="46"/>
            <w:r w:rsidRPr="00166182">
              <w:rPr>
                <w:rFonts w:ascii="Times New Roman" w:hAnsi="Times New Roman"/>
                <w:sz w:val="16"/>
                <w:szCs w:val="16"/>
              </w:rPr>
              <w:t>3.10. Развитие ситуационного центра Губернатора Архангельской области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25 763,3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25 763,3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оснащение ситуационного центра необходимым оборудованием и инвентарем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999" w:history="1">
              <w:r w:rsidR="00D86D7C" w:rsidRPr="00166182">
                <w:rPr>
                  <w:rFonts w:ascii="Times New Roman" w:hAnsi="Times New Roman"/>
                  <w:sz w:val="16"/>
                  <w:szCs w:val="16"/>
                </w:rPr>
                <w:t>пункт 28</w:t>
              </w:r>
            </w:hyperlink>
            <w:r w:rsidR="00D86D7C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8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25 763,3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25 763,3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3.11. Дооснащение оборудованием федерального казенного учреждения "Центр управления в кризисных ситуациях"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(далее - ЦУКС)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5 103,9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5 103,9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оснащение помещений, в которых размещен ЦУКС, видеостеной и сервером с резервированием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933" w:history="1">
              <w:r w:rsidR="00D86D7C" w:rsidRPr="00166182">
                <w:rPr>
                  <w:rFonts w:ascii="Times New Roman" w:hAnsi="Times New Roman"/>
                  <w:sz w:val="16"/>
                  <w:szCs w:val="16"/>
                </w:rPr>
                <w:t>пункты 22</w:t>
              </w:r>
            </w:hyperlink>
            <w:r w:rsidR="00D86D7C" w:rsidRPr="00166182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hyperlink w:anchor="Par977" w:history="1">
              <w:r w:rsidR="00D86D7C" w:rsidRPr="00166182">
                <w:rPr>
                  <w:rFonts w:ascii="Times New Roman" w:hAnsi="Times New Roman"/>
                  <w:sz w:val="16"/>
                  <w:szCs w:val="16"/>
                </w:rPr>
                <w:t>26</w:t>
              </w:r>
            </w:hyperlink>
            <w:r w:rsidR="00D86D7C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8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5 103,9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5 103,9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47" w:name="Par4462"/>
            <w:bookmarkEnd w:id="47"/>
            <w:r w:rsidRPr="00166182">
              <w:rPr>
                <w:rFonts w:ascii="Times New Roman" w:hAnsi="Times New Roman"/>
                <w:sz w:val="16"/>
                <w:szCs w:val="16"/>
              </w:rPr>
              <w:t>3.12. Приобретение лицензии администратора АПК "Безопасный город"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2 000,0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приобретение лицензии администратора АПК "Безопасный город"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933" w:history="1">
              <w:r w:rsidR="00D86D7C" w:rsidRPr="00166182">
                <w:rPr>
                  <w:rFonts w:ascii="Times New Roman" w:hAnsi="Times New Roman"/>
                  <w:sz w:val="16"/>
                  <w:szCs w:val="16"/>
                </w:rPr>
                <w:t>пункты 22</w:t>
              </w:r>
            </w:hyperlink>
            <w:r w:rsidR="00D86D7C" w:rsidRPr="00166182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hyperlink w:anchor="Par977" w:history="1">
              <w:r w:rsidR="00D86D7C" w:rsidRPr="00166182">
                <w:rPr>
                  <w:rFonts w:ascii="Times New Roman" w:hAnsi="Times New Roman"/>
                  <w:sz w:val="16"/>
                  <w:szCs w:val="16"/>
                </w:rPr>
                <w:t>26</w:t>
              </w:r>
            </w:hyperlink>
            <w:r w:rsidR="00D86D7C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8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2 000,0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48" w:name="Par4520"/>
            <w:bookmarkEnd w:id="48"/>
            <w:r w:rsidRPr="00166182">
              <w:rPr>
                <w:rFonts w:ascii="Times New Roman" w:hAnsi="Times New Roman"/>
                <w:sz w:val="16"/>
                <w:szCs w:val="16"/>
              </w:rPr>
              <w:t>3.13. Развитие государственных информационных систем Архангельской области (далее - ГИС)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21 980,0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21 980,0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оплата технической поддержки ГИС для обеспечения функционирования системы пространственной информации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933" w:history="1">
              <w:r w:rsidR="00D86D7C" w:rsidRPr="00166182">
                <w:rPr>
                  <w:rFonts w:ascii="Times New Roman" w:hAnsi="Times New Roman"/>
                  <w:sz w:val="16"/>
                  <w:szCs w:val="16"/>
                </w:rPr>
                <w:t>пункты 22</w:t>
              </w:r>
            </w:hyperlink>
            <w:r w:rsidR="00D86D7C" w:rsidRPr="00166182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hyperlink w:anchor="Par977" w:history="1">
              <w:r w:rsidR="00D86D7C" w:rsidRPr="00166182">
                <w:rPr>
                  <w:rFonts w:ascii="Times New Roman" w:hAnsi="Times New Roman"/>
                  <w:sz w:val="16"/>
                  <w:szCs w:val="16"/>
                </w:rPr>
                <w:t>26</w:t>
              </w:r>
            </w:hyperlink>
            <w:r w:rsidR="00D86D7C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8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21 980,0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21 980,0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3.14. Развитие системы сбора информации о развитии паводка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46 500,0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46 500,0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мониторинг паводковой обстановки на территориях, находящихся в зоне возможного подтопления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999" w:history="1">
              <w:r w:rsidR="00D86D7C" w:rsidRPr="00166182">
                <w:rPr>
                  <w:rFonts w:ascii="Times New Roman" w:hAnsi="Times New Roman"/>
                  <w:sz w:val="16"/>
                  <w:szCs w:val="16"/>
                </w:rPr>
                <w:t>пункт 28</w:t>
              </w:r>
            </w:hyperlink>
            <w:r w:rsidR="00D86D7C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8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46 500,0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46 500,0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3.15. Оснащение государственных медицинских организаций Архангельской области автоматизированными системами контроля параметров энергоснабжения и теплоснабжения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министерство здравоохранения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125 000,0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125 000,0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обеспечение контроля за энергоснабжением и теплоснабжением в государственных медицинских организациях Архангельской области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977" w:history="1">
              <w:r w:rsidR="00D86D7C" w:rsidRPr="00166182">
                <w:rPr>
                  <w:rFonts w:ascii="Times New Roman" w:hAnsi="Times New Roman"/>
                  <w:sz w:val="16"/>
                  <w:szCs w:val="16"/>
                </w:rPr>
                <w:t>пункт 26</w:t>
              </w:r>
            </w:hyperlink>
            <w:r w:rsidR="00D86D7C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8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125 000,0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125 000,0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49" w:name="Par4694"/>
            <w:bookmarkEnd w:id="49"/>
            <w:r w:rsidRPr="00166182">
              <w:rPr>
                <w:rFonts w:ascii="Times New Roman" w:hAnsi="Times New Roman"/>
                <w:sz w:val="16"/>
                <w:szCs w:val="16"/>
              </w:rPr>
              <w:t>3.16. Создание системы информационной безопасности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39 000,0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39 000,0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обеспечение защитой каналов связи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933" w:history="1">
              <w:r w:rsidR="00D86D7C" w:rsidRPr="00166182">
                <w:rPr>
                  <w:rFonts w:ascii="Times New Roman" w:hAnsi="Times New Roman"/>
                  <w:sz w:val="16"/>
                  <w:szCs w:val="16"/>
                </w:rPr>
                <w:t>пункты 22</w:t>
              </w:r>
            </w:hyperlink>
            <w:r w:rsidR="00D86D7C" w:rsidRPr="00166182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hyperlink w:anchor="Par977" w:history="1">
              <w:r w:rsidR="00D86D7C" w:rsidRPr="00166182">
                <w:rPr>
                  <w:rFonts w:ascii="Times New Roman" w:hAnsi="Times New Roman"/>
                  <w:sz w:val="16"/>
                  <w:szCs w:val="16"/>
                </w:rPr>
                <w:t>26</w:t>
              </w:r>
            </w:hyperlink>
            <w:r w:rsidR="00D86D7C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8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39 000,0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39 000,0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8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D7C" w:rsidRPr="00166182" w:rsidRDefault="00D86D7C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488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51536" w:rsidRPr="00166182" w:rsidRDefault="00671CD7" w:rsidP="0035153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Задача №</w:t>
            </w:r>
            <w:r w:rsidR="00351536" w:rsidRPr="00166182">
              <w:rPr>
                <w:rFonts w:ascii="Times New Roman" w:hAnsi="Times New Roman"/>
                <w:sz w:val="16"/>
                <w:szCs w:val="16"/>
              </w:rPr>
              <w:t xml:space="preserve"> 4 - построение и развитие АПК "Безопасный город" в муниципальных образованиях Архангельской области</w:t>
            </w: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50" w:name="Par4753"/>
            <w:bookmarkEnd w:id="50"/>
            <w:r w:rsidRPr="00166182">
              <w:rPr>
                <w:rFonts w:ascii="Times New Roman" w:hAnsi="Times New Roman"/>
                <w:sz w:val="16"/>
                <w:szCs w:val="16"/>
              </w:rPr>
              <w:t>4.1. Построение и развитие АПК "Безопасный город" в городе Новодвинске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1 303,5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1 303,5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обеспечение работы единой дежурно-диспетчерской службы в муниципальном образовании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933" w:history="1">
              <w:r w:rsidR="00685BC9" w:rsidRPr="00166182">
                <w:rPr>
                  <w:rFonts w:ascii="Times New Roman" w:hAnsi="Times New Roman"/>
                  <w:sz w:val="16"/>
                  <w:szCs w:val="16"/>
                </w:rPr>
                <w:t>пункты 22</w:t>
              </w:r>
            </w:hyperlink>
            <w:r w:rsidR="00685BC9" w:rsidRPr="0016618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w:anchor="Par944" w:history="1">
              <w:r w:rsidR="00685BC9" w:rsidRPr="00166182">
                <w:rPr>
                  <w:rFonts w:ascii="Times New Roman" w:hAnsi="Times New Roman"/>
                  <w:sz w:val="16"/>
                  <w:szCs w:val="16"/>
                </w:rPr>
                <w:t>23</w:t>
              </w:r>
            </w:hyperlink>
            <w:r w:rsidR="00685BC9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1 303,5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1 303,5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4.2. Построение и развитие АПК "Безопасный город" в городе Коряжме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1 914,6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1 914,6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обеспечение работы единой дежурно-диспетчерской службы в муниципальном образовании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933" w:history="1">
              <w:r w:rsidR="00685BC9" w:rsidRPr="00166182">
                <w:rPr>
                  <w:rFonts w:ascii="Times New Roman" w:hAnsi="Times New Roman"/>
                  <w:sz w:val="16"/>
                  <w:szCs w:val="16"/>
                </w:rPr>
                <w:t>пункты 22</w:t>
              </w:r>
            </w:hyperlink>
            <w:r w:rsidR="00685BC9" w:rsidRPr="0016618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w:anchor="Par944" w:history="1">
              <w:r w:rsidR="00685BC9" w:rsidRPr="00166182">
                <w:rPr>
                  <w:rFonts w:ascii="Times New Roman" w:hAnsi="Times New Roman"/>
                  <w:sz w:val="16"/>
                  <w:szCs w:val="16"/>
                </w:rPr>
                <w:t>23</w:t>
              </w:r>
            </w:hyperlink>
            <w:r w:rsidR="00685BC9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1 914,6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1 914,6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4.3. Построение и развитие АПК "Безопасный город" в городе Мирный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2 210,0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2 210,0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обеспечение работы единой дежурно-диспетчерской службы в муниципальном образовании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933" w:history="1">
              <w:r w:rsidR="00685BC9" w:rsidRPr="00166182">
                <w:rPr>
                  <w:rFonts w:ascii="Times New Roman" w:hAnsi="Times New Roman"/>
                  <w:sz w:val="16"/>
                  <w:szCs w:val="16"/>
                </w:rPr>
                <w:t>пункты 22</w:t>
              </w:r>
            </w:hyperlink>
            <w:r w:rsidR="00685BC9" w:rsidRPr="0016618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w:anchor="Par944" w:history="1">
              <w:r w:rsidR="00685BC9" w:rsidRPr="00166182">
                <w:rPr>
                  <w:rFonts w:ascii="Times New Roman" w:hAnsi="Times New Roman"/>
                  <w:sz w:val="16"/>
                  <w:szCs w:val="16"/>
                </w:rPr>
                <w:t>23</w:t>
              </w:r>
            </w:hyperlink>
            <w:r w:rsidR="00685BC9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2 210,0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2 210,0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4.4. Построение и развитие АПК "Безопасный город" в Вельском муниципальном районе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2 350,0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2 350,0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обеспечение работы единой дежурно-диспетчерской службы в муниципальном образовании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933" w:history="1">
              <w:r w:rsidR="00685BC9" w:rsidRPr="00166182">
                <w:rPr>
                  <w:rFonts w:ascii="Times New Roman" w:hAnsi="Times New Roman"/>
                  <w:sz w:val="16"/>
                  <w:szCs w:val="16"/>
                </w:rPr>
                <w:t>пункты 22</w:t>
              </w:r>
            </w:hyperlink>
            <w:r w:rsidR="00685BC9" w:rsidRPr="0016618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w:anchor="Par944" w:history="1">
              <w:r w:rsidR="00685BC9" w:rsidRPr="00166182">
                <w:rPr>
                  <w:rFonts w:ascii="Times New Roman" w:hAnsi="Times New Roman"/>
                  <w:sz w:val="16"/>
                  <w:szCs w:val="16"/>
                </w:rPr>
                <w:t>23</w:t>
              </w:r>
            </w:hyperlink>
            <w:r w:rsidR="00685BC9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2 350,0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2 350,0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4.5. Построение и развитие АПК "Безопасный город" в Плесецком муниципальном районе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906,0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906,0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обеспечение работы единой дежурно-диспетчерской службы в муниципальном образовании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933" w:history="1">
              <w:r w:rsidR="00685BC9" w:rsidRPr="00166182">
                <w:rPr>
                  <w:rFonts w:ascii="Times New Roman" w:hAnsi="Times New Roman"/>
                  <w:sz w:val="16"/>
                  <w:szCs w:val="16"/>
                </w:rPr>
                <w:t>пункты 22</w:t>
              </w:r>
            </w:hyperlink>
            <w:r w:rsidR="00685BC9" w:rsidRPr="0016618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w:anchor="Par944" w:history="1">
              <w:r w:rsidR="00685BC9" w:rsidRPr="00166182">
                <w:rPr>
                  <w:rFonts w:ascii="Times New Roman" w:hAnsi="Times New Roman"/>
                  <w:sz w:val="16"/>
                  <w:szCs w:val="16"/>
                </w:rPr>
                <w:t>23</w:t>
              </w:r>
            </w:hyperlink>
            <w:r w:rsidR="00685BC9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906,0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906,0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4.6. Построение и развитие АПК "Безопасный город" в Виноградовском муниципальном районе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667,6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667,6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обеспечение работы единой дежурно-диспетчерской службы в муниципальном образовании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933" w:history="1">
              <w:r w:rsidR="00685BC9" w:rsidRPr="00166182">
                <w:rPr>
                  <w:rFonts w:ascii="Times New Roman" w:hAnsi="Times New Roman"/>
                  <w:sz w:val="16"/>
                  <w:szCs w:val="16"/>
                </w:rPr>
                <w:t>пункты 22</w:t>
              </w:r>
            </w:hyperlink>
            <w:r w:rsidR="00685BC9" w:rsidRPr="0016618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w:anchor="Par944" w:history="1">
              <w:r w:rsidR="00685BC9" w:rsidRPr="00166182">
                <w:rPr>
                  <w:rFonts w:ascii="Times New Roman" w:hAnsi="Times New Roman"/>
                  <w:sz w:val="16"/>
                  <w:szCs w:val="16"/>
                </w:rPr>
                <w:t>23</w:t>
              </w:r>
            </w:hyperlink>
            <w:r w:rsidR="00685BC9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667,6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667,6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4.7. Построение и развитие АПК "Безопасный город" в Верхнетоемском муниципальном районе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1 090,0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1 090,0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обеспечение работы единой дежурно-диспетчерской службы в муниципальном образовании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933" w:history="1">
              <w:r w:rsidR="00685BC9" w:rsidRPr="00166182">
                <w:rPr>
                  <w:rFonts w:ascii="Times New Roman" w:hAnsi="Times New Roman"/>
                  <w:sz w:val="16"/>
                  <w:szCs w:val="16"/>
                </w:rPr>
                <w:t>пункты 22</w:t>
              </w:r>
            </w:hyperlink>
            <w:r w:rsidR="00685BC9" w:rsidRPr="0016618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w:anchor="Par944" w:history="1">
              <w:r w:rsidR="00685BC9" w:rsidRPr="00166182">
                <w:rPr>
                  <w:rFonts w:ascii="Times New Roman" w:hAnsi="Times New Roman"/>
                  <w:sz w:val="16"/>
                  <w:szCs w:val="16"/>
                </w:rPr>
                <w:t>23</w:t>
              </w:r>
            </w:hyperlink>
            <w:r w:rsidR="00685BC9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1 090,0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1 090,0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4.8. Построение и развитие АПК "Безопасный город" в Котласском муниципальном районе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1 357,0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1 357,0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обеспечение работы единой дежурно-диспетчерской службы в муниципальном образовании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933" w:history="1">
              <w:r w:rsidR="00685BC9" w:rsidRPr="00166182">
                <w:rPr>
                  <w:rFonts w:ascii="Times New Roman" w:hAnsi="Times New Roman"/>
                  <w:sz w:val="16"/>
                  <w:szCs w:val="16"/>
                </w:rPr>
                <w:t>пункты 22</w:t>
              </w:r>
            </w:hyperlink>
            <w:r w:rsidR="00685BC9" w:rsidRPr="0016618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w:anchor="Par944" w:history="1">
              <w:r w:rsidR="00685BC9" w:rsidRPr="00166182">
                <w:rPr>
                  <w:rFonts w:ascii="Times New Roman" w:hAnsi="Times New Roman"/>
                  <w:sz w:val="16"/>
                  <w:szCs w:val="16"/>
                </w:rPr>
                <w:t>23</w:t>
              </w:r>
            </w:hyperlink>
            <w:r w:rsidR="00685BC9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1 357,0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1 357,0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4.9. Построение и развитие АПК "Безопасный город" в Няндомском муниципальном районе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1 367,2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1 367,2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обеспечение работы единой дежурно-диспетчерской службы в муниципальном образовании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933" w:history="1">
              <w:r w:rsidR="00685BC9" w:rsidRPr="00166182">
                <w:rPr>
                  <w:rFonts w:ascii="Times New Roman" w:hAnsi="Times New Roman"/>
                  <w:sz w:val="16"/>
                  <w:szCs w:val="16"/>
                </w:rPr>
                <w:t>пункты 22</w:t>
              </w:r>
            </w:hyperlink>
            <w:r w:rsidR="00685BC9" w:rsidRPr="0016618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w:anchor="Par944" w:history="1">
              <w:r w:rsidR="00685BC9" w:rsidRPr="00166182">
                <w:rPr>
                  <w:rFonts w:ascii="Times New Roman" w:hAnsi="Times New Roman"/>
                  <w:sz w:val="16"/>
                  <w:szCs w:val="16"/>
                </w:rPr>
                <w:t>23</w:t>
              </w:r>
            </w:hyperlink>
            <w:r w:rsidR="00685BC9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1 367,2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1 367,2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4.10. Построение и развитие АПК "Безопасный город" в Каргопольском муниципальном районе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974,1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974,1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обеспечение работы единой дежурно-диспетчерской службы в муниципальном образовании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933" w:history="1">
              <w:r w:rsidR="00685BC9" w:rsidRPr="00166182">
                <w:rPr>
                  <w:rFonts w:ascii="Times New Roman" w:hAnsi="Times New Roman"/>
                  <w:sz w:val="16"/>
                  <w:szCs w:val="16"/>
                </w:rPr>
                <w:t>пункты 22</w:t>
              </w:r>
            </w:hyperlink>
            <w:r w:rsidR="00685BC9" w:rsidRPr="0016618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w:anchor="Par944" w:history="1">
              <w:r w:rsidR="00685BC9" w:rsidRPr="00166182">
                <w:rPr>
                  <w:rFonts w:ascii="Times New Roman" w:hAnsi="Times New Roman"/>
                  <w:sz w:val="16"/>
                  <w:szCs w:val="16"/>
                </w:rPr>
                <w:t>23</w:t>
              </w:r>
            </w:hyperlink>
            <w:r w:rsidR="00685BC9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974,1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974,1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4.11. Построение и развитие АПК "Безопасный город" в Коношском муниципальном районе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760,0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760,0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обеспечение работы единой дежурно-диспетчерской службы в муниципальном образовании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933" w:history="1">
              <w:r w:rsidR="00685BC9" w:rsidRPr="00166182">
                <w:rPr>
                  <w:rFonts w:ascii="Times New Roman" w:hAnsi="Times New Roman"/>
                  <w:sz w:val="16"/>
                  <w:szCs w:val="16"/>
                </w:rPr>
                <w:t>пункты 22</w:t>
              </w:r>
            </w:hyperlink>
            <w:r w:rsidR="00685BC9" w:rsidRPr="0016618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w:anchor="Par944" w:history="1">
              <w:r w:rsidR="00685BC9" w:rsidRPr="00166182">
                <w:rPr>
                  <w:rFonts w:ascii="Times New Roman" w:hAnsi="Times New Roman"/>
                  <w:sz w:val="16"/>
                  <w:szCs w:val="16"/>
                </w:rPr>
                <w:t>23</w:t>
              </w:r>
            </w:hyperlink>
            <w:r w:rsidR="00685BC9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760,0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760,0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4.12. Построение и развитие АПК "Безопасный город" в Вилегодском муниципальном районе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1 000,0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обеспечение работы единой дежурно-диспетчерской службы в муниципальном образовании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933" w:history="1">
              <w:r w:rsidR="00685BC9" w:rsidRPr="00166182">
                <w:rPr>
                  <w:rFonts w:ascii="Times New Roman" w:hAnsi="Times New Roman"/>
                  <w:sz w:val="16"/>
                  <w:szCs w:val="16"/>
                </w:rPr>
                <w:t>пункты 22</w:t>
              </w:r>
            </w:hyperlink>
            <w:r w:rsidR="00685BC9" w:rsidRPr="0016618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w:anchor="Par944" w:history="1">
              <w:r w:rsidR="00685BC9" w:rsidRPr="00166182">
                <w:rPr>
                  <w:rFonts w:ascii="Times New Roman" w:hAnsi="Times New Roman"/>
                  <w:sz w:val="16"/>
                  <w:szCs w:val="16"/>
                </w:rPr>
                <w:t>23</w:t>
              </w:r>
            </w:hyperlink>
            <w:r w:rsidR="00685BC9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1 000,0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4.13. Построение и развитие АПК "Безопасный город" в Устьянском муниципальном районе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1 000,0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обеспечение работы единой дежурно-диспетчерской службы в муниципальном образовании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933" w:history="1">
              <w:r w:rsidR="00685BC9" w:rsidRPr="00166182">
                <w:rPr>
                  <w:rFonts w:ascii="Times New Roman" w:hAnsi="Times New Roman"/>
                  <w:sz w:val="16"/>
                  <w:szCs w:val="16"/>
                </w:rPr>
                <w:t>пункты 22</w:t>
              </w:r>
            </w:hyperlink>
            <w:r w:rsidR="00685BC9" w:rsidRPr="0016618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w:anchor="Par944" w:history="1">
              <w:r w:rsidR="00685BC9" w:rsidRPr="00166182">
                <w:rPr>
                  <w:rFonts w:ascii="Times New Roman" w:hAnsi="Times New Roman"/>
                  <w:sz w:val="16"/>
                  <w:szCs w:val="16"/>
                </w:rPr>
                <w:t>23</w:t>
              </w:r>
            </w:hyperlink>
            <w:r w:rsidR="00685BC9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1 000,0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4.14. Построение и развитие АПК "Безопасный город" в Холмогорском муниципальном районе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1 095,2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1 095,2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обеспечение работы единой дежурно-диспетчерской службы в муниципальном образовании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933" w:history="1">
              <w:r w:rsidR="00685BC9" w:rsidRPr="00166182">
                <w:rPr>
                  <w:rFonts w:ascii="Times New Roman" w:hAnsi="Times New Roman"/>
                  <w:sz w:val="16"/>
                  <w:szCs w:val="16"/>
                </w:rPr>
                <w:t>пункты 22</w:t>
              </w:r>
            </w:hyperlink>
            <w:r w:rsidR="00685BC9" w:rsidRPr="0016618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w:anchor="Par944" w:history="1">
              <w:r w:rsidR="00685BC9" w:rsidRPr="00166182">
                <w:rPr>
                  <w:rFonts w:ascii="Times New Roman" w:hAnsi="Times New Roman"/>
                  <w:sz w:val="16"/>
                  <w:szCs w:val="16"/>
                </w:rPr>
                <w:t>23</w:t>
              </w:r>
            </w:hyperlink>
            <w:r w:rsidR="00685BC9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1 095,2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1 095,2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4.15. Построение и развитие АПК "Безопасный город" в Шенкурском муниципальном районе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1 027,0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1 027,0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обеспечение работы единой дежурно-диспетчерской службы в муниципальном образовании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933" w:history="1">
              <w:r w:rsidR="00685BC9" w:rsidRPr="00166182">
                <w:rPr>
                  <w:rFonts w:ascii="Times New Roman" w:hAnsi="Times New Roman"/>
                  <w:sz w:val="16"/>
                  <w:szCs w:val="16"/>
                </w:rPr>
                <w:t>пункты 22</w:t>
              </w:r>
            </w:hyperlink>
            <w:r w:rsidR="00685BC9" w:rsidRPr="0016618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w:anchor="Par944" w:history="1">
              <w:r w:rsidR="00685BC9" w:rsidRPr="00166182">
                <w:rPr>
                  <w:rFonts w:ascii="Times New Roman" w:hAnsi="Times New Roman"/>
                  <w:sz w:val="16"/>
                  <w:szCs w:val="16"/>
                </w:rPr>
                <w:t>23</w:t>
              </w:r>
            </w:hyperlink>
            <w:r w:rsidR="00685BC9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1 027,0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1 027,0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4.16. Построение и развитие АПК "Безопасный город" в Красноборском муниципальном районе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1 172,9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1 172,9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обеспечение работы единой дежурно-диспетчерской службы в муниципальном образовании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933" w:history="1">
              <w:r w:rsidR="00685BC9" w:rsidRPr="00166182">
                <w:rPr>
                  <w:rFonts w:ascii="Times New Roman" w:hAnsi="Times New Roman"/>
                  <w:sz w:val="16"/>
                  <w:szCs w:val="16"/>
                </w:rPr>
                <w:t>пункты 22</w:t>
              </w:r>
            </w:hyperlink>
            <w:r w:rsidR="00685BC9" w:rsidRPr="0016618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w:anchor="Par944" w:history="1">
              <w:r w:rsidR="00685BC9" w:rsidRPr="00166182">
                <w:rPr>
                  <w:rFonts w:ascii="Times New Roman" w:hAnsi="Times New Roman"/>
                  <w:sz w:val="16"/>
                  <w:szCs w:val="16"/>
                </w:rPr>
                <w:t>23</w:t>
              </w:r>
            </w:hyperlink>
            <w:r w:rsidR="00685BC9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1 172,9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1 172,9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4.17. Построение и развитие АПК "Безопасный город" в Ленском муниципальном районе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1 167,0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1 167,0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обеспечение работы единой дежурно-диспетчерской службы в муниципальном образовании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933" w:history="1">
              <w:r w:rsidR="00685BC9" w:rsidRPr="00166182">
                <w:rPr>
                  <w:rFonts w:ascii="Times New Roman" w:hAnsi="Times New Roman"/>
                  <w:sz w:val="16"/>
                  <w:szCs w:val="16"/>
                </w:rPr>
                <w:t>пункты 22</w:t>
              </w:r>
            </w:hyperlink>
            <w:r w:rsidR="00685BC9" w:rsidRPr="0016618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w:anchor="Par944" w:history="1">
              <w:r w:rsidR="00685BC9" w:rsidRPr="00166182">
                <w:rPr>
                  <w:rFonts w:ascii="Times New Roman" w:hAnsi="Times New Roman"/>
                  <w:sz w:val="16"/>
                  <w:szCs w:val="16"/>
                </w:rPr>
                <w:t>23</w:t>
              </w:r>
            </w:hyperlink>
            <w:r w:rsidR="00685BC9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1 167,0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1 167,0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4.18. Построение и развитие АПК "Безопасный город" в Лешуконском муниципальном районе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1 550,4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1 550,4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обеспечение работы единой дежурно-диспетчерской службы в муниципальном образовании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933" w:history="1">
              <w:r w:rsidR="00685BC9" w:rsidRPr="00166182">
                <w:rPr>
                  <w:rFonts w:ascii="Times New Roman" w:hAnsi="Times New Roman"/>
                  <w:sz w:val="16"/>
                  <w:szCs w:val="16"/>
                </w:rPr>
                <w:t>пункты 22</w:t>
              </w:r>
            </w:hyperlink>
            <w:r w:rsidR="00685BC9" w:rsidRPr="0016618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w:anchor="Par944" w:history="1">
              <w:r w:rsidR="00685BC9" w:rsidRPr="00166182">
                <w:rPr>
                  <w:rFonts w:ascii="Times New Roman" w:hAnsi="Times New Roman"/>
                  <w:sz w:val="16"/>
                  <w:szCs w:val="16"/>
                </w:rPr>
                <w:t>23</w:t>
              </w:r>
            </w:hyperlink>
            <w:r w:rsidR="00685BC9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1 550,4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1 550,4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4.19. Построение и развитие АПК "Безопасный город" в Мезенском муниципальном районе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1 444,3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1 444,3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обеспечение работы единой дежурно-диспетчерской службы в муниципальном образовании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933" w:history="1">
              <w:r w:rsidR="00685BC9" w:rsidRPr="00166182">
                <w:rPr>
                  <w:rFonts w:ascii="Times New Roman" w:hAnsi="Times New Roman"/>
                  <w:sz w:val="16"/>
                  <w:szCs w:val="16"/>
                </w:rPr>
                <w:t>пункты 22</w:t>
              </w:r>
            </w:hyperlink>
            <w:r w:rsidR="00685BC9" w:rsidRPr="0016618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w:anchor="Par944" w:history="1">
              <w:r w:rsidR="00685BC9" w:rsidRPr="00166182">
                <w:rPr>
                  <w:rFonts w:ascii="Times New Roman" w:hAnsi="Times New Roman"/>
                  <w:sz w:val="16"/>
                  <w:szCs w:val="16"/>
                </w:rPr>
                <w:t>23</w:t>
              </w:r>
            </w:hyperlink>
            <w:r w:rsidR="00685BC9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1 444,3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1 444,3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4.20. Построение и развитие АПК "Безопасный город" в Онежском муниципальном районе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1 030,8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1 030,8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обеспечение работы единой дежурно-диспетчерской службы в муниципальном образовании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933" w:history="1">
              <w:r w:rsidR="00685BC9" w:rsidRPr="00166182">
                <w:rPr>
                  <w:rFonts w:ascii="Times New Roman" w:hAnsi="Times New Roman"/>
                  <w:sz w:val="16"/>
                  <w:szCs w:val="16"/>
                </w:rPr>
                <w:t>пункты 22</w:t>
              </w:r>
            </w:hyperlink>
            <w:r w:rsidR="00685BC9" w:rsidRPr="0016618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w:anchor="Par944" w:history="1">
              <w:r w:rsidR="00685BC9" w:rsidRPr="00166182">
                <w:rPr>
                  <w:rFonts w:ascii="Times New Roman" w:hAnsi="Times New Roman"/>
                  <w:sz w:val="16"/>
                  <w:szCs w:val="16"/>
                </w:rPr>
                <w:t>23</w:t>
              </w:r>
            </w:hyperlink>
            <w:r w:rsidR="00685BC9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1 030,8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1 030,8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4.21. Построение и развитие АПК "Безопасный город" в Пинежском муниципальном районе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1 379,0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1 379,0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обеспечение работы единой дежурно-диспетчерской службы в муниципальном образовании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933" w:history="1">
              <w:r w:rsidR="00685BC9" w:rsidRPr="00166182">
                <w:rPr>
                  <w:rFonts w:ascii="Times New Roman" w:hAnsi="Times New Roman"/>
                  <w:sz w:val="16"/>
                  <w:szCs w:val="16"/>
                </w:rPr>
                <w:t>пункты 22</w:t>
              </w:r>
            </w:hyperlink>
            <w:r w:rsidR="00685BC9" w:rsidRPr="0016618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w:anchor="Par944" w:history="1">
              <w:r w:rsidR="00685BC9" w:rsidRPr="00166182">
                <w:rPr>
                  <w:rFonts w:ascii="Times New Roman" w:hAnsi="Times New Roman"/>
                  <w:sz w:val="16"/>
                  <w:szCs w:val="16"/>
                </w:rPr>
                <w:t>23</w:t>
              </w:r>
            </w:hyperlink>
            <w:r w:rsidR="00685BC9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1 379,0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1 379,0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51" w:name="Par5971"/>
            <w:bookmarkEnd w:id="51"/>
            <w:r w:rsidRPr="00166182">
              <w:rPr>
                <w:rFonts w:ascii="Times New Roman" w:hAnsi="Times New Roman"/>
                <w:sz w:val="16"/>
                <w:szCs w:val="16"/>
              </w:rPr>
              <w:t>4.22. Построение и развитие АПК "Безопасный город" в муниципальных образованиях Архангельской области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1 736 693,3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23 892,6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23 590,9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24 053,0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865 156,8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обеспечение требуемого режима работы АПК "Безопасный город" в муниципальных образованиях Архангельской области, установка 625 камер видеонаблюдения, оснащение 88 ДДС и аварийно-восстановительных служб системой-112, обслуживание 22 зон КСЭОН, обеспечение работы ЕДДС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933" w:history="1">
              <w:r w:rsidR="00685BC9" w:rsidRPr="00166182">
                <w:rPr>
                  <w:rFonts w:ascii="Times New Roman" w:hAnsi="Times New Roman"/>
                  <w:sz w:val="16"/>
                  <w:szCs w:val="16"/>
                </w:rPr>
                <w:t>пункты 22</w:t>
              </w:r>
            </w:hyperlink>
            <w:r w:rsidR="00685BC9" w:rsidRPr="0016618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w:anchor="Par944" w:history="1">
              <w:r w:rsidR="00685BC9" w:rsidRPr="00166182">
                <w:rPr>
                  <w:rFonts w:ascii="Times New Roman" w:hAnsi="Times New Roman"/>
                  <w:sz w:val="16"/>
                  <w:szCs w:val="16"/>
                </w:rPr>
                <w:t>23</w:t>
              </w:r>
            </w:hyperlink>
            <w:r w:rsidR="00685BC9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1 640 590,9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840 590,9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96 102,4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23 892,6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23 590,9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24 053,0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24 565,9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488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E80B6A" w:rsidP="00D17E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Задача №</w:t>
            </w:r>
            <w:r w:rsidR="00685BC9" w:rsidRPr="00166182">
              <w:rPr>
                <w:rFonts w:ascii="Times New Roman" w:hAnsi="Times New Roman"/>
                <w:sz w:val="16"/>
                <w:szCs w:val="16"/>
              </w:rPr>
              <w:t xml:space="preserve"> 5 - создание системы обеспечения вызова экстренных оперативных служб по единому номеру "112" на территории Архангельской области</w:t>
            </w: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5.1. Создание базовой инфраструктуры системы-112. Развертывание центра обработки вызовов (далее - ЦОВ). Материально-техническое оснащение помещений, в которых размещена система-112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28 950,9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28 950,9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EF2B38" w:rsidP="00EF2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первоочередные мероприятия по созданию системы-112 на территории Архангельской области, разработка и ввод в действие основных и резервных центров обработки вызовов, включая строительство помещений и их оснащение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988" w:history="1">
              <w:r w:rsidR="00685BC9" w:rsidRPr="00166182">
                <w:rPr>
                  <w:rFonts w:ascii="Times New Roman" w:hAnsi="Times New Roman"/>
                  <w:sz w:val="16"/>
                  <w:szCs w:val="16"/>
                </w:rPr>
                <w:t>пункт 27</w:t>
              </w:r>
            </w:hyperlink>
            <w:r w:rsidR="00685BC9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24 608,3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24 608,3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4342,6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4342,6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5.2. Интеграция инфраструктуры муниципальных образований Архангельской области с системой-112. Материально-техническое оснащение ЕДДС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900,0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900,0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EF2B38" w:rsidP="00EF2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создание инфраструктуры единой дежурно-диспетчерской службы и ДДС органов местного самоуправления муниципальных образований Архангельской области в рамках системы-112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988" w:history="1">
              <w:r w:rsidR="00685BC9" w:rsidRPr="00166182">
                <w:rPr>
                  <w:rFonts w:ascii="Times New Roman" w:hAnsi="Times New Roman"/>
                  <w:sz w:val="16"/>
                  <w:szCs w:val="16"/>
                </w:rPr>
                <w:t>пункт 27</w:t>
              </w:r>
            </w:hyperlink>
            <w:r w:rsidR="00685BC9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900,0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900,0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5.3. Интеграция инфраструктуры муниципальных образований Архангельской области с системой-112. Материально-техническое оснащение ДДС органов местного самоуправления муниципальных образований Архангельской области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EF2B38" w:rsidP="00EF2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материально-техническое оснащение ДДС органов местного самоуправления муниципальных образований Архангельской области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988" w:history="1">
              <w:r w:rsidR="00685BC9" w:rsidRPr="00166182">
                <w:rPr>
                  <w:rFonts w:ascii="Times New Roman" w:hAnsi="Times New Roman"/>
                  <w:sz w:val="16"/>
                  <w:szCs w:val="16"/>
                </w:rPr>
                <w:t>пункт 27</w:t>
              </w:r>
            </w:hyperlink>
            <w:r w:rsidR="00685BC9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5.4. Интеграция региональной инфраструктуры с системой-112. Материально-техническое оснащение ДДС исполнительных органов государственной власти Архангельской области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2 400,0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2400,0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создание инфраструктуры ЕДДС и ДДС органов государственной власти в рамках системы-112. Материально-техническое оснащение ДДС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988" w:history="1">
              <w:r w:rsidR="00685BC9" w:rsidRPr="00166182">
                <w:rPr>
                  <w:rFonts w:ascii="Times New Roman" w:hAnsi="Times New Roman"/>
                  <w:sz w:val="16"/>
                  <w:szCs w:val="16"/>
                </w:rPr>
                <w:t>пункт 27</w:t>
              </w:r>
            </w:hyperlink>
            <w:r w:rsidR="00685BC9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2 400,0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2400,0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5.5. Интеграция региональной инфраструктуры с системой-112. Разработка и внедрение модуля интеграции для ДДС исполнительных органов государственной власти Архангельской области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разработка и внедрение модуля интеграции для ДДС скорой медицинской помощи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988" w:history="1">
              <w:r w:rsidR="00685BC9" w:rsidRPr="00166182">
                <w:rPr>
                  <w:rFonts w:ascii="Times New Roman" w:hAnsi="Times New Roman"/>
                  <w:sz w:val="16"/>
                  <w:szCs w:val="16"/>
                </w:rPr>
                <w:t>пункт 27</w:t>
              </w:r>
            </w:hyperlink>
            <w:r w:rsidR="00685BC9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5.6. Создание учебно-методического комплекта подготовки персонала ЦОВ и ЕДДС системы-112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приобретение учебно-методического комплекта подготовки персонала ЦОВ и ЕДДС системы-112 (рабочая программа и система контроля обучения, библиотека учебной литературы, нормативной и учебно-методической документации), включая электронные пособия и методики профессиональной подготовки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988" w:history="1">
              <w:r w:rsidR="00685BC9" w:rsidRPr="00166182">
                <w:rPr>
                  <w:rFonts w:ascii="Times New Roman" w:hAnsi="Times New Roman"/>
                  <w:sz w:val="16"/>
                  <w:szCs w:val="16"/>
                </w:rPr>
                <w:t>пункт 27</w:t>
              </w:r>
            </w:hyperlink>
            <w:r w:rsidR="00685BC9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5.7. Создание учебно-методического комплекта подготовки персонала ДДС, интегрированного в систему-112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приобретение учебно-методического комплекта подготовки персонала ДДС, интегрированного в систему-112 (рабочая программа и система контроля обучения, библиотека учебной литературы, нормативной и учебно-методической документации), включая электронные пособия и методики профессиональной подготовки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988" w:history="1">
              <w:r w:rsidR="00685BC9" w:rsidRPr="00166182">
                <w:rPr>
                  <w:rFonts w:ascii="Times New Roman" w:hAnsi="Times New Roman"/>
                  <w:sz w:val="16"/>
                  <w:szCs w:val="16"/>
                </w:rPr>
                <w:t>пункт 27</w:t>
              </w:r>
            </w:hyperlink>
            <w:r w:rsidR="00685BC9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52" w:name="Par6436"/>
            <w:bookmarkEnd w:id="52"/>
            <w:r w:rsidRPr="00166182">
              <w:rPr>
                <w:rFonts w:ascii="Times New Roman" w:hAnsi="Times New Roman"/>
                <w:sz w:val="16"/>
                <w:szCs w:val="16"/>
              </w:rPr>
              <w:t>5.8. Создание учебно-тренажерного комплекса на 15 рабочих мест для подготовки персонала системы-112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4 500,0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4 500,0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создание учебного класса с необходимым программно-аппаратным обеспечением для обучения персонала системы-112, в том числе имитация вызовов и иных входных сигналов (ЭРА-ГЛОНАСС, датчиков систем мониторинга) системы-112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988" w:history="1">
              <w:r w:rsidR="00685BC9" w:rsidRPr="00166182">
                <w:rPr>
                  <w:rFonts w:ascii="Times New Roman" w:hAnsi="Times New Roman"/>
                  <w:sz w:val="16"/>
                  <w:szCs w:val="16"/>
                </w:rPr>
                <w:t>пункт 27</w:t>
              </w:r>
            </w:hyperlink>
            <w:r w:rsidR="00685BC9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4 500,0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4 500,0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5.9. Обучение преподавателей для подготовки персонала системы-112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98,6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98,6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обеспечение системы подготовки персонала системы-112 квалифицированным преподавательским составом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921" w:history="1">
              <w:r w:rsidR="00685BC9" w:rsidRPr="00166182">
                <w:rPr>
                  <w:rFonts w:ascii="Times New Roman" w:hAnsi="Times New Roman"/>
                  <w:sz w:val="16"/>
                  <w:szCs w:val="16"/>
                </w:rPr>
                <w:t>пункт 21</w:t>
              </w:r>
            </w:hyperlink>
            <w:r w:rsidR="00685BC9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98,6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98,6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53" w:name="Par6552"/>
            <w:bookmarkEnd w:id="53"/>
            <w:r w:rsidRPr="00166182">
              <w:rPr>
                <w:rFonts w:ascii="Times New Roman" w:hAnsi="Times New Roman"/>
                <w:sz w:val="16"/>
                <w:szCs w:val="16"/>
              </w:rPr>
              <w:t>5.10. Развертывание сети связи и передачи данных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5 050,0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5 050,0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строительство линий связи на присоединение системы связи объектов системы-112 к сети связи общего пользования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988" w:history="1">
              <w:r w:rsidR="00685BC9" w:rsidRPr="00166182">
                <w:rPr>
                  <w:rFonts w:ascii="Times New Roman" w:hAnsi="Times New Roman"/>
                  <w:sz w:val="16"/>
                  <w:szCs w:val="16"/>
                </w:rPr>
                <w:t>пункт 27</w:t>
              </w:r>
            </w:hyperlink>
            <w:r w:rsidR="00685BC9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5 050,0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5 050,0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54" w:name="Par6610"/>
            <w:bookmarkEnd w:id="54"/>
            <w:r w:rsidRPr="00166182">
              <w:rPr>
                <w:rFonts w:ascii="Times New Roman" w:hAnsi="Times New Roman"/>
                <w:sz w:val="16"/>
                <w:szCs w:val="16"/>
              </w:rPr>
              <w:t>5.11. Разработка системного проекта телекоммуникационной подсистемы системы-112 Архангельской области и его дальнейшая корректировка (при необходимости)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2 980,0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2 980,0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наличие системного проекта в 2018 году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1033" w:history="1">
              <w:r w:rsidR="00685BC9" w:rsidRPr="00166182">
                <w:rPr>
                  <w:rFonts w:ascii="Times New Roman" w:hAnsi="Times New Roman"/>
                  <w:sz w:val="16"/>
                  <w:szCs w:val="16"/>
                </w:rPr>
                <w:t>пункт 31</w:t>
              </w:r>
            </w:hyperlink>
            <w:r w:rsidR="00685BC9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2 980,0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2 980,0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685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5.12 Построение телекоммуникационной подсистемы системы-112 Архангельской области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340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60 000,0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60 000,0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 xml:space="preserve">Наличие телекоммуникационной подсистемы системы-112 Архангельской области в 2019 году </w:t>
            </w:r>
          </w:p>
          <w:p w:rsidR="00EF2B38" w:rsidRPr="00166182" w:rsidRDefault="00EF2B38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B43F02" w:rsidP="008C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w:anchor="Par1033" w:history="1">
              <w:r w:rsidR="00EF2B38" w:rsidRPr="00166182">
                <w:rPr>
                  <w:rFonts w:ascii="Times New Roman" w:hAnsi="Times New Roman"/>
                  <w:sz w:val="16"/>
                  <w:szCs w:val="16"/>
                </w:rPr>
                <w:t>пункт 3</w:t>
              </w:r>
            </w:hyperlink>
            <w:r w:rsidR="008C2798" w:rsidRPr="00166182">
              <w:rPr>
                <w:rFonts w:ascii="Times New Roman" w:hAnsi="Times New Roman"/>
                <w:sz w:val="16"/>
                <w:szCs w:val="16"/>
              </w:rPr>
              <w:t>2</w:t>
            </w:r>
            <w:r w:rsidR="00EF2B38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340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340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340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60 000,0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60 000,0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340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340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2B38" w:rsidRPr="00166182" w:rsidRDefault="00EF2B38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488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80B6A" w:rsidRPr="00166182" w:rsidRDefault="00E80B6A" w:rsidP="00D17E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Задача № 6 - обеспечение экстренного оповещения населения об угрозе возникновения или о возникновении чрезвычайных ситуаций</w:t>
            </w: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6.1. Создание и обеспечение функционирования комплексной системы экстренного оповещения населения об угрозе возникновения или возникновении чрезвычайных ситуаций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9A0E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59 429,9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16 137,8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12 364,0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14 177,6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9A0E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12 696,9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9A0E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4 053,6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9A0E37" w:rsidP="009A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проектирование, закупка и монтаж оборудования в муниципальных образованиях Архангельской области, что позволит к 2020 году обеспечить оповещение 100% населенных пунктов Архангельской области для предупреждения возникновения чрезвычайных ситуаций природного и техногенного характера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B43F02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w:anchor="Par757" w:history="1">
              <w:r w:rsidR="00685BC9" w:rsidRPr="00166182">
                <w:rPr>
                  <w:rFonts w:ascii="Times New Roman" w:hAnsi="Times New Roman"/>
                  <w:sz w:val="16"/>
                  <w:szCs w:val="16"/>
                </w:rPr>
                <w:t>пункты 7</w:t>
              </w:r>
            </w:hyperlink>
            <w:r w:rsidR="00685BC9" w:rsidRPr="0016618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w:anchor="Par999" w:history="1">
              <w:r w:rsidR="00685BC9" w:rsidRPr="00166182">
                <w:rPr>
                  <w:rFonts w:ascii="Times New Roman" w:hAnsi="Times New Roman"/>
                  <w:sz w:val="16"/>
                  <w:szCs w:val="16"/>
                </w:rPr>
                <w:t>28</w:t>
              </w:r>
            </w:hyperlink>
            <w:r w:rsidR="00685BC9" w:rsidRPr="00166182">
              <w:rPr>
                <w:rFonts w:ascii="Times New Roman" w:hAnsi="Times New Roman"/>
                <w:sz w:val="16"/>
                <w:szCs w:val="16"/>
              </w:rPr>
              <w:t xml:space="preserve"> перечня</w:t>
            </w: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0E37" w:rsidRPr="00166182" w:rsidRDefault="009A0E3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A0E37" w:rsidRPr="00166182" w:rsidRDefault="009A0E37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A0E37" w:rsidRPr="00166182" w:rsidRDefault="009A0E37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A0E37" w:rsidRPr="00166182" w:rsidRDefault="009A0E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59 429,9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A0E37" w:rsidRPr="00166182" w:rsidRDefault="009A0E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A0E37" w:rsidRPr="00166182" w:rsidRDefault="009A0E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A0E37" w:rsidRPr="00166182" w:rsidRDefault="009A0E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16 137,8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A0E37" w:rsidRPr="00166182" w:rsidRDefault="009A0E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12 364,0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A0E37" w:rsidRPr="00166182" w:rsidRDefault="009A0E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14 177,6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A0E37" w:rsidRPr="00166182" w:rsidRDefault="009A0E37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12 696,9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A0E37" w:rsidRPr="00166182" w:rsidRDefault="009A0E37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4 053,6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A0E37" w:rsidRPr="00166182" w:rsidRDefault="009A0E37" w:rsidP="00340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0E37" w:rsidRPr="00166182" w:rsidRDefault="009A0E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0E37" w:rsidRPr="00166182" w:rsidRDefault="009A0E37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 xml:space="preserve">Итого по </w:t>
            </w:r>
            <w:hyperlink w:anchor="Par3174" w:history="1">
              <w:r w:rsidRPr="00166182">
                <w:rPr>
                  <w:rFonts w:ascii="Times New Roman" w:hAnsi="Times New Roman"/>
                  <w:sz w:val="16"/>
                  <w:szCs w:val="16"/>
                </w:rPr>
                <w:t>подпрограмме № 4</w:t>
              </w:r>
            </w:hyperlink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340B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3 799 419,1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85 681,6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103 587,0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247 746,0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340BA2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433</w:t>
            </w:r>
            <w:r w:rsidR="00E80B6A" w:rsidRPr="00166182">
              <w:rPr>
                <w:rFonts w:ascii="Times New Roman" w:hAnsi="Times New Roman"/>
                <w:sz w:val="16"/>
                <w:szCs w:val="16"/>
              </w:rPr>
              <w:t> </w:t>
            </w:r>
            <w:r w:rsidRPr="00166182">
              <w:rPr>
                <w:rFonts w:ascii="Times New Roman" w:hAnsi="Times New Roman"/>
                <w:sz w:val="16"/>
                <w:szCs w:val="16"/>
              </w:rPr>
              <w:t>59</w:t>
            </w:r>
            <w:r w:rsidR="00E80B6A" w:rsidRPr="00166182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E80B6A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2 069 226,1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E80B6A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859 588,3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29 712,2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24 608,3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5 103,9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E80B6A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E80B6A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3 541 509,9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44 771,8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39 003,2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208 072,2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E80B6A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393 025,5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E80B6A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2 022 649,9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E80B6A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833 987,3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E80B6A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228 197,0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40 909,8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39 975,5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39 673,8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40 564,6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41 472,3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E80B6A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25 601,0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 xml:space="preserve">Итого по государственной </w:t>
            </w:r>
            <w:hyperlink w:anchor="Par41" w:history="1">
              <w:r w:rsidRPr="00166182">
                <w:rPr>
                  <w:rFonts w:ascii="Times New Roman" w:hAnsi="Times New Roman"/>
                  <w:sz w:val="16"/>
                  <w:szCs w:val="16"/>
                </w:rPr>
                <w:t>программе</w:t>
              </w:r>
            </w:hyperlink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E80B6A" w:rsidP="0022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13 520</w:t>
            </w:r>
            <w:r w:rsidR="002252A0" w:rsidRPr="00166182">
              <w:rPr>
                <w:rFonts w:ascii="Times New Roman" w:hAnsi="Times New Roman"/>
                <w:sz w:val="16"/>
                <w:szCs w:val="16"/>
              </w:rPr>
              <w:t> 731,3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1 082 635,4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1 143 037,0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1 151 446,1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1 158 891,2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1 408 792,0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E80B6A" w:rsidP="00CD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</w:t>
            </w:r>
            <w:r w:rsidR="00CD0C36" w:rsidRPr="00166182">
              <w:rPr>
                <w:rFonts w:ascii="Times New Roman" w:hAnsi="Times New Roman"/>
                <w:sz w:val="16"/>
                <w:szCs w:val="16"/>
              </w:rPr>
              <w:t> 688 278,9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E80B6A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3</w:t>
            </w:r>
            <w:r w:rsidR="00140E34" w:rsidRPr="00166182">
              <w:rPr>
                <w:rFonts w:ascii="Times New Roman" w:hAnsi="Times New Roman"/>
                <w:sz w:val="16"/>
                <w:szCs w:val="16"/>
              </w:rPr>
              <w:t> </w:t>
            </w:r>
            <w:r w:rsidRPr="00166182">
              <w:rPr>
                <w:rFonts w:ascii="Times New Roman" w:hAnsi="Times New Roman"/>
                <w:sz w:val="16"/>
                <w:szCs w:val="16"/>
              </w:rPr>
              <w:t>681</w:t>
            </w:r>
            <w:r w:rsidR="00140E34" w:rsidRPr="00166182">
              <w:rPr>
                <w:rFonts w:ascii="Times New Roman" w:hAnsi="Times New Roman"/>
                <w:sz w:val="16"/>
                <w:szCs w:val="16"/>
              </w:rPr>
              <w:t> 203,0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E80B6A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2 206</w:t>
            </w:r>
            <w:r w:rsidR="00140E34" w:rsidRPr="00166182">
              <w:rPr>
                <w:rFonts w:ascii="Times New Roman" w:hAnsi="Times New Roman"/>
                <w:sz w:val="16"/>
                <w:szCs w:val="16"/>
              </w:rPr>
              <w:t> </w:t>
            </w:r>
            <w:r w:rsidRPr="00166182">
              <w:rPr>
                <w:rFonts w:ascii="Times New Roman" w:hAnsi="Times New Roman"/>
                <w:sz w:val="16"/>
                <w:szCs w:val="16"/>
              </w:rPr>
              <w:t>4</w:t>
            </w:r>
            <w:r w:rsidR="00140E34" w:rsidRPr="00166182">
              <w:rPr>
                <w:rFonts w:ascii="Times New Roman" w:hAnsi="Times New Roman"/>
                <w:sz w:val="16"/>
                <w:szCs w:val="16"/>
              </w:rPr>
              <w:t>47,7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29 712,2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24 608,3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5 103,9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E80B6A" w:rsidP="0022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13 262</w:t>
            </w:r>
            <w:r w:rsidR="002252A0" w:rsidRPr="00166182">
              <w:rPr>
                <w:rFonts w:ascii="Times New Roman" w:hAnsi="Times New Roman"/>
                <w:sz w:val="16"/>
                <w:szCs w:val="16"/>
              </w:rPr>
              <w:t> 822,1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1 082 635,4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1 143 037,0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1 110 536,3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1 094 307,4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1 369 118,2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E80B6A" w:rsidP="00CD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1 647</w:t>
            </w:r>
            <w:r w:rsidR="00CD0C36" w:rsidRPr="00166182">
              <w:rPr>
                <w:rFonts w:ascii="Times New Roman" w:hAnsi="Times New Roman"/>
                <w:sz w:val="16"/>
                <w:szCs w:val="16"/>
              </w:rPr>
              <w:t> 714,3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E80B6A" w:rsidP="0014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3 634</w:t>
            </w:r>
            <w:r w:rsidR="00140E34" w:rsidRPr="00166182">
              <w:rPr>
                <w:rFonts w:ascii="Times New Roman" w:hAnsi="Times New Roman"/>
                <w:sz w:val="16"/>
                <w:szCs w:val="16"/>
              </w:rPr>
              <w:t> </w:t>
            </w:r>
            <w:r w:rsidRPr="00166182">
              <w:rPr>
                <w:rFonts w:ascii="Times New Roman" w:hAnsi="Times New Roman"/>
                <w:sz w:val="16"/>
                <w:szCs w:val="16"/>
              </w:rPr>
              <w:t>6</w:t>
            </w:r>
            <w:r w:rsidR="00140E34" w:rsidRPr="00166182">
              <w:rPr>
                <w:rFonts w:ascii="Times New Roman" w:hAnsi="Times New Roman"/>
                <w:sz w:val="16"/>
                <w:szCs w:val="16"/>
              </w:rPr>
              <w:t>26,8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E80B6A" w:rsidP="0014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2 180</w:t>
            </w:r>
            <w:r w:rsidR="00140E34" w:rsidRPr="00166182">
              <w:rPr>
                <w:rFonts w:ascii="Times New Roman" w:hAnsi="Times New Roman"/>
                <w:sz w:val="16"/>
                <w:szCs w:val="16"/>
              </w:rPr>
              <w:t> </w:t>
            </w:r>
            <w:r w:rsidRPr="00166182">
              <w:rPr>
                <w:rFonts w:ascii="Times New Roman" w:hAnsi="Times New Roman"/>
                <w:sz w:val="16"/>
                <w:szCs w:val="16"/>
              </w:rPr>
              <w:t>8</w:t>
            </w:r>
            <w:r w:rsidR="00140E34" w:rsidRPr="00166182">
              <w:rPr>
                <w:rFonts w:ascii="Times New Roman" w:hAnsi="Times New Roman"/>
                <w:sz w:val="16"/>
                <w:szCs w:val="16"/>
              </w:rPr>
              <w:t>46,7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6182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E80B6A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228 197,0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40 909,8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39 975,5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39 673,8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40 564,5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41 472,3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E80B6A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25 601,0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32017" w:rsidRPr="00166182" w:rsidTr="00E32017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1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BC9" w:rsidRPr="00166182" w:rsidRDefault="00685BC9" w:rsidP="00D17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D0AB6" w:rsidRPr="00166182" w:rsidRDefault="00ED0AB6" w:rsidP="00A75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D0AB6" w:rsidRPr="00166182" w:rsidRDefault="00ED0AB6" w:rsidP="00ED0AB6">
      <w:pPr>
        <w:rPr>
          <w:rFonts w:ascii="Times New Roman" w:hAnsi="Times New Roman"/>
          <w:sz w:val="20"/>
          <w:szCs w:val="20"/>
        </w:rPr>
      </w:pPr>
    </w:p>
    <w:sectPr w:rsidR="00ED0AB6" w:rsidRPr="00166182" w:rsidSect="00121CFF">
      <w:pgSz w:w="16838" w:h="11906" w:orient="landscape"/>
      <w:pgMar w:top="1134" w:right="1440" w:bottom="567" w:left="1440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12A" w:rsidRDefault="007F712A">
      <w:pPr>
        <w:spacing w:after="0" w:line="240" w:lineRule="auto"/>
      </w:pPr>
      <w:r>
        <w:separator/>
      </w:r>
    </w:p>
  </w:endnote>
  <w:endnote w:type="continuationSeparator" w:id="0">
    <w:p w:rsidR="007F712A" w:rsidRDefault="007F7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7A7" w:rsidRDefault="00B43F02">
    <w:pPr>
      <w:pStyle w:val="a3"/>
      <w:jc w:val="center"/>
    </w:pPr>
    <w:r>
      <w:fldChar w:fldCharType="begin"/>
    </w:r>
    <w:r w:rsidR="00F837A7">
      <w:instrText>PAGE   \* MERGEFORMAT</w:instrText>
    </w:r>
    <w:r>
      <w:fldChar w:fldCharType="separate"/>
    </w:r>
    <w:r w:rsidR="00B3040A">
      <w:rPr>
        <w:noProof/>
      </w:rPr>
      <w:t>2</w:t>
    </w:r>
    <w:r>
      <w:fldChar w:fldCharType="end"/>
    </w:r>
  </w:p>
  <w:p w:rsidR="00E1122E" w:rsidRDefault="00E1122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12A" w:rsidRDefault="007F712A">
      <w:pPr>
        <w:spacing w:after="0" w:line="240" w:lineRule="auto"/>
      </w:pPr>
      <w:r>
        <w:separator/>
      </w:r>
    </w:p>
  </w:footnote>
  <w:footnote w:type="continuationSeparator" w:id="0">
    <w:p w:rsidR="007F712A" w:rsidRDefault="007F7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22E" w:rsidRDefault="00B43F02">
    <w:pPr>
      <w:pStyle w:val="ad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6pt;height:13.4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E1122E" w:rsidRDefault="00E1122E"/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D9F"/>
    <w:multiLevelType w:val="hybridMultilevel"/>
    <w:tmpl w:val="C2E2F7C6"/>
    <w:lvl w:ilvl="0" w:tplc="BAA278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AE62FB"/>
    <w:multiLevelType w:val="hybridMultilevel"/>
    <w:tmpl w:val="5C302440"/>
    <w:lvl w:ilvl="0" w:tplc="7EBA1546">
      <w:start w:val="1"/>
      <w:numFmt w:val="decimal"/>
      <w:lvlText w:val="%1."/>
      <w:lvlJc w:val="left"/>
      <w:pPr>
        <w:ind w:left="136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464D1A"/>
    <w:multiLevelType w:val="hybridMultilevel"/>
    <w:tmpl w:val="ADCACF4C"/>
    <w:lvl w:ilvl="0" w:tplc="FB824B28">
      <w:start w:val="1"/>
      <w:numFmt w:val="decimal"/>
      <w:lvlText w:val="%1)"/>
      <w:lvlJc w:val="left"/>
      <w:pPr>
        <w:ind w:left="125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6A5169"/>
    <w:multiLevelType w:val="hybridMultilevel"/>
    <w:tmpl w:val="D3469D6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10413BD"/>
    <w:multiLevelType w:val="hybridMultilevel"/>
    <w:tmpl w:val="E4E24E2A"/>
    <w:lvl w:ilvl="0" w:tplc="FB824B28">
      <w:start w:val="1"/>
      <w:numFmt w:val="decimal"/>
      <w:lvlText w:val="%1)"/>
      <w:lvlJc w:val="left"/>
      <w:pPr>
        <w:ind w:left="125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B044E"/>
    <w:multiLevelType w:val="hybridMultilevel"/>
    <w:tmpl w:val="1966B5F0"/>
    <w:lvl w:ilvl="0" w:tplc="D8A4C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3D3F08"/>
    <w:multiLevelType w:val="hybridMultilevel"/>
    <w:tmpl w:val="0A50EFA4"/>
    <w:lvl w:ilvl="0" w:tplc="64267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A164B1"/>
    <w:multiLevelType w:val="hybridMultilevel"/>
    <w:tmpl w:val="49DCFD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38158B"/>
    <w:multiLevelType w:val="hybridMultilevel"/>
    <w:tmpl w:val="4C7824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7911F66"/>
    <w:multiLevelType w:val="hybridMultilevel"/>
    <w:tmpl w:val="8DF441DC"/>
    <w:lvl w:ilvl="0" w:tplc="2DE87514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9C23CA9"/>
    <w:multiLevelType w:val="hybridMultilevel"/>
    <w:tmpl w:val="BE7AF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0D220A0"/>
    <w:multiLevelType w:val="hybridMultilevel"/>
    <w:tmpl w:val="BEAA15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B5C7279"/>
    <w:multiLevelType w:val="hybridMultilevel"/>
    <w:tmpl w:val="B98A64B0"/>
    <w:lvl w:ilvl="0" w:tplc="728CE28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2031C76"/>
    <w:multiLevelType w:val="hybridMultilevel"/>
    <w:tmpl w:val="4198EC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84000B5"/>
    <w:multiLevelType w:val="hybridMultilevel"/>
    <w:tmpl w:val="2FB6BF84"/>
    <w:lvl w:ilvl="0" w:tplc="4E045174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C827A2"/>
    <w:multiLevelType w:val="hybridMultilevel"/>
    <w:tmpl w:val="11DC91A2"/>
    <w:lvl w:ilvl="0" w:tplc="2DE87514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4"/>
  </w:num>
  <w:num w:numId="3">
    <w:abstractNumId w:val="13"/>
  </w:num>
  <w:num w:numId="4">
    <w:abstractNumId w:val="5"/>
  </w:num>
  <w:num w:numId="5">
    <w:abstractNumId w:val="0"/>
  </w:num>
  <w:num w:numId="6">
    <w:abstractNumId w:val="2"/>
  </w:num>
  <w:num w:numId="7">
    <w:abstractNumId w:val="11"/>
  </w:num>
  <w:num w:numId="8">
    <w:abstractNumId w:val="1"/>
  </w:num>
  <w:num w:numId="9">
    <w:abstractNumId w:val="4"/>
  </w:num>
  <w:num w:numId="10">
    <w:abstractNumId w:val="15"/>
  </w:num>
  <w:num w:numId="11">
    <w:abstractNumId w:val="10"/>
  </w:num>
  <w:num w:numId="12">
    <w:abstractNumId w:val="7"/>
  </w:num>
  <w:num w:numId="13">
    <w:abstractNumId w:val="12"/>
  </w:num>
  <w:num w:numId="14">
    <w:abstractNumId w:val="3"/>
  </w:num>
  <w:num w:numId="15">
    <w:abstractNumId w:val="9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56A24"/>
    <w:rsid w:val="00002199"/>
    <w:rsid w:val="00004420"/>
    <w:rsid w:val="00007881"/>
    <w:rsid w:val="00010C86"/>
    <w:rsid w:val="00011262"/>
    <w:rsid w:val="000114D5"/>
    <w:rsid w:val="00013C97"/>
    <w:rsid w:val="000141F5"/>
    <w:rsid w:val="000169AF"/>
    <w:rsid w:val="00016FB6"/>
    <w:rsid w:val="00021DBC"/>
    <w:rsid w:val="000300AF"/>
    <w:rsid w:val="0003056D"/>
    <w:rsid w:val="00030EFC"/>
    <w:rsid w:val="00031E08"/>
    <w:rsid w:val="00032A98"/>
    <w:rsid w:val="00034BB6"/>
    <w:rsid w:val="000421DC"/>
    <w:rsid w:val="0004282D"/>
    <w:rsid w:val="000428DE"/>
    <w:rsid w:val="00042BE1"/>
    <w:rsid w:val="0004355E"/>
    <w:rsid w:val="000441EF"/>
    <w:rsid w:val="000505B7"/>
    <w:rsid w:val="0005352F"/>
    <w:rsid w:val="00055754"/>
    <w:rsid w:val="00055D62"/>
    <w:rsid w:val="00057F8D"/>
    <w:rsid w:val="00061D72"/>
    <w:rsid w:val="00063520"/>
    <w:rsid w:val="000638AA"/>
    <w:rsid w:val="0006500F"/>
    <w:rsid w:val="00065F6E"/>
    <w:rsid w:val="00065FEB"/>
    <w:rsid w:val="00067879"/>
    <w:rsid w:val="000712D0"/>
    <w:rsid w:val="000743B5"/>
    <w:rsid w:val="00080A82"/>
    <w:rsid w:val="0008203E"/>
    <w:rsid w:val="000850AB"/>
    <w:rsid w:val="0009183B"/>
    <w:rsid w:val="000A0436"/>
    <w:rsid w:val="000A0837"/>
    <w:rsid w:val="000A3949"/>
    <w:rsid w:val="000A39C2"/>
    <w:rsid w:val="000A3AD8"/>
    <w:rsid w:val="000A3B88"/>
    <w:rsid w:val="000A6043"/>
    <w:rsid w:val="000A780D"/>
    <w:rsid w:val="000B20E0"/>
    <w:rsid w:val="000C4915"/>
    <w:rsid w:val="000C5EC9"/>
    <w:rsid w:val="000C7387"/>
    <w:rsid w:val="000C75B7"/>
    <w:rsid w:val="000D0CBA"/>
    <w:rsid w:val="000D0DFD"/>
    <w:rsid w:val="000D1332"/>
    <w:rsid w:val="000D2171"/>
    <w:rsid w:val="000D56E6"/>
    <w:rsid w:val="000D609F"/>
    <w:rsid w:val="000E02F0"/>
    <w:rsid w:val="000E0314"/>
    <w:rsid w:val="000E0E25"/>
    <w:rsid w:val="000F3952"/>
    <w:rsid w:val="000F45EE"/>
    <w:rsid w:val="000F4A9C"/>
    <w:rsid w:val="000F656A"/>
    <w:rsid w:val="000F7652"/>
    <w:rsid w:val="0010110C"/>
    <w:rsid w:val="00102007"/>
    <w:rsid w:val="00102346"/>
    <w:rsid w:val="001025A2"/>
    <w:rsid w:val="00102DCB"/>
    <w:rsid w:val="00114E82"/>
    <w:rsid w:val="001152CA"/>
    <w:rsid w:val="00117628"/>
    <w:rsid w:val="00121CFF"/>
    <w:rsid w:val="001263BB"/>
    <w:rsid w:val="00131FB7"/>
    <w:rsid w:val="001335BA"/>
    <w:rsid w:val="00134BCC"/>
    <w:rsid w:val="00136542"/>
    <w:rsid w:val="00140E34"/>
    <w:rsid w:val="00144B6D"/>
    <w:rsid w:val="001478D4"/>
    <w:rsid w:val="00150073"/>
    <w:rsid w:val="00151421"/>
    <w:rsid w:val="00153445"/>
    <w:rsid w:val="00155C32"/>
    <w:rsid w:val="00156BE0"/>
    <w:rsid w:val="0015735C"/>
    <w:rsid w:val="00161899"/>
    <w:rsid w:val="001619BE"/>
    <w:rsid w:val="001634DB"/>
    <w:rsid w:val="0016427A"/>
    <w:rsid w:val="00166182"/>
    <w:rsid w:val="00167D0B"/>
    <w:rsid w:val="001720C4"/>
    <w:rsid w:val="001723F0"/>
    <w:rsid w:val="00172634"/>
    <w:rsid w:val="00172F04"/>
    <w:rsid w:val="00176612"/>
    <w:rsid w:val="00176A40"/>
    <w:rsid w:val="00177435"/>
    <w:rsid w:val="0017780E"/>
    <w:rsid w:val="00180F14"/>
    <w:rsid w:val="0018268F"/>
    <w:rsid w:val="00184165"/>
    <w:rsid w:val="0018477E"/>
    <w:rsid w:val="00190396"/>
    <w:rsid w:val="00190602"/>
    <w:rsid w:val="00191886"/>
    <w:rsid w:val="001A0471"/>
    <w:rsid w:val="001A1D12"/>
    <w:rsid w:val="001A244F"/>
    <w:rsid w:val="001A261A"/>
    <w:rsid w:val="001A2A00"/>
    <w:rsid w:val="001A56E5"/>
    <w:rsid w:val="001A5A8F"/>
    <w:rsid w:val="001A65F8"/>
    <w:rsid w:val="001B1B45"/>
    <w:rsid w:val="001B292A"/>
    <w:rsid w:val="001B2DD8"/>
    <w:rsid w:val="001B5A6D"/>
    <w:rsid w:val="001B5CD6"/>
    <w:rsid w:val="001B5D05"/>
    <w:rsid w:val="001C3703"/>
    <w:rsid w:val="001C51FA"/>
    <w:rsid w:val="001D0102"/>
    <w:rsid w:val="001D05FE"/>
    <w:rsid w:val="001D096D"/>
    <w:rsid w:val="001D22A4"/>
    <w:rsid w:val="001D67B7"/>
    <w:rsid w:val="001D6DBE"/>
    <w:rsid w:val="001D77E5"/>
    <w:rsid w:val="001E0C60"/>
    <w:rsid w:val="001E1F7B"/>
    <w:rsid w:val="001E45AA"/>
    <w:rsid w:val="001E5921"/>
    <w:rsid w:val="001E61AA"/>
    <w:rsid w:val="001E66BD"/>
    <w:rsid w:val="001E6EF4"/>
    <w:rsid w:val="001E736A"/>
    <w:rsid w:val="001E7FEE"/>
    <w:rsid w:val="001F50FA"/>
    <w:rsid w:val="001F617E"/>
    <w:rsid w:val="001F6576"/>
    <w:rsid w:val="00201353"/>
    <w:rsid w:val="0020142A"/>
    <w:rsid w:val="002026B7"/>
    <w:rsid w:val="00203D09"/>
    <w:rsid w:val="0020494F"/>
    <w:rsid w:val="00204C94"/>
    <w:rsid w:val="00207833"/>
    <w:rsid w:val="00207998"/>
    <w:rsid w:val="002110F4"/>
    <w:rsid w:val="00212A24"/>
    <w:rsid w:val="00214718"/>
    <w:rsid w:val="002161E0"/>
    <w:rsid w:val="0021625C"/>
    <w:rsid w:val="00217043"/>
    <w:rsid w:val="002220C7"/>
    <w:rsid w:val="002228AE"/>
    <w:rsid w:val="0022421E"/>
    <w:rsid w:val="00224CA8"/>
    <w:rsid w:val="002252A0"/>
    <w:rsid w:val="00231317"/>
    <w:rsid w:val="00231839"/>
    <w:rsid w:val="002327C5"/>
    <w:rsid w:val="00233F70"/>
    <w:rsid w:val="0023429D"/>
    <w:rsid w:val="00236386"/>
    <w:rsid w:val="00240728"/>
    <w:rsid w:val="00244015"/>
    <w:rsid w:val="00245952"/>
    <w:rsid w:val="00250381"/>
    <w:rsid w:val="00250EE7"/>
    <w:rsid w:val="00250F02"/>
    <w:rsid w:val="00255303"/>
    <w:rsid w:val="00255597"/>
    <w:rsid w:val="0026030C"/>
    <w:rsid w:val="002605EB"/>
    <w:rsid w:val="00261072"/>
    <w:rsid w:val="002617B8"/>
    <w:rsid w:val="00261AB3"/>
    <w:rsid w:val="00265964"/>
    <w:rsid w:val="00271D26"/>
    <w:rsid w:val="00273C73"/>
    <w:rsid w:val="00281673"/>
    <w:rsid w:val="00282667"/>
    <w:rsid w:val="0028642D"/>
    <w:rsid w:val="00286790"/>
    <w:rsid w:val="002926BF"/>
    <w:rsid w:val="0029595C"/>
    <w:rsid w:val="00295D1F"/>
    <w:rsid w:val="002961C0"/>
    <w:rsid w:val="002A040A"/>
    <w:rsid w:val="002A56E7"/>
    <w:rsid w:val="002A607C"/>
    <w:rsid w:val="002A7550"/>
    <w:rsid w:val="002B2C49"/>
    <w:rsid w:val="002B4128"/>
    <w:rsid w:val="002B41A0"/>
    <w:rsid w:val="002B4B91"/>
    <w:rsid w:val="002B4DDA"/>
    <w:rsid w:val="002B7A28"/>
    <w:rsid w:val="002C13DE"/>
    <w:rsid w:val="002C1D39"/>
    <w:rsid w:val="002C22DD"/>
    <w:rsid w:val="002C5BBB"/>
    <w:rsid w:val="002C6BBD"/>
    <w:rsid w:val="002C7C9D"/>
    <w:rsid w:val="002D0699"/>
    <w:rsid w:val="002D15CD"/>
    <w:rsid w:val="002D3416"/>
    <w:rsid w:val="002D40F8"/>
    <w:rsid w:val="002D4AFD"/>
    <w:rsid w:val="002D5285"/>
    <w:rsid w:val="002D7C20"/>
    <w:rsid w:val="002E33C6"/>
    <w:rsid w:val="002E6CA6"/>
    <w:rsid w:val="002F0D68"/>
    <w:rsid w:val="002F3405"/>
    <w:rsid w:val="002F3B30"/>
    <w:rsid w:val="002F408D"/>
    <w:rsid w:val="002F5578"/>
    <w:rsid w:val="002F7696"/>
    <w:rsid w:val="0030257E"/>
    <w:rsid w:val="00305DF2"/>
    <w:rsid w:val="00306531"/>
    <w:rsid w:val="0030677F"/>
    <w:rsid w:val="003103FA"/>
    <w:rsid w:val="00310A7B"/>
    <w:rsid w:val="00312DA8"/>
    <w:rsid w:val="0031409E"/>
    <w:rsid w:val="00314108"/>
    <w:rsid w:val="003169DE"/>
    <w:rsid w:val="00316F7D"/>
    <w:rsid w:val="00317643"/>
    <w:rsid w:val="00317B03"/>
    <w:rsid w:val="003222EF"/>
    <w:rsid w:val="00322C02"/>
    <w:rsid w:val="00327D61"/>
    <w:rsid w:val="00335ABB"/>
    <w:rsid w:val="00340BA2"/>
    <w:rsid w:val="00342F70"/>
    <w:rsid w:val="00343720"/>
    <w:rsid w:val="00345ADB"/>
    <w:rsid w:val="00346DB6"/>
    <w:rsid w:val="00351536"/>
    <w:rsid w:val="003515E3"/>
    <w:rsid w:val="00351F86"/>
    <w:rsid w:val="00352950"/>
    <w:rsid w:val="00356846"/>
    <w:rsid w:val="00360441"/>
    <w:rsid w:val="00362067"/>
    <w:rsid w:val="00363361"/>
    <w:rsid w:val="0036368B"/>
    <w:rsid w:val="0036473D"/>
    <w:rsid w:val="00364B96"/>
    <w:rsid w:val="003650E6"/>
    <w:rsid w:val="00366255"/>
    <w:rsid w:val="00371118"/>
    <w:rsid w:val="00371DCE"/>
    <w:rsid w:val="0037235B"/>
    <w:rsid w:val="003772F1"/>
    <w:rsid w:val="003773A2"/>
    <w:rsid w:val="003807D9"/>
    <w:rsid w:val="003816CB"/>
    <w:rsid w:val="00383CD5"/>
    <w:rsid w:val="00384A14"/>
    <w:rsid w:val="003858DD"/>
    <w:rsid w:val="00386DC6"/>
    <w:rsid w:val="00391365"/>
    <w:rsid w:val="003933A4"/>
    <w:rsid w:val="0039340B"/>
    <w:rsid w:val="00393986"/>
    <w:rsid w:val="00393C58"/>
    <w:rsid w:val="00394001"/>
    <w:rsid w:val="003A6453"/>
    <w:rsid w:val="003B2A3D"/>
    <w:rsid w:val="003B4A58"/>
    <w:rsid w:val="003B5A42"/>
    <w:rsid w:val="003B6B8F"/>
    <w:rsid w:val="003B713C"/>
    <w:rsid w:val="003C2D8F"/>
    <w:rsid w:val="003C6665"/>
    <w:rsid w:val="003C71AF"/>
    <w:rsid w:val="003D447A"/>
    <w:rsid w:val="003D67E8"/>
    <w:rsid w:val="003D6FA7"/>
    <w:rsid w:val="003E0227"/>
    <w:rsid w:val="003E036E"/>
    <w:rsid w:val="003E3283"/>
    <w:rsid w:val="003E641B"/>
    <w:rsid w:val="003F1D9D"/>
    <w:rsid w:val="003F30FF"/>
    <w:rsid w:val="003F33A6"/>
    <w:rsid w:val="003F52A5"/>
    <w:rsid w:val="003F630A"/>
    <w:rsid w:val="0040021B"/>
    <w:rsid w:val="0040023F"/>
    <w:rsid w:val="00400A30"/>
    <w:rsid w:val="004015C7"/>
    <w:rsid w:val="00401B61"/>
    <w:rsid w:val="00401E93"/>
    <w:rsid w:val="00402513"/>
    <w:rsid w:val="00403EE8"/>
    <w:rsid w:val="00411E82"/>
    <w:rsid w:val="00417711"/>
    <w:rsid w:val="004249A1"/>
    <w:rsid w:val="004258BF"/>
    <w:rsid w:val="00427CDE"/>
    <w:rsid w:val="00430BBB"/>
    <w:rsid w:val="00432AF0"/>
    <w:rsid w:val="00435D85"/>
    <w:rsid w:val="0044177F"/>
    <w:rsid w:val="004436A7"/>
    <w:rsid w:val="00443EA0"/>
    <w:rsid w:val="00444AB5"/>
    <w:rsid w:val="00444D89"/>
    <w:rsid w:val="00447208"/>
    <w:rsid w:val="004474BC"/>
    <w:rsid w:val="004604EE"/>
    <w:rsid w:val="00465A23"/>
    <w:rsid w:val="00467845"/>
    <w:rsid w:val="004722A2"/>
    <w:rsid w:val="004728B9"/>
    <w:rsid w:val="0047347C"/>
    <w:rsid w:val="00474469"/>
    <w:rsid w:val="00480237"/>
    <w:rsid w:val="00480C2D"/>
    <w:rsid w:val="00486281"/>
    <w:rsid w:val="0049101F"/>
    <w:rsid w:val="00492922"/>
    <w:rsid w:val="004937B4"/>
    <w:rsid w:val="00496A5E"/>
    <w:rsid w:val="004A4EC4"/>
    <w:rsid w:val="004A4EEC"/>
    <w:rsid w:val="004B206D"/>
    <w:rsid w:val="004B355E"/>
    <w:rsid w:val="004B7C79"/>
    <w:rsid w:val="004C34B0"/>
    <w:rsid w:val="004C38B3"/>
    <w:rsid w:val="004C42FB"/>
    <w:rsid w:val="004C4852"/>
    <w:rsid w:val="004C716D"/>
    <w:rsid w:val="004C7781"/>
    <w:rsid w:val="004D2A02"/>
    <w:rsid w:val="004D5838"/>
    <w:rsid w:val="004D6A73"/>
    <w:rsid w:val="004D76B8"/>
    <w:rsid w:val="004D7CD7"/>
    <w:rsid w:val="004E2954"/>
    <w:rsid w:val="004E47C7"/>
    <w:rsid w:val="004E5415"/>
    <w:rsid w:val="004E5735"/>
    <w:rsid w:val="004E59BF"/>
    <w:rsid w:val="004F1A6F"/>
    <w:rsid w:val="004F2A59"/>
    <w:rsid w:val="004F4D5F"/>
    <w:rsid w:val="004F6190"/>
    <w:rsid w:val="004F619F"/>
    <w:rsid w:val="004F6A9A"/>
    <w:rsid w:val="00505B07"/>
    <w:rsid w:val="005078CB"/>
    <w:rsid w:val="005136EF"/>
    <w:rsid w:val="00514C52"/>
    <w:rsid w:val="005153C5"/>
    <w:rsid w:val="00520616"/>
    <w:rsid w:val="00523872"/>
    <w:rsid w:val="005238D6"/>
    <w:rsid w:val="00524D20"/>
    <w:rsid w:val="0052550D"/>
    <w:rsid w:val="005317BC"/>
    <w:rsid w:val="00532CCE"/>
    <w:rsid w:val="00546434"/>
    <w:rsid w:val="00546975"/>
    <w:rsid w:val="00551651"/>
    <w:rsid w:val="005525F0"/>
    <w:rsid w:val="00554513"/>
    <w:rsid w:val="005656B1"/>
    <w:rsid w:val="00566D54"/>
    <w:rsid w:val="00573748"/>
    <w:rsid w:val="00573F9F"/>
    <w:rsid w:val="00576791"/>
    <w:rsid w:val="005772B7"/>
    <w:rsid w:val="00580672"/>
    <w:rsid w:val="00580D91"/>
    <w:rsid w:val="00582882"/>
    <w:rsid w:val="0058433D"/>
    <w:rsid w:val="005845BB"/>
    <w:rsid w:val="00587139"/>
    <w:rsid w:val="005957F8"/>
    <w:rsid w:val="00595F3C"/>
    <w:rsid w:val="00596829"/>
    <w:rsid w:val="00596AA9"/>
    <w:rsid w:val="005A00DB"/>
    <w:rsid w:val="005A094F"/>
    <w:rsid w:val="005A3AE1"/>
    <w:rsid w:val="005A3C6A"/>
    <w:rsid w:val="005A435D"/>
    <w:rsid w:val="005A4889"/>
    <w:rsid w:val="005A6DAE"/>
    <w:rsid w:val="005A7A87"/>
    <w:rsid w:val="005B1A5F"/>
    <w:rsid w:val="005B3A32"/>
    <w:rsid w:val="005B4787"/>
    <w:rsid w:val="005B62BE"/>
    <w:rsid w:val="005C3586"/>
    <w:rsid w:val="005C574A"/>
    <w:rsid w:val="005C7D34"/>
    <w:rsid w:val="005C7F7F"/>
    <w:rsid w:val="005D0710"/>
    <w:rsid w:val="005D3F28"/>
    <w:rsid w:val="005D59CF"/>
    <w:rsid w:val="005D7745"/>
    <w:rsid w:val="005E174A"/>
    <w:rsid w:val="005E6308"/>
    <w:rsid w:val="005E7A7C"/>
    <w:rsid w:val="005F0695"/>
    <w:rsid w:val="005F1D06"/>
    <w:rsid w:val="005F3A8A"/>
    <w:rsid w:val="005F5524"/>
    <w:rsid w:val="00603EB7"/>
    <w:rsid w:val="0060534D"/>
    <w:rsid w:val="006054E6"/>
    <w:rsid w:val="0060599A"/>
    <w:rsid w:val="00606931"/>
    <w:rsid w:val="00606B70"/>
    <w:rsid w:val="00607152"/>
    <w:rsid w:val="0060721A"/>
    <w:rsid w:val="006078FC"/>
    <w:rsid w:val="00611226"/>
    <w:rsid w:val="0061552B"/>
    <w:rsid w:val="00621BE3"/>
    <w:rsid w:val="00622AE3"/>
    <w:rsid w:val="00626F22"/>
    <w:rsid w:val="00631014"/>
    <w:rsid w:val="00633577"/>
    <w:rsid w:val="0063422C"/>
    <w:rsid w:val="006351B1"/>
    <w:rsid w:val="00636FB8"/>
    <w:rsid w:val="00641BE0"/>
    <w:rsid w:val="00642D6C"/>
    <w:rsid w:val="006453A6"/>
    <w:rsid w:val="00646937"/>
    <w:rsid w:val="00647BF5"/>
    <w:rsid w:val="00650AB7"/>
    <w:rsid w:val="00650B3D"/>
    <w:rsid w:val="00651AE3"/>
    <w:rsid w:val="00651DA9"/>
    <w:rsid w:val="00652703"/>
    <w:rsid w:val="00663DCD"/>
    <w:rsid w:val="00671CD7"/>
    <w:rsid w:val="00674EF9"/>
    <w:rsid w:val="006755A5"/>
    <w:rsid w:val="00675C1A"/>
    <w:rsid w:val="00680A86"/>
    <w:rsid w:val="00680C28"/>
    <w:rsid w:val="00684B34"/>
    <w:rsid w:val="00684E05"/>
    <w:rsid w:val="00685B76"/>
    <w:rsid w:val="00685BC9"/>
    <w:rsid w:val="00686017"/>
    <w:rsid w:val="00691CAA"/>
    <w:rsid w:val="00694690"/>
    <w:rsid w:val="0069623F"/>
    <w:rsid w:val="00697C81"/>
    <w:rsid w:val="006A0533"/>
    <w:rsid w:val="006A188D"/>
    <w:rsid w:val="006A3A42"/>
    <w:rsid w:val="006B040A"/>
    <w:rsid w:val="006B0D0E"/>
    <w:rsid w:val="006B10BA"/>
    <w:rsid w:val="006B3C22"/>
    <w:rsid w:val="006B7FB1"/>
    <w:rsid w:val="006C5B0D"/>
    <w:rsid w:val="006C671D"/>
    <w:rsid w:val="006D37D9"/>
    <w:rsid w:val="006D4E80"/>
    <w:rsid w:val="006D6A47"/>
    <w:rsid w:val="006D72F3"/>
    <w:rsid w:val="006E0C5F"/>
    <w:rsid w:val="006E5043"/>
    <w:rsid w:val="006E56A7"/>
    <w:rsid w:val="006F03F3"/>
    <w:rsid w:val="006F0AD8"/>
    <w:rsid w:val="006F712B"/>
    <w:rsid w:val="006F7952"/>
    <w:rsid w:val="00700F6F"/>
    <w:rsid w:val="00705EC2"/>
    <w:rsid w:val="0071047C"/>
    <w:rsid w:val="00711863"/>
    <w:rsid w:val="0071190A"/>
    <w:rsid w:val="007131E0"/>
    <w:rsid w:val="00715590"/>
    <w:rsid w:val="00720952"/>
    <w:rsid w:val="00720ACD"/>
    <w:rsid w:val="007213B4"/>
    <w:rsid w:val="007256A7"/>
    <w:rsid w:val="00725A9A"/>
    <w:rsid w:val="00730099"/>
    <w:rsid w:val="00730FEA"/>
    <w:rsid w:val="00731BC3"/>
    <w:rsid w:val="00733362"/>
    <w:rsid w:val="00744106"/>
    <w:rsid w:val="007458A6"/>
    <w:rsid w:val="0075581F"/>
    <w:rsid w:val="00757DBA"/>
    <w:rsid w:val="007603A2"/>
    <w:rsid w:val="00761F40"/>
    <w:rsid w:val="007623E5"/>
    <w:rsid w:val="007652D1"/>
    <w:rsid w:val="007672C8"/>
    <w:rsid w:val="00770486"/>
    <w:rsid w:val="00771250"/>
    <w:rsid w:val="007714EC"/>
    <w:rsid w:val="00771AAA"/>
    <w:rsid w:val="00771C37"/>
    <w:rsid w:val="00771FBC"/>
    <w:rsid w:val="00773031"/>
    <w:rsid w:val="00775AA7"/>
    <w:rsid w:val="00775B76"/>
    <w:rsid w:val="00782353"/>
    <w:rsid w:val="00787285"/>
    <w:rsid w:val="00787675"/>
    <w:rsid w:val="00790250"/>
    <w:rsid w:val="00790891"/>
    <w:rsid w:val="007A1A62"/>
    <w:rsid w:val="007A4F4E"/>
    <w:rsid w:val="007A52F8"/>
    <w:rsid w:val="007B1A8C"/>
    <w:rsid w:val="007B1D69"/>
    <w:rsid w:val="007B2297"/>
    <w:rsid w:val="007B231D"/>
    <w:rsid w:val="007B43FC"/>
    <w:rsid w:val="007B5932"/>
    <w:rsid w:val="007C18F1"/>
    <w:rsid w:val="007C28CB"/>
    <w:rsid w:val="007C2ADB"/>
    <w:rsid w:val="007C5F6C"/>
    <w:rsid w:val="007D1AC0"/>
    <w:rsid w:val="007D1ED1"/>
    <w:rsid w:val="007D2481"/>
    <w:rsid w:val="007D611F"/>
    <w:rsid w:val="007D6D14"/>
    <w:rsid w:val="007E185F"/>
    <w:rsid w:val="007E505E"/>
    <w:rsid w:val="007E5991"/>
    <w:rsid w:val="007E7701"/>
    <w:rsid w:val="007F0FF3"/>
    <w:rsid w:val="007F712A"/>
    <w:rsid w:val="0080003D"/>
    <w:rsid w:val="0080638A"/>
    <w:rsid w:val="00810B40"/>
    <w:rsid w:val="00810DFD"/>
    <w:rsid w:val="00811E91"/>
    <w:rsid w:val="00812560"/>
    <w:rsid w:val="00812B67"/>
    <w:rsid w:val="00812D9B"/>
    <w:rsid w:val="00814924"/>
    <w:rsid w:val="00814B74"/>
    <w:rsid w:val="00824B67"/>
    <w:rsid w:val="00826E2C"/>
    <w:rsid w:val="00831ECD"/>
    <w:rsid w:val="0083317C"/>
    <w:rsid w:val="00833A72"/>
    <w:rsid w:val="0083523D"/>
    <w:rsid w:val="00836FF9"/>
    <w:rsid w:val="00841884"/>
    <w:rsid w:val="00843C3B"/>
    <w:rsid w:val="008446F6"/>
    <w:rsid w:val="00844FE6"/>
    <w:rsid w:val="00855184"/>
    <w:rsid w:val="00856025"/>
    <w:rsid w:val="00856251"/>
    <w:rsid w:val="008568F9"/>
    <w:rsid w:val="00856C4C"/>
    <w:rsid w:val="00860877"/>
    <w:rsid w:val="008666F4"/>
    <w:rsid w:val="0087352F"/>
    <w:rsid w:val="00880351"/>
    <w:rsid w:val="00886895"/>
    <w:rsid w:val="008869D6"/>
    <w:rsid w:val="00887563"/>
    <w:rsid w:val="008A0DF7"/>
    <w:rsid w:val="008A2776"/>
    <w:rsid w:val="008B1361"/>
    <w:rsid w:val="008B1E2B"/>
    <w:rsid w:val="008B1FC9"/>
    <w:rsid w:val="008B4397"/>
    <w:rsid w:val="008B52FC"/>
    <w:rsid w:val="008B5D8E"/>
    <w:rsid w:val="008B78FF"/>
    <w:rsid w:val="008C2330"/>
    <w:rsid w:val="008C267E"/>
    <w:rsid w:val="008C2798"/>
    <w:rsid w:val="008C6EA2"/>
    <w:rsid w:val="008D3741"/>
    <w:rsid w:val="008D6193"/>
    <w:rsid w:val="008D793A"/>
    <w:rsid w:val="008E401D"/>
    <w:rsid w:val="008E40A9"/>
    <w:rsid w:val="008E4C73"/>
    <w:rsid w:val="008E69CB"/>
    <w:rsid w:val="008F1F8E"/>
    <w:rsid w:val="008F2037"/>
    <w:rsid w:val="008F2F04"/>
    <w:rsid w:val="008F57E4"/>
    <w:rsid w:val="009005D7"/>
    <w:rsid w:val="00902F6A"/>
    <w:rsid w:val="009043B7"/>
    <w:rsid w:val="009075E0"/>
    <w:rsid w:val="00907FC2"/>
    <w:rsid w:val="009112F4"/>
    <w:rsid w:val="00914510"/>
    <w:rsid w:val="00916273"/>
    <w:rsid w:val="00916719"/>
    <w:rsid w:val="00920ACB"/>
    <w:rsid w:val="00921232"/>
    <w:rsid w:val="00921880"/>
    <w:rsid w:val="00924A0F"/>
    <w:rsid w:val="009273F1"/>
    <w:rsid w:val="00927E60"/>
    <w:rsid w:val="00932909"/>
    <w:rsid w:val="00933B0C"/>
    <w:rsid w:val="00937F13"/>
    <w:rsid w:val="009436F3"/>
    <w:rsid w:val="00943F80"/>
    <w:rsid w:val="009441FD"/>
    <w:rsid w:val="0094521A"/>
    <w:rsid w:val="00945463"/>
    <w:rsid w:val="00947046"/>
    <w:rsid w:val="00953478"/>
    <w:rsid w:val="00955122"/>
    <w:rsid w:val="00962C08"/>
    <w:rsid w:val="00962F0E"/>
    <w:rsid w:val="0096440B"/>
    <w:rsid w:val="00965440"/>
    <w:rsid w:val="009659F7"/>
    <w:rsid w:val="00965CEE"/>
    <w:rsid w:val="009666B2"/>
    <w:rsid w:val="009742C2"/>
    <w:rsid w:val="00975128"/>
    <w:rsid w:val="00975C57"/>
    <w:rsid w:val="00976FF6"/>
    <w:rsid w:val="00977AE8"/>
    <w:rsid w:val="00981DE1"/>
    <w:rsid w:val="00982AD8"/>
    <w:rsid w:val="00984030"/>
    <w:rsid w:val="009841ED"/>
    <w:rsid w:val="009904A6"/>
    <w:rsid w:val="00990F1D"/>
    <w:rsid w:val="00991F7D"/>
    <w:rsid w:val="00996590"/>
    <w:rsid w:val="009A0E37"/>
    <w:rsid w:val="009A74B6"/>
    <w:rsid w:val="009A7B73"/>
    <w:rsid w:val="009B4AE0"/>
    <w:rsid w:val="009B7345"/>
    <w:rsid w:val="009B75E4"/>
    <w:rsid w:val="009C0006"/>
    <w:rsid w:val="009C045C"/>
    <w:rsid w:val="009C124D"/>
    <w:rsid w:val="009C3148"/>
    <w:rsid w:val="009D00AE"/>
    <w:rsid w:val="009D4D8A"/>
    <w:rsid w:val="009D503C"/>
    <w:rsid w:val="009D5AF8"/>
    <w:rsid w:val="009E0354"/>
    <w:rsid w:val="009E407F"/>
    <w:rsid w:val="009F330D"/>
    <w:rsid w:val="009F624B"/>
    <w:rsid w:val="009F7037"/>
    <w:rsid w:val="009F7920"/>
    <w:rsid w:val="00A00B7E"/>
    <w:rsid w:val="00A065E8"/>
    <w:rsid w:val="00A06E65"/>
    <w:rsid w:val="00A105D7"/>
    <w:rsid w:val="00A11796"/>
    <w:rsid w:val="00A136C2"/>
    <w:rsid w:val="00A16419"/>
    <w:rsid w:val="00A20132"/>
    <w:rsid w:val="00A214FF"/>
    <w:rsid w:val="00A25844"/>
    <w:rsid w:val="00A30661"/>
    <w:rsid w:val="00A30C20"/>
    <w:rsid w:val="00A330B1"/>
    <w:rsid w:val="00A34232"/>
    <w:rsid w:val="00A34660"/>
    <w:rsid w:val="00A3499F"/>
    <w:rsid w:val="00A3744A"/>
    <w:rsid w:val="00A37743"/>
    <w:rsid w:val="00A42CC3"/>
    <w:rsid w:val="00A43581"/>
    <w:rsid w:val="00A43AC8"/>
    <w:rsid w:val="00A44AA8"/>
    <w:rsid w:val="00A455D2"/>
    <w:rsid w:val="00A46904"/>
    <w:rsid w:val="00A475AD"/>
    <w:rsid w:val="00A47792"/>
    <w:rsid w:val="00A47A51"/>
    <w:rsid w:val="00A53048"/>
    <w:rsid w:val="00A53CE9"/>
    <w:rsid w:val="00A558AB"/>
    <w:rsid w:val="00A56DFA"/>
    <w:rsid w:val="00A61A6B"/>
    <w:rsid w:val="00A61D3F"/>
    <w:rsid w:val="00A61F73"/>
    <w:rsid w:val="00A64A7D"/>
    <w:rsid w:val="00A67FD2"/>
    <w:rsid w:val="00A704A9"/>
    <w:rsid w:val="00A72DFD"/>
    <w:rsid w:val="00A72E8A"/>
    <w:rsid w:val="00A752EC"/>
    <w:rsid w:val="00A75CF2"/>
    <w:rsid w:val="00A76AFA"/>
    <w:rsid w:val="00A8212B"/>
    <w:rsid w:val="00A82D8B"/>
    <w:rsid w:val="00A83223"/>
    <w:rsid w:val="00A83C84"/>
    <w:rsid w:val="00A90A29"/>
    <w:rsid w:val="00AA0135"/>
    <w:rsid w:val="00AA0B31"/>
    <w:rsid w:val="00AA3C1C"/>
    <w:rsid w:val="00AA3E54"/>
    <w:rsid w:val="00AA5635"/>
    <w:rsid w:val="00AB329A"/>
    <w:rsid w:val="00AB46DA"/>
    <w:rsid w:val="00AB4832"/>
    <w:rsid w:val="00AB7E77"/>
    <w:rsid w:val="00AC1B11"/>
    <w:rsid w:val="00AC4D2D"/>
    <w:rsid w:val="00AC6760"/>
    <w:rsid w:val="00AC686A"/>
    <w:rsid w:val="00AC7784"/>
    <w:rsid w:val="00AC7DAD"/>
    <w:rsid w:val="00AD25A2"/>
    <w:rsid w:val="00AD2C7F"/>
    <w:rsid w:val="00AD5392"/>
    <w:rsid w:val="00AD5F2D"/>
    <w:rsid w:val="00AD770A"/>
    <w:rsid w:val="00AE004E"/>
    <w:rsid w:val="00AE1063"/>
    <w:rsid w:val="00AE34DE"/>
    <w:rsid w:val="00AE36A8"/>
    <w:rsid w:val="00AE371C"/>
    <w:rsid w:val="00AE5A08"/>
    <w:rsid w:val="00AE5C81"/>
    <w:rsid w:val="00AE6276"/>
    <w:rsid w:val="00AE7D92"/>
    <w:rsid w:val="00AF0E59"/>
    <w:rsid w:val="00AF2151"/>
    <w:rsid w:val="00AF449C"/>
    <w:rsid w:val="00AF48BA"/>
    <w:rsid w:val="00AF5F82"/>
    <w:rsid w:val="00AF7D39"/>
    <w:rsid w:val="00AF7E22"/>
    <w:rsid w:val="00B03B55"/>
    <w:rsid w:val="00B05873"/>
    <w:rsid w:val="00B07580"/>
    <w:rsid w:val="00B1125F"/>
    <w:rsid w:val="00B204E2"/>
    <w:rsid w:val="00B2161A"/>
    <w:rsid w:val="00B22009"/>
    <w:rsid w:val="00B2366C"/>
    <w:rsid w:val="00B24E20"/>
    <w:rsid w:val="00B26EFD"/>
    <w:rsid w:val="00B3040A"/>
    <w:rsid w:val="00B3064C"/>
    <w:rsid w:val="00B309D5"/>
    <w:rsid w:val="00B33470"/>
    <w:rsid w:val="00B33880"/>
    <w:rsid w:val="00B34A1D"/>
    <w:rsid w:val="00B34BFA"/>
    <w:rsid w:val="00B355EB"/>
    <w:rsid w:val="00B35665"/>
    <w:rsid w:val="00B40537"/>
    <w:rsid w:val="00B42C96"/>
    <w:rsid w:val="00B43F02"/>
    <w:rsid w:val="00B46767"/>
    <w:rsid w:val="00B5201F"/>
    <w:rsid w:val="00B52495"/>
    <w:rsid w:val="00B55AED"/>
    <w:rsid w:val="00B560C2"/>
    <w:rsid w:val="00B56A24"/>
    <w:rsid w:val="00B61613"/>
    <w:rsid w:val="00B63356"/>
    <w:rsid w:val="00B63F89"/>
    <w:rsid w:val="00B65548"/>
    <w:rsid w:val="00B66AB1"/>
    <w:rsid w:val="00B66B6A"/>
    <w:rsid w:val="00B74E38"/>
    <w:rsid w:val="00B826A0"/>
    <w:rsid w:val="00B8302B"/>
    <w:rsid w:val="00B86C28"/>
    <w:rsid w:val="00B8733A"/>
    <w:rsid w:val="00B877F0"/>
    <w:rsid w:val="00B90E5E"/>
    <w:rsid w:val="00B932AF"/>
    <w:rsid w:val="00B97765"/>
    <w:rsid w:val="00BA1581"/>
    <w:rsid w:val="00BA2078"/>
    <w:rsid w:val="00BA6A28"/>
    <w:rsid w:val="00BA789F"/>
    <w:rsid w:val="00BA7D1C"/>
    <w:rsid w:val="00BB14A1"/>
    <w:rsid w:val="00BB253A"/>
    <w:rsid w:val="00BB76F1"/>
    <w:rsid w:val="00BB7B5A"/>
    <w:rsid w:val="00BB7B60"/>
    <w:rsid w:val="00BC744C"/>
    <w:rsid w:val="00BD0AE6"/>
    <w:rsid w:val="00BD18E8"/>
    <w:rsid w:val="00BD1ED4"/>
    <w:rsid w:val="00BD3C9F"/>
    <w:rsid w:val="00BD7F41"/>
    <w:rsid w:val="00BE030B"/>
    <w:rsid w:val="00BE5DFC"/>
    <w:rsid w:val="00BE7563"/>
    <w:rsid w:val="00BF02D5"/>
    <w:rsid w:val="00BF0CC8"/>
    <w:rsid w:val="00BF1072"/>
    <w:rsid w:val="00BF2BF2"/>
    <w:rsid w:val="00BF3159"/>
    <w:rsid w:val="00BF33B2"/>
    <w:rsid w:val="00C01F7B"/>
    <w:rsid w:val="00C04FBC"/>
    <w:rsid w:val="00C07026"/>
    <w:rsid w:val="00C10D0E"/>
    <w:rsid w:val="00C15FAD"/>
    <w:rsid w:val="00C1751B"/>
    <w:rsid w:val="00C17772"/>
    <w:rsid w:val="00C21D33"/>
    <w:rsid w:val="00C231BA"/>
    <w:rsid w:val="00C25DC2"/>
    <w:rsid w:val="00C30FBC"/>
    <w:rsid w:val="00C335E9"/>
    <w:rsid w:val="00C36FBA"/>
    <w:rsid w:val="00C37403"/>
    <w:rsid w:val="00C41D6C"/>
    <w:rsid w:val="00C436AE"/>
    <w:rsid w:val="00C4505B"/>
    <w:rsid w:val="00C4671B"/>
    <w:rsid w:val="00C53C97"/>
    <w:rsid w:val="00C53FC6"/>
    <w:rsid w:val="00C60A2C"/>
    <w:rsid w:val="00C614A6"/>
    <w:rsid w:val="00C61CE4"/>
    <w:rsid w:val="00C6520A"/>
    <w:rsid w:val="00C6547C"/>
    <w:rsid w:val="00C670F2"/>
    <w:rsid w:val="00C7046A"/>
    <w:rsid w:val="00C757B2"/>
    <w:rsid w:val="00C80A95"/>
    <w:rsid w:val="00C82FD7"/>
    <w:rsid w:val="00C83A6F"/>
    <w:rsid w:val="00C83B7D"/>
    <w:rsid w:val="00C843F9"/>
    <w:rsid w:val="00C845B3"/>
    <w:rsid w:val="00C859F3"/>
    <w:rsid w:val="00C87F0D"/>
    <w:rsid w:val="00C93CB5"/>
    <w:rsid w:val="00C93FFA"/>
    <w:rsid w:val="00C96685"/>
    <w:rsid w:val="00CA041A"/>
    <w:rsid w:val="00CA20B3"/>
    <w:rsid w:val="00CA66C8"/>
    <w:rsid w:val="00CB0476"/>
    <w:rsid w:val="00CB25AB"/>
    <w:rsid w:val="00CB2A6A"/>
    <w:rsid w:val="00CB3858"/>
    <w:rsid w:val="00CB7411"/>
    <w:rsid w:val="00CC584B"/>
    <w:rsid w:val="00CC5C25"/>
    <w:rsid w:val="00CC7F1A"/>
    <w:rsid w:val="00CD0C36"/>
    <w:rsid w:val="00CD1DC3"/>
    <w:rsid w:val="00CD2C5E"/>
    <w:rsid w:val="00CD6420"/>
    <w:rsid w:val="00CD6DFA"/>
    <w:rsid w:val="00CE0A5D"/>
    <w:rsid w:val="00CE0FE5"/>
    <w:rsid w:val="00CE2D14"/>
    <w:rsid w:val="00CE4122"/>
    <w:rsid w:val="00CE5BEF"/>
    <w:rsid w:val="00CE748E"/>
    <w:rsid w:val="00CF0A6C"/>
    <w:rsid w:val="00CF0E32"/>
    <w:rsid w:val="00CF0FDD"/>
    <w:rsid w:val="00CF2522"/>
    <w:rsid w:val="00CF2FDE"/>
    <w:rsid w:val="00CF78FC"/>
    <w:rsid w:val="00D04E0B"/>
    <w:rsid w:val="00D104C2"/>
    <w:rsid w:val="00D12CA7"/>
    <w:rsid w:val="00D14972"/>
    <w:rsid w:val="00D15EDA"/>
    <w:rsid w:val="00D17E49"/>
    <w:rsid w:val="00D22177"/>
    <w:rsid w:val="00D31FA3"/>
    <w:rsid w:val="00D326C3"/>
    <w:rsid w:val="00D32A04"/>
    <w:rsid w:val="00D33F9E"/>
    <w:rsid w:val="00D35298"/>
    <w:rsid w:val="00D35E63"/>
    <w:rsid w:val="00D3732C"/>
    <w:rsid w:val="00D37890"/>
    <w:rsid w:val="00D41684"/>
    <w:rsid w:val="00D41A0C"/>
    <w:rsid w:val="00D4360F"/>
    <w:rsid w:val="00D44B5A"/>
    <w:rsid w:val="00D45A18"/>
    <w:rsid w:val="00D461C7"/>
    <w:rsid w:val="00D46F57"/>
    <w:rsid w:val="00D47F21"/>
    <w:rsid w:val="00D52C7C"/>
    <w:rsid w:val="00D543DB"/>
    <w:rsid w:val="00D554F3"/>
    <w:rsid w:val="00D6115C"/>
    <w:rsid w:val="00D63F6A"/>
    <w:rsid w:val="00D6432F"/>
    <w:rsid w:val="00D64C8D"/>
    <w:rsid w:val="00D65254"/>
    <w:rsid w:val="00D704CC"/>
    <w:rsid w:val="00D75DCC"/>
    <w:rsid w:val="00D76241"/>
    <w:rsid w:val="00D76E6E"/>
    <w:rsid w:val="00D8128D"/>
    <w:rsid w:val="00D813C1"/>
    <w:rsid w:val="00D81884"/>
    <w:rsid w:val="00D81FA1"/>
    <w:rsid w:val="00D867AE"/>
    <w:rsid w:val="00D86D7C"/>
    <w:rsid w:val="00DA06FD"/>
    <w:rsid w:val="00DA1F40"/>
    <w:rsid w:val="00DA276A"/>
    <w:rsid w:val="00DA2CCF"/>
    <w:rsid w:val="00DA4B77"/>
    <w:rsid w:val="00DA55F9"/>
    <w:rsid w:val="00DA78CB"/>
    <w:rsid w:val="00DB1DA8"/>
    <w:rsid w:val="00DB2DE3"/>
    <w:rsid w:val="00DB3854"/>
    <w:rsid w:val="00DC4989"/>
    <w:rsid w:val="00DC67C8"/>
    <w:rsid w:val="00DD11DE"/>
    <w:rsid w:val="00DD11FB"/>
    <w:rsid w:val="00DD2EEA"/>
    <w:rsid w:val="00DD52CC"/>
    <w:rsid w:val="00DE16DD"/>
    <w:rsid w:val="00DE23B7"/>
    <w:rsid w:val="00DE5219"/>
    <w:rsid w:val="00DE781E"/>
    <w:rsid w:val="00DF1A24"/>
    <w:rsid w:val="00DF2818"/>
    <w:rsid w:val="00DF3338"/>
    <w:rsid w:val="00DF3524"/>
    <w:rsid w:val="00E01C08"/>
    <w:rsid w:val="00E05B7C"/>
    <w:rsid w:val="00E05E97"/>
    <w:rsid w:val="00E06260"/>
    <w:rsid w:val="00E07986"/>
    <w:rsid w:val="00E10027"/>
    <w:rsid w:val="00E1122E"/>
    <w:rsid w:val="00E126BC"/>
    <w:rsid w:val="00E1272C"/>
    <w:rsid w:val="00E15633"/>
    <w:rsid w:val="00E20EF9"/>
    <w:rsid w:val="00E215B1"/>
    <w:rsid w:val="00E21E05"/>
    <w:rsid w:val="00E23754"/>
    <w:rsid w:val="00E24B37"/>
    <w:rsid w:val="00E2536D"/>
    <w:rsid w:val="00E25AC5"/>
    <w:rsid w:val="00E269ED"/>
    <w:rsid w:val="00E2713B"/>
    <w:rsid w:val="00E300D0"/>
    <w:rsid w:val="00E32017"/>
    <w:rsid w:val="00E3445C"/>
    <w:rsid w:val="00E355E9"/>
    <w:rsid w:val="00E36FEA"/>
    <w:rsid w:val="00E414F4"/>
    <w:rsid w:val="00E41AAB"/>
    <w:rsid w:val="00E46000"/>
    <w:rsid w:val="00E4609D"/>
    <w:rsid w:val="00E46D24"/>
    <w:rsid w:val="00E531E0"/>
    <w:rsid w:val="00E53B07"/>
    <w:rsid w:val="00E53B3B"/>
    <w:rsid w:val="00E5642A"/>
    <w:rsid w:val="00E569AD"/>
    <w:rsid w:val="00E57760"/>
    <w:rsid w:val="00E605BF"/>
    <w:rsid w:val="00E7324F"/>
    <w:rsid w:val="00E7602A"/>
    <w:rsid w:val="00E80B6A"/>
    <w:rsid w:val="00E826F9"/>
    <w:rsid w:val="00E851B6"/>
    <w:rsid w:val="00E92E71"/>
    <w:rsid w:val="00E933CA"/>
    <w:rsid w:val="00E94B68"/>
    <w:rsid w:val="00EA38DF"/>
    <w:rsid w:val="00EA39EE"/>
    <w:rsid w:val="00EB163A"/>
    <w:rsid w:val="00EB298A"/>
    <w:rsid w:val="00EB36FE"/>
    <w:rsid w:val="00EB4BCC"/>
    <w:rsid w:val="00EB501E"/>
    <w:rsid w:val="00EB6CC5"/>
    <w:rsid w:val="00EB6D07"/>
    <w:rsid w:val="00EB71D4"/>
    <w:rsid w:val="00EC111C"/>
    <w:rsid w:val="00EC360E"/>
    <w:rsid w:val="00EC6667"/>
    <w:rsid w:val="00EC6CA0"/>
    <w:rsid w:val="00EC78C7"/>
    <w:rsid w:val="00ED0AB6"/>
    <w:rsid w:val="00ED2163"/>
    <w:rsid w:val="00ED3821"/>
    <w:rsid w:val="00ED5CD9"/>
    <w:rsid w:val="00ED68DD"/>
    <w:rsid w:val="00ED7A6E"/>
    <w:rsid w:val="00EE4F6E"/>
    <w:rsid w:val="00EE604F"/>
    <w:rsid w:val="00EE7DED"/>
    <w:rsid w:val="00EF03BD"/>
    <w:rsid w:val="00EF061E"/>
    <w:rsid w:val="00EF2B38"/>
    <w:rsid w:val="00EF37BA"/>
    <w:rsid w:val="00EF57EB"/>
    <w:rsid w:val="00EF6005"/>
    <w:rsid w:val="00EF734D"/>
    <w:rsid w:val="00F02169"/>
    <w:rsid w:val="00F05E8C"/>
    <w:rsid w:val="00F07135"/>
    <w:rsid w:val="00F07CA5"/>
    <w:rsid w:val="00F11616"/>
    <w:rsid w:val="00F11FBD"/>
    <w:rsid w:val="00F12516"/>
    <w:rsid w:val="00F15FC8"/>
    <w:rsid w:val="00F16E22"/>
    <w:rsid w:val="00F170A7"/>
    <w:rsid w:val="00F20510"/>
    <w:rsid w:val="00F23282"/>
    <w:rsid w:val="00F25443"/>
    <w:rsid w:val="00F25DE8"/>
    <w:rsid w:val="00F2637B"/>
    <w:rsid w:val="00F2793C"/>
    <w:rsid w:val="00F3096E"/>
    <w:rsid w:val="00F35B16"/>
    <w:rsid w:val="00F37E0C"/>
    <w:rsid w:val="00F408C7"/>
    <w:rsid w:val="00F43F85"/>
    <w:rsid w:val="00F4421C"/>
    <w:rsid w:val="00F44556"/>
    <w:rsid w:val="00F52E75"/>
    <w:rsid w:val="00F53F99"/>
    <w:rsid w:val="00F555C1"/>
    <w:rsid w:val="00F575AD"/>
    <w:rsid w:val="00F57997"/>
    <w:rsid w:val="00F70A82"/>
    <w:rsid w:val="00F80EFE"/>
    <w:rsid w:val="00F811D8"/>
    <w:rsid w:val="00F82875"/>
    <w:rsid w:val="00F8298A"/>
    <w:rsid w:val="00F837A7"/>
    <w:rsid w:val="00F842FB"/>
    <w:rsid w:val="00F906EA"/>
    <w:rsid w:val="00F92C60"/>
    <w:rsid w:val="00F94B70"/>
    <w:rsid w:val="00FA2E4B"/>
    <w:rsid w:val="00FA4720"/>
    <w:rsid w:val="00FA51AF"/>
    <w:rsid w:val="00FA5DD2"/>
    <w:rsid w:val="00FA7ED4"/>
    <w:rsid w:val="00FB217D"/>
    <w:rsid w:val="00FB565F"/>
    <w:rsid w:val="00FB780A"/>
    <w:rsid w:val="00FC11A0"/>
    <w:rsid w:val="00FC137A"/>
    <w:rsid w:val="00FC2A5C"/>
    <w:rsid w:val="00FC555A"/>
    <w:rsid w:val="00FC58EA"/>
    <w:rsid w:val="00FC5CBB"/>
    <w:rsid w:val="00FC6F93"/>
    <w:rsid w:val="00FD1297"/>
    <w:rsid w:val="00FD1A3D"/>
    <w:rsid w:val="00FD4AFC"/>
    <w:rsid w:val="00FD6B95"/>
    <w:rsid w:val="00FD79D3"/>
    <w:rsid w:val="00FE33C7"/>
    <w:rsid w:val="00FE354A"/>
    <w:rsid w:val="00FE49E2"/>
    <w:rsid w:val="00FE6F24"/>
    <w:rsid w:val="00FE75BD"/>
    <w:rsid w:val="00FF545D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locked="1"/>
    <w:lsdException w:name="caption" w:locked="1" w:uiPriority="0" w:qFormat="1"/>
    <w:lsdException w:name="page number" w:locked="1" w:uiPriority="0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72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F712B"/>
    <w:pPr>
      <w:keepNext/>
      <w:widowControl w:val="0"/>
      <w:autoSpaceDE w:val="0"/>
      <w:autoSpaceDN w:val="0"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F712B"/>
    <w:pPr>
      <w:keepNext/>
      <w:widowControl w:val="0"/>
      <w:autoSpaceDE w:val="0"/>
      <w:autoSpaceDN w:val="0"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F71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F71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F712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F712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6F712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6F712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6F712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6F712B"/>
    <w:rPr>
      <w:rFonts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4D58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D58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D58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4D58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4D58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4D583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4D5838"/>
    <w:pPr>
      <w:widowControl w:val="0"/>
      <w:autoSpaceDE w:val="0"/>
      <w:autoSpaceDN w:val="0"/>
      <w:adjustRightInd w:val="0"/>
    </w:pPr>
    <w:rPr>
      <w:rFonts w:ascii="Tahoma" w:hAnsi="Tahoma" w:cs="Tahoma"/>
      <w:sz w:val="22"/>
      <w:szCs w:val="22"/>
    </w:rPr>
  </w:style>
  <w:style w:type="paragraph" w:styleId="a3">
    <w:name w:val="footer"/>
    <w:basedOn w:val="a"/>
    <w:link w:val="a4"/>
    <w:uiPriority w:val="99"/>
    <w:rsid w:val="006F712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Нижний колонтитул Знак"/>
    <w:link w:val="a3"/>
    <w:uiPriority w:val="99"/>
    <w:locked/>
    <w:rsid w:val="006F712B"/>
    <w:rPr>
      <w:rFonts w:ascii="Calibri" w:hAnsi="Calibri" w:cs="Times New Roman"/>
    </w:rPr>
  </w:style>
  <w:style w:type="character" w:styleId="a5">
    <w:name w:val="page number"/>
    <w:uiPriority w:val="99"/>
    <w:rsid w:val="006F712B"/>
    <w:rPr>
      <w:rFonts w:cs="Times New Roman"/>
    </w:rPr>
  </w:style>
  <w:style w:type="paragraph" w:styleId="a6">
    <w:name w:val="No Spacing"/>
    <w:uiPriority w:val="99"/>
    <w:qFormat/>
    <w:rsid w:val="006F712B"/>
    <w:rPr>
      <w:rFonts w:cs="Times New Roman"/>
      <w:sz w:val="22"/>
      <w:szCs w:val="22"/>
    </w:rPr>
  </w:style>
  <w:style w:type="paragraph" w:styleId="a7">
    <w:name w:val="Title"/>
    <w:basedOn w:val="a"/>
    <w:next w:val="a"/>
    <w:link w:val="a8"/>
    <w:uiPriority w:val="99"/>
    <w:qFormat/>
    <w:rsid w:val="006F712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uiPriority w:val="99"/>
    <w:locked/>
    <w:rsid w:val="006F712B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99"/>
    <w:qFormat/>
    <w:rsid w:val="006F712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link w:val="a9"/>
    <w:uiPriority w:val="99"/>
    <w:locked/>
    <w:rsid w:val="006F712B"/>
    <w:rPr>
      <w:rFonts w:ascii="Cambria" w:hAnsi="Cambria" w:cs="Times New Roman"/>
      <w:sz w:val="24"/>
      <w:szCs w:val="24"/>
    </w:rPr>
  </w:style>
  <w:style w:type="table" w:styleId="ab">
    <w:name w:val="Table Grid"/>
    <w:basedOn w:val="a1"/>
    <w:uiPriority w:val="99"/>
    <w:rsid w:val="009441FD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uiPriority w:val="99"/>
    <w:rsid w:val="003E641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d">
    <w:name w:val="header"/>
    <w:basedOn w:val="a"/>
    <w:link w:val="ae"/>
    <w:uiPriority w:val="99"/>
    <w:unhideWhenUsed/>
    <w:rsid w:val="00B26EF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link w:val="ad"/>
    <w:uiPriority w:val="99"/>
    <w:locked/>
    <w:rsid w:val="00B26EFD"/>
    <w:rPr>
      <w:rFonts w:cs="Times New Roman"/>
    </w:rPr>
  </w:style>
  <w:style w:type="paragraph" w:customStyle="1" w:styleId="CharChar">
    <w:name w:val="Char Char"/>
    <w:basedOn w:val="a"/>
    <w:autoRedefine/>
    <w:rsid w:val="00E05E97"/>
    <w:pPr>
      <w:spacing w:after="160" w:line="240" w:lineRule="auto"/>
      <w:ind w:firstLine="720"/>
    </w:pPr>
    <w:rPr>
      <w:rFonts w:ascii="Times New Roman" w:hAnsi="Times New Roman"/>
      <w:sz w:val="28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4937B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rsid w:val="004937B4"/>
    <w:rPr>
      <w:rFonts w:ascii="Segoe UI" w:hAnsi="Segoe UI" w:cs="Segoe UI"/>
      <w:sz w:val="18"/>
      <w:szCs w:val="18"/>
    </w:rPr>
  </w:style>
  <w:style w:type="paragraph" w:styleId="af1">
    <w:name w:val="List Paragraph"/>
    <w:aliases w:val="ТЗ список,Абзац списка литеральный,Булет1,1Булет,it_List1,Цветной список - Акцент 11,Bullet List,FooterText,numbered,Paragraphe de liste1,lp1,Абзац списка2,Содержание. 2 уровень,Мой стиль!,Use Case List Paragraph,Маркер"/>
    <w:basedOn w:val="a"/>
    <w:link w:val="af2"/>
    <w:uiPriority w:val="99"/>
    <w:qFormat/>
    <w:rsid w:val="00B86C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Абзац списка Знак"/>
    <w:aliases w:val="ТЗ список Знак,Абзац списка литеральный Знак,Булет1 Знак,1Булет Знак,it_List1 Знак,Цветной список - Акцент 11 Знак,Bullet List Знак,FooterText Знак,numbered Знак,Paragraphe de liste1 Знак,lp1 Знак,Абзац списка2 Знак,Мой стиль! Знак"/>
    <w:link w:val="af1"/>
    <w:uiPriority w:val="99"/>
    <w:qFormat/>
    <w:locked/>
    <w:rsid w:val="00B86C28"/>
    <w:rPr>
      <w:rFonts w:ascii="Times New Roman" w:hAnsi="Times New Roman" w:cs="Times New Roman"/>
      <w:sz w:val="24"/>
      <w:szCs w:val="24"/>
    </w:rPr>
  </w:style>
  <w:style w:type="character" w:styleId="af3">
    <w:name w:val="Hyperlink"/>
    <w:rsid w:val="00B86C28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4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8DE718928DCCFB0590D8440F7B152C654F55A96B6EAC4EF67C848C24ECDEA7634102CD840C8C5A3w3c7I" TargetMode="External"/><Relationship Id="rId18" Type="http://schemas.openxmlformats.org/officeDocument/2006/relationships/hyperlink" Target="consultantplus://offline/ref=18DE718928DCCFB0590D9A4DE1DD0CCA56F90C93B9E8CEBE3F97139F19C4E021735F759A04C5C4A2365078w7c6I" TargetMode="External"/><Relationship Id="rId26" Type="http://schemas.openxmlformats.org/officeDocument/2006/relationships/hyperlink" Target="consultantplus://offline/ref=18DE718928DCCFB0590D8440F7B152C656F25097BAECC4EF67C848C24ECDEA7634102CD840C8C5A3w3c3I" TargetMode="External"/><Relationship Id="rId39" Type="http://schemas.openxmlformats.org/officeDocument/2006/relationships/hyperlink" Target="consultantplus://offline/ref=18DE718928DCCFB0590D8440F7B152C656F2569FB9ECC4EF67C848C24EwCcDI" TargetMode="External"/><Relationship Id="rId21" Type="http://schemas.openxmlformats.org/officeDocument/2006/relationships/hyperlink" Target="consultantplus://offline/ref=18DE718928DCCFB0590D8440F7B152C654F5509EB9EBC4EF67C848C24ECDEA7634102CD840C8C5A2w3c1I" TargetMode="External"/><Relationship Id="rId34" Type="http://schemas.openxmlformats.org/officeDocument/2006/relationships/hyperlink" Target="consultantplus://offline/ref=18DE718928DCCFB0590D9A4DE1DD0CCA56F90C93B7EFCAB03C97139F19C4E021w7c3I" TargetMode="External"/><Relationship Id="rId42" Type="http://schemas.openxmlformats.org/officeDocument/2006/relationships/hyperlink" Target="consultantplus://offline/ref=18DE718928DCCFB0590D8440F7B152C656F2569FB9ECC4EF67C848C24EwCcDI" TargetMode="External"/><Relationship Id="rId47" Type="http://schemas.openxmlformats.org/officeDocument/2006/relationships/hyperlink" Target="consultantplus://offline/ref=18DE718928DCCFB0590D9A4DE1DD0CCA56F90C93B6E5CCB13E97139F19C4E021735F759A04C5C4A2365078w7c4I" TargetMode="External"/><Relationship Id="rId50" Type="http://schemas.openxmlformats.org/officeDocument/2006/relationships/hyperlink" Target="consultantplus://offline/ref=18DE718928DCCFB0590D8440F7B152C657FB5098BBEEC4EF67C848C24EwCcDI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8DE718928DCCFB0590D8440F7B152C654FB5398B8E5C4EF67C848C24ECDEA7634102CD840C8C5A3w3c3I" TargetMode="External"/><Relationship Id="rId17" Type="http://schemas.openxmlformats.org/officeDocument/2006/relationships/hyperlink" Target="consultantplus://offline/ref=18DE718928DCCFB0590D8440F7B152C657FB5798BBEDC4EF67C848C24EwCcDI" TargetMode="External"/><Relationship Id="rId25" Type="http://schemas.openxmlformats.org/officeDocument/2006/relationships/hyperlink" Target="consultantplus://offline/ref=18DE718928DCCFB0590D9A4DE1DD0CCA56F90C93B9E8CEBE3F97139F19C4E021735F759A04C5C4A2365078w7cCI" TargetMode="External"/><Relationship Id="rId33" Type="http://schemas.openxmlformats.org/officeDocument/2006/relationships/hyperlink" Target="consultantplus://offline/ref=18DE718928DCCFB0590D9A4DE1DD0CCA56F90C93B6E5C7BE3397139F19C4E021w7c3I" TargetMode="External"/><Relationship Id="rId38" Type="http://schemas.openxmlformats.org/officeDocument/2006/relationships/hyperlink" Target="consultantplus://offline/ref=18DE718928DCCFB0590D9A4DE1DD0CCA56F90C93B7EECBBD3397139F19C4E021735F759A04C5C4A236507Bw7c0I" TargetMode="External"/><Relationship Id="rId46" Type="http://schemas.openxmlformats.org/officeDocument/2006/relationships/hyperlink" Target="consultantplus://offline/ref=18DE718928DCCFB0590D9A4DE1DD0CCA56F90C93B6EECBBC3F97139F19C4E021735F759A04C5C4A2365078w7c3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8DE718928DCCFB0590D8440F7B152C654F6569BBBEBC4EF67C848C24ECDEA7634102CD840C8C5A2w3cEI" TargetMode="External"/><Relationship Id="rId20" Type="http://schemas.openxmlformats.org/officeDocument/2006/relationships/hyperlink" Target="consultantplus://offline/ref=18DE718928DCCFB0590D9A4DE1DD0CCA56F90C93B9E8CEBE3F97139F19C4E021735F759A04C5C4A2365078w7c1I" TargetMode="External"/><Relationship Id="rId29" Type="http://schemas.openxmlformats.org/officeDocument/2006/relationships/hyperlink" Target="consultantplus://offline/ref=18DE718928DCCFB0590D9A4DE1DD0CCA56F90C93B7EFCAB03C97139F19C4E021w7c3I" TargetMode="External"/><Relationship Id="rId41" Type="http://schemas.openxmlformats.org/officeDocument/2006/relationships/hyperlink" Target="consultantplus://offline/ref=18DE718928DCCFB0590D9A4DE1DD0CCA56F90C93B7EDC9BF3397139F19C4E021w7c3I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8DE718928DCCFB0590D9A4DE1DD0CCA56F90C93B7E8C6B93F97139F19C4E021w7c3I" TargetMode="External"/><Relationship Id="rId24" Type="http://schemas.openxmlformats.org/officeDocument/2006/relationships/hyperlink" Target="consultantplus://offline/ref=18DE718928DCCFB0590D8440F7B152C654F5509EB9EBC4EF67C848C24ECDEA7634102CD840C8C5A2w3c1I" TargetMode="External"/><Relationship Id="rId32" Type="http://schemas.openxmlformats.org/officeDocument/2006/relationships/hyperlink" Target="consultantplus://offline/ref=18DE718928DCCFB0590D8440F7B152C656F2569FB9ECC4EF67C848C24EwCcDI" TargetMode="External"/><Relationship Id="rId37" Type="http://schemas.openxmlformats.org/officeDocument/2006/relationships/hyperlink" Target="consultantplus://offline/ref=18DE718928DCCFB0590D9A4DE1DD0CCA56F90C93B7E9C8BE3E97139F19C4E021735F759A04C5C4A236507Bw7cDI" TargetMode="External"/><Relationship Id="rId40" Type="http://schemas.openxmlformats.org/officeDocument/2006/relationships/hyperlink" Target="consultantplus://offline/ref=18DE718928DCCFB0590D8440F7B152C656F2569FB9ECC4EF67C848C24EwCcDI" TargetMode="External"/><Relationship Id="rId45" Type="http://schemas.openxmlformats.org/officeDocument/2006/relationships/hyperlink" Target="consultantplus://offline/ref=18DE718928DCCFB0590D8440F7B152C656F2569FB9ECC4EF67C848C24EwCcDI" TargetMode="External"/><Relationship Id="rId53" Type="http://schemas.openxmlformats.org/officeDocument/2006/relationships/hyperlink" Target="consultantplus://offline/ref=18DE718928DCCFB0590D8440F7B152C657FB5098BBEEC4EF67C848C24EwCcD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8DE718928DCCFB0590D8440F7B152C657F35B96B8E9C4EF67C848C24ECDEA7634102CD840C8C5A3w3c5I" TargetMode="External"/><Relationship Id="rId23" Type="http://schemas.openxmlformats.org/officeDocument/2006/relationships/hyperlink" Target="consultantplus://offline/ref=18DE718928DCCFB0590D9A4DE1DD0CCA56F90C93B9E8CEBE3F97139F19C4E021735F759A04C5C4A2365078w7c3I" TargetMode="External"/><Relationship Id="rId28" Type="http://schemas.openxmlformats.org/officeDocument/2006/relationships/hyperlink" Target="consultantplus://offline/ref=18DE718928DCCFB0590D9A4DE1DD0CCA56F90C93B6EACFBE3F97139F19C4E021735F759A04C5C4A236517Aw7c5I" TargetMode="External"/><Relationship Id="rId36" Type="http://schemas.openxmlformats.org/officeDocument/2006/relationships/hyperlink" Target="consultantplus://offline/ref=18DE718928DCCFB0590D8440F7B152C656F2569FB9ECC4EF67C848C24EwCcDI" TargetMode="External"/><Relationship Id="rId49" Type="http://schemas.openxmlformats.org/officeDocument/2006/relationships/footer" Target="footer1.xml"/><Relationship Id="rId10" Type="http://schemas.openxmlformats.org/officeDocument/2006/relationships/hyperlink" Target="consultantplus://offline/ref=18DE718928DCCFB0590D9A4DE1DD0CCA56F90C93B7EFCBBF3B97139F19C4E021735F759A04C5C4A236597Fw7c6I" TargetMode="External"/><Relationship Id="rId19" Type="http://schemas.openxmlformats.org/officeDocument/2006/relationships/hyperlink" Target="consultantplus://offline/ref=18DE718928DCCFB0590D9A4DE1DD0CCA56F90C93B9E8CEBE3F97139F19C4E021735F759A04C5C4A2365078w7c0I" TargetMode="External"/><Relationship Id="rId31" Type="http://schemas.openxmlformats.org/officeDocument/2006/relationships/hyperlink" Target="consultantplus://offline/ref=18DE718928DCCFB0590D9A4DE1DD0CCA56F90C93BBEBCBBF3D97139F19C4E021735F759A04C5C4A236507Aw7cDI" TargetMode="External"/><Relationship Id="rId44" Type="http://schemas.openxmlformats.org/officeDocument/2006/relationships/hyperlink" Target="consultantplus://offline/ref=18DE718928DCCFB0590D9A4DE1DD0CCA56F90C93B6E8C7BA3997139F19C4E021735F759A04C5C4A236507Bw7cCI" TargetMode="External"/><Relationship Id="rId52" Type="http://schemas.openxmlformats.org/officeDocument/2006/relationships/hyperlink" Target="consultantplus://offline/ref=18DE718928DCCFB0590D8440F7B152C654F55498BBE5C4EF67C848C24EwCc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DE718928DCCFB0590D8440F7B152C656F2569CB6EDC4EF67C848C24ECDEA7634102CD846wCcEI" TargetMode="External"/><Relationship Id="rId14" Type="http://schemas.openxmlformats.org/officeDocument/2006/relationships/hyperlink" Target="consultantplus://offline/ref=18DE718928DCCFB0590D8440F7B152C657F35A9EBDEEC4EF67C848C24ECDEA7634102CD840C8C5A3w3c6I" TargetMode="External"/><Relationship Id="rId22" Type="http://schemas.openxmlformats.org/officeDocument/2006/relationships/hyperlink" Target="consultantplus://offline/ref=18DE718928DCCFB0590D8440F7B152C654F5509EB9EBC4EF67C848C24ECDEA7634102CD840C8C5A2w3c1I" TargetMode="External"/><Relationship Id="rId27" Type="http://schemas.openxmlformats.org/officeDocument/2006/relationships/hyperlink" Target="consultantplus://offline/ref=18DE718928DCCFB0590D9A4DE1DD0CCA56F90C93B7EFCFB13397139F19C4E021735F759A04C5C4A2365078w7c4I" TargetMode="External"/><Relationship Id="rId30" Type="http://schemas.openxmlformats.org/officeDocument/2006/relationships/hyperlink" Target="consultantplus://offline/ref=18DE718928DCCFB0590D8440F7B152C657F35A9EBDEEC4EF67C848C24ECDEA7634102CD840C8C5A3w3c6I" TargetMode="External"/><Relationship Id="rId35" Type="http://schemas.openxmlformats.org/officeDocument/2006/relationships/hyperlink" Target="consultantplus://offline/ref=18DE718928DCCFB0590D9A4DE1DD0CCA56F90C93B9E9C8BE3997139F19C4E021w7c3I" TargetMode="External"/><Relationship Id="rId43" Type="http://schemas.openxmlformats.org/officeDocument/2006/relationships/hyperlink" Target="consultantplus://offline/ref=18DE718928DCCFB0590D9A4DE1DD0CCA56F90C93B9E9CCBB3D97139F19C4E021735F759A04C5C4A2365078w7c5I" TargetMode="External"/><Relationship Id="rId48" Type="http://schemas.openxmlformats.org/officeDocument/2006/relationships/header" Target="header1.xml"/><Relationship Id="rId8" Type="http://schemas.openxmlformats.org/officeDocument/2006/relationships/hyperlink" Target="consultantplus://offline/ref=18DE718928DCCFB0590D8440F7B152C656F2569FB7EFC4EF67C848C24ECDEA7634102CD840CBC7AAw3c6I" TargetMode="External"/><Relationship Id="rId51" Type="http://schemas.openxmlformats.org/officeDocument/2006/relationships/hyperlink" Target="consultantplus://offline/ref=18DE718928DCCFB0590D8440F7B152C657FB5098BBEEC4EF67C848C24EwCcDI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14BAC-672D-4351-B4BD-DF6621345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21109</Words>
  <Characters>120327</Characters>
  <Application>Microsoft Office Word</Application>
  <DocSecurity>0</DocSecurity>
  <Lines>1002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Архангельской области от 08.10.2013 N 465-пп(ред. от 15.12.2015)"Об утверждении государственной программы Архангельской области "Защита населения и территорий Архангельской области от чрезвычайных ситуаций, обеспечение пожарной</vt:lpstr>
    </vt:vector>
  </TitlesOfParts>
  <Company>MultiDVD Team</Company>
  <LinksUpToDate>false</LinksUpToDate>
  <CharactersWithSpaces>141154</CharactersWithSpaces>
  <SharedDoc>false</SharedDoc>
  <HLinks>
    <vt:vector size="1680" baseType="variant">
      <vt:variant>
        <vt:i4>5570562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6619187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Par3174</vt:lpwstr>
      </vt:variant>
      <vt:variant>
        <vt:i4>6357051</vt:i4>
      </vt:variant>
      <vt:variant>
        <vt:i4>831</vt:i4>
      </vt:variant>
      <vt:variant>
        <vt:i4>0</vt:i4>
      </vt:variant>
      <vt:variant>
        <vt:i4>5</vt:i4>
      </vt:variant>
      <vt:variant>
        <vt:lpwstr/>
      </vt:variant>
      <vt:variant>
        <vt:lpwstr>Par999</vt:lpwstr>
      </vt:variant>
      <vt:variant>
        <vt:i4>6357047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Par757</vt:lpwstr>
      </vt:variant>
      <vt:variant>
        <vt:i4>6488114</vt:i4>
      </vt:variant>
      <vt:variant>
        <vt:i4>825</vt:i4>
      </vt:variant>
      <vt:variant>
        <vt:i4>0</vt:i4>
      </vt:variant>
      <vt:variant>
        <vt:i4>5</vt:i4>
      </vt:variant>
      <vt:variant>
        <vt:lpwstr/>
      </vt:variant>
      <vt:variant>
        <vt:lpwstr>Par1033</vt:lpwstr>
      </vt:variant>
      <vt:variant>
        <vt:i4>6488114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Par1033</vt:lpwstr>
      </vt:variant>
      <vt:variant>
        <vt:i4>6291514</vt:i4>
      </vt:variant>
      <vt:variant>
        <vt:i4>819</vt:i4>
      </vt:variant>
      <vt:variant>
        <vt:i4>0</vt:i4>
      </vt:variant>
      <vt:variant>
        <vt:i4>5</vt:i4>
      </vt:variant>
      <vt:variant>
        <vt:lpwstr/>
      </vt:variant>
      <vt:variant>
        <vt:lpwstr>Par988</vt:lpwstr>
      </vt:variant>
      <vt:variant>
        <vt:i4>6881328</vt:i4>
      </vt:variant>
      <vt:variant>
        <vt:i4>816</vt:i4>
      </vt:variant>
      <vt:variant>
        <vt:i4>0</vt:i4>
      </vt:variant>
      <vt:variant>
        <vt:i4>5</vt:i4>
      </vt:variant>
      <vt:variant>
        <vt:lpwstr/>
      </vt:variant>
      <vt:variant>
        <vt:lpwstr>Par921</vt:lpwstr>
      </vt:variant>
      <vt:variant>
        <vt:i4>6291514</vt:i4>
      </vt:variant>
      <vt:variant>
        <vt:i4>813</vt:i4>
      </vt:variant>
      <vt:variant>
        <vt:i4>0</vt:i4>
      </vt:variant>
      <vt:variant>
        <vt:i4>5</vt:i4>
      </vt:variant>
      <vt:variant>
        <vt:lpwstr/>
      </vt:variant>
      <vt:variant>
        <vt:lpwstr>Par988</vt:lpwstr>
      </vt:variant>
      <vt:variant>
        <vt:i4>6291514</vt:i4>
      </vt:variant>
      <vt:variant>
        <vt:i4>810</vt:i4>
      </vt:variant>
      <vt:variant>
        <vt:i4>0</vt:i4>
      </vt:variant>
      <vt:variant>
        <vt:i4>5</vt:i4>
      </vt:variant>
      <vt:variant>
        <vt:lpwstr/>
      </vt:variant>
      <vt:variant>
        <vt:lpwstr>Par988</vt:lpwstr>
      </vt:variant>
      <vt:variant>
        <vt:i4>6291514</vt:i4>
      </vt:variant>
      <vt:variant>
        <vt:i4>807</vt:i4>
      </vt:variant>
      <vt:variant>
        <vt:i4>0</vt:i4>
      </vt:variant>
      <vt:variant>
        <vt:i4>5</vt:i4>
      </vt:variant>
      <vt:variant>
        <vt:lpwstr/>
      </vt:variant>
      <vt:variant>
        <vt:lpwstr>Par988</vt:lpwstr>
      </vt:variant>
      <vt:variant>
        <vt:i4>6291514</vt:i4>
      </vt:variant>
      <vt:variant>
        <vt:i4>804</vt:i4>
      </vt:variant>
      <vt:variant>
        <vt:i4>0</vt:i4>
      </vt:variant>
      <vt:variant>
        <vt:i4>5</vt:i4>
      </vt:variant>
      <vt:variant>
        <vt:lpwstr/>
      </vt:variant>
      <vt:variant>
        <vt:lpwstr>Par988</vt:lpwstr>
      </vt:variant>
      <vt:variant>
        <vt:i4>6291514</vt:i4>
      </vt:variant>
      <vt:variant>
        <vt:i4>801</vt:i4>
      </vt:variant>
      <vt:variant>
        <vt:i4>0</vt:i4>
      </vt:variant>
      <vt:variant>
        <vt:i4>5</vt:i4>
      </vt:variant>
      <vt:variant>
        <vt:lpwstr/>
      </vt:variant>
      <vt:variant>
        <vt:lpwstr>Par988</vt:lpwstr>
      </vt:variant>
      <vt:variant>
        <vt:i4>6291514</vt:i4>
      </vt:variant>
      <vt:variant>
        <vt:i4>798</vt:i4>
      </vt:variant>
      <vt:variant>
        <vt:i4>0</vt:i4>
      </vt:variant>
      <vt:variant>
        <vt:i4>5</vt:i4>
      </vt:variant>
      <vt:variant>
        <vt:lpwstr/>
      </vt:variant>
      <vt:variant>
        <vt:lpwstr>Par988</vt:lpwstr>
      </vt:variant>
      <vt:variant>
        <vt:i4>6291514</vt:i4>
      </vt:variant>
      <vt:variant>
        <vt:i4>795</vt:i4>
      </vt:variant>
      <vt:variant>
        <vt:i4>0</vt:i4>
      </vt:variant>
      <vt:variant>
        <vt:i4>5</vt:i4>
      </vt:variant>
      <vt:variant>
        <vt:lpwstr/>
      </vt:variant>
      <vt:variant>
        <vt:lpwstr>Par988</vt:lpwstr>
      </vt:variant>
      <vt:variant>
        <vt:i4>6291514</vt:i4>
      </vt:variant>
      <vt:variant>
        <vt:i4>792</vt:i4>
      </vt:variant>
      <vt:variant>
        <vt:i4>0</vt:i4>
      </vt:variant>
      <vt:variant>
        <vt:i4>5</vt:i4>
      </vt:variant>
      <vt:variant>
        <vt:lpwstr/>
      </vt:variant>
      <vt:variant>
        <vt:lpwstr>Par988</vt:lpwstr>
      </vt:variant>
      <vt:variant>
        <vt:i4>7077942</vt:i4>
      </vt:variant>
      <vt:variant>
        <vt:i4>789</vt:i4>
      </vt:variant>
      <vt:variant>
        <vt:i4>0</vt:i4>
      </vt:variant>
      <vt:variant>
        <vt:i4>5</vt:i4>
      </vt:variant>
      <vt:variant>
        <vt:lpwstr/>
      </vt:variant>
      <vt:variant>
        <vt:lpwstr>Par944</vt:lpwstr>
      </vt:variant>
      <vt:variant>
        <vt:i4>7012401</vt:i4>
      </vt:variant>
      <vt:variant>
        <vt:i4>786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7077942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Par944</vt:lpwstr>
      </vt:variant>
      <vt:variant>
        <vt:i4>7012401</vt:i4>
      </vt:variant>
      <vt:variant>
        <vt:i4>780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7077942</vt:i4>
      </vt:variant>
      <vt:variant>
        <vt:i4>777</vt:i4>
      </vt:variant>
      <vt:variant>
        <vt:i4>0</vt:i4>
      </vt:variant>
      <vt:variant>
        <vt:i4>5</vt:i4>
      </vt:variant>
      <vt:variant>
        <vt:lpwstr/>
      </vt:variant>
      <vt:variant>
        <vt:lpwstr>Par944</vt:lpwstr>
      </vt:variant>
      <vt:variant>
        <vt:i4>7012401</vt:i4>
      </vt:variant>
      <vt:variant>
        <vt:i4>774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7077942</vt:i4>
      </vt:variant>
      <vt:variant>
        <vt:i4>771</vt:i4>
      </vt:variant>
      <vt:variant>
        <vt:i4>0</vt:i4>
      </vt:variant>
      <vt:variant>
        <vt:i4>5</vt:i4>
      </vt:variant>
      <vt:variant>
        <vt:lpwstr/>
      </vt:variant>
      <vt:variant>
        <vt:lpwstr>Par944</vt:lpwstr>
      </vt:variant>
      <vt:variant>
        <vt:i4>7012401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7077942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Par944</vt:lpwstr>
      </vt:variant>
      <vt:variant>
        <vt:i4>7012401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7077942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Par944</vt:lpwstr>
      </vt:variant>
      <vt:variant>
        <vt:i4>7012401</vt:i4>
      </vt:variant>
      <vt:variant>
        <vt:i4>756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7077942</vt:i4>
      </vt:variant>
      <vt:variant>
        <vt:i4>753</vt:i4>
      </vt:variant>
      <vt:variant>
        <vt:i4>0</vt:i4>
      </vt:variant>
      <vt:variant>
        <vt:i4>5</vt:i4>
      </vt:variant>
      <vt:variant>
        <vt:lpwstr/>
      </vt:variant>
      <vt:variant>
        <vt:lpwstr>Par944</vt:lpwstr>
      </vt:variant>
      <vt:variant>
        <vt:i4>7012401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7077942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Par944</vt:lpwstr>
      </vt:variant>
      <vt:variant>
        <vt:i4>7012401</vt:i4>
      </vt:variant>
      <vt:variant>
        <vt:i4>744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7077942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Par944</vt:lpwstr>
      </vt:variant>
      <vt:variant>
        <vt:i4>7012401</vt:i4>
      </vt:variant>
      <vt:variant>
        <vt:i4>738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7077942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Par944</vt:lpwstr>
      </vt:variant>
      <vt:variant>
        <vt:i4>7012401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7077942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Par944</vt:lpwstr>
      </vt:variant>
      <vt:variant>
        <vt:i4>7012401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7077942</vt:i4>
      </vt:variant>
      <vt:variant>
        <vt:i4>723</vt:i4>
      </vt:variant>
      <vt:variant>
        <vt:i4>0</vt:i4>
      </vt:variant>
      <vt:variant>
        <vt:i4>5</vt:i4>
      </vt:variant>
      <vt:variant>
        <vt:lpwstr/>
      </vt:variant>
      <vt:variant>
        <vt:lpwstr>Par944</vt:lpwstr>
      </vt:variant>
      <vt:variant>
        <vt:i4>7012401</vt:i4>
      </vt:variant>
      <vt:variant>
        <vt:i4>720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7077942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Par944</vt:lpwstr>
      </vt:variant>
      <vt:variant>
        <vt:i4>7012401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7077942</vt:i4>
      </vt:variant>
      <vt:variant>
        <vt:i4>711</vt:i4>
      </vt:variant>
      <vt:variant>
        <vt:i4>0</vt:i4>
      </vt:variant>
      <vt:variant>
        <vt:i4>5</vt:i4>
      </vt:variant>
      <vt:variant>
        <vt:lpwstr/>
      </vt:variant>
      <vt:variant>
        <vt:lpwstr>Par944</vt:lpwstr>
      </vt:variant>
      <vt:variant>
        <vt:i4>7012401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7077942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Par944</vt:lpwstr>
      </vt:variant>
      <vt:variant>
        <vt:i4>7012401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7077942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Par944</vt:lpwstr>
      </vt:variant>
      <vt:variant>
        <vt:i4>7012401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7077942</vt:i4>
      </vt:variant>
      <vt:variant>
        <vt:i4>693</vt:i4>
      </vt:variant>
      <vt:variant>
        <vt:i4>0</vt:i4>
      </vt:variant>
      <vt:variant>
        <vt:i4>5</vt:i4>
      </vt:variant>
      <vt:variant>
        <vt:lpwstr/>
      </vt:variant>
      <vt:variant>
        <vt:lpwstr>Par944</vt:lpwstr>
      </vt:variant>
      <vt:variant>
        <vt:i4>7012401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7077942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Par944</vt:lpwstr>
      </vt:variant>
      <vt:variant>
        <vt:i4>7012401</vt:i4>
      </vt:variant>
      <vt:variant>
        <vt:i4>684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7077942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Par944</vt:lpwstr>
      </vt:variant>
      <vt:variant>
        <vt:i4>7012401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7077942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Par944</vt:lpwstr>
      </vt:variant>
      <vt:variant>
        <vt:i4>7012401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7077942</vt:i4>
      </vt:variant>
      <vt:variant>
        <vt:i4>669</vt:i4>
      </vt:variant>
      <vt:variant>
        <vt:i4>0</vt:i4>
      </vt:variant>
      <vt:variant>
        <vt:i4>5</vt:i4>
      </vt:variant>
      <vt:variant>
        <vt:lpwstr/>
      </vt:variant>
      <vt:variant>
        <vt:lpwstr>Par944</vt:lpwstr>
      </vt:variant>
      <vt:variant>
        <vt:i4>7012401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7077942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Par944</vt:lpwstr>
      </vt:variant>
      <vt:variant>
        <vt:i4>7012401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7274549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Par977</vt:lpwstr>
      </vt:variant>
      <vt:variant>
        <vt:i4>7012401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7274549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Par977</vt:lpwstr>
      </vt:variant>
      <vt:variant>
        <vt:i4>6357051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Par999</vt:lpwstr>
      </vt:variant>
      <vt:variant>
        <vt:i4>7274549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Par977</vt:lpwstr>
      </vt:variant>
      <vt:variant>
        <vt:i4>7012401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7274549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Par977</vt:lpwstr>
      </vt:variant>
      <vt:variant>
        <vt:i4>7012401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7274549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Par977</vt:lpwstr>
      </vt:variant>
      <vt:variant>
        <vt:i4>7012401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6357051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Par999</vt:lpwstr>
      </vt:variant>
      <vt:variant>
        <vt:i4>7274549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Par977</vt:lpwstr>
      </vt:variant>
      <vt:variant>
        <vt:i4>7012401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7274549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Par977</vt:lpwstr>
      </vt:variant>
      <vt:variant>
        <vt:i4>7012401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7274549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Par977</vt:lpwstr>
      </vt:variant>
      <vt:variant>
        <vt:i4>7012401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7274549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Par977</vt:lpwstr>
      </vt:variant>
      <vt:variant>
        <vt:i4>7012401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7209012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Par966</vt:lpwstr>
      </vt:variant>
      <vt:variant>
        <vt:i4>6422578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Par1022</vt:lpwstr>
      </vt:variant>
      <vt:variant>
        <vt:i4>7274549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Par977</vt:lpwstr>
      </vt:variant>
      <vt:variant>
        <vt:i4>7012401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7274549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Par977</vt:lpwstr>
      </vt:variant>
      <vt:variant>
        <vt:i4>7012401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7274549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Par977</vt:lpwstr>
      </vt:variant>
      <vt:variant>
        <vt:i4>7012401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7274549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Par977</vt:lpwstr>
      </vt:variant>
      <vt:variant>
        <vt:i4>7012401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7274549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Par977</vt:lpwstr>
      </vt:variant>
      <vt:variant>
        <vt:i4>7012401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7274549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Par977</vt:lpwstr>
      </vt:variant>
      <vt:variant>
        <vt:i4>7012401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7077942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Par944</vt:lpwstr>
      </vt:variant>
      <vt:variant>
        <vt:i4>7012401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7274549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Par977</vt:lpwstr>
      </vt:variant>
      <vt:variant>
        <vt:i4>7012401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7077942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Par944</vt:lpwstr>
      </vt:variant>
      <vt:variant>
        <vt:i4>7012401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7274549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Par977</vt:lpwstr>
      </vt:variant>
      <vt:variant>
        <vt:i4>7012401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7077942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Par944</vt:lpwstr>
      </vt:variant>
      <vt:variant>
        <vt:i4>7012401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7274549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Par977</vt:lpwstr>
      </vt:variant>
      <vt:variant>
        <vt:i4>7012401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7077942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Par944</vt:lpwstr>
      </vt:variant>
      <vt:variant>
        <vt:i4>7012401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6750256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Par523</vt:lpwstr>
      </vt:variant>
      <vt:variant>
        <vt:i4>6881328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Par921</vt:lpwstr>
      </vt:variant>
      <vt:variant>
        <vt:i4>6291509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Par475</vt:lpwstr>
      </vt:variant>
      <vt:variant>
        <vt:i4>6881338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Par1898</vt:lpwstr>
      </vt:variant>
      <vt:variant>
        <vt:i4>7209018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Par887</vt:lpwstr>
      </vt:variant>
      <vt:variant>
        <vt:i4>6684722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Par700</vt:lpwstr>
      </vt:variant>
      <vt:variant>
        <vt:i4>7209018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Par887</vt:lpwstr>
      </vt:variant>
      <vt:variant>
        <vt:i4>6684722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Par700</vt:lpwstr>
      </vt:variant>
      <vt:variant>
        <vt:i4>7209018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Par887</vt:lpwstr>
      </vt:variant>
      <vt:variant>
        <vt:i4>6684722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Par700</vt:lpwstr>
      </vt:variant>
      <vt:variant>
        <vt:i4>6357051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Par898</vt:lpwstr>
      </vt:variant>
      <vt:variant>
        <vt:i4>7209018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Par887</vt:lpwstr>
      </vt:variant>
      <vt:variant>
        <vt:i4>6684722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Par700</vt:lpwstr>
      </vt:variant>
      <vt:variant>
        <vt:i4>6488113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Par735</vt:lpwstr>
      </vt:variant>
      <vt:variant>
        <vt:i4>7143477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Par874</vt:lpwstr>
      </vt:variant>
      <vt:variant>
        <vt:i4>6488113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Par735</vt:lpwstr>
      </vt:variant>
      <vt:variant>
        <vt:i4>6684722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Par700</vt:lpwstr>
      </vt:variant>
      <vt:variant>
        <vt:i4>7209018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Par887</vt:lpwstr>
      </vt:variant>
      <vt:variant>
        <vt:i4>6488113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Par735</vt:lpwstr>
      </vt:variant>
      <vt:variant>
        <vt:i4>6488113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Par735</vt:lpwstr>
      </vt:variant>
      <vt:variant>
        <vt:i4>6684722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Par700</vt:lpwstr>
      </vt:variant>
      <vt:variant>
        <vt:i4>6357051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Par898</vt:lpwstr>
      </vt:variant>
      <vt:variant>
        <vt:i4>6488113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Par735</vt:lpwstr>
      </vt:variant>
      <vt:variant>
        <vt:i4>6684722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Par700</vt:lpwstr>
      </vt:variant>
      <vt:variant>
        <vt:i4>6946868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Par863</vt:lpwstr>
      </vt:variant>
      <vt:variant>
        <vt:i4>6488113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Par735</vt:lpwstr>
      </vt:variant>
      <vt:variant>
        <vt:i4>6357042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Par909</vt:lpwstr>
      </vt:variant>
      <vt:variant>
        <vt:i4>7209018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Par887</vt:lpwstr>
      </vt:variant>
      <vt:variant>
        <vt:i4>7012407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Par852</vt:lpwstr>
      </vt:variant>
      <vt:variant>
        <vt:i4>6815798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Par841</vt:lpwstr>
      </vt:variant>
      <vt:variant>
        <vt:i4>6881329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Par830</vt:lpwstr>
      </vt:variant>
      <vt:variant>
        <vt:i4>6357047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Par757</vt:lpwstr>
      </vt:variant>
      <vt:variant>
        <vt:i4>6619190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Par347</vt:lpwstr>
      </vt:variant>
      <vt:variant>
        <vt:i4>6488115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Par1136</vt:lpwstr>
      </vt:variant>
      <vt:variant>
        <vt:i4>6946866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Par803</vt:lpwstr>
      </vt:variant>
      <vt:variant>
        <vt:i4>6684722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Par700</vt:lpwstr>
      </vt:variant>
      <vt:variant>
        <vt:i4>6553648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Par722</vt:lpwstr>
      </vt:variant>
      <vt:variant>
        <vt:i4>6553648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Par722</vt:lpwstr>
      </vt:variant>
      <vt:variant>
        <vt:i4>6553648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Par722</vt:lpwstr>
      </vt:variant>
      <vt:variant>
        <vt:i4>6553648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Par722</vt:lpwstr>
      </vt:variant>
      <vt:variant>
        <vt:i4>6553648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Par722</vt:lpwstr>
      </vt:variant>
      <vt:variant>
        <vt:i4>6684722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Par700</vt:lpwstr>
      </vt:variant>
      <vt:variant>
        <vt:i4>6488113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Par735</vt:lpwstr>
      </vt:variant>
      <vt:variant>
        <vt:i4>6684722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Par700</vt:lpwstr>
      </vt:variant>
      <vt:variant>
        <vt:i4>6684722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Par700</vt:lpwstr>
      </vt:variant>
      <vt:variant>
        <vt:i4>6684722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Par700</vt:lpwstr>
      </vt:variant>
      <vt:variant>
        <vt:i4>7209018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Par689</vt:lpwstr>
      </vt:variant>
      <vt:variant>
        <vt:i4>6881334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458765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consultantplus://offline/ref=18DE718928DCCFB0590D8440F7B152C657FB5098BBEEC4EF67C848C24EwCcDI</vt:lpwstr>
      </vt:variant>
      <vt:variant>
        <vt:lpwstr/>
      </vt:variant>
      <vt:variant>
        <vt:i4>458765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consultantplus://offline/ref=18DE718928DCCFB0590D8440F7B152C654F55498BBE5C4EF67C848C24EwCcDI</vt:lpwstr>
      </vt:variant>
      <vt:variant>
        <vt:lpwstr/>
      </vt:variant>
      <vt:variant>
        <vt:i4>6750256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Par523</vt:lpwstr>
      </vt:variant>
      <vt:variant>
        <vt:i4>6291509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Par475</vt:lpwstr>
      </vt:variant>
      <vt:variant>
        <vt:i4>6619190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Par347</vt:lpwstr>
      </vt:variant>
      <vt:variant>
        <vt:i4>458765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consultantplus://offline/ref=18DE718928DCCFB0590D8440F7B152C657FB5098BBEEC4EF67C848C24EwCcDI</vt:lpwstr>
      </vt:variant>
      <vt:variant>
        <vt:lpwstr/>
      </vt:variant>
      <vt:variant>
        <vt:i4>6881334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458765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consultantplus://offline/ref=18DE718928DCCFB0590D8440F7B152C657FB5098BBEEC4EF67C848C24EwCcDI</vt:lpwstr>
      </vt:variant>
      <vt:variant>
        <vt:lpwstr/>
      </vt:variant>
      <vt:variant>
        <vt:i4>5505026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  <vt:variant>
        <vt:i4>5832712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consultantplus://offline/ref=18DE718928DCCFB0590D9A4DE1DD0CCA56F90C93B6E5CCB13E97139F19C4E021735F759A04C5C4A2365078w7c4I</vt:lpwstr>
      </vt:variant>
      <vt:variant>
        <vt:lpwstr/>
      </vt:variant>
      <vt:variant>
        <vt:i4>5832719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consultantplus://offline/ref=18DE718928DCCFB0590D9A4DE1DD0CCA56F90C93B6EECBBC3F97139F19C4E021735F759A04C5C4A2365078w7c3I</vt:lpwstr>
      </vt:variant>
      <vt:variant>
        <vt:lpwstr/>
      </vt:variant>
      <vt:variant>
        <vt:i4>458841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consultantplus://offline/ref=18DE718928DCCFB0590D8440F7B152C656F2569FB9ECC4EF67C848C24EwCcDI</vt:lpwstr>
      </vt:variant>
      <vt:variant>
        <vt:lpwstr/>
      </vt:variant>
      <vt:variant>
        <vt:i4>6881330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6684724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Par6610</vt:lpwstr>
      </vt:variant>
      <vt:variant>
        <vt:i4>6881330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6881330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5832784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consultantplus://offline/ref=18DE718928DCCFB0590D9A4DE1DD0CCA56F90C93B6E8C7BA3997139F19C4E021735F759A04C5C4A236507Bw7cCI</vt:lpwstr>
      </vt:variant>
      <vt:variant>
        <vt:lpwstr/>
      </vt:variant>
      <vt:variant>
        <vt:i4>5832792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consultantplus://offline/ref=18DE718928DCCFB0590D9A4DE1DD0CCA56F90C93B9E9CCBB3D97139F19C4E021735F759A04C5C4A2365078w7c5I</vt:lpwstr>
      </vt:variant>
      <vt:variant>
        <vt:lpwstr/>
      </vt:variant>
      <vt:variant>
        <vt:i4>6881330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6881330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6881330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6881330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6881330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6881330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6881330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6881330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6881330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6881330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6881330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6881330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6881330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6684724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Par3649</vt:lpwstr>
      </vt:variant>
      <vt:variant>
        <vt:i4>6946871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Par3589</vt:lpwstr>
      </vt:variant>
      <vt:variant>
        <vt:i4>6619190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Par3471</vt:lpwstr>
      </vt:variant>
      <vt:variant>
        <vt:i4>6750257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Par3353</vt:lpwstr>
      </vt:variant>
      <vt:variant>
        <vt:i4>6357040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Par3235</vt:lpwstr>
      </vt:variant>
      <vt:variant>
        <vt:i4>6422583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Par6552</vt:lpwstr>
      </vt:variant>
      <vt:variant>
        <vt:i4>6553654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Par6436</vt:lpwstr>
      </vt:variant>
      <vt:variant>
        <vt:i4>6488123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Par5971</vt:lpwstr>
      </vt:variant>
      <vt:variant>
        <vt:i4>6291509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Par4753</vt:lpwstr>
      </vt:variant>
      <vt:variant>
        <vt:i4>7077940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Par4694</vt:lpwstr>
      </vt:variant>
      <vt:variant>
        <vt:i4>6750263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Par4520</vt:lpwstr>
      </vt:variant>
      <vt:variant>
        <vt:i4>6488118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Par4462</vt:lpwstr>
      </vt:variant>
      <vt:variant>
        <vt:i4>6357041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Par4346</vt:lpwstr>
      </vt:variant>
      <vt:variant>
        <vt:i4>6422579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Par4172</vt:lpwstr>
      </vt:variant>
      <vt:variant>
        <vt:i4>7012411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Par3998</vt:lpwstr>
      </vt:variant>
      <vt:variant>
        <vt:i4>6291514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Par3824</vt:lpwstr>
      </vt:variant>
      <vt:variant>
        <vt:i4>6684724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Par3649</vt:lpwstr>
      </vt:variant>
      <vt:variant>
        <vt:i4>6946871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Par3589</vt:lpwstr>
      </vt:variant>
      <vt:variant>
        <vt:i4>6619190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Par3471</vt:lpwstr>
      </vt:variant>
      <vt:variant>
        <vt:i4>6750257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Par3353</vt:lpwstr>
      </vt:variant>
      <vt:variant>
        <vt:i4>6357040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Par3235</vt:lpwstr>
      </vt:variant>
      <vt:variant>
        <vt:i4>6881330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458841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consultantplus://offline/ref=18DE718928DCCFB0590D8440F7B152C656F2569FB9ECC4EF67C848C24EwCcDI</vt:lpwstr>
      </vt:variant>
      <vt:variant>
        <vt:lpwstr/>
      </vt:variant>
      <vt:variant>
        <vt:i4>6881330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6881330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6881330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6881330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6881330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6881330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3473468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consultantplus://offline/ref=18DE718928DCCFB0590D9A4DE1DD0CCA56F90C93B7EDC9BF3397139F19C4E021w7c3I</vt:lpwstr>
      </vt:variant>
      <vt:variant>
        <vt:lpwstr/>
      </vt:variant>
      <vt:variant>
        <vt:i4>6881330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458841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consultantplus://offline/ref=18DE718928DCCFB0590D8440F7B152C656F2569FB9ECC4EF67C848C24EwCcDI</vt:lpwstr>
      </vt:variant>
      <vt:variant>
        <vt:lpwstr/>
      </vt:variant>
      <vt:variant>
        <vt:i4>6881330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6881330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6881330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6881330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458841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consultantplus://offline/ref=18DE718928DCCFB0590D8440F7B152C656F2569FB9ECC4EF67C848C24EwCcDI</vt:lpwstr>
      </vt:variant>
      <vt:variant>
        <vt:lpwstr/>
      </vt:variant>
      <vt:variant>
        <vt:i4>6881330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5832709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consultantplus://offline/ref=18DE718928DCCFB0590D9A4DE1DD0CCA56F90C93B7EECBBD3397139F19C4E021735F759A04C5C4A236507Bw7c0I</vt:lpwstr>
      </vt:variant>
      <vt:variant>
        <vt:lpwstr/>
      </vt:variant>
      <vt:variant>
        <vt:i4>6881330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6881330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6881330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6881330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6881330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6684727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Par651</vt:lpwstr>
      </vt:variant>
      <vt:variant>
        <vt:i4>6881330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6815797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Par1780</vt:lpwstr>
      </vt:variant>
      <vt:variant>
        <vt:i4>5832704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consultantplus://offline/ref=18DE718928DCCFB0590D9A4DE1DD0CCA56F90C93B7E9C8BE3E97139F19C4E021735F759A04C5C4A236507Bw7cDI</vt:lpwstr>
      </vt:variant>
      <vt:variant>
        <vt:lpwstr/>
      </vt:variant>
      <vt:variant>
        <vt:i4>6881330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6881330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458841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consultantplus://offline/ref=18DE718928DCCFB0590D8440F7B152C656F2569FB9ECC4EF67C848C24EwCcDI</vt:lpwstr>
      </vt:variant>
      <vt:variant>
        <vt:lpwstr/>
      </vt:variant>
      <vt:variant>
        <vt:i4>6881330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6881330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6881330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6881330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6881330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3473511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consultantplus://offline/ref=18DE718928DCCFB0590D9A4DE1DD0CCA56F90C93B9E9C8BE3997139F19C4E021w7c3I</vt:lpwstr>
      </vt:variant>
      <vt:variant>
        <vt:lpwstr/>
      </vt:variant>
      <vt:variant>
        <vt:i4>3473504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consultantplus://offline/ref=18DE718928DCCFB0590D9A4DE1DD0CCA56F90C93B7EFCAB03C97139F19C4E021w7c3I</vt:lpwstr>
      </vt:variant>
      <vt:variant>
        <vt:lpwstr/>
      </vt:variant>
      <vt:variant>
        <vt:i4>3473505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consultantplus://offline/ref=18DE718928DCCFB0590D9A4DE1DD0CCA56F90C93B6E5C7BE3397139F19C4E021w7c3I</vt:lpwstr>
      </vt:variant>
      <vt:variant>
        <vt:lpwstr/>
      </vt:variant>
      <vt:variant>
        <vt:i4>458841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consultantplus://offline/ref=18DE718928DCCFB0590D8440F7B152C656F2569FB9ECC4EF67C848C24EwCcDI</vt:lpwstr>
      </vt:variant>
      <vt:variant>
        <vt:lpwstr/>
      </vt:variant>
      <vt:variant>
        <vt:i4>6881330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5832789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consultantplus://offline/ref=18DE718928DCCFB0590D9A4DE1DD0CCA56F90C93BBEBCBBF3D97139F19C4E021735F759A04C5C4A236507Aw7cDI</vt:lpwstr>
      </vt:variant>
      <vt:variant>
        <vt:lpwstr/>
      </vt:variant>
      <vt:variant>
        <vt:i4>3604534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consultantplus://offline/ref=18DE718928DCCFB0590D8440F7B152C657F35A9EBDEEC4EF67C848C24ECDEA7634102CD840C8C5A3w3c6I</vt:lpwstr>
      </vt:variant>
      <vt:variant>
        <vt:lpwstr/>
      </vt:variant>
      <vt:variant>
        <vt:i4>6291515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Par293</vt:lpwstr>
      </vt:variant>
      <vt:variant>
        <vt:i4>3473504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consultantplus://offline/ref=18DE718928DCCFB0590D9A4DE1DD0CCA56F90C93B7EFCAB03C97139F19C4E021w7c3I</vt:lpwstr>
      </vt:variant>
      <vt:variant>
        <vt:lpwstr/>
      </vt:variant>
      <vt:variant>
        <vt:i4>6881338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Par189</vt:lpwstr>
      </vt:variant>
      <vt:variant>
        <vt:i4>5832791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consultantplus://offline/ref=18DE718928DCCFB0590D9A4DE1DD0CCA56F90C93B6EACFBE3F97139F19C4E021735F759A04C5C4A236517Aw7c5I</vt:lpwstr>
      </vt:variant>
      <vt:variant>
        <vt:lpwstr/>
      </vt:variant>
      <vt:variant>
        <vt:i4>5832713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consultantplus://offline/ref=18DE718928DCCFB0590D9A4DE1DD0CCA56F90C93B7EFCFB13397139F19C4E021735F759A04C5C4A2365078w7c4I</vt:lpwstr>
      </vt:variant>
      <vt:variant>
        <vt:lpwstr/>
      </vt:variant>
      <vt:variant>
        <vt:i4>6684727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Par651</vt:lpwstr>
      </vt:variant>
      <vt:variant>
        <vt:i4>3604531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consultantplus://offline/ref=18DE718928DCCFB0590D8440F7B152C656F25097BAECC4EF67C848C24ECDEA7634102CD840C8C5A3w3c3I</vt:lpwstr>
      </vt:variant>
      <vt:variant>
        <vt:lpwstr/>
      </vt:variant>
      <vt:variant>
        <vt:i4>5832716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consultantplus://offline/ref=18DE718928DCCFB0590D9A4DE1DD0CCA56F90C93B9E8CEBE3F97139F19C4E021735F759A04C5C4A2365078w7cCI</vt:lpwstr>
      </vt:variant>
      <vt:variant>
        <vt:lpwstr/>
      </vt:variant>
      <vt:variant>
        <vt:i4>3604542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consultantplus://offline/ref=18DE718928DCCFB0590D8440F7B152C654F5509EB9EBC4EF67C848C24ECDEA7634102CD840C8C5A2w3c1I</vt:lpwstr>
      </vt:variant>
      <vt:variant>
        <vt:lpwstr/>
      </vt:variant>
      <vt:variant>
        <vt:i4>5832796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consultantplus://offline/ref=18DE718928DCCFB0590D9A4DE1DD0CCA56F90C93B9E8CEBE3F97139F19C4E021735F759A04C5C4A2365078w7c3I</vt:lpwstr>
      </vt:variant>
      <vt:variant>
        <vt:lpwstr/>
      </vt:variant>
      <vt:variant>
        <vt:i4>3604542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consultantplus://offline/ref=18DE718928DCCFB0590D8440F7B152C654F5509EB9EBC4EF67C848C24ECDEA7634102CD840C8C5A2w3c1I</vt:lpwstr>
      </vt:variant>
      <vt:variant>
        <vt:lpwstr/>
      </vt:variant>
      <vt:variant>
        <vt:i4>3604542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consultantplus://offline/ref=18DE718928DCCFB0590D8440F7B152C654F5509EB9EBC4EF67C848C24ECDEA7634102CD840C8C5A2w3c1I</vt:lpwstr>
      </vt:variant>
      <vt:variant>
        <vt:lpwstr/>
      </vt:variant>
      <vt:variant>
        <vt:i4>5832798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consultantplus://offline/ref=18DE718928DCCFB0590D9A4DE1DD0CCA56F90C93B9E8CEBE3F97139F19C4E021735F759A04C5C4A2365078w7c1I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consultantplus://offline/ref=18DE718928DCCFB0590D9A4DE1DD0CCA56F90C93B9E8CEBE3F97139F19C4E021735F759A04C5C4A2365078w7c0I</vt:lpwstr>
      </vt:variant>
      <vt:variant>
        <vt:lpwstr/>
      </vt:variant>
      <vt:variant>
        <vt:i4>5832793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consultantplus://offline/ref=18DE718928DCCFB0590D9A4DE1DD0CCA56F90C93B9E8CEBE3F97139F19C4E021735F759A04C5C4A2365078w7c6I</vt:lpwstr>
      </vt:variant>
      <vt:variant>
        <vt:lpwstr/>
      </vt:variant>
      <vt:variant>
        <vt:i4>458763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consultantplus://offline/ref=18DE718928DCCFB0590D8440F7B152C657FB5798BBEDC4EF67C848C24EwCcDI</vt:lpwstr>
      </vt:variant>
      <vt:variant>
        <vt:lpwstr/>
      </vt:variant>
      <vt:variant>
        <vt:i4>3604531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consultantplus://offline/ref=18DE718928DCCFB0590D8440F7B152C654F6569BBBEBC4EF67C848C24ECDEA7634102CD840C8C5A2w3cEI</vt:lpwstr>
      </vt:variant>
      <vt:variant>
        <vt:lpwstr/>
      </vt:variant>
      <vt:variant>
        <vt:i4>3604581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consultantplus://offline/ref=18DE718928DCCFB0590D8440F7B152C657F35B96B8E9C4EF67C848C24ECDEA7634102CD840C8C5A3w3c5I</vt:lpwstr>
      </vt:variant>
      <vt:variant>
        <vt:lpwstr/>
      </vt:variant>
      <vt:variant>
        <vt:i4>3604534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consultantplus://offline/ref=18DE718928DCCFB0590D8440F7B152C657F35A9EBDEEC4EF67C848C24ECDEA7634102CD840C8C5A3w3c6I</vt:lpwstr>
      </vt:variant>
      <vt:variant>
        <vt:lpwstr/>
      </vt:variant>
      <vt:variant>
        <vt:i4>3604535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consultantplus://offline/ref=18DE718928DCCFB0590D8440F7B152C654F55A96B6EAC4EF67C848C24ECDEA7634102CD840C8C5A3w3c7I</vt:lpwstr>
      </vt:variant>
      <vt:variant>
        <vt:lpwstr/>
      </vt:variant>
      <vt:variant>
        <vt:i4>3604578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consultantplus://offline/ref=18DE718928DCCFB0590D8440F7B152C654FB5398B8E5C4EF67C848C24ECDEA7634102CD840C8C5A3w3c3I</vt:lpwstr>
      </vt:variant>
      <vt:variant>
        <vt:lpwstr/>
      </vt:variant>
      <vt:variant>
        <vt:i4>6684727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Par651</vt:lpwstr>
      </vt:variant>
      <vt:variant>
        <vt:i4>6750256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Par523</vt:lpwstr>
      </vt:variant>
      <vt:variant>
        <vt:i4>6291509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Par475</vt:lpwstr>
      </vt:variant>
      <vt:variant>
        <vt:i4>6619190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Par347</vt:lpwstr>
      </vt:variant>
      <vt:variant>
        <vt:i4>6881334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3473509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consultantplus://offline/ref=18DE718928DCCFB0590D9A4DE1DD0CCA56F90C93B7E8C6B93F97139F19C4E021w7c3I</vt:lpwstr>
      </vt:variant>
      <vt:variant>
        <vt:lpwstr/>
      </vt:variant>
      <vt:variant>
        <vt:i4>5832798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consultantplus://offline/ref=18DE718928DCCFB0590D9A4DE1DD0CCA56F90C93B7EFCBBF3B97139F19C4E021735F759A04C5C4A236597Fw7c6I</vt:lpwstr>
      </vt:variant>
      <vt:variant>
        <vt:lpwstr/>
      </vt:variant>
      <vt:variant>
        <vt:i4>5636111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consultantplus://offline/ref=18DE718928DCCFB0590D8440F7B152C656F2569CB6EDC4EF67C848C24ECDEA7634102CD846wCcEI</vt:lpwstr>
      </vt:variant>
      <vt:variant>
        <vt:lpwstr/>
      </vt:variant>
      <vt:variant>
        <vt:i4>3604536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consultantplus://offline/ref=18DE718928DCCFB0590D8440F7B152C656F2569FB7EFC4EF67C848C24ECDEA7634102CD840CBC7AAw3c6I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Архангельской области от 08.10.2013 N 465-пп(ред. от 15.12.2015)"Об утверждении государственной программы Архангельской области "Защита населения и территорий Архангельской области от чрезвычайных ситуаций, обеспечение пожарной</dc:title>
  <dc:creator>Rostovsky</dc:creator>
  <cp:lastModifiedBy>minfin user</cp:lastModifiedBy>
  <cp:revision>2</cp:revision>
  <cp:lastPrinted>2018-10-11T15:56:00Z</cp:lastPrinted>
  <dcterms:created xsi:type="dcterms:W3CDTF">2018-10-13T16:11:00Z</dcterms:created>
  <dcterms:modified xsi:type="dcterms:W3CDTF">2018-10-13T16:11:00Z</dcterms:modified>
</cp:coreProperties>
</file>