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13" w:rsidRPr="00147663" w:rsidRDefault="001B6F13">
      <w:pPr>
        <w:pStyle w:val="ConsPlusNormal"/>
        <w:jc w:val="right"/>
        <w:outlineLvl w:val="0"/>
        <w:rPr>
          <w:rFonts w:ascii="Times New Roman" w:hAnsi="Times New Roman" w:cs="Times New Roman"/>
          <w:sz w:val="28"/>
          <w:szCs w:val="28"/>
        </w:rPr>
      </w:pPr>
      <w:r w:rsidRPr="009B24EE">
        <w:rPr>
          <w:rFonts w:ascii="Times New Roman" w:hAnsi="Times New Roman" w:cs="Times New Roman"/>
          <w:sz w:val="28"/>
          <w:szCs w:val="28"/>
        </w:rPr>
        <w:t>Утверждена</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постановлением Правительства</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от 08.10.2013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463-пп</w:t>
      </w:r>
    </w:p>
    <w:p w:rsidR="001B6F13" w:rsidRPr="00147663" w:rsidRDefault="001B6F13">
      <w:pPr>
        <w:pStyle w:val="ConsPlusNormal"/>
        <w:jc w:val="both"/>
        <w:rPr>
          <w:rFonts w:ascii="Times New Roman" w:hAnsi="Times New Roman" w:cs="Times New Roman"/>
          <w:sz w:val="28"/>
          <w:szCs w:val="28"/>
        </w:rPr>
      </w:pPr>
    </w:p>
    <w:p w:rsidR="00DD2A32" w:rsidRPr="00147663" w:rsidRDefault="00DD2A32" w:rsidP="00DD2A32">
      <w:pPr>
        <w:pStyle w:val="ConsPlusTitle"/>
        <w:jc w:val="center"/>
        <w:rPr>
          <w:rFonts w:ascii="Times New Roman" w:hAnsi="Times New Roman" w:cs="Times New Roman"/>
          <w:sz w:val="28"/>
          <w:szCs w:val="28"/>
        </w:rPr>
      </w:pPr>
      <w:bookmarkStart w:id="0" w:name="Par72"/>
      <w:bookmarkEnd w:id="0"/>
      <w:r w:rsidRPr="00147663">
        <w:rPr>
          <w:rFonts w:ascii="Times New Roman" w:hAnsi="Times New Roman" w:cs="Times New Roman"/>
          <w:sz w:val="28"/>
          <w:szCs w:val="28"/>
        </w:rPr>
        <w:t>Государственная программа Архангельской области «Развитие транспортной системы Архангельской области</w:t>
      </w:r>
    </w:p>
    <w:p w:rsidR="00DD2A32" w:rsidRPr="00147663" w:rsidRDefault="00DD2A32" w:rsidP="00DD2A32">
      <w:pPr>
        <w:pStyle w:val="ConsPlusTitle"/>
        <w:jc w:val="center"/>
        <w:rPr>
          <w:rFonts w:ascii="Times New Roman" w:hAnsi="Times New Roman" w:cs="Times New Roman"/>
          <w:sz w:val="28"/>
          <w:szCs w:val="28"/>
        </w:rPr>
      </w:pPr>
      <w:r w:rsidRPr="00147663">
        <w:rPr>
          <w:rFonts w:ascii="Times New Roman" w:hAnsi="Times New Roman" w:cs="Times New Roman"/>
          <w:sz w:val="28"/>
          <w:szCs w:val="28"/>
        </w:rPr>
        <w:t xml:space="preserve"> (2014 –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государственной программы Архангельской области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 Архангельской области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(2014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25"/>
        <w:gridCol w:w="6236"/>
      </w:tblGrid>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государственной 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государственная программа Архангельской области "Развитие транспортной системы Архангельской области (2014 </w:t>
            </w:r>
            <w:r w:rsidR="00B734C1" w:rsidRPr="00147663">
              <w:rPr>
                <w:rFonts w:ascii="Times New Roman" w:hAnsi="Times New Roman" w:cs="Times New Roman"/>
              </w:rPr>
              <w:t>–</w:t>
            </w:r>
            <w:r w:rsidRPr="00147663">
              <w:rPr>
                <w:rFonts w:ascii="Times New Roman" w:hAnsi="Times New Roman" w:cs="Times New Roman"/>
              </w:rPr>
              <w:t xml:space="preserve"> 2020 годы)" (далее </w:t>
            </w:r>
            <w:r w:rsidR="00B734C1" w:rsidRPr="00147663">
              <w:rPr>
                <w:rFonts w:ascii="Times New Roman" w:hAnsi="Times New Roman" w:cs="Times New Roman"/>
              </w:rPr>
              <w:t>–</w:t>
            </w:r>
            <w:r w:rsidRPr="00147663">
              <w:rPr>
                <w:rFonts w:ascii="Times New Roman" w:hAnsi="Times New Roman" w:cs="Times New Roman"/>
              </w:rPr>
              <w:t xml:space="preserve"> государственная программа)</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государственной программы</w:t>
            </w:r>
          </w:p>
        </w:tc>
        <w:tc>
          <w:tcPr>
            <w:tcW w:w="425" w:type="dxa"/>
            <w:tcBorders>
              <w:top w:val="single" w:sz="4" w:space="0" w:color="auto"/>
              <w:left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министерство транспорта Архангельской области (далее </w:t>
            </w:r>
            <w:r w:rsidR="00B734C1" w:rsidRPr="00147663">
              <w:rPr>
                <w:rFonts w:ascii="Times New Roman" w:hAnsi="Times New Roman" w:cs="Times New Roman"/>
              </w:rPr>
              <w:t>–</w:t>
            </w:r>
            <w:r w:rsidRPr="00147663">
              <w:rPr>
                <w:rFonts w:ascii="Times New Roman" w:hAnsi="Times New Roman" w:cs="Times New Roman"/>
              </w:rPr>
              <w:t xml:space="preserve"> министерство транспорта)</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государственной программы</w:t>
            </w:r>
          </w:p>
        </w:tc>
        <w:tc>
          <w:tcPr>
            <w:tcW w:w="425" w:type="dxa"/>
            <w:tcBorders>
              <w:top w:val="single" w:sz="4" w:space="0" w:color="auto"/>
              <w:left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государственная инспекция по надзору за техническим состоянием самоходных машин и других видов техники Архангельской области (далее </w:t>
            </w:r>
            <w:r w:rsidR="00B734C1" w:rsidRPr="00147663">
              <w:rPr>
                <w:rFonts w:ascii="Times New Roman" w:hAnsi="Times New Roman" w:cs="Times New Roman"/>
              </w:rPr>
              <w:t>–</w:t>
            </w:r>
            <w:r w:rsidRPr="00147663">
              <w:rPr>
                <w:rFonts w:ascii="Times New Roman" w:hAnsi="Times New Roman" w:cs="Times New Roman"/>
              </w:rPr>
              <w:t xml:space="preserve"> инспекция </w:t>
            </w:r>
            <w:proofErr w:type="spellStart"/>
            <w:r w:rsidRPr="00147663">
              <w:rPr>
                <w:rFonts w:ascii="Times New Roman" w:hAnsi="Times New Roman" w:cs="Times New Roman"/>
              </w:rPr>
              <w:t>Архоблгостехнадзора</w:t>
            </w:r>
            <w:proofErr w:type="spellEnd"/>
            <w:r w:rsidRPr="00147663">
              <w:rPr>
                <w:rFonts w:ascii="Times New Roman" w:hAnsi="Times New Roman" w:cs="Times New Roman"/>
              </w:rPr>
              <w:t>) (до 2016 года);</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государственное казенное учреждение Архангельской области "Дорожное агентство "</w:t>
            </w:r>
            <w:proofErr w:type="spellStart"/>
            <w:r w:rsidRPr="00147663">
              <w:rPr>
                <w:rFonts w:ascii="Times New Roman" w:hAnsi="Times New Roman" w:cs="Times New Roman"/>
              </w:rPr>
              <w:t>Архангельскавтодор</w:t>
            </w:r>
            <w:proofErr w:type="spellEnd"/>
            <w:r w:rsidRPr="00147663">
              <w:rPr>
                <w:rFonts w:ascii="Times New Roman" w:hAnsi="Times New Roman" w:cs="Times New Roman"/>
              </w:rPr>
              <w:t xml:space="preserve">" (далее </w:t>
            </w:r>
            <w:r w:rsidR="00B734C1" w:rsidRPr="00147663">
              <w:rPr>
                <w:rFonts w:ascii="Times New Roman" w:hAnsi="Times New Roman" w:cs="Times New Roman"/>
              </w:rPr>
              <w:t>–</w:t>
            </w:r>
            <w:r w:rsidRPr="00147663">
              <w:rPr>
                <w:rFonts w:ascii="Times New Roman" w:hAnsi="Times New Roman" w:cs="Times New Roman"/>
              </w:rPr>
              <w:t xml:space="preserve"> </w:t>
            </w:r>
            <w:proofErr w:type="spellStart"/>
            <w:r w:rsidRPr="00147663">
              <w:rPr>
                <w:rFonts w:ascii="Times New Roman" w:hAnsi="Times New Roman" w:cs="Times New Roman"/>
              </w:rPr>
              <w:t>Архангельскавтодор</w:t>
            </w:r>
            <w:proofErr w:type="spellEnd"/>
            <w:r w:rsidRPr="00147663">
              <w:rPr>
                <w:rFonts w:ascii="Times New Roman" w:hAnsi="Times New Roman" w:cs="Times New Roman"/>
              </w:rPr>
              <w:t>);</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министерство связи и информационных технологий Архангельской области (далее </w:t>
            </w:r>
            <w:r w:rsidR="00B734C1" w:rsidRPr="00147663">
              <w:rPr>
                <w:rFonts w:ascii="Times New Roman" w:hAnsi="Times New Roman" w:cs="Times New Roman"/>
              </w:rPr>
              <w:t>–</w:t>
            </w:r>
            <w:r w:rsidRPr="00147663">
              <w:rPr>
                <w:rFonts w:ascii="Times New Roman" w:hAnsi="Times New Roman" w:cs="Times New Roman"/>
              </w:rPr>
              <w:t xml:space="preserve"> министерство связи и информационных технологий)</w:t>
            </w:r>
          </w:p>
        </w:tc>
      </w:tr>
      <w:tr w:rsidR="00DC2946" w:rsidRPr="00147663" w:rsidTr="00987E81">
        <w:trPr>
          <w:cantSplit/>
        </w:trPr>
        <w:tc>
          <w:tcPr>
            <w:tcW w:w="2438" w:type="dxa"/>
            <w:vMerge w:val="restart"/>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Подпрограммы государственной программы</w:t>
            </w:r>
          </w:p>
        </w:tc>
        <w:tc>
          <w:tcPr>
            <w:tcW w:w="425" w:type="dxa"/>
            <w:vMerge w:val="restart"/>
            <w:tcBorders>
              <w:top w:val="single" w:sz="4" w:space="0" w:color="auto"/>
              <w:left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1 "Проведение сбалансированной государственной тарифной политики на транспорте";</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2 "Развитие общественного пассажирского транспорта и транспортной инфраструктуры Архангельской области";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3 "Развитие и совершенствование сети автомобильных дорог общего пользования регионального значения";</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5 "Создание условий для реализации государственной программы и осуществления иных расходов"</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6 "Повышение безопасности дорожного движения в Архангельской области"</w:t>
            </w:r>
          </w:p>
        </w:tc>
      </w:tr>
      <w:tr w:rsidR="00DC2946" w:rsidRPr="00147663" w:rsidTr="00987E81">
        <w:trPr>
          <w:cantSplit/>
        </w:trPr>
        <w:tc>
          <w:tcPr>
            <w:tcW w:w="2438" w:type="dxa"/>
            <w:vMerge w:val="restart"/>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Цель государственной программы</w:t>
            </w:r>
          </w:p>
        </w:tc>
        <w:tc>
          <w:tcPr>
            <w:tcW w:w="425" w:type="dxa"/>
            <w:tcBorders>
              <w:top w:val="single" w:sz="4" w:space="0" w:color="auto"/>
              <w:left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развитие транспортной системы для устойчивого социально-экономического развития Архангельской области, повышение уровня безопасности дорожного движения на территории Архангельской области.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Перечень целевых показателей государственной программы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987E81">
        <w:trPr>
          <w:cantSplit/>
        </w:trPr>
        <w:tc>
          <w:tcPr>
            <w:tcW w:w="2438" w:type="dxa"/>
            <w:vMerge w:val="restart"/>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государственной программы</w:t>
            </w:r>
          </w:p>
        </w:tc>
        <w:tc>
          <w:tcPr>
            <w:tcW w:w="425" w:type="dxa"/>
            <w:vMerge w:val="restart"/>
            <w:tcBorders>
              <w:top w:val="single" w:sz="4" w:space="0" w:color="auto"/>
              <w:left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B734C1" w:rsidRPr="00147663">
              <w:rPr>
                <w:rFonts w:ascii="Times New Roman" w:hAnsi="Times New Roman" w:cs="Times New Roman"/>
              </w:rPr>
              <w:t>–</w:t>
            </w:r>
            <w:r w:rsidRPr="00147663">
              <w:rPr>
                <w:rFonts w:ascii="Times New Roman" w:hAnsi="Times New Roman" w:cs="Times New Roman"/>
              </w:rPr>
              <w:t xml:space="preserve"> 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B734C1" w:rsidRPr="00147663">
              <w:rPr>
                <w:rFonts w:ascii="Times New Roman" w:hAnsi="Times New Roman" w:cs="Times New Roman"/>
              </w:rPr>
              <w:t>–</w:t>
            </w:r>
            <w:r w:rsidRPr="00147663">
              <w:rPr>
                <w:rFonts w:ascii="Times New Roman" w:hAnsi="Times New Roman" w:cs="Times New Roman"/>
              </w:rPr>
              <w:t xml:space="preserve">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3 </w:t>
            </w:r>
            <w:r w:rsidR="00B734C1" w:rsidRPr="00147663">
              <w:rPr>
                <w:rFonts w:ascii="Times New Roman" w:hAnsi="Times New Roman" w:cs="Times New Roman"/>
              </w:rPr>
              <w:t>–</w:t>
            </w:r>
            <w:r w:rsidRPr="00147663">
              <w:rPr>
                <w:rFonts w:ascii="Times New Roman" w:hAnsi="Times New Roman" w:cs="Times New Roman"/>
              </w:rPr>
              <w:t xml:space="preserve"> развитие и совершенствование сети автомобильных дорог общего пользования регионального значения Архангельской области;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4 </w:t>
            </w:r>
            <w:r w:rsidR="00B734C1" w:rsidRPr="00147663">
              <w:rPr>
                <w:rFonts w:ascii="Times New Roman" w:hAnsi="Times New Roman" w:cs="Times New Roman"/>
              </w:rPr>
              <w:t>–</w:t>
            </w:r>
            <w:r w:rsidRPr="00147663">
              <w:rPr>
                <w:rFonts w:ascii="Times New Roman" w:hAnsi="Times New Roman" w:cs="Times New Roman"/>
              </w:rPr>
              <w:t xml:space="preserve"> улучшение функционирования автомобильных дорог общего пользования регионального значения Архангельской области (далее </w:t>
            </w:r>
            <w:r w:rsidR="00B734C1" w:rsidRPr="00147663">
              <w:rPr>
                <w:rFonts w:ascii="Times New Roman" w:hAnsi="Times New Roman" w:cs="Times New Roman"/>
              </w:rPr>
              <w:t>–</w:t>
            </w:r>
            <w:r w:rsidRPr="00147663">
              <w:rPr>
                <w:rFonts w:ascii="Times New Roman" w:hAnsi="Times New Roman" w:cs="Times New Roman"/>
              </w:rPr>
              <w:t xml:space="preserve"> региональные автомобильные дороги)</w:t>
            </w:r>
          </w:p>
        </w:tc>
      </w:tr>
      <w:tr w:rsidR="00DC2946" w:rsidRPr="00147663" w:rsidTr="00987E81">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5 </w:t>
            </w:r>
            <w:r w:rsidR="00B734C1" w:rsidRPr="00147663">
              <w:rPr>
                <w:rFonts w:ascii="Times New Roman" w:hAnsi="Times New Roman" w:cs="Times New Roman"/>
              </w:rPr>
              <w:t>–</w:t>
            </w:r>
            <w:r w:rsidRPr="00147663">
              <w:rPr>
                <w:rFonts w:ascii="Times New Roman" w:hAnsi="Times New Roman" w:cs="Times New Roman"/>
              </w:rPr>
              <w:t xml:space="preserve"> создание условий для повышения уровня безопасности дорожного движения на территории Архангельской области</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Сроки и этапы реализации государственной 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B734C1"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Государственная программа реализуется в один этап</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 бюджетных ассигнований государственной 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общий объем финансирования –   51 787 390,3 тыс. рублей, в том числе средства:</w:t>
            </w:r>
          </w:p>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федерального бюджета – 10 080 678,9 тыс. рублей;</w:t>
            </w:r>
          </w:p>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областного бюджета –   41 603 736,7 тыс. рублей;</w:t>
            </w:r>
          </w:p>
          <w:p w:rsidR="001B6F13" w:rsidRPr="00147663" w:rsidRDefault="00E22FC0" w:rsidP="00E22FC0">
            <w:pPr>
              <w:pStyle w:val="ConsPlusNormal"/>
              <w:rPr>
                <w:rFonts w:ascii="Times New Roman" w:hAnsi="Times New Roman" w:cs="Times New Roman"/>
              </w:rPr>
            </w:pPr>
            <w:r w:rsidRPr="00147663">
              <w:rPr>
                <w:rFonts w:ascii="Times New Roman" w:hAnsi="Times New Roman" w:cs="Times New Roman"/>
              </w:rPr>
              <w:t>местных бюджетов –  102 974,7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 Приоритеты государственной политики в сфере реализации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государственной программы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Государственная программа подготовлена с учетом роли транспортного комплекса в обеспечении потребностей экономики Архангельской области на период до 2020 года, а также с учетом положений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1662-р, Транспортной стратегии Российской Федерации на период до 2030 года, утвержденной распоряжением Правительства Российской Федерации от 22 ноября 2008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1734-р,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319-рп, и ежегодного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Приоритетами государственной транспортной политики являются: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сбалансированное и эффективное развитие транспортной инфраструктуры на основе увеличения пропускной способности опорной </w:t>
      </w:r>
      <w:r w:rsidRPr="00147663">
        <w:rPr>
          <w:rFonts w:ascii="Times New Roman" w:hAnsi="Times New Roman" w:cs="Times New Roman"/>
          <w:sz w:val="28"/>
          <w:szCs w:val="28"/>
        </w:rPr>
        <w:lastRenderedPageBreak/>
        <w:t>транспортной сети, устранения разрывов и узких мест, развития крупных транспортных узлов;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развитие и совершенствование сети региональных автомобильных дорог;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обновление парка транспортных средств (пассажирских автобусов и речных судов);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сохранение государственного регулирования тарифов на перевозки пассажиров и багажа всеми видами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сохранение практики бюджетного финансирования </w:t>
      </w:r>
      <w:r w:rsidR="00E22FC0" w:rsidRPr="00147663">
        <w:rPr>
          <w:rFonts w:ascii="Times New Roman" w:hAnsi="Times New Roman" w:cs="Times New Roman"/>
          <w:sz w:val="28"/>
          <w:szCs w:val="28"/>
        </w:rPr>
        <w:t xml:space="preserve">недополученных доходов, возникающих в результате государственного регулирования тарифов на перевозку пассажиров и багажа </w:t>
      </w:r>
      <w:r w:rsidRPr="00147663">
        <w:rPr>
          <w:rFonts w:ascii="Times New Roman" w:hAnsi="Times New Roman" w:cs="Times New Roman"/>
          <w:sz w:val="28"/>
          <w:szCs w:val="28"/>
        </w:rPr>
        <w:t>всеми видами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развитие перевозок воздушным и внутренним водным транспортом с целью транспортного обеспечения отдаленных и труднодоступных районов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активизация использования законодательства Архангельской области в вопросах обеспечения безопасности дорожного движения.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 Характеристика подпрограмм государственной программы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1" w:name="Par156"/>
      <w:bookmarkEnd w:id="1"/>
      <w:r w:rsidRPr="00147663">
        <w:rPr>
          <w:rFonts w:ascii="Times New Roman" w:hAnsi="Times New Roman" w:cs="Times New Roman"/>
          <w:sz w:val="28"/>
          <w:szCs w:val="28"/>
        </w:rPr>
        <w:t>2.1.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"Проведение сбалансированной</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государственной тарифной политики на транспорте"</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33"/>
      </w:tblGrid>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"Проведение сбалансированной государственной тарифной политики на транспорте" (далее </w:t>
            </w:r>
            <w:r w:rsidR="00B734C1" w:rsidRPr="00147663">
              <w:rPr>
                <w:rFonts w:ascii="Times New Roman" w:hAnsi="Times New Roman" w:cs="Times New Roman"/>
              </w:rPr>
              <w:t>–</w:t>
            </w:r>
            <w:r w:rsidRPr="00147663">
              <w:rPr>
                <w:rFonts w:ascii="Times New Roman" w:hAnsi="Times New Roman" w:cs="Times New Roman"/>
              </w:rPr>
              <w:t xml:space="preserve"> подпрограмма </w:t>
            </w:r>
            <w:r w:rsidR="00B734C1" w:rsidRPr="00147663">
              <w:rPr>
                <w:rFonts w:ascii="Times New Roman" w:hAnsi="Times New Roman" w:cs="Times New Roman"/>
              </w:rPr>
              <w:t>№</w:t>
            </w:r>
            <w:r w:rsidRPr="00147663">
              <w:rPr>
                <w:rFonts w:ascii="Times New Roman" w:hAnsi="Times New Roman" w:cs="Times New Roman"/>
              </w:rPr>
              <w:t xml:space="preserve"> 1)</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6633"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нет</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нет</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Цель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проведение сбалансированной государственной политики в сфере транспорта, направленной на выравнивание условий деятельности хозяйствующих субъектов в экономике Архангельской области. Перечень целевых показателей подпрограммы </w:t>
            </w:r>
            <w:r w:rsidR="00B734C1" w:rsidRPr="00147663">
              <w:rPr>
                <w:rFonts w:ascii="Times New Roman" w:hAnsi="Times New Roman" w:cs="Times New Roman"/>
              </w:rPr>
              <w:t>№</w:t>
            </w:r>
            <w:r w:rsidRPr="00147663">
              <w:rPr>
                <w:rFonts w:ascii="Times New Roman" w:hAnsi="Times New Roman" w:cs="Times New Roman"/>
              </w:rPr>
              <w:t xml:space="preserve"> 1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A34735" w:rsidRPr="00147663">
              <w:rPr>
                <w:rFonts w:ascii="Times New Roman" w:hAnsi="Times New Roman" w:cs="Times New Roman"/>
              </w:rPr>
              <w:t>–</w:t>
            </w:r>
            <w:r w:rsidRPr="00147663">
              <w:rPr>
                <w:rFonts w:ascii="Times New Roman" w:hAnsi="Times New Roman" w:cs="Times New Roman"/>
              </w:rPr>
              <w:t xml:space="preserve"> обеспечение исполнения полномочий Архангельской области по транспортному обслуживанию на территории Ненецкого автономного округа</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Сроки и этапы реализации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1 реализуется в один этап</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Объемы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 источники финансирования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общий объем финансирования за счет средств областного бюджета составляет </w:t>
            </w:r>
            <w:r w:rsidR="00E22FC0" w:rsidRPr="00147663">
              <w:rPr>
                <w:rFonts w:ascii="Times New Roman" w:hAnsi="Times New Roman" w:cs="Times New Roman"/>
              </w:rPr>
              <w:t>2 649 935,8</w:t>
            </w:r>
            <w:r w:rsidRPr="00147663">
              <w:rPr>
                <w:rFonts w:ascii="Times New Roman" w:hAnsi="Times New Roman" w:cs="Times New Roman"/>
              </w:rPr>
              <w:t xml:space="preserve">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2.2.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Российской Федерации создана правовая основа, отвечающая современным социально-экономическим условиям развития транспортной системы.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Для недопущения существенного роста тарифов в областном бюджете ежегодно предусматриваются субсидии организациям транспорта и индивидуальным предпринимателям на компенсацию </w:t>
      </w:r>
      <w:r w:rsidR="00E22FC0" w:rsidRPr="00147663">
        <w:rPr>
          <w:rFonts w:ascii="Times New Roman" w:hAnsi="Times New Roman" w:cs="Times New Roman"/>
          <w:sz w:val="28"/>
          <w:szCs w:val="28"/>
        </w:rPr>
        <w:t>недополученных доходов</w:t>
      </w:r>
      <w:r w:rsidRPr="00147663">
        <w:rPr>
          <w:rFonts w:ascii="Times New Roman" w:hAnsi="Times New Roman" w:cs="Times New Roman"/>
          <w:sz w:val="28"/>
          <w:szCs w:val="28"/>
        </w:rPr>
        <w:t xml:space="preserve">, связанных с государственным регулированием тарифов на перевозки пассажиров и багажа. Опережение роста тарифов над ростом доходов населения ведет к снижению пассажиропотока, а соответственно и дохода перевозчика, что, в свою очередь, отражается на увеличении </w:t>
      </w:r>
      <w:r w:rsidR="00E22FC0" w:rsidRPr="00147663">
        <w:rPr>
          <w:rFonts w:ascii="Times New Roman" w:hAnsi="Times New Roman" w:cs="Times New Roman"/>
          <w:sz w:val="28"/>
          <w:szCs w:val="28"/>
        </w:rPr>
        <w:t xml:space="preserve">недополученных доходов </w:t>
      </w:r>
      <w:r w:rsidRPr="00147663">
        <w:rPr>
          <w:rFonts w:ascii="Times New Roman" w:hAnsi="Times New Roman" w:cs="Times New Roman"/>
          <w:sz w:val="28"/>
          <w:szCs w:val="28"/>
        </w:rPr>
        <w:t>и требует наращивания бюджетного финансирования.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Значительное влияние на осуществление хозяйственной деятельности в сфере транспортных услуг оказывают географические особенности Архангельской области, а именно: наличие на территории Архангельской области труднодоступных районов Крайнего Севера и приравненных к ним местностей, большая удаленность населенных пунктов друг от друга, наличие большого числа малонаселенных пунктов на большом удалении от основных транспортных магистралей.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территории Архангельской области на социально значимых маршрутах осуществляют деятельность следующие перевозчики: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воздушный транспорт: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а) открытое акционерное общество "2-й Архангельский объединенный авиаотряд" (на местных воздушных линиях, выполняемых из Васьково (Архангельск) в населенные пункты Архангельской области, которые не имеют и в перспективе не будут иметь иных транспортных связей с административным центром Архангельской области, кроме воздушного, а также на рейсы из Васьково в населенные пункты Ненецкого автономного округа);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б) закрытое акционерное общество "</w:t>
      </w:r>
      <w:proofErr w:type="spellStart"/>
      <w:r w:rsidRPr="00147663">
        <w:rPr>
          <w:rFonts w:ascii="Times New Roman" w:hAnsi="Times New Roman" w:cs="Times New Roman"/>
          <w:sz w:val="28"/>
          <w:szCs w:val="28"/>
        </w:rPr>
        <w:t>Нордавиа</w:t>
      </w:r>
      <w:proofErr w:type="spellEnd"/>
      <w:r w:rsidRPr="00147663">
        <w:rPr>
          <w:rFonts w:ascii="Times New Roman" w:hAnsi="Times New Roman" w:cs="Times New Roman"/>
          <w:sz w:val="28"/>
          <w:szCs w:val="28"/>
        </w:rPr>
        <w:t xml:space="preserve">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региональные авиалинии" (Архангельск - Котлас; Архангельск - Лешуконское);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водный транспорт, обслуживающий населенные пункты, не имеющие других видов транспортного сообщения в навигационный период:</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а) общество с ограниченной ответственностью "Судоходная компания "</w:t>
      </w:r>
      <w:proofErr w:type="spellStart"/>
      <w:r w:rsidRPr="00147663">
        <w:rPr>
          <w:rFonts w:ascii="Times New Roman" w:hAnsi="Times New Roman" w:cs="Times New Roman"/>
          <w:sz w:val="28"/>
          <w:szCs w:val="28"/>
        </w:rPr>
        <w:t>Арктикрейд</w:t>
      </w:r>
      <w:proofErr w:type="spellEnd"/>
      <w:r w:rsidRPr="00147663">
        <w:rPr>
          <w:rFonts w:ascii="Times New Roman" w:hAnsi="Times New Roman" w:cs="Times New Roman"/>
          <w:sz w:val="28"/>
          <w:szCs w:val="28"/>
        </w:rPr>
        <w:t xml:space="preserve">" (Летний берег Белого моря "Архангельск - Пертоминск - </w:t>
      </w:r>
      <w:proofErr w:type="spellStart"/>
      <w:r w:rsidRPr="00147663">
        <w:rPr>
          <w:rFonts w:ascii="Times New Roman" w:hAnsi="Times New Roman" w:cs="Times New Roman"/>
          <w:sz w:val="28"/>
          <w:szCs w:val="28"/>
        </w:rPr>
        <w:lastRenderedPageBreak/>
        <w:t>Яреньга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Лопшеньга</w:t>
      </w:r>
      <w:proofErr w:type="spellEnd"/>
      <w:r w:rsidRPr="00147663">
        <w:rPr>
          <w:rFonts w:ascii="Times New Roman" w:hAnsi="Times New Roman" w:cs="Times New Roman"/>
          <w:sz w:val="28"/>
          <w:szCs w:val="28"/>
        </w:rPr>
        <w:t xml:space="preserve"> - Летний Наволок - Летняя Золотица - Пушлахта - Соловки"; Зимний берег Белого моря "Архангельск - Куя - Большие Козлы - Зимняя Золотица - </w:t>
      </w:r>
      <w:proofErr w:type="spellStart"/>
      <w:r w:rsidRPr="00147663">
        <w:rPr>
          <w:rFonts w:ascii="Times New Roman" w:hAnsi="Times New Roman" w:cs="Times New Roman"/>
          <w:sz w:val="28"/>
          <w:szCs w:val="28"/>
        </w:rPr>
        <w:t>Майда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Койда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б) открытое акционерное общество "Северное речное пароходство" (местная линия "Котлас - </w:t>
      </w:r>
      <w:proofErr w:type="spellStart"/>
      <w:r w:rsidRPr="00147663">
        <w:rPr>
          <w:rFonts w:ascii="Times New Roman" w:hAnsi="Times New Roman" w:cs="Times New Roman"/>
          <w:sz w:val="28"/>
          <w:szCs w:val="28"/>
        </w:rPr>
        <w:t>Сойга</w:t>
      </w:r>
      <w:proofErr w:type="spellEnd"/>
      <w:r w:rsidRPr="00147663">
        <w:rPr>
          <w:rFonts w:ascii="Times New Roman" w:hAnsi="Times New Roman" w:cs="Times New Roman"/>
          <w:sz w:val="28"/>
          <w:szCs w:val="28"/>
        </w:rPr>
        <w:t>"; "Нижняя Тойма - Верхняя Тойма");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открытое акционерное общество "Архангельский речной порт" (местные и пригородные линии "Архангельск - </w:t>
      </w:r>
      <w:proofErr w:type="spellStart"/>
      <w:r w:rsidRPr="00147663">
        <w:rPr>
          <w:rFonts w:ascii="Times New Roman" w:hAnsi="Times New Roman" w:cs="Times New Roman"/>
          <w:sz w:val="28"/>
          <w:szCs w:val="28"/>
        </w:rPr>
        <w:t>Пукшеньга</w:t>
      </w:r>
      <w:proofErr w:type="spellEnd"/>
      <w:r w:rsidRPr="00147663">
        <w:rPr>
          <w:rFonts w:ascii="Times New Roman" w:hAnsi="Times New Roman" w:cs="Times New Roman"/>
          <w:sz w:val="28"/>
          <w:szCs w:val="28"/>
        </w:rPr>
        <w:t>", "</w:t>
      </w:r>
      <w:proofErr w:type="spellStart"/>
      <w:r w:rsidRPr="00147663">
        <w:rPr>
          <w:rFonts w:ascii="Times New Roman" w:hAnsi="Times New Roman" w:cs="Times New Roman"/>
          <w:sz w:val="28"/>
          <w:szCs w:val="28"/>
        </w:rPr>
        <w:t>Соломбала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Хабарка</w:t>
      </w:r>
      <w:proofErr w:type="spellEnd"/>
      <w:r w:rsidRPr="00147663">
        <w:rPr>
          <w:rFonts w:ascii="Times New Roman" w:hAnsi="Times New Roman" w:cs="Times New Roman"/>
          <w:sz w:val="28"/>
          <w:szCs w:val="28"/>
        </w:rPr>
        <w:t xml:space="preserve"> - Выселки - Пустошь", "Экономия - </w:t>
      </w:r>
      <w:proofErr w:type="spellStart"/>
      <w:r w:rsidRPr="00147663">
        <w:rPr>
          <w:rFonts w:ascii="Times New Roman" w:hAnsi="Times New Roman" w:cs="Times New Roman"/>
          <w:sz w:val="28"/>
          <w:szCs w:val="28"/>
        </w:rPr>
        <w:t>Реушеньга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Лапоминка</w:t>
      </w:r>
      <w:proofErr w:type="spellEnd"/>
      <w:r w:rsidRPr="00147663">
        <w:rPr>
          <w:rFonts w:ascii="Times New Roman" w:hAnsi="Times New Roman" w:cs="Times New Roman"/>
          <w:sz w:val="28"/>
          <w:szCs w:val="28"/>
        </w:rPr>
        <w:t xml:space="preserve">", "Архангельск - Нижнее </w:t>
      </w:r>
      <w:proofErr w:type="spellStart"/>
      <w:r w:rsidRPr="00147663">
        <w:rPr>
          <w:rFonts w:ascii="Times New Roman" w:hAnsi="Times New Roman" w:cs="Times New Roman"/>
          <w:sz w:val="28"/>
          <w:szCs w:val="28"/>
        </w:rPr>
        <w:t>Рыболово</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Чубола</w:t>
      </w:r>
      <w:proofErr w:type="spellEnd"/>
      <w:r w:rsidRPr="00147663">
        <w:rPr>
          <w:rFonts w:ascii="Times New Roman" w:hAnsi="Times New Roman" w:cs="Times New Roman"/>
          <w:sz w:val="28"/>
          <w:szCs w:val="28"/>
        </w:rPr>
        <w:t xml:space="preserve">", "Архангельск - Вознесенье - </w:t>
      </w:r>
      <w:proofErr w:type="spellStart"/>
      <w:r w:rsidRPr="00147663">
        <w:rPr>
          <w:rFonts w:ascii="Times New Roman" w:hAnsi="Times New Roman" w:cs="Times New Roman"/>
          <w:sz w:val="28"/>
          <w:szCs w:val="28"/>
        </w:rPr>
        <w:t>Тойватово</w:t>
      </w:r>
      <w:proofErr w:type="spellEnd"/>
      <w:r w:rsidRPr="00147663">
        <w:rPr>
          <w:rFonts w:ascii="Times New Roman" w:hAnsi="Times New Roman" w:cs="Times New Roman"/>
          <w:sz w:val="28"/>
          <w:szCs w:val="28"/>
        </w:rPr>
        <w:t xml:space="preserve">", "Архангельск - </w:t>
      </w:r>
      <w:proofErr w:type="spellStart"/>
      <w:r w:rsidRPr="00147663">
        <w:rPr>
          <w:rFonts w:ascii="Times New Roman" w:hAnsi="Times New Roman" w:cs="Times New Roman"/>
          <w:sz w:val="28"/>
          <w:szCs w:val="28"/>
        </w:rPr>
        <w:t>Житовая</w:t>
      </w:r>
      <w:proofErr w:type="spellEnd"/>
      <w:r w:rsidRPr="00147663">
        <w:rPr>
          <w:rFonts w:ascii="Times New Roman" w:hAnsi="Times New Roman" w:cs="Times New Roman"/>
          <w:sz w:val="28"/>
          <w:szCs w:val="28"/>
        </w:rPr>
        <w:t xml:space="preserve"> кошка - </w:t>
      </w:r>
      <w:proofErr w:type="spellStart"/>
      <w:r w:rsidRPr="00147663">
        <w:rPr>
          <w:rFonts w:ascii="Times New Roman" w:hAnsi="Times New Roman" w:cs="Times New Roman"/>
          <w:sz w:val="28"/>
          <w:szCs w:val="28"/>
        </w:rPr>
        <w:t>Кегостров</w:t>
      </w:r>
      <w:proofErr w:type="spellEnd"/>
      <w:r w:rsidRPr="00147663">
        <w:rPr>
          <w:rFonts w:ascii="Times New Roman" w:hAnsi="Times New Roman" w:cs="Times New Roman"/>
          <w:sz w:val="28"/>
          <w:szCs w:val="28"/>
        </w:rPr>
        <w:t>", "</w:t>
      </w:r>
      <w:proofErr w:type="spellStart"/>
      <w:r w:rsidRPr="00147663">
        <w:rPr>
          <w:rFonts w:ascii="Times New Roman" w:hAnsi="Times New Roman" w:cs="Times New Roman"/>
          <w:sz w:val="28"/>
          <w:szCs w:val="28"/>
        </w:rPr>
        <w:t>Соломбала</w:t>
      </w:r>
      <w:proofErr w:type="spellEnd"/>
      <w:r w:rsidRPr="00147663">
        <w:rPr>
          <w:rFonts w:ascii="Times New Roman" w:hAnsi="Times New Roman" w:cs="Times New Roman"/>
          <w:sz w:val="28"/>
          <w:szCs w:val="28"/>
        </w:rPr>
        <w:t xml:space="preserve"> - Лесной порт - л/</w:t>
      </w: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14", "Л/</w:t>
      </w: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22 - л/</w:t>
      </w: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23 - л/</w:t>
      </w: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24", "</w:t>
      </w:r>
      <w:proofErr w:type="spellStart"/>
      <w:r w:rsidRPr="00147663">
        <w:rPr>
          <w:rFonts w:ascii="Times New Roman" w:hAnsi="Times New Roman" w:cs="Times New Roman"/>
          <w:sz w:val="28"/>
          <w:szCs w:val="28"/>
        </w:rPr>
        <w:t>Соломбала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Хабарка</w:t>
      </w:r>
      <w:proofErr w:type="spellEnd"/>
      <w:r w:rsidRPr="00147663">
        <w:rPr>
          <w:rFonts w:ascii="Times New Roman" w:hAnsi="Times New Roman" w:cs="Times New Roman"/>
          <w:sz w:val="28"/>
          <w:szCs w:val="28"/>
        </w:rPr>
        <w:t>", "</w:t>
      </w:r>
      <w:proofErr w:type="spellStart"/>
      <w:r w:rsidRPr="00147663">
        <w:rPr>
          <w:rFonts w:ascii="Times New Roman" w:hAnsi="Times New Roman" w:cs="Times New Roman"/>
          <w:sz w:val="28"/>
          <w:szCs w:val="28"/>
        </w:rPr>
        <w:t>Кузнечевский</w:t>
      </w:r>
      <w:proofErr w:type="spellEnd"/>
      <w:r w:rsidRPr="00147663">
        <w:rPr>
          <w:rFonts w:ascii="Times New Roman" w:hAnsi="Times New Roman" w:cs="Times New Roman"/>
          <w:sz w:val="28"/>
          <w:szCs w:val="28"/>
        </w:rPr>
        <w:t xml:space="preserve"> л/</w:t>
      </w: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 Экономия - </w:t>
      </w:r>
      <w:proofErr w:type="spellStart"/>
      <w:r w:rsidRPr="00147663">
        <w:rPr>
          <w:rFonts w:ascii="Times New Roman" w:hAnsi="Times New Roman" w:cs="Times New Roman"/>
          <w:sz w:val="28"/>
          <w:szCs w:val="28"/>
        </w:rPr>
        <w:t>Реушеньга</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Еловка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г) индивидуальный предприниматель Неманов (морская линия "Архангельск - </w:t>
      </w:r>
      <w:proofErr w:type="spellStart"/>
      <w:r w:rsidRPr="00147663">
        <w:rPr>
          <w:rFonts w:ascii="Times New Roman" w:hAnsi="Times New Roman" w:cs="Times New Roman"/>
          <w:sz w:val="28"/>
          <w:szCs w:val="28"/>
        </w:rPr>
        <w:t>Патракеевка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proofErr w:type="spellStart"/>
      <w:r w:rsidRPr="00147663">
        <w:rPr>
          <w:rFonts w:ascii="Times New Roman" w:hAnsi="Times New Roman" w:cs="Times New Roman"/>
          <w:sz w:val="28"/>
          <w:szCs w:val="28"/>
        </w:rPr>
        <w:t>д</w:t>
      </w:r>
      <w:proofErr w:type="spellEnd"/>
      <w:r w:rsidRPr="00147663">
        <w:rPr>
          <w:rFonts w:ascii="Times New Roman" w:hAnsi="Times New Roman" w:cs="Times New Roman"/>
          <w:sz w:val="28"/>
          <w:szCs w:val="28"/>
        </w:rPr>
        <w:t>) муниципальное унитарное предприятие "Флора-Дизайн" (пригородная линия "</w:t>
      </w:r>
      <w:proofErr w:type="spellStart"/>
      <w:r w:rsidRPr="00147663">
        <w:rPr>
          <w:rFonts w:ascii="Times New Roman" w:hAnsi="Times New Roman" w:cs="Times New Roman"/>
          <w:sz w:val="28"/>
          <w:szCs w:val="28"/>
        </w:rPr>
        <w:t>Новодвинск</w:t>
      </w:r>
      <w:proofErr w:type="spellEnd"/>
      <w:r w:rsidRPr="00147663">
        <w:rPr>
          <w:rFonts w:ascii="Times New Roman" w:hAnsi="Times New Roman" w:cs="Times New Roman"/>
          <w:sz w:val="28"/>
          <w:szCs w:val="28"/>
        </w:rPr>
        <w:t xml:space="preserve"> - Ягодник - </w:t>
      </w:r>
      <w:proofErr w:type="spellStart"/>
      <w:r w:rsidRPr="00147663">
        <w:rPr>
          <w:rFonts w:ascii="Times New Roman" w:hAnsi="Times New Roman" w:cs="Times New Roman"/>
          <w:sz w:val="28"/>
          <w:szCs w:val="28"/>
        </w:rPr>
        <w:t>Стражково</w:t>
      </w:r>
      <w:proofErr w:type="spellEnd"/>
      <w:r w:rsidRPr="00147663">
        <w:rPr>
          <w:rFonts w:ascii="Times New Roman" w:hAnsi="Times New Roman" w:cs="Times New Roman"/>
          <w:sz w:val="28"/>
          <w:szCs w:val="28"/>
        </w:rPr>
        <w:t xml:space="preserve"> - Дедов полой");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е) индивидуальный предприниматель Емельянов (пригородная линия "Котлас - </w:t>
      </w:r>
      <w:proofErr w:type="spellStart"/>
      <w:r w:rsidRPr="00147663">
        <w:rPr>
          <w:rFonts w:ascii="Times New Roman" w:hAnsi="Times New Roman" w:cs="Times New Roman"/>
          <w:sz w:val="28"/>
          <w:szCs w:val="28"/>
        </w:rPr>
        <w:t>Забелье</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Тулубьево</w:t>
      </w:r>
      <w:proofErr w:type="spellEnd"/>
      <w:r w:rsidRPr="00147663">
        <w:rPr>
          <w:rFonts w:ascii="Times New Roman" w:hAnsi="Times New Roman" w:cs="Times New Roman"/>
          <w:sz w:val="28"/>
          <w:szCs w:val="28"/>
        </w:rPr>
        <w:t xml:space="preserve"> - </w:t>
      </w:r>
      <w:proofErr w:type="spellStart"/>
      <w:r w:rsidRPr="00147663">
        <w:rPr>
          <w:rFonts w:ascii="Times New Roman" w:hAnsi="Times New Roman" w:cs="Times New Roman"/>
          <w:sz w:val="28"/>
          <w:szCs w:val="28"/>
        </w:rPr>
        <w:t>Песчанница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ж) индивидуальный предприниматель </w:t>
      </w:r>
      <w:proofErr w:type="spellStart"/>
      <w:r w:rsidRPr="00147663">
        <w:rPr>
          <w:rFonts w:ascii="Times New Roman" w:hAnsi="Times New Roman" w:cs="Times New Roman"/>
          <w:sz w:val="28"/>
          <w:szCs w:val="28"/>
        </w:rPr>
        <w:t>Цурко</w:t>
      </w:r>
      <w:proofErr w:type="spellEnd"/>
      <w:r w:rsidRPr="00147663">
        <w:rPr>
          <w:rFonts w:ascii="Times New Roman" w:hAnsi="Times New Roman" w:cs="Times New Roman"/>
          <w:sz w:val="28"/>
          <w:szCs w:val="28"/>
        </w:rPr>
        <w:t xml:space="preserve"> (пригородная линия "Онега - </w:t>
      </w:r>
      <w:proofErr w:type="spellStart"/>
      <w:r w:rsidRPr="00147663">
        <w:rPr>
          <w:rFonts w:ascii="Times New Roman" w:hAnsi="Times New Roman" w:cs="Times New Roman"/>
          <w:sz w:val="28"/>
          <w:szCs w:val="28"/>
        </w:rPr>
        <w:t>Легашевская</w:t>
      </w:r>
      <w:proofErr w:type="spellEnd"/>
      <w:r w:rsidRPr="00147663">
        <w:rPr>
          <w:rFonts w:ascii="Times New Roman" w:hAnsi="Times New Roman" w:cs="Times New Roman"/>
          <w:sz w:val="28"/>
          <w:szCs w:val="28"/>
        </w:rPr>
        <w:t xml:space="preserve"> запань", "Онега - </w:t>
      </w:r>
      <w:proofErr w:type="spellStart"/>
      <w:r w:rsidRPr="00147663">
        <w:rPr>
          <w:rFonts w:ascii="Times New Roman" w:hAnsi="Times New Roman" w:cs="Times New Roman"/>
          <w:sz w:val="28"/>
          <w:szCs w:val="28"/>
        </w:rPr>
        <w:t>Лямца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proofErr w:type="spellStart"/>
      <w:r w:rsidRPr="00147663">
        <w:rPr>
          <w:rFonts w:ascii="Times New Roman" w:hAnsi="Times New Roman" w:cs="Times New Roman"/>
          <w:sz w:val="28"/>
          <w:szCs w:val="28"/>
        </w:rPr>
        <w:t>з</w:t>
      </w:r>
      <w:proofErr w:type="spellEnd"/>
      <w:r w:rsidRPr="00147663">
        <w:rPr>
          <w:rFonts w:ascii="Times New Roman" w:hAnsi="Times New Roman" w:cs="Times New Roman"/>
          <w:sz w:val="28"/>
          <w:szCs w:val="28"/>
        </w:rPr>
        <w:t xml:space="preserve">) индивидуальный предприниматель Муковозов (линии "Порог - </w:t>
      </w:r>
      <w:proofErr w:type="spellStart"/>
      <w:r w:rsidRPr="00147663">
        <w:rPr>
          <w:rFonts w:ascii="Times New Roman" w:hAnsi="Times New Roman" w:cs="Times New Roman"/>
          <w:sz w:val="28"/>
          <w:szCs w:val="28"/>
        </w:rPr>
        <w:t>Усть-Кожа</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и) общество с ограниченной ответственностью "</w:t>
      </w:r>
      <w:proofErr w:type="spellStart"/>
      <w:r w:rsidRPr="00147663">
        <w:rPr>
          <w:rFonts w:ascii="Times New Roman" w:hAnsi="Times New Roman" w:cs="Times New Roman"/>
          <w:sz w:val="28"/>
          <w:szCs w:val="28"/>
        </w:rPr>
        <w:t>Устьпинежский</w:t>
      </w:r>
      <w:proofErr w:type="spellEnd"/>
      <w:r w:rsidRPr="00147663">
        <w:rPr>
          <w:rFonts w:ascii="Times New Roman" w:hAnsi="Times New Roman" w:cs="Times New Roman"/>
          <w:sz w:val="28"/>
          <w:szCs w:val="28"/>
        </w:rPr>
        <w:t xml:space="preserve"> леспромхоз" ("</w:t>
      </w:r>
      <w:proofErr w:type="spellStart"/>
      <w:r w:rsidRPr="00147663">
        <w:rPr>
          <w:rFonts w:ascii="Times New Roman" w:hAnsi="Times New Roman" w:cs="Times New Roman"/>
          <w:sz w:val="28"/>
          <w:szCs w:val="28"/>
        </w:rPr>
        <w:t>Лявля</w:t>
      </w:r>
      <w:proofErr w:type="spellEnd"/>
      <w:r w:rsidRPr="00147663">
        <w:rPr>
          <w:rFonts w:ascii="Times New Roman" w:hAnsi="Times New Roman" w:cs="Times New Roman"/>
          <w:sz w:val="28"/>
          <w:szCs w:val="28"/>
        </w:rPr>
        <w:t xml:space="preserve"> - Кузьмино", "Черный Яр - Дедов Полой");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перевозку пассажиров в пригородном сообщении железнодорожным транспортом на территории Архангельской области осуществляет открытое акционерное общество "Северная пригородная пассажирская компания".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Осуществление пассажирских перевозок на социально значимых маршрутах является убыточным видом деятельности. По прогнозным расчетам </w:t>
      </w:r>
      <w:r w:rsidR="00E22FC0" w:rsidRPr="00147663">
        <w:rPr>
          <w:rFonts w:ascii="Times New Roman" w:hAnsi="Times New Roman" w:cs="Times New Roman"/>
          <w:sz w:val="28"/>
          <w:szCs w:val="28"/>
        </w:rPr>
        <w:t xml:space="preserve">недополученные доходы </w:t>
      </w:r>
      <w:r w:rsidRPr="00147663">
        <w:rPr>
          <w:rFonts w:ascii="Times New Roman" w:hAnsi="Times New Roman" w:cs="Times New Roman"/>
          <w:sz w:val="28"/>
          <w:szCs w:val="28"/>
        </w:rPr>
        <w:t xml:space="preserve">от регулирования тарифов на перевозки пассажиров и багажа в 2012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2014 годах на территории Архангельской области (без учета Ненецкого автономного округа) составляют:</w:t>
      </w:r>
    </w:p>
    <w:p w:rsidR="001B6F13" w:rsidRPr="00147663" w:rsidRDefault="001B6F13" w:rsidP="00806ADE">
      <w:pPr>
        <w:pStyle w:val="ConsPlusNormal"/>
        <w:ind w:firstLine="709"/>
        <w:jc w:val="both"/>
        <w:rPr>
          <w:rFonts w:ascii="Times New Roman" w:hAnsi="Times New Roman" w:cs="Times New Roman"/>
          <w:sz w:val="28"/>
          <w:szCs w:val="28"/>
        </w:rPr>
        <w:sectPr w:rsidR="001B6F13" w:rsidRPr="00147663" w:rsidSect="00806ADE">
          <w:headerReference w:type="default" r:id="rId7"/>
          <w:footerReference w:type="default" r:id="rId8"/>
          <w:type w:val="continuous"/>
          <w:pgSz w:w="11906" w:h="16838"/>
          <w:pgMar w:top="1134" w:right="850" w:bottom="1134" w:left="1701" w:header="0" w:footer="0" w:gutter="0"/>
          <w:cols w:space="720"/>
          <w:noEndnote/>
          <w:titlePg/>
          <w:docGrid w:linePitch="299"/>
        </w:sect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rPr>
          <w:rFonts w:ascii="Times New Roman" w:hAnsi="Times New Roman" w:cs="Times New Roman"/>
        </w:rPr>
      </w:pPr>
      <w:r w:rsidRPr="00147663">
        <w:rPr>
          <w:rFonts w:ascii="Times New Roman" w:hAnsi="Times New Roman" w:cs="Times New Roman"/>
        </w:rPr>
        <w:t>тыс. рублей</w:t>
      </w:r>
    </w:p>
    <w:tbl>
      <w:tblPr>
        <w:tblW w:w="0" w:type="auto"/>
        <w:tblInd w:w="62" w:type="dxa"/>
        <w:tblLayout w:type="fixed"/>
        <w:tblCellMar>
          <w:top w:w="102" w:type="dxa"/>
          <w:left w:w="62" w:type="dxa"/>
          <w:bottom w:w="102" w:type="dxa"/>
          <w:right w:w="62" w:type="dxa"/>
        </w:tblCellMar>
        <w:tblLook w:val="0000"/>
      </w:tblPr>
      <w:tblGrid>
        <w:gridCol w:w="2640"/>
        <w:gridCol w:w="1155"/>
        <w:gridCol w:w="1485"/>
        <w:gridCol w:w="1320"/>
        <w:gridCol w:w="1155"/>
        <w:gridCol w:w="1320"/>
        <w:gridCol w:w="1320"/>
        <w:gridCol w:w="1320"/>
        <w:gridCol w:w="1320"/>
        <w:gridCol w:w="1320"/>
      </w:tblGrid>
      <w:tr w:rsidR="00DC2946" w:rsidRPr="00147663">
        <w:tc>
          <w:tcPr>
            <w:tcW w:w="2640"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Вид транспорта</w:t>
            </w:r>
          </w:p>
        </w:tc>
        <w:tc>
          <w:tcPr>
            <w:tcW w:w="3960" w:type="dxa"/>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2012 год</w:t>
            </w:r>
          </w:p>
        </w:tc>
        <w:tc>
          <w:tcPr>
            <w:tcW w:w="3795" w:type="dxa"/>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2013 год</w:t>
            </w:r>
          </w:p>
        </w:tc>
        <w:tc>
          <w:tcPr>
            <w:tcW w:w="3960" w:type="dxa"/>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2014 год</w:t>
            </w:r>
          </w:p>
        </w:tc>
      </w:tr>
      <w:tr w:rsidR="00DC2946" w:rsidRPr="00147663">
        <w:tc>
          <w:tcPr>
            <w:tcW w:w="2640"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right"/>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доходы</w:t>
            </w:r>
          </w:p>
        </w:tc>
        <w:tc>
          <w:tcPr>
            <w:tcW w:w="14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расходы</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размер </w:t>
            </w:r>
            <w:r w:rsidR="00E22FC0" w:rsidRPr="00147663">
              <w:rPr>
                <w:rFonts w:ascii="Times New Roman" w:hAnsi="Times New Roman" w:cs="Times New Roman"/>
              </w:rPr>
              <w:t>недополученных доходов</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доходы</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расходы</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размер </w:t>
            </w:r>
            <w:r w:rsidR="00E22FC0" w:rsidRPr="00147663">
              <w:rPr>
                <w:rFonts w:ascii="Times New Roman" w:hAnsi="Times New Roman" w:cs="Times New Roman"/>
              </w:rPr>
              <w:t>недополученных доходов</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доходы</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расходы</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размер </w:t>
            </w:r>
            <w:r w:rsidR="00E22FC0" w:rsidRPr="00147663">
              <w:rPr>
                <w:rFonts w:ascii="Times New Roman" w:hAnsi="Times New Roman" w:cs="Times New Roman"/>
              </w:rPr>
              <w:t>недополученных доходов</w:t>
            </w:r>
          </w:p>
        </w:tc>
      </w:tr>
      <w:tr w:rsidR="00DC2946" w:rsidRPr="00147663">
        <w:tc>
          <w:tcPr>
            <w:tcW w:w="26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Воздушный</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82150</w:t>
            </w:r>
          </w:p>
        </w:tc>
        <w:tc>
          <w:tcPr>
            <w:tcW w:w="14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162939,1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80789</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86231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166872</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80641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103193</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189008</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85815</w:t>
            </w:r>
          </w:p>
        </w:tc>
      </w:tr>
      <w:tr w:rsidR="00DC2946" w:rsidRPr="00147663">
        <w:tc>
          <w:tcPr>
            <w:tcW w:w="26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Водный</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31808</w:t>
            </w:r>
          </w:p>
        </w:tc>
        <w:tc>
          <w:tcPr>
            <w:tcW w:w="14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121593</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89785</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37463</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126567</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89104</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46209</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131501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85292</w:t>
            </w:r>
          </w:p>
        </w:tc>
      </w:tr>
      <w:tr w:rsidR="00DC2946" w:rsidRPr="00147663">
        <w:tc>
          <w:tcPr>
            <w:tcW w:w="26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r w:rsidRPr="00147663">
              <w:rPr>
                <w:rFonts w:ascii="Times New Roman" w:hAnsi="Times New Roman" w:cs="Times New Roman"/>
              </w:rPr>
              <w:t>Железнодорожный</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105145</w:t>
            </w:r>
          </w:p>
        </w:tc>
        <w:tc>
          <w:tcPr>
            <w:tcW w:w="14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492373</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387228</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217098</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431524</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214426</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236231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419132</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182901</w:t>
            </w:r>
          </w:p>
        </w:tc>
      </w:tr>
      <w:tr w:rsidR="00DC2946" w:rsidRPr="00147663">
        <w:tc>
          <w:tcPr>
            <w:tcW w:w="26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Автомобильный</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165535</w:t>
            </w:r>
          </w:p>
        </w:tc>
        <w:tc>
          <w:tcPr>
            <w:tcW w:w="14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227089</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61554</w:t>
            </w:r>
          </w:p>
        </w:tc>
        <w:tc>
          <w:tcPr>
            <w:tcW w:w="115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157060</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186472</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29412</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181481</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224746</w:t>
            </w:r>
          </w:p>
        </w:tc>
        <w:tc>
          <w:tcPr>
            <w:tcW w:w="13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43265</w:t>
            </w:r>
          </w:p>
        </w:tc>
      </w:tr>
    </w:tbl>
    <w:p w:rsidR="001B6F13" w:rsidRPr="00147663" w:rsidRDefault="001B6F13">
      <w:pPr>
        <w:pStyle w:val="ConsPlusNormal"/>
        <w:jc w:val="right"/>
        <w:rPr>
          <w:rFonts w:ascii="Times New Roman" w:hAnsi="Times New Roman" w:cs="Times New Roman"/>
          <w:sz w:val="28"/>
          <w:szCs w:val="28"/>
        </w:rPr>
        <w:sectPr w:rsidR="001B6F13" w:rsidRPr="00147663" w:rsidSect="00806ADE">
          <w:headerReference w:type="default" r:id="rId9"/>
          <w:footerReference w:type="default" r:id="rId10"/>
          <w:pgSz w:w="16838" w:h="11906" w:orient="landscape"/>
          <w:pgMar w:top="1134" w:right="850" w:bottom="1134" w:left="1701" w:header="0" w:footer="0" w:gutter="0"/>
          <w:cols w:space="720"/>
          <w:noEndnote/>
          <w:docGrid w:linePitch="299"/>
        </w:sect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Низкая платежеспособность населения Архангельской области является основной причиной для сдерживания роста тарифов.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связи с ограниченными возможностями областного бюджета объемы средств субсидий, направляемых на возмещение </w:t>
      </w:r>
      <w:r w:rsidR="00E22FC0" w:rsidRPr="00147663">
        <w:rPr>
          <w:rFonts w:ascii="Times New Roman" w:hAnsi="Times New Roman" w:cs="Times New Roman"/>
          <w:sz w:val="28"/>
          <w:szCs w:val="28"/>
        </w:rPr>
        <w:t xml:space="preserve">недополученных доходов </w:t>
      </w:r>
      <w:r w:rsidRPr="00147663">
        <w:rPr>
          <w:rFonts w:ascii="Times New Roman" w:hAnsi="Times New Roman" w:cs="Times New Roman"/>
          <w:sz w:val="28"/>
          <w:szCs w:val="28"/>
        </w:rPr>
        <w:t xml:space="preserve">от регулирования тарифов на перевозки пассажиров в пригородном сообщении, в предыдущих годах были приняты в размерах финансирования железнодорожного транспорта ниже экономически обоснованных, расходы на компенсацию </w:t>
      </w:r>
      <w:r w:rsidR="00E22FC0" w:rsidRPr="00147663">
        <w:rPr>
          <w:rFonts w:ascii="Times New Roman" w:hAnsi="Times New Roman" w:cs="Times New Roman"/>
          <w:sz w:val="28"/>
          <w:szCs w:val="28"/>
        </w:rPr>
        <w:t xml:space="preserve">недополученных доходов </w:t>
      </w:r>
      <w:r w:rsidRPr="00147663">
        <w:rPr>
          <w:rFonts w:ascii="Times New Roman" w:hAnsi="Times New Roman" w:cs="Times New Roman"/>
          <w:sz w:val="28"/>
          <w:szCs w:val="28"/>
        </w:rPr>
        <w:t>от государственного регулирования тарифов на автомобильном транспорте в межмуниципальном и пригородном сообщении совсем не предусматривались.</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Объем субсидий ниже экономически обоснованного может привести к дополнительному сокращению продолжительности перевозок или их полному прекращению, потере транспортных операторов. Жители отдельных населенных пунктов будут лишены права свободно передвигаться, получать социальную помощь (медицинское обслуживание, решение социальных вопросов и другое) в местах проживания.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целях повышения доступности оказания транспортных услуг населению требуется: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проведение гибкой тарифной политики в данной сфере;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выработка иных мер государственного регулирования, направленных на устойчивое функционирование транспортных организаций.</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2.3.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мероприятий по пунктам 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министерством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реализации данных мероприятий из областного бюджета предоставляются субсидии юридическим лицам, индивидуальным предпринимателям на компенсацию </w:t>
      </w:r>
      <w:r w:rsidR="00E22FC0" w:rsidRPr="00147663">
        <w:rPr>
          <w:rFonts w:ascii="Times New Roman" w:hAnsi="Times New Roman" w:cs="Times New Roman"/>
          <w:sz w:val="28"/>
          <w:szCs w:val="28"/>
        </w:rPr>
        <w:t>недополученных доходов</w:t>
      </w:r>
      <w:r w:rsidRPr="00147663">
        <w:rPr>
          <w:rFonts w:ascii="Times New Roman" w:hAnsi="Times New Roman" w:cs="Times New Roman"/>
          <w:sz w:val="28"/>
          <w:szCs w:val="28"/>
        </w:rPr>
        <w:t xml:space="preserve">, связанных с государственным регулированием тарифов на перевозки пассажиров и багажа, в соответствии с положениями Гражданского кодекса Российской Федерации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Гражданский кодекс), статьей 78 Бюджетного кодекса Российской Федерации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Бюджетный кодекс) и порядком предоставления субсидий на возмещение </w:t>
      </w:r>
      <w:r w:rsidR="00E22FC0" w:rsidRPr="00147663">
        <w:rPr>
          <w:rFonts w:ascii="Times New Roman" w:hAnsi="Times New Roman" w:cs="Times New Roman"/>
          <w:sz w:val="28"/>
          <w:szCs w:val="28"/>
        </w:rPr>
        <w:t>недополученных доходов</w:t>
      </w:r>
      <w:r w:rsidRPr="00147663">
        <w:rPr>
          <w:rFonts w:ascii="Times New Roman" w:hAnsi="Times New Roman" w:cs="Times New Roman"/>
          <w:sz w:val="28"/>
          <w:szCs w:val="28"/>
        </w:rPr>
        <w:t>, возникающих в результате государственного регулирования тарифов на перевозку пассажиров и багажа, утверждаемым постановлением Правительства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мероприятия 1.3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также предоставляются субсидии на компенсацию потерь в доходах, возникающих в результате предоставления 50-процентной скидки на проезд железнодорожным </w:t>
      </w:r>
      <w:r w:rsidRPr="00147663">
        <w:rPr>
          <w:rFonts w:ascii="Times New Roman" w:hAnsi="Times New Roman" w:cs="Times New Roman"/>
          <w:sz w:val="28"/>
          <w:szCs w:val="28"/>
        </w:rPr>
        <w:lastRenderedPageBreak/>
        <w:t>транспортом общего пользования в пригородном сообщении обучающимся и воспитанникам общеобразовательных организаций старше семи лет, обучающимся очной формы обучения образовательных организаций среднего профессионального и высшего образования, в соответствии с порядком, утверждаемым постановлением Правительства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мероприятия 1.4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предоставляются субсидии на возмещение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1945 годов в соответствии с порядком, утверждаемым областным законом Архангельской области об областном бюджете на 2015 год и на плановый период 2016 и 2017 годов.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2.1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в 2014 году осуществлялась путем предоставления из областного бюджета субвенции на осуществление органами государственной власти Ненецкого автономного округа полномочия по организации транспортного обслуживания населения в соответствии с Договором между органами государственной власти Архангельской области и Ненецкого автономного округа об осуществлении полномочия Архангельской области по организации транспортного обслуживания населения, утвержденным областным законом от 4 июня 2012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476-31-ОЗ.</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пункта 2.1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указанной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законом от 20 июня 2014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138-9-ОЗ.</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рамках реализации мероприятий министерство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заключает договоры с юридическими лицами, индивидуальными предпринимателями об осуществлении перевозок пассажиров и багажа и о предоставлении субсидий на возмещение </w:t>
      </w:r>
      <w:r w:rsidR="00E22FC0" w:rsidRPr="00147663">
        <w:rPr>
          <w:rFonts w:ascii="Times New Roman" w:hAnsi="Times New Roman" w:cs="Times New Roman"/>
          <w:sz w:val="28"/>
          <w:szCs w:val="28"/>
        </w:rPr>
        <w:t>недополученных доходов</w:t>
      </w:r>
      <w:r w:rsidRPr="00147663">
        <w:rPr>
          <w:rFonts w:ascii="Times New Roman" w:hAnsi="Times New Roman" w:cs="Times New Roman"/>
          <w:sz w:val="28"/>
          <w:szCs w:val="28"/>
        </w:rPr>
        <w:t>, возникающих в результате государственного регулирования тарифов на перевозку пассажиров и багажа;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предоставляет субсидии на возмещение </w:t>
      </w:r>
      <w:r w:rsidR="00E22FC0" w:rsidRPr="00147663">
        <w:rPr>
          <w:rFonts w:ascii="Times New Roman" w:hAnsi="Times New Roman" w:cs="Times New Roman"/>
          <w:sz w:val="28"/>
          <w:szCs w:val="28"/>
        </w:rPr>
        <w:t>недополученных доходов</w:t>
      </w:r>
      <w:r w:rsidRPr="00147663">
        <w:rPr>
          <w:rFonts w:ascii="Times New Roman" w:hAnsi="Times New Roman" w:cs="Times New Roman"/>
          <w:sz w:val="28"/>
          <w:szCs w:val="28"/>
        </w:rPr>
        <w:t>, возникающих в результате государственного регулирования тарифов на перевозку пассажиров и багажа;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за счет средств областного бюджета представлено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представлен в приложении </w:t>
      </w:r>
      <w:r w:rsidR="00B734C1" w:rsidRPr="00147663">
        <w:rPr>
          <w:rFonts w:ascii="Times New Roman" w:hAnsi="Times New Roman" w:cs="Times New Roman"/>
          <w:sz w:val="28"/>
          <w:szCs w:val="28"/>
        </w:rPr>
        <w:lastRenderedPageBreak/>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2" w:name="Par288"/>
      <w:bookmarkEnd w:id="2"/>
      <w:r w:rsidRPr="00147663">
        <w:rPr>
          <w:rFonts w:ascii="Times New Roman" w:hAnsi="Times New Roman" w:cs="Times New Roman"/>
          <w:sz w:val="28"/>
          <w:szCs w:val="28"/>
        </w:rPr>
        <w:t>2.4.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"Развитие общественного пассажирского</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транспорта и транспортной инфраструктуры</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33"/>
      </w:tblGrid>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"Развитие общественного пассажирского транспорта и транспортной инфраструктуры Архангельской области" (далее - подпрограмма </w:t>
            </w:r>
            <w:r w:rsidR="00B734C1" w:rsidRPr="00147663">
              <w:rPr>
                <w:rFonts w:ascii="Times New Roman" w:hAnsi="Times New Roman" w:cs="Times New Roman"/>
              </w:rPr>
              <w:t>№</w:t>
            </w:r>
            <w:r w:rsidRPr="00147663">
              <w:rPr>
                <w:rFonts w:ascii="Times New Roman" w:hAnsi="Times New Roman" w:cs="Times New Roman"/>
              </w:rPr>
              <w:t xml:space="preserve"> 2)</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6633"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нет</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органы местного самоуправления муниципальных районов и городских округов Архангельской области (далее </w:t>
            </w:r>
            <w:r w:rsidR="00A34735" w:rsidRPr="00147663">
              <w:rPr>
                <w:rFonts w:ascii="Times New Roman" w:hAnsi="Times New Roman" w:cs="Times New Roman"/>
              </w:rPr>
              <w:t>–</w:t>
            </w:r>
            <w:r w:rsidRPr="00147663">
              <w:rPr>
                <w:rFonts w:ascii="Times New Roman" w:hAnsi="Times New Roman" w:cs="Times New Roman"/>
              </w:rPr>
              <w:t xml:space="preserve"> органы местного самоуправления)</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Цель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 Перечень целевых показателей подпрограммы </w:t>
            </w:r>
            <w:r w:rsidR="00B734C1" w:rsidRPr="00147663">
              <w:rPr>
                <w:rFonts w:ascii="Times New Roman" w:hAnsi="Times New Roman" w:cs="Times New Roman"/>
              </w:rPr>
              <w:t>№</w:t>
            </w:r>
            <w:r w:rsidRPr="00147663">
              <w:rPr>
                <w:rFonts w:ascii="Times New Roman" w:hAnsi="Times New Roman" w:cs="Times New Roman"/>
              </w:rPr>
              <w:t xml:space="preserve"> 2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6633"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создание пассажирской транспортной инфраструктуры, обеспечивающей безопасность и высокое качество пассажирских перевозок;</w:t>
            </w:r>
          </w:p>
        </w:tc>
      </w:tr>
      <w:tr w:rsidR="00DC2946" w:rsidRPr="00147663" w:rsidTr="00987E81">
        <w:trPr>
          <w:cantSplit/>
        </w:trPr>
        <w:tc>
          <w:tcPr>
            <w:tcW w:w="2438"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633"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A34735" w:rsidRPr="00147663">
              <w:rPr>
                <w:rFonts w:ascii="Times New Roman" w:hAnsi="Times New Roman" w:cs="Times New Roman"/>
              </w:rPr>
              <w:t>–</w:t>
            </w:r>
            <w:r w:rsidRPr="00147663">
              <w:rPr>
                <w:rFonts w:ascii="Times New Roman" w:hAnsi="Times New Roman" w:cs="Times New Roman"/>
              </w:rPr>
              <w:t xml:space="preserve"> обновление пассажирского транспорта и обеспечение устойчивой, безопасной работы транспортных средств</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Сроки и этапы реализации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2 реализуется в один этап</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 и источники финансирования подпрограммы</w:t>
            </w:r>
          </w:p>
        </w:tc>
        <w:tc>
          <w:tcPr>
            <w:tcW w:w="6633" w:type="dxa"/>
            <w:tcBorders>
              <w:top w:val="single" w:sz="4" w:space="0" w:color="auto"/>
              <w:left w:val="single" w:sz="4" w:space="0" w:color="auto"/>
              <w:bottom w:val="single" w:sz="4" w:space="0" w:color="auto"/>
              <w:right w:val="single" w:sz="4" w:space="0" w:color="auto"/>
            </w:tcBorders>
          </w:tcPr>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общий объем финансирования –   2 136 057,6 тыс. рублей, в том числе средства:</w:t>
            </w:r>
          </w:p>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федерального бюджета – 100 000,0 тыс. рублей;</w:t>
            </w:r>
          </w:p>
          <w:p w:rsidR="00E22FC0" w:rsidRPr="00147663" w:rsidRDefault="00E22FC0" w:rsidP="00E22FC0">
            <w:pPr>
              <w:pStyle w:val="ConsPlusNormal"/>
              <w:rPr>
                <w:rFonts w:ascii="Times New Roman" w:hAnsi="Times New Roman" w:cs="Times New Roman"/>
              </w:rPr>
            </w:pPr>
            <w:r w:rsidRPr="00147663">
              <w:rPr>
                <w:rFonts w:ascii="Times New Roman" w:hAnsi="Times New Roman" w:cs="Times New Roman"/>
              </w:rPr>
              <w:t>областного бюджета –   1 933 082,9 тыс. рублей;</w:t>
            </w:r>
          </w:p>
          <w:p w:rsidR="001B6F13" w:rsidRPr="00147663" w:rsidRDefault="00E22FC0" w:rsidP="00E22FC0">
            <w:pPr>
              <w:pStyle w:val="ConsPlusNormal"/>
              <w:rPr>
                <w:rFonts w:ascii="Times New Roman" w:hAnsi="Times New Roman" w:cs="Times New Roman"/>
              </w:rPr>
            </w:pPr>
            <w:r w:rsidRPr="00147663">
              <w:rPr>
                <w:rFonts w:ascii="Times New Roman" w:hAnsi="Times New Roman" w:cs="Times New Roman"/>
              </w:rPr>
              <w:t>местных бюджетов –  102 974,7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2.5.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Доступ к безопасным и качественным транспортным услугам оказывает влияние на качество жизни населения и развитие производства, бизнеса и социальной сферы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Несмотря на благоприятные тенденции в работе отдельных видов транспорта, транспортная система не в полной мере отвечает существующим потребностям развития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Экономический рост Архангельской области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Износ основных производственных фондов транспорта по отдельным группам достиг критических показателей.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Средний возраст автобусов, осуществляющих пассажирские перевозки, составляет 8,3 года при нормативном сроке эксплуатации автобуса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не более 10 лет.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территории Архангельской области практически отсутствует инфраструктура водного транспорта. Так, из 32 остановочных пунктов, расположенных на территории Архангельской области, причалами, соответствующими требованиям безопасности, оборудованы лишь 15 пунктов, что составляет 47 процентов от потребности. Для остальных пунктов требуется изготовление и установка новых причалов.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Как следствие, перевозка пассажиров во </w:t>
      </w:r>
      <w:proofErr w:type="spellStart"/>
      <w:r w:rsidRPr="00147663">
        <w:rPr>
          <w:rFonts w:ascii="Times New Roman" w:hAnsi="Times New Roman" w:cs="Times New Roman"/>
          <w:sz w:val="28"/>
          <w:szCs w:val="28"/>
        </w:rPr>
        <w:t>внутримуниципальном</w:t>
      </w:r>
      <w:proofErr w:type="spellEnd"/>
      <w:r w:rsidRPr="00147663">
        <w:rPr>
          <w:rFonts w:ascii="Times New Roman" w:hAnsi="Times New Roman" w:cs="Times New Roman"/>
          <w:sz w:val="28"/>
          <w:szCs w:val="28"/>
        </w:rPr>
        <w:t xml:space="preserve">, межмуниципальном и пригородном сообщении в Архангельской области часто производится с нарушением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72.</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эксплуатации находятся суда устаревших проектов, которые в большинстве случаев выработали свой ресурс. Средний возраст судов речного и морского флота составляет 33 года при нормативном сроке эксплуатации судна 25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30 лет.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Действующие финансово-экономические механизмы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Дальнейшее развитие водного вида транспорта невозможно без решения проблемы дефицита причалов и пристаней, а также без введения в эксплуатацию новых водоизмещающих грузопассажирских теплоходов, способных осуществлять межрегиональные и межмуниципальные речные перевозки, отвечающих условиям эксплуатации на реках Двинского и Печорского бассейнов.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Остаются актуальными перевозки пассажиров по побережью Белого моря в навигационный период, так как большинство остановочных пунктов действующих морских линий не имеет альтернативных видов сообщения с административным центром Архангельской области и административными центрами муниципальных образований. В настоящее время пассажирские перевозки по Белому морю осуществляет теплоход "</w:t>
      </w:r>
      <w:proofErr w:type="spellStart"/>
      <w:r w:rsidRPr="00147663">
        <w:rPr>
          <w:rFonts w:ascii="Times New Roman" w:hAnsi="Times New Roman" w:cs="Times New Roman"/>
          <w:sz w:val="28"/>
          <w:szCs w:val="28"/>
        </w:rPr>
        <w:t>Беломорье</w:t>
      </w:r>
      <w:proofErr w:type="spellEnd"/>
      <w:r w:rsidRPr="00147663">
        <w:rPr>
          <w:rFonts w:ascii="Times New Roman" w:hAnsi="Times New Roman" w:cs="Times New Roman"/>
          <w:sz w:val="28"/>
          <w:szCs w:val="28"/>
        </w:rPr>
        <w:t>", принадлежащий обществу с ограниченной ответственностью "Судоходная компания "</w:t>
      </w:r>
      <w:proofErr w:type="spellStart"/>
      <w:r w:rsidRPr="00147663">
        <w:rPr>
          <w:rFonts w:ascii="Times New Roman" w:hAnsi="Times New Roman" w:cs="Times New Roman"/>
          <w:sz w:val="28"/>
          <w:szCs w:val="28"/>
        </w:rPr>
        <w:t>Арктикрейд</w:t>
      </w:r>
      <w:proofErr w:type="spellEnd"/>
      <w:r w:rsidRPr="00147663">
        <w:rPr>
          <w:rFonts w:ascii="Times New Roman" w:hAnsi="Times New Roman" w:cs="Times New Roman"/>
          <w:sz w:val="28"/>
          <w:szCs w:val="28"/>
        </w:rPr>
        <w:t>". Судно 1980 года постройки является грузовым плашкоутом, модернизированным под пассажирские перевозки в 2000 году. Альтернативы данному теплоходу на сегодняшний день не имеется. Данное судно не соответствует современным требованиям к осуществлению морских пассажирских перевозок и, кроме того, полностью выработало свой ресурс. В течение ближайших трех лет для организации пассажирских перевозок по Белому морю необходимо строительство нового морского судна.</w:t>
      </w: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lastRenderedPageBreak/>
        <w:t xml:space="preserve">2.6.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реализации мероприятий 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1.7, 2.1, 2.2 и 2.4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бюджетам муниципальных образований Архангельской области (далее соответственно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местные бюджеты, муниципальные образования) предоставляются субсидии: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проектирование, строительство и реконструкцию автостанций, автопавильонов и остановочных пунктов в муниципальных образованиях;</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проектирование и строительство (приобретение) причальных сооружений для остановочных пунктов речных линий на территории муниципальных образований;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ремонт асфальтобетонного покрытия площади железнодорожного вокзала г. Котласа;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проведение капитального ремонта самоходного парома "СП-17" в муниципальном образовании "</w:t>
      </w:r>
      <w:proofErr w:type="spellStart"/>
      <w:r w:rsidRPr="00147663">
        <w:rPr>
          <w:rFonts w:ascii="Times New Roman" w:hAnsi="Times New Roman" w:cs="Times New Roman"/>
          <w:sz w:val="28"/>
          <w:szCs w:val="28"/>
        </w:rPr>
        <w:t>Виноградовский</w:t>
      </w:r>
      <w:proofErr w:type="spellEnd"/>
      <w:r w:rsidRPr="00147663">
        <w:rPr>
          <w:rFonts w:ascii="Times New Roman" w:hAnsi="Times New Roman" w:cs="Times New Roman"/>
          <w:sz w:val="28"/>
          <w:szCs w:val="28"/>
        </w:rPr>
        <w:t xml:space="preserve"> муниципальный район";</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приобретение автобусов для осуществления регулярных пассажирских перевозок на территории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строительство (приобретение) речных судов для осуществления грузопассажирских перевозок на территории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на проведение ремонта </w:t>
      </w:r>
      <w:proofErr w:type="spellStart"/>
      <w:r w:rsidRPr="00147663">
        <w:rPr>
          <w:rFonts w:ascii="Times New Roman" w:hAnsi="Times New Roman" w:cs="Times New Roman"/>
          <w:sz w:val="28"/>
          <w:szCs w:val="28"/>
        </w:rPr>
        <w:t>плавсредств</w:t>
      </w:r>
      <w:proofErr w:type="spellEnd"/>
      <w:r w:rsidRPr="00147663">
        <w:rPr>
          <w:rFonts w:ascii="Times New Roman" w:hAnsi="Times New Roman" w:cs="Times New Roman"/>
          <w:sz w:val="28"/>
          <w:szCs w:val="28"/>
        </w:rPr>
        <w:t xml:space="preserve"> "Мечта" и Д-80 в муниципальном образовании "Холмогорский муниципальный район";</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проведение ремонта автомобильных дорог общего пользования местного значения муниципального образования "Город Архангельск";</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содержание и ремонт автомобильных дорог общего пользования местного значения в муниципальном образовании "Северодвинск";</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проведение ремонта автомобильных дорог общего пользования местного значения в муниципальных районах и городских округах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на проведение текущего ремонта узкоколейной железной дороги пос. </w:t>
      </w:r>
      <w:proofErr w:type="spellStart"/>
      <w:r w:rsidRPr="00147663">
        <w:rPr>
          <w:rFonts w:ascii="Times New Roman" w:hAnsi="Times New Roman" w:cs="Times New Roman"/>
          <w:sz w:val="28"/>
          <w:szCs w:val="28"/>
        </w:rPr>
        <w:t>Авнюгский</w:t>
      </w:r>
      <w:proofErr w:type="spellEnd"/>
      <w:r w:rsidRPr="00147663">
        <w:rPr>
          <w:rFonts w:ascii="Times New Roman" w:hAnsi="Times New Roman" w:cs="Times New Roman"/>
          <w:sz w:val="28"/>
          <w:szCs w:val="28"/>
        </w:rPr>
        <w:t xml:space="preserve">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пос. </w:t>
      </w:r>
      <w:proofErr w:type="spellStart"/>
      <w:r w:rsidRPr="00147663">
        <w:rPr>
          <w:rFonts w:ascii="Times New Roman" w:hAnsi="Times New Roman" w:cs="Times New Roman"/>
          <w:sz w:val="28"/>
          <w:szCs w:val="28"/>
        </w:rPr>
        <w:t>Поперечка</w:t>
      </w:r>
      <w:proofErr w:type="spellEnd"/>
      <w:r w:rsidRPr="00147663">
        <w:rPr>
          <w:rFonts w:ascii="Times New Roman" w:hAnsi="Times New Roman" w:cs="Times New Roman"/>
          <w:sz w:val="28"/>
          <w:szCs w:val="28"/>
        </w:rPr>
        <w:t xml:space="preserve"> в муниципальном образовании "</w:t>
      </w:r>
      <w:proofErr w:type="spellStart"/>
      <w:r w:rsidRPr="00147663">
        <w:rPr>
          <w:rFonts w:ascii="Times New Roman" w:hAnsi="Times New Roman" w:cs="Times New Roman"/>
          <w:sz w:val="28"/>
          <w:szCs w:val="28"/>
        </w:rPr>
        <w:t>Верхнетоемский</w:t>
      </w:r>
      <w:proofErr w:type="spellEnd"/>
      <w:r w:rsidRPr="00147663">
        <w:rPr>
          <w:rFonts w:ascii="Times New Roman" w:hAnsi="Times New Roman" w:cs="Times New Roman"/>
          <w:sz w:val="28"/>
          <w:szCs w:val="28"/>
        </w:rPr>
        <w:t xml:space="preserve"> муниципальный район";</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Предоставление средств областного бюджета местным бюджетам на реализацию мероприятий 1.1, 1.2 и 2.2 осуществляется на условиях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 xml:space="preserve"> в соответствии с порядками предоставления субсидий на указанные цели, утверждаемыми постановлениями Правительства Архангельской области, </w:t>
      </w:r>
      <w:r w:rsidR="00E22FC0" w:rsidRPr="00147663">
        <w:rPr>
          <w:rFonts w:ascii="Times New Roman" w:hAnsi="Times New Roman" w:cs="Times New Roman"/>
          <w:sz w:val="28"/>
          <w:szCs w:val="28"/>
        </w:rPr>
        <w:t>или</w:t>
      </w:r>
      <w:r w:rsidRPr="00147663">
        <w:rPr>
          <w:rFonts w:ascii="Times New Roman" w:hAnsi="Times New Roman" w:cs="Times New Roman"/>
          <w:sz w:val="28"/>
          <w:szCs w:val="28"/>
        </w:rPr>
        <w:t xml:space="preserve">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6-па/1.</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1.3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"Котлас" в соответствии с соглашением (договором), заключенным между ответственным исполнителем мероприятия </w:t>
      </w:r>
      <w:r w:rsidRPr="00147663">
        <w:rPr>
          <w:rFonts w:ascii="Times New Roman" w:hAnsi="Times New Roman" w:cs="Times New Roman"/>
          <w:sz w:val="28"/>
          <w:szCs w:val="28"/>
        </w:rPr>
        <w:lastRenderedPageBreak/>
        <w:t xml:space="preserve">государственной программы и уполномоченным органом местного самоуправления муниципального образования "Котлас". Размер выделяемых средств на реализацию мероприятия 1.3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из бюджета муниципального образования "Котлас" составляет не менее 3975,1 тыс. рублей.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1.4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"Город Архангельск" в соответствии с порядком, утвержденным постановлением Правительства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 целью комплексного развития транспортной инфраструктуры судостроительного инновационного территориального кластера Архангельской области, созданного в соответствии с распоряжением Губернатора Архангельской области от 9 апреля 2012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300-р "О формировании судостроительного инновационного территориального кластера Архангельской области", в рамках реализации мероприятия пункта 1.5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предоставляются субсидии из областного бюджета на содержание и ремонт автомобильных дорог общего пользования местного значения муниципального образования "Северодвинск"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"Северодвинск". Размер выделяемых средств из бюджета муниципального образования "Северодвинск" составляет не менее 250,0 тыс. рублей"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пункта 1.6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бюджетам муниципальных районов и городских округов Архангельской области в соответствии с Положением о порядке и условиях проведения конкурса на предоставление субсидий бюджетам муниципальных районов и городских округов Архангельской области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ремонту и содержанию автомобильных дорог общего пользования местного значения в муниципальных образованиях Архангельской области, утвержденным настоящим постановлением Правительства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пункта 1.7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w:t>
      </w:r>
      <w:proofErr w:type="spellStart"/>
      <w:r w:rsidRPr="00147663">
        <w:rPr>
          <w:rFonts w:ascii="Times New Roman" w:hAnsi="Times New Roman" w:cs="Times New Roman"/>
          <w:sz w:val="28"/>
          <w:szCs w:val="28"/>
        </w:rPr>
        <w:t>Верхнетоемский</w:t>
      </w:r>
      <w:proofErr w:type="spellEnd"/>
      <w:r w:rsidRPr="00147663">
        <w:rPr>
          <w:rFonts w:ascii="Times New Roman" w:hAnsi="Times New Roman" w:cs="Times New Roman"/>
          <w:sz w:val="28"/>
          <w:szCs w:val="28"/>
        </w:rPr>
        <w:t xml:space="preserve">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w:t>
      </w:r>
      <w:r w:rsidRPr="00147663">
        <w:rPr>
          <w:rFonts w:ascii="Times New Roman" w:hAnsi="Times New Roman" w:cs="Times New Roman"/>
          <w:sz w:val="28"/>
          <w:szCs w:val="28"/>
        </w:rPr>
        <w:lastRenderedPageBreak/>
        <w:t>образования "</w:t>
      </w:r>
      <w:proofErr w:type="spellStart"/>
      <w:r w:rsidRPr="00147663">
        <w:rPr>
          <w:rFonts w:ascii="Times New Roman" w:hAnsi="Times New Roman" w:cs="Times New Roman"/>
          <w:sz w:val="28"/>
          <w:szCs w:val="28"/>
        </w:rPr>
        <w:t>Верхнетоемский</w:t>
      </w:r>
      <w:proofErr w:type="spellEnd"/>
      <w:r w:rsidRPr="00147663">
        <w:rPr>
          <w:rFonts w:ascii="Times New Roman" w:hAnsi="Times New Roman" w:cs="Times New Roman"/>
          <w:sz w:val="28"/>
          <w:szCs w:val="28"/>
        </w:rPr>
        <w:t xml:space="preserve"> муниципальный район". Размер выделяемых средств на реализацию мероприятия пункта 1.7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из бюджета муниципального образования "</w:t>
      </w:r>
      <w:proofErr w:type="spellStart"/>
      <w:r w:rsidRPr="00147663">
        <w:rPr>
          <w:rFonts w:ascii="Times New Roman" w:hAnsi="Times New Roman" w:cs="Times New Roman"/>
          <w:sz w:val="28"/>
          <w:szCs w:val="28"/>
        </w:rPr>
        <w:t>Верхнетоемский</w:t>
      </w:r>
      <w:proofErr w:type="spellEnd"/>
      <w:r w:rsidRPr="00147663">
        <w:rPr>
          <w:rFonts w:ascii="Times New Roman" w:hAnsi="Times New Roman" w:cs="Times New Roman"/>
          <w:sz w:val="28"/>
          <w:szCs w:val="28"/>
        </w:rPr>
        <w:t xml:space="preserve"> муниципальный район" составляет не менее 163,3 тыс. рублей. Узкоколейная железная дорога пос. </w:t>
      </w:r>
      <w:proofErr w:type="spellStart"/>
      <w:r w:rsidRPr="00147663">
        <w:rPr>
          <w:rFonts w:ascii="Times New Roman" w:hAnsi="Times New Roman" w:cs="Times New Roman"/>
          <w:sz w:val="28"/>
          <w:szCs w:val="28"/>
        </w:rPr>
        <w:t>Авнюгский</w:t>
      </w:r>
      <w:proofErr w:type="spellEnd"/>
      <w:r w:rsidRPr="00147663">
        <w:rPr>
          <w:rFonts w:ascii="Times New Roman" w:hAnsi="Times New Roman" w:cs="Times New Roman"/>
          <w:sz w:val="28"/>
          <w:szCs w:val="28"/>
        </w:rPr>
        <w:t xml:space="preserve">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пос. </w:t>
      </w:r>
      <w:proofErr w:type="spellStart"/>
      <w:r w:rsidRPr="00147663">
        <w:rPr>
          <w:rFonts w:ascii="Times New Roman" w:hAnsi="Times New Roman" w:cs="Times New Roman"/>
          <w:sz w:val="28"/>
          <w:szCs w:val="28"/>
        </w:rPr>
        <w:t>Поперечка</w:t>
      </w:r>
      <w:proofErr w:type="spellEnd"/>
      <w:r w:rsidRPr="00147663">
        <w:rPr>
          <w:rFonts w:ascii="Times New Roman" w:hAnsi="Times New Roman" w:cs="Times New Roman"/>
          <w:sz w:val="28"/>
          <w:szCs w:val="28"/>
        </w:rPr>
        <w:t xml:space="preserve"> является единственным видом сообщения, обеспечивающим транспортную доступность населения и связь с населенными пунктами муниципального образования "</w:t>
      </w:r>
      <w:proofErr w:type="spellStart"/>
      <w:r w:rsidRPr="00147663">
        <w:rPr>
          <w:rFonts w:ascii="Times New Roman" w:hAnsi="Times New Roman" w:cs="Times New Roman"/>
          <w:sz w:val="28"/>
          <w:szCs w:val="28"/>
        </w:rPr>
        <w:t>Верхнетоемский</w:t>
      </w:r>
      <w:proofErr w:type="spellEnd"/>
      <w:r w:rsidRPr="00147663">
        <w:rPr>
          <w:rFonts w:ascii="Times New Roman" w:hAnsi="Times New Roman" w:cs="Times New Roman"/>
          <w:sz w:val="28"/>
          <w:szCs w:val="28"/>
        </w:rPr>
        <w:t xml:space="preserve"> муниципальный район", не имеющими объектов социальной инфраструктуры (школа, больница, почта).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пункта 1.8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иных межбюджетных трансфертов из областного бюджета бюджету муниципального образования "Город Архангельск" в соответствии с Правилами предоставления и распределения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утвержденными постановлением Правительства Российской Федерации от 20 апреля 2016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329, и распределением иных межбюджетных трансфертов, предоставляемых в 2016 году бюджетам субъектов Российской Федерации в целях достижения целевых показателей региональных программ, предусматривающих мероприятия по решению неотложных задач по приведению в нормативное состояние автомобильных дорог регионального или межмуниципального и местного значения, утвержденным распоряжением Правительства Российской Федерации от 23 мая 2016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978-р.</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2.4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w:t>
      </w:r>
      <w:proofErr w:type="spellStart"/>
      <w:r w:rsidRPr="00147663">
        <w:rPr>
          <w:rFonts w:ascii="Times New Roman" w:hAnsi="Times New Roman" w:cs="Times New Roman"/>
          <w:sz w:val="28"/>
          <w:szCs w:val="28"/>
        </w:rPr>
        <w:t>Виноградовский</w:t>
      </w:r>
      <w:proofErr w:type="spellEnd"/>
      <w:r w:rsidRPr="00147663">
        <w:rPr>
          <w:rFonts w:ascii="Times New Roman" w:hAnsi="Times New Roman" w:cs="Times New Roman"/>
          <w:sz w:val="28"/>
          <w:szCs w:val="28"/>
        </w:rPr>
        <w:t xml:space="preserve">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w:t>
      </w:r>
      <w:proofErr w:type="spellStart"/>
      <w:r w:rsidRPr="00147663">
        <w:rPr>
          <w:rFonts w:ascii="Times New Roman" w:hAnsi="Times New Roman" w:cs="Times New Roman"/>
          <w:sz w:val="28"/>
          <w:szCs w:val="28"/>
        </w:rPr>
        <w:t>Виноградовский</w:t>
      </w:r>
      <w:proofErr w:type="spellEnd"/>
      <w:r w:rsidRPr="00147663">
        <w:rPr>
          <w:rFonts w:ascii="Times New Roman" w:hAnsi="Times New Roman" w:cs="Times New Roman"/>
          <w:sz w:val="28"/>
          <w:szCs w:val="28"/>
        </w:rPr>
        <w:t xml:space="preserve"> муниципальный район". Размер выделяемых средств на реализацию мероприятия 2.4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из бюджета муниципального образования "</w:t>
      </w:r>
      <w:proofErr w:type="spellStart"/>
      <w:r w:rsidRPr="00147663">
        <w:rPr>
          <w:rFonts w:ascii="Times New Roman" w:hAnsi="Times New Roman" w:cs="Times New Roman"/>
          <w:sz w:val="28"/>
          <w:szCs w:val="28"/>
        </w:rPr>
        <w:t>Виноградовский</w:t>
      </w:r>
      <w:proofErr w:type="spellEnd"/>
      <w:r w:rsidRPr="00147663">
        <w:rPr>
          <w:rFonts w:ascii="Times New Roman" w:hAnsi="Times New Roman" w:cs="Times New Roman"/>
          <w:sz w:val="28"/>
          <w:szCs w:val="28"/>
        </w:rPr>
        <w:t xml:space="preserve"> муниципальный район" составляет не менее 3740,2 тыс. рублей.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Мероприятие 2.2 </w:t>
      </w:r>
      <w:r w:rsidR="00E22FC0" w:rsidRPr="00147663">
        <w:rPr>
          <w:rFonts w:ascii="Times New Roman" w:hAnsi="Times New Roman" w:cs="Times New Roman"/>
          <w:sz w:val="28"/>
          <w:szCs w:val="28"/>
        </w:rPr>
        <w:t>в 2020 году</w:t>
      </w:r>
      <w:r w:rsidRPr="00147663">
        <w:rPr>
          <w:rFonts w:ascii="Times New Roman" w:hAnsi="Times New Roman" w:cs="Times New Roman"/>
          <w:sz w:val="28"/>
          <w:szCs w:val="28"/>
        </w:rPr>
        <w:t xml:space="preserve">, а также мероприятия 2.3 и 2.6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реализуются министерством транспорта самостоятельно.</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2.5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w:t>
      </w: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предоставления субсидий из областного бюджета бюджету муниципального образования "Холмогорский муниципальный район" в соответствии с соглашением (договором), заключенным между ответственным исполнителем мероприятия государственной программы и уполномоченным органом местного самоуправления муниципального образования "Холмогорский муниципальный район". Размер выделяемых средств на реализацию мероприятия 2.5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из бюджета муниципального образования "Холмогорский муниципальный район" составляет 2000,0 тыс. рублей.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2.6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государственное бюджетное учреждение Архангельской области "Региональная транспортная служба", средства на реализацию которого направляются в форме субсидий на возмещение затрат на уплату лизинговых платежей по договорам лизинга на приобретение пассажирских судов ледового класса для нужд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Исполнители отдельных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определяются на основании положений Гражданского кодекса, в соответствии с требованиями Федерального закона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 "О контрактной системе в сферах закупок товаров, работ, услуг для обеспечения государственных и муниципальных нужд"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Федеральный закон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за счет средств областного бюджета представлено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представлен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3" w:name="Par382"/>
      <w:bookmarkEnd w:id="3"/>
      <w:r w:rsidRPr="00147663">
        <w:rPr>
          <w:rFonts w:ascii="Times New Roman" w:hAnsi="Times New Roman" w:cs="Times New Roman"/>
          <w:sz w:val="28"/>
          <w:szCs w:val="28"/>
        </w:rPr>
        <w:t>2.7.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"Развитие и совершенствование</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сети автомобильных дорог общего пользования</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регионального значения"</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6633"/>
      </w:tblGrid>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"Развитие и совершенствование сети автомобильных дорог общего пользования регионального значения" (далее </w:t>
            </w:r>
            <w:r w:rsidR="00A34735" w:rsidRPr="00147663">
              <w:rPr>
                <w:rFonts w:ascii="Times New Roman" w:hAnsi="Times New Roman" w:cs="Times New Roman"/>
              </w:rPr>
              <w:t>–</w:t>
            </w:r>
            <w:r w:rsidRPr="00147663">
              <w:rPr>
                <w:rFonts w:ascii="Times New Roman" w:hAnsi="Times New Roman" w:cs="Times New Roman"/>
              </w:rPr>
              <w:t xml:space="preserve"> подпрограмма </w:t>
            </w:r>
            <w:r w:rsidR="00B734C1" w:rsidRPr="00147663">
              <w:rPr>
                <w:rFonts w:ascii="Times New Roman" w:hAnsi="Times New Roman" w:cs="Times New Roman"/>
              </w:rPr>
              <w:t>№</w:t>
            </w:r>
            <w:r w:rsidRPr="00147663">
              <w:rPr>
                <w:rFonts w:ascii="Times New Roman" w:hAnsi="Times New Roman" w:cs="Times New Roman"/>
              </w:rPr>
              <w:t xml:space="preserve"> 3)</w:t>
            </w:r>
          </w:p>
        </w:tc>
      </w:tr>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roofErr w:type="spellStart"/>
            <w:r w:rsidRPr="00147663">
              <w:rPr>
                <w:rFonts w:ascii="Times New Roman" w:hAnsi="Times New Roman" w:cs="Times New Roman"/>
              </w:rPr>
              <w:t>Архангельскавтодор</w:t>
            </w:r>
            <w:proofErr w:type="spellEnd"/>
          </w:p>
        </w:tc>
      </w:tr>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нет</w:t>
            </w:r>
          </w:p>
        </w:tc>
      </w:tr>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E22FC0">
            <w:pPr>
              <w:pStyle w:val="ConsPlusNormal"/>
              <w:rPr>
                <w:rFonts w:ascii="Times New Roman" w:hAnsi="Times New Roman" w:cs="Times New Roman"/>
              </w:rPr>
            </w:pPr>
            <w:r w:rsidRPr="00147663">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Цель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развитие и совершенствование сети региональных автомобильных дорог и искусственных сооружений на них. Перечень целевых показателей государственной программы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E22FC0">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6633"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A34735" w:rsidRPr="00147663">
              <w:rPr>
                <w:rFonts w:ascii="Times New Roman" w:hAnsi="Times New Roman" w:cs="Times New Roman"/>
              </w:rPr>
              <w:t>–</w:t>
            </w:r>
            <w:r w:rsidRPr="00147663">
              <w:rPr>
                <w:rFonts w:ascii="Times New Roman" w:hAnsi="Times New Roman" w:cs="Times New Roman"/>
              </w:rPr>
              <w:t xml:space="preserve">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3 </w:t>
            </w:r>
            <w:r w:rsidR="00A34735" w:rsidRPr="00147663">
              <w:rPr>
                <w:rFonts w:ascii="Times New Roman" w:hAnsi="Times New Roman" w:cs="Times New Roman"/>
              </w:rPr>
              <w:t>–</w:t>
            </w:r>
            <w:r w:rsidRPr="00147663">
              <w:rPr>
                <w:rFonts w:ascii="Times New Roman" w:hAnsi="Times New Roman" w:cs="Times New Roman"/>
              </w:rPr>
              <w:t xml:space="preserve"> приведение в нормативное состояние автомобильной дороги Архангельск (от пос. </w:t>
            </w:r>
            <w:proofErr w:type="spellStart"/>
            <w:r w:rsidRPr="00147663">
              <w:rPr>
                <w:rFonts w:ascii="Times New Roman" w:hAnsi="Times New Roman" w:cs="Times New Roman"/>
              </w:rPr>
              <w:t>Брин-Наволок</w:t>
            </w:r>
            <w:proofErr w:type="spellEnd"/>
            <w:r w:rsidRPr="00147663">
              <w:rPr>
                <w:rFonts w:ascii="Times New Roman" w:hAnsi="Times New Roman" w:cs="Times New Roman"/>
              </w:rPr>
              <w:t xml:space="preserve">) - Каргополь - Вытегра (до с. </w:t>
            </w:r>
            <w:proofErr w:type="spellStart"/>
            <w:r w:rsidRPr="00147663">
              <w:rPr>
                <w:rFonts w:ascii="Times New Roman" w:hAnsi="Times New Roman" w:cs="Times New Roman"/>
              </w:rPr>
              <w:t>Прокшино</w:t>
            </w:r>
            <w:proofErr w:type="spellEnd"/>
            <w:r w:rsidRPr="00147663">
              <w:rPr>
                <w:rFonts w:ascii="Times New Roman" w:hAnsi="Times New Roman" w:cs="Times New Roman"/>
              </w:rPr>
              <w:t>) в рамках реализации поручений Президента Российской Федерации и Правительства Российской Федерации (реализация крупных особо важных для социально-экономического развития Российской Федерации проектов дорожного строительства);</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4 </w:t>
            </w:r>
            <w:r w:rsidR="00A34735" w:rsidRPr="00147663">
              <w:rPr>
                <w:rFonts w:ascii="Times New Roman" w:hAnsi="Times New Roman" w:cs="Times New Roman"/>
              </w:rPr>
              <w:t>–</w:t>
            </w:r>
            <w:r w:rsidRPr="00147663">
              <w:rPr>
                <w:rFonts w:ascii="Times New Roman" w:hAnsi="Times New Roman" w:cs="Times New Roman"/>
              </w:rPr>
              <w:t xml:space="preserve">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5 </w:t>
            </w:r>
            <w:r w:rsidR="00A34735" w:rsidRPr="00147663">
              <w:rPr>
                <w:rFonts w:ascii="Times New Roman" w:hAnsi="Times New Roman" w:cs="Times New Roman"/>
              </w:rPr>
              <w:t>–</w:t>
            </w:r>
            <w:r w:rsidRPr="00147663">
              <w:rPr>
                <w:rFonts w:ascii="Times New Roman" w:hAnsi="Times New Roman" w:cs="Times New Roman"/>
              </w:rPr>
              <w:t xml:space="preserve"> строительство капитальных мостов в целях ликвидации транспортных разрывов на региональных автомобильных дорогах</w:t>
            </w:r>
          </w:p>
        </w:tc>
      </w:tr>
      <w:tr w:rsidR="00DC2946" w:rsidRPr="00147663" w:rsidTr="00E22FC0">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Сроки и этапы реализации подпрограммы</w:t>
            </w:r>
          </w:p>
        </w:tc>
        <w:tc>
          <w:tcPr>
            <w:tcW w:w="6633"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3 реализуется в один этап</w:t>
            </w:r>
          </w:p>
        </w:tc>
      </w:tr>
      <w:tr w:rsidR="00DC2946" w:rsidRPr="00147663" w:rsidTr="00E22FC0">
        <w:trPr>
          <w:cantSplit/>
        </w:trPr>
        <w:tc>
          <w:tcPr>
            <w:tcW w:w="2438" w:type="dxa"/>
            <w:vMerge w:val="restart"/>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 и источники финансирования подпрограммы</w:t>
            </w:r>
          </w:p>
        </w:tc>
        <w:tc>
          <w:tcPr>
            <w:tcW w:w="6633"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общий объем финансирования </w:t>
            </w:r>
            <w:r w:rsidR="00A34735" w:rsidRPr="00147663">
              <w:rPr>
                <w:rFonts w:ascii="Times New Roman" w:hAnsi="Times New Roman" w:cs="Times New Roman"/>
              </w:rPr>
              <w:t>–</w:t>
            </w:r>
            <w:r w:rsidRPr="00147663">
              <w:rPr>
                <w:rFonts w:ascii="Times New Roman" w:hAnsi="Times New Roman" w:cs="Times New Roman"/>
              </w:rPr>
              <w:t xml:space="preserve"> 16 621 243,0 тыс. рублей, в том числе средства:</w:t>
            </w:r>
          </w:p>
        </w:tc>
      </w:tr>
      <w:tr w:rsidR="00DC2946" w:rsidRPr="00147663" w:rsidTr="00E22FC0">
        <w:trPr>
          <w:cantSplit/>
        </w:trPr>
        <w:tc>
          <w:tcPr>
            <w:tcW w:w="2438" w:type="dxa"/>
            <w:vMerge/>
            <w:tcBorders>
              <w:top w:val="single" w:sz="4" w:space="0" w:color="auto"/>
              <w:left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633"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федерального бюджета </w:t>
            </w:r>
            <w:r w:rsidR="00A34735" w:rsidRPr="00147663">
              <w:rPr>
                <w:rFonts w:ascii="Times New Roman" w:hAnsi="Times New Roman" w:cs="Times New Roman"/>
              </w:rPr>
              <w:t>–</w:t>
            </w:r>
            <w:r w:rsidRPr="00147663">
              <w:rPr>
                <w:rFonts w:ascii="Times New Roman" w:hAnsi="Times New Roman" w:cs="Times New Roman"/>
              </w:rPr>
              <w:t xml:space="preserve"> 9 308 834,8 тыс. рублей;</w:t>
            </w:r>
          </w:p>
        </w:tc>
      </w:tr>
      <w:tr w:rsidR="00DC2946" w:rsidRPr="00147663" w:rsidTr="00E22FC0">
        <w:trPr>
          <w:cantSplit/>
        </w:trPr>
        <w:tc>
          <w:tcPr>
            <w:tcW w:w="2438"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633" w:type="dxa"/>
            <w:tcBorders>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областного бюджета </w:t>
            </w:r>
            <w:r w:rsidR="00A34735" w:rsidRPr="00147663">
              <w:rPr>
                <w:rFonts w:ascii="Times New Roman" w:hAnsi="Times New Roman" w:cs="Times New Roman"/>
              </w:rPr>
              <w:t>–</w:t>
            </w:r>
            <w:r w:rsidRPr="00147663">
              <w:rPr>
                <w:rFonts w:ascii="Times New Roman" w:hAnsi="Times New Roman" w:cs="Times New Roman"/>
              </w:rPr>
              <w:t xml:space="preserve"> 7 312 408,2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2.8.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формирование сети региональных автомобильных дорог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Густота сети региональных автомобильных дорог с твердым покрытием составляет 16,6 километра на 1000 квадратных километров территории, что ниже среднего аналогичного показателя по субъектам Российской Федерации более чем в два раза.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 состоянию на 1 января 2013 года протяженность сети региональных автомобильных дорог составляет 8060,3 километра. Протяженность региональных автомобильных дорог с твердым покрытием в общей протяженности региональных автомобильных дорог составляет 87,2 процента (7028,9 километра), из них протяженность автомобильных дорог с усовершенствованным покрытием составляет только 30,9 процента (2173,0 километра). В составе сети региональных автомобильных дорог имеется 692 мостовых сооружения, из них капитальных (железобетонные, металлические, </w:t>
      </w:r>
      <w:r w:rsidRPr="00147663">
        <w:rPr>
          <w:rFonts w:ascii="Times New Roman" w:hAnsi="Times New Roman" w:cs="Times New Roman"/>
          <w:sz w:val="28"/>
          <w:szCs w:val="28"/>
        </w:rPr>
        <w:lastRenderedPageBreak/>
        <w:t xml:space="preserve">сталежелезобетонные)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217 штук, некапитальных (деревянные)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475 штук. Только 31 процент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 то есть отвечают характеристикам, имеющим первоочередное значение для опорной сети региональных автомобильных дорог. Основное количество капитальных мостов построено в 1985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2000 годах, и до настоящего времени они обеспечивают бесперебойное движение транспортных средств. Техническое состояние капитальных мостов характеризуется как хорошее и удовлетворительное у 83 процентов мостов. Аналогичный показатель по существующим некапитальным мостам соответствует 59 процентам. В приоритетном порядке строительство капитальных мостовых сооружений требуется на автомобильных дорогах, формирующих опорную сеть региональных автомобильных дорог и обеспечивающих основные транспортные потоки. В 2011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2012 годах судебными решениями удовлетворены отдельные исковые требования органов прокуратуры по обеспечению постоянных переправ через имеющиеся водные преграды, приведению в нормативное состояние ряда существующих аварийных мостовых сооружений.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Формирование опорной сети региональных автомобильных дорог не завершено по следующим причинам:</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отсутствует постоянное автомобильное сообщение по дорогам с твердым покрытием между административными центрами четырех муниципальных районов и административным центром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117 населенных пунктов Архангельской области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отсутствуют альтернативные варианты основных маршрутов автомобильного транспорта внутри Архангельской области, что препятствует равномерному распределению транспортных потоков и ухудшает условия движения транспорта по автомобильным дорогам. Сложившаяся конфигурация сети региональных автомобильных дорог в совокупности с ее техническими характеристиками ограничивает мобильность населения и развитие экономики.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Развитие сети региональных автомобильных дорог осуществлялось в рамках долгосрочной целевой программы Архангельской области "Развитие и совершенствование сети автомобильных дорог общего пользования регионального значения Архангельской области (2011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2015 годы)", утвержденной постановлением администрации Архангельской области от 24 февраля 2009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56-па/7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долгосрочная целевая программа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Строительство (реконструкция) автомобильной дороги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процесс длительный, требующий тщательной проработки на стадии проектирования и </w:t>
      </w:r>
      <w:r w:rsidRPr="00147663">
        <w:rPr>
          <w:rFonts w:ascii="Times New Roman" w:hAnsi="Times New Roman" w:cs="Times New Roman"/>
          <w:sz w:val="28"/>
          <w:szCs w:val="28"/>
        </w:rPr>
        <w:lastRenderedPageBreak/>
        <w:t>согласований с соответствующими государственными и муниципальными органами, другими организациями, включающий продолжительный подготовительный период, связанный с обеспечением отвода земель и освобождением их под строительство. С учетом ограниченности финансовых ресурсов, направляемых на дорожную деятельность в отношении региональных автомобильных дорог, объективной необходимости развития сети региональных автомобильных дорог и искусственных сооружений на них, а также в целях обеспечения эффективного вложения средств повышается значение преемственности решений, принимаемых в рамках инвестиционной составляющей дорожной деятельности.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необходимо обеспечить реализацию Транспортной стратегии Архангельской области до 2030 года, утвержденной распоряжением Правительства Архангельской области от 15 декабря 2009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319-рп, и незавершенных мероприятий долгосрочной целевой программы Архангельской области, а также реализацию поручения Президента Российской Федерации от 22 декабря 2012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Пр-3410 и Правительства Российской Федерации от 28 декабря 2012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ДМ-П13-8043 в части обеспечения удвоения объемов строительства (реконструкции) автомобильных дорог общего пользования в период 2013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2022 годов по сравнению с 2003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2012 годами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удвоение объемов строительства дорог). Сведения об объемах ввода в эксплуатацию в Архангельской области автомобильных дорог общего пользования регионального и местного значения после строительства и реконструкции в период 2003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2012 годов приведены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 по энергосбережению и повышению энергетической эффективности при строительстве региональных автомобильных дорог приведена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7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2.9.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мероприятий пунктов 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1.10, 2.1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2.4, 3.1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3.11, 4.1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4.4, 5.1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5.6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6-па/1.</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Исполнители работ по мероприятиям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определяются на основании положений Гражданского кодекса, Градостроительного кодекса Российской Федерации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Градостроительный кодекс), в соответствии с требованиями Федерального закона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w:t>
      </w:r>
    </w:p>
    <w:p w:rsidR="001B6F13" w:rsidRPr="00147663" w:rsidRDefault="001B6F13" w:rsidP="00806ADE">
      <w:pPr>
        <w:pStyle w:val="ConsPlusNormal"/>
        <w:ind w:firstLine="709"/>
        <w:jc w:val="both"/>
        <w:rPr>
          <w:rFonts w:ascii="Times New Roman" w:hAnsi="Times New Roman" w:cs="Times New Roman"/>
          <w:sz w:val="28"/>
          <w:szCs w:val="28"/>
        </w:rPr>
      </w:pP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строительство (реконструкцию) сети региональных автомобильных дорог </w:t>
      </w:r>
      <w:r w:rsidRPr="00147663">
        <w:rPr>
          <w:rFonts w:ascii="Times New Roman" w:hAnsi="Times New Roman" w:cs="Times New Roman"/>
          <w:sz w:val="28"/>
          <w:szCs w:val="28"/>
        </w:rPr>
        <w:lastRenderedPageBreak/>
        <w:t>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При разработке документации о закупке и проекта государственного контракта на выполнение работ по строительству (реконструкции) автомобильных дорог общего пользования регионального значения Архангельской области (далее – государственные контракты),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вправе одновременно предусматривать в проектах государственных контрактов следующие положения:</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исполнитель государственного контракта осуществляет работы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 строительству (реконструкции) автомобильных дорог общего пользования регионального значения Архангельской области на земельных участках, предоставленных </w:t>
      </w:r>
      <w:proofErr w:type="spellStart"/>
      <w:r w:rsidRPr="00147663">
        <w:rPr>
          <w:rFonts w:ascii="Times New Roman" w:hAnsi="Times New Roman" w:cs="Times New Roman"/>
          <w:sz w:val="28"/>
          <w:szCs w:val="28"/>
        </w:rPr>
        <w:t>Архангельскавтодору</w:t>
      </w:r>
      <w:proofErr w:type="spellEnd"/>
      <w:r w:rsidRPr="00147663">
        <w:rPr>
          <w:rFonts w:ascii="Times New Roman" w:hAnsi="Times New Roman" w:cs="Times New Roman"/>
          <w:sz w:val="28"/>
          <w:szCs w:val="28"/>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стороны государственного контракта заключают соглашение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соглашения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 снижении цены государственного контракта исполнитель государственного контракта приобретает право собственности на древесину, находящуюся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указанных в пункте 1 земельных участках и поступившую во владение исполнителя государственного контракта в ходе его исполнения.</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Стоимость древесины, право собственности на которую приобретено исполнителем государственного контракта при его исполнении, определяются </w:t>
      </w:r>
      <w:proofErr w:type="spellStart"/>
      <w:r w:rsidRPr="00147663">
        <w:rPr>
          <w:rFonts w:ascii="Times New Roman" w:hAnsi="Times New Roman" w:cs="Times New Roman"/>
          <w:sz w:val="28"/>
          <w:szCs w:val="28"/>
        </w:rPr>
        <w:t>Архангельскавтодором</w:t>
      </w:r>
      <w:proofErr w:type="spellEnd"/>
      <w:r w:rsidRPr="00147663">
        <w:rPr>
          <w:rFonts w:ascii="Times New Roman" w:hAnsi="Times New Roman" w:cs="Times New Roman"/>
          <w:sz w:val="28"/>
          <w:szCs w:val="28"/>
        </w:rPr>
        <w:t xml:space="preserve"> исходя из:</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а) видов древесины (деловая и дровяная, хвойная и лиственная),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её диаметров и фактических объёмов, определённых до начала рубки министерством природных ресурсов и лесопромышленного комплекса и его территориальными органами;</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б) ставок платы за единицу объема древесины лесных насаждений, установленных Постановлением Правительства Российской Федерации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 22 мая 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Мероприятие 4.1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участвует в отборе на </w:t>
      </w:r>
      <w:r w:rsidRPr="00147663">
        <w:rPr>
          <w:rFonts w:ascii="Times New Roman" w:hAnsi="Times New Roman" w:cs="Times New Roman"/>
          <w:sz w:val="28"/>
          <w:szCs w:val="28"/>
        </w:rPr>
        <w:lastRenderedPageBreak/>
        <w:t xml:space="preserve">получение средств федерального бюджета в рамках реализации подпрограммы "Автомобильные дороги" федеральной целевой программы "Развитие транспортной системы России (2010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 утвержденной постановлением Правительства Российской Федерации от 5 декабря 2001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848. Условия предоставления средств федерального бюджета устанавливаются пунктом 10 раздела IV "Расчет размера субсидий, предоставляемых бюджету субъекта Российской Федерации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объектов,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приложения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к подпрограмме "Автомобильные дороги" федеральной целевой программы "Развитие транспортной системы России (2010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 утвержденной постановлением Правительства Российской Федерации от 5 декабря 2001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848.</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целях удвоения объемов строительства дорог на реализацию мероприятий пунктов 1.1, 1.3, 1.6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1.9, 2.1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2.4, 3.2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3.11, 5.1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5.6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привлекаются средства федерального бюджета в пределах средств, предусмотренных Архангельской области в соответствии с нормативными правовыми актами Правительства Российской Федерации.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Привлечение средств федерального бюджета осуществляется на основании соглашений между Правительством Архангельской области и Федеральным дорожным агентством Министерства транспорта Российской Федерации, в том числе в замещение средств областного бюджета, предусмотренных на реализацию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приведено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2022 годов, в том числе в рамках расходов, предусмотренных на реализацию государственной программы, и </w:t>
      </w:r>
      <w:proofErr w:type="spellStart"/>
      <w:r w:rsidRPr="00147663">
        <w:rPr>
          <w:rFonts w:ascii="Times New Roman" w:hAnsi="Times New Roman" w:cs="Times New Roman"/>
          <w:sz w:val="28"/>
          <w:szCs w:val="28"/>
        </w:rPr>
        <w:t>непрограммных</w:t>
      </w:r>
      <w:proofErr w:type="spellEnd"/>
      <w:r w:rsidRPr="00147663">
        <w:rPr>
          <w:rFonts w:ascii="Times New Roman" w:hAnsi="Times New Roman" w:cs="Times New Roman"/>
          <w:sz w:val="28"/>
          <w:szCs w:val="28"/>
        </w:rPr>
        <w:t xml:space="preserve"> расходов областного бюджета Архангельской области, осуществляемых за счет средств дорожного фонда Архангельской области, приведено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Сведения о прогнозных значениях целевых показателей осуществления дорожной деятельности в связи с реализацией поручения Президента Российской Федерации по удвоению объемов строительства (реконструкции) автомобильных дорог общего пользования в период 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2022 годов, в том числе в рамках государственной программы, приведены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целях осуществления мониторинга удвоения объемов строительства дорог в Федеральное дорожное агентство Министерства транспорта Российской Федерации ежегодно представляются отчеты по установленной форме.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представлен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4" w:name="Par453"/>
      <w:bookmarkEnd w:id="4"/>
      <w:r w:rsidRPr="00147663">
        <w:rPr>
          <w:rFonts w:ascii="Times New Roman" w:hAnsi="Times New Roman" w:cs="Times New Roman"/>
          <w:sz w:val="28"/>
          <w:szCs w:val="28"/>
        </w:rPr>
        <w:t>2.10.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"Улучшение эксплуатационного состояния</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автомобильных дорог общего пользования регионального</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значения за счет ремонта, капитального ремонта и содержания"</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25"/>
        <w:gridCol w:w="6236"/>
      </w:tblGrid>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(далее </w:t>
            </w:r>
            <w:r w:rsidR="00A34735" w:rsidRPr="00147663">
              <w:rPr>
                <w:rFonts w:ascii="Times New Roman" w:hAnsi="Times New Roman" w:cs="Times New Roman"/>
              </w:rPr>
              <w:t>–</w:t>
            </w:r>
            <w:r w:rsidRPr="00147663">
              <w:rPr>
                <w:rFonts w:ascii="Times New Roman" w:hAnsi="Times New Roman" w:cs="Times New Roman"/>
              </w:rPr>
              <w:t xml:space="preserve"> подпрограмма </w:t>
            </w:r>
            <w:r w:rsidR="00B734C1" w:rsidRPr="00147663">
              <w:rPr>
                <w:rFonts w:ascii="Times New Roman" w:hAnsi="Times New Roman" w:cs="Times New Roman"/>
              </w:rPr>
              <w:t>№</w:t>
            </w:r>
            <w:r w:rsidRPr="00147663">
              <w:rPr>
                <w:rFonts w:ascii="Times New Roman" w:hAnsi="Times New Roman" w:cs="Times New Roman"/>
              </w:rPr>
              <w:t xml:space="preserve"> 4)</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roofErr w:type="spellStart"/>
            <w:r w:rsidRPr="00147663">
              <w:rPr>
                <w:rFonts w:ascii="Times New Roman" w:hAnsi="Times New Roman" w:cs="Times New Roman"/>
              </w:rPr>
              <w:t>Архангельскавтодор</w:t>
            </w:r>
            <w:proofErr w:type="spellEnd"/>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Соисполнитель подпрограммы</w:t>
            </w:r>
          </w:p>
        </w:tc>
        <w:tc>
          <w:tcPr>
            <w:tcW w:w="425" w:type="dxa"/>
            <w:tcBorders>
              <w:top w:val="single" w:sz="4" w:space="0" w:color="auto"/>
              <w:left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государственное бюджетное учреждение Архангельской области "Региональная транспортная служба" (далее </w:t>
            </w:r>
            <w:r w:rsidR="00A34735" w:rsidRPr="00147663">
              <w:rPr>
                <w:rFonts w:ascii="Times New Roman" w:hAnsi="Times New Roman" w:cs="Times New Roman"/>
              </w:rPr>
              <w:t>–</w:t>
            </w:r>
            <w:r w:rsidRPr="00147663">
              <w:rPr>
                <w:rFonts w:ascii="Times New Roman" w:hAnsi="Times New Roman" w:cs="Times New Roman"/>
              </w:rPr>
              <w:t xml:space="preserve"> ГБУ "Региональная транспортная служба")</w:t>
            </w:r>
            <w:r w:rsidR="00E22FC0" w:rsidRPr="00147663">
              <w:rPr>
                <w:rFonts w:ascii="Times New Roman" w:hAnsi="Times New Roman" w:cs="Times New Roman"/>
              </w:rPr>
              <w:t>;</w:t>
            </w:r>
          </w:p>
          <w:p w:rsidR="00E22FC0" w:rsidRPr="00147663" w:rsidRDefault="00E22FC0">
            <w:pPr>
              <w:pStyle w:val="ConsPlusNormal"/>
              <w:rPr>
                <w:rFonts w:ascii="Times New Roman" w:hAnsi="Times New Roman" w:cs="Times New Roman"/>
              </w:rPr>
            </w:pPr>
            <w:r w:rsidRPr="00147663">
              <w:rPr>
                <w:rFonts w:ascii="Times New Roman" w:hAnsi="Times New Roman" w:cs="Times New Roman"/>
              </w:rPr>
              <w:t>министерство природных ресурсов и лесопромышленного комплекса</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Цель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улучшение функционирования сети региональных автомобильных дорог.</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Перечень целевых показателей подпрограммы </w:t>
            </w:r>
            <w:r w:rsidR="00B734C1" w:rsidRPr="00147663">
              <w:rPr>
                <w:rFonts w:ascii="Times New Roman" w:hAnsi="Times New Roman" w:cs="Times New Roman"/>
              </w:rPr>
              <w:t>№</w:t>
            </w:r>
            <w:r w:rsidRPr="00147663">
              <w:rPr>
                <w:rFonts w:ascii="Times New Roman" w:hAnsi="Times New Roman" w:cs="Times New Roman"/>
              </w:rPr>
              <w:t xml:space="preserve"> 4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987E81">
        <w:trPr>
          <w:cantSplit/>
        </w:trPr>
        <w:tc>
          <w:tcPr>
            <w:tcW w:w="2438"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425" w:type="dxa"/>
            <w:vMerge w:val="restart"/>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приведение в нормативное состояние важнейших для экономики Архангельской области региональных автомобильных дорог;</w:t>
            </w:r>
          </w:p>
        </w:tc>
      </w:tr>
      <w:tr w:rsidR="00DC2946" w:rsidRPr="00147663" w:rsidTr="00987E81">
        <w:trPr>
          <w:cantSplit/>
        </w:trPr>
        <w:tc>
          <w:tcPr>
            <w:tcW w:w="2438"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A34735" w:rsidRPr="00147663">
              <w:rPr>
                <w:rFonts w:ascii="Times New Roman" w:hAnsi="Times New Roman" w:cs="Times New Roman"/>
              </w:rPr>
              <w:t>–</w:t>
            </w:r>
            <w:r w:rsidRPr="00147663">
              <w:rPr>
                <w:rFonts w:ascii="Times New Roman" w:hAnsi="Times New Roman" w:cs="Times New Roman"/>
              </w:rPr>
              <w:t xml:space="preserve">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DC2946" w:rsidRPr="00147663" w:rsidTr="00987E81">
        <w:trPr>
          <w:cantSplit/>
        </w:trPr>
        <w:tc>
          <w:tcPr>
            <w:tcW w:w="2438"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3 </w:t>
            </w:r>
            <w:r w:rsidR="00A34735" w:rsidRPr="00147663">
              <w:rPr>
                <w:rFonts w:ascii="Times New Roman" w:hAnsi="Times New Roman" w:cs="Times New Roman"/>
              </w:rPr>
              <w:t>–</w:t>
            </w:r>
            <w:r w:rsidRPr="00147663">
              <w:rPr>
                <w:rFonts w:ascii="Times New Roman" w:hAnsi="Times New Roman" w:cs="Times New Roman"/>
              </w:rPr>
              <w:t xml:space="preserve"> обеспечение безопасного, бесперебойного движения транспортных средств по региональным автомобильным дорогам и сохранности сети региональных автомобильных дорог;</w:t>
            </w:r>
          </w:p>
        </w:tc>
      </w:tr>
      <w:tr w:rsidR="00DC2946" w:rsidRPr="00147663" w:rsidTr="00987E81">
        <w:trPr>
          <w:cantSplit/>
        </w:trPr>
        <w:tc>
          <w:tcPr>
            <w:tcW w:w="2438"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4 </w:t>
            </w:r>
            <w:r w:rsidR="00A34735" w:rsidRPr="00147663">
              <w:rPr>
                <w:rFonts w:ascii="Times New Roman" w:hAnsi="Times New Roman" w:cs="Times New Roman"/>
              </w:rPr>
              <w:t>–</w:t>
            </w:r>
            <w:r w:rsidRPr="00147663">
              <w:rPr>
                <w:rFonts w:ascii="Times New Roman" w:hAnsi="Times New Roman" w:cs="Times New Roman"/>
              </w:rPr>
              <w:t xml:space="preserve"> приобретение имущества для обеспечения сохранности региональных автомобильных дорог</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Сроки и этапы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4 реализуется в один этап</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 и источники финансирования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общий объем финансирования </w:t>
            </w:r>
            <w:r w:rsidR="00A34735" w:rsidRPr="00147663">
              <w:rPr>
                <w:rFonts w:ascii="Times New Roman" w:hAnsi="Times New Roman" w:cs="Times New Roman"/>
              </w:rPr>
              <w:t>–</w:t>
            </w:r>
            <w:r w:rsidRPr="00147663">
              <w:rPr>
                <w:rFonts w:ascii="Times New Roman" w:hAnsi="Times New Roman" w:cs="Times New Roman"/>
              </w:rPr>
              <w:t xml:space="preserve"> 25 569 438,2 тыс. рублей, в том числе средства:</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федерального бюджета </w:t>
            </w:r>
            <w:r w:rsidR="00A34735" w:rsidRPr="00147663">
              <w:rPr>
                <w:rFonts w:ascii="Times New Roman" w:hAnsi="Times New Roman" w:cs="Times New Roman"/>
              </w:rPr>
              <w:t>–</w:t>
            </w:r>
            <w:r w:rsidRPr="00147663">
              <w:rPr>
                <w:rFonts w:ascii="Times New Roman" w:hAnsi="Times New Roman" w:cs="Times New Roman"/>
              </w:rPr>
              <w:t xml:space="preserve"> 650 943,0 тыс. рублей;</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областного бюджета </w:t>
            </w:r>
            <w:r w:rsidR="00A34735" w:rsidRPr="00147663">
              <w:rPr>
                <w:rFonts w:ascii="Times New Roman" w:hAnsi="Times New Roman" w:cs="Times New Roman"/>
              </w:rPr>
              <w:t>–</w:t>
            </w:r>
            <w:r w:rsidRPr="00147663">
              <w:rPr>
                <w:rFonts w:ascii="Times New Roman" w:hAnsi="Times New Roman" w:cs="Times New Roman"/>
              </w:rPr>
              <w:t xml:space="preserve"> 24 918 495,2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2.11.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Транспортно-эксплуатационное состояние сети региональных </w:t>
      </w:r>
      <w:r w:rsidRPr="00147663">
        <w:rPr>
          <w:rFonts w:ascii="Times New Roman" w:hAnsi="Times New Roman" w:cs="Times New Roman"/>
          <w:sz w:val="28"/>
          <w:szCs w:val="28"/>
        </w:rPr>
        <w:lastRenderedPageBreak/>
        <w:t xml:space="preserve">автомобильных дорог не отвечает техническим и технико-эксплуатационным показателям, установленным </w:t>
      </w:r>
      <w:proofErr w:type="spellStart"/>
      <w:r w:rsidRPr="00147663">
        <w:rPr>
          <w:rFonts w:ascii="Times New Roman" w:hAnsi="Times New Roman" w:cs="Times New Roman"/>
          <w:sz w:val="28"/>
          <w:szCs w:val="28"/>
        </w:rPr>
        <w:t>СНиП</w:t>
      </w:r>
      <w:proofErr w:type="spellEnd"/>
      <w:r w:rsidRPr="00147663">
        <w:rPr>
          <w:rFonts w:ascii="Times New Roman" w:hAnsi="Times New Roman" w:cs="Times New Roman"/>
          <w:sz w:val="28"/>
          <w:szCs w:val="28"/>
        </w:rPr>
        <w:t xml:space="preserve"> 2.05.02-85 и ГОСТ Р 50597-93. На начало 2013 года только 9,3 процента сети региональных автомобильных дорог соответствовали требованиям к транспортно-эксплуатационным показателям. Из общего количества мостовых сооружений 224 штуки (32,4 процента) находятся в аварийном и неудовлетворительном состоянии, что существенно снижает уровень транспортной доступности и повышает социальную напряженность в населенных пунктах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 состояние сети региональных автомобильных дорог оказывают влияние следующие факторы:</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природные и климатические условия Архангельской области, которые существенно отличаются от условий центральных районов второй дорожно-климатической зоны Российской Федерации и неблагоприятны для работы земляного полотна. Близкий уровень грунтовых вод, приводящий к высокой влажности грунта в осенний период и глубокому промерзанию в зимний период, определяет морозное пучение слоев природных грунтов и соответственно неоднородных грунтов земляного полотна автомобильной дороги, что приводит к деформациям и поднятию проезжей части автомобильной дороги, особенно на участках с неблагоприятными грунтово-гидрологическими условиями;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снижение объемов ремонтных работ на протяжении более чем десятилетнего периода из-за недостаточного и нестабильного финансирования, в результате чего происходит зарастание полосы отвода, ухудшение водно-теплового режима работы автомобильной дороги, отклонение величины поперечных уклонов проезжей части от нормативных значений, разрушение дорожного покрытия, в том числе возникновение деформаций в виде пучин, сетки трещин, выбоин, </w:t>
      </w:r>
      <w:proofErr w:type="spellStart"/>
      <w:r w:rsidRPr="00147663">
        <w:rPr>
          <w:rFonts w:ascii="Times New Roman" w:hAnsi="Times New Roman" w:cs="Times New Roman"/>
          <w:sz w:val="28"/>
          <w:szCs w:val="28"/>
        </w:rPr>
        <w:t>колейности</w:t>
      </w:r>
      <w:proofErr w:type="spellEnd"/>
      <w:r w:rsidRPr="00147663">
        <w:rPr>
          <w:rFonts w:ascii="Times New Roman" w:hAnsi="Times New Roman" w:cs="Times New Roman"/>
          <w:sz w:val="28"/>
          <w:szCs w:val="28"/>
        </w:rPr>
        <w:t>, просадок. Наличие деформаций в конструктивных элементах автомобильных дорог сказывается на условиях безопасного проезда и на скорости движения автотранспортных средств;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рост интенсивности движения автомобильного транспорта, в том числе большегрузного, на региональных автомобильных дорогах к 2010 году составил 162 процента от уровня 2001 года и продолжает ежегодно увеличиваться;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недостаточная материально-техническая оснащенность в сфере обеспечения сохранности региональных автомобильных дорог за счет соблюдения пользователями автомобильных дорог установленных нормативных требований к весовым параметрам транспортных средств. В Архангельской области действует один стационарный и три передвижных поста весового контроля, что недостаточно для обеспечения стопроцентного охвата контрольными мероприятиями весовых параметров грузового транспорта, проходящего по сети региональных автомобильных дорог;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доля деревянных мостов со сроком службы 15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 лет в общем количестве мостовых сооружений составляет более 60 процентов;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протяженность грунтовых автомобильных дорог, сроки использования </w:t>
      </w:r>
      <w:r w:rsidRPr="00147663">
        <w:rPr>
          <w:rFonts w:ascii="Times New Roman" w:hAnsi="Times New Roman" w:cs="Times New Roman"/>
          <w:sz w:val="28"/>
          <w:szCs w:val="28"/>
        </w:rPr>
        <w:lastRenderedPageBreak/>
        <w:t>и состояние которых в течение года зависят от погодных условий, составляет 1031,4 километра, или 12,8 процента от общей протяженности сети региональных автомобильных дорог. Параметры таких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Несоответствие транспортно-эксплуатационного состояния сети региональных автомобильных дорог нормативным требованиям приводит к потерям участниками дорожного движения до полутора часов свободного или рабочего времени на каждые 100 километров пути из-за низких скоростей движения (30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40 км/ч). В весенний период задержки машин в пути составляют 10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12 часов, в 1,5 раза увеличивается себестоимость автомобильных перевозок, на 30 процентов увеличивается расход топлива, 20 из 120 межмуниципальных автобусных маршрутов нерентабельны. Социально-экономический ущерб от гибели людей в дорожно-транспортных происшествиях на автомобильных дорогах Архангельской области ежегодно составляет порядка 800 миллионов рублей.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Неудовлетворительное состояние сети региональных автомобильных дорог, их несоответствие спросу на автомобильные перевозки приводит к замедлению социально-экономического развития Архангельской области, усугубляет проблемы в социальной сфере (несвоевременное оказание срочной и профилактической медицинской помощи, дополнительные потери времени в пути и ограничения на поездки).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Без обеспечения надлежащего транспортно-эксплуатационного состояния сети региональных автомобильных дорог невозможно достижение устойчивого экономического роста.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направлена на приведение опорной сети региональных автомобильных дорог в нормативное состояние.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Подпрограмма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обеспечивает преемственность целей, задач и мероприятий, реализация которых предусматривалась долгосрочной целевой программой Архангельской области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(2012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2016 годы)", утвержденной постановлением Правительства Архангельской области от 17 мая 2011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154-пп.</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 по энергосбережению и повышению энергетической эффективности при капитальном ремонте (ремонте) региональных автомобильных дорог приведена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7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2.12.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мероприятий пунктов 1.1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1.9, 2.1, 2.2, 3.1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3.8, 4.2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Исполнители работ в рамках реализации мероприятий определяются на </w:t>
      </w:r>
      <w:r w:rsidRPr="00147663">
        <w:rPr>
          <w:rFonts w:ascii="Times New Roman" w:hAnsi="Times New Roman" w:cs="Times New Roman"/>
          <w:sz w:val="28"/>
          <w:szCs w:val="28"/>
        </w:rPr>
        <w:lastRenderedPageBreak/>
        <w:t xml:space="preserve">основании положений Гражданского кодекса, в соответствии с требованиями Федерального закона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w:t>
      </w:r>
    </w:p>
    <w:p w:rsidR="001B6F13" w:rsidRPr="00147663" w:rsidRDefault="001B6F13" w:rsidP="00806ADE">
      <w:pPr>
        <w:pStyle w:val="ConsPlusNormal"/>
        <w:ind w:firstLine="709"/>
        <w:jc w:val="both"/>
        <w:rPr>
          <w:rFonts w:ascii="Times New Roman" w:hAnsi="Times New Roman" w:cs="Times New Roman"/>
          <w:sz w:val="28"/>
          <w:szCs w:val="28"/>
        </w:rPr>
      </w:pP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в целях осуществления закупок товаров, работ, услуг для обеспечения государственных нужд Архангельской области при определении начальной (максимальной) цены государственных контрактов на капитальный ремонт, ремонт и содержание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При разработке документации о закупке и проекта государственного контракта на выполнение работ по капитальному ремонту, ремонту, содержанию автомобильных дорог общего пользования регионального значения Архангельской области (далее – государственные контракты),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вправе одновременно предусматривать в проектах государственных контрактов следующие положения:</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исполнитель государственного контракта осуществляет работы по капитальному ремонту, ремонту, содержанию автомобильных дорог общего пользования регионального значения Архангельской области на земельных участках, предоставленных </w:t>
      </w:r>
      <w:proofErr w:type="spellStart"/>
      <w:r w:rsidRPr="00147663">
        <w:rPr>
          <w:rFonts w:ascii="Times New Roman" w:hAnsi="Times New Roman" w:cs="Times New Roman"/>
          <w:sz w:val="28"/>
          <w:szCs w:val="28"/>
        </w:rPr>
        <w:t>Архангельскавтодору</w:t>
      </w:r>
      <w:proofErr w:type="spellEnd"/>
      <w:r w:rsidRPr="00147663">
        <w:rPr>
          <w:rFonts w:ascii="Times New Roman" w:hAnsi="Times New Roman" w:cs="Times New Roman"/>
          <w:sz w:val="28"/>
          <w:szCs w:val="28"/>
        </w:rPr>
        <w:t xml:space="preserve"> в постоянное (бессрочное) пользование на основании распоряжения министерства имущественных отношений Архангельской области, и расположенных не на землях лесного фонда;</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стороны государственного контракта заключают соглашение о снижении цены государственного контракта на размер стоимости древесины, поступившей во владение исполнителя государственного контракта в ходе его исполнения и находящейся на указанных в пункте 1 земельных участках, без изменения предусмотренных государственным контрактом объема работ и иных условий государственного контракта;</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3) в соответствии со статьей 136 Гражданского кодекса Российской Федерации, частью 2 статьи 3, частью 1 статьи 20, пунктом 13 части 1 статьи 25, статьей 45 Лесного кодекса Российской Федерации, статьей 90 Земельного кодекса Российской Федерации с даты заключения о снижении цены государственного контракта исполнитель государственного контракта приобретает право собственности на древесину, находящуюся на указанных  в пункте 1 земельных участках и поступившую во владение исполнителя государственного контракта в ходе его исполнении.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Стоимость древесины, право собственности на которую приобретено исполнителем государственного контракта при его исполнении, определяются </w:t>
      </w:r>
      <w:proofErr w:type="spellStart"/>
      <w:r w:rsidRPr="00147663">
        <w:rPr>
          <w:rFonts w:ascii="Times New Roman" w:hAnsi="Times New Roman" w:cs="Times New Roman"/>
          <w:sz w:val="28"/>
          <w:szCs w:val="28"/>
        </w:rPr>
        <w:t>Архангельскавтодором</w:t>
      </w:r>
      <w:proofErr w:type="spellEnd"/>
      <w:r w:rsidRPr="00147663">
        <w:rPr>
          <w:rFonts w:ascii="Times New Roman" w:hAnsi="Times New Roman" w:cs="Times New Roman"/>
          <w:sz w:val="28"/>
          <w:szCs w:val="28"/>
        </w:rPr>
        <w:t xml:space="preserve"> исходя из:</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а) видов древесины (деловая и дровяная, хвойная и лиственная),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её диаметров и фактических объёмов, определённых до начала рубки министерством природных ресурсов и лесопромышленного комплекса </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и его территориальными органами;</w:t>
      </w:r>
    </w:p>
    <w:p w:rsidR="00E22FC0" w:rsidRPr="00147663" w:rsidRDefault="00E22FC0" w:rsidP="00E22FC0">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б) ставок платы за единицу объема древесины лесных насаждений, установленных Постановлением Правительства Российской Федерации от 22 </w:t>
      </w:r>
      <w:r w:rsidRPr="00147663">
        <w:rPr>
          <w:rFonts w:ascii="Times New Roman" w:hAnsi="Times New Roman" w:cs="Times New Roman"/>
          <w:sz w:val="28"/>
          <w:szCs w:val="28"/>
        </w:rPr>
        <w:lastRenderedPageBreak/>
        <w:t>мая 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пункта 4.1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ГБУ "Региональная транспортная служба",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На реализацию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привлекаются средства федерального бюджета в пределах объемов средств, предусмотренных Архангельской области на финансовое обеспечение дорожной деятельности в соответствии с федеральным законом о федеральном бюджете на очередной финансовый год и плановый период.</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приведено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приведен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5" w:name="Par524"/>
      <w:bookmarkEnd w:id="5"/>
      <w:r w:rsidRPr="00147663">
        <w:rPr>
          <w:rFonts w:ascii="Times New Roman" w:hAnsi="Times New Roman" w:cs="Times New Roman"/>
          <w:sz w:val="28"/>
          <w:szCs w:val="28"/>
        </w:rPr>
        <w:t>2.13.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"Создание условий для реализации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государственной программы и осуществления иных расходов"</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425"/>
        <w:gridCol w:w="6236"/>
      </w:tblGrid>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"Создание условий для реализации государственной программы и осуществления иных расходов" (далее </w:t>
            </w:r>
            <w:r w:rsidR="00A34735" w:rsidRPr="00147663">
              <w:rPr>
                <w:rFonts w:ascii="Times New Roman" w:hAnsi="Times New Roman" w:cs="Times New Roman"/>
              </w:rPr>
              <w:t>–</w:t>
            </w:r>
            <w:r w:rsidRPr="00147663">
              <w:rPr>
                <w:rFonts w:ascii="Times New Roman" w:hAnsi="Times New Roman" w:cs="Times New Roman"/>
              </w:rPr>
              <w:t xml:space="preserve"> подпрограмма </w:t>
            </w:r>
            <w:r w:rsidR="00B734C1" w:rsidRPr="00147663">
              <w:rPr>
                <w:rFonts w:ascii="Times New Roman" w:hAnsi="Times New Roman" w:cs="Times New Roman"/>
              </w:rPr>
              <w:t>№</w:t>
            </w:r>
            <w:r w:rsidRPr="00147663">
              <w:rPr>
                <w:rFonts w:ascii="Times New Roman" w:hAnsi="Times New Roman" w:cs="Times New Roman"/>
              </w:rPr>
              <w:t xml:space="preserve"> 5)</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425" w:type="dxa"/>
            <w:tcBorders>
              <w:top w:val="single" w:sz="4" w:space="0" w:color="auto"/>
              <w:left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подпрограммы</w:t>
            </w:r>
          </w:p>
        </w:tc>
        <w:tc>
          <w:tcPr>
            <w:tcW w:w="425" w:type="dxa"/>
            <w:tcBorders>
              <w:top w:val="single" w:sz="4" w:space="0" w:color="auto"/>
              <w:left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государственная инспекция по надзору за техническим состоянием самоходных машин и других видов техники Архангельской области (далее </w:t>
            </w:r>
            <w:r w:rsidR="00A34735" w:rsidRPr="00147663">
              <w:rPr>
                <w:rFonts w:ascii="Times New Roman" w:hAnsi="Times New Roman" w:cs="Times New Roman"/>
              </w:rPr>
              <w:t>–</w:t>
            </w:r>
            <w:r w:rsidRPr="00147663">
              <w:rPr>
                <w:rFonts w:ascii="Times New Roman" w:hAnsi="Times New Roman" w:cs="Times New Roman"/>
              </w:rPr>
              <w:t xml:space="preserve"> инспекция </w:t>
            </w:r>
            <w:proofErr w:type="spellStart"/>
            <w:r w:rsidRPr="00147663">
              <w:rPr>
                <w:rFonts w:ascii="Times New Roman" w:hAnsi="Times New Roman" w:cs="Times New Roman"/>
              </w:rPr>
              <w:t>Архоблгостехнадзора</w:t>
            </w:r>
            <w:proofErr w:type="spellEnd"/>
            <w:r w:rsidRPr="00147663">
              <w:rPr>
                <w:rFonts w:ascii="Times New Roman" w:hAnsi="Times New Roman" w:cs="Times New Roman"/>
              </w:rPr>
              <w:t>) (до 2016 года);</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связи и информационных технологий</w:t>
            </w:r>
          </w:p>
        </w:tc>
      </w:tr>
      <w:tr w:rsidR="00DC2946" w:rsidRPr="00147663" w:rsidTr="00987E81">
        <w:trPr>
          <w:cantSplit/>
        </w:trPr>
        <w:tc>
          <w:tcPr>
            <w:tcW w:w="2438"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425" w:type="dxa"/>
            <w:tcBorders>
              <w:top w:val="single" w:sz="4" w:space="0" w:color="auto"/>
              <w:left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государственные учреждения Архангельской области, подведомственные министерству транспорта;</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ГБУ Архангельской области "Архангельский телекоммуникационный центр", подведомственное министерству связи и информационных технологий Архангельской области</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Цель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Перечень целевых показателей подпрограммы </w:t>
            </w:r>
            <w:r w:rsidR="00B734C1" w:rsidRPr="00147663">
              <w:rPr>
                <w:rFonts w:ascii="Times New Roman" w:hAnsi="Times New Roman" w:cs="Times New Roman"/>
              </w:rPr>
              <w:t>№</w:t>
            </w:r>
            <w:r w:rsidRPr="00147663">
              <w:rPr>
                <w:rFonts w:ascii="Times New Roman" w:hAnsi="Times New Roman" w:cs="Times New Roman"/>
              </w:rPr>
              <w:t xml:space="preserve"> 5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987E81">
        <w:trPr>
          <w:cantSplit/>
        </w:trPr>
        <w:tc>
          <w:tcPr>
            <w:tcW w:w="2438"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425" w:type="dxa"/>
            <w:vMerge w:val="restart"/>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обеспечение управления реализацией мероприятий государственной программы на региональном уровне;</w:t>
            </w:r>
          </w:p>
        </w:tc>
      </w:tr>
      <w:tr w:rsidR="00DC2946" w:rsidRPr="00147663" w:rsidTr="00987E81">
        <w:trPr>
          <w:cantSplit/>
        </w:trPr>
        <w:tc>
          <w:tcPr>
            <w:tcW w:w="2438"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25"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236" w:type="dxa"/>
            <w:tcBorders>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2 </w:t>
            </w:r>
            <w:r w:rsidR="00A34735" w:rsidRPr="00147663">
              <w:rPr>
                <w:rFonts w:ascii="Times New Roman" w:hAnsi="Times New Roman" w:cs="Times New Roman"/>
              </w:rPr>
              <w:t>–</w:t>
            </w:r>
            <w:r w:rsidRPr="00147663">
              <w:rPr>
                <w:rFonts w:ascii="Times New Roman" w:hAnsi="Times New Roman" w:cs="Times New Roman"/>
              </w:rPr>
              <w:t xml:space="preserve"> обеспечение выполнения государственных заданий и осуществления иных расходов</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Сроки и этапы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5 реализуется в один этап</w:t>
            </w:r>
          </w:p>
        </w:tc>
      </w:tr>
      <w:tr w:rsidR="00DC2946" w:rsidRPr="00147663" w:rsidTr="00987E81">
        <w:trPr>
          <w:cantSplit/>
        </w:trPr>
        <w:tc>
          <w:tcPr>
            <w:tcW w:w="243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 источники финансирования подпрограммы</w:t>
            </w:r>
          </w:p>
        </w:tc>
        <w:tc>
          <w:tcPr>
            <w:tcW w:w="425"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236" w:type="dxa"/>
            <w:tcBorders>
              <w:top w:val="single" w:sz="4" w:space="0" w:color="auto"/>
              <w:left w:val="single" w:sz="4" w:space="0" w:color="auto"/>
              <w:bottom w:val="single" w:sz="4" w:space="0" w:color="auto"/>
              <w:right w:val="single" w:sz="4" w:space="0" w:color="auto"/>
            </w:tcBorders>
          </w:tcPr>
          <w:p w:rsidR="001C7715" w:rsidRPr="00147663" w:rsidRDefault="001C7715" w:rsidP="001C7715">
            <w:pPr>
              <w:pStyle w:val="ConsPlusNormal"/>
              <w:rPr>
                <w:rFonts w:ascii="Times New Roman" w:hAnsi="Times New Roman" w:cs="Times New Roman"/>
              </w:rPr>
            </w:pPr>
            <w:r w:rsidRPr="00147663">
              <w:rPr>
                <w:rFonts w:ascii="Times New Roman" w:hAnsi="Times New Roman" w:cs="Times New Roman"/>
              </w:rPr>
              <w:t>общий объем финансирования – 4 585 896,7 тыс. рублей, в том числе средства:</w:t>
            </w:r>
          </w:p>
          <w:p w:rsidR="001C7715" w:rsidRPr="00147663" w:rsidRDefault="001C7715" w:rsidP="001C7715">
            <w:pPr>
              <w:pStyle w:val="ConsPlusNormal"/>
              <w:rPr>
                <w:rFonts w:ascii="Times New Roman" w:hAnsi="Times New Roman" w:cs="Times New Roman"/>
              </w:rPr>
            </w:pPr>
            <w:r w:rsidRPr="00147663">
              <w:rPr>
                <w:rFonts w:ascii="Times New Roman" w:hAnsi="Times New Roman" w:cs="Times New Roman"/>
              </w:rPr>
              <w:t>федерального бюджета – 20 901,1 тыс. рублей;</w:t>
            </w:r>
          </w:p>
          <w:p w:rsidR="001B6F13" w:rsidRPr="00147663" w:rsidRDefault="001C7715">
            <w:pPr>
              <w:pStyle w:val="ConsPlusNormal"/>
              <w:rPr>
                <w:rFonts w:ascii="Times New Roman" w:hAnsi="Times New Roman" w:cs="Times New Roman"/>
              </w:rPr>
            </w:pPr>
            <w:r w:rsidRPr="00147663">
              <w:rPr>
                <w:rFonts w:ascii="Times New Roman" w:hAnsi="Times New Roman" w:cs="Times New Roman"/>
              </w:rPr>
              <w:t>областного бюджета – 4 564 995,6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2.14.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Транспортный комплекс Архангельской области обеспечивает базовые условия жизнедеятельности общества, являясь важным инструментом достижения социальных и экономических целей.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Реализация государственной программы предусматривает широкий диапазон решаемых вопросов и значительное количество участников, что обуславливает необходимость согласованных действий при планировании, подготовке отчетности, корректировке государственной программы.</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целях эффективной реализации государственной программы требуется создание условий и координация деятельности всех органов, обеспечивающих реализацию государственной программы и функционирование транспортной системы Архангельской области в рамках государственных полномочий Архангельской области, установленных законодательством Российской Федерации и Архангельской области. Обеспечить решение этой задачи планируется в рамках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Для этого необходимо осуществлять материально-техническое и финансовое обеспечение деятельности организаций, участвующих в обеспечении реализации целей, задач и мероприятий государственной программы (включая подпрограммы), финансирование разработки или адаптации к условиям Архангельской области инновационных технологий и материалов в сфере дорожного хозяйства, предоставление субсидий на выполнение государственных заданий на оказание государственных услуг.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Дополнительная потребность в кадрах предприятий транспортной и дорожной отрасли на 2015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 составляет:</w:t>
      </w:r>
    </w:p>
    <w:p w:rsidR="001B6F13" w:rsidRPr="00147663" w:rsidRDefault="001B6F13">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647"/>
        <w:gridCol w:w="1225"/>
        <w:gridCol w:w="1225"/>
        <w:gridCol w:w="1225"/>
        <w:gridCol w:w="1225"/>
        <w:gridCol w:w="1160"/>
        <w:gridCol w:w="772"/>
      </w:tblGrid>
      <w:tr w:rsidR="00DC2946" w:rsidRPr="00147663" w:rsidTr="00987E81">
        <w:tc>
          <w:tcPr>
            <w:tcW w:w="1397"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отрасли</w:t>
            </w:r>
          </w:p>
        </w:tc>
        <w:tc>
          <w:tcPr>
            <w:tcW w:w="3603" w:type="pct"/>
            <w:gridSpan w:val="6"/>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Дополнительная потребность в кадрах, человек</w:t>
            </w:r>
          </w:p>
        </w:tc>
      </w:tr>
      <w:tr w:rsidR="00DC2946" w:rsidRPr="00147663" w:rsidTr="00987E81">
        <w:tc>
          <w:tcPr>
            <w:tcW w:w="1397"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2015 г.</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2016 г.</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2017 г.</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2018 г.</w:t>
            </w: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2019 г.</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2020 г.</w:t>
            </w:r>
          </w:p>
        </w:tc>
      </w:tr>
      <w:tr w:rsidR="00DC2946" w:rsidRPr="00147663" w:rsidTr="00987E81">
        <w:tc>
          <w:tcPr>
            <w:tcW w:w="139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Дорожная отрасль</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r>
      <w:tr w:rsidR="00DC2946" w:rsidRPr="00147663" w:rsidTr="00987E81">
        <w:tc>
          <w:tcPr>
            <w:tcW w:w="139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Железнодорожный транспорт</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83</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81</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92</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87</w:t>
            </w: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53</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57</w:t>
            </w:r>
          </w:p>
        </w:tc>
      </w:tr>
      <w:tr w:rsidR="00DC2946" w:rsidRPr="00147663" w:rsidTr="00987E81">
        <w:tc>
          <w:tcPr>
            <w:tcW w:w="139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Водный транспорт</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157</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97</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128</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89</w:t>
            </w: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79</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75</w:t>
            </w:r>
          </w:p>
        </w:tc>
      </w:tr>
      <w:tr w:rsidR="00DC2946" w:rsidRPr="00147663" w:rsidTr="00987E81">
        <w:tc>
          <w:tcPr>
            <w:tcW w:w="139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Воздушный транспорт</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rsidTr="00987E81">
        <w:tc>
          <w:tcPr>
            <w:tcW w:w="139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Итого:</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253</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183</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236</w:t>
            </w:r>
          </w:p>
        </w:tc>
        <w:tc>
          <w:tcPr>
            <w:tcW w:w="64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182</w:t>
            </w:r>
          </w:p>
        </w:tc>
        <w:tc>
          <w:tcPr>
            <w:tcW w:w="612"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138</w:t>
            </w:r>
          </w:p>
        </w:tc>
        <w:tc>
          <w:tcPr>
            <w:tcW w:w="40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144</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 xml:space="preserve">В рамках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предусматривается перечисление членских взносов в ассоциацию "Некоммерческое партнерство по координации использования Северного морского пути", уплата земельного налога на участки строящихся региональных автомобильных дорог и налога на имущество региональных автомобильных дорог в целях реализации положений Налогового кодекса Российской Федерации и законодательства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Ответственным исполнителем государственной программы является министерство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Министерство транспорта осуществляет свою деятельность непосредственно и через подведомственные государственные учреждения Архангельской области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ГБУ "Региональная транспортная служба",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Соисполнителем государственной программы является министерство связи и информационных технологий Архангельской области, которое осуществляет свою деятельность через ГБУ Архангельской области "Архангельский телекоммуникационный центр".</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Соисполнителем государственной программы является инспекция </w:t>
      </w:r>
      <w:proofErr w:type="spellStart"/>
      <w:r w:rsidRPr="00147663">
        <w:rPr>
          <w:rFonts w:ascii="Times New Roman" w:hAnsi="Times New Roman" w:cs="Times New Roman"/>
          <w:sz w:val="28"/>
          <w:szCs w:val="28"/>
        </w:rPr>
        <w:t>Архоблгостехнадзора</w:t>
      </w:r>
      <w:proofErr w:type="spellEnd"/>
      <w:r w:rsidRPr="00147663">
        <w:rPr>
          <w:rFonts w:ascii="Times New Roman" w:hAnsi="Times New Roman" w:cs="Times New Roman"/>
          <w:sz w:val="28"/>
          <w:szCs w:val="28"/>
        </w:rPr>
        <w:t xml:space="preserve">. Реализация полномочий инспекцией </w:t>
      </w:r>
      <w:proofErr w:type="spellStart"/>
      <w:r w:rsidRPr="00147663">
        <w:rPr>
          <w:rFonts w:ascii="Times New Roman" w:hAnsi="Times New Roman" w:cs="Times New Roman"/>
          <w:sz w:val="28"/>
          <w:szCs w:val="28"/>
        </w:rPr>
        <w:t>Архоблгостехнадзора</w:t>
      </w:r>
      <w:proofErr w:type="spellEnd"/>
      <w:r w:rsidRPr="00147663">
        <w:rPr>
          <w:rFonts w:ascii="Times New Roman" w:hAnsi="Times New Roman" w:cs="Times New Roman"/>
          <w:sz w:val="28"/>
          <w:szCs w:val="28"/>
        </w:rPr>
        <w:t xml:space="preserve"> состоит в решении задач по обеспечению учета самоходных машин и других видов техники и обеспечению качественного надзора за техническим состоянием самоходных машин и других видов техники. Инспекцией </w:t>
      </w:r>
      <w:proofErr w:type="spellStart"/>
      <w:r w:rsidRPr="00147663">
        <w:rPr>
          <w:rFonts w:ascii="Times New Roman" w:hAnsi="Times New Roman" w:cs="Times New Roman"/>
          <w:sz w:val="28"/>
          <w:szCs w:val="28"/>
        </w:rPr>
        <w:t>Архоблгостехнадзора</w:t>
      </w:r>
      <w:proofErr w:type="spellEnd"/>
      <w:r w:rsidRPr="00147663">
        <w:rPr>
          <w:rFonts w:ascii="Times New Roman" w:hAnsi="Times New Roman" w:cs="Times New Roman"/>
          <w:sz w:val="28"/>
          <w:szCs w:val="28"/>
        </w:rPr>
        <w:t xml:space="preserve"> осуществляется допуск к управлению самоходными машинами и выдача удостоверений тракториста-машиниста (тракториста).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2.15.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Мероприятие 1.3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передачи бюджетных ассигнований на материально-техническое и финансовое обеспечение деятельности </w:t>
      </w:r>
      <w:proofErr w:type="spellStart"/>
      <w:r w:rsidRPr="00147663">
        <w:rPr>
          <w:rFonts w:ascii="Times New Roman" w:hAnsi="Times New Roman" w:cs="Times New Roman"/>
          <w:sz w:val="28"/>
          <w:szCs w:val="28"/>
        </w:rPr>
        <w:t>Архангельскавтодора</w:t>
      </w:r>
      <w:proofErr w:type="spellEnd"/>
      <w:r w:rsidRPr="00147663">
        <w:rPr>
          <w:rFonts w:ascii="Times New Roman" w:hAnsi="Times New Roman" w:cs="Times New Roman"/>
          <w:sz w:val="28"/>
          <w:szCs w:val="28"/>
        </w:rPr>
        <w:t xml:space="preserve"> за счет средств дорожного фонда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2.1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осуществляют ГБУ Архангельской области "Региональная транспортная служба" и ГБУ Архангельской области "Архангельский телекоммуникационный центр", средства на реализацию которого направляются данным учреждениям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2.1.1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ГБУ </w:t>
      </w:r>
      <w:r w:rsidRPr="00147663">
        <w:rPr>
          <w:rFonts w:ascii="Times New Roman" w:hAnsi="Times New Roman" w:cs="Times New Roman"/>
          <w:sz w:val="28"/>
          <w:szCs w:val="28"/>
        </w:rPr>
        <w:lastRenderedPageBreak/>
        <w:t>Архангельской области "Архангельский телекоммуникационный центр", средства на реализацию которого, начиная с февраля 2016 года, направляются данному учреждению в форме субсидий на выполнение государственного задания на оказание государственных услуг (выполнение работ) и субсидий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2.1.2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ГБУ Архангельской области "Архангельский телекоммуникационный центр", средства на реализацию которого, начиная с февраля 2016 года,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Исполнители работ в рамках реализации мероприятия определяются в соответствии с требованиями Федерального закона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Исполнителем мероприятий 2.2 и 2.3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является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Мероприятие 2.2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за счет средств дорожного фонда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мероприятия 2.4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министерством транспорта посредством уплаты ежегодного взноса за членство Правительства Архангельской области в ассоциации "Некоммерческое партнерство по координации использования Северного морского пути".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Мероприятие 2.5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путем передачи бюджетных ассигнований местным бюджетам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в пределах объемов средств, предусмотренных Архангельской области федеральным законом о федеральном бюджете на очередной финансовый год и плановый период.</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рамках реализации мероприятия 2.5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осуществляются определение размеров и распределение межбюджетных трансфертов бюджетам муниципальных образований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Порядок предоставления и расходования межбюджетных трансфертов муниципальным образованиям Архангельской области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 и их распределение между муниципальными образованиями Архангельской области утверждаются областным законом об </w:t>
      </w:r>
      <w:r w:rsidRPr="00147663">
        <w:rPr>
          <w:rFonts w:ascii="Times New Roman" w:hAnsi="Times New Roman" w:cs="Times New Roman"/>
          <w:sz w:val="28"/>
          <w:szCs w:val="28"/>
        </w:rPr>
        <w:lastRenderedPageBreak/>
        <w:t>областном бюджете на очередной финансовый год и плановый период.</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Реализация мероприятий пункта 2.6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министерством транспорта в соответствии с исполнительными документами, выданными на основании судебных актов, за счет средств областного бюджета.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за счет средств областного бюджета представлено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представлен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bookmarkStart w:id="6" w:name="Par652"/>
      <w:bookmarkEnd w:id="6"/>
      <w:r w:rsidRPr="00147663">
        <w:rPr>
          <w:rFonts w:ascii="Times New Roman" w:hAnsi="Times New Roman" w:cs="Times New Roman"/>
          <w:sz w:val="28"/>
          <w:szCs w:val="28"/>
        </w:rPr>
        <w:t>2.16. ПАСПОРТ</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 xml:space="preserve">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"Повышение безопасности дорожного</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движения в Архангельской области"</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042"/>
        <w:gridCol w:w="360"/>
        <w:gridCol w:w="6690"/>
      </w:tblGrid>
      <w:tr w:rsidR="00DC2946" w:rsidRPr="00147663">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"Повышение безопасности дорожного движения в Архангельской области" (далее </w:t>
            </w:r>
            <w:r w:rsidR="00A34735" w:rsidRPr="00147663">
              <w:rPr>
                <w:rFonts w:ascii="Times New Roman" w:hAnsi="Times New Roman" w:cs="Times New Roman"/>
              </w:rPr>
              <w:t>–</w:t>
            </w:r>
            <w:r w:rsidRPr="00147663">
              <w:rPr>
                <w:rFonts w:ascii="Times New Roman" w:hAnsi="Times New Roman" w:cs="Times New Roman"/>
              </w:rPr>
              <w:t xml:space="preserve"> подпрограмма </w:t>
            </w:r>
            <w:r w:rsidR="00B734C1" w:rsidRPr="00147663">
              <w:rPr>
                <w:rFonts w:ascii="Times New Roman" w:hAnsi="Times New Roman" w:cs="Times New Roman"/>
              </w:rPr>
              <w:t>№</w:t>
            </w:r>
            <w:r w:rsidRPr="00147663">
              <w:rPr>
                <w:rFonts w:ascii="Times New Roman" w:hAnsi="Times New Roman" w:cs="Times New Roman"/>
              </w:rPr>
              <w:t xml:space="preserve"> 6)</w:t>
            </w:r>
          </w:p>
        </w:tc>
      </w:tr>
      <w:tr w:rsidR="00DC2946" w:rsidRPr="00147663">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r>
      <w:tr w:rsidR="00DC2946" w:rsidRPr="00147663">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roofErr w:type="spellStart"/>
            <w:r w:rsidRPr="00147663">
              <w:rPr>
                <w:rFonts w:ascii="Times New Roman" w:hAnsi="Times New Roman" w:cs="Times New Roman"/>
              </w:rPr>
              <w:t>Архангельскавтодор</w:t>
            </w:r>
            <w:proofErr w:type="spellEnd"/>
          </w:p>
        </w:tc>
      </w:tr>
      <w:tr w:rsidR="00DC2946" w:rsidRPr="00147663">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государственное бюджетное учреждение Архангельской области "Региональная транспортная служба" (далее </w:t>
            </w:r>
            <w:r w:rsidR="00A34735" w:rsidRPr="00147663">
              <w:rPr>
                <w:rFonts w:ascii="Times New Roman" w:hAnsi="Times New Roman" w:cs="Times New Roman"/>
              </w:rPr>
              <w:t>–</w:t>
            </w:r>
            <w:r w:rsidRPr="00147663">
              <w:rPr>
                <w:rFonts w:ascii="Times New Roman" w:hAnsi="Times New Roman" w:cs="Times New Roman"/>
              </w:rPr>
              <w:t xml:space="preserve"> ГБУ "Региональная транспортная служба")</w:t>
            </w:r>
          </w:p>
        </w:tc>
      </w:tr>
      <w:tr w:rsidR="006C5D8C" w:rsidRPr="00147663" w:rsidTr="00B734C1">
        <w:tc>
          <w:tcPr>
            <w:tcW w:w="2042" w:type="dxa"/>
            <w:vMerge w:val="restart"/>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Цель подпрограммы</w:t>
            </w:r>
          </w:p>
        </w:tc>
        <w:tc>
          <w:tcPr>
            <w:tcW w:w="360" w:type="dxa"/>
            <w:vMerge w:val="restart"/>
            <w:tcBorders>
              <w:top w:val="single" w:sz="4" w:space="0" w:color="auto"/>
              <w:left w:val="single" w:sz="4" w:space="0" w:color="auto"/>
              <w:right w:val="single" w:sz="4" w:space="0" w:color="auto"/>
            </w:tcBorders>
          </w:tcPr>
          <w:p w:rsidR="006C5D8C"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повышение уровня безопасности дорожного движения на территории Архангельской области.</w:t>
            </w:r>
          </w:p>
        </w:tc>
      </w:tr>
      <w:tr w:rsidR="006C5D8C" w:rsidRPr="00147663" w:rsidTr="00B734C1">
        <w:tc>
          <w:tcPr>
            <w:tcW w:w="2042" w:type="dxa"/>
            <w:vMerge/>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jc w:val="both"/>
              <w:rPr>
                <w:rFonts w:ascii="Times New Roman" w:hAnsi="Times New Roman" w:cs="Times New Roman"/>
              </w:rPr>
            </w:pPr>
          </w:p>
        </w:tc>
        <w:tc>
          <w:tcPr>
            <w:tcW w:w="360" w:type="dxa"/>
            <w:vMerge/>
            <w:tcBorders>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p>
        </w:tc>
        <w:tc>
          <w:tcPr>
            <w:tcW w:w="6690" w:type="dxa"/>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 xml:space="preserve">Перечень целевых показателей подпрограммы </w:t>
            </w:r>
            <w:r w:rsidR="00B734C1" w:rsidRPr="00147663">
              <w:rPr>
                <w:rFonts w:ascii="Times New Roman" w:hAnsi="Times New Roman" w:cs="Times New Roman"/>
              </w:rPr>
              <w:t>№</w:t>
            </w:r>
            <w:r w:rsidRPr="00147663">
              <w:rPr>
                <w:rFonts w:ascii="Times New Roman" w:hAnsi="Times New Roman" w:cs="Times New Roman"/>
              </w:rPr>
              <w:t xml:space="preserve"> 6 приведен в приложении </w:t>
            </w:r>
            <w:r w:rsidR="00B734C1" w:rsidRPr="00147663">
              <w:rPr>
                <w:rFonts w:ascii="Times New Roman" w:hAnsi="Times New Roman" w:cs="Times New Roman"/>
              </w:rPr>
              <w:t>№</w:t>
            </w:r>
            <w:r w:rsidRPr="00147663">
              <w:rPr>
                <w:rFonts w:ascii="Times New Roman" w:hAnsi="Times New Roman" w:cs="Times New Roman"/>
              </w:rPr>
              <w:t xml:space="preserve"> 1 к государственной программе</w:t>
            </w:r>
          </w:p>
        </w:tc>
      </w:tr>
      <w:tr w:rsidR="00DC2946" w:rsidRPr="00147663" w:rsidTr="001C7715">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w:t>
            </w:r>
            <w:r w:rsidR="00A34735" w:rsidRPr="00147663">
              <w:rPr>
                <w:rFonts w:ascii="Times New Roman" w:hAnsi="Times New Roman" w:cs="Times New Roman"/>
              </w:rPr>
              <w:t>–</w:t>
            </w:r>
            <w:r w:rsidRPr="00147663">
              <w:rPr>
                <w:rFonts w:ascii="Times New Roman" w:hAnsi="Times New Roman" w:cs="Times New Roman"/>
              </w:rPr>
              <w:t xml:space="preserve"> выявление и сокращение количества мест концентрации дорожно-транспортных происшествий (далее </w:t>
            </w:r>
            <w:r w:rsidR="00A34735" w:rsidRPr="00147663">
              <w:rPr>
                <w:rFonts w:ascii="Times New Roman" w:hAnsi="Times New Roman" w:cs="Times New Roman"/>
              </w:rPr>
              <w:t>–</w:t>
            </w:r>
            <w:r w:rsidRPr="00147663">
              <w:rPr>
                <w:rFonts w:ascii="Times New Roman" w:hAnsi="Times New Roman" w:cs="Times New Roman"/>
              </w:rPr>
              <w:t xml:space="preserve"> ДТП) на автомобильных дорогах общего пользования Архангельской области (далее </w:t>
            </w:r>
            <w:r w:rsidR="00A34735" w:rsidRPr="00147663">
              <w:rPr>
                <w:rFonts w:ascii="Times New Roman" w:hAnsi="Times New Roman" w:cs="Times New Roman"/>
              </w:rPr>
              <w:t>–</w:t>
            </w:r>
            <w:r w:rsidRPr="00147663">
              <w:rPr>
                <w:rFonts w:ascii="Times New Roman" w:hAnsi="Times New Roman" w:cs="Times New Roman"/>
              </w:rPr>
              <w:t xml:space="preserve"> автомобильные дороги)</w:t>
            </w:r>
          </w:p>
        </w:tc>
      </w:tr>
      <w:tr w:rsidR="006C5D8C" w:rsidRPr="00147663" w:rsidTr="001C7715">
        <w:tc>
          <w:tcPr>
            <w:tcW w:w="2042" w:type="dxa"/>
            <w:vMerge w:val="restart"/>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Сроки и этапы реализации подпрограммы</w:t>
            </w:r>
          </w:p>
        </w:tc>
        <w:tc>
          <w:tcPr>
            <w:tcW w:w="360" w:type="dxa"/>
            <w:vMerge w:val="restart"/>
            <w:tcBorders>
              <w:top w:val="single" w:sz="4" w:space="0" w:color="auto"/>
              <w:left w:val="single" w:sz="4" w:space="0" w:color="auto"/>
              <w:right w:val="single" w:sz="4" w:space="0" w:color="auto"/>
            </w:tcBorders>
          </w:tcPr>
          <w:p w:rsidR="006C5D8C"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 xml:space="preserve">2014 </w:t>
            </w:r>
            <w:r w:rsidR="00A34735" w:rsidRPr="00147663">
              <w:rPr>
                <w:rFonts w:ascii="Times New Roman" w:hAnsi="Times New Roman" w:cs="Times New Roman"/>
              </w:rPr>
              <w:t>–</w:t>
            </w:r>
            <w:r w:rsidRPr="00147663">
              <w:rPr>
                <w:rFonts w:ascii="Times New Roman" w:hAnsi="Times New Roman" w:cs="Times New Roman"/>
              </w:rPr>
              <w:t xml:space="preserve"> 2020 годы</w:t>
            </w:r>
          </w:p>
        </w:tc>
      </w:tr>
      <w:tr w:rsidR="006C5D8C" w:rsidRPr="00147663" w:rsidTr="001C7715">
        <w:tc>
          <w:tcPr>
            <w:tcW w:w="2042" w:type="dxa"/>
            <w:vMerge/>
            <w:tcBorders>
              <w:top w:val="single" w:sz="4" w:space="0" w:color="auto"/>
              <w:left w:val="single" w:sz="4" w:space="0" w:color="auto"/>
              <w:bottom w:val="single" w:sz="4" w:space="0" w:color="auto"/>
              <w:right w:val="single" w:sz="4" w:space="0" w:color="auto"/>
            </w:tcBorders>
          </w:tcPr>
          <w:p w:rsidR="006C5D8C" w:rsidRPr="00147663" w:rsidRDefault="006C5D8C">
            <w:pPr>
              <w:pStyle w:val="ConsPlusNormal"/>
              <w:jc w:val="both"/>
              <w:rPr>
                <w:rFonts w:ascii="Times New Roman" w:hAnsi="Times New Roman" w:cs="Times New Roman"/>
              </w:rPr>
            </w:pPr>
          </w:p>
        </w:tc>
        <w:tc>
          <w:tcPr>
            <w:tcW w:w="360" w:type="dxa"/>
            <w:vMerge/>
            <w:tcBorders>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p>
        </w:tc>
        <w:tc>
          <w:tcPr>
            <w:tcW w:w="6690" w:type="dxa"/>
            <w:tcBorders>
              <w:left w:val="single" w:sz="4" w:space="0" w:color="auto"/>
              <w:bottom w:val="single" w:sz="4" w:space="0" w:color="auto"/>
              <w:right w:val="single" w:sz="4" w:space="0" w:color="auto"/>
            </w:tcBorders>
          </w:tcPr>
          <w:p w:rsidR="006C5D8C" w:rsidRPr="00147663" w:rsidRDefault="006C5D8C">
            <w:pPr>
              <w:pStyle w:val="ConsPlusNormal"/>
              <w:rPr>
                <w:rFonts w:ascii="Times New Roman" w:hAnsi="Times New Roman" w:cs="Times New Roman"/>
              </w:rPr>
            </w:pPr>
            <w:r w:rsidRPr="00147663">
              <w:rPr>
                <w:rFonts w:ascii="Times New Roman" w:hAnsi="Times New Roman" w:cs="Times New Roman"/>
              </w:rPr>
              <w:t xml:space="preserve">Подпрограмма </w:t>
            </w:r>
            <w:r w:rsidR="00B734C1" w:rsidRPr="00147663">
              <w:rPr>
                <w:rFonts w:ascii="Times New Roman" w:hAnsi="Times New Roman" w:cs="Times New Roman"/>
              </w:rPr>
              <w:t>№</w:t>
            </w:r>
            <w:r w:rsidRPr="00147663">
              <w:rPr>
                <w:rFonts w:ascii="Times New Roman" w:hAnsi="Times New Roman" w:cs="Times New Roman"/>
              </w:rPr>
              <w:t xml:space="preserve"> 6 реализуется в один этап</w:t>
            </w:r>
          </w:p>
        </w:tc>
      </w:tr>
      <w:tr w:rsidR="00DC2946" w:rsidRPr="00147663" w:rsidTr="006C5D8C">
        <w:tc>
          <w:tcPr>
            <w:tcW w:w="204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w:t>
            </w:r>
          </w:p>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 источники финансирования подпрограммы</w:t>
            </w:r>
          </w:p>
        </w:tc>
        <w:tc>
          <w:tcPr>
            <w:tcW w:w="360" w:type="dxa"/>
            <w:tcBorders>
              <w:top w:val="single" w:sz="4" w:space="0" w:color="auto"/>
              <w:left w:val="single" w:sz="4" w:space="0" w:color="auto"/>
              <w:bottom w:val="single" w:sz="4" w:space="0" w:color="auto"/>
              <w:right w:val="single" w:sz="4" w:space="0" w:color="auto"/>
            </w:tcBorders>
          </w:tcPr>
          <w:p w:rsidR="001B6F13" w:rsidRPr="00147663" w:rsidRDefault="00A34735">
            <w:pPr>
              <w:pStyle w:val="ConsPlusNormal"/>
              <w:jc w:val="center"/>
              <w:rPr>
                <w:rFonts w:ascii="Times New Roman" w:hAnsi="Times New Roman" w:cs="Times New Roman"/>
              </w:rPr>
            </w:pPr>
            <w:r w:rsidRPr="00147663">
              <w:rPr>
                <w:rFonts w:ascii="Times New Roman" w:hAnsi="Times New Roman" w:cs="Times New Roman"/>
              </w:rPr>
              <w:t>–</w:t>
            </w:r>
          </w:p>
        </w:tc>
        <w:tc>
          <w:tcPr>
            <w:tcW w:w="669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общий объем финансирования подпрограммы </w:t>
            </w:r>
            <w:r w:rsidR="00B734C1" w:rsidRPr="00147663">
              <w:rPr>
                <w:rFonts w:ascii="Times New Roman" w:hAnsi="Times New Roman" w:cs="Times New Roman"/>
              </w:rPr>
              <w:t>№</w:t>
            </w:r>
            <w:r w:rsidRPr="00147663">
              <w:rPr>
                <w:rFonts w:ascii="Times New Roman" w:hAnsi="Times New Roman" w:cs="Times New Roman"/>
              </w:rPr>
              <w:t xml:space="preserve"> 6 за счет средств областного бюджета составляет </w:t>
            </w:r>
            <w:r w:rsidR="001C7715" w:rsidRPr="00147663">
              <w:rPr>
                <w:rFonts w:ascii="Times New Roman" w:hAnsi="Times New Roman" w:cs="Times New Roman"/>
              </w:rPr>
              <w:t>224 819,0</w:t>
            </w:r>
            <w:r w:rsidRPr="00147663">
              <w:rPr>
                <w:rFonts w:ascii="Times New Roman" w:hAnsi="Times New Roman" w:cs="Times New Roman"/>
              </w:rPr>
              <w:t xml:space="preserve"> тыс. рублей</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2.17. Характеристика сферы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описание основных проблем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Подпрограмма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разработана в целях координации деятельности </w:t>
      </w:r>
      <w:r w:rsidRPr="00147663">
        <w:rPr>
          <w:rFonts w:ascii="Times New Roman" w:hAnsi="Times New Roman" w:cs="Times New Roman"/>
          <w:sz w:val="28"/>
          <w:szCs w:val="28"/>
        </w:rPr>
        <w:lastRenderedPageBreak/>
        <w:t>исполнительных органов государственной власти Архангельской области и правоохранительных органов в Архангельской области в сфере обеспечения безопасности дорожного движения на территории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Архангельской области за 2015 год в результате ДТП погибли и получили ранения около 2,3 тыс. человек.</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 итогам 2015 года в Архангельской области зарегистрировано 1673 ДТП, в которых погибли 136 человек и получили травмы различной степени тяжести 2142 человека. Тяжесть последствий составила 6 погибших на 100 пострадавших (в 2014 году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7,9). В сравнении с аналогичным периодом 2014 года снизилось общее количество происшествий (на 12,8 процента) и число раненых в них людей (на 14,3 процента), число погибших (на 36,2 процента).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По причине несоответствия скорости конкретным дорожным условиям и превышения установленной скорости в 2015 году произошло 168 ДТП, удельный вес которых составил 7,3 процента. Количество таких ДТП за 12 месяцев 2015 года снижено на 40,0 процента по сравнению с аналогичным периодом 2014 года, количество погибших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50 процентов, количество раненых в них людей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39,6 процента. Причиной снижения количества данных ДТП послужило эффективное применение специальных технических средств фиксации нарушений Правил дорожного движения Российской Федерации, утвержденных постановлением Совета Министров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Правительства Российской Федерации от 23 октября 1993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1090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Правила дорожного движения), работающих в автоматическом режиме.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За 12 месяцев 2015 года с помощью применения комплексов фото-, </w:t>
      </w:r>
      <w:proofErr w:type="spellStart"/>
      <w:r w:rsidRPr="00147663">
        <w:rPr>
          <w:rFonts w:ascii="Times New Roman" w:hAnsi="Times New Roman" w:cs="Times New Roman"/>
          <w:sz w:val="28"/>
          <w:szCs w:val="28"/>
        </w:rPr>
        <w:t>видеофиксации</w:t>
      </w:r>
      <w:proofErr w:type="spellEnd"/>
      <w:r w:rsidRPr="00147663">
        <w:rPr>
          <w:rFonts w:ascii="Times New Roman" w:hAnsi="Times New Roman" w:cs="Times New Roman"/>
          <w:sz w:val="28"/>
          <w:szCs w:val="28"/>
        </w:rPr>
        <w:t xml:space="preserve"> возбуждено 156 526 постановлений по делам об административных правонарушениях, выявленных с помощью специальных технических средств фиксации нарушений Правил дорожного движения, работающих в автоматическом режиме.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Анализ показателей аварийности ставит проблему обеспечения безопасности дорожного движения в ряд важнейших. Ее решение необходимо рассматривать в качестве одной из основных социально-экономических задач. Уменьшить уровень аварийности,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 организационного, технического и воспитательного характера.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2015 годы подпрограмма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"Повышение безопасности дорожного движения в Архангельской области"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подпрограмма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реализовывалась в рамках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2018 годы)", утвержденной постановлением Правительства Архангельской области от 11 октября 2013 г.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478-пп.</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Результаты реализованных мероприятий в рамках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свидетельствуют о том, что использование программно-целевых методов </w:t>
      </w:r>
      <w:r w:rsidRPr="00147663">
        <w:rPr>
          <w:rFonts w:ascii="Times New Roman" w:hAnsi="Times New Roman" w:cs="Times New Roman"/>
          <w:sz w:val="28"/>
          <w:szCs w:val="28"/>
        </w:rPr>
        <w:lastRenderedPageBreak/>
        <w:t xml:space="preserve">управления в этой сфере позволило стабилизировать ситуацию с дорожно-транспортной аварийностью. За 12 месяцев 2015 года по отношению к аналогичному периоду 2014 года удалось сократить общее количество ДТП на 12,8 процента, погибших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36,2 процента, раненых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14,3 процента.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 целях создания условий для повышения уровня безопасности дорожного движения на территории Архангельской области необходимо обеспечить реализацию мероприятий, предусмотренных подпрограммой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 xml:space="preserve">2.18. Механизм реализации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пункта 1.1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ГБУ "Региональная транспортная служба", средства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Приобретение и установка опор для комплексов фото-, </w:t>
      </w:r>
      <w:proofErr w:type="spellStart"/>
      <w:r w:rsidRPr="00147663">
        <w:rPr>
          <w:rFonts w:ascii="Times New Roman" w:hAnsi="Times New Roman" w:cs="Times New Roman"/>
          <w:sz w:val="28"/>
          <w:szCs w:val="28"/>
        </w:rPr>
        <w:t>видеофиксации</w:t>
      </w:r>
      <w:proofErr w:type="spellEnd"/>
      <w:r w:rsidRPr="00147663">
        <w:rPr>
          <w:rFonts w:ascii="Times New Roman" w:hAnsi="Times New Roman" w:cs="Times New Roman"/>
          <w:sz w:val="28"/>
          <w:szCs w:val="28"/>
        </w:rPr>
        <w:t xml:space="preserve"> на автомобильных дорогах федерального и местного значения осуществляется за счет собственников указанных автомобильных дорог.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Мероприятие пункта 1.2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осуществляется посредством заключения гражданско-правового договора с единственным поставщиком услуг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федеральным государственным унитарным предприятием "Почта России" по </w:t>
      </w:r>
      <w:proofErr w:type="spellStart"/>
      <w:r w:rsidRPr="00147663">
        <w:rPr>
          <w:rFonts w:ascii="Times New Roman" w:hAnsi="Times New Roman" w:cs="Times New Roman"/>
          <w:sz w:val="28"/>
          <w:szCs w:val="28"/>
        </w:rPr>
        <w:t>предпочтовой</w:t>
      </w:r>
      <w:proofErr w:type="spellEnd"/>
      <w:r w:rsidRPr="00147663">
        <w:rPr>
          <w:rFonts w:ascii="Times New Roman" w:hAnsi="Times New Roman" w:cs="Times New Roman"/>
          <w:sz w:val="28"/>
          <w:szCs w:val="28"/>
        </w:rPr>
        <w:t xml:space="preserve"> подготовке и отправке корреспонденции (постановлений по делам об административных правонарушениях) в соответствии с соглашением, заключенным между Управлением Министерства внутренних дел Российской Федерации по Архангельской области (далее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УМВД России по Архангельской области), министерством транспорта и ГБУ "Региональная транспортная служба".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Средства на реализацию мероприятия пункта 1.2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перечисляются ГБУ "Региональная транспортная служба"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Реализацию мероприятия пункта 1.3 перечня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 осуществляет </w:t>
      </w: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Средства на реализацию данного мероприятия предоставляются учреждению на выполнение функций казенными учреждениями.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Исполнители работ в рамках реализации мероприятия определяются на основании положений Гражданского кодекса в соответствии с требованиями Федерального закона от 5 апреля 2013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44-ФЗ.</w:t>
      </w:r>
    </w:p>
    <w:p w:rsidR="001B6F13" w:rsidRPr="00147663" w:rsidRDefault="001B6F13" w:rsidP="00806ADE">
      <w:pPr>
        <w:pStyle w:val="ConsPlusNormal"/>
        <w:ind w:firstLine="709"/>
        <w:jc w:val="both"/>
        <w:rPr>
          <w:rFonts w:ascii="Times New Roman" w:hAnsi="Times New Roman" w:cs="Times New Roman"/>
          <w:sz w:val="28"/>
          <w:szCs w:val="28"/>
        </w:rPr>
      </w:pPr>
      <w:proofErr w:type="spellStart"/>
      <w:r w:rsidRPr="00147663">
        <w:rPr>
          <w:rFonts w:ascii="Times New Roman" w:hAnsi="Times New Roman" w:cs="Times New Roman"/>
          <w:sz w:val="28"/>
          <w:szCs w:val="28"/>
        </w:rPr>
        <w:t>Архангельскавтодор</w:t>
      </w:r>
      <w:proofErr w:type="spellEnd"/>
      <w:r w:rsidRPr="00147663">
        <w:rPr>
          <w:rFonts w:ascii="Times New Roman" w:hAnsi="Times New Roman" w:cs="Times New Roman"/>
          <w:sz w:val="28"/>
          <w:szCs w:val="28"/>
        </w:rPr>
        <w:t xml:space="preserve"> в целях осуществления закупок товаров, работ, услуг для обеспечения государственных нужд Архангельской области при </w:t>
      </w:r>
      <w:r w:rsidRPr="00147663">
        <w:rPr>
          <w:rFonts w:ascii="Times New Roman" w:hAnsi="Times New Roman" w:cs="Times New Roman"/>
          <w:sz w:val="28"/>
          <w:szCs w:val="28"/>
        </w:rPr>
        <w:lastRenderedPageBreak/>
        <w:t>определении начальной (максимальной) цены государственных контрактов при реализации мероприятия в рамках капитального ремонта, ремонта или содержания сети региональных автомобильных дорог использует индексы-дефляторы, установленные Министерством экономического развития Российской Федерации по разделу "Инвестиции в основной капитал (капитальные вложения)".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Ресурсное обеспечение реализации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за счет средств областного бюджета представлено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 к государственной программе.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Перечень мероприятий подпрограммы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6 представлен в приложении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государственной программе.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III. Ожидаемые результаты реализации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государственной программы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Реализация мероприятий государственной программы позволит: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повысить уровень транспортной доступности населения и организаций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повысить качество и безопасность услуг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ввести в эксплуатацию 9 объектов пассажирской транспортной инфраструктуры;</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приобрести </w:t>
      </w:r>
      <w:r w:rsidR="001C7715" w:rsidRPr="00147663">
        <w:rPr>
          <w:rFonts w:ascii="Times New Roman" w:hAnsi="Times New Roman" w:cs="Times New Roman"/>
          <w:sz w:val="28"/>
          <w:szCs w:val="28"/>
        </w:rPr>
        <w:t>66</w:t>
      </w:r>
      <w:r w:rsidRPr="00147663">
        <w:rPr>
          <w:rFonts w:ascii="Times New Roman" w:hAnsi="Times New Roman" w:cs="Times New Roman"/>
          <w:sz w:val="28"/>
          <w:szCs w:val="28"/>
        </w:rPr>
        <w:t xml:space="preserve"> единиц техники для осуществления пассажирских перевозок;</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провести капитальный ремонт 1 единицы техники по отрасли водного транспорта;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увеличить долю протяженности региональных автомобильных дорог, отвечающих нормативным требованиям, в общей протяженности региональных автомобильных дорог на конец 2020 года до 21,6 процента;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снизить к 2020 году на сети региональных автомобильных дорог количество дорожно-транспортных происшествий с сопутствующими дорожными условиями на 1 тысячу автотранспортных средств до 0,061 единицы, или более чем в 2 раза;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обеспечить строительство (реконструкцию) 337,3 километра автомобильных дорог и 14 капитальных мостов общей протяженностью 1208,6 погонных метра, привести в нормативное состояние за счет капитального ремонта и ремонта 485 километров автомобильных дорог и 79 мостов.</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ДТП путем установки 17 систем автоматического контроля и выявления нарушений Правил дорожного движения;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сокращение количества мест концентрации ДТП на автомобильных дорогах общего пользования регионального значения Архангельской области с 48 до 44 единиц;</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снижение тяжести последствий ДТП на автомобильных дорогах общего пользования регионального значения Архангельской области (доля лиц, погибших в дорожно-транспортных происшествиях на автомобильных дорогах общего пользования регионального значения Архангельской области, на 100 пострадавших) с 9,1 до 8,4 процента.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987E81">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1</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7" w:name="Par754"/>
      <w:bookmarkEnd w:id="7"/>
      <w:r w:rsidRPr="00147663">
        <w:rPr>
          <w:rFonts w:ascii="Times New Roman" w:hAnsi="Times New Roman" w:cs="Times New Roman"/>
          <w:b/>
          <w:sz w:val="28"/>
          <w:szCs w:val="28"/>
        </w:rPr>
        <w:t>ПЕРЕЧЕНЬ</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целевых показателей государственной программы Архангельской</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области "Развитие транспортной системы Архангельской</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области (2014 </w:t>
      </w:r>
      <w:r w:rsidR="00A34735"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Ответственный исполнитель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 транспорта Архангельской области.</w:t>
      </w:r>
    </w:p>
    <w:p w:rsidR="001B6F13" w:rsidRPr="00147663" w:rsidRDefault="001B6F13">
      <w:pPr>
        <w:pStyle w:val="ConsPlusNormal"/>
        <w:jc w:val="both"/>
        <w:rPr>
          <w:rFonts w:ascii="Times New Roman" w:hAnsi="Times New Roman" w:cs="Times New Roman"/>
          <w:sz w:val="28"/>
          <w:szCs w:val="28"/>
        </w:rPr>
        <w:sectPr w:rsidR="001B6F13" w:rsidRPr="00147663" w:rsidSect="00DC2946">
          <w:headerReference w:type="default" r:id="rId11"/>
          <w:footerReference w:type="default" r:id="rId12"/>
          <w:type w:val="continuous"/>
          <w:pgSz w:w="11906" w:h="16838"/>
          <w:pgMar w:top="1134" w:right="850" w:bottom="1134" w:left="1701" w:header="0" w:footer="0" w:gutter="0"/>
          <w:cols w:space="720"/>
          <w:noEndnote/>
          <w:docGrid w:linePitch="299"/>
        </w:sectPr>
      </w:pPr>
    </w:p>
    <w:p w:rsidR="001B6F13" w:rsidRPr="00147663" w:rsidRDefault="001B6F13">
      <w:pPr>
        <w:pStyle w:val="ConsPlusNormal"/>
        <w:jc w:val="both"/>
        <w:rPr>
          <w:rFonts w:ascii="Times New Roman" w:hAnsi="Times New Roman" w:cs="Times New Roman"/>
          <w:sz w:val="28"/>
          <w:szCs w:val="28"/>
        </w:rPr>
      </w:pPr>
    </w:p>
    <w:tbl>
      <w:tblPr>
        <w:tblW w:w="5000" w:type="pct"/>
        <w:tblCellMar>
          <w:left w:w="70" w:type="dxa"/>
          <w:right w:w="70" w:type="dxa"/>
        </w:tblCellMar>
        <w:tblLook w:val="00A0"/>
      </w:tblPr>
      <w:tblGrid>
        <w:gridCol w:w="5803"/>
        <w:gridCol w:w="903"/>
        <w:gridCol w:w="208"/>
        <w:gridCol w:w="52"/>
        <w:gridCol w:w="750"/>
        <w:gridCol w:w="9"/>
        <w:gridCol w:w="14"/>
        <w:gridCol w:w="366"/>
        <w:gridCol w:w="413"/>
        <w:gridCol w:w="23"/>
        <w:gridCol w:w="81"/>
        <w:gridCol w:w="52"/>
        <w:gridCol w:w="317"/>
        <w:gridCol w:w="352"/>
        <w:gridCol w:w="23"/>
        <w:gridCol w:w="133"/>
        <w:gridCol w:w="17"/>
        <w:gridCol w:w="361"/>
        <w:gridCol w:w="352"/>
        <w:gridCol w:w="23"/>
        <w:gridCol w:w="234"/>
        <w:gridCol w:w="9"/>
        <w:gridCol w:w="268"/>
        <w:gridCol w:w="268"/>
        <w:gridCol w:w="23"/>
        <w:gridCol w:w="317"/>
        <w:gridCol w:w="12"/>
        <w:gridCol w:w="265"/>
        <w:gridCol w:w="188"/>
        <w:gridCol w:w="23"/>
        <w:gridCol w:w="398"/>
        <w:gridCol w:w="12"/>
        <w:gridCol w:w="265"/>
        <w:gridCol w:w="107"/>
        <w:gridCol w:w="23"/>
        <w:gridCol w:w="479"/>
        <w:gridCol w:w="17"/>
        <w:gridCol w:w="260"/>
        <w:gridCol w:w="1007"/>
      </w:tblGrid>
      <w:tr w:rsidR="001C7715" w:rsidRPr="00147663" w:rsidTr="001C7715">
        <w:trPr>
          <w:cantSplit/>
          <w:trHeight w:val="310"/>
        </w:trPr>
        <w:tc>
          <w:tcPr>
            <w:tcW w:w="5000" w:type="pct"/>
            <w:gridSpan w:val="39"/>
            <w:tcBorders>
              <w:left w:val="nil"/>
              <w:bottom w:val="nil"/>
              <w:right w:val="nil"/>
            </w:tcBorders>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lang w:val="en-US"/>
              </w:rPr>
              <w:t>I</w:t>
            </w:r>
            <w:r w:rsidRPr="00147663">
              <w:rPr>
                <w:rFonts w:ascii="Times New Roman" w:hAnsi="Times New Roman"/>
                <w:sz w:val="20"/>
                <w:szCs w:val="20"/>
              </w:rPr>
              <w:t>. Государственная программа Архангельской области «Развитие транспортной системы Архангельской области (2014 – 2020 годы)»</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ind w:left="-11"/>
              <w:contextualSpacing/>
              <w:rPr>
                <w:rFonts w:ascii="Times New Roman" w:hAnsi="Times New Roman"/>
                <w:sz w:val="20"/>
                <w:szCs w:val="20"/>
              </w:rPr>
            </w:pPr>
            <w:r w:rsidRPr="00147663">
              <w:rPr>
                <w:rFonts w:ascii="Times New Roman" w:hAnsi="Times New Roman"/>
                <w:sz w:val="20"/>
                <w:szCs w:val="20"/>
              </w:rPr>
              <w:t>1. Протяженность сети автомобильных дорог общего пользования на территории Архангельской области (далее – автомобильные дороги общего пользования) на 31 декабря отчетного года*, в том числе:</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18502,6</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18734,7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18749,7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18763,4</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18785,0</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18817,0</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1.1. Автомобильных дорог общего пользования регионального значения Архангельской области (далее – региональные автомобильные дороги)*</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7 593,1</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7607,9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7622,9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7636,6</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7658,2</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7690,2</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1.2. Автомобильных дорог общего пользования местного значения*</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10909,5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11126,8</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ind w:left="-11"/>
              <w:contextualSpacing/>
              <w:rPr>
                <w:rFonts w:ascii="Times New Roman" w:hAnsi="Times New Roman"/>
                <w:sz w:val="20"/>
                <w:szCs w:val="20"/>
              </w:rPr>
            </w:pPr>
            <w:r w:rsidRPr="00147663">
              <w:rPr>
                <w:rFonts w:ascii="Times New Roman" w:hAnsi="Times New Roman"/>
                <w:sz w:val="20"/>
                <w:szCs w:val="20"/>
              </w:rPr>
              <w:t>2. Общая протяженность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 в том числе:</w:t>
            </w:r>
          </w:p>
          <w:p w:rsidR="001C7715" w:rsidRPr="00147663" w:rsidRDefault="001C7715" w:rsidP="001C7715">
            <w:pPr>
              <w:tabs>
                <w:tab w:val="left" w:pos="284"/>
              </w:tabs>
              <w:spacing w:after="0" w:line="240" w:lineRule="auto"/>
              <w:ind w:left="-11"/>
              <w:rPr>
                <w:rFonts w:ascii="Times New Roman" w:hAnsi="Times New Roman"/>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1234,7</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1303,9</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1385,0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1468,0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1547,0</w:t>
            </w:r>
          </w:p>
        </w:tc>
        <w:tc>
          <w:tcPr>
            <w:tcW w:w="351"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1927,4</w:t>
            </w:r>
          </w:p>
        </w:tc>
      </w:tr>
      <w:tr w:rsidR="001C7715" w:rsidRPr="00147663" w:rsidTr="001C7715">
        <w:trPr>
          <w:cantSplit/>
          <w:trHeight w:val="249"/>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2.1. Региональных автомобильных дорог*</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 xml:space="preserve"> 943,3</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1012,5</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1093,6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1176,6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1255,6</w:t>
            </w:r>
          </w:p>
        </w:tc>
        <w:tc>
          <w:tcPr>
            <w:tcW w:w="351"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1636,0</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2.2. Автомобильных дорог общего пользования местного значения*</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07" w:type="pct"/>
            <w:gridSpan w:val="5"/>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  291,4</w:t>
            </w:r>
          </w:p>
        </w:tc>
        <w:tc>
          <w:tcPr>
            <w:tcW w:w="307" w:type="pct"/>
            <w:gridSpan w:val="5"/>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  291,4</w:t>
            </w:r>
          </w:p>
        </w:tc>
        <w:tc>
          <w:tcPr>
            <w:tcW w:w="307" w:type="pct"/>
            <w:gridSpan w:val="5"/>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 291,4</w:t>
            </w:r>
          </w:p>
        </w:tc>
        <w:tc>
          <w:tcPr>
            <w:tcW w:w="307" w:type="pct"/>
            <w:gridSpan w:val="5"/>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 291,4</w:t>
            </w:r>
          </w:p>
        </w:tc>
        <w:tc>
          <w:tcPr>
            <w:tcW w:w="35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 291,4</w:t>
            </w:r>
          </w:p>
        </w:tc>
      </w:tr>
      <w:tr w:rsidR="001C7715" w:rsidRPr="00147663" w:rsidTr="001C7715">
        <w:trPr>
          <w:cantSplit/>
          <w:trHeight w:val="310"/>
        </w:trPr>
        <w:tc>
          <w:tcPr>
            <w:tcW w:w="2009" w:type="pct"/>
          </w:tcPr>
          <w:p w:rsidR="001C7715" w:rsidRPr="00147663" w:rsidRDefault="001C7715" w:rsidP="001C7715">
            <w:pPr>
              <w:tabs>
                <w:tab w:val="left" w:pos="993"/>
              </w:tabs>
              <w:spacing w:after="0" w:line="240" w:lineRule="auto"/>
              <w:rPr>
                <w:rFonts w:ascii="Times New Roman" w:hAnsi="Times New Roman"/>
                <w:sz w:val="20"/>
                <w:szCs w:val="20"/>
              </w:rPr>
            </w:pPr>
            <w:r w:rsidRPr="00147663">
              <w:rPr>
                <w:rFonts w:ascii="Times New Roman" w:hAnsi="Times New Roman"/>
                <w:sz w:val="20"/>
                <w:szCs w:val="20"/>
              </w:rPr>
              <w:t xml:space="preserve">3. Доля протяженности региональных автомобильных дорог, не соответствующих нормативным требованиям, </w:t>
            </w:r>
          </w:p>
          <w:p w:rsidR="001C7715" w:rsidRPr="00147663" w:rsidRDefault="001C7715" w:rsidP="001C7715">
            <w:pPr>
              <w:tabs>
                <w:tab w:val="left" w:pos="993"/>
              </w:tabs>
              <w:spacing w:after="0" w:line="240" w:lineRule="auto"/>
              <w:rPr>
                <w:rFonts w:ascii="Times New Roman" w:hAnsi="Times New Roman"/>
                <w:sz w:val="20"/>
                <w:szCs w:val="20"/>
              </w:rPr>
            </w:pPr>
            <w:r w:rsidRPr="00147663">
              <w:rPr>
                <w:rFonts w:ascii="Times New Roman" w:hAnsi="Times New Roman"/>
                <w:sz w:val="20"/>
                <w:szCs w:val="20"/>
              </w:rPr>
              <w:t>в общей протяженности региональных автомобильных дорог</w:t>
            </w:r>
          </w:p>
          <w:p w:rsidR="001C7715" w:rsidRPr="00147663" w:rsidRDefault="001C7715" w:rsidP="001C7715">
            <w:pPr>
              <w:tabs>
                <w:tab w:val="left" w:pos="993"/>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90,0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89,1</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87,6</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86,7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85,7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84,6</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83,6</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78,7</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 xml:space="preserve">4. Доля протяженности автомобильных дорог общего пользования соответствующих нормативным требованиям к транспортно-эксплуатационным показателям, </w:t>
            </w:r>
          </w:p>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на 31 декабря отчетного года, в том числе*:</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6,7</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7,4</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7,8</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8,2</w:t>
            </w:r>
          </w:p>
        </w:tc>
        <w:tc>
          <w:tcPr>
            <w:tcW w:w="351"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10,2</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4.1. Региональных автомобильных дорог*</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12,4</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13,3</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14,3</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15,4</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16,4</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21,6</w:t>
            </w:r>
          </w:p>
        </w:tc>
      </w:tr>
      <w:tr w:rsidR="001C7715" w:rsidRPr="00147663" w:rsidTr="001C7715">
        <w:trPr>
          <w:cantSplit/>
          <w:trHeight w:val="310"/>
        </w:trPr>
        <w:tc>
          <w:tcPr>
            <w:tcW w:w="2009" w:type="pct"/>
          </w:tcPr>
          <w:p w:rsidR="001C7715" w:rsidRPr="00147663" w:rsidRDefault="001C7715" w:rsidP="001C7715">
            <w:pPr>
              <w:tabs>
                <w:tab w:val="left" w:pos="284"/>
              </w:tabs>
              <w:spacing w:after="0" w:line="240" w:lineRule="auto"/>
              <w:rPr>
                <w:rFonts w:ascii="Times New Roman" w:hAnsi="Times New Roman"/>
                <w:sz w:val="20"/>
                <w:szCs w:val="20"/>
              </w:rPr>
            </w:pPr>
            <w:r w:rsidRPr="00147663">
              <w:rPr>
                <w:rFonts w:ascii="Times New Roman" w:hAnsi="Times New Roman"/>
                <w:sz w:val="20"/>
                <w:szCs w:val="20"/>
              </w:rPr>
              <w:t>4.2. Автомобильных дорог общего пользования местного значения*</w:t>
            </w:r>
          </w:p>
          <w:p w:rsidR="001C7715" w:rsidRPr="00147663" w:rsidRDefault="001C7715" w:rsidP="001C7715">
            <w:pPr>
              <w:tabs>
                <w:tab w:val="left" w:pos="284"/>
              </w:tabs>
              <w:spacing w:after="0" w:line="240" w:lineRule="auto"/>
              <w:rPr>
                <w:rFonts w:ascii="Times New Roman" w:hAnsi="Times New Roman"/>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c>
          <w:tcPr>
            <w:tcW w:w="351"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r>
      <w:tr w:rsidR="001C7715" w:rsidRPr="00147663" w:rsidTr="001C7715">
        <w:trPr>
          <w:cantSplit/>
          <w:trHeight w:val="349"/>
        </w:trPr>
        <w:tc>
          <w:tcPr>
            <w:tcW w:w="2009" w:type="pct"/>
          </w:tcPr>
          <w:p w:rsidR="001C7715" w:rsidRPr="00147663" w:rsidRDefault="001C7715" w:rsidP="001C7715">
            <w:pPr>
              <w:tabs>
                <w:tab w:val="left" w:pos="993"/>
              </w:tabs>
              <w:spacing w:after="0" w:line="240" w:lineRule="auto"/>
              <w:rPr>
                <w:rFonts w:ascii="Times New Roman" w:hAnsi="Times New Roman"/>
                <w:sz w:val="20"/>
                <w:szCs w:val="20"/>
              </w:rPr>
            </w:pPr>
            <w:r w:rsidRPr="00147663">
              <w:rPr>
                <w:rFonts w:ascii="Times New Roman" w:hAnsi="Times New Roman"/>
                <w:sz w:val="20"/>
                <w:szCs w:val="20"/>
              </w:rPr>
              <w:lastRenderedPageBreak/>
              <w:t>5.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p w:rsidR="001C7715" w:rsidRPr="00147663" w:rsidRDefault="001C7715" w:rsidP="001C7715">
            <w:pPr>
              <w:tabs>
                <w:tab w:val="left" w:pos="993"/>
              </w:tabs>
              <w:spacing w:after="0" w:line="240" w:lineRule="auto"/>
              <w:rPr>
                <w:rFonts w:ascii="Times New Roman" w:hAnsi="Times New Roman"/>
                <w:sz w:val="20"/>
                <w:szCs w:val="20"/>
              </w:rPr>
            </w:pP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0,132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0,116</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0,099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0,090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0,079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0,071</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0,066</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0,061</w:t>
            </w:r>
          </w:p>
        </w:tc>
      </w:tr>
      <w:tr w:rsidR="001C7715" w:rsidRPr="00147663" w:rsidTr="001C7715">
        <w:trPr>
          <w:cantSplit/>
          <w:trHeight w:val="1697"/>
        </w:trPr>
        <w:tc>
          <w:tcPr>
            <w:tcW w:w="2009" w:type="pct"/>
          </w:tcPr>
          <w:p w:rsidR="001C7715" w:rsidRPr="00147663" w:rsidRDefault="001C7715" w:rsidP="001C7715">
            <w:pPr>
              <w:tabs>
                <w:tab w:val="left" w:pos="993"/>
              </w:tabs>
              <w:spacing w:after="0" w:line="240" w:lineRule="auto"/>
              <w:rPr>
                <w:rFonts w:ascii="Times New Roman" w:hAnsi="Times New Roman"/>
                <w:sz w:val="20"/>
                <w:szCs w:val="20"/>
              </w:rPr>
            </w:pPr>
            <w:r w:rsidRPr="00147663">
              <w:rPr>
                <w:rFonts w:ascii="Times New Roman" w:hAnsi="Times New Roman"/>
                <w:sz w:val="20"/>
                <w:szCs w:val="20"/>
              </w:rPr>
              <w:t>6. Количество перевезенных пассажиров на субсидируемых маршрутах</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тыс. человек</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3 335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3 347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3 360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3 373</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3 399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3 412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3 425</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3 440</w:t>
            </w:r>
          </w:p>
        </w:tc>
      </w:tr>
      <w:tr w:rsidR="001C7715" w:rsidRPr="00147663" w:rsidTr="001C7715">
        <w:trPr>
          <w:cantSplit/>
          <w:trHeight w:val="572"/>
        </w:trPr>
        <w:tc>
          <w:tcPr>
            <w:tcW w:w="2009" w:type="pct"/>
          </w:tcPr>
          <w:p w:rsidR="001C7715" w:rsidRPr="00147663" w:rsidRDefault="001C7715" w:rsidP="001C7715">
            <w:pPr>
              <w:tabs>
                <w:tab w:val="left" w:pos="993"/>
              </w:tabs>
              <w:spacing w:after="0" w:line="240" w:lineRule="auto"/>
              <w:rPr>
                <w:rFonts w:ascii="Times New Roman" w:hAnsi="Times New Roman"/>
                <w:sz w:val="20"/>
                <w:szCs w:val="20"/>
              </w:rPr>
            </w:pPr>
            <w:r w:rsidRPr="00147663">
              <w:rPr>
                <w:rFonts w:ascii="Times New Roman" w:hAnsi="Times New Roman"/>
                <w:sz w:val="20"/>
                <w:szCs w:val="20"/>
              </w:rPr>
              <w:t>7. Количество лиц, погибших в дорожно-транспортных происшествиях на автомобильных дорогах регионального значения</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человек</w:t>
            </w:r>
          </w:p>
          <w:p w:rsidR="001C7715" w:rsidRPr="00147663" w:rsidRDefault="001C7715" w:rsidP="001C7715">
            <w:pPr>
              <w:spacing w:after="0" w:line="240" w:lineRule="auto"/>
              <w:rPr>
                <w:rFonts w:ascii="Times New Roman" w:hAnsi="Times New Roman"/>
                <w:sz w:val="20"/>
                <w:szCs w:val="20"/>
              </w:rPr>
            </w:pP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71</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69</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67</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65</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63</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1078"/>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8.  Объем неотложных работ по ремонту автомобильных дорог местного значения и (или) улично-дорожной сети в целях ликвидации дефектов дорожного покрытия</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кв. м</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342 891</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1C7715" w:rsidRPr="00147663" w:rsidTr="001C7715">
        <w:trPr>
          <w:cantSplit/>
          <w:trHeight w:val="523"/>
        </w:trPr>
        <w:tc>
          <w:tcPr>
            <w:tcW w:w="5000" w:type="pct"/>
            <w:gridSpan w:val="39"/>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Подпрограмма № 1 “Проведение сбалансированной государственной тарифной политики на транспорте”</w:t>
            </w:r>
          </w:p>
        </w:tc>
      </w:tr>
      <w:tr w:rsidR="001C7715" w:rsidRPr="00147663" w:rsidTr="001C7715">
        <w:trPr>
          <w:cantSplit/>
          <w:trHeight w:val="422"/>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9.  Доля рейсов на субсидируемых маршрутах, фактически выполненных в соответствии с расписанием при осуществлении пассажирских перевозок, в общем количестве рейсов, установленных в соответствии с расписанием</w:t>
            </w:r>
          </w:p>
          <w:p w:rsidR="001C7715" w:rsidRPr="00147663" w:rsidRDefault="001C7715" w:rsidP="001C7715">
            <w:pPr>
              <w:spacing w:after="0" w:line="240" w:lineRule="auto"/>
              <w:rPr>
                <w:rFonts w:ascii="Times New Roman" w:hAnsi="Times New Roman"/>
                <w:bCs/>
                <w:sz w:val="20"/>
                <w:szCs w:val="20"/>
              </w:rPr>
            </w:pPr>
          </w:p>
        </w:tc>
        <w:tc>
          <w:tcPr>
            <w:tcW w:w="403" w:type="pct"/>
            <w:gridSpan w:val="3"/>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процентов</w:t>
            </w:r>
          </w:p>
        </w:tc>
        <w:tc>
          <w:tcPr>
            <w:tcW w:w="395" w:type="pct"/>
            <w:gridSpan w:val="4"/>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07" w:type="pct"/>
            <w:gridSpan w:val="5"/>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c>
          <w:tcPr>
            <w:tcW w:w="351" w:type="pct"/>
          </w:tcPr>
          <w:p w:rsidR="001C7715" w:rsidRPr="00147663" w:rsidRDefault="001C7715" w:rsidP="001C7715">
            <w:pPr>
              <w:spacing w:after="0" w:line="240" w:lineRule="auto"/>
              <w:jc w:val="center"/>
              <w:rPr>
                <w:rFonts w:ascii="Times New Roman" w:hAnsi="Times New Roman"/>
                <w:bCs/>
                <w:sz w:val="20"/>
                <w:szCs w:val="20"/>
              </w:rPr>
            </w:pPr>
            <w:r w:rsidRPr="00147663">
              <w:rPr>
                <w:rFonts w:ascii="Times New Roman" w:hAnsi="Times New Roman"/>
                <w:bCs/>
                <w:sz w:val="20"/>
                <w:szCs w:val="20"/>
              </w:rPr>
              <w:t>100</w:t>
            </w:r>
          </w:p>
        </w:tc>
      </w:tr>
      <w:tr w:rsidR="001C7715" w:rsidRPr="00147663" w:rsidTr="001C7715">
        <w:trPr>
          <w:cantSplit/>
          <w:trHeight w:val="240"/>
        </w:trPr>
        <w:tc>
          <w:tcPr>
            <w:tcW w:w="2009" w:type="pct"/>
          </w:tcPr>
          <w:p w:rsidR="001C7715" w:rsidRPr="00147663" w:rsidRDefault="001C7715" w:rsidP="001C7715">
            <w:pPr>
              <w:autoSpaceDE w:val="0"/>
              <w:autoSpaceDN w:val="0"/>
              <w:adjustRightInd w:val="0"/>
              <w:spacing w:after="60" w:line="240" w:lineRule="auto"/>
              <w:rPr>
                <w:rFonts w:ascii="Times New Roman" w:hAnsi="Times New Roman"/>
                <w:bCs/>
                <w:sz w:val="20"/>
                <w:szCs w:val="20"/>
              </w:rPr>
            </w:pPr>
            <w:r w:rsidRPr="00147663">
              <w:rPr>
                <w:rFonts w:ascii="Times New Roman" w:hAnsi="Times New Roman"/>
                <w:sz w:val="20"/>
                <w:szCs w:val="20"/>
              </w:rPr>
              <w:t>10. Количество перевезенных пассажиров на субсидируемых маршрутах, в том числе по видам транспорта:</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тыс. человек</w:t>
            </w: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3 335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3 347</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3 360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3 373</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3 399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3 412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3 425</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3 440</w:t>
            </w:r>
          </w:p>
        </w:tc>
      </w:tr>
      <w:tr w:rsidR="001C7715" w:rsidRPr="00147663" w:rsidTr="001C7715">
        <w:trPr>
          <w:cantSplit/>
          <w:trHeight w:val="240"/>
        </w:trPr>
        <w:tc>
          <w:tcPr>
            <w:tcW w:w="2009" w:type="pct"/>
          </w:tcPr>
          <w:p w:rsidR="001C7715" w:rsidRPr="00147663" w:rsidRDefault="001C7715" w:rsidP="001C7715">
            <w:pPr>
              <w:spacing w:after="60" w:line="240" w:lineRule="auto"/>
              <w:ind w:left="708"/>
              <w:rPr>
                <w:rFonts w:ascii="Times New Roman" w:hAnsi="Times New Roman"/>
                <w:sz w:val="20"/>
                <w:szCs w:val="20"/>
              </w:rPr>
            </w:pPr>
            <w:r w:rsidRPr="00147663">
              <w:rPr>
                <w:rFonts w:ascii="Times New Roman" w:hAnsi="Times New Roman"/>
                <w:sz w:val="20"/>
                <w:szCs w:val="20"/>
              </w:rPr>
              <w:t>водный</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1 240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1 242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1 245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1 248</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1 250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1 252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1 255</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1 260</w:t>
            </w:r>
          </w:p>
        </w:tc>
      </w:tr>
      <w:tr w:rsidR="001C7715" w:rsidRPr="00147663" w:rsidTr="001C7715">
        <w:trPr>
          <w:cantSplit/>
          <w:trHeight w:val="240"/>
        </w:trPr>
        <w:tc>
          <w:tcPr>
            <w:tcW w:w="2009" w:type="pct"/>
          </w:tcPr>
          <w:p w:rsidR="001C7715" w:rsidRPr="00147663" w:rsidRDefault="001C7715" w:rsidP="001C7715">
            <w:pPr>
              <w:spacing w:after="60" w:line="240" w:lineRule="auto"/>
              <w:ind w:left="708"/>
              <w:rPr>
                <w:rFonts w:ascii="Times New Roman" w:hAnsi="Times New Roman"/>
                <w:sz w:val="20"/>
                <w:szCs w:val="20"/>
              </w:rPr>
            </w:pPr>
            <w:r w:rsidRPr="00147663">
              <w:rPr>
                <w:rFonts w:ascii="Times New Roman" w:hAnsi="Times New Roman"/>
                <w:sz w:val="20"/>
                <w:szCs w:val="20"/>
              </w:rPr>
              <w:t>воздушный</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29</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30</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30</w:t>
            </w:r>
          </w:p>
        </w:tc>
      </w:tr>
      <w:tr w:rsidR="001C7715" w:rsidRPr="00147663" w:rsidTr="001C7715">
        <w:trPr>
          <w:cantSplit/>
          <w:trHeight w:val="697"/>
        </w:trPr>
        <w:tc>
          <w:tcPr>
            <w:tcW w:w="2009" w:type="pct"/>
          </w:tcPr>
          <w:p w:rsidR="001C7715" w:rsidRPr="00147663" w:rsidRDefault="001C7715" w:rsidP="001C7715">
            <w:pPr>
              <w:spacing w:after="0" w:line="240" w:lineRule="auto"/>
              <w:ind w:left="708"/>
              <w:rPr>
                <w:rFonts w:ascii="Times New Roman" w:hAnsi="Times New Roman"/>
                <w:sz w:val="20"/>
                <w:szCs w:val="20"/>
              </w:rPr>
            </w:pPr>
            <w:r w:rsidRPr="00147663">
              <w:rPr>
                <w:rFonts w:ascii="Times New Roman" w:hAnsi="Times New Roman"/>
                <w:sz w:val="20"/>
                <w:szCs w:val="20"/>
              </w:rPr>
              <w:t>железнодорожный</w:t>
            </w:r>
          </w:p>
        </w:tc>
        <w:tc>
          <w:tcPr>
            <w:tcW w:w="403"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95"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2 080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2 090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2 110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2 120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2 130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2 140</w:t>
            </w:r>
          </w:p>
        </w:tc>
        <w:tc>
          <w:tcPr>
            <w:tcW w:w="351"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2 150</w:t>
            </w:r>
          </w:p>
        </w:tc>
      </w:tr>
      <w:tr w:rsidR="001C7715" w:rsidRPr="00147663" w:rsidTr="001C7715">
        <w:trPr>
          <w:cantSplit/>
          <w:trHeight w:val="632"/>
        </w:trPr>
        <w:tc>
          <w:tcPr>
            <w:tcW w:w="5000" w:type="pct"/>
            <w:gridSpan w:val="39"/>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Подпрограмма № 2 «Развитие общественного пассажирского транспорта и транспортной инфраструктуры Архангельской области»</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240"/>
        </w:trPr>
        <w:tc>
          <w:tcPr>
            <w:tcW w:w="201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11. Количество объектов пассажирской транспортной инфраструктуры, введенных в эксплуатацию</w:t>
            </w:r>
          </w:p>
          <w:p w:rsidR="001C7715" w:rsidRPr="00147663" w:rsidRDefault="001C7715" w:rsidP="001C7715">
            <w:pPr>
              <w:spacing w:after="0" w:line="240" w:lineRule="auto"/>
              <w:rPr>
                <w:rFonts w:ascii="Times New Roman" w:hAnsi="Times New Roman"/>
                <w:sz w:val="20"/>
                <w:szCs w:val="20"/>
              </w:rPr>
            </w:pPr>
          </w:p>
        </w:tc>
        <w:tc>
          <w:tcPr>
            <w:tcW w:w="312"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35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29"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w:t>
            </w:r>
          </w:p>
        </w:tc>
        <w:tc>
          <w:tcPr>
            <w:tcW w:w="345"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0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440"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w:t>
            </w:r>
          </w:p>
        </w:tc>
      </w:tr>
      <w:tr w:rsidR="001C7715" w:rsidRPr="00147663" w:rsidTr="001C7715">
        <w:trPr>
          <w:cantSplit/>
          <w:trHeight w:val="240"/>
        </w:trPr>
        <w:tc>
          <w:tcPr>
            <w:tcW w:w="201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lastRenderedPageBreak/>
              <w:t>12. Количество единиц техники, приобретенной для осуществления пассажирских перевозок на социально значимых маршрутах</w:t>
            </w:r>
          </w:p>
          <w:p w:rsidR="001C7715" w:rsidRPr="00147663" w:rsidRDefault="001C7715" w:rsidP="001C7715">
            <w:pPr>
              <w:spacing w:after="0" w:line="240" w:lineRule="auto"/>
              <w:rPr>
                <w:rFonts w:ascii="Times New Roman" w:hAnsi="Times New Roman"/>
                <w:sz w:val="20"/>
                <w:szCs w:val="20"/>
              </w:rPr>
            </w:pPr>
          </w:p>
        </w:tc>
        <w:tc>
          <w:tcPr>
            <w:tcW w:w="312"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35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14</w:t>
            </w:r>
          </w:p>
        </w:tc>
        <w:tc>
          <w:tcPr>
            <w:tcW w:w="329"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45"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20</w:t>
            </w:r>
          </w:p>
        </w:tc>
        <w:tc>
          <w:tcPr>
            <w:tcW w:w="30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21</w:t>
            </w:r>
          </w:p>
        </w:tc>
        <w:tc>
          <w:tcPr>
            <w:tcW w:w="440"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21</w:t>
            </w:r>
          </w:p>
        </w:tc>
      </w:tr>
      <w:tr w:rsidR="001C7715" w:rsidRPr="00147663" w:rsidTr="001C7715">
        <w:trPr>
          <w:cantSplit/>
          <w:trHeight w:val="240"/>
        </w:trPr>
        <w:tc>
          <w:tcPr>
            <w:tcW w:w="201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13. Количество единиц техники, прошедшей капитальный ремонт, в сфере водного транспорта</w:t>
            </w:r>
          </w:p>
          <w:p w:rsidR="001C7715" w:rsidRPr="00147663" w:rsidRDefault="001C7715" w:rsidP="001C7715">
            <w:pPr>
              <w:spacing w:after="0" w:line="240" w:lineRule="auto"/>
              <w:rPr>
                <w:rFonts w:ascii="Times New Roman" w:hAnsi="Times New Roman"/>
                <w:sz w:val="20"/>
                <w:szCs w:val="20"/>
              </w:rPr>
            </w:pPr>
          </w:p>
        </w:tc>
        <w:tc>
          <w:tcPr>
            <w:tcW w:w="312"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p w:rsidR="001C7715" w:rsidRPr="00147663" w:rsidRDefault="001C7715" w:rsidP="001C7715">
            <w:pPr>
              <w:spacing w:after="0" w:line="240" w:lineRule="auto"/>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c>
          <w:tcPr>
            <w:tcW w:w="35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p w:rsidR="001C7715" w:rsidRPr="00147663" w:rsidRDefault="001C7715" w:rsidP="001C7715">
            <w:pPr>
              <w:autoSpaceDE w:val="0"/>
              <w:autoSpaceDN w:val="0"/>
              <w:adjustRightInd w:val="0"/>
              <w:spacing w:after="0" w:line="240" w:lineRule="auto"/>
              <w:ind w:left="-70" w:firstLine="70"/>
              <w:jc w:val="center"/>
              <w:rPr>
                <w:rFonts w:ascii="Times New Roman" w:hAnsi="Times New Roman"/>
                <w:sz w:val="20"/>
                <w:szCs w:val="20"/>
              </w:rPr>
            </w:pPr>
          </w:p>
        </w:tc>
        <w:tc>
          <w:tcPr>
            <w:tcW w:w="311"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p w:rsidR="001C7715" w:rsidRPr="00147663" w:rsidRDefault="001C7715" w:rsidP="001C7715">
            <w:pPr>
              <w:spacing w:after="0" w:line="240" w:lineRule="auto"/>
              <w:jc w:val="center"/>
              <w:rPr>
                <w:rFonts w:ascii="Times New Roman" w:hAnsi="Times New Roman"/>
                <w:sz w:val="20"/>
                <w:szCs w:val="20"/>
              </w:rPr>
            </w:pPr>
          </w:p>
        </w:tc>
        <w:tc>
          <w:tcPr>
            <w:tcW w:w="310"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p w:rsidR="001C7715" w:rsidRPr="00147663" w:rsidRDefault="001C7715" w:rsidP="001C7715">
            <w:pPr>
              <w:spacing w:after="0" w:line="240" w:lineRule="auto"/>
              <w:jc w:val="center"/>
              <w:rPr>
                <w:rFonts w:ascii="Times New Roman" w:hAnsi="Times New Roman"/>
                <w:sz w:val="20"/>
                <w:szCs w:val="20"/>
              </w:rPr>
            </w:pP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446"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1C7715" w:rsidRPr="00147663" w:rsidTr="001C7715">
        <w:trPr>
          <w:cantSplit/>
          <w:trHeight w:val="1333"/>
        </w:trPr>
        <w:tc>
          <w:tcPr>
            <w:tcW w:w="201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14. Площадь приведенных в нормативное состояние автомобильных дорог общего пользования местного значения в муниципальном образовании «Город Архангельск»</w:t>
            </w:r>
          </w:p>
        </w:tc>
        <w:tc>
          <w:tcPr>
            <w:tcW w:w="312"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кв. м</w:t>
            </w:r>
          </w:p>
        </w:tc>
        <w:tc>
          <w:tcPr>
            <w:tcW w:w="35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1"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0"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59 183</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446"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1C7715" w:rsidRPr="00147663" w:rsidTr="001C7715">
        <w:trPr>
          <w:cantSplit/>
          <w:trHeight w:val="1138"/>
        </w:trPr>
        <w:tc>
          <w:tcPr>
            <w:tcW w:w="2011"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15.  Объем неотложных работ по ремонту автомобильных дорог местного значения и (или)улично-дорожной сети в целях ликвидации дефектов дорожного покрытия</w:t>
            </w:r>
          </w:p>
        </w:tc>
        <w:tc>
          <w:tcPr>
            <w:tcW w:w="312" w:type="pct"/>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кв. м</w:t>
            </w:r>
          </w:p>
        </w:tc>
        <w:tc>
          <w:tcPr>
            <w:tcW w:w="35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1"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0" w:type="pct"/>
            <w:gridSpan w:val="6"/>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48 200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446"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1C7715" w:rsidRPr="00147663" w:rsidTr="001C7715">
        <w:trPr>
          <w:cantSplit/>
          <w:trHeight w:val="613"/>
        </w:trPr>
        <w:tc>
          <w:tcPr>
            <w:tcW w:w="5000" w:type="pct"/>
            <w:gridSpan w:val="39"/>
          </w:tcPr>
          <w:p w:rsidR="001C7715" w:rsidRPr="00147663" w:rsidRDefault="001C7715" w:rsidP="001C7715">
            <w:pPr>
              <w:spacing w:after="0" w:line="240" w:lineRule="auto"/>
              <w:jc w:val="center"/>
              <w:rPr>
                <w:rFonts w:ascii="Times New Roman" w:hAnsi="Times New Roman"/>
                <w:sz w:val="20"/>
                <w:szCs w:val="20"/>
              </w:rPr>
            </w:pPr>
          </w:p>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Подпрограмма № 3 “Развитие и совершенствование сети автомобильных дорог общего пользования</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регионального значения”</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579"/>
        </w:trPr>
        <w:tc>
          <w:tcPr>
            <w:tcW w:w="2009" w:type="pct"/>
          </w:tcPr>
          <w:p w:rsidR="001C7715" w:rsidRPr="00147663" w:rsidRDefault="001C7715" w:rsidP="001C7715">
            <w:pPr>
              <w:spacing w:after="0" w:line="240" w:lineRule="auto"/>
              <w:ind w:left="-57"/>
              <w:rPr>
                <w:rFonts w:ascii="Times New Roman" w:hAnsi="Times New Roman"/>
                <w:sz w:val="20"/>
                <w:szCs w:val="20"/>
              </w:rPr>
            </w:pPr>
            <w:r w:rsidRPr="00147663">
              <w:rPr>
                <w:rFonts w:ascii="Times New Roman" w:hAnsi="Times New Roman"/>
                <w:sz w:val="20"/>
                <w:szCs w:val="20"/>
              </w:rPr>
              <w:t>16. Протяженность построенных (реконструированных) региональных автомобильных дорог (нарастающим итогом)</w:t>
            </w:r>
          </w:p>
          <w:p w:rsidR="001C7715" w:rsidRPr="00147663" w:rsidRDefault="001C7715" w:rsidP="001C7715">
            <w:pPr>
              <w:spacing w:after="0" w:line="240" w:lineRule="auto"/>
              <w:ind w:left="-57"/>
              <w:rPr>
                <w:rFonts w:ascii="Times New Roman" w:hAnsi="Times New Roman"/>
                <w:sz w:val="20"/>
                <w:szCs w:val="20"/>
              </w:rPr>
            </w:pPr>
          </w:p>
        </w:tc>
        <w:tc>
          <w:tcPr>
            <w:tcW w:w="313"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9,6</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18,8</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42,6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57,6</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71,3</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92,9</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124,9</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337,3</w:t>
            </w:r>
          </w:p>
        </w:tc>
      </w:tr>
      <w:tr w:rsidR="001C7715" w:rsidRPr="00147663" w:rsidTr="001C7715">
        <w:trPr>
          <w:cantSplit/>
          <w:trHeight w:val="240"/>
        </w:trPr>
        <w:tc>
          <w:tcPr>
            <w:tcW w:w="2009" w:type="pct"/>
          </w:tcPr>
          <w:p w:rsidR="001C7715" w:rsidRPr="00147663" w:rsidRDefault="001C7715" w:rsidP="001C7715">
            <w:pPr>
              <w:spacing w:after="0" w:line="240" w:lineRule="auto"/>
              <w:ind w:left="-57"/>
              <w:rPr>
                <w:rFonts w:ascii="Times New Roman" w:hAnsi="Times New Roman"/>
                <w:sz w:val="20"/>
                <w:szCs w:val="20"/>
              </w:rPr>
            </w:pPr>
            <w:r w:rsidRPr="00147663">
              <w:rPr>
                <w:rFonts w:ascii="Times New Roman" w:hAnsi="Times New Roman"/>
                <w:sz w:val="20"/>
                <w:szCs w:val="20"/>
              </w:rPr>
              <w:t>17. Прирост протяженности сети региональных автомобильных дорог в результате строительства новых автомобильных дорог (ежегодно)*</w:t>
            </w:r>
          </w:p>
          <w:p w:rsidR="001C7715" w:rsidRPr="00147663" w:rsidRDefault="001C7715" w:rsidP="001C7715">
            <w:pPr>
              <w:spacing w:after="0" w:line="240" w:lineRule="auto"/>
              <w:ind w:left="-57"/>
              <w:rPr>
                <w:rFonts w:ascii="Times New Roman" w:hAnsi="Times New Roman"/>
                <w:sz w:val="20"/>
                <w:szCs w:val="20"/>
              </w:rPr>
            </w:pPr>
          </w:p>
        </w:tc>
        <w:tc>
          <w:tcPr>
            <w:tcW w:w="313"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8,2</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0,9</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4,2</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3,2</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3,1</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7,3</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11,0</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85,1</w:t>
            </w:r>
          </w:p>
        </w:tc>
      </w:tr>
      <w:tr w:rsidR="001C7715" w:rsidRPr="00147663" w:rsidTr="001C7715">
        <w:trPr>
          <w:cantSplit/>
          <w:trHeight w:val="240"/>
        </w:trPr>
        <w:tc>
          <w:tcPr>
            <w:tcW w:w="2009" w:type="pct"/>
          </w:tcPr>
          <w:p w:rsidR="001C7715" w:rsidRPr="00147663" w:rsidRDefault="001C7715" w:rsidP="001C7715">
            <w:pPr>
              <w:spacing w:after="0" w:line="240" w:lineRule="auto"/>
              <w:ind w:left="-57"/>
              <w:rPr>
                <w:rFonts w:ascii="Times New Roman" w:hAnsi="Times New Roman"/>
                <w:sz w:val="20"/>
                <w:szCs w:val="20"/>
              </w:rPr>
            </w:pPr>
            <w:r w:rsidRPr="00147663">
              <w:rPr>
                <w:rFonts w:ascii="Times New Roman" w:hAnsi="Times New Roman"/>
                <w:sz w:val="20"/>
                <w:szCs w:val="20"/>
              </w:rPr>
              <w:t>18.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строительства (реконструкции) автомобильных дорог (ежегодно)*</w:t>
            </w:r>
          </w:p>
          <w:p w:rsidR="001C7715" w:rsidRPr="00147663" w:rsidRDefault="001C7715" w:rsidP="001C7715">
            <w:pPr>
              <w:spacing w:after="0" w:line="240" w:lineRule="auto"/>
              <w:ind w:left="-57"/>
              <w:rPr>
                <w:rFonts w:ascii="Times New Roman" w:hAnsi="Times New Roman"/>
                <w:sz w:val="20"/>
                <w:szCs w:val="20"/>
              </w:rPr>
            </w:pPr>
          </w:p>
        </w:tc>
        <w:tc>
          <w:tcPr>
            <w:tcW w:w="313"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1,4</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17,9</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19,6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11,8</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10,6</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14,3</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21,0</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127,3</w:t>
            </w:r>
          </w:p>
        </w:tc>
      </w:tr>
      <w:tr w:rsidR="001C7715" w:rsidRPr="00147663" w:rsidTr="001C7715">
        <w:trPr>
          <w:cantSplit/>
          <w:trHeight w:val="605"/>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19. Количество построенных капитальных мостов (нарастающим итогом)</w:t>
            </w:r>
          </w:p>
          <w:p w:rsidR="001C7715" w:rsidRPr="00147663" w:rsidRDefault="001C7715" w:rsidP="001C7715">
            <w:pPr>
              <w:spacing w:after="0" w:line="240" w:lineRule="auto"/>
              <w:rPr>
                <w:rFonts w:ascii="Times New Roman" w:hAnsi="Times New Roman"/>
                <w:sz w:val="20"/>
                <w:szCs w:val="20"/>
              </w:rPr>
            </w:pPr>
          </w:p>
        </w:tc>
        <w:tc>
          <w:tcPr>
            <w:tcW w:w="313" w:type="pct"/>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шт.</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14</w:t>
            </w:r>
          </w:p>
        </w:tc>
      </w:tr>
      <w:tr w:rsidR="001C7715" w:rsidRPr="00147663" w:rsidTr="001C7715">
        <w:trPr>
          <w:cantSplit/>
          <w:trHeight w:val="240"/>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20. Количество административных центров муниципальных районов Архангельской области, обеспеченных автодорожной связью с административным центром Архангельской области по автомобильным дорогам с твердым покрытием</w:t>
            </w:r>
          </w:p>
          <w:p w:rsidR="001C7715" w:rsidRPr="00147663" w:rsidRDefault="001C7715" w:rsidP="001C7715">
            <w:pPr>
              <w:spacing w:after="0" w:line="240" w:lineRule="auto"/>
              <w:rPr>
                <w:rFonts w:ascii="Times New Roman" w:hAnsi="Times New Roman"/>
                <w:sz w:val="20"/>
                <w:szCs w:val="20"/>
              </w:rPr>
            </w:pPr>
          </w:p>
        </w:tc>
        <w:tc>
          <w:tcPr>
            <w:tcW w:w="313"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16</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17</w:t>
            </w:r>
          </w:p>
        </w:tc>
      </w:tr>
      <w:tr w:rsidR="001C7715" w:rsidRPr="00147663" w:rsidTr="001C7715">
        <w:trPr>
          <w:cantSplit/>
          <w:trHeight w:val="161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lastRenderedPageBreak/>
              <w:t>21. Количество сельских населенных пунктов, соединенных автомобильными дорогами общего пользования с твердым покрытием с сетью региональных автомобильных дорог в рамках строительства (реконструкции) автомобильных дорог общего пользования (нарастающим итогом)</w:t>
            </w:r>
          </w:p>
        </w:tc>
        <w:tc>
          <w:tcPr>
            <w:tcW w:w="313" w:type="pct"/>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350"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8"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11</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13</w:t>
            </w:r>
          </w:p>
        </w:tc>
        <w:tc>
          <w:tcPr>
            <w:tcW w:w="620"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26</w:t>
            </w:r>
          </w:p>
        </w:tc>
      </w:tr>
      <w:tr w:rsidR="001C7715" w:rsidRPr="00147663" w:rsidTr="001C7715">
        <w:trPr>
          <w:cantSplit/>
          <w:trHeight w:val="755"/>
        </w:trPr>
        <w:tc>
          <w:tcPr>
            <w:tcW w:w="5000" w:type="pct"/>
            <w:gridSpan w:val="39"/>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 xml:space="preserve">Подпрограмма № 4 “Улучшение эксплуатационного состояния автомобильных дорог общего пользования </w:t>
            </w:r>
            <w:r w:rsidRPr="00147663">
              <w:rPr>
                <w:rFonts w:ascii="Times New Roman" w:hAnsi="Times New Roman"/>
                <w:sz w:val="20"/>
                <w:szCs w:val="20"/>
              </w:rPr>
              <w:br/>
              <w:t>регионального значения за счет ремонта, капитального ремонта и содержания”</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1078"/>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22. Протяженность приведенных в нормативное состояние региональных автомобильных дорог (нарастающим итогом)</w:t>
            </w:r>
          </w:p>
          <w:p w:rsidR="001C7715" w:rsidRPr="00147663" w:rsidRDefault="001C7715" w:rsidP="001C7715">
            <w:pPr>
              <w:spacing w:after="0" w:line="240" w:lineRule="auto"/>
              <w:ind w:left="360"/>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45,1</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56,4</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77,0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143,8</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198,6</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lang w:val="en-US"/>
              </w:rPr>
              <w:t>260</w:t>
            </w:r>
            <w:r w:rsidRPr="00147663">
              <w:rPr>
                <w:rFonts w:ascii="Times New Roman" w:hAnsi="Times New Roman"/>
                <w:sz w:val="20"/>
                <w:szCs w:val="20"/>
              </w:rPr>
              <w:t>,0</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307,0</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485,0</w:t>
            </w:r>
          </w:p>
        </w:tc>
      </w:tr>
      <w:tr w:rsidR="001C7715" w:rsidRPr="00147663" w:rsidTr="001C7715">
        <w:trPr>
          <w:cantSplit/>
          <w:trHeight w:val="1562"/>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23. Прирост протяженности региональных автомобильных дорог, соответствующих нормативным требованиям к транспортно-эксплуатационным показателям, в результате капитального ремонта и ремонта (ежегодно)*</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45,1</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56,4</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20,6</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66,8</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54,8</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61,4</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47,0</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178,0</w:t>
            </w:r>
          </w:p>
        </w:tc>
      </w:tr>
      <w:tr w:rsidR="001C7715" w:rsidRPr="00147663" w:rsidTr="001C7715">
        <w:trPr>
          <w:cantSplit/>
          <w:trHeight w:val="240"/>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24. Объем неотложных работ по ремонту и содержанию автомобильных дорог регионального значения в целях ликвидации дефектов дорожного покрытия </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кв. м</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294 691,0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1C7715" w:rsidRPr="00147663" w:rsidTr="001C7715">
        <w:trPr>
          <w:cantSplit/>
          <w:trHeight w:val="240"/>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25. Количество приведенных в нормативное состояние мостов (нарастающим итогом) </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штук</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15</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12</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18</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25</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38</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52</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66</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79</w:t>
            </w:r>
          </w:p>
        </w:tc>
      </w:tr>
      <w:tr w:rsidR="001C7715" w:rsidRPr="00147663" w:rsidTr="001C7715">
        <w:trPr>
          <w:cantSplit/>
          <w:trHeight w:val="240"/>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26.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 на региональных автомобильных дорогах</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11,0</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9,0</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8,5</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8,0</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7,5</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7,3</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7,0</w:t>
            </w:r>
          </w:p>
        </w:tc>
      </w:tr>
      <w:tr w:rsidR="001C7715" w:rsidRPr="00147663" w:rsidTr="001C7715">
        <w:trPr>
          <w:cantSplit/>
          <w:trHeight w:val="1533"/>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27. Доля протяженности региональных автомобильных дорог, на которые получены </w:t>
            </w:r>
            <w:proofErr w:type="spellStart"/>
            <w:r w:rsidRPr="00147663">
              <w:rPr>
                <w:rFonts w:ascii="Times New Roman" w:hAnsi="Times New Roman"/>
                <w:sz w:val="20"/>
                <w:szCs w:val="20"/>
              </w:rPr>
              <w:t>правоудостоверяющие</w:t>
            </w:r>
            <w:proofErr w:type="spellEnd"/>
            <w:r w:rsidRPr="00147663">
              <w:rPr>
                <w:rFonts w:ascii="Times New Roman" w:hAnsi="Times New Roman"/>
                <w:sz w:val="20"/>
                <w:szCs w:val="20"/>
              </w:rPr>
              <w:t xml:space="preserve"> документы, в общей протяженности региональных автомобильных дорог </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6,4</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9,4</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10,9</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31,4</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38,7</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46,1</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53,2</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60,5</w:t>
            </w:r>
          </w:p>
        </w:tc>
      </w:tr>
      <w:tr w:rsidR="001C7715" w:rsidRPr="00147663" w:rsidTr="001C7715">
        <w:trPr>
          <w:cantSplit/>
          <w:trHeight w:val="1533"/>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lastRenderedPageBreak/>
              <w:t>28. Приобретение передвижных постов весового контроля (нарастающим итогом)</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штук</w:t>
            </w:r>
          </w:p>
        </w:tc>
        <w:tc>
          <w:tcPr>
            <w:tcW w:w="286"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78"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79"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613" w:type="pct"/>
            <w:gridSpan w:val="4"/>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1</w:t>
            </w:r>
          </w:p>
        </w:tc>
      </w:tr>
      <w:tr w:rsidR="001C7715" w:rsidRPr="00147663" w:rsidTr="001C7715">
        <w:trPr>
          <w:cantSplit/>
          <w:trHeight w:val="908"/>
        </w:trPr>
        <w:tc>
          <w:tcPr>
            <w:tcW w:w="5000" w:type="pct"/>
            <w:gridSpan w:val="39"/>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Подпрограмма № 5 “Создание условий для реализации государственной программы и осуществления иных расходов”</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787"/>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29. Фактическое поступление </w:t>
            </w:r>
            <w:proofErr w:type="spellStart"/>
            <w:r w:rsidRPr="00147663">
              <w:rPr>
                <w:rFonts w:ascii="Times New Roman" w:hAnsi="Times New Roman"/>
                <w:sz w:val="20"/>
                <w:szCs w:val="20"/>
              </w:rPr>
              <w:t>администрируемых</w:t>
            </w:r>
            <w:proofErr w:type="spellEnd"/>
            <w:r w:rsidRPr="00147663">
              <w:rPr>
                <w:rFonts w:ascii="Times New Roman" w:hAnsi="Times New Roman"/>
                <w:sz w:val="20"/>
                <w:szCs w:val="20"/>
              </w:rPr>
              <w:t xml:space="preserve"> министерством транспорта Архангельской области налоговых и неналоговых платежей к плановому показателю</w:t>
            </w:r>
          </w:p>
          <w:p w:rsidR="001C7715" w:rsidRPr="00147663" w:rsidRDefault="001C7715" w:rsidP="001C7715">
            <w:pPr>
              <w:spacing w:after="0" w:line="240" w:lineRule="auto"/>
              <w:rPr>
                <w:rFonts w:ascii="Times New Roman" w:hAnsi="Times New Roman"/>
                <w:bCs/>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r>
      <w:tr w:rsidR="001C7715" w:rsidRPr="00147663" w:rsidTr="001C7715">
        <w:trPr>
          <w:cantSplit/>
          <w:trHeight w:val="1119"/>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30. Выполнение запланированных в рамках подпрограмм государственной программы объемов дорожных работ в денежном выражении (ежегодно)</w:t>
            </w: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r>
      <w:tr w:rsidR="001C7715" w:rsidRPr="00147663" w:rsidTr="001C7715">
        <w:trPr>
          <w:cantSplit/>
          <w:trHeight w:val="83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31. Доля инновационных разработок, рекомендованных к внедрению, в общем количестве государственных контрактов, заключенных на разработку (адаптацию) инновационных решений в дорожном хозяйстве Архангельской области  </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50,0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85,0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85,0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90,0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90,0</w:t>
            </w:r>
          </w:p>
        </w:tc>
      </w:tr>
      <w:tr w:rsidR="001C7715" w:rsidRPr="00147663" w:rsidTr="001C7715">
        <w:trPr>
          <w:cantSplit/>
          <w:trHeight w:val="497"/>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32. Уровень исполнения объемов государственных услуг </w:t>
            </w: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100</w:t>
            </w:r>
          </w:p>
        </w:tc>
      </w:tr>
      <w:tr w:rsidR="001C7715" w:rsidRPr="00147663" w:rsidTr="001C7715">
        <w:trPr>
          <w:cantSplit/>
          <w:trHeight w:val="350"/>
        </w:trPr>
        <w:tc>
          <w:tcPr>
            <w:tcW w:w="2009" w:type="pct"/>
          </w:tcPr>
          <w:p w:rsidR="001C7715" w:rsidRPr="00147663" w:rsidRDefault="001C7715" w:rsidP="001C7715">
            <w:pPr>
              <w:spacing w:after="0" w:line="240" w:lineRule="auto"/>
              <w:ind w:right="-57"/>
              <w:rPr>
                <w:rFonts w:ascii="Times New Roman" w:hAnsi="Times New Roman"/>
                <w:sz w:val="20"/>
                <w:szCs w:val="20"/>
              </w:rPr>
            </w:pPr>
            <w:r w:rsidRPr="00147663">
              <w:rPr>
                <w:rFonts w:ascii="Times New Roman" w:hAnsi="Times New Roman"/>
                <w:sz w:val="20"/>
                <w:szCs w:val="20"/>
              </w:rPr>
              <w:t>33. Количество выданных удостоверений тракториста-машиниста</w:t>
            </w:r>
          </w:p>
          <w:p w:rsidR="001C7715" w:rsidRPr="00147663" w:rsidRDefault="001C7715" w:rsidP="001C7715">
            <w:pPr>
              <w:spacing w:after="0" w:line="240" w:lineRule="auto"/>
              <w:ind w:right="-57"/>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4 900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5 100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5 200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4 400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4 500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4 600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4 700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4 800</w:t>
            </w:r>
          </w:p>
        </w:tc>
      </w:tr>
      <w:tr w:rsidR="001C7715" w:rsidRPr="00147663" w:rsidTr="001C7715">
        <w:trPr>
          <w:cantSplit/>
          <w:trHeight w:val="526"/>
        </w:trPr>
        <w:tc>
          <w:tcPr>
            <w:tcW w:w="2009" w:type="pct"/>
          </w:tcPr>
          <w:p w:rsidR="001C7715" w:rsidRPr="00147663" w:rsidRDefault="001C7715" w:rsidP="001C7715">
            <w:pPr>
              <w:spacing w:after="0" w:line="240" w:lineRule="auto"/>
              <w:ind w:right="-57"/>
              <w:rPr>
                <w:rFonts w:ascii="Times New Roman" w:hAnsi="Times New Roman"/>
                <w:sz w:val="20"/>
                <w:szCs w:val="20"/>
              </w:rPr>
            </w:pPr>
            <w:r w:rsidRPr="00147663">
              <w:rPr>
                <w:rFonts w:ascii="Times New Roman" w:hAnsi="Times New Roman"/>
                <w:sz w:val="20"/>
                <w:szCs w:val="20"/>
              </w:rPr>
              <w:t>34. Доля самоходных машин и прицепов, прошедших государственный технический осмотр, в общем количестве зарегистрированных самоходных машин и прицепов</w:t>
            </w:r>
          </w:p>
          <w:p w:rsidR="001C7715" w:rsidRPr="00147663" w:rsidRDefault="001C7715" w:rsidP="001C7715">
            <w:pPr>
              <w:spacing w:after="0" w:line="240" w:lineRule="auto"/>
              <w:ind w:right="-57"/>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46</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47</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48</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36</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37</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38</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39</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40</w:t>
            </w:r>
          </w:p>
        </w:tc>
      </w:tr>
      <w:tr w:rsidR="001C7715" w:rsidRPr="00147663" w:rsidTr="001C7715">
        <w:trPr>
          <w:cantSplit/>
          <w:trHeight w:val="526"/>
        </w:trPr>
        <w:tc>
          <w:tcPr>
            <w:tcW w:w="2009" w:type="pct"/>
          </w:tcPr>
          <w:p w:rsidR="001C7715" w:rsidRPr="00147663" w:rsidRDefault="001C7715" w:rsidP="001C7715">
            <w:pPr>
              <w:spacing w:after="0" w:line="240" w:lineRule="auto"/>
              <w:ind w:right="-57"/>
              <w:rPr>
                <w:rFonts w:ascii="Times New Roman" w:hAnsi="Times New Roman"/>
                <w:sz w:val="20"/>
                <w:szCs w:val="20"/>
              </w:rPr>
            </w:pPr>
            <w:r w:rsidRPr="00147663">
              <w:rPr>
                <w:rFonts w:ascii="Times New Roman" w:hAnsi="Times New Roman"/>
                <w:sz w:val="20"/>
                <w:szCs w:val="20"/>
              </w:rPr>
              <w:t xml:space="preserve">35. Количество зарегистрированных самоходных машин </w:t>
            </w:r>
            <w:r w:rsidRPr="00147663">
              <w:rPr>
                <w:rFonts w:ascii="Times New Roman" w:hAnsi="Times New Roman"/>
                <w:sz w:val="20"/>
                <w:szCs w:val="20"/>
              </w:rPr>
              <w:br/>
              <w:t>и прицепов к ним (нарастающим итогом)</w:t>
            </w:r>
          </w:p>
          <w:p w:rsidR="001C7715" w:rsidRPr="00147663" w:rsidRDefault="001C7715" w:rsidP="001C7715">
            <w:pPr>
              <w:spacing w:after="0" w:line="240" w:lineRule="auto"/>
              <w:ind w:right="-57"/>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штук</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25 400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25 700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26 000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25 700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26 950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26 200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26 450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26 700</w:t>
            </w:r>
          </w:p>
        </w:tc>
      </w:tr>
      <w:tr w:rsidR="001C7715" w:rsidRPr="00147663" w:rsidTr="001C7715">
        <w:trPr>
          <w:cantSplit/>
          <w:trHeight w:val="526"/>
        </w:trPr>
        <w:tc>
          <w:tcPr>
            <w:tcW w:w="2009" w:type="pct"/>
          </w:tcPr>
          <w:p w:rsidR="001C7715" w:rsidRPr="00147663" w:rsidRDefault="001C7715" w:rsidP="001C7715">
            <w:pPr>
              <w:autoSpaceDE w:val="0"/>
              <w:autoSpaceDN w:val="0"/>
              <w:adjustRightInd w:val="0"/>
              <w:spacing w:after="0" w:line="240" w:lineRule="auto"/>
              <w:rPr>
                <w:rFonts w:ascii="Times New Roman" w:hAnsi="Times New Roman"/>
                <w:sz w:val="20"/>
                <w:szCs w:val="20"/>
              </w:rPr>
            </w:pPr>
            <w:r w:rsidRPr="00147663">
              <w:rPr>
                <w:rFonts w:ascii="Times New Roman" w:hAnsi="Times New Roman"/>
                <w:sz w:val="20"/>
                <w:szCs w:val="20"/>
              </w:rPr>
              <w:t xml:space="preserve">36. Выполнение плана по поступлению </w:t>
            </w:r>
            <w:proofErr w:type="spellStart"/>
            <w:r w:rsidRPr="00147663">
              <w:rPr>
                <w:rFonts w:ascii="Times New Roman" w:hAnsi="Times New Roman"/>
                <w:sz w:val="20"/>
                <w:szCs w:val="20"/>
              </w:rPr>
              <w:t>администрируемых</w:t>
            </w:r>
            <w:proofErr w:type="spellEnd"/>
            <w:r w:rsidRPr="00147663">
              <w:rPr>
                <w:rFonts w:ascii="Times New Roman" w:hAnsi="Times New Roman"/>
                <w:sz w:val="20"/>
                <w:szCs w:val="20"/>
              </w:rPr>
              <w:t xml:space="preserve"> инспекцией по надзору за техническим состоянием самоходных машин и других видов техники Архангельской области платежей, подлежащих зачислению в бюджеты всех уровней бюджетной системы Российской Федерации</w:t>
            </w:r>
          </w:p>
          <w:p w:rsidR="001C7715" w:rsidRPr="00147663" w:rsidRDefault="001C7715" w:rsidP="001C7715">
            <w:pPr>
              <w:autoSpaceDE w:val="0"/>
              <w:autoSpaceDN w:val="0"/>
              <w:adjustRightInd w:val="0"/>
              <w:spacing w:after="0" w:line="240" w:lineRule="auto"/>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тыс. рублей</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9 800</w:t>
            </w:r>
          </w:p>
        </w:tc>
        <w:tc>
          <w:tcPr>
            <w:tcW w:w="27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10 500</w:t>
            </w:r>
          </w:p>
        </w:tc>
        <w:tc>
          <w:tcPr>
            <w:tcW w:w="286"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10 600</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10 700</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10 800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10 900</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11 000</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11 100</w:t>
            </w:r>
          </w:p>
        </w:tc>
      </w:tr>
      <w:tr w:rsidR="001C7715" w:rsidRPr="00147663" w:rsidTr="001C7715">
        <w:trPr>
          <w:cantSplit/>
          <w:trHeight w:val="52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lastRenderedPageBreak/>
              <w:t xml:space="preserve">37.  Количество государственных учреждений Архангельской области, в которых проведены работы по энергосбережению и повышению энергетической эффективности </w:t>
            </w:r>
          </w:p>
          <w:p w:rsidR="001C7715" w:rsidRPr="00147663" w:rsidRDefault="001C7715" w:rsidP="001C7715">
            <w:pPr>
              <w:spacing w:after="0" w:line="240" w:lineRule="auto"/>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28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278" w:type="pct"/>
            <w:gridSpan w:val="3"/>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286"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07" w:type="pct"/>
            <w:gridSpan w:val="5"/>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2</w:t>
            </w:r>
          </w:p>
        </w:tc>
      </w:tr>
      <w:tr w:rsidR="001C7715" w:rsidRPr="00147663" w:rsidTr="001C7715">
        <w:trPr>
          <w:cantSplit/>
          <w:trHeight w:val="481"/>
        </w:trPr>
        <w:tc>
          <w:tcPr>
            <w:tcW w:w="5000" w:type="pct"/>
            <w:gridSpan w:val="39"/>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Подпрограмма № 6 “Повышение безопасности дорожного движения в Архангельской области”</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r w:rsidR="001C7715" w:rsidRPr="00147663" w:rsidTr="001C7715">
        <w:trPr>
          <w:cantSplit/>
          <w:trHeight w:val="52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38. Количество лиц, погибших в дорожно-транспортных происшествиях на региональных автомобильных дорогах </w:t>
            </w:r>
          </w:p>
          <w:p w:rsidR="001C7715" w:rsidRPr="00147663" w:rsidRDefault="001C7715" w:rsidP="001C7715">
            <w:pPr>
              <w:spacing w:after="0" w:line="240" w:lineRule="auto"/>
              <w:rPr>
                <w:rFonts w:ascii="Times New Roman" w:hAnsi="Times New Roman"/>
                <w:bCs/>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человек</w:t>
            </w:r>
          </w:p>
        </w:tc>
        <w:tc>
          <w:tcPr>
            <w:tcW w:w="286" w:type="pct"/>
            <w:gridSpan w:val="4"/>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78" w:type="pct"/>
            <w:gridSpan w:val="3"/>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5"/>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71</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69</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67</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65</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63</w:t>
            </w:r>
          </w:p>
        </w:tc>
      </w:tr>
      <w:tr w:rsidR="001C7715" w:rsidRPr="00147663" w:rsidTr="001C7715">
        <w:trPr>
          <w:cantSplit/>
          <w:trHeight w:val="52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39. Тяжесть последствий дорожно-транспортных происшествий на региональных автомобильных дорогах (доля лиц, погибших в дорожно-транспортных происшествиях на дорогах регионального значения, на 100 пострадавших)</w:t>
            </w:r>
          </w:p>
          <w:p w:rsidR="001C7715" w:rsidRPr="00147663" w:rsidRDefault="001C7715" w:rsidP="001C7715">
            <w:pPr>
              <w:spacing w:after="0" w:line="240" w:lineRule="auto"/>
              <w:rPr>
                <w:rFonts w:ascii="Times New Roman" w:hAnsi="Times New Roman"/>
                <w:bCs/>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процентов</w:t>
            </w:r>
          </w:p>
        </w:tc>
        <w:tc>
          <w:tcPr>
            <w:tcW w:w="286" w:type="pct"/>
            <w:gridSpan w:val="4"/>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78" w:type="pct"/>
            <w:gridSpan w:val="3"/>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5"/>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9,1</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8,9</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8,7</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8,6</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8,4</w:t>
            </w:r>
          </w:p>
        </w:tc>
      </w:tr>
      <w:tr w:rsidR="001C7715" w:rsidRPr="00147663" w:rsidTr="001C7715">
        <w:trPr>
          <w:cantSplit/>
          <w:trHeight w:val="526"/>
        </w:trPr>
        <w:tc>
          <w:tcPr>
            <w:tcW w:w="2009" w:type="pc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40. Количество мест концентрации дорожно-транспортных происшествий на региональных автомобильных дорогах </w:t>
            </w:r>
          </w:p>
          <w:p w:rsidR="001C7715" w:rsidRPr="00147663" w:rsidRDefault="001C7715" w:rsidP="001C7715">
            <w:pPr>
              <w:spacing w:after="0" w:line="240" w:lineRule="auto"/>
              <w:ind w:firstLine="540"/>
              <w:jc w:val="center"/>
              <w:rPr>
                <w:rFonts w:ascii="Times New Roman" w:hAnsi="Times New Roman"/>
                <w:sz w:val="20"/>
                <w:szCs w:val="20"/>
              </w:rPr>
            </w:pPr>
          </w:p>
        </w:tc>
        <w:tc>
          <w:tcPr>
            <w:tcW w:w="385"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единиц</w:t>
            </w:r>
          </w:p>
        </w:tc>
        <w:tc>
          <w:tcPr>
            <w:tcW w:w="286" w:type="pct"/>
            <w:gridSpan w:val="4"/>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78" w:type="pct"/>
            <w:gridSpan w:val="3"/>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286" w:type="pct"/>
            <w:gridSpan w:val="5"/>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48</w:t>
            </w:r>
          </w:p>
        </w:tc>
        <w:tc>
          <w:tcPr>
            <w:tcW w:w="278"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47</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46</w:t>
            </w:r>
          </w:p>
        </w:tc>
        <w:tc>
          <w:tcPr>
            <w:tcW w:w="27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45</w:t>
            </w:r>
          </w:p>
        </w:tc>
        <w:tc>
          <w:tcPr>
            <w:tcW w:w="613"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r w:rsidRPr="00147663">
              <w:rPr>
                <w:rFonts w:ascii="Times New Roman" w:hAnsi="Times New Roman"/>
                <w:sz w:val="20"/>
                <w:szCs w:val="20"/>
              </w:rPr>
              <w:t>44</w:t>
            </w:r>
          </w:p>
          <w:p w:rsidR="001C7715" w:rsidRPr="00147663" w:rsidRDefault="001C7715" w:rsidP="001C7715">
            <w:pPr>
              <w:autoSpaceDE w:val="0"/>
              <w:autoSpaceDN w:val="0"/>
              <w:adjustRightInd w:val="0"/>
              <w:spacing w:after="0" w:line="240" w:lineRule="auto"/>
              <w:jc w:val="center"/>
              <w:rPr>
                <w:rFonts w:ascii="Times New Roman" w:hAnsi="Times New Roman"/>
                <w:sz w:val="20"/>
                <w:szCs w:val="20"/>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987E81">
      <w:pPr>
        <w:pStyle w:val="ConsPlusNormal"/>
        <w:ind w:firstLine="540"/>
        <w:jc w:val="both"/>
        <w:rPr>
          <w:rFonts w:ascii="Times New Roman" w:hAnsi="Times New Roman" w:cs="Times New Roman"/>
          <w:sz w:val="28"/>
          <w:szCs w:val="28"/>
        </w:rPr>
      </w:pPr>
      <w:r w:rsidRPr="00147663">
        <w:rPr>
          <w:rFonts w:ascii="Times New Roman" w:hAnsi="Times New Roman" w:cs="Times New Roman"/>
          <w:sz w:val="28"/>
          <w:szCs w:val="28"/>
        </w:rPr>
        <w:t>______________________</w:t>
      </w:r>
    </w:p>
    <w:p w:rsidR="001B6F13" w:rsidRPr="00147663" w:rsidRDefault="001B6F13">
      <w:pPr>
        <w:pStyle w:val="ConsPlusNormal"/>
        <w:ind w:firstLine="540"/>
        <w:jc w:val="both"/>
        <w:rPr>
          <w:rFonts w:ascii="Times New Roman" w:hAnsi="Times New Roman" w:cs="Times New Roman"/>
          <w:sz w:val="28"/>
          <w:szCs w:val="28"/>
        </w:rPr>
      </w:pPr>
      <w:bookmarkStart w:id="8" w:name="Par1301"/>
      <w:bookmarkEnd w:id="8"/>
      <w:r w:rsidRPr="00147663">
        <w:rPr>
          <w:rFonts w:ascii="Times New Roman" w:hAnsi="Times New Roman" w:cs="Times New Roman"/>
          <w:sz w:val="28"/>
          <w:szCs w:val="28"/>
        </w:rPr>
        <w:t xml:space="preserve">&lt;*&gt; Целевой показатель введен в соответствии с методическими рекомендациями министерства транспорта Российской Федерации от 18 марта 2015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06-23/2903 и от 11 сентября 2015 года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НА-28/11739.</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II. Порядок расчета и источники информации о значениях</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целевых показателей государственной программы</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572"/>
        <w:gridCol w:w="4535"/>
        <w:gridCol w:w="5499"/>
      </w:tblGrid>
      <w:tr w:rsidR="00DC2946" w:rsidRPr="00147663" w:rsidTr="001C7715">
        <w:trPr>
          <w:cantSplit/>
        </w:trPr>
        <w:tc>
          <w:tcPr>
            <w:tcW w:w="357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целевых показателей государственной программы</w:t>
            </w:r>
          </w:p>
        </w:tc>
        <w:tc>
          <w:tcPr>
            <w:tcW w:w="453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Порядок расчета</w:t>
            </w:r>
          </w:p>
        </w:tc>
        <w:tc>
          <w:tcPr>
            <w:tcW w:w="5499"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Источники информации</w:t>
            </w:r>
          </w:p>
        </w:tc>
      </w:tr>
      <w:tr w:rsidR="00DC2946" w:rsidRPr="00147663" w:rsidTr="001C7715">
        <w:trPr>
          <w:cantSplit/>
        </w:trPr>
        <w:tc>
          <w:tcPr>
            <w:tcW w:w="357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5499"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r>
      <w:tr w:rsidR="00DC2946" w:rsidRPr="00147663" w:rsidTr="001C7715">
        <w:trPr>
          <w:cantSplit/>
        </w:trPr>
        <w:tc>
          <w:tcPr>
            <w:tcW w:w="3572" w:type="dxa"/>
            <w:tcBorders>
              <w:top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1.1. Протяженность сети региональных автомобильных дорог на 31 декабря отчетного года</w:t>
            </w:r>
          </w:p>
        </w:tc>
        <w:tc>
          <w:tcPr>
            <w:tcW w:w="4535" w:type="dxa"/>
            <w:tcBorders>
              <w:top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строка 01 графы 13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Borders>
              <w:top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1.2. Протяженность сети автомобильных дорог общего пользования местного значения на 31 декабря отчетного года</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строка 101 формы </w:t>
            </w:r>
            <w:r w:rsidR="00B734C1" w:rsidRPr="00147663">
              <w:rPr>
                <w:rFonts w:ascii="Times New Roman" w:hAnsi="Times New Roman" w:cs="Times New Roman"/>
              </w:rPr>
              <w:t>№</w:t>
            </w:r>
            <w:r w:rsidRPr="00147663">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2.1. Общая протяженность региональных автомобильных дорог, соответствующих нормативным требованиям к транспортно-эксплуатационным показателям, на 31 декабря отчетного года</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строка 01 графы 13 </w:t>
            </w:r>
            <w:r w:rsidR="00A34735" w:rsidRPr="00147663">
              <w:rPr>
                <w:rFonts w:ascii="Times New Roman" w:hAnsi="Times New Roman" w:cs="Times New Roman"/>
              </w:rPr>
              <w:t>–</w:t>
            </w:r>
            <w:r w:rsidRPr="00147663">
              <w:rPr>
                <w:rFonts w:ascii="Times New Roman" w:hAnsi="Times New Roman" w:cs="Times New Roman"/>
              </w:rPr>
              <w:t xml:space="preserve"> строка 89 формы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2.2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данные строки 101 </w:t>
            </w:r>
            <w:r w:rsidR="00A34735" w:rsidRPr="00147663">
              <w:rPr>
                <w:rFonts w:ascii="Times New Roman" w:hAnsi="Times New Roman" w:cs="Times New Roman"/>
              </w:rPr>
              <w:t>–</w:t>
            </w:r>
            <w:r w:rsidRPr="00147663">
              <w:rPr>
                <w:rFonts w:ascii="Times New Roman" w:hAnsi="Times New Roman" w:cs="Times New Roman"/>
              </w:rPr>
              <w:t xml:space="preserve"> данные строки 110 формы </w:t>
            </w:r>
            <w:r w:rsidR="00B734C1" w:rsidRPr="00147663">
              <w:rPr>
                <w:rFonts w:ascii="Times New Roman" w:hAnsi="Times New Roman" w:cs="Times New Roman"/>
              </w:rPr>
              <w:t>№</w:t>
            </w:r>
            <w:r w:rsidRPr="00147663">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3. Доля протяженности региональных автомобильных дорог, не соответствующих нормативным требованиям, в общей протяженности региональных автомобильных дорог</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строка 90 формы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3.1.1. Доля протяженности региональных автомобильных дорог общего пользования, соответствующих нормативным требованиям к транспортно-эксплуатационным показателям, на 31 декабря отчетного года</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100 </w:t>
            </w:r>
            <w:r w:rsidR="00A34735" w:rsidRPr="00147663">
              <w:rPr>
                <w:rFonts w:ascii="Times New Roman" w:hAnsi="Times New Roman" w:cs="Times New Roman"/>
              </w:rPr>
              <w:t>–</w:t>
            </w:r>
            <w:r w:rsidRPr="00147663">
              <w:rPr>
                <w:rFonts w:ascii="Times New Roman" w:hAnsi="Times New Roman" w:cs="Times New Roman"/>
              </w:rPr>
              <w:t xml:space="preserve"> строка 90 формы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1-ДГ "Сведения об автомобильных дорогах общего пользования и сооружениях на них федерального, регионального или межмуниципального значения"</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3.1.2.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отношение общей протяженности автомобильных дорог местного значения общего пользования, соответствующих нормативным требованиям к транспортно-эксплуатационным показателям, к протяженности сети автомобильных дорог общего пользования местного значения на территории Архангельской области</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федеральное статистическое наблюдение по форме </w:t>
            </w:r>
            <w:r w:rsidR="00B734C1" w:rsidRPr="00147663">
              <w:rPr>
                <w:rFonts w:ascii="Times New Roman" w:hAnsi="Times New Roman" w:cs="Times New Roman"/>
              </w:rPr>
              <w:t>№</w:t>
            </w:r>
            <w:r w:rsidRPr="00147663">
              <w:rPr>
                <w:rFonts w:ascii="Times New Roman" w:hAnsi="Times New Roman" w:cs="Times New Roman"/>
              </w:rPr>
              <w:t xml:space="preserve">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4. Количество дорожно-транспортных происшествий на сети региональных автомобильных дорог из-за сопутствующих дорожных условий на 1 тыс. автотранспортных средств</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количество дорожно-транспортных происшествий с сопутствующими дорожными условиями на региональных автомобильных дорогах, единиц/ количество автотранспортных средств в Архангельской области (без учета прицепов и полуприцепов), тыс. единиц</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ведомственная отчетность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5. Количество перевезенных пассажиров на субсидируемых маршрутах</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количество пассажиров, перевезенных на маршрутах, в отношении которых организациям-перевозчикам предоставляются субсидии из областного бюджета на конец отчетного периода, тыс. единиц</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данные организаций, осуществляющих транспортные перевозки на субсидируемых маршрутах; данные мониторинга, осуществляемого министерством транспорта Архангельской области</w:t>
            </w:r>
          </w:p>
        </w:tc>
      </w:tr>
      <w:tr w:rsidR="00DC2946" w:rsidRPr="00147663" w:rsidTr="001C7715">
        <w:trPr>
          <w:cantSplit/>
        </w:trPr>
        <w:tc>
          <w:tcPr>
            <w:tcW w:w="3572"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5.1 Число лиц, погибших в дорожно-транспортных происшествиях на региональных автомобильных дорогах, человек</w:t>
            </w:r>
          </w:p>
        </w:tc>
        <w:tc>
          <w:tcPr>
            <w:tcW w:w="4535"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Кл </w:t>
            </w:r>
            <w:r w:rsidR="00A34735" w:rsidRPr="00147663">
              <w:rPr>
                <w:rFonts w:ascii="Times New Roman" w:hAnsi="Times New Roman" w:cs="Times New Roman"/>
              </w:rPr>
              <w:t>–</w:t>
            </w:r>
            <w:r w:rsidRPr="00147663">
              <w:rPr>
                <w:rFonts w:ascii="Times New Roman" w:hAnsi="Times New Roman" w:cs="Times New Roman"/>
              </w:rPr>
              <w:t xml:space="preserve"> число лиц, погибших в дорожно-транспортных происшествиях на дорогах регионального значения</w:t>
            </w:r>
          </w:p>
        </w:tc>
        <w:tc>
          <w:tcPr>
            <w:tcW w:w="5499" w:type="dxa"/>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статистическая отчетность УМВД России по Архангельской области и министерства здравоохранения Архангельской области</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C7715">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2</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9" w:name="Par1357"/>
      <w:bookmarkEnd w:id="9"/>
      <w:r w:rsidRPr="00147663">
        <w:rPr>
          <w:rFonts w:ascii="Times New Roman" w:hAnsi="Times New Roman" w:cs="Times New Roman"/>
          <w:b/>
          <w:sz w:val="28"/>
          <w:szCs w:val="28"/>
        </w:rPr>
        <w:t>ПЕРЕЧЕНЬ</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мероприятий государственной программы 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"Развитие транспортной системы 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(2014 </w:t>
      </w:r>
      <w:r w:rsidR="00A34735"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Ответственный исполнитель </w:t>
      </w:r>
      <w:r w:rsidR="00A34735"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 транспорта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p>
    <w:tbl>
      <w:tblPr>
        <w:tblW w:w="5287" w:type="pct"/>
        <w:tblLayout w:type="fixed"/>
        <w:tblCellMar>
          <w:top w:w="102" w:type="dxa"/>
          <w:left w:w="62" w:type="dxa"/>
          <w:bottom w:w="102" w:type="dxa"/>
          <w:right w:w="62" w:type="dxa"/>
        </w:tblCellMar>
        <w:tblLook w:val="0000"/>
      </w:tblPr>
      <w:tblGrid>
        <w:gridCol w:w="47"/>
        <w:gridCol w:w="1588"/>
        <w:gridCol w:w="52"/>
        <w:gridCol w:w="55"/>
        <w:gridCol w:w="1798"/>
        <w:gridCol w:w="30"/>
        <w:gridCol w:w="52"/>
        <w:gridCol w:w="21"/>
        <w:gridCol w:w="1323"/>
        <w:gridCol w:w="180"/>
        <w:gridCol w:w="46"/>
        <w:gridCol w:w="137"/>
        <w:gridCol w:w="850"/>
        <w:gridCol w:w="46"/>
        <w:gridCol w:w="91"/>
        <w:gridCol w:w="24"/>
        <w:gridCol w:w="46"/>
        <w:gridCol w:w="926"/>
        <w:gridCol w:w="18"/>
        <w:gridCol w:w="40"/>
        <w:gridCol w:w="27"/>
        <w:gridCol w:w="908"/>
        <w:gridCol w:w="283"/>
        <w:gridCol w:w="777"/>
        <w:gridCol w:w="67"/>
        <w:gridCol w:w="110"/>
        <w:gridCol w:w="46"/>
        <w:gridCol w:w="802"/>
        <w:gridCol w:w="37"/>
        <w:gridCol w:w="131"/>
        <w:gridCol w:w="64"/>
        <w:gridCol w:w="869"/>
        <w:gridCol w:w="58"/>
        <w:gridCol w:w="987"/>
        <w:gridCol w:w="268"/>
        <w:gridCol w:w="463"/>
        <w:gridCol w:w="149"/>
        <w:gridCol w:w="414"/>
        <w:gridCol w:w="12"/>
        <w:gridCol w:w="37"/>
        <w:gridCol w:w="55"/>
        <w:gridCol w:w="1143"/>
        <w:gridCol w:w="101"/>
        <w:gridCol w:w="30"/>
        <w:gridCol w:w="30"/>
      </w:tblGrid>
      <w:tr w:rsidR="00730494" w:rsidRPr="00147663" w:rsidTr="00300337">
        <w:trPr>
          <w:gridAfter w:val="2"/>
          <w:wAfter w:w="20" w:type="pct"/>
          <w:cantSplit/>
        </w:trPr>
        <w:tc>
          <w:tcPr>
            <w:tcW w:w="536" w:type="pct"/>
            <w:gridSpan w:val="2"/>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мероприятия</w:t>
            </w:r>
          </w:p>
        </w:tc>
        <w:tc>
          <w:tcPr>
            <w:tcW w:w="659" w:type="pct"/>
            <w:gridSpan w:val="6"/>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Ответственный исполнитель, соисполнители</w:t>
            </w:r>
          </w:p>
        </w:tc>
        <w:tc>
          <w:tcPr>
            <w:tcW w:w="508" w:type="pct"/>
            <w:gridSpan w:val="3"/>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Источник финансирования</w:t>
            </w:r>
          </w:p>
        </w:tc>
        <w:tc>
          <w:tcPr>
            <w:tcW w:w="2835" w:type="pct"/>
            <w:gridSpan w:val="27"/>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Объем финансирования, тыс. руб.</w:t>
            </w:r>
          </w:p>
        </w:tc>
        <w:tc>
          <w:tcPr>
            <w:tcW w:w="442" w:type="pct"/>
            <w:gridSpan w:val="5"/>
            <w:vMerge w:val="restart"/>
            <w:tcBorders>
              <w:top w:val="single" w:sz="4" w:space="0" w:color="auto"/>
              <w:left w:val="single" w:sz="4" w:space="0" w:color="auto"/>
              <w:bottom w:val="single" w:sz="4" w:space="0" w:color="auto"/>
              <w:right w:val="single" w:sz="4" w:space="0" w:color="auto"/>
            </w:tcBorders>
          </w:tcPr>
          <w:p w:rsidR="001B6F13" w:rsidRPr="00147663" w:rsidRDefault="001B6F13" w:rsidP="00730494">
            <w:pPr>
              <w:pStyle w:val="ConsPlusNormal"/>
              <w:jc w:val="center"/>
              <w:rPr>
                <w:rFonts w:ascii="Times New Roman" w:hAnsi="Times New Roman" w:cs="Times New Roman"/>
              </w:rPr>
            </w:pPr>
            <w:r w:rsidRPr="00147663">
              <w:rPr>
                <w:rFonts w:ascii="Times New Roman" w:hAnsi="Times New Roman" w:cs="Times New Roman"/>
              </w:rPr>
              <w:t>Показатели результата реализации мероприятия по годам</w:t>
            </w:r>
          </w:p>
        </w:tc>
      </w:tr>
      <w:tr w:rsidR="00730494" w:rsidRPr="00147663" w:rsidTr="00300337">
        <w:trPr>
          <w:gridAfter w:val="2"/>
          <w:wAfter w:w="20" w:type="pct"/>
          <w:cantSplit/>
        </w:trPr>
        <w:tc>
          <w:tcPr>
            <w:tcW w:w="536" w:type="pct"/>
            <w:gridSpan w:val="2"/>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659" w:type="pct"/>
            <w:gridSpan w:val="6"/>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508" w:type="pct"/>
            <w:gridSpan w:val="3"/>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392" w:type="pct"/>
            <w:gridSpan w:val="6"/>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всего</w:t>
            </w:r>
          </w:p>
        </w:tc>
        <w:tc>
          <w:tcPr>
            <w:tcW w:w="310" w:type="pct"/>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2014 год</w:t>
            </w:r>
          </w:p>
        </w:tc>
        <w:tc>
          <w:tcPr>
            <w:tcW w:w="320"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2015 год</w:t>
            </w:r>
          </w:p>
        </w:tc>
        <w:tc>
          <w:tcPr>
            <w:tcW w:w="421" w:type="pct"/>
            <w:gridSpan w:val="5"/>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2016 год</w:t>
            </w:r>
          </w:p>
        </w:tc>
        <w:tc>
          <w:tcPr>
            <w:tcW w:w="318"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2017 год</w:t>
            </w:r>
          </w:p>
        </w:tc>
        <w:tc>
          <w:tcPr>
            <w:tcW w:w="325"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2018 год</w:t>
            </w:r>
          </w:p>
        </w:tc>
        <w:tc>
          <w:tcPr>
            <w:tcW w:w="324"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2019 год</w:t>
            </w:r>
          </w:p>
        </w:tc>
        <w:tc>
          <w:tcPr>
            <w:tcW w:w="425" w:type="pct"/>
            <w:gridSpan w:val="4"/>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2020 год</w:t>
            </w:r>
          </w:p>
        </w:tc>
        <w:tc>
          <w:tcPr>
            <w:tcW w:w="442" w:type="pct"/>
            <w:gridSpan w:val="5"/>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r>
      <w:tr w:rsidR="00730494" w:rsidRPr="00147663" w:rsidTr="00300337">
        <w:trPr>
          <w:gridAfter w:val="2"/>
          <w:wAfter w:w="20" w:type="pct"/>
          <w:cantSplit/>
        </w:trPr>
        <w:tc>
          <w:tcPr>
            <w:tcW w:w="536" w:type="pct"/>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659" w:type="pct"/>
            <w:gridSpan w:val="6"/>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508"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392" w:type="pct"/>
            <w:gridSpan w:val="6"/>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310" w:type="pct"/>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320"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421" w:type="pct"/>
            <w:gridSpan w:val="5"/>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w:t>
            </w:r>
          </w:p>
        </w:tc>
        <w:tc>
          <w:tcPr>
            <w:tcW w:w="318"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w:t>
            </w:r>
          </w:p>
        </w:tc>
        <w:tc>
          <w:tcPr>
            <w:tcW w:w="325" w:type="pct"/>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9</w:t>
            </w:r>
          </w:p>
        </w:tc>
        <w:tc>
          <w:tcPr>
            <w:tcW w:w="324"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w:t>
            </w:r>
          </w:p>
        </w:tc>
        <w:tc>
          <w:tcPr>
            <w:tcW w:w="425" w:type="pct"/>
            <w:gridSpan w:val="4"/>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11</w:t>
            </w:r>
          </w:p>
        </w:tc>
        <w:tc>
          <w:tcPr>
            <w:tcW w:w="442" w:type="pct"/>
            <w:gridSpan w:val="5"/>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jc w:val="center"/>
              <w:outlineLvl w:val="2"/>
              <w:rPr>
                <w:rFonts w:ascii="Times New Roman" w:hAnsi="Times New Roman"/>
                <w:sz w:val="18"/>
                <w:szCs w:val="18"/>
              </w:rPr>
            </w:pPr>
            <w:bookmarkStart w:id="10" w:name="Par1396"/>
            <w:bookmarkStart w:id="11" w:name="Par6947"/>
            <w:bookmarkEnd w:id="10"/>
            <w:bookmarkEnd w:id="11"/>
            <w:r w:rsidRPr="00147663">
              <w:rPr>
                <w:rFonts w:ascii="Times New Roman" w:hAnsi="Times New Roman"/>
                <w:sz w:val="18"/>
                <w:szCs w:val="18"/>
              </w:rPr>
              <w:t>I. Подпрограмма № 1 «Проведение сбалансированной государственной тарифной политики на транспорте»</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3"/>
              <w:rPr>
                <w:rFonts w:ascii="Times New Roman" w:hAnsi="Times New Roman"/>
                <w:sz w:val="18"/>
                <w:szCs w:val="18"/>
              </w:rPr>
            </w:pPr>
            <w:r w:rsidRPr="00147663">
              <w:rPr>
                <w:rFonts w:ascii="Times New Roman" w:hAnsi="Times New Roman"/>
                <w:sz w:val="18"/>
                <w:szCs w:val="18"/>
              </w:rPr>
              <w:t>Цель подпрограммы № 1 - проведение сбалансированной государственной политики, направленной на выравнивание условий деятельности хозяйствующих субъектов в экономике Архангельской области</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t>Задача № 1 - обеспечение перевозок пассажиров на социально значимых маршрутах в пригородном и межмуниципальном сообщении на территории Архангельской области</w:t>
            </w:r>
          </w:p>
        </w:tc>
      </w:tr>
      <w:tr w:rsidR="00730494" w:rsidRPr="00147663" w:rsidTr="00300337">
        <w:trPr>
          <w:gridAfter w:val="2"/>
          <w:wAfter w:w="20" w:type="pct"/>
          <w:cantSplit/>
        </w:trPr>
        <w:tc>
          <w:tcPr>
            <w:tcW w:w="571"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1.1. Организация осуществления перевозок пассажиров и багажа воздушным </w:t>
            </w:r>
            <w:r w:rsidRPr="00147663">
              <w:rPr>
                <w:rFonts w:ascii="Times New Roman" w:hAnsi="Times New Roman"/>
                <w:sz w:val="18"/>
                <w:szCs w:val="18"/>
              </w:rPr>
              <w:lastRenderedPageBreak/>
              <w:t>транспортом</w:t>
            </w:r>
          </w:p>
        </w:tc>
        <w:tc>
          <w:tcPr>
            <w:tcW w:w="624"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628 055,3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71 616,7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58 037,1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80 899,9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80 899,9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107 231,4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112 271,3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117 099,0   </w:t>
            </w:r>
          </w:p>
        </w:tc>
        <w:tc>
          <w:tcPr>
            <w:tcW w:w="408"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количество перевезенных пассажиров к 2020 году на субсидируем</w:t>
            </w:r>
            <w:r w:rsidRPr="00147663">
              <w:rPr>
                <w:rFonts w:ascii="Times New Roman" w:hAnsi="Times New Roman"/>
                <w:sz w:val="18"/>
                <w:szCs w:val="18"/>
              </w:rPr>
              <w:lastRenderedPageBreak/>
              <w:t>ых маршрутах - 30 тыс. человек в год</w:t>
            </w:r>
          </w:p>
        </w:tc>
      </w:tr>
      <w:tr w:rsidR="00730494" w:rsidRPr="00147663" w:rsidTr="00300337">
        <w:trPr>
          <w:gridAfter w:val="2"/>
          <w:wAfter w:w="20" w:type="pct"/>
          <w:cantSplit/>
          <w:trHeight w:val="20"/>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Height w:val="46"/>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628 055,3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71 616,7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58 037,1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80 899,9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80 899,9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107 231,4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112 271,3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117 099,0   </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1.2. Организация осуществления перевозок пассажиров и багажа водным транспортом</w:t>
            </w:r>
          </w:p>
        </w:tc>
        <w:tc>
          <w:tcPr>
            <w:tcW w:w="624"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659 760,2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82 086,6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87 188,7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98 460,2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96 794,5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94 051,7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98 472,1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102 706,4   </w:t>
            </w:r>
          </w:p>
        </w:tc>
        <w:tc>
          <w:tcPr>
            <w:tcW w:w="408"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количество перевезенных пассажиров к 2020 году на субсидируемых маршрутах - 1260 тыс. человек в год</w:t>
            </w: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659 760,2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82 086,6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87 188,7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98 460,2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96 794,5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94 051,7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98 472,1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102 706,4   </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1.3. Организация осуществления перевозок пассажиров и багажа железнодорожным транспортом</w:t>
            </w:r>
          </w:p>
        </w:tc>
        <w:tc>
          <w:tcPr>
            <w:tcW w:w="624"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1 258 283,0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175 306,6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285 922,7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303 963,9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144 662,3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110 998,8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116 215,7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121 213,0   </w:t>
            </w:r>
          </w:p>
        </w:tc>
        <w:tc>
          <w:tcPr>
            <w:tcW w:w="408"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количество перевезенных пассажиров к 2020 году на субсидируемых маршрутах - 2150 тыс. человек в год</w:t>
            </w: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1 258 283,0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175 306,6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285 922,7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303 963,9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144 662,3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110 998,8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116 215,7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121 213,0   </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1.4. Организация </w:t>
            </w:r>
            <w:r w:rsidRPr="00147663">
              <w:rPr>
                <w:rFonts w:ascii="Times New Roman" w:hAnsi="Times New Roman"/>
                <w:sz w:val="18"/>
                <w:szCs w:val="18"/>
              </w:rPr>
              <w:lastRenderedPageBreak/>
              <w:t>осуществления перевозок участников и инвалидов Великой Отечественной войны, а также сопровождающих их лиц в межмуниципальном и пригородном сообщении по территории Архангельской области в период проведения мероприятий, связанных с празднованием 70-й годовщины Победы в Великой Отечественной войне 1941 - 1945 годов</w:t>
            </w:r>
          </w:p>
        </w:tc>
        <w:tc>
          <w:tcPr>
            <w:tcW w:w="624"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 xml:space="preserve">министерство </w:t>
            </w:r>
            <w:r w:rsidRPr="00147663">
              <w:rPr>
                <w:rFonts w:ascii="Times New Roman" w:hAnsi="Times New Roman"/>
                <w:sz w:val="18"/>
                <w:szCs w:val="18"/>
              </w:rPr>
              <w:lastRenderedPageBreak/>
              <w:t>транспорта</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итого</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21,4</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21,4</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возмещение </w:t>
            </w:r>
            <w:r w:rsidRPr="00147663">
              <w:rPr>
                <w:rFonts w:ascii="Times New Roman" w:hAnsi="Times New Roman"/>
                <w:sz w:val="18"/>
                <w:szCs w:val="18"/>
              </w:rPr>
              <w:lastRenderedPageBreak/>
              <w:t>организациям транспорта недополученных доходов в связи с обеспечением бесплатного проезда участников и инвалидов Великой Отечественной войны, а также сопровождающих их лиц в период празднования 70-й годовщины Победы в Великой Отечественной войне 1941 - 1945 годов</w:t>
            </w: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21,4</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21,4</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t>Задача № 2 - обеспечение исполнения полномочий Архангельской области по транспортному обслуживанию на территории Ненецкого автономного округа</w:t>
            </w:r>
          </w:p>
        </w:tc>
      </w:tr>
      <w:tr w:rsidR="00730494" w:rsidRPr="00147663" w:rsidTr="00300337">
        <w:trPr>
          <w:gridAfter w:val="2"/>
          <w:wAfter w:w="20" w:type="pct"/>
          <w:cantSplit/>
        </w:trPr>
        <w:tc>
          <w:tcPr>
            <w:tcW w:w="571"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2.1. Организация транспортного обслуживания населения на территории Ненецкого автономного округа</w:t>
            </w:r>
          </w:p>
        </w:tc>
        <w:tc>
          <w:tcPr>
            <w:tcW w:w="624" w:type="pct"/>
            <w:gridSpan w:val="4"/>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103 815,9</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103 815,9</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финансовое обеспечение исполнения органами государственной власти Ненецкого автономного округа на территории Ненецкого автономного </w:t>
            </w:r>
            <w:r w:rsidRPr="00147663">
              <w:rPr>
                <w:rFonts w:ascii="Times New Roman" w:hAnsi="Times New Roman"/>
                <w:sz w:val="18"/>
                <w:szCs w:val="18"/>
              </w:rPr>
              <w:lastRenderedPageBreak/>
              <w:t>округа полномочия в соответствии с областным законом от 4 июня 2013 года № 476-31-ОЗ</w:t>
            </w: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103 815,9</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103 815,9</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571"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4" w:type="pct"/>
            <w:gridSpan w:val="4"/>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gridAfter w:val="2"/>
          <w:wAfter w:w="20" w:type="pct"/>
          <w:cantSplit/>
        </w:trPr>
        <w:tc>
          <w:tcPr>
            <w:tcW w:w="1195" w:type="pct"/>
            <w:gridSpan w:val="8"/>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 xml:space="preserve">Всего по подпрограмме </w:t>
            </w:r>
            <w:r w:rsidRPr="00147663">
              <w:rPr>
                <w:rFonts w:ascii="Times New Roman" w:hAnsi="Times New Roman"/>
                <w:sz w:val="18"/>
                <w:szCs w:val="18"/>
                <w:lang w:val="en-US"/>
              </w:rPr>
              <w:t>№</w:t>
            </w:r>
            <w:r w:rsidRPr="00147663">
              <w:rPr>
                <w:rFonts w:ascii="Times New Roman" w:hAnsi="Times New Roman"/>
                <w:sz w:val="18"/>
                <w:szCs w:val="18"/>
              </w:rPr>
              <w:t xml:space="preserve"> 1</w:t>
            </w: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2 649 935,8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432 825,8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431 169,9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483 324,0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322 356,7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312 281,9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326 959,1   </w:t>
            </w:r>
          </w:p>
        </w:tc>
        <w:tc>
          <w:tcPr>
            <w:tcW w:w="459" w:type="pct"/>
            <w:gridSpan w:val="7"/>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341 018,4   </w:t>
            </w: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1195" w:type="pct"/>
            <w:gridSpan w:val="8"/>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7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7"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91"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1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5"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9" w:type="pct"/>
            <w:gridSpan w:val="7"/>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1195" w:type="pct"/>
            <w:gridSpan w:val="8"/>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1195" w:type="pct"/>
            <w:gridSpan w:val="8"/>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7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2 649 935,8   </w:t>
            </w:r>
          </w:p>
        </w:tc>
        <w:tc>
          <w:tcPr>
            <w:tcW w:w="347" w:type="pct"/>
            <w:gridSpan w:val="5"/>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432 825,8   </w:t>
            </w:r>
          </w:p>
        </w:tc>
        <w:tc>
          <w:tcPr>
            <w:tcW w:w="391" w:type="pct"/>
            <w:gridSpan w:val="2"/>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431 169,9   </w:t>
            </w:r>
          </w:p>
        </w:tc>
        <w:tc>
          <w:tcPr>
            <w:tcW w:w="328" w:type="pct"/>
            <w:gridSpan w:val="4"/>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483 324,0   </w:t>
            </w:r>
          </w:p>
        </w:tc>
        <w:tc>
          <w:tcPr>
            <w:tcW w:w="318"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322 356,7   </w:t>
            </w:r>
          </w:p>
        </w:tc>
        <w:tc>
          <w:tcPr>
            <w:tcW w:w="325" w:type="pct"/>
            <w:gridSpan w:val="3"/>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312 281,9   </w:t>
            </w:r>
          </w:p>
        </w:tc>
        <w:tc>
          <w:tcPr>
            <w:tcW w:w="324" w:type="pct"/>
          </w:tcPr>
          <w:p w:rsidR="001C7715" w:rsidRPr="00147663" w:rsidRDefault="001C7715" w:rsidP="001C7715">
            <w:pPr>
              <w:spacing w:after="0" w:line="240" w:lineRule="auto"/>
              <w:rPr>
                <w:rFonts w:ascii="Times New Roman" w:hAnsi="Times New Roman"/>
                <w:sz w:val="18"/>
                <w:szCs w:val="18"/>
              </w:rPr>
            </w:pPr>
            <w:r w:rsidRPr="00147663">
              <w:rPr>
                <w:rFonts w:ascii="Times New Roman" w:hAnsi="Times New Roman"/>
                <w:sz w:val="18"/>
                <w:szCs w:val="18"/>
              </w:rPr>
              <w:t xml:space="preserve"> 326 959,1   </w:t>
            </w:r>
          </w:p>
        </w:tc>
        <w:tc>
          <w:tcPr>
            <w:tcW w:w="459" w:type="pct"/>
            <w:gridSpan w:val="7"/>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341 018,4</w:t>
            </w: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1195" w:type="pct"/>
            <w:gridSpan w:val="8"/>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gridAfter w:val="2"/>
          <w:wAfter w:w="20" w:type="pct"/>
          <w:cantSplit/>
        </w:trPr>
        <w:tc>
          <w:tcPr>
            <w:tcW w:w="1195" w:type="pct"/>
            <w:gridSpan w:val="8"/>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08"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7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7"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91"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18"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5"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7"/>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0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jc w:val="center"/>
              <w:outlineLvl w:val="2"/>
              <w:rPr>
                <w:rFonts w:ascii="Times New Roman" w:hAnsi="Times New Roman"/>
                <w:sz w:val="18"/>
                <w:szCs w:val="18"/>
              </w:rPr>
            </w:pPr>
            <w:r w:rsidRPr="00147663">
              <w:rPr>
                <w:rFonts w:ascii="Times New Roman" w:hAnsi="Times New Roman"/>
                <w:sz w:val="18"/>
                <w:szCs w:val="18"/>
              </w:rPr>
              <w:t>II. Подпрограмма № 2 «Развитие общественного пассажирского транспорта и транспортной инфраструктуры Архангельской области»</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3"/>
              <w:rPr>
                <w:rFonts w:ascii="Times New Roman" w:hAnsi="Times New Roman"/>
                <w:sz w:val="18"/>
                <w:szCs w:val="18"/>
              </w:rPr>
            </w:pPr>
            <w:r w:rsidRPr="00147663">
              <w:rPr>
                <w:rFonts w:ascii="Times New Roman" w:hAnsi="Times New Roman"/>
                <w:sz w:val="18"/>
                <w:szCs w:val="18"/>
              </w:rPr>
              <w:t>Цель подпрограммы № 2 - создание в Архангельской области эффективной пассажирской транспортной системы, отвечающей современным потребностям общества и перспективам развития Архангельской области</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t>Задача № 1 - создание пассажирской транспортной инфраструктуры, обеспечивающей безопасность и высокое качество пассажирских перевозок</w:t>
            </w: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1.1. Проектирование, строительство и реконструкция автостанций, автопавильонов и остановочных пунктов в муниципальных образованиях Архангельской </w:t>
            </w:r>
            <w:r w:rsidRPr="00147663">
              <w:rPr>
                <w:rFonts w:ascii="Times New Roman" w:hAnsi="Times New Roman"/>
                <w:sz w:val="18"/>
                <w:szCs w:val="18"/>
              </w:rPr>
              <w:lastRenderedPageBreak/>
              <w:t>области</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приведение конечных остановочных пунктов межмуниципальных автобусных маршрутов в соответствие с требованиями Правил перевозки </w:t>
            </w:r>
            <w:r w:rsidRPr="00147663">
              <w:rPr>
                <w:rFonts w:ascii="Times New Roman" w:hAnsi="Times New Roman"/>
                <w:sz w:val="18"/>
                <w:szCs w:val="18"/>
              </w:rPr>
              <w:lastRenderedPageBreak/>
              <w:t>пассажиров; повышение качества обслуживания пассажиров; введение в эксплуатацию 3 объектов пассажирской транспортной инфраструктуры</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7 500,0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7 500,0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2 500,0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1.2. Проектирование и строительство (приобретение) причальных сооружений для остановочных пунктов речных линий на территории муниципальных образований Архангельской области</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18 000,0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улучшение качества обслуживания пассажиров; соблюдение требований правил перевозки пассажиров; повышение безопасности посадки-высадки пассажиров; введение в эксплуатацию 4 </w:t>
            </w:r>
            <w:proofErr w:type="spellStart"/>
            <w:r w:rsidRPr="00147663">
              <w:rPr>
                <w:rFonts w:ascii="Times New Roman" w:hAnsi="Times New Roman"/>
                <w:sz w:val="18"/>
                <w:szCs w:val="18"/>
              </w:rPr>
              <w:t>плавпричалов</w:t>
            </w:r>
            <w:proofErr w:type="spellEnd"/>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1.3. Ремонт асфальтобетонного покрытия площади железнодорожного вокзала г. Котласа</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19 975,1</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19 975,1</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завершение в 2014 году ремонта асфальтобетонного покрытия площади железнодорожного вокзала Котлас - Южный</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16 000,0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16 000,0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3 975,1</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3 975,1</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1.4. Ремонт автомобильных дорог общего пользования местного значения в муниципальном образовании «Город Архангельск»</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101 067,8</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101 067,8</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площадь отремонтированных автомобильных дорог общего пользования - 59 183 кв. м</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100 670,0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100 670,0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397,8</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397,8</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1.5. Содержание и ремонт автомобильных дорог общего пользования местного значения в муниципальном образовании «Северодвинск»</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31 853,4</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31 853,4</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восстановление верхних изношенных слоев асфальтобетонного покрытия автомобильных дорог общего пользования местного значения площадью 31 752 кв. м</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31 603,4</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31 603,4</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2" w:name="Par2049"/>
            <w:bookmarkEnd w:id="12"/>
            <w:r w:rsidRPr="00147663">
              <w:rPr>
                <w:rFonts w:ascii="Times New Roman" w:hAnsi="Times New Roman"/>
                <w:sz w:val="18"/>
                <w:szCs w:val="18"/>
              </w:rPr>
              <w:t xml:space="preserve">1.6. Ремонт автомобильных дорог общего пользования местного значения в муниципальных районах и </w:t>
            </w:r>
            <w:r w:rsidRPr="00147663">
              <w:rPr>
                <w:rFonts w:ascii="Times New Roman" w:hAnsi="Times New Roman"/>
                <w:sz w:val="18"/>
                <w:szCs w:val="18"/>
              </w:rPr>
              <w:lastRenderedPageBreak/>
              <w:t>городских округах Архангельской области</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343 900,0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10 500,0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333 400,0</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выполнение работ по ремонту автомобильных дорог общего пользования местного </w:t>
            </w:r>
            <w:r w:rsidRPr="00147663">
              <w:rPr>
                <w:rFonts w:ascii="Times New Roman" w:hAnsi="Times New Roman"/>
                <w:sz w:val="18"/>
                <w:szCs w:val="18"/>
              </w:rPr>
              <w:lastRenderedPageBreak/>
              <w:t>значения: в 2015 году - не менее чем в двух муниципальных образованиях Архангельской области;</w:t>
            </w:r>
          </w:p>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2016 году - не менее чем в восьми муниципальных образованиях Архангельской области</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343 400,0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10 000,0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333 400,0</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3" w:name="Par2108"/>
            <w:bookmarkEnd w:id="13"/>
            <w:r w:rsidRPr="00147663">
              <w:rPr>
                <w:rFonts w:ascii="Times New Roman" w:hAnsi="Times New Roman"/>
                <w:sz w:val="18"/>
                <w:szCs w:val="18"/>
              </w:rPr>
              <w:t xml:space="preserve">1.7. Текущий ремонт участка узкоколейной железной дороги пос. </w:t>
            </w:r>
            <w:proofErr w:type="spellStart"/>
            <w:r w:rsidRPr="00147663">
              <w:rPr>
                <w:rFonts w:ascii="Times New Roman" w:hAnsi="Times New Roman"/>
                <w:sz w:val="18"/>
                <w:szCs w:val="18"/>
              </w:rPr>
              <w:t>Авнюгский</w:t>
            </w:r>
            <w:proofErr w:type="spellEnd"/>
            <w:r w:rsidRPr="00147663">
              <w:rPr>
                <w:rFonts w:ascii="Times New Roman" w:hAnsi="Times New Roman"/>
                <w:sz w:val="18"/>
                <w:szCs w:val="18"/>
              </w:rPr>
              <w:t xml:space="preserve"> - пос. </w:t>
            </w:r>
            <w:proofErr w:type="spellStart"/>
            <w:r w:rsidRPr="00147663">
              <w:rPr>
                <w:rFonts w:ascii="Times New Roman" w:hAnsi="Times New Roman"/>
                <w:sz w:val="18"/>
                <w:szCs w:val="18"/>
              </w:rPr>
              <w:t>Поперечка</w:t>
            </w:r>
            <w:proofErr w:type="spellEnd"/>
            <w:r w:rsidRPr="00147663">
              <w:rPr>
                <w:rFonts w:ascii="Times New Roman" w:hAnsi="Times New Roman"/>
                <w:sz w:val="18"/>
                <w:szCs w:val="18"/>
              </w:rPr>
              <w:t xml:space="preserve"> в муниципальном образовании «</w:t>
            </w:r>
            <w:proofErr w:type="spellStart"/>
            <w:r w:rsidRPr="00147663">
              <w:rPr>
                <w:rFonts w:ascii="Times New Roman" w:hAnsi="Times New Roman"/>
                <w:sz w:val="18"/>
                <w:szCs w:val="18"/>
              </w:rPr>
              <w:t>Верхнетоемский</w:t>
            </w:r>
            <w:proofErr w:type="spellEnd"/>
            <w:r w:rsidRPr="00147663">
              <w:rPr>
                <w:rFonts w:ascii="Times New Roman" w:hAnsi="Times New Roman"/>
                <w:sz w:val="18"/>
                <w:szCs w:val="18"/>
              </w:rPr>
              <w:t xml:space="preserve"> муниципальный район»</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6 529,8</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3 264,9</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3 264,9</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ремонт отдельных участков железнодорожного пути и искусственных сооружений согласно локальной смете</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6 203,2</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3101,6</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3101,6</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326,6</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163,3</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163,3</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4" w:name="Par2166"/>
            <w:bookmarkEnd w:id="14"/>
            <w:r w:rsidRPr="00147663">
              <w:rPr>
                <w:rFonts w:ascii="Times New Roman" w:hAnsi="Times New Roman"/>
                <w:sz w:val="18"/>
                <w:szCs w:val="18"/>
              </w:rPr>
              <w:t xml:space="preserve">1.8. Мероприятия по решению неотложных задач по приведению в нормативное состояние автомобильных дорог общего пользования местного значения муниципального </w:t>
            </w:r>
            <w:r w:rsidRPr="00147663">
              <w:rPr>
                <w:rFonts w:ascii="Times New Roman" w:hAnsi="Times New Roman"/>
                <w:sz w:val="18"/>
                <w:szCs w:val="18"/>
              </w:rPr>
              <w:lastRenderedPageBreak/>
              <w:t>образования «Город Архангельск» на основании решения Правительства Российской Федерации путем проведения работ в рамках их ремонта</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объем неотложных работ по ремонту автомобильных дорог общего пользования местного значения и (или) улично-дорожной сети </w:t>
            </w:r>
            <w:r w:rsidRPr="00147663">
              <w:rPr>
                <w:rFonts w:ascii="Times New Roman" w:hAnsi="Times New Roman"/>
                <w:sz w:val="18"/>
                <w:szCs w:val="18"/>
              </w:rPr>
              <w:lastRenderedPageBreak/>
              <w:t>в целях ликвидации дефектов дорожного покрытия - 48 200 кв. м</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lastRenderedPageBreak/>
              <w:t>Задача № 2 - обновление пассажирского транспорта и обеспечение устойчивой, безопасной работы транспортных средств</w:t>
            </w: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2.1. Приобретение автобусов для осуществления регулярных пассажирских перевозок на территории Архангельской области</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90 000,0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30 000,0</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повышение качества обслуживания пассажиров; соблюдение требований правил перевозки пассажиров; расширение зон транспортного обслуживания; повышение безопасности пассажирских перевозок; приобретение 60 единиц техники</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45 000,0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45 000,0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15 000,0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5" w:name="Par2284"/>
            <w:bookmarkEnd w:id="15"/>
            <w:r w:rsidRPr="00147663">
              <w:rPr>
                <w:rFonts w:ascii="Times New Roman" w:hAnsi="Times New Roman"/>
                <w:sz w:val="18"/>
                <w:szCs w:val="18"/>
              </w:rPr>
              <w:t>2.2. Строительство (приобретение) речных судов для осуществления грузопассажирских перевозок на территории Архангельской области</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690 985,0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5 985,0</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200 000,0</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улучшение качества обслуживания пассажиров, соблюдение требований правил перевозки пассажиров, повышение безопасности </w:t>
            </w:r>
            <w:r w:rsidRPr="00147663">
              <w:rPr>
                <w:rFonts w:ascii="Times New Roman" w:hAnsi="Times New Roman"/>
                <w:sz w:val="18"/>
                <w:szCs w:val="18"/>
              </w:rPr>
              <w:lastRenderedPageBreak/>
              <w:t>пассажирских перевозок; приобретение 4 единиц техники</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660 700,0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5 700,0</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200 000,0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30 285,0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285,0</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6" w:name="Par2343"/>
            <w:bookmarkEnd w:id="16"/>
            <w:r w:rsidRPr="00147663">
              <w:rPr>
                <w:rFonts w:ascii="Times New Roman" w:hAnsi="Times New Roman"/>
                <w:sz w:val="18"/>
                <w:szCs w:val="18"/>
              </w:rPr>
              <w:lastRenderedPageBreak/>
              <w:t>2.3. Строительство морского судна для осуществления пассажирских перевозок по Белому морю и на Соловецкие острова</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630 000,0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250 000,0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380 000,0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улучшение качества обслуживания пассажиров; повышение безопасности морских пассажирских перевозок; ввод судна в эксплуатацию в 2019 году</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630 000,0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250 000,0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380 000,0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2.4. Проведение капитального ремонта самоходного парома "СП-17" в муниципальном образовании "</w:t>
            </w:r>
            <w:proofErr w:type="spellStart"/>
            <w:r w:rsidRPr="00147663">
              <w:rPr>
                <w:rFonts w:ascii="Times New Roman" w:hAnsi="Times New Roman"/>
                <w:sz w:val="18"/>
                <w:szCs w:val="18"/>
              </w:rPr>
              <w:t>Виноградовский</w:t>
            </w:r>
            <w:proofErr w:type="spellEnd"/>
            <w:r w:rsidRPr="00147663">
              <w:rPr>
                <w:rFonts w:ascii="Times New Roman" w:hAnsi="Times New Roman"/>
                <w:sz w:val="18"/>
                <w:szCs w:val="18"/>
              </w:rPr>
              <w:t xml:space="preserve"> муниципальный район"</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13 746,5</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13 746,5</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организация речной переправы через реку Северную Двину в поселке Березник муниципального образования «</w:t>
            </w:r>
            <w:proofErr w:type="spellStart"/>
            <w:r w:rsidRPr="00147663">
              <w:rPr>
                <w:rFonts w:ascii="Times New Roman" w:hAnsi="Times New Roman"/>
                <w:sz w:val="18"/>
                <w:szCs w:val="18"/>
              </w:rPr>
              <w:t>Виноградовский</w:t>
            </w:r>
            <w:proofErr w:type="spellEnd"/>
            <w:r w:rsidRPr="00147663">
              <w:rPr>
                <w:rFonts w:ascii="Times New Roman" w:hAnsi="Times New Roman"/>
                <w:sz w:val="18"/>
                <w:szCs w:val="18"/>
              </w:rPr>
              <w:t xml:space="preserve"> муниципальный район»</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10 006,3</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10 006,3</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3 740,2</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3 740,2</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2.5. Проведение капитального ремонта теплохода "Мечта" с баржей "80" в муниципальном образовании </w:t>
            </w:r>
            <w:r w:rsidRPr="00147663">
              <w:rPr>
                <w:rFonts w:ascii="Times New Roman" w:hAnsi="Times New Roman"/>
                <w:sz w:val="18"/>
                <w:szCs w:val="18"/>
              </w:rPr>
              <w:lastRenderedPageBreak/>
              <w:t>"Холмогорский муниципальный район"</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организация работы теплохода на паромной переправе «</w:t>
            </w:r>
            <w:proofErr w:type="spellStart"/>
            <w:r w:rsidRPr="00147663">
              <w:rPr>
                <w:rFonts w:ascii="Times New Roman" w:hAnsi="Times New Roman"/>
                <w:sz w:val="18"/>
                <w:szCs w:val="18"/>
              </w:rPr>
              <w:t>Ухтострово</w:t>
            </w:r>
            <w:proofErr w:type="spellEnd"/>
            <w:r w:rsidRPr="00147663">
              <w:rPr>
                <w:rFonts w:ascii="Times New Roman" w:hAnsi="Times New Roman"/>
                <w:sz w:val="18"/>
                <w:szCs w:val="18"/>
              </w:rPr>
              <w:t xml:space="preserve"> – Матеры» </w:t>
            </w:r>
            <w:r w:rsidRPr="00147663">
              <w:rPr>
                <w:rFonts w:ascii="Times New Roman" w:hAnsi="Times New Roman"/>
                <w:sz w:val="18"/>
                <w:szCs w:val="18"/>
              </w:rPr>
              <w:lastRenderedPageBreak/>
              <w:t>Холмогорского района</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57"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3000,0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2000,0</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2000,0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7" w:name="Par2459"/>
            <w:bookmarkEnd w:id="17"/>
            <w:r w:rsidRPr="00147663">
              <w:rPr>
                <w:rFonts w:ascii="Times New Roman" w:hAnsi="Times New Roman"/>
                <w:sz w:val="18"/>
                <w:szCs w:val="18"/>
              </w:rPr>
              <w:t>2.6. Приобретение речных судов для осуществления грузопассажирских перевозок на территории Архангельской области по договорам лизинга</w:t>
            </w:r>
          </w:p>
        </w:tc>
        <w:tc>
          <w:tcPr>
            <w:tcW w:w="618"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70 000,0</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70 000,0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улучшение качества обслуживания пассажиров; соблюдение требований правил перевозки пассажиров; повышение безопасности пассажирских перевозок; приобретение 2 единиц техники</w:t>
            </w: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8"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3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1"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43" w:type="pct"/>
            <w:gridSpan w:val="2"/>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29" w:type="pct"/>
            <w:gridSpan w:val="5"/>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70 000,0</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70 000,0</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553"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18"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1171"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18" w:name="Par2517"/>
            <w:bookmarkEnd w:id="18"/>
            <w:r w:rsidRPr="00147663">
              <w:rPr>
                <w:rFonts w:ascii="Times New Roman" w:hAnsi="Times New Roman"/>
                <w:sz w:val="18"/>
                <w:szCs w:val="18"/>
              </w:rPr>
              <w:t xml:space="preserve">Всего по </w:t>
            </w:r>
            <w:hyperlink w:anchor="Par1755" w:tooltip="II. Подпрограмма N 2 &quot;Развитие общественного пассажирского транспорта и транспортной инфраструктуры Архангельской области&quot;" w:history="1">
              <w:r w:rsidRPr="00147663">
                <w:rPr>
                  <w:rFonts w:ascii="Times New Roman" w:hAnsi="Times New Roman"/>
                  <w:sz w:val="18"/>
                  <w:szCs w:val="18"/>
                </w:rPr>
                <w:t>подпрограмме № 2</w:t>
              </w:r>
            </w:hyperlink>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2 136 057,6</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43 721,6</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222 671,1</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436 664,9</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454 000,0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584 000,0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235 000,0</w:t>
            </w:r>
          </w:p>
        </w:tc>
        <w:tc>
          <w:tcPr>
            <w:tcW w:w="45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1171" w:type="pct"/>
            <w:gridSpan w:val="6"/>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p>
        </w:tc>
        <w:tc>
          <w:tcPr>
            <w:tcW w:w="45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730494" w:rsidRPr="00147663" w:rsidTr="00300337">
        <w:trPr>
          <w:cantSplit/>
        </w:trPr>
        <w:tc>
          <w:tcPr>
            <w:tcW w:w="1171" w:type="pct"/>
            <w:gridSpan w:val="6"/>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100 000,0</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1171" w:type="pct"/>
            <w:gridSpan w:val="6"/>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1 933 082,9</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34 006,3</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221 075,0</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336 501,6</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422 000,0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552 000,0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217 500,0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1171" w:type="pct"/>
            <w:gridSpan w:val="6"/>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102 974,7</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9 715,3</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1 596,1</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163,3</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10 000,0</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32 000,0</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32 000,0</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17 500,0</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730494" w:rsidRPr="00147663" w:rsidTr="00300337">
        <w:trPr>
          <w:cantSplit/>
        </w:trPr>
        <w:tc>
          <w:tcPr>
            <w:tcW w:w="1171" w:type="pct"/>
            <w:gridSpan w:val="6"/>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577"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294"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57"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8"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3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1"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43" w:type="pct"/>
            <w:gridSpan w:val="2"/>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29" w:type="pct"/>
            <w:gridSpan w:val="5"/>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1C7715" w:rsidRPr="00147663" w:rsidTr="00300337">
        <w:tblPrEx>
          <w:tblCellMar>
            <w:top w:w="0" w:type="dxa"/>
            <w:left w:w="108" w:type="dxa"/>
            <w:bottom w:w="0" w:type="dxa"/>
            <w:right w:w="108" w:type="dxa"/>
          </w:tblCellMar>
          <w:tblLook w:val="04A0"/>
        </w:tblPrEx>
        <w:trPr>
          <w:gridBefore w:val="1"/>
          <w:gridAfter w:val="2"/>
          <w:wBefore w:w="15" w:type="pct"/>
          <w:wAfter w:w="20" w:type="pct"/>
          <w:cantSplit/>
          <w:trHeight w:val="368"/>
        </w:trPr>
        <w:tc>
          <w:tcPr>
            <w:tcW w:w="4965" w:type="pct"/>
            <w:gridSpan w:val="42"/>
            <w:tcBorders>
              <w:top w:val="nil"/>
            </w:tcBorders>
            <w:vAlign w:val="center"/>
            <w:hideMark/>
          </w:tcPr>
          <w:p w:rsidR="001C7715" w:rsidRPr="00147663" w:rsidRDefault="001C7715" w:rsidP="001C7715">
            <w:pPr>
              <w:spacing w:after="0" w:line="240" w:lineRule="auto"/>
              <w:jc w:val="center"/>
              <w:rPr>
                <w:rFonts w:ascii="Times New Roman" w:hAnsi="Times New Roman"/>
                <w:bCs/>
                <w:sz w:val="20"/>
                <w:szCs w:val="20"/>
              </w:rPr>
            </w:pPr>
            <w:bookmarkStart w:id="19" w:name="Par2691"/>
            <w:bookmarkEnd w:id="19"/>
            <w:r w:rsidRPr="00147663">
              <w:rPr>
                <w:rFonts w:ascii="Times New Roman" w:hAnsi="Times New Roman"/>
                <w:bCs/>
                <w:sz w:val="20"/>
                <w:szCs w:val="20"/>
              </w:rPr>
              <w:t>I</w:t>
            </w:r>
            <w:r w:rsidRPr="00147663">
              <w:rPr>
                <w:rFonts w:ascii="Times New Roman" w:hAnsi="Times New Roman"/>
                <w:bCs/>
                <w:sz w:val="20"/>
                <w:szCs w:val="20"/>
                <w:lang w:val="en-US"/>
              </w:rPr>
              <w:t>II</w:t>
            </w:r>
            <w:r w:rsidRPr="00147663">
              <w:rPr>
                <w:rFonts w:ascii="Times New Roman" w:hAnsi="Times New Roman"/>
                <w:bCs/>
                <w:sz w:val="20"/>
                <w:szCs w:val="20"/>
              </w:rPr>
              <w:t>. Подпрограмма № 3 «Развитие и совершенствование сети автомобильных дорог общего пользования регионального значения»</w:t>
            </w:r>
          </w:p>
        </w:tc>
      </w:tr>
      <w:tr w:rsidR="001C7715" w:rsidRPr="00147663" w:rsidTr="00300337">
        <w:tblPrEx>
          <w:tblCellMar>
            <w:top w:w="0" w:type="dxa"/>
            <w:left w:w="108" w:type="dxa"/>
            <w:bottom w:w="0" w:type="dxa"/>
            <w:right w:w="108" w:type="dxa"/>
          </w:tblCellMar>
          <w:tblLook w:val="04A0"/>
        </w:tblPrEx>
        <w:trPr>
          <w:gridBefore w:val="1"/>
          <w:gridAfter w:val="2"/>
          <w:wBefore w:w="15" w:type="pct"/>
          <w:wAfter w:w="20" w:type="pct"/>
          <w:cantSplit/>
          <w:trHeight w:val="297"/>
        </w:trPr>
        <w:tc>
          <w:tcPr>
            <w:tcW w:w="4965" w:type="pct"/>
            <w:gridSpan w:val="42"/>
            <w:tcBorders>
              <w:top w:val="nil"/>
            </w:tcBorders>
            <w:vAlign w:val="center"/>
            <w:hideMark/>
          </w:tcPr>
          <w:p w:rsidR="001C7715" w:rsidRPr="00147663" w:rsidRDefault="001C7715" w:rsidP="001C7715">
            <w:pPr>
              <w:spacing w:after="80" w:line="240" w:lineRule="auto"/>
              <w:ind w:left="-113" w:right="-113" w:firstLine="442"/>
              <w:jc w:val="center"/>
              <w:rPr>
                <w:rFonts w:ascii="Times New Roman" w:hAnsi="Times New Roman"/>
                <w:sz w:val="20"/>
                <w:szCs w:val="20"/>
              </w:rPr>
            </w:pPr>
            <w:r w:rsidRPr="00147663">
              <w:rPr>
                <w:rFonts w:ascii="Times New Roman" w:hAnsi="Times New Roman"/>
                <w:sz w:val="20"/>
                <w:szCs w:val="20"/>
              </w:rPr>
              <w:t>Цель подпрограммы № 3 – развитие и совершенствование сети автомобильных дорог общего пользования регионального значения</w:t>
            </w:r>
          </w:p>
        </w:tc>
      </w:tr>
      <w:tr w:rsidR="001C7715" w:rsidRPr="00147663" w:rsidTr="00300337">
        <w:tblPrEx>
          <w:tblCellMar>
            <w:top w:w="0" w:type="dxa"/>
            <w:left w:w="108" w:type="dxa"/>
            <w:bottom w:w="0" w:type="dxa"/>
            <w:right w:w="108" w:type="dxa"/>
          </w:tblCellMar>
          <w:tblLook w:val="04A0"/>
        </w:tblPrEx>
        <w:trPr>
          <w:gridBefore w:val="1"/>
          <w:gridAfter w:val="2"/>
          <w:wBefore w:w="15" w:type="pct"/>
          <w:wAfter w:w="20" w:type="pct"/>
          <w:cantSplit/>
          <w:trHeight w:val="591"/>
        </w:trPr>
        <w:tc>
          <w:tcPr>
            <w:tcW w:w="4965" w:type="pct"/>
            <w:gridSpan w:val="42"/>
            <w:tcBorders>
              <w:top w:val="nil"/>
            </w:tcBorders>
            <w:vAlign w:val="center"/>
            <w:hideMark/>
          </w:tcPr>
          <w:p w:rsidR="001C7715" w:rsidRPr="00147663" w:rsidRDefault="001C7715" w:rsidP="001C7715">
            <w:pPr>
              <w:spacing w:after="0" w:line="240" w:lineRule="auto"/>
              <w:jc w:val="both"/>
              <w:rPr>
                <w:rFonts w:ascii="Times New Roman" w:hAnsi="Times New Roman"/>
                <w:sz w:val="20"/>
                <w:szCs w:val="20"/>
              </w:rPr>
            </w:pPr>
            <w:r w:rsidRPr="00147663">
              <w:rPr>
                <w:rFonts w:ascii="Times New Roman" w:hAnsi="Times New Roman"/>
                <w:sz w:val="20"/>
                <w:szCs w:val="20"/>
              </w:rPr>
              <w:lastRenderedPageBreak/>
              <w:t xml:space="preserve">     Задача № 1 – обеспечение автотранспортной связи административного центра Архангельской области с административными центрами муниципальных районов Архангельской области по автомобильным дорогам с твердым покрытием</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44"/>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1.1. Строительство автомобильной дороги Заболотье – Сольвычегодск – Яренск на участке </w:t>
            </w:r>
            <w:proofErr w:type="spellStart"/>
            <w:r w:rsidRPr="00147663">
              <w:rPr>
                <w:rFonts w:ascii="Times New Roman" w:hAnsi="Times New Roman"/>
                <w:sz w:val="20"/>
                <w:szCs w:val="20"/>
              </w:rPr>
              <w:t>Фоминская</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Слободчиково</w:t>
            </w:r>
            <w:proofErr w:type="spellEnd"/>
          </w:p>
          <w:p w:rsidR="001C7715" w:rsidRPr="00147663" w:rsidRDefault="001C7715" w:rsidP="001C7715">
            <w:pPr>
              <w:spacing w:after="0" w:line="240" w:lineRule="auto"/>
              <w:ind w:right="-113"/>
              <w:rPr>
                <w:rFonts w:ascii="Times New Roman" w:hAnsi="Times New Roman"/>
                <w:sz w:val="20"/>
                <w:szCs w:val="20"/>
              </w:rPr>
            </w:pPr>
          </w:p>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государственное казенное </w:t>
            </w:r>
            <w:r w:rsidRPr="00147663">
              <w:rPr>
                <w:rFonts w:ascii="Times New Roman" w:hAnsi="Times New Roman"/>
                <w:sz w:val="20"/>
                <w:szCs w:val="20"/>
              </w:rPr>
              <w:br/>
              <w:t>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 xml:space="preserve">” (далее –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406 993,5</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6 709,1</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174 813,0</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225 471,4</w:t>
            </w:r>
          </w:p>
        </w:tc>
        <w:tc>
          <w:tcPr>
            <w:tcW w:w="436" w:type="pct"/>
            <w:gridSpan w:val="4"/>
            <w:vMerge w:val="restart"/>
            <w:tcBorders>
              <w:top w:val="nil"/>
            </w:tcBorders>
            <w:hideMark/>
          </w:tcPr>
          <w:p w:rsidR="001C7715" w:rsidRPr="00147663" w:rsidRDefault="001C7715" w:rsidP="001C7715">
            <w:pPr>
              <w:spacing w:after="0" w:line="240" w:lineRule="auto"/>
              <w:ind w:left="33" w:right="-113"/>
              <w:rPr>
                <w:rFonts w:ascii="Times New Roman" w:hAnsi="Times New Roman"/>
                <w:sz w:val="20"/>
                <w:szCs w:val="20"/>
              </w:rPr>
            </w:pPr>
            <w:r w:rsidRPr="00147663">
              <w:rPr>
                <w:rFonts w:ascii="Times New Roman" w:hAnsi="Times New Roman"/>
                <w:sz w:val="20"/>
                <w:szCs w:val="20"/>
              </w:rPr>
              <w:t xml:space="preserve">срок реализации </w:t>
            </w:r>
          </w:p>
          <w:p w:rsidR="001C7715" w:rsidRPr="00147663" w:rsidRDefault="001C7715" w:rsidP="001C7715">
            <w:pPr>
              <w:spacing w:after="0" w:line="240" w:lineRule="auto"/>
              <w:ind w:left="33" w:right="-113"/>
              <w:rPr>
                <w:rFonts w:ascii="Times New Roman" w:hAnsi="Times New Roman"/>
                <w:sz w:val="20"/>
                <w:szCs w:val="20"/>
              </w:rPr>
            </w:pPr>
            <w:r w:rsidRPr="00147663">
              <w:rPr>
                <w:rFonts w:ascii="Times New Roman" w:hAnsi="Times New Roman"/>
                <w:sz w:val="20"/>
                <w:szCs w:val="20"/>
              </w:rPr>
              <w:t>проекта –</w:t>
            </w:r>
          </w:p>
          <w:p w:rsidR="001C7715" w:rsidRPr="00147663" w:rsidRDefault="001C7715" w:rsidP="001C7715">
            <w:pPr>
              <w:spacing w:after="0" w:line="240" w:lineRule="auto"/>
              <w:ind w:left="33" w:right="-113"/>
              <w:rPr>
                <w:rFonts w:ascii="Times New Roman" w:hAnsi="Times New Roman"/>
                <w:sz w:val="20"/>
                <w:szCs w:val="20"/>
              </w:rPr>
            </w:pPr>
            <w:r w:rsidRPr="00147663">
              <w:rPr>
                <w:rFonts w:ascii="Times New Roman" w:hAnsi="Times New Roman"/>
                <w:sz w:val="20"/>
                <w:szCs w:val="20"/>
              </w:rPr>
              <w:t xml:space="preserve">2018 – 2020 годы; </w:t>
            </w:r>
          </w:p>
          <w:p w:rsidR="001C7715" w:rsidRPr="00147663" w:rsidRDefault="001C7715" w:rsidP="001C7715">
            <w:pPr>
              <w:spacing w:after="0" w:line="240" w:lineRule="auto"/>
              <w:ind w:left="33" w:right="-113"/>
              <w:rPr>
                <w:rFonts w:ascii="Times New Roman" w:hAnsi="Times New Roman"/>
                <w:sz w:val="20"/>
                <w:szCs w:val="20"/>
              </w:rPr>
            </w:pPr>
            <w:r w:rsidRPr="00147663">
              <w:rPr>
                <w:rFonts w:ascii="Times New Roman" w:hAnsi="Times New Roman"/>
                <w:sz w:val="20"/>
                <w:szCs w:val="20"/>
              </w:rPr>
              <w:t xml:space="preserve">ввод в 2019 году –  </w:t>
            </w:r>
          </w:p>
          <w:p w:rsidR="001C7715" w:rsidRPr="00147663" w:rsidRDefault="001C7715" w:rsidP="001C7715">
            <w:pPr>
              <w:spacing w:after="0" w:line="240" w:lineRule="auto"/>
              <w:ind w:left="33" w:right="-113"/>
              <w:rPr>
                <w:rFonts w:ascii="Times New Roman" w:hAnsi="Times New Roman"/>
                <w:sz w:val="20"/>
                <w:szCs w:val="20"/>
              </w:rPr>
            </w:pPr>
            <w:r w:rsidRPr="00147663">
              <w:rPr>
                <w:rFonts w:ascii="Times New Roman" w:hAnsi="Times New Roman"/>
                <w:sz w:val="20"/>
                <w:szCs w:val="20"/>
              </w:rPr>
              <w:t>4,1 км;</w:t>
            </w:r>
          </w:p>
          <w:p w:rsidR="001C7715" w:rsidRPr="00147663" w:rsidRDefault="001C7715" w:rsidP="001C7715">
            <w:pPr>
              <w:spacing w:after="0" w:line="240" w:lineRule="auto"/>
              <w:ind w:left="33" w:right="34"/>
              <w:rPr>
                <w:rFonts w:ascii="Times New Roman" w:hAnsi="Times New Roman"/>
                <w:sz w:val="20"/>
                <w:szCs w:val="20"/>
              </w:rPr>
            </w:pPr>
            <w:r w:rsidRPr="00147663">
              <w:rPr>
                <w:rFonts w:ascii="Times New Roman" w:hAnsi="Times New Roman"/>
                <w:sz w:val="20"/>
                <w:szCs w:val="20"/>
              </w:rPr>
              <w:t xml:space="preserve">ввод в 2020 году – </w:t>
            </w:r>
          </w:p>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3,3 км, в том числе </w:t>
            </w:r>
          </w:p>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50,0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2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406 993,5</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6 709,1</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174 813,0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225 471,4</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4" w:right="-112"/>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4"/>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1.2. Строительство автомобильной дороги Архангельск</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(от д. </w:t>
            </w:r>
            <w:proofErr w:type="spellStart"/>
            <w:r w:rsidRPr="00147663">
              <w:rPr>
                <w:rFonts w:ascii="Times New Roman" w:hAnsi="Times New Roman"/>
                <w:sz w:val="20"/>
                <w:szCs w:val="20"/>
              </w:rPr>
              <w:t>Рикасиха</w:t>
            </w:r>
            <w:proofErr w:type="spellEnd"/>
            <w:r w:rsidRPr="00147663">
              <w:rPr>
                <w:rFonts w:ascii="Times New Roman" w:hAnsi="Times New Roman"/>
                <w:sz w:val="20"/>
                <w:szCs w:val="20"/>
              </w:rPr>
              <w:t xml:space="preserve">) – Онега, участок         “19 ветка </w:t>
            </w:r>
            <w:proofErr w:type="spellStart"/>
            <w:r w:rsidRPr="00147663">
              <w:rPr>
                <w:rFonts w:ascii="Times New Roman" w:hAnsi="Times New Roman"/>
                <w:sz w:val="20"/>
                <w:szCs w:val="20"/>
              </w:rPr>
              <w:t>Хайнозерской</w:t>
            </w:r>
            <w:proofErr w:type="spellEnd"/>
            <w:r w:rsidRPr="00147663">
              <w:rPr>
                <w:rFonts w:ascii="Times New Roman" w:hAnsi="Times New Roman"/>
                <w:sz w:val="20"/>
                <w:szCs w:val="20"/>
              </w:rPr>
              <w:t xml:space="preserve"> дороги”</w:t>
            </w:r>
          </w:p>
        </w:tc>
        <w:tc>
          <w:tcPr>
            <w:tcW w:w="617"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154 943,6</w:t>
            </w:r>
          </w:p>
        </w:tc>
        <w:tc>
          <w:tcPr>
            <w:tcW w:w="346" w:type="pct"/>
            <w:gridSpan w:val="5"/>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154 943,6</w:t>
            </w:r>
          </w:p>
        </w:tc>
        <w:tc>
          <w:tcPr>
            <w:tcW w:w="307" w:type="pct"/>
            <w:gridSpan w:val="2"/>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срок реализации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проекта – 2014 год; </w:t>
            </w:r>
            <w:r w:rsidRPr="00147663">
              <w:rPr>
                <w:rFonts w:ascii="Times New Roman" w:hAnsi="Times New Roman"/>
                <w:sz w:val="20"/>
                <w:szCs w:val="20"/>
              </w:rPr>
              <w:br/>
              <w:t xml:space="preserve">ввод в 2014 году – </w:t>
            </w:r>
            <w:smartTag w:uri="urn:schemas-microsoft-com:office:smarttags" w:element="metricconverter">
              <w:smartTagPr>
                <w:attr w:name="ProductID" w:val="8,3 км"/>
              </w:smartTagPr>
              <w:r w:rsidRPr="00147663">
                <w:rPr>
                  <w:rFonts w:ascii="Times New Roman" w:hAnsi="Times New Roman"/>
                  <w:sz w:val="20"/>
                  <w:szCs w:val="20"/>
                </w:rPr>
                <w:t>8,3 км</w:t>
              </w:r>
            </w:smartTag>
            <w:r w:rsidRPr="00147663">
              <w:rPr>
                <w:rFonts w:ascii="Times New Roman" w:hAnsi="Times New Roman"/>
                <w:sz w:val="20"/>
                <w:szCs w:val="20"/>
              </w:rPr>
              <w:t xml:space="preserve"> </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2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154 943,6</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154 943,6</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47"/>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1.3. Строительство автомобильной дороги Архангельск </w:t>
            </w:r>
            <w:r w:rsidRPr="00147663">
              <w:rPr>
                <w:rFonts w:ascii="Times New Roman" w:hAnsi="Times New Roman"/>
                <w:sz w:val="20"/>
                <w:szCs w:val="20"/>
              </w:rPr>
              <w:br/>
              <w:t xml:space="preserve">(от дер. </w:t>
            </w:r>
            <w:proofErr w:type="spellStart"/>
            <w:r w:rsidRPr="00147663">
              <w:rPr>
                <w:rFonts w:ascii="Times New Roman" w:hAnsi="Times New Roman"/>
                <w:sz w:val="20"/>
                <w:szCs w:val="20"/>
              </w:rPr>
              <w:t>Рикасиха</w:t>
            </w:r>
            <w:proofErr w:type="spellEnd"/>
            <w:r w:rsidRPr="00147663">
              <w:rPr>
                <w:rFonts w:ascii="Times New Roman" w:hAnsi="Times New Roman"/>
                <w:sz w:val="20"/>
                <w:szCs w:val="20"/>
              </w:rPr>
              <w:t xml:space="preserve">) – Онега на участке Тамица – </w:t>
            </w:r>
            <w:proofErr w:type="spellStart"/>
            <w:r w:rsidRPr="00147663">
              <w:rPr>
                <w:rFonts w:ascii="Times New Roman" w:hAnsi="Times New Roman"/>
                <w:sz w:val="20"/>
                <w:szCs w:val="20"/>
              </w:rPr>
              <w:lastRenderedPageBreak/>
              <w:t>Кянда</w:t>
            </w:r>
            <w:proofErr w:type="spellEnd"/>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521 418,2</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521 418,2</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проекта – </w:t>
            </w:r>
            <w:r w:rsidRPr="00147663">
              <w:rPr>
                <w:rFonts w:ascii="Times New Roman" w:hAnsi="Times New Roman"/>
                <w:sz w:val="20"/>
                <w:szCs w:val="20"/>
              </w:rPr>
              <w:br/>
              <w:t>2020 – 2022 годы;</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2021 году – </w:t>
            </w:r>
          </w:p>
          <w:p w:rsidR="001C7715" w:rsidRPr="00147663" w:rsidRDefault="001C7715" w:rsidP="001C7715">
            <w:pPr>
              <w:spacing w:after="0" w:line="240" w:lineRule="auto"/>
              <w:ind w:right="-113"/>
              <w:rPr>
                <w:rFonts w:ascii="Times New Roman" w:hAnsi="Times New Roman"/>
                <w:sz w:val="20"/>
                <w:szCs w:val="20"/>
              </w:rPr>
            </w:pPr>
            <w:smartTag w:uri="urn:schemas-microsoft-com:office:smarttags" w:element="metricconverter">
              <w:smartTagPr>
                <w:attr w:name="ProductID" w:val="10,2 км"/>
              </w:smartTagPr>
              <w:r w:rsidRPr="00147663">
                <w:rPr>
                  <w:rFonts w:ascii="Times New Roman" w:hAnsi="Times New Roman"/>
                  <w:sz w:val="20"/>
                  <w:szCs w:val="20"/>
                </w:rPr>
                <w:t>10,2 км</w:t>
              </w:r>
            </w:smartTag>
            <w:r w:rsidRPr="00147663">
              <w:rPr>
                <w:rFonts w:ascii="Times New Roman" w:hAnsi="Times New Roman"/>
                <w:sz w:val="20"/>
                <w:szCs w:val="20"/>
              </w:rPr>
              <w:t xml:space="preserve">, в том </w:t>
            </w:r>
            <w:r w:rsidRPr="00147663">
              <w:rPr>
                <w:rFonts w:ascii="Times New Roman" w:hAnsi="Times New Roman"/>
                <w:sz w:val="20"/>
                <w:szCs w:val="20"/>
              </w:rPr>
              <w:lastRenderedPageBreak/>
              <w:t xml:space="preserve">числе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77,8 п. м мостов;</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2022 году –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11,9  км, в том числе 101,4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8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5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15 536,9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15 536,9</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505 881,3</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505 881,3</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21"/>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1.4. Строительство мостового перехода через реку </w:t>
            </w:r>
            <w:proofErr w:type="spellStart"/>
            <w:r w:rsidRPr="00147663">
              <w:rPr>
                <w:rFonts w:ascii="Times New Roman" w:hAnsi="Times New Roman"/>
                <w:sz w:val="20"/>
                <w:szCs w:val="20"/>
              </w:rPr>
              <w:t>Олма</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на автомобильной дороге Архангельск – Белогорский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Пинега – </w:t>
            </w:r>
            <w:proofErr w:type="spellStart"/>
            <w:r w:rsidRPr="00147663">
              <w:rPr>
                <w:rFonts w:ascii="Times New Roman" w:hAnsi="Times New Roman"/>
                <w:sz w:val="20"/>
                <w:szCs w:val="20"/>
              </w:rPr>
              <w:t>Кимжа</w:t>
            </w:r>
            <w:proofErr w:type="spellEnd"/>
            <w:r w:rsidRPr="00147663">
              <w:rPr>
                <w:rFonts w:ascii="Times New Roman" w:hAnsi="Times New Roman"/>
                <w:sz w:val="20"/>
                <w:szCs w:val="20"/>
              </w:rPr>
              <w:t xml:space="preserve"> –  Мезень</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77 642,9</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55 985,7</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21 657,2</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2014 – 2015 годы; </w:t>
            </w:r>
            <w:r w:rsidRPr="00147663">
              <w:rPr>
                <w:rFonts w:ascii="Times New Roman" w:hAnsi="Times New Roman"/>
                <w:sz w:val="20"/>
                <w:szCs w:val="20"/>
              </w:rPr>
              <w:br/>
              <w:t xml:space="preserve">ввод в 2015 году –  </w:t>
            </w:r>
            <w:smartTag w:uri="urn:schemas-microsoft-com:office:smarttags" w:element="metricconverter">
              <w:smartTagPr>
                <w:attr w:name="ProductID" w:val="1,7 км"/>
              </w:smartTagPr>
              <w:r w:rsidRPr="00147663">
                <w:rPr>
                  <w:rFonts w:ascii="Times New Roman" w:hAnsi="Times New Roman"/>
                  <w:sz w:val="20"/>
                  <w:szCs w:val="20"/>
                </w:rPr>
                <w:t>1,7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41,5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5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5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6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bCs/>
                <w:sz w:val="20"/>
                <w:szCs w:val="20"/>
              </w:rPr>
              <w:t>77 642,9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bCs/>
                <w:sz w:val="20"/>
                <w:szCs w:val="20"/>
              </w:rPr>
              <w:t>55 985,7</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21 657,2</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бюджеты муниципальных</w:t>
            </w:r>
            <w:r w:rsidRPr="00147663">
              <w:rPr>
                <w:rFonts w:ascii="Times New Roman" w:hAnsi="Times New Roman"/>
                <w:sz w:val="20"/>
                <w:szCs w:val="20"/>
              </w:rPr>
              <w:br/>
              <w:t>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1"/>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1.5. Строительство мостового перехода через реку </w:t>
            </w:r>
            <w:proofErr w:type="spellStart"/>
            <w:r w:rsidRPr="00147663">
              <w:rPr>
                <w:rFonts w:ascii="Times New Roman" w:hAnsi="Times New Roman"/>
                <w:sz w:val="20"/>
                <w:szCs w:val="20"/>
              </w:rPr>
              <w:t>Чуплега</w:t>
            </w:r>
            <w:proofErr w:type="spellEnd"/>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на автомобильной дороге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Архангельск – Белогорский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Пинега – </w:t>
            </w:r>
            <w:proofErr w:type="spellStart"/>
            <w:r w:rsidRPr="00147663">
              <w:rPr>
                <w:rFonts w:ascii="Times New Roman" w:hAnsi="Times New Roman"/>
                <w:sz w:val="20"/>
                <w:szCs w:val="20"/>
              </w:rPr>
              <w:t>Кимжа</w:t>
            </w:r>
            <w:proofErr w:type="spellEnd"/>
            <w:r w:rsidRPr="00147663">
              <w:rPr>
                <w:rFonts w:ascii="Times New Roman" w:hAnsi="Times New Roman"/>
                <w:sz w:val="20"/>
                <w:szCs w:val="20"/>
              </w:rPr>
              <w:t xml:space="preserve"> – Мезень, км 130+269</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4 899,5</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4 899,5</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34"/>
              <w:rPr>
                <w:rFonts w:ascii="Times New Roman" w:hAnsi="Times New Roman"/>
                <w:sz w:val="20"/>
                <w:szCs w:val="20"/>
              </w:rPr>
            </w:pPr>
            <w:r w:rsidRPr="00147663">
              <w:rPr>
                <w:rFonts w:ascii="Times New Roman" w:hAnsi="Times New Roman"/>
                <w:sz w:val="20"/>
                <w:szCs w:val="20"/>
              </w:rPr>
              <w:t xml:space="preserve">2014 год; </w:t>
            </w:r>
            <w:r w:rsidRPr="00147663">
              <w:rPr>
                <w:rFonts w:ascii="Times New Roman" w:hAnsi="Times New Roman"/>
                <w:sz w:val="20"/>
                <w:szCs w:val="20"/>
              </w:rPr>
              <w:br/>
              <w:t xml:space="preserve">ввод в 2014 году – </w:t>
            </w:r>
            <w:smartTag w:uri="urn:schemas-microsoft-com:office:smarttags" w:element="metricconverter">
              <w:smartTagPr>
                <w:attr w:name="ProductID" w:val="0,3 км"/>
              </w:smartTagPr>
              <w:r w:rsidRPr="00147663">
                <w:rPr>
                  <w:rFonts w:ascii="Times New Roman" w:hAnsi="Times New Roman"/>
                  <w:sz w:val="20"/>
                  <w:szCs w:val="20"/>
                </w:rPr>
                <w:t>0,3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36,6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2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4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4 899,5</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4 899,5</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9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27"/>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1.6. Строительство автомобильной дороги </w:t>
            </w:r>
            <w:proofErr w:type="spellStart"/>
            <w:r w:rsidRPr="00147663">
              <w:rPr>
                <w:rFonts w:ascii="Times New Roman" w:hAnsi="Times New Roman"/>
                <w:sz w:val="20"/>
                <w:szCs w:val="20"/>
              </w:rPr>
              <w:t>Паленьга</w:t>
            </w:r>
            <w:proofErr w:type="spellEnd"/>
            <w:r w:rsidRPr="00147663">
              <w:rPr>
                <w:rFonts w:ascii="Times New Roman" w:hAnsi="Times New Roman"/>
                <w:sz w:val="20"/>
                <w:szCs w:val="20"/>
              </w:rPr>
              <w:t xml:space="preserve"> –Светлый на </w:t>
            </w:r>
            <w:r w:rsidRPr="00147663">
              <w:rPr>
                <w:rFonts w:ascii="Times New Roman" w:hAnsi="Times New Roman"/>
                <w:sz w:val="20"/>
                <w:szCs w:val="20"/>
              </w:rPr>
              <w:lastRenderedPageBreak/>
              <w:t xml:space="preserve">участке </w:t>
            </w:r>
            <w:proofErr w:type="spellStart"/>
            <w:r w:rsidRPr="00147663">
              <w:rPr>
                <w:rFonts w:ascii="Times New Roman" w:hAnsi="Times New Roman"/>
                <w:sz w:val="20"/>
                <w:szCs w:val="20"/>
              </w:rPr>
              <w:t>Паленьга</w:t>
            </w:r>
            <w:proofErr w:type="spellEnd"/>
            <w:r w:rsidRPr="00147663">
              <w:rPr>
                <w:rFonts w:ascii="Times New Roman" w:hAnsi="Times New Roman"/>
                <w:sz w:val="20"/>
                <w:szCs w:val="20"/>
              </w:rPr>
              <w:t xml:space="preserve"> – река Пинега</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90 991,1</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90 991,1</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проекта – 2020 год; </w:t>
            </w:r>
            <w:r w:rsidRPr="00147663">
              <w:rPr>
                <w:rFonts w:ascii="Times New Roman" w:hAnsi="Times New Roman"/>
                <w:sz w:val="20"/>
                <w:szCs w:val="20"/>
              </w:rPr>
              <w:br/>
              <w:t xml:space="preserve">ввод в 2020 </w:t>
            </w:r>
            <w:r w:rsidRPr="00147663">
              <w:rPr>
                <w:rFonts w:ascii="Times New Roman" w:hAnsi="Times New Roman"/>
                <w:sz w:val="20"/>
                <w:szCs w:val="20"/>
              </w:rPr>
              <w:lastRenderedPageBreak/>
              <w:t xml:space="preserve">году –  </w:t>
            </w:r>
            <w:smartTag w:uri="urn:schemas-microsoft-com:office:smarttags" w:element="metricconverter">
              <w:smartTagPr>
                <w:attr w:name="ProductID" w:val="2,5 км"/>
              </w:smartTagPr>
              <w:r w:rsidRPr="00147663">
                <w:rPr>
                  <w:rFonts w:ascii="Times New Roman" w:hAnsi="Times New Roman"/>
                  <w:sz w:val="20"/>
                  <w:szCs w:val="20"/>
                </w:rPr>
                <w:t>2,5 км</w:t>
              </w:r>
            </w:smartTag>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7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1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86 087,7</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86 087,7</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4 903,4</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4 903,4</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4"/>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1.7. Строительство автомобильной дороги </w:t>
            </w:r>
            <w:proofErr w:type="spellStart"/>
            <w:r w:rsidRPr="00147663">
              <w:rPr>
                <w:rFonts w:ascii="Times New Roman" w:hAnsi="Times New Roman"/>
                <w:sz w:val="20"/>
                <w:szCs w:val="20"/>
              </w:rPr>
              <w:t>Паленьга</w:t>
            </w:r>
            <w:proofErr w:type="spellEnd"/>
            <w:r w:rsidRPr="00147663">
              <w:rPr>
                <w:rFonts w:ascii="Times New Roman" w:hAnsi="Times New Roman"/>
                <w:sz w:val="20"/>
                <w:szCs w:val="20"/>
              </w:rPr>
              <w:t xml:space="preserve"> –Светлый на участке река Пинега – Светлый</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27 208,2</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27 208,2</w:t>
            </w:r>
          </w:p>
        </w:tc>
        <w:tc>
          <w:tcPr>
            <w:tcW w:w="436" w:type="pct"/>
            <w:gridSpan w:val="4"/>
            <w:vMerge w:val="restart"/>
            <w:tcBorders>
              <w:top w:val="nil"/>
            </w:tcBorders>
            <w:hideMark/>
          </w:tcPr>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 xml:space="preserve">2020 – 2022 годы; </w:t>
            </w:r>
            <w:r w:rsidRPr="00147663">
              <w:rPr>
                <w:rFonts w:ascii="Times New Roman" w:hAnsi="Times New Roman"/>
                <w:sz w:val="20"/>
                <w:szCs w:val="20"/>
              </w:rPr>
              <w:br/>
              <w:t xml:space="preserve">ввод в 2022 году –  </w:t>
            </w:r>
            <w:smartTag w:uri="urn:schemas-microsoft-com:office:smarttags" w:element="metricconverter">
              <w:smartTagPr>
                <w:attr w:name="ProductID" w:val="30,0 км"/>
              </w:smartTagPr>
              <w:r w:rsidRPr="00147663">
                <w:rPr>
                  <w:rFonts w:ascii="Times New Roman" w:hAnsi="Times New Roman"/>
                  <w:sz w:val="20"/>
                  <w:szCs w:val="20"/>
                </w:rPr>
                <w:t>30,0 км</w:t>
              </w:r>
            </w:smartTag>
          </w:p>
          <w:p w:rsidR="001C7715" w:rsidRPr="00147663" w:rsidRDefault="001C7715" w:rsidP="001C7715">
            <w:pPr>
              <w:spacing w:after="0" w:line="240" w:lineRule="auto"/>
              <w:ind w:left="72"/>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4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27 208,2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27 208,2</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8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1.8. Строительство (реконструкция) автомобильной дороги </w:t>
            </w:r>
            <w:proofErr w:type="spellStart"/>
            <w:r w:rsidRPr="00147663">
              <w:rPr>
                <w:rFonts w:ascii="Times New Roman" w:hAnsi="Times New Roman"/>
                <w:sz w:val="20"/>
                <w:szCs w:val="20"/>
              </w:rPr>
              <w:t>Земцово</w:t>
            </w:r>
            <w:proofErr w:type="spellEnd"/>
            <w:r w:rsidRPr="00147663">
              <w:rPr>
                <w:rFonts w:ascii="Times New Roman" w:hAnsi="Times New Roman"/>
                <w:sz w:val="20"/>
                <w:szCs w:val="20"/>
              </w:rPr>
              <w:t xml:space="preserve"> –</w:t>
            </w:r>
            <w:proofErr w:type="spellStart"/>
            <w:r w:rsidRPr="00147663">
              <w:rPr>
                <w:rFonts w:ascii="Times New Roman" w:hAnsi="Times New Roman"/>
                <w:sz w:val="20"/>
                <w:szCs w:val="20"/>
              </w:rPr>
              <w:t>Сылога</w:t>
            </w:r>
            <w:proofErr w:type="spellEnd"/>
            <w:r w:rsidRPr="00147663">
              <w:rPr>
                <w:rFonts w:ascii="Times New Roman" w:hAnsi="Times New Roman"/>
                <w:sz w:val="20"/>
                <w:szCs w:val="20"/>
              </w:rPr>
              <w:t xml:space="preserve"> – Светлый</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2 339 294,6</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18"/>
                <w:szCs w:val="18"/>
              </w:rPr>
            </w:pPr>
            <w:r w:rsidRPr="00147663">
              <w:rPr>
                <w:rFonts w:ascii="Times New Roman" w:hAnsi="Times New Roman"/>
                <w:sz w:val="18"/>
                <w:szCs w:val="18"/>
              </w:rPr>
              <w:t>2 339 294,6</w:t>
            </w:r>
          </w:p>
        </w:tc>
        <w:tc>
          <w:tcPr>
            <w:tcW w:w="436" w:type="pct"/>
            <w:gridSpan w:val="4"/>
            <w:vMerge w:val="restart"/>
            <w:tcBorders>
              <w:top w:val="nil"/>
            </w:tcBorders>
            <w:hideMark/>
          </w:tcPr>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 xml:space="preserve">2020 – 2021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71,4 км"/>
              </w:smartTagPr>
              <w:r w:rsidRPr="00147663">
                <w:rPr>
                  <w:rFonts w:ascii="Times New Roman" w:hAnsi="Times New Roman"/>
                  <w:sz w:val="20"/>
                  <w:szCs w:val="20"/>
                </w:rPr>
                <w:t>71,4 км</w:t>
              </w:r>
            </w:smartTag>
            <w:r w:rsidRPr="00147663">
              <w:rPr>
                <w:rFonts w:ascii="Times New Roman" w:hAnsi="Times New Roman"/>
                <w:sz w:val="20"/>
                <w:szCs w:val="20"/>
              </w:rPr>
              <w:t>;</w:t>
            </w:r>
          </w:p>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 xml:space="preserve">ввод в 2021 году –  </w:t>
            </w:r>
            <w:smartTag w:uri="urn:schemas-microsoft-com:office:smarttags" w:element="metricconverter">
              <w:smartTagPr>
                <w:attr w:name="ProductID" w:val="4,4 км"/>
              </w:smartTagPr>
              <w:r w:rsidRPr="00147663">
                <w:rPr>
                  <w:rFonts w:ascii="Times New Roman" w:hAnsi="Times New Roman"/>
                  <w:sz w:val="20"/>
                  <w:szCs w:val="20"/>
                </w:rPr>
                <w:t>4,4 км</w:t>
              </w:r>
            </w:smartTag>
            <w:r w:rsidRPr="00147663">
              <w:rPr>
                <w:rFonts w:ascii="Times New Roman" w:hAnsi="Times New Roman"/>
                <w:sz w:val="20"/>
                <w:szCs w:val="20"/>
              </w:rPr>
              <w:t xml:space="preserve">, </w:t>
            </w:r>
          </w:p>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50,0 п. м мостов</w:t>
            </w:r>
          </w:p>
          <w:p w:rsidR="001C7715" w:rsidRPr="00147663" w:rsidRDefault="001C7715" w:rsidP="001C7715">
            <w:pPr>
              <w:spacing w:after="0" w:line="240" w:lineRule="auto"/>
              <w:ind w:left="72"/>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173 157,1</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173 157,1</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2 166 137,5</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2 166 137,5</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70"/>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11"/>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1.9. Реконструкция автомобильной дороги Ясный –</w:t>
            </w:r>
            <w:proofErr w:type="spellStart"/>
            <w:r w:rsidRPr="00147663">
              <w:rPr>
                <w:rFonts w:ascii="Times New Roman" w:hAnsi="Times New Roman"/>
                <w:sz w:val="20"/>
                <w:szCs w:val="20"/>
              </w:rPr>
              <w:t>Русковера</w:t>
            </w:r>
            <w:proofErr w:type="spellEnd"/>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151 481,0</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151 481,0</w:t>
            </w:r>
          </w:p>
        </w:tc>
        <w:tc>
          <w:tcPr>
            <w:tcW w:w="436" w:type="pct"/>
            <w:gridSpan w:val="4"/>
            <w:vMerge w:val="restart"/>
            <w:tcBorders>
              <w:top w:val="nil"/>
            </w:tcBorders>
            <w:hideMark/>
          </w:tcPr>
          <w:p w:rsidR="001C7715" w:rsidRPr="00147663" w:rsidRDefault="001C7715" w:rsidP="001C7715">
            <w:pPr>
              <w:spacing w:after="0" w:line="240" w:lineRule="auto"/>
              <w:ind w:left="72" w:right="-113"/>
              <w:rPr>
                <w:rFonts w:ascii="Times New Roman" w:hAnsi="Times New Roman"/>
                <w:sz w:val="20"/>
                <w:szCs w:val="20"/>
              </w:rPr>
            </w:pPr>
            <w:r w:rsidRPr="00147663">
              <w:rPr>
                <w:rFonts w:ascii="Times New Roman" w:hAnsi="Times New Roman"/>
                <w:sz w:val="20"/>
                <w:szCs w:val="20"/>
              </w:rPr>
              <w:t>срок реализации проекта –</w:t>
            </w:r>
            <w:r w:rsidRPr="00147663">
              <w:rPr>
                <w:rFonts w:ascii="Times New Roman" w:hAnsi="Times New Roman"/>
                <w:sz w:val="20"/>
                <w:szCs w:val="20"/>
              </w:rPr>
              <w:br/>
              <w:t xml:space="preserve">2020 – 2021 годы; </w:t>
            </w:r>
            <w:r w:rsidRPr="00147663">
              <w:rPr>
                <w:rFonts w:ascii="Times New Roman" w:hAnsi="Times New Roman"/>
                <w:sz w:val="20"/>
                <w:szCs w:val="20"/>
              </w:rPr>
              <w:br/>
            </w:r>
            <w:r w:rsidRPr="00147663">
              <w:rPr>
                <w:rFonts w:ascii="Times New Roman" w:hAnsi="Times New Roman"/>
                <w:sz w:val="20"/>
                <w:szCs w:val="20"/>
              </w:rPr>
              <w:lastRenderedPageBreak/>
              <w:t xml:space="preserve">ввод в 2021 году –  </w:t>
            </w:r>
            <w:smartTag w:uri="urn:schemas-microsoft-com:office:smarttags" w:element="metricconverter">
              <w:smartTagPr>
                <w:attr w:name="ProductID" w:val="8,5 км"/>
              </w:smartTagPr>
              <w:r w:rsidRPr="00147663">
                <w:rPr>
                  <w:rFonts w:ascii="Times New Roman" w:hAnsi="Times New Roman"/>
                  <w:sz w:val="20"/>
                  <w:szCs w:val="20"/>
                </w:rPr>
                <w:t>8,5 км</w:t>
              </w:r>
            </w:smartTag>
          </w:p>
          <w:p w:rsidR="001C7715" w:rsidRPr="00147663" w:rsidRDefault="001C7715" w:rsidP="001C7715">
            <w:pPr>
              <w:spacing w:after="0" w:line="240" w:lineRule="auto"/>
              <w:ind w:left="72"/>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13 740,7</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13 740,7</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5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137 740,3</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137 740,3</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7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56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1.10. Строительство автомобильной дороги Карпогоры – </w:t>
            </w:r>
            <w:proofErr w:type="spellStart"/>
            <w:r w:rsidRPr="00147663">
              <w:rPr>
                <w:rFonts w:ascii="Times New Roman" w:hAnsi="Times New Roman"/>
                <w:sz w:val="20"/>
                <w:szCs w:val="20"/>
              </w:rPr>
              <w:t>Веегора</w:t>
            </w:r>
            <w:proofErr w:type="spellEnd"/>
            <w:r w:rsidRPr="00147663">
              <w:rPr>
                <w:rFonts w:ascii="Times New Roman" w:hAnsi="Times New Roman"/>
                <w:sz w:val="20"/>
                <w:szCs w:val="20"/>
              </w:rPr>
              <w:t xml:space="preserve"> –Лешуконское</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1 192 857,9</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07" w:right="-108"/>
              <w:jc w:val="center"/>
              <w:rPr>
                <w:rFonts w:ascii="Times New Roman" w:hAnsi="Times New Roman"/>
                <w:sz w:val="20"/>
                <w:szCs w:val="20"/>
              </w:rPr>
            </w:pPr>
            <w:r w:rsidRPr="00147663">
              <w:rPr>
                <w:rFonts w:ascii="Times New Roman" w:hAnsi="Times New Roman"/>
                <w:sz w:val="20"/>
                <w:szCs w:val="20"/>
              </w:rPr>
              <w:t>1 192 857,9</w:t>
            </w:r>
          </w:p>
        </w:tc>
        <w:tc>
          <w:tcPr>
            <w:tcW w:w="436" w:type="pct"/>
            <w:gridSpan w:val="4"/>
            <w:vMerge w:val="restart"/>
            <w:tcBorders>
              <w:top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срок реализации проекта – </w:t>
            </w:r>
            <w:r w:rsidRPr="00147663">
              <w:rPr>
                <w:rFonts w:ascii="Times New Roman" w:hAnsi="Times New Roman"/>
                <w:sz w:val="20"/>
                <w:szCs w:val="20"/>
              </w:rPr>
              <w:br/>
              <w:t xml:space="preserve">2020 – 2022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26,4 км"/>
              </w:smartTagPr>
              <w:r w:rsidRPr="00147663">
                <w:rPr>
                  <w:rFonts w:ascii="Times New Roman" w:hAnsi="Times New Roman"/>
                  <w:sz w:val="20"/>
                  <w:szCs w:val="20"/>
                </w:rPr>
                <w:t>26,4 км</w:t>
              </w:r>
            </w:smartTag>
            <w:r w:rsidRPr="00147663">
              <w:rPr>
                <w:rFonts w:ascii="Times New Roman" w:hAnsi="Times New Roman"/>
                <w:sz w:val="20"/>
                <w:szCs w:val="20"/>
              </w:rPr>
              <w:t xml:space="preserve">,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125,8 п. м мостов;</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2021 году – </w:t>
            </w:r>
            <w:smartTag w:uri="urn:schemas-microsoft-com:office:smarttags" w:element="metricconverter">
              <w:smartTagPr>
                <w:attr w:name="ProductID" w:val="17,0 км"/>
              </w:smartTagPr>
              <w:r w:rsidRPr="00147663">
                <w:rPr>
                  <w:rFonts w:ascii="Times New Roman" w:hAnsi="Times New Roman"/>
                  <w:sz w:val="20"/>
                  <w:szCs w:val="20"/>
                </w:rPr>
                <w:t>17,0 км</w:t>
              </w:r>
            </w:smartTag>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2022 году –  </w:t>
            </w:r>
            <w:smartTag w:uri="urn:schemas-microsoft-com:office:smarttags" w:element="metricconverter">
              <w:smartTagPr>
                <w:attr w:name="ProductID" w:val="89,1 км"/>
              </w:smartTagPr>
              <w:r w:rsidRPr="00147663">
                <w:rPr>
                  <w:rFonts w:ascii="Times New Roman" w:hAnsi="Times New Roman"/>
                  <w:sz w:val="20"/>
                  <w:szCs w:val="20"/>
                </w:rPr>
                <w:t>89,1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73,1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4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1 192 857,9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1 192 857,9</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6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47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62"/>
        </w:trPr>
        <w:tc>
          <w:tcPr>
            <w:tcW w:w="4975" w:type="pct"/>
            <w:gridSpan w:val="43"/>
            <w:tcBorders>
              <w:top w:val="nil"/>
            </w:tcBorders>
            <w:vAlign w:val="center"/>
            <w:hideMark/>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Задача № 2 – обеспечение нормативных условий для движения транзитного транспорта по территории Архангельской области в направлении Северного автодорожного коридора и приграничных к Архангельской области субъектов Российской Федерации</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0"/>
        </w:trPr>
        <w:tc>
          <w:tcPr>
            <w:tcW w:w="556" w:type="pct"/>
            <w:gridSpan w:val="3"/>
            <w:vMerge w:val="restart"/>
            <w:tcBorders>
              <w:top w:val="nil"/>
            </w:tcBorders>
            <w:hideMark/>
          </w:tcPr>
          <w:p w:rsidR="001C7715" w:rsidRPr="00147663" w:rsidRDefault="001C7715" w:rsidP="001C7715">
            <w:pPr>
              <w:spacing w:after="0" w:line="240" w:lineRule="auto"/>
              <w:ind w:left="-113" w:right="-113"/>
              <w:rPr>
                <w:rFonts w:ascii="Times New Roman" w:hAnsi="Times New Roman"/>
                <w:sz w:val="20"/>
                <w:szCs w:val="20"/>
              </w:rPr>
            </w:pPr>
            <w:r w:rsidRPr="00147663">
              <w:rPr>
                <w:rFonts w:ascii="Times New Roman" w:hAnsi="Times New Roman"/>
                <w:sz w:val="20"/>
                <w:szCs w:val="20"/>
              </w:rPr>
              <w:lastRenderedPageBreak/>
              <w:t xml:space="preserve">2.1. Реконструкция автомобильной дороги </w:t>
            </w:r>
            <w:proofErr w:type="spellStart"/>
            <w:r w:rsidRPr="00147663">
              <w:rPr>
                <w:rFonts w:ascii="Times New Roman" w:hAnsi="Times New Roman"/>
                <w:sz w:val="20"/>
                <w:szCs w:val="20"/>
              </w:rPr>
              <w:t>Ильинск</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Вилегодск</w:t>
            </w:r>
            <w:proofErr w:type="spellEnd"/>
            <w:r w:rsidRPr="00147663">
              <w:rPr>
                <w:rFonts w:ascii="Times New Roman" w:hAnsi="Times New Roman"/>
                <w:sz w:val="20"/>
                <w:szCs w:val="20"/>
              </w:rPr>
              <w:t xml:space="preserve">, </w:t>
            </w:r>
            <w:r w:rsidRPr="00147663">
              <w:rPr>
                <w:rFonts w:ascii="Times New Roman" w:hAnsi="Times New Roman"/>
                <w:sz w:val="20"/>
                <w:szCs w:val="20"/>
              </w:rPr>
              <w:br/>
              <w:t>км 11 – км 25</w:t>
            </w:r>
          </w:p>
        </w:tc>
        <w:tc>
          <w:tcPr>
            <w:tcW w:w="617"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451 154,4</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204 686,9</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bCs/>
                <w:sz w:val="20"/>
                <w:szCs w:val="20"/>
              </w:rPr>
              <w:t>246 467,5</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r w:rsidRPr="00147663">
              <w:rPr>
                <w:rFonts w:ascii="Times New Roman" w:hAnsi="Times New Roman"/>
                <w:sz w:val="20"/>
                <w:szCs w:val="20"/>
              </w:rPr>
              <w:br/>
              <w:t>2014 – 2015 годы;</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2014 году – </w:t>
            </w:r>
            <w:smartTag w:uri="urn:schemas-microsoft-com:office:smarttags" w:element="metricconverter">
              <w:smartTagPr>
                <w:attr w:name="ProductID" w:val="7,5 км"/>
              </w:smartTagPr>
              <w:r w:rsidRPr="00147663">
                <w:rPr>
                  <w:rFonts w:ascii="Times New Roman" w:hAnsi="Times New Roman"/>
                  <w:sz w:val="20"/>
                  <w:szCs w:val="20"/>
                </w:rPr>
                <w:t>7,5 км</w:t>
              </w:r>
            </w:smartTag>
            <w:r w:rsidRPr="00147663">
              <w:rPr>
                <w:rFonts w:ascii="Times New Roman" w:hAnsi="Times New Roman"/>
                <w:sz w:val="20"/>
                <w:szCs w:val="20"/>
              </w:rPr>
              <w:t xml:space="preserve">; </w:t>
            </w:r>
            <w:r w:rsidRPr="00147663">
              <w:rPr>
                <w:rFonts w:ascii="Times New Roman" w:hAnsi="Times New Roman"/>
                <w:sz w:val="20"/>
                <w:szCs w:val="20"/>
              </w:rPr>
              <w:br/>
              <w:t xml:space="preserve">ввод в 2015 году – </w:t>
            </w:r>
            <w:smartTag w:uri="urn:schemas-microsoft-com:office:smarttags" w:element="metricconverter">
              <w:smartTagPr>
                <w:attr w:name="ProductID" w:val="5,9 км"/>
              </w:smartTagPr>
              <w:r w:rsidRPr="00147663">
                <w:rPr>
                  <w:rFonts w:ascii="Times New Roman" w:hAnsi="Times New Roman"/>
                  <w:sz w:val="20"/>
                  <w:szCs w:val="20"/>
                </w:rPr>
                <w:t>5,9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51"/>
        </w:trPr>
        <w:tc>
          <w:tcPr>
            <w:tcW w:w="556" w:type="pct"/>
            <w:gridSpan w:val="3"/>
            <w:vMerge/>
            <w:vAlign w:val="center"/>
            <w:hideMark/>
          </w:tcPr>
          <w:p w:rsidR="001C7715" w:rsidRPr="00147663" w:rsidRDefault="001C7715" w:rsidP="001C7715">
            <w:pPr>
              <w:spacing w:after="0" w:line="240" w:lineRule="auto"/>
              <w:ind w:left="-113"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left="-113"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222 311,6</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222 311,6</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left="-113"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bCs/>
                <w:sz w:val="20"/>
                <w:szCs w:val="20"/>
              </w:rPr>
              <w:t>228 842,8</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204 686,9</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bCs/>
                <w:sz w:val="20"/>
                <w:szCs w:val="20"/>
              </w:rPr>
              <w:t>24 155,9</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07"/>
        </w:trPr>
        <w:tc>
          <w:tcPr>
            <w:tcW w:w="556" w:type="pct"/>
            <w:gridSpan w:val="3"/>
            <w:vMerge/>
            <w:vAlign w:val="center"/>
            <w:hideMark/>
          </w:tcPr>
          <w:p w:rsidR="001C7715" w:rsidRPr="00147663" w:rsidRDefault="001C7715" w:rsidP="001C7715">
            <w:pPr>
              <w:spacing w:after="0" w:line="240" w:lineRule="auto"/>
              <w:ind w:left="-113"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24"/>
        </w:trPr>
        <w:tc>
          <w:tcPr>
            <w:tcW w:w="556" w:type="pct"/>
            <w:gridSpan w:val="3"/>
            <w:vMerge/>
            <w:vAlign w:val="center"/>
            <w:hideMark/>
          </w:tcPr>
          <w:p w:rsidR="001C7715" w:rsidRPr="00147663" w:rsidRDefault="001C7715" w:rsidP="001C7715">
            <w:pPr>
              <w:spacing w:after="0" w:line="240" w:lineRule="auto"/>
              <w:ind w:left="-113"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2"/>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2.2. Разработка проектной документации</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и строительство автомобильной дороги Котлас – Коряжма, </w:t>
            </w:r>
            <w:r w:rsidRPr="00147663">
              <w:rPr>
                <w:rFonts w:ascii="Times New Roman" w:hAnsi="Times New Roman"/>
                <w:sz w:val="20"/>
                <w:szCs w:val="20"/>
              </w:rPr>
              <w:br/>
              <w:t>км 0 – км 41</w:t>
            </w:r>
          </w:p>
        </w:tc>
        <w:tc>
          <w:tcPr>
            <w:tcW w:w="617" w:type="pct"/>
            <w:gridSpan w:val="3"/>
            <w:vMerge w:val="restart"/>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355 521,1</w:t>
            </w:r>
          </w:p>
        </w:tc>
        <w:tc>
          <w:tcPr>
            <w:tcW w:w="346" w:type="pct"/>
            <w:gridSpan w:val="5"/>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11 149,7</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84 523,5</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189 401,1</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70 446,8</w:t>
            </w:r>
          </w:p>
        </w:tc>
        <w:tc>
          <w:tcPr>
            <w:tcW w:w="436" w:type="pct"/>
            <w:gridSpan w:val="4"/>
            <w:vMerge w:val="restart"/>
            <w:tcBorders>
              <w:top w:val="nil"/>
            </w:tcBorders>
            <w:hideMark/>
          </w:tcPr>
          <w:p w:rsidR="001C7715" w:rsidRPr="00147663" w:rsidRDefault="001C7715" w:rsidP="001C7715">
            <w:pPr>
              <w:spacing w:after="0" w:line="240" w:lineRule="auto"/>
              <w:ind w:right="34"/>
              <w:rPr>
                <w:rFonts w:ascii="Times New Roman" w:hAnsi="Times New Roman"/>
                <w:sz w:val="20"/>
                <w:szCs w:val="20"/>
              </w:rPr>
            </w:pPr>
            <w:r w:rsidRPr="00147663">
              <w:rPr>
                <w:rFonts w:ascii="Times New Roman" w:hAnsi="Times New Roman"/>
                <w:sz w:val="20"/>
                <w:szCs w:val="20"/>
              </w:rPr>
              <w:t>срок реализации проекта –</w:t>
            </w:r>
            <w:r w:rsidRPr="00147663">
              <w:rPr>
                <w:rFonts w:ascii="Times New Roman" w:hAnsi="Times New Roman"/>
                <w:sz w:val="20"/>
                <w:szCs w:val="20"/>
              </w:rPr>
              <w:br/>
              <w:t>2015 – 2020 годы;</w:t>
            </w:r>
          </w:p>
          <w:p w:rsidR="001C7715" w:rsidRPr="00147663" w:rsidRDefault="001C7715" w:rsidP="001C7715">
            <w:pPr>
              <w:spacing w:after="0" w:line="240" w:lineRule="auto"/>
              <w:ind w:right="34"/>
              <w:rPr>
                <w:rFonts w:ascii="Times New Roman" w:hAnsi="Times New Roman"/>
                <w:sz w:val="20"/>
                <w:szCs w:val="20"/>
              </w:rPr>
            </w:pPr>
            <w:r w:rsidRPr="00147663">
              <w:rPr>
                <w:rFonts w:ascii="Times New Roman" w:hAnsi="Times New Roman"/>
                <w:sz w:val="20"/>
                <w:szCs w:val="20"/>
              </w:rPr>
              <w:t xml:space="preserve">ввод в 2017 году – </w:t>
            </w:r>
            <w:smartTag w:uri="urn:schemas-microsoft-com:office:smarttags" w:element="metricconverter">
              <w:smartTagPr>
                <w:attr w:name="ProductID" w:val="1,7 км"/>
              </w:smartTagPr>
              <w:r w:rsidRPr="00147663">
                <w:rPr>
                  <w:rFonts w:ascii="Times New Roman" w:hAnsi="Times New Roman"/>
                  <w:sz w:val="20"/>
                  <w:szCs w:val="20"/>
                </w:rPr>
                <w:t>1,7 км</w:t>
              </w:r>
            </w:smartTag>
            <w:r w:rsidRPr="00147663">
              <w:rPr>
                <w:rFonts w:ascii="Times New Roman" w:hAnsi="Times New Roman"/>
                <w:sz w:val="20"/>
                <w:szCs w:val="20"/>
              </w:rPr>
              <w:t>;</w:t>
            </w:r>
          </w:p>
          <w:p w:rsidR="001C7715" w:rsidRPr="00147663" w:rsidRDefault="001C7715" w:rsidP="001C7715">
            <w:pPr>
              <w:spacing w:after="0" w:line="240" w:lineRule="auto"/>
              <w:ind w:right="34"/>
              <w:rPr>
                <w:rFonts w:ascii="Times New Roman" w:hAnsi="Times New Roman"/>
                <w:sz w:val="20"/>
                <w:szCs w:val="20"/>
              </w:rPr>
            </w:pPr>
            <w:r w:rsidRPr="00147663">
              <w:rPr>
                <w:rFonts w:ascii="Times New Roman" w:hAnsi="Times New Roman"/>
                <w:sz w:val="20"/>
                <w:szCs w:val="20"/>
              </w:rPr>
              <w:t xml:space="preserve">в 2020 году – выпуск проектной документации </w:t>
            </w:r>
            <w:r w:rsidRPr="00147663">
              <w:rPr>
                <w:rFonts w:ascii="Times New Roman" w:hAnsi="Times New Roman"/>
                <w:sz w:val="20"/>
                <w:szCs w:val="20"/>
              </w:rPr>
              <w:br/>
              <w:t>по объекту</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279 549,9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5 923,5</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84 225,3</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189 401,1</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75 971,2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5 226,2</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298,2</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70 446,8</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60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1"/>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2.3. Строительство автомобильной дороги Усть-Вага </w:t>
            </w:r>
            <w:r w:rsidRPr="00147663">
              <w:rPr>
                <w:rFonts w:ascii="Times New Roman" w:hAnsi="Times New Roman"/>
                <w:sz w:val="20"/>
                <w:szCs w:val="20"/>
              </w:rPr>
              <w:lastRenderedPageBreak/>
              <w:t xml:space="preserve">– </w:t>
            </w:r>
            <w:proofErr w:type="spellStart"/>
            <w:r w:rsidRPr="00147663">
              <w:rPr>
                <w:rFonts w:ascii="Times New Roman" w:hAnsi="Times New Roman"/>
                <w:sz w:val="20"/>
                <w:szCs w:val="20"/>
              </w:rPr>
              <w:t>Ядриха</w:t>
            </w:r>
            <w:proofErr w:type="spellEnd"/>
            <w:r w:rsidRPr="00147663">
              <w:rPr>
                <w:rFonts w:ascii="Times New Roman" w:hAnsi="Times New Roman"/>
                <w:sz w:val="20"/>
                <w:szCs w:val="20"/>
              </w:rPr>
              <w:t xml:space="preserve"> на участке</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км 200 – км 215</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1 237 311,2</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14 054,4</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278 000,0</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507 902,0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437 354,8</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r w:rsidRPr="00147663">
              <w:rPr>
                <w:rFonts w:ascii="Times New Roman" w:hAnsi="Times New Roman"/>
                <w:sz w:val="20"/>
                <w:szCs w:val="20"/>
              </w:rPr>
              <w:br/>
              <w:t xml:space="preserve">2015 – 2020 </w:t>
            </w:r>
            <w:r w:rsidRPr="00147663">
              <w:rPr>
                <w:rFonts w:ascii="Times New Roman" w:hAnsi="Times New Roman"/>
                <w:sz w:val="20"/>
                <w:szCs w:val="20"/>
              </w:rPr>
              <w:lastRenderedPageBreak/>
              <w:t>годы;</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2019 году – </w:t>
            </w:r>
            <w:smartTag w:uri="urn:schemas-microsoft-com:office:smarttags" w:element="metricconverter">
              <w:smartTagPr>
                <w:attr w:name="ProductID" w:val="6,9 км"/>
              </w:smartTagPr>
              <w:r w:rsidRPr="00147663">
                <w:rPr>
                  <w:rFonts w:ascii="Times New Roman" w:hAnsi="Times New Roman"/>
                  <w:sz w:val="20"/>
                  <w:szCs w:val="20"/>
                </w:rPr>
                <w:t>6,9 км</w:t>
              </w:r>
            </w:smartTag>
            <w:r w:rsidRPr="00147663">
              <w:rPr>
                <w:rFonts w:ascii="Times New Roman" w:hAnsi="Times New Roman"/>
                <w:sz w:val="20"/>
                <w:szCs w:val="20"/>
              </w:rPr>
              <w:t xml:space="preserve">;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7,3 км"/>
              </w:smartTagPr>
              <w:r w:rsidRPr="00147663">
                <w:rPr>
                  <w:rFonts w:ascii="Times New Roman" w:hAnsi="Times New Roman"/>
                  <w:sz w:val="20"/>
                  <w:szCs w:val="20"/>
                </w:rPr>
                <w:t>7,3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1 237 311,2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14 054,4</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278 000,0</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507 902,0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437 354,8</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6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42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2.4. Реконструкция автомобильной дороги Коноша – Вожега на участке Коноша – </w:t>
            </w:r>
            <w:proofErr w:type="spellStart"/>
            <w:r w:rsidRPr="00147663">
              <w:rPr>
                <w:rFonts w:ascii="Times New Roman" w:hAnsi="Times New Roman"/>
                <w:sz w:val="20"/>
                <w:szCs w:val="20"/>
              </w:rPr>
              <w:t>Ерцево</w:t>
            </w:r>
            <w:proofErr w:type="spellEnd"/>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jc w:val="both"/>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11 411,3</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11 411,3</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2020 – 2022 годы; </w:t>
            </w:r>
            <w:r w:rsidRPr="00147663">
              <w:rPr>
                <w:rFonts w:ascii="Times New Roman" w:hAnsi="Times New Roman"/>
                <w:sz w:val="20"/>
                <w:szCs w:val="20"/>
              </w:rPr>
              <w:br/>
              <w:t xml:space="preserve">ввод в 2022 году –  </w:t>
            </w:r>
            <w:smartTag w:uri="urn:schemas-microsoft-com:office:smarttags" w:element="metricconverter">
              <w:smartTagPr>
                <w:attr w:name="ProductID" w:val="11,0 км"/>
              </w:smartTagPr>
              <w:r w:rsidRPr="00147663">
                <w:rPr>
                  <w:rFonts w:ascii="Times New Roman" w:hAnsi="Times New Roman"/>
                  <w:sz w:val="20"/>
                  <w:szCs w:val="20"/>
                </w:rPr>
                <w:t>11,0 км</w:t>
              </w:r>
            </w:smartTag>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jc w:val="both"/>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jc w:val="both"/>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11 411,3</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11 411,3</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jc w:val="both"/>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0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jc w:val="both"/>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1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jc w:val="both"/>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86"/>
        </w:trPr>
        <w:tc>
          <w:tcPr>
            <w:tcW w:w="4975" w:type="pct"/>
            <w:gridSpan w:val="43"/>
            <w:tcBorders>
              <w:top w:val="nil"/>
            </w:tcBorders>
            <w:vAlign w:val="center"/>
            <w:hideMark/>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 xml:space="preserve">Задача № 3 – приведение в нормативное состояние автомобильной 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 xml:space="preserve">в рамках реализации поручений Президента Российской Федерации и Правительства Российской Федерации </w:t>
            </w:r>
          </w:p>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(реализация крупных особо важных для социально-экономического развития Российской Федерации проектов дорожного строительства)</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3"/>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18"/>
                <w:szCs w:val="18"/>
              </w:rPr>
            </w:pPr>
            <w:r w:rsidRPr="00147663">
              <w:rPr>
                <w:rFonts w:ascii="Times New Roman" w:hAnsi="Times New Roman"/>
                <w:sz w:val="18"/>
                <w:szCs w:val="18"/>
              </w:rPr>
              <w:lastRenderedPageBreak/>
              <w:t xml:space="preserve">3.1. Строительство транспортной развязки в одном уровне на </w:t>
            </w:r>
            <w:smartTag w:uri="urn:schemas-microsoft-com:office:smarttags" w:element="metricconverter">
              <w:smartTagPr>
                <w:attr w:name="ProductID" w:val="168 км"/>
              </w:smartTagPr>
              <w:r w:rsidRPr="00147663">
                <w:rPr>
                  <w:rFonts w:ascii="Times New Roman" w:hAnsi="Times New Roman"/>
                  <w:sz w:val="18"/>
                  <w:szCs w:val="18"/>
                </w:rPr>
                <w:t>168 км</w:t>
              </w:r>
            </w:smartTag>
            <w:r w:rsidRPr="00147663">
              <w:rPr>
                <w:rFonts w:ascii="Times New Roman" w:hAnsi="Times New Roman"/>
                <w:sz w:val="18"/>
                <w:szCs w:val="18"/>
              </w:rPr>
              <w:t xml:space="preserve"> автомобильной дороги Архангельск </w:t>
            </w:r>
            <w:r w:rsidRPr="00147663">
              <w:rPr>
                <w:rFonts w:ascii="Times New Roman" w:hAnsi="Times New Roman"/>
                <w:sz w:val="18"/>
                <w:szCs w:val="18"/>
              </w:rPr>
              <w:br/>
              <w:t xml:space="preserve">(от пос. </w:t>
            </w:r>
            <w:proofErr w:type="spellStart"/>
            <w:r w:rsidRPr="00147663">
              <w:rPr>
                <w:rFonts w:ascii="Times New Roman" w:hAnsi="Times New Roman"/>
                <w:sz w:val="18"/>
                <w:szCs w:val="18"/>
              </w:rPr>
              <w:t>Брин</w:t>
            </w:r>
            <w:proofErr w:type="spellEnd"/>
            <w:r w:rsidRPr="00147663">
              <w:rPr>
                <w:rFonts w:ascii="Times New Roman" w:hAnsi="Times New Roman"/>
                <w:sz w:val="18"/>
                <w:szCs w:val="18"/>
              </w:rPr>
              <w:t>-</w:t>
            </w:r>
            <w:r w:rsidRPr="00147663">
              <w:rPr>
                <w:rFonts w:ascii="Times New Roman" w:hAnsi="Times New Roman"/>
                <w:sz w:val="18"/>
                <w:szCs w:val="18"/>
              </w:rPr>
              <w:br/>
              <w:t xml:space="preserve">Наволок) – Каргополь – Вытегра </w:t>
            </w:r>
            <w:r w:rsidRPr="00147663">
              <w:rPr>
                <w:rFonts w:ascii="Times New Roman" w:hAnsi="Times New Roman"/>
                <w:sz w:val="18"/>
                <w:szCs w:val="18"/>
              </w:rPr>
              <w:br/>
              <w:t xml:space="preserve">(до с. </w:t>
            </w:r>
            <w:proofErr w:type="spellStart"/>
            <w:r w:rsidRPr="00147663">
              <w:rPr>
                <w:rFonts w:ascii="Times New Roman" w:hAnsi="Times New Roman"/>
                <w:sz w:val="18"/>
                <w:szCs w:val="18"/>
              </w:rPr>
              <w:t>Прокшино</w:t>
            </w:r>
            <w:proofErr w:type="spellEnd"/>
            <w:r w:rsidRPr="00147663">
              <w:rPr>
                <w:rFonts w:ascii="Times New Roman" w:hAnsi="Times New Roman"/>
                <w:sz w:val="18"/>
                <w:szCs w:val="18"/>
              </w:rPr>
              <w:t>)</w:t>
            </w:r>
          </w:p>
        </w:tc>
        <w:tc>
          <w:tcPr>
            <w:tcW w:w="617" w:type="pct"/>
            <w:gridSpan w:val="3"/>
            <w:vMerge w:val="restart"/>
            <w:tcBorders>
              <w:top w:val="nil"/>
            </w:tcBorders>
            <w:hideMark/>
          </w:tcPr>
          <w:p w:rsidR="001C7715" w:rsidRPr="00147663" w:rsidRDefault="001C7715" w:rsidP="001C7715">
            <w:pPr>
              <w:spacing w:after="80" w:line="240" w:lineRule="auto"/>
              <w:ind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6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80 233,5</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80 233,5</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2014 год; </w:t>
            </w:r>
            <w:r w:rsidRPr="00147663">
              <w:rPr>
                <w:rFonts w:ascii="Times New Roman" w:hAnsi="Times New Roman"/>
                <w:sz w:val="20"/>
                <w:szCs w:val="20"/>
              </w:rPr>
              <w:br/>
              <w:t xml:space="preserve">ввод в 2014 году – </w:t>
            </w:r>
            <w:smartTag w:uri="urn:schemas-microsoft-com:office:smarttags" w:element="metricconverter">
              <w:smartTagPr>
                <w:attr w:name="ProductID" w:val="2,7 км"/>
              </w:smartTagPr>
              <w:r w:rsidRPr="00147663">
                <w:rPr>
                  <w:rFonts w:ascii="Times New Roman" w:hAnsi="Times New Roman"/>
                  <w:sz w:val="20"/>
                  <w:szCs w:val="20"/>
                </w:rPr>
                <w:t>2,7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9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80 233,5</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80 233,5</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8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3.2. Строительство автомобильной дороги Архангельск </w:t>
            </w:r>
            <w:r w:rsidRPr="00147663">
              <w:rPr>
                <w:rFonts w:ascii="Times New Roman" w:hAnsi="Times New Roman"/>
                <w:sz w:val="20"/>
                <w:szCs w:val="20"/>
              </w:rPr>
              <w:br/>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r w:rsidRPr="00147663">
              <w:rPr>
                <w:rFonts w:ascii="Times New Roman" w:hAnsi="Times New Roman"/>
                <w:sz w:val="20"/>
                <w:szCs w:val="20"/>
              </w:rPr>
              <w:br/>
              <w:t xml:space="preserve">Наволок) – Каргополь – Вытегра </w:t>
            </w:r>
            <w:r w:rsidRPr="00147663">
              <w:rPr>
                <w:rFonts w:ascii="Times New Roman" w:hAnsi="Times New Roman"/>
                <w:sz w:val="20"/>
                <w:szCs w:val="20"/>
              </w:rPr>
              <w:b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r w:rsidRPr="00147663">
              <w:rPr>
                <w:rFonts w:ascii="Times New Roman" w:hAnsi="Times New Roman"/>
                <w:sz w:val="20"/>
                <w:szCs w:val="20"/>
              </w:rPr>
              <w:br/>
              <w:t xml:space="preserve">на участке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км 111 – км 122</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461 810,0</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4 315,9</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457 494,1</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2014 – 2015 годы; </w:t>
            </w:r>
            <w:r w:rsidRPr="00147663">
              <w:rPr>
                <w:rFonts w:ascii="Times New Roman" w:hAnsi="Times New Roman"/>
                <w:sz w:val="20"/>
                <w:szCs w:val="20"/>
              </w:rPr>
              <w:br/>
              <w:t xml:space="preserve">ввод в 2015 году – </w:t>
            </w:r>
            <w:smartTag w:uri="urn:schemas-microsoft-com:office:smarttags" w:element="metricconverter">
              <w:smartTagPr>
                <w:attr w:name="ProductID" w:val="12,0 км"/>
              </w:smartTagPr>
              <w:r w:rsidRPr="00147663">
                <w:rPr>
                  <w:rFonts w:ascii="Times New Roman" w:hAnsi="Times New Roman"/>
                  <w:sz w:val="20"/>
                  <w:szCs w:val="20"/>
                </w:rPr>
                <w:t>12,0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8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457 494,1</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457 494,1</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6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4 315,9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4 315,9</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9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2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6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8"/>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3.3. Строительство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дороги Архангельск</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Наволок)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участке</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км 124 – км 132</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 путепроводом</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ст. Емца</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719 249,7</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342,0</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434 875,5</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284 032,2</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2016 – 2018 годы; </w:t>
            </w:r>
            <w:r w:rsidRPr="00147663">
              <w:rPr>
                <w:rFonts w:ascii="Times New Roman" w:hAnsi="Times New Roman"/>
                <w:sz w:val="20"/>
                <w:szCs w:val="20"/>
              </w:rPr>
              <w:br/>
            </w:r>
            <w:r w:rsidRPr="00147663">
              <w:rPr>
                <w:rFonts w:ascii="Times New Roman" w:hAnsi="Times New Roman"/>
                <w:sz w:val="20"/>
                <w:szCs w:val="20"/>
              </w:rPr>
              <w:lastRenderedPageBreak/>
              <w:t xml:space="preserve">ввод в 2018 году – </w:t>
            </w:r>
          </w:p>
          <w:p w:rsidR="001C7715" w:rsidRPr="00147663" w:rsidRDefault="001C7715" w:rsidP="001C7715">
            <w:pPr>
              <w:spacing w:after="0" w:line="240" w:lineRule="auto"/>
              <w:ind w:right="-113"/>
              <w:rPr>
                <w:rFonts w:ascii="Times New Roman" w:hAnsi="Times New Roman"/>
                <w:sz w:val="20"/>
                <w:szCs w:val="20"/>
              </w:rPr>
            </w:pPr>
            <w:smartTag w:uri="urn:schemas-microsoft-com:office:smarttags" w:element="metricconverter">
              <w:smartTagPr>
                <w:attr w:name="ProductID" w:val="7,3 км"/>
              </w:smartTagPr>
              <w:r w:rsidRPr="00147663">
                <w:rPr>
                  <w:rFonts w:ascii="Times New Roman" w:hAnsi="Times New Roman"/>
                  <w:sz w:val="20"/>
                  <w:szCs w:val="20"/>
                </w:rPr>
                <w:t>7,3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106,3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3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719 067,7</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160,0</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434 875,5</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284 032,2</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182,0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182,0</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5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9"/>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3.4. Реконструкция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дороги Архангельск</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Наволок)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участке</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Сухое – Самодед</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8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756 235,5</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150 458,1</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605 777,4</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2015 – 2016 годы; </w:t>
            </w:r>
            <w:r w:rsidRPr="00147663">
              <w:rPr>
                <w:rFonts w:ascii="Times New Roman" w:hAnsi="Times New Roman"/>
                <w:sz w:val="20"/>
                <w:szCs w:val="20"/>
              </w:rPr>
              <w:br/>
              <w:t xml:space="preserve">ввод в 2016 году – </w:t>
            </w:r>
            <w:smartTag w:uri="urn:schemas-microsoft-com:office:smarttags" w:element="metricconverter">
              <w:smartTagPr>
                <w:attr w:name="ProductID" w:val="11,8 км"/>
              </w:smartTagPr>
              <w:r w:rsidRPr="00147663">
                <w:rPr>
                  <w:rFonts w:ascii="Times New Roman" w:hAnsi="Times New Roman"/>
                  <w:sz w:val="20"/>
                  <w:szCs w:val="20"/>
                </w:rPr>
                <w:t>11,8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11,5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716 979,3</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150 458,1</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566 521,2</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4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39 256,2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39 256,2</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47"/>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3.5. Реконструкция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дороги Архангельск</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Наволок)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участке</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Самодед – </w:t>
            </w:r>
            <w:proofErr w:type="spellStart"/>
            <w:r w:rsidRPr="00147663">
              <w:rPr>
                <w:rFonts w:ascii="Times New Roman" w:hAnsi="Times New Roman"/>
                <w:sz w:val="20"/>
                <w:szCs w:val="20"/>
              </w:rPr>
              <w:t>Кяма</w:t>
            </w:r>
            <w:proofErr w:type="spellEnd"/>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615 753,8</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517,0</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158 700,0</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456 536,8</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2016 – 2018 годы; </w:t>
            </w:r>
            <w:r w:rsidRPr="00147663">
              <w:rPr>
                <w:rFonts w:ascii="Times New Roman" w:hAnsi="Times New Roman"/>
                <w:sz w:val="20"/>
                <w:szCs w:val="20"/>
              </w:rPr>
              <w:br/>
              <w:t xml:space="preserve">ввод в 2018 году – </w:t>
            </w:r>
            <w:smartTag w:uri="urn:schemas-microsoft-com:office:smarttags" w:element="metricconverter">
              <w:smartTagPr>
                <w:attr w:name="ProductID" w:val="7,1 км"/>
              </w:smartTagPr>
              <w:r w:rsidRPr="00147663">
                <w:rPr>
                  <w:rFonts w:ascii="Times New Roman" w:hAnsi="Times New Roman"/>
                  <w:sz w:val="20"/>
                  <w:szCs w:val="20"/>
                </w:rPr>
                <w:t>7,1 км</w:t>
              </w:r>
            </w:smartTag>
            <w:r w:rsidRPr="00147663">
              <w:rPr>
                <w:rFonts w:ascii="Times New Roman" w:hAnsi="Times New Roman"/>
                <w:sz w:val="20"/>
                <w:szCs w:val="20"/>
              </w:rPr>
              <w:t xml:space="preserve">, </w:t>
            </w:r>
            <w:r w:rsidRPr="00147663">
              <w:rPr>
                <w:rFonts w:ascii="Times New Roman" w:hAnsi="Times New Roman"/>
                <w:sz w:val="20"/>
                <w:szCs w:val="20"/>
              </w:rPr>
              <w:b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59,8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8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615 436,8</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200,0</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158 700,0</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456 536,8</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6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317,0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317,0</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20" w:line="240" w:lineRule="auto"/>
              <w:ind w:left="-104" w:right="-112"/>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38"/>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3.6. Реконструкция </w:t>
            </w:r>
            <w:r w:rsidRPr="00147663">
              <w:rPr>
                <w:rFonts w:ascii="Times New Roman" w:hAnsi="Times New Roman"/>
                <w:sz w:val="20"/>
                <w:szCs w:val="20"/>
              </w:rPr>
              <w:lastRenderedPageBreak/>
              <w:t>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дороги Архангельск</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Наволок)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участке</w:t>
            </w:r>
          </w:p>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Войбора</w:t>
            </w:r>
            <w:proofErr w:type="spellEnd"/>
            <w:r w:rsidRPr="00147663">
              <w:rPr>
                <w:rFonts w:ascii="Times New Roman" w:hAnsi="Times New Roman"/>
                <w:sz w:val="20"/>
                <w:szCs w:val="20"/>
              </w:rPr>
              <w:t xml:space="preserve"> – км 124</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449 988,1</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149 478,8</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300 509,3</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w:t>
            </w:r>
            <w:r w:rsidRPr="00147663">
              <w:rPr>
                <w:rFonts w:ascii="Times New Roman" w:hAnsi="Times New Roman"/>
                <w:sz w:val="20"/>
                <w:szCs w:val="20"/>
              </w:rPr>
              <w:lastRenderedPageBreak/>
              <w:t>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2016 – 2017 годы; </w:t>
            </w:r>
            <w:r w:rsidRPr="00147663">
              <w:rPr>
                <w:rFonts w:ascii="Times New Roman" w:hAnsi="Times New Roman"/>
                <w:sz w:val="20"/>
                <w:szCs w:val="20"/>
              </w:rPr>
              <w:br/>
              <w:t xml:space="preserve">ввод в 2017 году – </w:t>
            </w:r>
            <w:smartTag w:uri="urn:schemas-microsoft-com:office:smarttags" w:element="metricconverter">
              <w:smartTagPr>
                <w:attr w:name="ProductID" w:val="10,6 км"/>
              </w:smartTagPr>
              <w:r w:rsidRPr="00147663">
                <w:rPr>
                  <w:rFonts w:ascii="Times New Roman" w:hAnsi="Times New Roman"/>
                  <w:sz w:val="20"/>
                  <w:szCs w:val="20"/>
                </w:rPr>
                <w:t>10,6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1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1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449 988,1</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149 478,8</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300 509,3</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5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10"/>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3.7. Реконструкция автомобильной 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на участке Жуковская –</w:t>
            </w:r>
          </w:p>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Лекшма</w:t>
            </w:r>
            <w:proofErr w:type="spellEnd"/>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2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484 077,9</w:t>
            </w:r>
          </w:p>
        </w:tc>
        <w:tc>
          <w:tcPr>
            <w:tcW w:w="346"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jc w:val="center"/>
              <w:rPr>
                <w:rFonts w:ascii="Times New Roman" w:hAnsi="Times New Roman"/>
                <w:sz w:val="20"/>
                <w:szCs w:val="20"/>
              </w:rPr>
            </w:pPr>
            <w:r w:rsidRPr="00147663">
              <w:rPr>
                <w:rFonts w:ascii="Times New Roman" w:hAnsi="Times New Roman"/>
                <w:sz w:val="20"/>
                <w:szCs w:val="20"/>
              </w:rPr>
              <w:t>9 837,4</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474 240,5</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2019 – 2020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8,5 км"/>
              </w:smartTagPr>
              <w:r w:rsidRPr="00147663">
                <w:rPr>
                  <w:rFonts w:ascii="Times New Roman" w:hAnsi="Times New Roman"/>
                  <w:sz w:val="20"/>
                  <w:szCs w:val="20"/>
                </w:rPr>
                <w:t>8,5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7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484 077,9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9 837,4</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474 240,5</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3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0"/>
        </w:trPr>
        <w:tc>
          <w:tcPr>
            <w:tcW w:w="556" w:type="pct"/>
            <w:gridSpan w:val="3"/>
            <w:vMerge w:val="restart"/>
            <w:tcBorders>
              <w:top w:val="nil"/>
            </w:tcBorders>
            <w:hideMark/>
          </w:tcPr>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 xml:space="preserve">3.8. Реконструкция автомобильной 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pacing w:val="-4"/>
                <w:sz w:val="20"/>
                <w:szCs w:val="20"/>
              </w:rPr>
              <w:t xml:space="preserve">на участке </w:t>
            </w:r>
            <w:proofErr w:type="spellStart"/>
            <w:r w:rsidRPr="00147663">
              <w:rPr>
                <w:rFonts w:ascii="Times New Roman" w:hAnsi="Times New Roman"/>
                <w:spacing w:val="-4"/>
                <w:sz w:val="20"/>
                <w:szCs w:val="20"/>
              </w:rPr>
              <w:t>Лекшма</w:t>
            </w:r>
            <w:proofErr w:type="spellEnd"/>
            <w:r w:rsidRPr="00147663">
              <w:rPr>
                <w:rFonts w:ascii="Times New Roman" w:hAnsi="Times New Roman"/>
                <w:spacing w:val="-4"/>
                <w:sz w:val="20"/>
                <w:szCs w:val="20"/>
              </w:rPr>
              <w:t xml:space="preserve"> –</w:t>
            </w:r>
            <w:r w:rsidRPr="00147663">
              <w:rPr>
                <w:rFonts w:ascii="Times New Roman" w:hAnsi="Times New Roman"/>
                <w:sz w:val="20"/>
                <w:szCs w:val="20"/>
              </w:rPr>
              <w:t xml:space="preserve"> Песок,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км 370 – км 403</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1 900 911,6</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919 947,8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980 963,8</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2019 – 2020 годы; </w:t>
            </w:r>
            <w:r w:rsidRPr="00147663">
              <w:rPr>
                <w:rFonts w:ascii="Times New Roman" w:hAnsi="Times New Roman"/>
                <w:sz w:val="20"/>
                <w:szCs w:val="20"/>
              </w:rPr>
              <w:br/>
              <w:t xml:space="preserve">ввод в 2019 году – </w:t>
            </w:r>
            <w:smartTag w:uri="urn:schemas-microsoft-com:office:smarttags" w:element="metricconverter">
              <w:smartTagPr>
                <w:attr w:name="ProductID" w:val="15,0 км"/>
              </w:smartTagPr>
              <w:r w:rsidRPr="00147663">
                <w:rPr>
                  <w:rFonts w:ascii="Times New Roman" w:hAnsi="Times New Roman"/>
                  <w:sz w:val="20"/>
                  <w:szCs w:val="20"/>
                </w:rPr>
                <w:t>15,0 км</w:t>
              </w:r>
            </w:smartTag>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2020 году – </w:t>
            </w:r>
            <w:smartTag w:uri="urn:schemas-microsoft-com:office:smarttags" w:element="metricconverter">
              <w:smartTagPr>
                <w:attr w:name="ProductID" w:val="17,7 км"/>
              </w:smartTagPr>
              <w:r w:rsidRPr="00147663">
                <w:rPr>
                  <w:rFonts w:ascii="Times New Roman" w:hAnsi="Times New Roman"/>
                  <w:sz w:val="20"/>
                  <w:szCs w:val="20"/>
                </w:rPr>
                <w:t>17,7 км</w:t>
              </w:r>
            </w:smartTag>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3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1 900 911,6</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919 947,8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980 963,8</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1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46"/>
        </w:trPr>
        <w:tc>
          <w:tcPr>
            <w:tcW w:w="556" w:type="pct"/>
            <w:gridSpan w:val="3"/>
            <w:vMerge w:val="restart"/>
            <w:tcBorders>
              <w:top w:val="nil"/>
            </w:tcBorders>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3.9. Реконструкция автомобильной </w:t>
            </w:r>
            <w:r w:rsidRPr="00147663">
              <w:rPr>
                <w:rFonts w:ascii="Times New Roman" w:hAnsi="Times New Roman"/>
                <w:sz w:val="20"/>
                <w:szCs w:val="20"/>
              </w:rPr>
              <w:lastRenderedPageBreak/>
              <w:t xml:space="preserve">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на участке Песок –Чурилово</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83 869,1</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11 279,9</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72 589,2</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w:t>
            </w:r>
            <w:r w:rsidRPr="00147663">
              <w:rPr>
                <w:rFonts w:ascii="Times New Roman" w:hAnsi="Times New Roman"/>
                <w:sz w:val="20"/>
                <w:szCs w:val="20"/>
              </w:rPr>
              <w:lastRenderedPageBreak/>
              <w:t>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2019 – 2020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9,3 км"/>
              </w:smartTagPr>
              <w:r w:rsidRPr="00147663">
                <w:rPr>
                  <w:rFonts w:ascii="Times New Roman" w:hAnsi="Times New Roman"/>
                  <w:sz w:val="20"/>
                  <w:szCs w:val="20"/>
                </w:rPr>
                <w:t>9,3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5"/>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55"/>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83 869,1</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11 279,9</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72 589,2</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77"/>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5"/>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9"/>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04"/>
        </w:trPr>
        <w:tc>
          <w:tcPr>
            <w:tcW w:w="556" w:type="pct"/>
            <w:gridSpan w:val="3"/>
            <w:vMerge w:val="restart"/>
            <w:tcBorders>
              <w:top w:val="nil"/>
            </w:tcBorders>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3.10. Реконструкция автомобильной 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на участке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Чурилово –Медведево</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89 279,9</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12 007,6</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77 272,3</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2019 – 2020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9,9 км"/>
              </w:smartTagPr>
              <w:r w:rsidRPr="00147663">
                <w:rPr>
                  <w:rFonts w:ascii="Times New Roman" w:hAnsi="Times New Roman"/>
                  <w:sz w:val="20"/>
                  <w:szCs w:val="20"/>
                </w:rPr>
                <w:t>9,9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65"/>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53"/>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89 279,9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12 007,6</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77 272,3</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7"/>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81"/>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3"/>
        </w:trPr>
        <w:tc>
          <w:tcPr>
            <w:tcW w:w="556" w:type="pct"/>
            <w:gridSpan w:val="3"/>
            <w:vMerge/>
            <w:vAlign w:val="center"/>
            <w:hideMark/>
          </w:tcPr>
          <w:p w:rsidR="001C7715" w:rsidRPr="00147663" w:rsidRDefault="001C7715" w:rsidP="001C7715">
            <w:pPr>
              <w:spacing w:after="0" w:line="240" w:lineRule="auto"/>
              <w:ind w:left="-108"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0"/>
        </w:trPr>
        <w:tc>
          <w:tcPr>
            <w:tcW w:w="556" w:type="pct"/>
            <w:gridSpan w:val="3"/>
            <w:vMerge w:val="restart"/>
            <w:tcBorders>
              <w:top w:val="nil"/>
            </w:tcBorders>
            <w:hideMark/>
          </w:tcPr>
          <w:p w:rsidR="001C7715" w:rsidRPr="00147663" w:rsidRDefault="001C7715" w:rsidP="001C7715">
            <w:pPr>
              <w:spacing w:after="0" w:line="240" w:lineRule="auto"/>
              <w:ind w:left="-108" w:right="-108"/>
              <w:rPr>
                <w:rFonts w:ascii="Times New Roman" w:hAnsi="Times New Roman"/>
                <w:sz w:val="20"/>
                <w:szCs w:val="20"/>
              </w:rPr>
            </w:pPr>
            <w:r w:rsidRPr="00147663">
              <w:rPr>
                <w:rFonts w:ascii="Times New Roman" w:hAnsi="Times New Roman"/>
                <w:sz w:val="20"/>
                <w:szCs w:val="20"/>
              </w:rPr>
              <w:t xml:space="preserve">3.11. Реконструкция автомобильной дороги Архангельск (от пос. </w:t>
            </w:r>
            <w:proofErr w:type="spellStart"/>
            <w:r w:rsidRPr="00147663">
              <w:rPr>
                <w:rFonts w:ascii="Times New Roman" w:hAnsi="Times New Roman"/>
                <w:sz w:val="20"/>
                <w:szCs w:val="20"/>
              </w:rPr>
              <w:t>Брин-Наволок</w:t>
            </w:r>
            <w:proofErr w:type="spellEnd"/>
            <w:r w:rsidRPr="00147663">
              <w:rPr>
                <w:rFonts w:ascii="Times New Roman" w:hAnsi="Times New Roman"/>
                <w:sz w:val="20"/>
                <w:szCs w:val="20"/>
              </w:rPr>
              <w:t xml:space="preserve">) – Каргополь – Вытегра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на участке Медведево – граница Вологодской области</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133 469,0</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17 950,8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115 518,2</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2019 – 2020 годы; </w:t>
            </w:r>
            <w:r w:rsidRPr="00147663">
              <w:rPr>
                <w:rFonts w:ascii="Times New Roman" w:hAnsi="Times New Roman"/>
                <w:sz w:val="20"/>
                <w:szCs w:val="20"/>
              </w:rPr>
              <w:br/>
              <w:t xml:space="preserve">ввод в 2020 году – </w:t>
            </w:r>
            <w:smartTag w:uri="urn:schemas-microsoft-com:office:smarttags" w:element="metricconverter">
              <w:smartTagPr>
                <w:attr w:name="ProductID" w:val="14,8 км"/>
              </w:smartTagPr>
              <w:r w:rsidRPr="00147663">
                <w:rPr>
                  <w:rFonts w:ascii="Times New Roman" w:hAnsi="Times New Roman"/>
                  <w:sz w:val="20"/>
                  <w:szCs w:val="20"/>
                </w:rPr>
                <w:t>14,8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8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133 469,0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17 950,8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115 518,2</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22"/>
        </w:trPr>
        <w:tc>
          <w:tcPr>
            <w:tcW w:w="4975" w:type="pct"/>
            <w:gridSpan w:val="43"/>
            <w:vAlign w:val="center"/>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 xml:space="preserve">    Задача № 4 –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4.1. Строительство автомобильной дороги Подъезд</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к пос. Орлецы</w:t>
            </w:r>
            <w:r w:rsidRPr="00147663">
              <w:rPr>
                <w:rFonts w:ascii="Times New Roman" w:hAnsi="Times New Roman"/>
                <w:sz w:val="20"/>
                <w:szCs w:val="20"/>
              </w:rPr>
              <w:br/>
              <w:t xml:space="preserve">от автомобильной дороги </w:t>
            </w:r>
            <w:proofErr w:type="spellStart"/>
            <w:r w:rsidRPr="00147663">
              <w:rPr>
                <w:rFonts w:ascii="Times New Roman" w:hAnsi="Times New Roman"/>
                <w:sz w:val="20"/>
                <w:szCs w:val="20"/>
              </w:rPr>
              <w:t>Копачево</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Ичково</w:t>
            </w:r>
            <w:proofErr w:type="spellEnd"/>
            <w:r w:rsidRPr="00147663">
              <w:rPr>
                <w:rFonts w:ascii="Times New Roman" w:hAnsi="Times New Roman"/>
                <w:sz w:val="20"/>
                <w:szCs w:val="20"/>
              </w:rPr>
              <w:t xml:space="preserve"> – Ступино</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83 963,5</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71 845,0</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12 118,5</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r w:rsidRPr="00147663">
              <w:rPr>
                <w:rFonts w:ascii="Times New Roman" w:hAnsi="Times New Roman"/>
                <w:sz w:val="20"/>
                <w:szCs w:val="20"/>
              </w:rPr>
              <w:br/>
              <w:t>2014 – 2015 годы;</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2015 году – </w:t>
            </w:r>
            <w:smartTag w:uri="urn:schemas-microsoft-com:office:smarttags" w:element="metricconverter">
              <w:smartTagPr>
                <w:attr w:name="ProductID" w:val="4,2 км"/>
              </w:smartTagPr>
              <w:r w:rsidRPr="00147663">
                <w:rPr>
                  <w:rFonts w:ascii="Times New Roman" w:hAnsi="Times New Roman"/>
                  <w:sz w:val="20"/>
                  <w:szCs w:val="20"/>
                </w:rPr>
                <w:t>4,2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4"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3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4" w:right="-113"/>
              <w:rPr>
                <w:rFonts w:ascii="Times New Roman" w:hAnsi="Times New Roman"/>
                <w:sz w:val="20"/>
                <w:szCs w:val="20"/>
              </w:rPr>
            </w:pPr>
            <w:proofErr w:type="spellStart"/>
            <w:r w:rsidRPr="00147663">
              <w:rPr>
                <w:rFonts w:ascii="Times New Roman" w:hAnsi="Times New Roman"/>
                <w:sz w:val="20"/>
                <w:szCs w:val="20"/>
              </w:rPr>
              <w:t>федерльный</w:t>
            </w:r>
            <w:proofErr w:type="spellEnd"/>
            <w:r w:rsidRPr="00147663">
              <w:rPr>
                <w:rFonts w:ascii="Times New Roman" w:hAnsi="Times New Roman"/>
                <w:sz w:val="20"/>
                <w:szCs w:val="20"/>
              </w:rPr>
              <w:t xml:space="preserve">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42 810,0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30 691,5</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12 118,5</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4"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41 153,5</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41 153,5</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4"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17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38" w:right="-113"/>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4"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8"/>
        </w:trPr>
        <w:tc>
          <w:tcPr>
            <w:tcW w:w="556" w:type="pct"/>
            <w:gridSpan w:val="3"/>
            <w:vMerge w:val="restart"/>
            <w:tcBorders>
              <w:top w:val="nil"/>
            </w:tcBorders>
            <w:hideMark/>
          </w:tcPr>
          <w:p w:rsidR="001C7715" w:rsidRPr="00147663" w:rsidRDefault="001C7715" w:rsidP="001C7715">
            <w:pPr>
              <w:spacing w:after="0" w:line="240" w:lineRule="auto"/>
              <w:ind w:right="-170"/>
              <w:rPr>
                <w:rFonts w:ascii="Times New Roman" w:hAnsi="Times New Roman"/>
                <w:sz w:val="20"/>
                <w:szCs w:val="20"/>
              </w:rPr>
            </w:pPr>
            <w:r w:rsidRPr="00147663">
              <w:rPr>
                <w:rFonts w:ascii="Times New Roman" w:hAnsi="Times New Roman"/>
                <w:sz w:val="20"/>
                <w:szCs w:val="20"/>
              </w:rPr>
              <w:t xml:space="preserve">4.2. Строительство  мостового перехода через реку Устья </w:t>
            </w:r>
          </w:p>
          <w:p w:rsidR="001C7715" w:rsidRPr="00147663" w:rsidRDefault="001C7715" w:rsidP="001C7715">
            <w:pPr>
              <w:spacing w:after="0" w:line="240" w:lineRule="auto"/>
              <w:ind w:right="-170"/>
              <w:rPr>
                <w:rFonts w:ascii="Times New Roman" w:hAnsi="Times New Roman"/>
                <w:sz w:val="20"/>
                <w:szCs w:val="20"/>
              </w:rPr>
            </w:pPr>
            <w:r w:rsidRPr="00147663">
              <w:rPr>
                <w:rFonts w:ascii="Times New Roman" w:hAnsi="Times New Roman"/>
                <w:sz w:val="20"/>
                <w:szCs w:val="20"/>
              </w:rPr>
              <w:t xml:space="preserve">на автомобильной дороге </w:t>
            </w:r>
          </w:p>
          <w:p w:rsidR="001C7715" w:rsidRPr="00147663" w:rsidRDefault="001C7715" w:rsidP="001C7715">
            <w:pPr>
              <w:spacing w:after="0" w:line="240" w:lineRule="auto"/>
              <w:ind w:right="-170"/>
              <w:rPr>
                <w:rFonts w:ascii="Times New Roman" w:hAnsi="Times New Roman"/>
                <w:sz w:val="20"/>
                <w:szCs w:val="20"/>
              </w:rPr>
            </w:pPr>
            <w:r w:rsidRPr="00147663">
              <w:rPr>
                <w:rFonts w:ascii="Times New Roman" w:hAnsi="Times New Roman"/>
                <w:sz w:val="20"/>
                <w:szCs w:val="20"/>
              </w:rPr>
              <w:t xml:space="preserve">Октябрьский – </w:t>
            </w:r>
            <w:proofErr w:type="spellStart"/>
            <w:r w:rsidRPr="00147663">
              <w:rPr>
                <w:rFonts w:ascii="Times New Roman" w:hAnsi="Times New Roman"/>
                <w:sz w:val="20"/>
                <w:szCs w:val="20"/>
              </w:rPr>
              <w:t>Мягкославская</w:t>
            </w:r>
            <w:proofErr w:type="spellEnd"/>
            <w:r w:rsidRPr="00147663">
              <w:rPr>
                <w:rFonts w:ascii="Times New Roman" w:hAnsi="Times New Roman"/>
                <w:sz w:val="20"/>
                <w:szCs w:val="20"/>
              </w:rPr>
              <w:t xml:space="preserve"> (</w:t>
            </w:r>
            <w:proofErr w:type="spellStart"/>
            <w:r w:rsidRPr="00147663">
              <w:rPr>
                <w:rFonts w:ascii="Times New Roman" w:hAnsi="Times New Roman"/>
                <w:sz w:val="20"/>
                <w:szCs w:val="20"/>
              </w:rPr>
              <w:t>Некрасово</w:t>
            </w:r>
            <w:proofErr w:type="spellEnd"/>
            <w:r w:rsidRPr="00147663">
              <w:rPr>
                <w:rFonts w:ascii="Times New Roman" w:hAnsi="Times New Roman"/>
                <w:sz w:val="20"/>
                <w:szCs w:val="20"/>
              </w:rPr>
              <w:t xml:space="preserve">)  </w:t>
            </w:r>
            <w:r w:rsidRPr="00147663">
              <w:rPr>
                <w:rFonts w:ascii="Times New Roman" w:hAnsi="Times New Roman"/>
                <w:sz w:val="20"/>
                <w:szCs w:val="20"/>
              </w:rPr>
              <w:br/>
              <w:t xml:space="preserve">с подъездом </w:t>
            </w:r>
          </w:p>
          <w:p w:rsidR="001C7715" w:rsidRPr="00147663" w:rsidRDefault="001C7715" w:rsidP="001C7715">
            <w:pPr>
              <w:spacing w:after="0" w:line="240" w:lineRule="auto"/>
              <w:ind w:right="-170"/>
              <w:rPr>
                <w:rFonts w:ascii="Times New Roman" w:hAnsi="Times New Roman"/>
                <w:spacing w:val="-6"/>
                <w:sz w:val="20"/>
                <w:szCs w:val="20"/>
              </w:rPr>
            </w:pPr>
            <w:r w:rsidRPr="00147663">
              <w:rPr>
                <w:rFonts w:ascii="Times New Roman" w:hAnsi="Times New Roman"/>
                <w:spacing w:val="-6"/>
                <w:sz w:val="20"/>
                <w:szCs w:val="20"/>
              </w:rPr>
              <w:t xml:space="preserve">к дер. </w:t>
            </w:r>
            <w:proofErr w:type="spellStart"/>
            <w:r w:rsidRPr="00147663">
              <w:rPr>
                <w:rFonts w:ascii="Times New Roman" w:hAnsi="Times New Roman"/>
                <w:spacing w:val="-6"/>
                <w:sz w:val="20"/>
                <w:szCs w:val="20"/>
              </w:rPr>
              <w:t>Мягкославская</w:t>
            </w:r>
            <w:proofErr w:type="spellEnd"/>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190 120,0</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2 906,0</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145 134,1</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42 079,9</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2015 – 2017 годы;</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2017 году – </w:t>
            </w:r>
            <w:smartTag w:uri="urn:schemas-microsoft-com:office:smarttags" w:element="metricconverter">
              <w:smartTagPr>
                <w:attr w:name="ProductID" w:val="1,4 км"/>
              </w:smartTagPr>
              <w:r w:rsidRPr="00147663">
                <w:rPr>
                  <w:rFonts w:ascii="Times New Roman" w:hAnsi="Times New Roman"/>
                  <w:sz w:val="20"/>
                  <w:szCs w:val="20"/>
                </w:rPr>
                <w:t>1,4 км</w:t>
              </w:r>
            </w:smartTag>
            <w:r w:rsidRPr="00147663">
              <w:rPr>
                <w:rFonts w:ascii="Times New Roman" w:hAnsi="Times New Roman"/>
                <w:sz w:val="20"/>
                <w:szCs w:val="20"/>
              </w:rPr>
              <w:t xml:space="preserve">, </w:t>
            </w:r>
            <w:r w:rsidRPr="00147663">
              <w:rPr>
                <w:rFonts w:ascii="Times New Roman" w:hAnsi="Times New Roman"/>
                <w:sz w:val="20"/>
                <w:szCs w:val="20"/>
              </w:rPr>
              <w:b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139,5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190 120,0</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2 906,0</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145 134,1</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42 079,9</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8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3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1"/>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4.3. Строительство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дороги Подъезд  </w:t>
            </w:r>
            <w:r w:rsidRPr="00147663">
              <w:rPr>
                <w:rFonts w:ascii="Times New Roman" w:hAnsi="Times New Roman"/>
                <w:sz w:val="20"/>
                <w:szCs w:val="20"/>
              </w:rPr>
              <w:br/>
            </w:r>
            <w:r w:rsidRPr="00147663">
              <w:rPr>
                <w:rFonts w:ascii="Times New Roman" w:hAnsi="Times New Roman"/>
                <w:sz w:val="20"/>
                <w:szCs w:val="20"/>
              </w:rPr>
              <w:lastRenderedPageBreak/>
              <w:t>к дер. Боярская</w:t>
            </w:r>
            <w:r w:rsidRPr="00147663">
              <w:rPr>
                <w:rFonts w:ascii="Times New Roman" w:hAnsi="Times New Roman"/>
                <w:sz w:val="20"/>
                <w:szCs w:val="20"/>
              </w:rPr>
              <w:br/>
              <w:t xml:space="preserve">от автомобильной дороги </w:t>
            </w:r>
            <w:proofErr w:type="spellStart"/>
            <w:r w:rsidRPr="00147663">
              <w:rPr>
                <w:rFonts w:ascii="Times New Roman" w:hAnsi="Times New Roman"/>
                <w:sz w:val="20"/>
                <w:szCs w:val="20"/>
              </w:rPr>
              <w:t>Ломоносово</w:t>
            </w:r>
            <w:proofErr w:type="spellEnd"/>
            <w:r w:rsidRPr="00147663">
              <w:rPr>
                <w:rFonts w:ascii="Times New Roman" w:hAnsi="Times New Roman"/>
                <w:sz w:val="20"/>
                <w:szCs w:val="20"/>
              </w:rPr>
              <w:t xml:space="preserve"> – Ровдино</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32 931,2</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49,0</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32 882,2</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проекта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2015 – 2016 </w:t>
            </w:r>
            <w:r w:rsidRPr="00147663">
              <w:rPr>
                <w:rFonts w:ascii="Times New Roman" w:hAnsi="Times New Roman"/>
                <w:sz w:val="20"/>
                <w:szCs w:val="20"/>
              </w:rPr>
              <w:lastRenderedPageBreak/>
              <w:t>годы;</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2016 году – </w:t>
            </w:r>
            <w:smartTag w:uri="urn:schemas-microsoft-com:office:smarttags" w:element="metricconverter">
              <w:smartTagPr>
                <w:attr w:name="ProductID" w:val="1,2 км"/>
              </w:smartTagPr>
              <w:r w:rsidRPr="00147663">
                <w:rPr>
                  <w:rFonts w:ascii="Times New Roman" w:hAnsi="Times New Roman"/>
                  <w:sz w:val="20"/>
                  <w:szCs w:val="20"/>
                </w:rPr>
                <w:t>1,2 км</w:t>
              </w:r>
            </w:smartTag>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4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32 931,2</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49,0</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32 882,2</w:t>
            </w:r>
          </w:p>
        </w:tc>
        <w:tc>
          <w:tcPr>
            <w:tcW w:w="35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9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13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18"/>
                <w:szCs w:val="18"/>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18"/>
                <w:szCs w:val="18"/>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9"/>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4.4. Строительство (реконструкция)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дороги Усть-Ваеньга – </w:t>
            </w:r>
            <w:proofErr w:type="spellStart"/>
            <w:r w:rsidRPr="00147663">
              <w:rPr>
                <w:rFonts w:ascii="Times New Roman" w:hAnsi="Times New Roman"/>
                <w:sz w:val="20"/>
                <w:szCs w:val="20"/>
              </w:rPr>
              <w:t>Осиново</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Фалюки</w:t>
            </w:r>
            <w:proofErr w:type="spellEnd"/>
          </w:p>
        </w:tc>
        <w:tc>
          <w:tcPr>
            <w:tcW w:w="617" w:type="pct"/>
            <w:gridSpan w:val="3"/>
            <w:vMerge w:val="restart"/>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2 152 288,5</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12 510,0</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84 455,4</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224 229,9</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233 125,0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1 597 968,2</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проекта – </w:t>
            </w:r>
            <w:r w:rsidRPr="00147663">
              <w:rPr>
                <w:rFonts w:ascii="Times New Roman" w:hAnsi="Times New Roman"/>
                <w:sz w:val="20"/>
                <w:szCs w:val="20"/>
              </w:rPr>
              <w:br/>
              <w:t>2016 – 2021 годы;</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2018 году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6,0 км;</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2019 году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6,0  км;</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ввод в 2020 году – 34,7 км, в том числе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81,0 п. м мостов;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2021 году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8,2 км</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2 152 288,5</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12 510,0</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84 455,4</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224 229,9</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233 125,0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1 597 968,2</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0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3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4975" w:type="pct"/>
            <w:gridSpan w:val="43"/>
            <w:tcBorders>
              <w:top w:val="nil"/>
            </w:tcBorders>
            <w:vAlign w:val="center"/>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Задача № 5 – строительство капитальных мостов в целях ликвидации транспортных разрывов на региональных автомобильных дорогах</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5.1. Строительство </w:t>
            </w:r>
            <w:r w:rsidRPr="00147663">
              <w:rPr>
                <w:rFonts w:ascii="Times New Roman" w:hAnsi="Times New Roman"/>
                <w:sz w:val="20"/>
                <w:szCs w:val="20"/>
              </w:rPr>
              <w:lastRenderedPageBreak/>
              <w:t xml:space="preserve">мостового перехода через реку Мысовая </w:t>
            </w:r>
            <w:r w:rsidRPr="00147663">
              <w:rPr>
                <w:rFonts w:ascii="Times New Roman" w:hAnsi="Times New Roman"/>
                <w:sz w:val="20"/>
                <w:szCs w:val="20"/>
              </w:rPr>
              <w:br/>
              <w:t>на км 92+991 автомобильной дороги Карпогоры – Сосновка – Нюхча – граница с Республикой Коми</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66 770,5</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14 284,7</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52 485,8</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w:t>
            </w:r>
            <w:r w:rsidRPr="00147663">
              <w:rPr>
                <w:rFonts w:ascii="Times New Roman" w:hAnsi="Times New Roman"/>
                <w:sz w:val="20"/>
                <w:szCs w:val="20"/>
              </w:rPr>
              <w:lastRenderedPageBreak/>
              <w:t>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2015 – 2016 годы;</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ввод в 2016 году – </w:t>
            </w:r>
          </w:p>
          <w:p w:rsidR="001C7715" w:rsidRPr="00147663" w:rsidRDefault="001C7715" w:rsidP="001C7715">
            <w:pPr>
              <w:spacing w:after="0" w:line="240" w:lineRule="auto"/>
              <w:ind w:right="-113"/>
              <w:rPr>
                <w:rFonts w:ascii="Times New Roman" w:hAnsi="Times New Roman"/>
                <w:sz w:val="20"/>
                <w:szCs w:val="20"/>
              </w:rPr>
            </w:pPr>
            <w:smartTag w:uri="urn:schemas-microsoft-com:office:smarttags" w:element="metricconverter">
              <w:smartTagPr>
                <w:attr w:name="ProductID" w:val="0,5 км"/>
              </w:smartTagPr>
              <w:r w:rsidRPr="00147663">
                <w:rPr>
                  <w:rFonts w:ascii="Times New Roman" w:hAnsi="Times New Roman"/>
                  <w:sz w:val="20"/>
                  <w:szCs w:val="20"/>
                </w:rPr>
                <w:t>0,5 км</w:t>
              </w:r>
            </w:smartTag>
            <w:r w:rsidRPr="00147663">
              <w:rPr>
                <w:rFonts w:ascii="Times New Roman" w:hAnsi="Times New Roman"/>
                <w:sz w:val="20"/>
                <w:szCs w:val="20"/>
              </w:rPr>
              <w:t>,</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48,2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66 709,2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14 223,4</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52 485,8</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61,3</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61,3</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2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5.2. Строительство мостового перехода через реку Устья </w:t>
            </w:r>
            <w:r w:rsidRPr="00147663">
              <w:rPr>
                <w:rFonts w:ascii="Times New Roman" w:hAnsi="Times New Roman"/>
                <w:sz w:val="20"/>
                <w:szCs w:val="20"/>
              </w:rPr>
              <w:br/>
              <w:t xml:space="preserve">на км 139+309 автомобильной дороги Шангалы – </w:t>
            </w:r>
            <w:proofErr w:type="spellStart"/>
            <w:r w:rsidRPr="00147663">
              <w:rPr>
                <w:rFonts w:ascii="Times New Roman" w:hAnsi="Times New Roman"/>
                <w:sz w:val="20"/>
                <w:szCs w:val="20"/>
              </w:rPr>
              <w:t>Квазеньга</w:t>
            </w:r>
            <w:proofErr w:type="spellEnd"/>
            <w:r w:rsidRPr="00147663">
              <w:rPr>
                <w:rFonts w:ascii="Times New Roman" w:hAnsi="Times New Roman"/>
                <w:sz w:val="20"/>
                <w:szCs w:val="20"/>
              </w:rPr>
              <w:t xml:space="preserve"> – Кизема</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469 809,4</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2 950,6</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446,4</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236 549,8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229 862,6</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2015 – 2020 годы; </w:t>
            </w:r>
            <w:r w:rsidRPr="00147663">
              <w:rPr>
                <w:rFonts w:ascii="Times New Roman" w:hAnsi="Times New Roman"/>
                <w:sz w:val="20"/>
                <w:szCs w:val="20"/>
              </w:rPr>
              <w:br/>
              <w:t>ввод в 2020 году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5,7 км,</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113,6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4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469 363,0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2 950,6</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236 549,8</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229 862,6</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6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446,4</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446,4</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8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8"/>
        </w:trPr>
        <w:tc>
          <w:tcPr>
            <w:tcW w:w="556" w:type="pct"/>
            <w:gridSpan w:val="3"/>
            <w:vMerge w:val="restart"/>
            <w:tcBorders>
              <w:top w:val="nil"/>
            </w:tcBorders>
            <w:hideMark/>
          </w:tcPr>
          <w:p w:rsidR="001C7715" w:rsidRPr="00147663" w:rsidRDefault="001C7715" w:rsidP="001C7715">
            <w:pPr>
              <w:widowControl w:val="0"/>
              <w:suppressAutoHyphens/>
              <w:autoSpaceDE w:val="0"/>
              <w:autoSpaceDN w:val="0"/>
              <w:adjustRightInd w:val="0"/>
              <w:spacing w:after="0" w:line="240" w:lineRule="auto"/>
              <w:ind w:right="-113"/>
              <w:rPr>
                <w:rFonts w:ascii="Times New Roman" w:hAnsi="Times New Roman"/>
                <w:sz w:val="20"/>
                <w:szCs w:val="20"/>
              </w:rPr>
            </w:pPr>
            <w:r w:rsidRPr="00147663">
              <w:rPr>
                <w:rFonts w:ascii="Times New Roman" w:hAnsi="Times New Roman"/>
                <w:sz w:val="20"/>
                <w:szCs w:val="20"/>
              </w:rPr>
              <w:t>5.3. Строительство мостового перехода через реку Устья</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на км 78+350 автомобильной дороги Вельск – Шангалы</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299 298,4</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2 184,1</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200 541,8</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96 572,5</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срок реализации проекта – </w:t>
            </w:r>
            <w:r w:rsidRPr="00147663">
              <w:rPr>
                <w:rFonts w:ascii="Times New Roman" w:hAnsi="Times New Roman"/>
                <w:sz w:val="20"/>
                <w:szCs w:val="20"/>
              </w:rPr>
              <w:br/>
              <w:t>2014 – 2016 годы;</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 xml:space="preserve">ввод в 2016 году –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1,5 км,</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154,0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3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83"/>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296 462,4</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199 942,0</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96 520,4</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1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2 836,0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2 184,1</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599,8</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52,1</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10"/>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74"/>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5.4. Строительство мостового перехода через реку </w:t>
            </w:r>
            <w:proofErr w:type="spellStart"/>
            <w:r w:rsidRPr="00147663">
              <w:rPr>
                <w:rFonts w:ascii="Times New Roman" w:hAnsi="Times New Roman"/>
                <w:sz w:val="20"/>
                <w:szCs w:val="20"/>
              </w:rPr>
              <w:t>Сельменьга</w:t>
            </w:r>
            <w:proofErr w:type="spellEnd"/>
            <w:r w:rsidRPr="00147663">
              <w:rPr>
                <w:rFonts w:ascii="Times New Roman" w:hAnsi="Times New Roman"/>
                <w:sz w:val="20"/>
                <w:szCs w:val="20"/>
              </w:rPr>
              <w:br/>
              <w:t xml:space="preserve">на автомобильной дороге </w:t>
            </w:r>
            <w:proofErr w:type="spellStart"/>
            <w:r w:rsidRPr="00147663">
              <w:rPr>
                <w:rFonts w:ascii="Times New Roman" w:hAnsi="Times New Roman"/>
                <w:sz w:val="20"/>
                <w:szCs w:val="20"/>
              </w:rPr>
              <w:t>Усть</w:t>
            </w:r>
            <w:proofErr w:type="spellEnd"/>
            <w:r w:rsidRPr="00147663">
              <w:rPr>
                <w:rFonts w:ascii="Times New Roman" w:hAnsi="Times New Roman"/>
                <w:sz w:val="20"/>
                <w:szCs w:val="20"/>
              </w:rPr>
              <w:t>-</w:t>
            </w:r>
          </w:p>
          <w:p w:rsidR="001C7715" w:rsidRPr="00147663" w:rsidRDefault="001C7715" w:rsidP="001C7715">
            <w:pPr>
              <w:spacing w:after="0" w:line="240" w:lineRule="auto"/>
              <w:ind w:right="-113"/>
              <w:rPr>
                <w:rFonts w:ascii="Times New Roman" w:hAnsi="Times New Roman"/>
                <w:sz w:val="20"/>
                <w:szCs w:val="20"/>
              </w:rPr>
            </w:pPr>
            <w:proofErr w:type="spellStart"/>
            <w:r w:rsidRPr="00147663">
              <w:rPr>
                <w:rFonts w:ascii="Times New Roman" w:hAnsi="Times New Roman"/>
                <w:sz w:val="20"/>
                <w:szCs w:val="20"/>
              </w:rPr>
              <w:t>Ваеньга</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Осиново</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Фалюки</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(до дер. </w:t>
            </w:r>
            <w:proofErr w:type="spellStart"/>
            <w:r w:rsidRPr="00147663">
              <w:rPr>
                <w:rFonts w:ascii="Times New Roman" w:hAnsi="Times New Roman"/>
                <w:sz w:val="20"/>
                <w:szCs w:val="20"/>
              </w:rPr>
              <w:t>Задориха</w:t>
            </w:r>
            <w:proofErr w:type="spellEnd"/>
            <w:r w:rsidRPr="00147663">
              <w:rPr>
                <w:rFonts w:ascii="Times New Roman" w:hAnsi="Times New Roman"/>
                <w:sz w:val="20"/>
                <w:szCs w:val="20"/>
              </w:rPr>
              <w:t>)</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189 146,6</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1 658,9</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331,1</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187 156,6</w:t>
            </w:r>
          </w:p>
        </w:tc>
        <w:tc>
          <w:tcPr>
            <w:tcW w:w="436" w:type="pct"/>
            <w:gridSpan w:val="4"/>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70"/>
              <w:rPr>
                <w:rFonts w:ascii="Times New Roman" w:hAnsi="Times New Roman"/>
                <w:spacing w:val="-6"/>
                <w:sz w:val="20"/>
                <w:szCs w:val="20"/>
              </w:rPr>
            </w:pPr>
            <w:r w:rsidRPr="00147663">
              <w:rPr>
                <w:rFonts w:ascii="Times New Roman" w:hAnsi="Times New Roman"/>
                <w:spacing w:val="-6"/>
                <w:sz w:val="20"/>
                <w:szCs w:val="20"/>
              </w:rPr>
              <w:t>2015 – 2020 годы;</w:t>
            </w:r>
          </w:p>
          <w:p w:rsidR="001C7715" w:rsidRPr="00147663" w:rsidRDefault="001C7715" w:rsidP="001C7715">
            <w:pPr>
              <w:spacing w:after="0" w:line="240" w:lineRule="auto"/>
              <w:ind w:right="-113"/>
              <w:rPr>
                <w:rFonts w:ascii="Times New Roman" w:hAnsi="Times New Roman"/>
                <w:spacing w:val="-8"/>
                <w:sz w:val="20"/>
                <w:szCs w:val="20"/>
              </w:rPr>
            </w:pPr>
            <w:r w:rsidRPr="00147663">
              <w:rPr>
                <w:rFonts w:ascii="Times New Roman" w:hAnsi="Times New Roman"/>
                <w:spacing w:val="-8"/>
                <w:sz w:val="20"/>
                <w:szCs w:val="20"/>
              </w:rPr>
              <w:t xml:space="preserve">ввод в 2020 году –  </w:t>
            </w:r>
          </w:p>
          <w:p w:rsidR="001C7715" w:rsidRPr="00147663" w:rsidRDefault="001C7715" w:rsidP="001C7715">
            <w:pPr>
              <w:spacing w:after="0" w:line="240" w:lineRule="auto"/>
              <w:ind w:right="-113"/>
              <w:rPr>
                <w:rFonts w:ascii="Times New Roman" w:hAnsi="Times New Roman"/>
                <w:sz w:val="20"/>
                <w:szCs w:val="20"/>
              </w:rPr>
            </w:pPr>
            <w:smartTag w:uri="urn:schemas-microsoft-com:office:smarttags" w:element="metricconverter">
              <w:smartTagPr>
                <w:attr w:name="ProductID" w:val="0,9 км"/>
              </w:smartTagPr>
              <w:r w:rsidRPr="00147663">
                <w:rPr>
                  <w:rFonts w:ascii="Times New Roman" w:hAnsi="Times New Roman"/>
                  <w:sz w:val="20"/>
                  <w:szCs w:val="20"/>
                </w:rPr>
                <w:t>0,9 км</w:t>
              </w:r>
            </w:smartTag>
            <w:r w:rsidRPr="00147663">
              <w:rPr>
                <w:rFonts w:ascii="Times New Roman" w:hAnsi="Times New Roman"/>
                <w:sz w:val="20"/>
                <w:szCs w:val="20"/>
              </w:rPr>
              <w:t xml:space="preserve">,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81,3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1 658,9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1 658,9</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4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187 487,7</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331,1</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187 156,6</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7"/>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4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0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5.5.  Строительство мостового перехода через реку </w:t>
            </w:r>
            <w:proofErr w:type="spellStart"/>
            <w:r w:rsidRPr="00147663">
              <w:rPr>
                <w:rFonts w:ascii="Times New Roman" w:hAnsi="Times New Roman"/>
                <w:sz w:val="20"/>
                <w:szCs w:val="20"/>
              </w:rPr>
              <w:t>Мудьюга</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на автомобильной дороге Обозерская – </w:t>
            </w:r>
            <w:proofErr w:type="spellStart"/>
            <w:r w:rsidRPr="00147663">
              <w:rPr>
                <w:rFonts w:ascii="Times New Roman" w:hAnsi="Times New Roman"/>
                <w:sz w:val="20"/>
                <w:szCs w:val="20"/>
              </w:rPr>
              <w:t>Глазаниха</w:t>
            </w:r>
            <w:proofErr w:type="spellEnd"/>
            <w:r w:rsidRPr="00147663">
              <w:rPr>
                <w:rFonts w:ascii="Times New Roman" w:hAnsi="Times New Roman"/>
                <w:sz w:val="20"/>
                <w:szCs w:val="20"/>
              </w:rPr>
              <w:t xml:space="preserve"> – Онега</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5 157,9</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5 157,9</w:t>
            </w:r>
          </w:p>
        </w:tc>
        <w:tc>
          <w:tcPr>
            <w:tcW w:w="436" w:type="pct"/>
            <w:gridSpan w:val="4"/>
            <w:vMerge w:val="restart"/>
            <w:tcBorders>
              <w:top w:val="nil"/>
            </w:tcBorders>
            <w:hideMark/>
          </w:tcPr>
          <w:p w:rsidR="001C7715" w:rsidRPr="00147663" w:rsidRDefault="001C7715" w:rsidP="001C7715">
            <w:pPr>
              <w:spacing w:after="0" w:line="240" w:lineRule="auto"/>
              <w:ind w:right="-170"/>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70"/>
              <w:rPr>
                <w:rFonts w:ascii="Times New Roman" w:hAnsi="Times New Roman"/>
                <w:spacing w:val="-6"/>
                <w:sz w:val="20"/>
                <w:szCs w:val="20"/>
              </w:rPr>
            </w:pPr>
            <w:r w:rsidRPr="00147663">
              <w:rPr>
                <w:rFonts w:ascii="Times New Roman" w:hAnsi="Times New Roman"/>
                <w:spacing w:val="-6"/>
                <w:sz w:val="20"/>
                <w:szCs w:val="20"/>
              </w:rPr>
              <w:t>2020 – 2022 годы;</w:t>
            </w:r>
          </w:p>
          <w:p w:rsidR="001C7715" w:rsidRPr="00147663" w:rsidRDefault="001C7715" w:rsidP="001C7715">
            <w:pPr>
              <w:spacing w:after="0" w:line="240" w:lineRule="auto"/>
              <w:ind w:right="-170"/>
              <w:rPr>
                <w:rFonts w:ascii="Times New Roman" w:hAnsi="Times New Roman"/>
                <w:spacing w:val="-8"/>
                <w:sz w:val="20"/>
                <w:szCs w:val="20"/>
              </w:rPr>
            </w:pPr>
            <w:r w:rsidRPr="00147663">
              <w:rPr>
                <w:rFonts w:ascii="Times New Roman" w:hAnsi="Times New Roman"/>
                <w:spacing w:val="-8"/>
                <w:sz w:val="20"/>
                <w:szCs w:val="20"/>
              </w:rPr>
              <w:t xml:space="preserve">ввод в 2022 году –  </w:t>
            </w:r>
          </w:p>
          <w:p w:rsidR="001C7715" w:rsidRPr="00147663" w:rsidRDefault="001C7715" w:rsidP="001C7715">
            <w:pPr>
              <w:spacing w:after="0" w:line="240" w:lineRule="auto"/>
              <w:ind w:right="-170"/>
              <w:rPr>
                <w:rFonts w:ascii="Times New Roman" w:hAnsi="Times New Roman"/>
                <w:sz w:val="20"/>
                <w:szCs w:val="20"/>
              </w:rPr>
            </w:pPr>
            <w:smartTag w:uri="urn:schemas-microsoft-com:office:smarttags" w:element="metricconverter">
              <w:smartTagPr>
                <w:attr w:name="ProductID" w:val="1,0 км"/>
              </w:smartTagPr>
              <w:r w:rsidRPr="00147663">
                <w:rPr>
                  <w:rFonts w:ascii="Times New Roman" w:hAnsi="Times New Roman"/>
                  <w:sz w:val="20"/>
                  <w:szCs w:val="20"/>
                </w:rPr>
                <w:t>1,0 км</w:t>
              </w:r>
            </w:smartTag>
            <w:r w:rsidRPr="00147663">
              <w:rPr>
                <w:rFonts w:ascii="Times New Roman" w:hAnsi="Times New Roman"/>
                <w:sz w:val="20"/>
                <w:szCs w:val="20"/>
              </w:rPr>
              <w:t xml:space="preserve">,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59,7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4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5"/>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5 157,9</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5 157,9</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3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5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9"/>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2"/>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5.6.  Реконструкция мостового перехода через реку Вага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на км 2+067  автомобильной</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дороги Вельск –Шангалы</w:t>
            </w:r>
          </w:p>
        </w:tc>
        <w:tc>
          <w:tcPr>
            <w:tcW w:w="617" w:type="pct"/>
            <w:gridSpan w:val="3"/>
            <w:vMerge w:val="restart"/>
            <w:tcBorders>
              <w:top w:val="nil"/>
            </w:tcBorders>
            <w:hideMark/>
          </w:tcPr>
          <w:p w:rsidR="001C7715" w:rsidRPr="00147663" w:rsidRDefault="001C7715" w:rsidP="001C7715">
            <w:pPr>
              <w:spacing w:after="80" w:line="240" w:lineRule="auto"/>
              <w:ind w:left="38" w:right="-113"/>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tcBorders>
              <w:top w:val="nil"/>
            </w:tcBorders>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333 750,4</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3 750,4</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150 000,0</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180 000,0</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top w:val="nil"/>
            </w:tcBorders>
            <w:hideMark/>
          </w:tcPr>
          <w:p w:rsidR="001C7715" w:rsidRPr="00147663" w:rsidRDefault="001C7715" w:rsidP="001C7715">
            <w:pPr>
              <w:spacing w:after="0" w:line="240" w:lineRule="auto"/>
              <w:ind w:right="-170"/>
              <w:rPr>
                <w:rFonts w:ascii="Times New Roman" w:hAnsi="Times New Roman"/>
                <w:sz w:val="20"/>
                <w:szCs w:val="20"/>
              </w:rPr>
            </w:pPr>
            <w:r w:rsidRPr="00147663">
              <w:rPr>
                <w:rFonts w:ascii="Times New Roman" w:hAnsi="Times New Roman"/>
                <w:sz w:val="20"/>
                <w:szCs w:val="20"/>
              </w:rPr>
              <w:t>срок реализации проекта –</w:t>
            </w:r>
          </w:p>
          <w:p w:rsidR="001C7715" w:rsidRPr="00147663" w:rsidRDefault="001C7715" w:rsidP="001C7715">
            <w:pPr>
              <w:spacing w:after="0" w:line="240" w:lineRule="auto"/>
              <w:ind w:right="-170"/>
              <w:rPr>
                <w:rFonts w:ascii="Times New Roman" w:hAnsi="Times New Roman"/>
                <w:spacing w:val="-6"/>
                <w:sz w:val="20"/>
                <w:szCs w:val="20"/>
              </w:rPr>
            </w:pPr>
            <w:r w:rsidRPr="00147663">
              <w:rPr>
                <w:rFonts w:ascii="Times New Roman" w:hAnsi="Times New Roman"/>
                <w:spacing w:val="-6"/>
                <w:sz w:val="20"/>
                <w:szCs w:val="20"/>
              </w:rPr>
              <w:t>2016 – 2018 годы;</w:t>
            </w:r>
          </w:p>
          <w:p w:rsidR="001C7715" w:rsidRPr="00147663" w:rsidRDefault="001C7715" w:rsidP="001C7715">
            <w:pPr>
              <w:spacing w:after="0" w:line="240" w:lineRule="auto"/>
              <w:ind w:right="-170"/>
              <w:rPr>
                <w:rFonts w:ascii="Times New Roman" w:hAnsi="Times New Roman"/>
                <w:spacing w:val="-8"/>
                <w:sz w:val="20"/>
                <w:szCs w:val="20"/>
              </w:rPr>
            </w:pPr>
            <w:r w:rsidRPr="00147663">
              <w:rPr>
                <w:rFonts w:ascii="Times New Roman" w:hAnsi="Times New Roman"/>
                <w:spacing w:val="-8"/>
                <w:sz w:val="20"/>
                <w:szCs w:val="20"/>
              </w:rPr>
              <w:lastRenderedPageBreak/>
              <w:t xml:space="preserve">ввод в 2018 году –  </w:t>
            </w:r>
          </w:p>
          <w:p w:rsidR="001C7715" w:rsidRPr="00147663" w:rsidRDefault="001C7715" w:rsidP="001C7715">
            <w:pPr>
              <w:spacing w:after="0" w:line="240" w:lineRule="auto"/>
              <w:ind w:right="-170"/>
              <w:rPr>
                <w:rFonts w:ascii="Times New Roman" w:hAnsi="Times New Roman"/>
                <w:sz w:val="20"/>
                <w:szCs w:val="20"/>
              </w:rPr>
            </w:pPr>
            <w:smartTag w:uri="urn:schemas-microsoft-com:office:smarttags" w:element="metricconverter">
              <w:smartTagPr>
                <w:attr w:name="ProductID" w:val="1,2 км"/>
              </w:smartTagPr>
              <w:r w:rsidRPr="00147663">
                <w:rPr>
                  <w:rFonts w:ascii="Times New Roman" w:hAnsi="Times New Roman"/>
                  <w:sz w:val="20"/>
                  <w:szCs w:val="20"/>
                </w:rPr>
                <w:t>1,2 км</w:t>
              </w:r>
            </w:smartTag>
            <w:r w:rsidRPr="00147663">
              <w:rPr>
                <w:rFonts w:ascii="Times New Roman" w:hAnsi="Times New Roman"/>
                <w:sz w:val="20"/>
                <w:szCs w:val="20"/>
              </w:rPr>
              <w:t xml:space="preserve">,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159,5 п. м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08"/>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4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330 000,0</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150 000,0</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180 000,0</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5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3 750,4</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3 750,4</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82"/>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54"/>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7"/>
        </w:trPr>
        <w:tc>
          <w:tcPr>
            <w:tcW w:w="556" w:type="pct"/>
            <w:gridSpan w:val="3"/>
            <w:vMerge w:val="restart"/>
            <w:tcBorders>
              <w:top w:val="nil"/>
            </w:tcBorders>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Всего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по подпрограмме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3</w:t>
            </w:r>
          </w:p>
        </w:tc>
        <w:tc>
          <w:tcPr>
            <w:tcW w:w="617" w:type="pct"/>
            <w:gridSpan w:val="3"/>
            <w:vMerge w:val="restart"/>
            <w:tcBorders>
              <w:top w:val="nil"/>
            </w:tcBorders>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16 621 243,0</w:t>
            </w:r>
          </w:p>
        </w:tc>
        <w:tc>
          <w:tcPr>
            <w:tcW w:w="346" w:type="pct"/>
            <w:gridSpan w:val="5"/>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579 094,2</w:t>
            </w:r>
          </w:p>
        </w:tc>
        <w:tc>
          <w:tcPr>
            <w:tcW w:w="307" w:type="pct"/>
            <w:gridSpan w:val="2"/>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1 135 790,5</w:t>
            </w:r>
          </w:p>
        </w:tc>
        <w:tc>
          <w:tcPr>
            <w:tcW w:w="406" w:type="pct"/>
            <w:gridSpan w:val="4"/>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1 184 751,2</w:t>
            </w:r>
          </w:p>
        </w:tc>
        <w:tc>
          <w:tcPr>
            <w:tcW w:w="354" w:type="pct"/>
            <w:gridSpan w:val="5"/>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1 360 021,2</w:t>
            </w:r>
          </w:p>
        </w:tc>
        <w:tc>
          <w:tcPr>
            <w:tcW w:w="304" w:type="pct"/>
            <w:gridSpan w:val="2"/>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1 429 508,0</w:t>
            </w:r>
          </w:p>
        </w:tc>
        <w:tc>
          <w:tcPr>
            <w:tcW w:w="412" w:type="pct"/>
            <w:gridSpan w:val="2"/>
            <w:tcBorders>
              <w:top w:val="nil"/>
            </w:tcBorders>
            <w:noWrap/>
            <w:hideMark/>
          </w:tcPr>
          <w:p w:rsidR="001C7715" w:rsidRPr="00147663" w:rsidRDefault="001C7715" w:rsidP="001C7715">
            <w:pPr>
              <w:spacing w:after="100" w:line="240" w:lineRule="auto"/>
              <w:jc w:val="center"/>
              <w:rPr>
                <w:rFonts w:ascii="Times New Roman" w:hAnsi="Times New Roman"/>
                <w:spacing w:val="-8"/>
                <w:sz w:val="20"/>
                <w:szCs w:val="20"/>
              </w:rPr>
            </w:pPr>
            <w:r w:rsidRPr="00147663">
              <w:rPr>
                <w:rFonts w:ascii="Times New Roman" w:hAnsi="Times New Roman"/>
                <w:spacing w:val="-8"/>
                <w:sz w:val="20"/>
                <w:szCs w:val="20"/>
              </w:rPr>
              <w:t>2 123 413,3</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8 808 664,6</w:t>
            </w:r>
          </w:p>
        </w:tc>
        <w:tc>
          <w:tcPr>
            <w:tcW w:w="436" w:type="pct"/>
            <w:gridSpan w:val="4"/>
            <w:vMerge w:val="restart"/>
            <w:tcBorders>
              <w:top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9 308 834,8</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30 691,5</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1 081 135,1</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949 591,5</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1 233 485,9</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1 205 278,1</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1 890 288,3</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2 918 364,4</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2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7 312 408,2</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548 402,7</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54 655,4</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235 159,7</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126 535,3</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224 229,9</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233 125,0</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5 890 300,2</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86"/>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1"/>
        </w:trPr>
        <w:tc>
          <w:tcPr>
            <w:tcW w:w="556" w:type="pct"/>
            <w:gridSpan w:val="3"/>
            <w:vMerge/>
            <w:vAlign w:val="center"/>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ign w:val="center"/>
            <w:hideMark/>
          </w:tcPr>
          <w:p w:rsidR="001C7715" w:rsidRPr="00147663" w:rsidRDefault="001C7715" w:rsidP="001C7715">
            <w:pPr>
              <w:spacing w:after="80" w:line="240" w:lineRule="auto"/>
              <w:ind w:left="-113" w:right="-113"/>
              <w:jc w:val="center"/>
              <w:rPr>
                <w:rFonts w:ascii="Times New Roman" w:hAnsi="Times New Roman"/>
                <w:sz w:val="20"/>
                <w:szCs w:val="20"/>
              </w:rPr>
            </w:pPr>
          </w:p>
        </w:tc>
        <w:tc>
          <w:tcPr>
            <w:tcW w:w="500" w:type="pct"/>
            <w:gridSpan w:val="3"/>
            <w:tcBorders>
              <w:top w:val="nil"/>
              <w:bottom w:val="nil"/>
            </w:tcBorders>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tcBorders>
              <w:top w:val="nil"/>
              <w:bottom w:val="nil"/>
            </w:tcBorders>
            <w:noWrap/>
            <w:hideMark/>
          </w:tcPr>
          <w:p w:rsidR="001C7715" w:rsidRPr="00147663" w:rsidRDefault="001C7715" w:rsidP="001C7715">
            <w:pPr>
              <w:spacing w:after="8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tcBorders>
              <w:top w:val="nil"/>
              <w:bottom w:val="nil"/>
            </w:tcBorders>
            <w:noWrap/>
            <w:hideMark/>
          </w:tcPr>
          <w:p w:rsidR="001C7715" w:rsidRPr="00147663" w:rsidRDefault="001C7715" w:rsidP="001C7715">
            <w:pPr>
              <w:spacing w:after="8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1"/>
        </w:trPr>
        <w:tc>
          <w:tcPr>
            <w:tcW w:w="4975" w:type="pct"/>
            <w:gridSpan w:val="43"/>
            <w:vAlign w:val="center"/>
            <w:hideMark/>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bCs/>
                <w:sz w:val="20"/>
                <w:szCs w:val="20"/>
              </w:rPr>
              <w:t xml:space="preserve">IV. Подпрограмма № 4 «Улучшение эксплуатационного состояния автомобильных дорог общего пользования регионального значения </w:t>
            </w:r>
            <w:r w:rsidRPr="00147663">
              <w:rPr>
                <w:rFonts w:ascii="Times New Roman" w:hAnsi="Times New Roman"/>
                <w:bCs/>
                <w:sz w:val="20"/>
                <w:szCs w:val="20"/>
              </w:rPr>
              <w:br/>
              <w:t>за счет ремонта, капитального ремонта и содержания»</w:t>
            </w: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05"/>
        </w:trPr>
        <w:tc>
          <w:tcPr>
            <w:tcW w:w="4975" w:type="pct"/>
            <w:gridSpan w:val="43"/>
            <w:vAlign w:val="center"/>
            <w:hideMark/>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Цель подпрограммы – улучшение функционирования сети региональных автомобильных дорог</w:t>
            </w: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6"/>
        </w:trPr>
        <w:tc>
          <w:tcPr>
            <w:tcW w:w="4975" w:type="pct"/>
            <w:gridSpan w:val="43"/>
            <w:vAlign w:val="center"/>
            <w:hideMark/>
          </w:tcPr>
          <w:p w:rsidR="001C7715" w:rsidRPr="00147663" w:rsidRDefault="001C7715" w:rsidP="001C7715">
            <w:pPr>
              <w:spacing w:after="0" w:line="240" w:lineRule="auto"/>
              <w:jc w:val="center"/>
              <w:rPr>
                <w:rFonts w:ascii="Times New Roman" w:hAnsi="Times New Roman"/>
                <w:sz w:val="20"/>
                <w:szCs w:val="20"/>
              </w:rPr>
            </w:pPr>
            <w:r w:rsidRPr="00147663">
              <w:rPr>
                <w:rFonts w:ascii="Times New Roman" w:hAnsi="Times New Roman"/>
                <w:sz w:val="20"/>
                <w:szCs w:val="20"/>
              </w:rPr>
              <w:t>Задача № 1 – приведение в нормативное состояние важнейших для экономики Архангельской области региональных 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81"/>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1.1. </w:t>
            </w:r>
            <w:r w:rsidRPr="00147663">
              <w:rPr>
                <w:rFonts w:ascii="Times New Roman" w:hAnsi="Times New Roman"/>
                <w:sz w:val="20"/>
                <w:szCs w:val="20"/>
              </w:rPr>
              <w:lastRenderedPageBreak/>
              <w:t>Капитальный ремонт и ремонт автомобильных дорог по маршруту Архангельск – аэропорт “</w:t>
            </w:r>
            <w:proofErr w:type="spellStart"/>
            <w:r w:rsidRPr="00147663">
              <w:rPr>
                <w:rFonts w:ascii="Times New Roman" w:hAnsi="Times New Roman"/>
                <w:sz w:val="20"/>
                <w:szCs w:val="20"/>
              </w:rPr>
              <w:t>Талаги</w:t>
            </w:r>
            <w:proofErr w:type="spellEnd"/>
            <w:r w:rsidRPr="00147663">
              <w:rPr>
                <w:rFonts w:ascii="Times New Roman" w:hAnsi="Times New Roman"/>
                <w:sz w:val="20"/>
                <w:szCs w:val="20"/>
              </w:rPr>
              <w:t xml:space="preserve">” </w:t>
            </w:r>
            <w:r w:rsidRPr="00147663">
              <w:rPr>
                <w:rFonts w:ascii="Times New Roman" w:hAnsi="Times New Roman"/>
                <w:sz w:val="20"/>
                <w:szCs w:val="20"/>
              </w:rPr>
              <w:br/>
              <w:t xml:space="preserve">с подъездом </w:t>
            </w:r>
            <w:r w:rsidRPr="00147663">
              <w:rPr>
                <w:rFonts w:ascii="Times New Roman" w:hAnsi="Times New Roman"/>
                <w:sz w:val="20"/>
                <w:szCs w:val="20"/>
              </w:rPr>
              <w:br/>
              <w:t xml:space="preserve">к нефтебазе </w:t>
            </w:r>
            <w:r w:rsidRPr="00147663">
              <w:rPr>
                <w:rFonts w:ascii="Times New Roman" w:hAnsi="Times New Roman"/>
                <w:sz w:val="20"/>
                <w:szCs w:val="20"/>
              </w:rPr>
              <w:br/>
              <w:t xml:space="preserve">пос. </w:t>
            </w:r>
            <w:proofErr w:type="spellStart"/>
            <w:r w:rsidRPr="00147663">
              <w:rPr>
                <w:rFonts w:ascii="Times New Roman" w:hAnsi="Times New Roman"/>
                <w:sz w:val="20"/>
                <w:szCs w:val="20"/>
              </w:rPr>
              <w:t>Талаги</w:t>
            </w:r>
            <w:proofErr w:type="spellEnd"/>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w:t>
            </w:r>
            <w:r w:rsidRPr="00147663">
              <w:rPr>
                <w:rFonts w:ascii="Times New Roman" w:hAnsi="Times New Roman"/>
                <w:sz w:val="20"/>
                <w:szCs w:val="20"/>
              </w:rPr>
              <w:lastRenderedPageBreak/>
              <w:t>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lastRenderedPageBreak/>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170 017,4</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0,1</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128 900,2</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14 230,4</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26 886,7</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капитальны</w:t>
            </w:r>
            <w:r w:rsidRPr="00147663">
              <w:rPr>
                <w:rFonts w:ascii="Times New Roman" w:hAnsi="Times New Roman"/>
                <w:sz w:val="20"/>
                <w:szCs w:val="20"/>
              </w:rPr>
              <w:lastRenderedPageBreak/>
              <w:t xml:space="preserve">й ремонт </w:t>
            </w:r>
            <w:r w:rsidRPr="00147663">
              <w:rPr>
                <w:rFonts w:ascii="Times New Roman" w:hAnsi="Times New Roman"/>
                <w:sz w:val="20"/>
                <w:szCs w:val="20"/>
              </w:rPr>
              <w:br/>
              <w:t xml:space="preserve">и ремонт </w:t>
            </w:r>
            <w:smartTag w:uri="urn:schemas-microsoft-com:office:smarttags" w:element="metricconverter">
              <w:smartTagPr>
                <w:attr w:name="ProductID" w:val="12,0 км"/>
              </w:smartTagPr>
              <w:r w:rsidRPr="00147663">
                <w:rPr>
                  <w:rFonts w:ascii="Times New Roman" w:hAnsi="Times New Roman"/>
                  <w:sz w:val="20"/>
                  <w:szCs w:val="20"/>
                </w:rPr>
                <w:t>12,0 км</w:t>
              </w:r>
            </w:smartTag>
            <w:r w:rsidRPr="00147663">
              <w:rPr>
                <w:rFonts w:ascii="Times New Roman" w:hAnsi="Times New Roman"/>
                <w:sz w:val="20"/>
                <w:szCs w:val="20"/>
              </w:rPr>
              <w:t xml:space="preserve"> автомобильных дорог</w:t>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86"/>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46"/>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54"/>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pacing w:val="-6"/>
                <w:sz w:val="20"/>
                <w:szCs w:val="20"/>
              </w:rPr>
            </w:pPr>
            <w:r w:rsidRPr="00147663">
              <w:rPr>
                <w:rFonts w:ascii="Times New Roman" w:hAnsi="Times New Roman"/>
                <w:spacing w:val="-6"/>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170 017,4</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0,1</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128 900,2</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14 230,4</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26 886,7</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04"/>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81"/>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1.2. Капитальный ремонт и ремонт автомобильных дорог по маршруту Усть-Вага – </w:t>
            </w:r>
            <w:proofErr w:type="spellStart"/>
            <w:r w:rsidRPr="00147663">
              <w:rPr>
                <w:rFonts w:ascii="Times New Roman" w:hAnsi="Times New Roman"/>
                <w:sz w:val="20"/>
                <w:szCs w:val="20"/>
              </w:rPr>
              <w:t>Ядриха</w:t>
            </w:r>
            <w:proofErr w:type="spellEnd"/>
            <w:r w:rsidRPr="00147663">
              <w:rPr>
                <w:rFonts w:ascii="Times New Roman" w:hAnsi="Times New Roman"/>
                <w:sz w:val="20"/>
                <w:szCs w:val="20"/>
              </w:rPr>
              <w:t xml:space="preserve"> </w:t>
            </w:r>
          </w:p>
          <w:p w:rsidR="001C7715" w:rsidRPr="00147663" w:rsidRDefault="001C7715" w:rsidP="001C7715">
            <w:pPr>
              <w:spacing w:after="0" w:line="240" w:lineRule="auto"/>
              <w:rPr>
                <w:rFonts w:ascii="Times New Roman" w:hAnsi="Times New Roman"/>
                <w:sz w:val="20"/>
                <w:szCs w:val="20"/>
              </w:rPr>
            </w:pP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в том числе:</w:t>
            </w:r>
            <w:r w:rsidRPr="00147663">
              <w:rPr>
                <w:rFonts w:ascii="Times New Roman" w:hAnsi="Times New Roman"/>
                <w:sz w:val="20"/>
                <w:szCs w:val="20"/>
              </w:rPr>
              <w:br w:type="page"/>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3 567 819,0</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365 424,2</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51 051,1</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441 451,3</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471 444,2</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798 817,2</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430 595,0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1 009 036,0</w:t>
            </w:r>
          </w:p>
        </w:tc>
        <w:tc>
          <w:tcPr>
            <w:tcW w:w="436" w:type="pct"/>
            <w:gridSpan w:val="4"/>
            <w:vMerge w:val="restart"/>
            <w:hideMark/>
          </w:tcPr>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капитальный ремонт </w:t>
            </w:r>
            <w:r w:rsidRPr="00147663">
              <w:rPr>
                <w:rFonts w:ascii="Times New Roman" w:hAnsi="Times New Roman"/>
                <w:sz w:val="20"/>
                <w:szCs w:val="20"/>
              </w:rPr>
              <w:br/>
              <w:t xml:space="preserve">и ремонт 166,5 км автомобильных дорог и 3 мостов 220,7 п. м,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в том числе ликвидация дефектов дорожного покрытия на площади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65 816,0 кв. м</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58"/>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3 442 834,9</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365 424,2</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51 051,1</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316 467,2</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471 444,2</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798 817,2</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430 595,0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1 009 036,0</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66"/>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06"/>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1.2.1. Мероприятия по решению неотложных задач по приведению в нормативное </w:t>
            </w:r>
            <w:r w:rsidRPr="00147663">
              <w:rPr>
                <w:rFonts w:ascii="Times New Roman" w:hAnsi="Times New Roman"/>
                <w:sz w:val="20"/>
                <w:szCs w:val="20"/>
              </w:rPr>
              <w:lastRenderedPageBreak/>
              <w:t>состояние региональных автомобильных дорог на основании решения Правительства Российской Федерации</w:t>
            </w:r>
          </w:p>
        </w:tc>
        <w:tc>
          <w:tcPr>
            <w:tcW w:w="617" w:type="pct"/>
            <w:gridSpan w:val="3"/>
            <w:vMerge w:val="restart"/>
            <w:hideMark/>
          </w:tcPr>
          <w:p w:rsidR="001C7715" w:rsidRPr="00147663" w:rsidRDefault="001C7715" w:rsidP="001C7715">
            <w:pPr>
              <w:spacing w:after="0" w:line="240" w:lineRule="auto"/>
              <w:ind w:left="-57" w:right="-57"/>
              <w:jc w:val="center"/>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tcPr>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ликвидация дефектов дорожного покрытия на площади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65 816,0 </w:t>
            </w:r>
            <w:r w:rsidRPr="00147663">
              <w:rPr>
                <w:rFonts w:ascii="Times New Roman" w:hAnsi="Times New Roman"/>
                <w:sz w:val="20"/>
                <w:szCs w:val="20"/>
              </w:rPr>
              <w:lastRenderedPageBreak/>
              <w:t>кв. м</w:t>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124 984,1</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1"/>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5"/>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4"/>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1.3. Капитальный ремонт и ремонт </w:t>
            </w:r>
            <w:r w:rsidRPr="00147663">
              <w:rPr>
                <w:rFonts w:ascii="Times New Roman" w:hAnsi="Times New Roman"/>
                <w:sz w:val="20"/>
                <w:szCs w:val="20"/>
              </w:rPr>
              <w:br/>
              <w:t xml:space="preserve">по маршруту </w:t>
            </w:r>
            <w:proofErr w:type="spellStart"/>
            <w:r w:rsidRPr="00147663">
              <w:rPr>
                <w:rFonts w:ascii="Times New Roman" w:hAnsi="Times New Roman"/>
                <w:sz w:val="20"/>
                <w:szCs w:val="20"/>
              </w:rPr>
              <w:t>Исакогорка</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Новодвинск</w:t>
            </w:r>
            <w:proofErr w:type="spellEnd"/>
            <w:r w:rsidRPr="00147663">
              <w:rPr>
                <w:rFonts w:ascii="Times New Roman" w:hAnsi="Times New Roman"/>
                <w:sz w:val="20"/>
                <w:szCs w:val="20"/>
              </w:rPr>
              <w:t xml:space="preserve"> – Холмогоры</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462 221,5</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15 957,1</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179,1</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209,9</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1 500,0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148 764,5</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33 711,6</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261 899,3</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капитальный ремонт </w:t>
            </w:r>
            <w:r w:rsidRPr="00147663">
              <w:rPr>
                <w:rFonts w:ascii="Times New Roman" w:hAnsi="Times New Roman"/>
                <w:sz w:val="20"/>
                <w:szCs w:val="20"/>
              </w:rPr>
              <w:br/>
              <w:t xml:space="preserve">и ремонт </w:t>
            </w:r>
            <w:smartTag w:uri="urn:schemas-microsoft-com:office:smarttags" w:element="metricconverter">
              <w:smartTagPr>
                <w:attr w:name="ProductID" w:val="14,9 км"/>
              </w:smartTagPr>
              <w:r w:rsidRPr="00147663">
                <w:rPr>
                  <w:rFonts w:ascii="Times New Roman" w:hAnsi="Times New Roman"/>
                  <w:sz w:val="20"/>
                  <w:szCs w:val="20"/>
                </w:rPr>
                <w:t>14,9 км</w:t>
              </w:r>
            </w:smartTag>
            <w:r w:rsidRPr="00147663">
              <w:rPr>
                <w:rFonts w:ascii="Times New Roman" w:hAnsi="Times New Roman"/>
                <w:sz w:val="20"/>
                <w:szCs w:val="20"/>
              </w:rPr>
              <w:t xml:space="preserve"> автомобильных дорог </w:t>
            </w:r>
            <w:r w:rsidRPr="00147663">
              <w:rPr>
                <w:rFonts w:ascii="Times New Roman" w:hAnsi="Times New Roman"/>
                <w:sz w:val="20"/>
                <w:szCs w:val="20"/>
              </w:rPr>
              <w:br/>
              <w:t xml:space="preserve">и 157,5 п. м путепровода </w:t>
            </w:r>
            <w:r w:rsidRPr="00147663">
              <w:rPr>
                <w:rFonts w:ascii="Times New Roman" w:hAnsi="Times New Roman"/>
                <w:sz w:val="20"/>
                <w:szCs w:val="20"/>
              </w:rPr>
              <w:br/>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1"/>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1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7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462 221,5</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15 957,1</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179,1</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209,9</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1 500,0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148 764,5</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33 711,6</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261 899,3</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2"/>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08"/>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1.4. Капитальный ремонт и ремонт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по маршруту Урень – Шарья – Никольск – Котлас</w:t>
            </w:r>
          </w:p>
          <w:p w:rsidR="001C7715" w:rsidRPr="00147663" w:rsidRDefault="001C7715" w:rsidP="001C7715">
            <w:pPr>
              <w:spacing w:after="0" w:line="240" w:lineRule="auto"/>
              <w:ind w:right="-113"/>
              <w:rPr>
                <w:rFonts w:ascii="Times New Roman" w:hAnsi="Times New Roman"/>
                <w:sz w:val="20"/>
                <w:szCs w:val="20"/>
              </w:rPr>
            </w:pPr>
          </w:p>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145 000,0</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135 000,0</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10 000,0</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36" w:type="pct"/>
            <w:gridSpan w:val="4"/>
            <w:vMerge w:val="restart"/>
            <w:tcBorders>
              <w:left w:val="nil"/>
            </w:tcBorders>
            <w:hideMark/>
          </w:tcPr>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капитальный ремонт </w:t>
            </w:r>
          </w:p>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и ремонт </w:t>
            </w:r>
            <w:smartTag w:uri="urn:schemas-microsoft-com:office:smarttags" w:element="metricconverter">
              <w:smartTagPr>
                <w:attr w:name="ProductID" w:val="11,2 км"/>
              </w:smartTagPr>
              <w:r w:rsidRPr="00147663">
                <w:rPr>
                  <w:rFonts w:ascii="Times New Roman" w:hAnsi="Times New Roman"/>
                  <w:sz w:val="20"/>
                  <w:szCs w:val="20"/>
                </w:rPr>
                <w:t>11,2 км</w:t>
              </w:r>
            </w:smartTag>
            <w:r w:rsidRPr="00147663">
              <w:rPr>
                <w:rFonts w:ascii="Times New Roman" w:hAnsi="Times New Roman"/>
                <w:sz w:val="20"/>
                <w:szCs w:val="20"/>
              </w:rPr>
              <w:t xml:space="preserve"> автомобильных дорог</w:t>
            </w: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p w:rsidR="001C7715" w:rsidRPr="00147663" w:rsidRDefault="001C7715" w:rsidP="001C7715">
            <w:pPr>
              <w:spacing w:after="0" w:line="240" w:lineRule="auto"/>
              <w:ind w:left="3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2"/>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6"/>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5"/>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pacing w:val="-6"/>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145 000,0</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135 000,0</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10 000,0</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2"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67"/>
        </w:trPr>
        <w:tc>
          <w:tcPr>
            <w:tcW w:w="556" w:type="pct"/>
            <w:gridSpan w:val="3"/>
            <w:vMerge w:val="restart"/>
            <w:hideMark/>
          </w:tcPr>
          <w:p w:rsidR="001C7715" w:rsidRPr="00147663" w:rsidRDefault="001C7715" w:rsidP="001C7715">
            <w:pPr>
              <w:spacing w:after="0" w:line="240" w:lineRule="auto"/>
              <w:ind w:left="-108" w:right="-112"/>
              <w:rPr>
                <w:rFonts w:ascii="Times New Roman" w:hAnsi="Times New Roman"/>
                <w:sz w:val="20"/>
                <w:szCs w:val="20"/>
              </w:rPr>
            </w:pPr>
            <w:r w:rsidRPr="00147663">
              <w:rPr>
                <w:rFonts w:ascii="Times New Roman" w:hAnsi="Times New Roman"/>
                <w:sz w:val="20"/>
                <w:szCs w:val="20"/>
              </w:rPr>
              <w:t xml:space="preserve">1.5. Капитальный ремонт и ремонт по маршруту Котлас – Коряжма – Виледь </w:t>
            </w:r>
            <w:r w:rsidRPr="00147663">
              <w:rPr>
                <w:rFonts w:ascii="Times New Roman" w:hAnsi="Times New Roman"/>
                <w:sz w:val="20"/>
                <w:szCs w:val="20"/>
              </w:rPr>
              <w:lastRenderedPageBreak/>
              <w:t xml:space="preserve">–  </w:t>
            </w:r>
            <w:proofErr w:type="spellStart"/>
            <w:r w:rsidRPr="00147663">
              <w:rPr>
                <w:rFonts w:ascii="Times New Roman" w:hAnsi="Times New Roman"/>
                <w:sz w:val="20"/>
                <w:szCs w:val="20"/>
              </w:rPr>
              <w:t>Ильинско-Подомское</w:t>
            </w:r>
            <w:proofErr w:type="spellEnd"/>
            <w:r w:rsidRPr="00147663">
              <w:rPr>
                <w:rFonts w:ascii="Times New Roman" w:hAnsi="Times New Roman"/>
                <w:sz w:val="20"/>
                <w:szCs w:val="20"/>
              </w:rPr>
              <w:t xml:space="preserve">, </w:t>
            </w:r>
            <w:proofErr w:type="spellStart"/>
            <w:r w:rsidRPr="00147663">
              <w:rPr>
                <w:rFonts w:ascii="Times New Roman" w:hAnsi="Times New Roman"/>
                <w:sz w:val="20"/>
                <w:szCs w:val="20"/>
              </w:rPr>
              <w:t>Ильинско-Подомское</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Виле-годск</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Самино</w:t>
            </w:r>
            <w:proofErr w:type="spellEnd"/>
            <w:r w:rsidRPr="00147663">
              <w:rPr>
                <w:rFonts w:ascii="Times New Roman" w:hAnsi="Times New Roman"/>
                <w:sz w:val="20"/>
                <w:szCs w:val="20"/>
              </w:rPr>
              <w:t xml:space="preserve"> – Перевоз – развилка, </w:t>
            </w:r>
            <w:proofErr w:type="spellStart"/>
            <w:r w:rsidRPr="00147663">
              <w:rPr>
                <w:rFonts w:ascii="Times New Roman" w:hAnsi="Times New Roman"/>
                <w:sz w:val="20"/>
                <w:szCs w:val="20"/>
              </w:rPr>
              <w:t>Дресвянка</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Васю-нино</w:t>
            </w:r>
            <w:proofErr w:type="spellEnd"/>
            <w:r w:rsidRPr="00147663">
              <w:rPr>
                <w:rFonts w:ascii="Times New Roman" w:hAnsi="Times New Roman"/>
                <w:sz w:val="20"/>
                <w:szCs w:val="20"/>
              </w:rPr>
              <w:t xml:space="preserve"> (км 0+000 –км 1+270), </w:t>
            </w:r>
            <w:proofErr w:type="spellStart"/>
            <w:r w:rsidRPr="00147663">
              <w:rPr>
                <w:rFonts w:ascii="Times New Roman" w:hAnsi="Times New Roman"/>
                <w:sz w:val="20"/>
                <w:szCs w:val="20"/>
              </w:rPr>
              <w:t>Ильинско-Подомское</w:t>
            </w:r>
            <w:proofErr w:type="spellEnd"/>
            <w:r w:rsidRPr="00147663">
              <w:rPr>
                <w:rFonts w:ascii="Times New Roman" w:hAnsi="Times New Roman"/>
                <w:sz w:val="20"/>
                <w:szCs w:val="20"/>
              </w:rPr>
              <w:t xml:space="preserve"> – Быково – Павловск –  </w:t>
            </w:r>
            <w:proofErr w:type="spellStart"/>
            <w:r w:rsidRPr="00147663">
              <w:rPr>
                <w:rFonts w:ascii="Times New Roman" w:hAnsi="Times New Roman"/>
                <w:sz w:val="20"/>
                <w:szCs w:val="20"/>
              </w:rPr>
              <w:t>Сорово</w:t>
            </w:r>
            <w:proofErr w:type="spellEnd"/>
            <w:r w:rsidRPr="00147663">
              <w:rPr>
                <w:rFonts w:ascii="Times New Roman" w:hAnsi="Times New Roman"/>
                <w:sz w:val="20"/>
                <w:szCs w:val="20"/>
              </w:rPr>
              <w:t xml:space="preserve"> – </w:t>
            </w:r>
            <w:proofErr w:type="spellStart"/>
            <w:r w:rsidRPr="00147663">
              <w:rPr>
                <w:rFonts w:ascii="Times New Roman" w:hAnsi="Times New Roman"/>
                <w:sz w:val="20"/>
                <w:szCs w:val="20"/>
              </w:rPr>
              <w:t>Фоминский</w:t>
            </w:r>
            <w:proofErr w:type="spellEnd"/>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p w:rsidR="001C7715" w:rsidRPr="00147663" w:rsidRDefault="001C7715" w:rsidP="001C7715">
            <w:pPr>
              <w:spacing w:after="100" w:line="240" w:lineRule="auto"/>
              <w:ind w:right="-113"/>
              <w:rPr>
                <w:rFonts w:ascii="Times New Roman" w:hAnsi="Times New Roman"/>
                <w:sz w:val="20"/>
                <w:szCs w:val="20"/>
              </w:rPr>
            </w:pP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1 105 224,4</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191 430,6</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236 306,9</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409 860,0</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237 595,9</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8 000,0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2 138,0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19 893,0</w:t>
            </w:r>
          </w:p>
        </w:tc>
        <w:tc>
          <w:tcPr>
            <w:tcW w:w="436" w:type="pct"/>
            <w:gridSpan w:val="4"/>
            <w:vMerge w:val="restart"/>
            <w:tcBorders>
              <w:left w:val="nil"/>
            </w:tcBorders>
            <w:hideMark/>
          </w:tcPr>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капитальный ремонт </w:t>
            </w:r>
          </w:p>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и ремонт </w:t>
            </w:r>
            <w:smartTag w:uri="urn:schemas-microsoft-com:office:smarttags" w:element="metricconverter">
              <w:smartTagPr>
                <w:attr w:name="ProductID" w:val="62,4 км"/>
              </w:smartTagPr>
              <w:r w:rsidRPr="00147663">
                <w:rPr>
                  <w:rFonts w:ascii="Times New Roman" w:hAnsi="Times New Roman"/>
                  <w:sz w:val="20"/>
                  <w:szCs w:val="20"/>
                </w:rPr>
                <w:t>62,4 км</w:t>
              </w:r>
            </w:smartTag>
            <w:r w:rsidRPr="00147663">
              <w:rPr>
                <w:rFonts w:ascii="Times New Roman" w:hAnsi="Times New Roman"/>
                <w:sz w:val="20"/>
                <w:szCs w:val="20"/>
              </w:rPr>
              <w:t xml:space="preserve"> </w:t>
            </w:r>
            <w:r w:rsidRPr="00147663">
              <w:rPr>
                <w:rFonts w:ascii="Times New Roman" w:hAnsi="Times New Roman"/>
                <w:sz w:val="20"/>
                <w:szCs w:val="20"/>
              </w:rPr>
              <w:lastRenderedPageBreak/>
              <w:t>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8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02"/>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62 833,4</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62 833,4</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1"/>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1 042 391,0</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191 430,6</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236 306,9</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347 026,6</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237 595,9</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8 000,0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2 138,0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19 893,0</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9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4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6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80" w:line="240" w:lineRule="auto"/>
              <w:ind w:left="-108" w:right="-113"/>
              <w:rPr>
                <w:rFonts w:ascii="Times New Roman" w:hAnsi="Times New Roman"/>
                <w:sz w:val="20"/>
                <w:szCs w:val="20"/>
              </w:rPr>
            </w:pP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pacing w:val="-6"/>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1.6. Капитальный ремонт и ремонт автомобильных дорог по маршруту Архангельск </w:t>
            </w:r>
            <w:r w:rsidRPr="00147663">
              <w:rPr>
                <w:rFonts w:ascii="Times New Roman" w:hAnsi="Times New Roman"/>
                <w:sz w:val="20"/>
                <w:szCs w:val="20"/>
              </w:rPr>
              <w:br/>
              <w:t xml:space="preserve">(от пос. </w:t>
            </w:r>
            <w:proofErr w:type="spellStart"/>
            <w:r w:rsidRPr="00147663">
              <w:rPr>
                <w:rFonts w:ascii="Times New Roman" w:hAnsi="Times New Roman"/>
                <w:sz w:val="20"/>
                <w:szCs w:val="20"/>
              </w:rPr>
              <w:t>Брин</w:t>
            </w:r>
            <w:proofErr w:type="spellEnd"/>
            <w:r w:rsidRPr="00147663">
              <w:rPr>
                <w:rFonts w:ascii="Times New Roman" w:hAnsi="Times New Roman"/>
                <w:sz w:val="20"/>
                <w:szCs w:val="20"/>
              </w:rPr>
              <w:t>-</w:t>
            </w:r>
            <w:r w:rsidRPr="00147663">
              <w:rPr>
                <w:rFonts w:ascii="Times New Roman" w:hAnsi="Times New Roman"/>
                <w:sz w:val="20"/>
                <w:szCs w:val="20"/>
              </w:rPr>
              <w:br/>
              <w:t xml:space="preserve">Наволок) – Каргополь – Вытегра </w:t>
            </w:r>
            <w:r w:rsidRPr="00147663">
              <w:rPr>
                <w:rFonts w:ascii="Times New Roman" w:hAnsi="Times New Roman"/>
                <w:sz w:val="20"/>
                <w:szCs w:val="20"/>
              </w:rPr>
              <w:br/>
              <w:t xml:space="preserve">(до с. </w:t>
            </w:r>
            <w:proofErr w:type="spellStart"/>
            <w:r w:rsidRPr="00147663">
              <w:rPr>
                <w:rFonts w:ascii="Times New Roman" w:hAnsi="Times New Roman"/>
                <w:sz w:val="20"/>
                <w:szCs w:val="20"/>
              </w:rPr>
              <w:t>Прокшино</w:t>
            </w:r>
            <w:proofErr w:type="spellEnd"/>
            <w:r w:rsidRPr="00147663">
              <w:rPr>
                <w:rFonts w:ascii="Times New Roman" w:hAnsi="Times New Roman"/>
                <w:sz w:val="20"/>
                <w:szCs w:val="20"/>
              </w:rPr>
              <w:t>)</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p w:rsidR="001C7715" w:rsidRPr="00147663" w:rsidRDefault="001C7715" w:rsidP="001C7715">
            <w:pPr>
              <w:spacing w:after="100" w:line="240" w:lineRule="auto"/>
              <w:ind w:right="-113"/>
              <w:rPr>
                <w:rFonts w:ascii="Times New Roman" w:hAnsi="Times New Roman"/>
                <w:sz w:val="20"/>
                <w:szCs w:val="20"/>
              </w:rPr>
            </w:pP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812 028,1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20 999,0</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2 998,4</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137 901,3</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49 546,0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600 583,4</w:t>
            </w:r>
          </w:p>
        </w:tc>
        <w:tc>
          <w:tcPr>
            <w:tcW w:w="436" w:type="pct"/>
            <w:gridSpan w:val="4"/>
            <w:vMerge w:val="restart"/>
            <w:hideMark/>
          </w:tcPr>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 xml:space="preserve">капитальный ремонт  </w:t>
            </w:r>
          </w:p>
          <w:p w:rsidR="001C7715" w:rsidRPr="00147663" w:rsidRDefault="001C7715" w:rsidP="001C7715">
            <w:pPr>
              <w:spacing w:after="0" w:line="240" w:lineRule="auto"/>
              <w:ind w:left="33"/>
              <w:rPr>
                <w:rFonts w:ascii="Times New Roman" w:hAnsi="Times New Roman"/>
                <w:sz w:val="20"/>
                <w:szCs w:val="20"/>
              </w:rPr>
            </w:pPr>
            <w:r w:rsidRPr="00147663">
              <w:rPr>
                <w:rFonts w:ascii="Times New Roman" w:hAnsi="Times New Roman"/>
                <w:sz w:val="20"/>
                <w:szCs w:val="20"/>
              </w:rPr>
              <w:t>и ремонт 93,9 км 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5"/>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812 028,1</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20 999,0</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2 998,4</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137 901,3</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49 546,0</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600 583,4</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02"/>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05"/>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2"/>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1.7. Капитальный ремонт и ремонт автомобильных дорог по </w:t>
            </w:r>
            <w:r w:rsidRPr="00147663">
              <w:rPr>
                <w:rFonts w:ascii="Times New Roman" w:hAnsi="Times New Roman"/>
                <w:sz w:val="20"/>
                <w:szCs w:val="20"/>
              </w:rPr>
              <w:lastRenderedPageBreak/>
              <w:t xml:space="preserve">маршруту Долматово – </w:t>
            </w:r>
            <w:proofErr w:type="spellStart"/>
            <w:r w:rsidRPr="00147663">
              <w:rPr>
                <w:rFonts w:ascii="Times New Roman" w:hAnsi="Times New Roman"/>
                <w:sz w:val="20"/>
                <w:szCs w:val="20"/>
              </w:rPr>
              <w:t>Няндома</w:t>
            </w:r>
            <w:proofErr w:type="spellEnd"/>
            <w:r w:rsidRPr="00147663">
              <w:rPr>
                <w:rFonts w:ascii="Times New Roman" w:hAnsi="Times New Roman"/>
                <w:sz w:val="20"/>
                <w:szCs w:val="20"/>
              </w:rPr>
              <w:t xml:space="preserve"> – Каргополь – Пудож</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1 076 113,8</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200,0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151 740,4</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151 421,4</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229 681,9</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499 829,8</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43 240,3</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капитальный ремонт</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и ремонт 103,7 км автомобильн</w:t>
            </w:r>
            <w:r w:rsidRPr="00147663">
              <w:rPr>
                <w:rFonts w:ascii="Times New Roman" w:hAnsi="Times New Roman"/>
                <w:sz w:val="20"/>
                <w:szCs w:val="20"/>
              </w:rPr>
              <w:lastRenderedPageBreak/>
              <w:t>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8"/>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7"/>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5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1 076 113,8</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200,0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151 740,4</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151 421,4</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229 681,9</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499 829,8</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43 240,3</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9"/>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3"/>
        </w:trPr>
        <w:tc>
          <w:tcPr>
            <w:tcW w:w="556" w:type="pct"/>
            <w:gridSpan w:val="3"/>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1.8. Капитальный ремонт и ремонт автомобильных дорог по маршруту Нарьян-Мар – Усинск (участок поселок </w:t>
            </w:r>
            <w:proofErr w:type="spellStart"/>
            <w:r w:rsidRPr="00147663">
              <w:rPr>
                <w:rFonts w:ascii="Times New Roman" w:hAnsi="Times New Roman"/>
                <w:sz w:val="20"/>
                <w:szCs w:val="20"/>
              </w:rPr>
              <w:t>Харьягинский</w:t>
            </w:r>
            <w:proofErr w:type="spellEnd"/>
            <w:r w:rsidRPr="00147663">
              <w:rPr>
                <w:rFonts w:ascii="Times New Roman" w:hAnsi="Times New Roman"/>
                <w:sz w:val="20"/>
                <w:szCs w:val="20"/>
              </w:rPr>
              <w:t xml:space="preserve"> – граница округа)</w:t>
            </w:r>
          </w:p>
          <w:p w:rsidR="001C7715" w:rsidRPr="00147663" w:rsidRDefault="001C7715" w:rsidP="001C7715">
            <w:pPr>
              <w:spacing w:after="0" w:line="240" w:lineRule="auto"/>
              <w:rPr>
                <w:rFonts w:ascii="Times New Roman" w:hAnsi="Times New Roman"/>
                <w:sz w:val="20"/>
                <w:szCs w:val="20"/>
              </w:rPr>
            </w:pPr>
          </w:p>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96 743,5</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96 743,5</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капитальный ремонт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и ремонт 2 мостов протяженностью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85,82 п. м</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4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6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96 743,5</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96 743,5</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2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57" w:right="-57"/>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1"/>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1.9. Капитальный ремонт и ремонт автомобильных дорог</w:t>
            </w:r>
            <w:r w:rsidRPr="00147663">
              <w:rPr>
                <w:rFonts w:ascii="Times New Roman" w:hAnsi="Times New Roman"/>
                <w:sz w:val="20"/>
                <w:szCs w:val="20"/>
              </w:rPr>
              <w:br/>
              <w:t xml:space="preserve">по маршруту Архангельск – Белогорский – Пинега – </w:t>
            </w:r>
            <w:proofErr w:type="spellStart"/>
            <w:r w:rsidRPr="00147663">
              <w:rPr>
                <w:rFonts w:ascii="Times New Roman" w:hAnsi="Times New Roman"/>
                <w:sz w:val="20"/>
                <w:szCs w:val="20"/>
              </w:rPr>
              <w:t>Кимжа</w:t>
            </w:r>
            <w:proofErr w:type="spellEnd"/>
            <w:r w:rsidRPr="00147663">
              <w:rPr>
                <w:rFonts w:ascii="Times New Roman" w:hAnsi="Times New Roman"/>
                <w:sz w:val="20"/>
                <w:szCs w:val="20"/>
              </w:rPr>
              <w:t xml:space="preserve"> – Мезень</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772 517,5</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19 826,8</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11 970,0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5 513,8</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293 115,1</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2 420,0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357 823,2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81 848,6</w:t>
            </w:r>
          </w:p>
        </w:tc>
        <w:tc>
          <w:tcPr>
            <w:tcW w:w="436" w:type="pct"/>
            <w:gridSpan w:val="4"/>
            <w:vMerge w:val="restart"/>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капитальный ремонт </w:t>
            </w:r>
            <w:smartTag w:uri="urn:schemas-microsoft-com:office:smarttags" w:element="metricconverter">
              <w:smartTagPr>
                <w:attr w:name="ProductID" w:val="20,4 км"/>
              </w:smartTagPr>
              <w:r w:rsidRPr="00147663">
                <w:rPr>
                  <w:rFonts w:ascii="Times New Roman" w:hAnsi="Times New Roman"/>
                  <w:sz w:val="20"/>
                  <w:szCs w:val="20"/>
                </w:rPr>
                <w:t>20,4 км</w:t>
              </w:r>
            </w:smartTag>
            <w:r w:rsidRPr="00147663">
              <w:rPr>
                <w:rFonts w:ascii="Times New Roman" w:hAnsi="Times New Roman"/>
                <w:sz w:val="20"/>
                <w:szCs w:val="20"/>
              </w:rPr>
              <w:t xml:space="preserve"> автомобильных дорог</w:t>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37"/>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0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772 517,5</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19 826,8</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11 970,0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5 513,8</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293 115,1</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2 420,0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357 823,2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81 848,6</w:t>
            </w:r>
          </w:p>
        </w:tc>
        <w:tc>
          <w:tcPr>
            <w:tcW w:w="436" w:type="pct"/>
            <w:gridSpan w:val="4"/>
            <w:vMerge/>
            <w:tcBorders>
              <w:left w:val="nil"/>
            </w:tcBorders>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53"/>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2"/>
        </w:trPr>
        <w:tc>
          <w:tcPr>
            <w:tcW w:w="556" w:type="pct"/>
            <w:gridSpan w:val="3"/>
            <w:vMerge/>
            <w:hideMark/>
          </w:tcPr>
          <w:p w:rsidR="001C7715" w:rsidRPr="00147663" w:rsidRDefault="001C7715" w:rsidP="001C7715">
            <w:pPr>
              <w:spacing w:after="0" w:line="240" w:lineRule="auto"/>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76"/>
        </w:trPr>
        <w:tc>
          <w:tcPr>
            <w:tcW w:w="4975" w:type="pct"/>
            <w:gridSpan w:val="43"/>
            <w:vAlign w:val="center"/>
            <w:hideMark/>
          </w:tcPr>
          <w:p w:rsidR="001C7715" w:rsidRPr="00147663" w:rsidRDefault="001C7715" w:rsidP="001C7715">
            <w:pPr>
              <w:spacing w:after="80" w:line="240" w:lineRule="auto"/>
              <w:ind w:firstLine="442"/>
              <w:jc w:val="center"/>
              <w:rPr>
                <w:rFonts w:ascii="Times New Roman" w:hAnsi="Times New Roman"/>
                <w:sz w:val="20"/>
                <w:szCs w:val="20"/>
              </w:rPr>
            </w:pPr>
            <w:r w:rsidRPr="00147663">
              <w:rPr>
                <w:rFonts w:ascii="Times New Roman" w:hAnsi="Times New Roman"/>
                <w:sz w:val="20"/>
                <w:szCs w:val="20"/>
              </w:rPr>
              <w:t>Задача № 2 – предотвращение транспортных разрывов на региональных автомобильных дорогах за счет приведения в нормативное состояние аварийных мостов и мостов, находящихся в неудовлетворительном состоянии</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7"/>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2.1. Разработка </w:t>
            </w:r>
            <w:r w:rsidRPr="00147663">
              <w:rPr>
                <w:rFonts w:ascii="Times New Roman" w:hAnsi="Times New Roman"/>
                <w:sz w:val="20"/>
                <w:szCs w:val="20"/>
              </w:rPr>
              <w:lastRenderedPageBreak/>
              <w:t xml:space="preserve">проектной документации на капитальный ремонт </w:t>
            </w:r>
            <w:r w:rsidRPr="00147663">
              <w:rPr>
                <w:rFonts w:ascii="Times New Roman" w:hAnsi="Times New Roman"/>
                <w:sz w:val="20"/>
                <w:szCs w:val="20"/>
              </w:rPr>
              <w:br/>
              <w:t>и ремонт мостов</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w:t>
            </w:r>
            <w:r w:rsidRPr="00147663">
              <w:rPr>
                <w:rFonts w:ascii="Times New Roman" w:hAnsi="Times New Roman"/>
                <w:sz w:val="20"/>
                <w:szCs w:val="20"/>
              </w:rPr>
              <w:lastRenderedPageBreak/>
              <w:t>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91 421,0</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8 327,1</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17 354,6</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14 572,3</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22 470,0</w:t>
            </w:r>
          </w:p>
        </w:tc>
        <w:tc>
          <w:tcPr>
            <w:tcW w:w="304"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11 744,0</w:t>
            </w:r>
          </w:p>
        </w:tc>
        <w:tc>
          <w:tcPr>
            <w:tcW w:w="412"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16 953,0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разработка </w:t>
            </w:r>
            <w:r w:rsidRPr="00147663">
              <w:rPr>
                <w:rFonts w:ascii="Times New Roman" w:hAnsi="Times New Roman"/>
                <w:sz w:val="20"/>
                <w:szCs w:val="20"/>
              </w:rPr>
              <w:lastRenderedPageBreak/>
              <w:t xml:space="preserve">проектной документации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на 56 объектов капитального ремонта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и ремонта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4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2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42"/>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91 421,0</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8 327,1</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17 354,6</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14 572,3</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22 470,0</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11 744,0</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16 953,0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2.2. Капитальный ремонт и ремонт мостов</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1 596 062,3</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131 669,6</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130 236,1</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158 524,3</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310 747,4</w:t>
            </w:r>
          </w:p>
        </w:tc>
        <w:tc>
          <w:tcPr>
            <w:tcW w:w="304"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397 818,0</w:t>
            </w:r>
          </w:p>
        </w:tc>
        <w:tc>
          <w:tcPr>
            <w:tcW w:w="412"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370 642,5</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96 424,4</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капитальный ремонт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и ремонт 79 мостов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1 596 062,3</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131 669,6</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130 236,1</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158 524,3</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310 747,4</w:t>
            </w:r>
          </w:p>
        </w:tc>
        <w:tc>
          <w:tcPr>
            <w:tcW w:w="304"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397 818,0</w:t>
            </w:r>
          </w:p>
        </w:tc>
        <w:tc>
          <w:tcPr>
            <w:tcW w:w="412"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370 642,5</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96 424,4</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78"/>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0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62"/>
        </w:trPr>
        <w:tc>
          <w:tcPr>
            <w:tcW w:w="4975" w:type="pct"/>
            <w:gridSpan w:val="43"/>
            <w:vAlign w:val="center"/>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 xml:space="preserve">Задача № 3 – обеспечение безопасного, бесперебойного движения транспортных средств по региональным автомобильным дорогам </w:t>
            </w:r>
          </w:p>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и сохранности сети региональных 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3.1. Обеспечение бесперебойного движения автотранспортных средств по  </w:t>
            </w:r>
            <w:r w:rsidRPr="00147663">
              <w:rPr>
                <w:rFonts w:ascii="Times New Roman" w:hAnsi="Times New Roman"/>
                <w:sz w:val="20"/>
                <w:szCs w:val="20"/>
              </w:rPr>
              <w:lastRenderedPageBreak/>
              <w:t>региональным автомобильным дорогам</w:t>
            </w:r>
          </w:p>
          <w:p w:rsidR="001C7715" w:rsidRPr="00147663" w:rsidRDefault="001C7715" w:rsidP="001C7715">
            <w:pPr>
              <w:spacing w:after="0" w:line="240" w:lineRule="auto"/>
              <w:ind w:right="-113"/>
              <w:rPr>
                <w:rFonts w:ascii="Times New Roman" w:hAnsi="Times New Roman"/>
                <w:sz w:val="20"/>
                <w:szCs w:val="20"/>
              </w:rPr>
            </w:pP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12 927 126,9</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1 414 842,5</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1 793 830,7</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lang w:val="en-US"/>
              </w:rPr>
            </w:pPr>
            <w:r w:rsidRPr="00147663">
              <w:rPr>
                <w:rFonts w:ascii="Times New Roman" w:hAnsi="Times New Roman"/>
                <w:sz w:val="20"/>
                <w:szCs w:val="20"/>
              </w:rPr>
              <w:t>2 413 069,8</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1 855 725,6</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1 795 498,6</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lang w:val="en-US"/>
              </w:rPr>
            </w:pPr>
            <w:r w:rsidRPr="00147663">
              <w:rPr>
                <w:rFonts w:ascii="Times New Roman" w:hAnsi="Times New Roman"/>
                <w:sz w:val="20"/>
                <w:szCs w:val="20"/>
              </w:rPr>
              <w:t>1 890 681,4</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1 763 478,3</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ежегодные мероприятия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по содержанию </w:t>
            </w:r>
          </w:p>
          <w:p w:rsidR="001C7715" w:rsidRPr="00147663" w:rsidRDefault="001C7715" w:rsidP="001C7715">
            <w:pPr>
              <w:spacing w:after="0" w:line="240" w:lineRule="auto"/>
              <w:ind w:right="176"/>
              <w:rPr>
                <w:rFonts w:ascii="Times New Roman" w:hAnsi="Times New Roman"/>
                <w:sz w:val="20"/>
                <w:szCs w:val="20"/>
              </w:rPr>
            </w:pPr>
            <w:smartTag w:uri="urn:schemas-microsoft-com:office:smarttags" w:element="metricconverter">
              <w:smartTagPr>
                <w:attr w:name="ProductID" w:val="8060,3 км"/>
              </w:smartTagPr>
              <w:r w:rsidRPr="00147663">
                <w:rPr>
                  <w:rFonts w:ascii="Times New Roman" w:hAnsi="Times New Roman"/>
                  <w:sz w:val="20"/>
                  <w:szCs w:val="20"/>
                </w:rPr>
                <w:t>8060,3 км</w:t>
              </w:r>
            </w:smartTag>
            <w:r w:rsidRPr="00147663">
              <w:rPr>
                <w:rFonts w:ascii="Times New Roman" w:hAnsi="Times New Roman"/>
                <w:sz w:val="20"/>
                <w:szCs w:val="20"/>
              </w:rPr>
              <w:t xml:space="preserve"> </w:t>
            </w:r>
            <w:r w:rsidRPr="00147663">
              <w:rPr>
                <w:rFonts w:ascii="Times New Roman" w:hAnsi="Times New Roman"/>
                <w:sz w:val="20"/>
                <w:szCs w:val="20"/>
              </w:rPr>
              <w:lastRenderedPageBreak/>
              <w:t xml:space="preserve">региональных автомобильных дорог, в том числе ликвидация дефектов дорожного покрытия на площади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228 875,0 кв. м</w:t>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463 125,5</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188 109,6</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275 015,9</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12 464 001,4</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1 414 842,5</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1 605 721,1</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2 138 053,9</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1 855 725,6</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1 795 498,6</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1 890 681,4</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1 763 478,3</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7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3"/>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3.1.1.  Мероприятия по решению неотложных задач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по приведению в нормативное состояние региональных автомобильных дорог на основании решения Правительства Российской Федерации  путем проведения работ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 рамках их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содержания</w:t>
            </w:r>
          </w:p>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275 015,9</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275 015,9</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 xml:space="preserve">ликвидация дефектов дорожного покрытия на площади </w:t>
            </w:r>
          </w:p>
          <w:p w:rsidR="001C7715" w:rsidRPr="00147663" w:rsidRDefault="001C7715" w:rsidP="001C7715">
            <w:pPr>
              <w:spacing w:after="0" w:line="240" w:lineRule="auto"/>
              <w:ind w:right="176"/>
              <w:rPr>
                <w:rFonts w:ascii="Times New Roman" w:hAnsi="Times New Roman"/>
                <w:sz w:val="20"/>
                <w:szCs w:val="20"/>
              </w:rPr>
            </w:pPr>
            <w:r w:rsidRPr="00147663">
              <w:rPr>
                <w:rFonts w:ascii="Times New Roman" w:hAnsi="Times New Roman"/>
                <w:sz w:val="20"/>
                <w:szCs w:val="20"/>
              </w:rPr>
              <w:t>228 875,0 кв. м</w:t>
            </w:r>
          </w:p>
          <w:p w:rsidR="001C7715" w:rsidRPr="00147663" w:rsidRDefault="001C7715" w:rsidP="001C7715">
            <w:pPr>
              <w:spacing w:after="0" w:line="240" w:lineRule="auto"/>
              <w:ind w:right="176"/>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ind w:right="-11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5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275 015,9</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275 015,9</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ind w:right="-11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ind w:right="-11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ind w:right="-11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12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ind w:right="-113"/>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3.2. Установка дорожных знаков </w:t>
            </w:r>
            <w:r w:rsidRPr="00147663">
              <w:rPr>
                <w:rFonts w:ascii="Times New Roman" w:hAnsi="Times New Roman"/>
                <w:sz w:val="20"/>
                <w:szCs w:val="20"/>
              </w:rPr>
              <w:br/>
              <w:t xml:space="preserve">в рамках обеспечения безопасности движения по региональным </w:t>
            </w:r>
            <w:r w:rsidRPr="00147663">
              <w:rPr>
                <w:rFonts w:ascii="Times New Roman" w:hAnsi="Times New Roman"/>
                <w:sz w:val="20"/>
                <w:szCs w:val="20"/>
              </w:rPr>
              <w:lastRenderedPageBreak/>
              <w:t>автомобильным дорогам</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414 990,0</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28 573,7</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35 739,5</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30 229,5</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48 789,5</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51 770,6</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145 149,9</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74 737,3</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установка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67 096 шт. дорожных знаков</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9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414 990,0</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28 573,7</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35 739,5</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30 229,5</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48 789,5</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51 770,6</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145 149,9</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74 737,3</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5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76"/>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18"/>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3.3. Установка барьерного ограждения в рамках обеспечения безопасности движения по региональным автомобильным дорогам</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732 741,8</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bCs/>
                <w:sz w:val="20"/>
                <w:szCs w:val="20"/>
              </w:rPr>
              <w:t>41 582,7</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55 206,1</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73 226,8</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95 143,0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162 153,6</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115 854,4</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189 575,2</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установка </w:t>
            </w:r>
            <w:smartTag w:uri="urn:schemas-microsoft-com:office:smarttags" w:element="metricconverter">
              <w:smartTagPr>
                <w:attr w:name="ProductID" w:val="116,4 км"/>
              </w:smartTagPr>
              <w:r w:rsidRPr="00147663">
                <w:rPr>
                  <w:rFonts w:ascii="Times New Roman" w:hAnsi="Times New Roman"/>
                  <w:sz w:val="20"/>
                  <w:szCs w:val="20"/>
                </w:rPr>
                <w:t>116,4 км</w:t>
              </w:r>
            </w:smartTag>
            <w:r w:rsidRPr="00147663">
              <w:rPr>
                <w:rFonts w:ascii="Times New Roman" w:hAnsi="Times New Roman"/>
                <w:sz w:val="20"/>
                <w:szCs w:val="20"/>
              </w:rPr>
              <w:t xml:space="preserve"> барьерного ограждения</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0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bCs/>
                <w:sz w:val="20"/>
                <w:szCs w:val="20"/>
              </w:rPr>
              <w:t>732 741,8</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bCs/>
                <w:sz w:val="20"/>
                <w:szCs w:val="20"/>
              </w:rPr>
              <w:t>41 582,7</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55 206,1</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73 226,8</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95 143,0</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165 153,6</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115 854,4</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189 575,2</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9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32"/>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3.4. Устройство линий искусственного освещения в рамках обеспечения безопасности движения по региональным автомобильным дорогам</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302 600,7</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9,8</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425,6</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9 034,3</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27 472,7</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lang w:val="en-US"/>
              </w:rPr>
            </w:pPr>
            <w:r w:rsidRPr="00147663">
              <w:rPr>
                <w:rFonts w:ascii="Times New Roman" w:hAnsi="Times New Roman"/>
                <w:sz w:val="20"/>
                <w:szCs w:val="20"/>
              </w:rPr>
              <w:t>43 367,3</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14 601,2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207 689,8</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устройство </w:t>
            </w:r>
            <w:smartTag w:uri="urn:schemas-microsoft-com:office:smarttags" w:element="metricconverter">
              <w:smartTagPr>
                <w:attr w:name="ProductID" w:val="50,2 км"/>
              </w:smartTagPr>
              <w:r w:rsidRPr="00147663">
                <w:rPr>
                  <w:rFonts w:ascii="Times New Roman" w:hAnsi="Times New Roman"/>
                  <w:sz w:val="20"/>
                  <w:szCs w:val="20"/>
                </w:rPr>
                <w:t>50,2 км</w:t>
              </w:r>
            </w:smartTag>
            <w:r w:rsidRPr="00147663">
              <w:rPr>
                <w:rFonts w:ascii="Times New Roman" w:hAnsi="Times New Roman"/>
                <w:sz w:val="20"/>
                <w:szCs w:val="20"/>
              </w:rPr>
              <w:t xml:space="preserve"> линий искусственного освещения</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9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9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1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302 600,7</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9,8</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425,6</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9 034,3</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27 472,7</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lang w:val="en-US"/>
              </w:rPr>
            </w:pPr>
            <w:r w:rsidRPr="00147663">
              <w:rPr>
                <w:rFonts w:ascii="Times New Roman" w:hAnsi="Times New Roman"/>
                <w:sz w:val="20"/>
                <w:szCs w:val="20"/>
              </w:rPr>
              <w:t>43 367,3</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14 601,2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207 689,8</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3.5. Устройство автобусных остановок в рамках обеспечения безопасности движения по </w:t>
            </w:r>
            <w:r w:rsidRPr="00147663">
              <w:rPr>
                <w:rFonts w:ascii="Times New Roman" w:hAnsi="Times New Roman"/>
                <w:sz w:val="20"/>
                <w:szCs w:val="20"/>
              </w:rPr>
              <w:lastRenderedPageBreak/>
              <w:t>региональным автомобильным дорогам</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68 192,1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1 911,9</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11 550,0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2 899,5</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51 830,7</w:t>
            </w:r>
          </w:p>
        </w:tc>
        <w:tc>
          <w:tcPr>
            <w:tcW w:w="436" w:type="pct"/>
            <w:gridSpan w:val="4"/>
            <w:vMerge w:val="restart"/>
            <w:tcBorders>
              <w:left w:val="nil"/>
            </w:tcBorders>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устройство 50 шт.</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автобусных остановок</w:t>
            </w:r>
          </w:p>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0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26"/>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0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68 192,1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1 911,9</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11 550,0</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2 899,5</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51 830,7</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3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7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48"/>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3.6. Устройство </w:t>
            </w:r>
            <w:r w:rsidRPr="00147663">
              <w:rPr>
                <w:rFonts w:ascii="Times New Roman" w:hAnsi="Times New Roman"/>
                <w:sz w:val="20"/>
                <w:szCs w:val="20"/>
              </w:rPr>
              <w:br/>
              <w:t xml:space="preserve">или замена водопропускных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труб в рамках обеспечения безопасности движения по региональным автомобильным дорогам</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226 907,1</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9 249,8</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10 956,0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59 782,0</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32 803,3</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30 435,0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83 681,0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устройство 19 шт. водопропускных труб</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3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1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226 907,1</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9 249,8</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10 956,0</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59 782,0</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32 803,3</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30 435,0</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83 681,0</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0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5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8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93"/>
        </w:trPr>
        <w:tc>
          <w:tcPr>
            <w:tcW w:w="556" w:type="pct"/>
            <w:gridSpan w:val="3"/>
            <w:vMerge w:val="restart"/>
            <w:hideMark/>
          </w:tcPr>
          <w:p w:rsidR="001C7715" w:rsidRPr="00147663" w:rsidRDefault="001C7715" w:rsidP="001C7715">
            <w:pPr>
              <w:spacing w:after="60" w:line="240" w:lineRule="auto"/>
              <w:ind w:right="-113"/>
              <w:rPr>
                <w:rFonts w:ascii="Times New Roman" w:hAnsi="Times New Roman"/>
                <w:sz w:val="20"/>
                <w:szCs w:val="20"/>
              </w:rPr>
            </w:pPr>
            <w:r w:rsidRPr="00147663">
              <w:rPr>
                <w:rFonts w:ascii="Times New Roman" w:hAnsi="Times New Roman"/>
                <w:sz w:val="20"/>
                <w:szCs w:val="20"/>
              </w:rPr>
              <w:t>3.7. Очистка полосы отвода от нежелательной растительности в рамках обеспечения сохранности региональных автомобильных дорог</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t>Архангельск-автодор</w:t>
            </w:r>
            <w:proofErr w:type="spellEnd"/>
          </w:p>
        </w:tc>
        <w:tc>
          <w:tcPr>
            <w:tcW w:w="500" w:type="pct"/>
            <w:gridSpan w:val="3"/>
            <w:hideMark/>
          </w:tcPr>
          <w:p w:rsidR="001C7715" w:rsidRPr="00147663" w:rsidRDefault="001C7715" w:rsidP="001C7715">
            <w:pPr>
              <w:spacing w:after="6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792 477,5</w:t>
            </w:r>
          </w:p>
        </w:tc>
        <w:tc>
          <w:tcPr>
            <w:tcW w:w="346"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71 945,2</w:t>
            </w:r>
          </w:p>
        </w:tc>
        <w:tc>
          <w:tcPr>
            <w:tcW w:w="307"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54 689,9</w:t>
            </w:r>
          </w:p>
        </w:tc>
        <w:tc>
          <w:tcPr>
            <w:tcW w:w="406" w:type="pct"/>
            <w:gridSpan w:val="4"/>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46 514,9</w:t>
            </w:r>
          </w:p>
        </w:tc>
        <w:tc>
          <w:tcPr>
            <w:tcW w:w="354"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76 421,6</w:t>
            </w:r>
          </w:p>
        </w:tc>
        <w:tc>
          <w:tcPr>
            <w:tcW w:w="304"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200 149,2</w:t>
            </w:r>
          </w:p>
        </w:tc>
        <w:tc>
          <w:tcPr>
            <w:tcW w:w="412"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108 936,7</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233 820,0</w:t>
            </w:r>
          </w:p>
        </w:tc>
        <w:tc>
          <w:tcPr>
            <w:tcW w:w="436" w:type="pct"/>
            <w:gridSpan w:val="4"/>
            <w:vMerge w:val="restart"/>
            <w:hideMark/>
          </w:tcPr>
          <w:p w:rsidR="001C7715" w:rsidRPr="00147663" w:rsidRDefault="001C7715" w:rsidP="001C7715">
            <w:pPr>
              <w:spacing w:after="0" w:line="240" w:lineRule="auto"/>
              <w:ind w:left="73"/>
              <w:rPr>
                <w:rFonts w:ascii="Times New Roman" w:hAnsi="Times New Roman"/>
                <w:sz w:val="20"/>
                <w:szCs w:val="20"/>
              </w:rPr>
            </w:pPr>
            <w:r w:rsidRPr="00147663">
              <w:rPr>
                <w:rFonts w:ascii="Times New Roman" w:hAnsi="Times New Roman"/>
                <w:sz w:val="20"/>
                <w:szCs w:val="20"/>
              </w:rPr>
              <w:t xml:space="preserve">приведение </w:t>
            </w:r>
            <w:r w:rsidRPr="00147663">
              <w:rPr>
                <w:rFonts w:ascii="Times New Roman" w:hAnsi="Times New Roman"/>
                <w:sz w:val="20"/>
                <w:szCs w:val="20"/>
              </w:rPr>
              <w:br/>
              <w:t xml:space="preserve">в нормативное состояние </w:t>
            </w:r>
          </w:p>
          <w:p w:rsidR="001C7715" w:rsidRPr="00147663" w:rsidRDefault="001C7715" w:rsidP="001C7715">
            <w:pPr>
              <w:spacing w:after="0" w:line="240" w:lineRule="auto"/>
              <w:ind w:left="73"/>
              <w:rPr>
                <w:rFonts w:ascii="Times New Roman" w:hAnsi="Times New Roman"/>
                <w:sz w:val="20"/>
                <w:szCs w:val="20"/>
              </w:rPr>
            </w:pPr>
            <w:smartTag w:uri="urn:schemas-microsoft-com:office:smarttags" w:element="metricconverter">
              <w:smartTagPr>
                <w:attr w:name="ProductID" w:val="3825,7 га"/>
              </w:smartTagPr>
              <w:r w:rsidRPr="00147663">
                <w:rPr>
                  <w:rFonts w:ascii="Times New Roman" w:hAnsi="Times New Roman"/>
                  <w:sz w:val="20"/>
                  <w:szCs w:val="20"/>
                </w:rPr>
                <w:t>3825,7 га</w:t>
              </w:r>
            </w:smartTag>
            <w:r w:rsidRPr="00147663">
              <w:rPr>
                <w:rFonts w:ascii="Times New Roman" w:hAnsi="Times New Roman"/>
                <w:sz w:val="20"/>
                <w:szCs w:val="20"/>
              </w:rPr>
              <w:t xml:space="preserve"> </w:t>
            </w:r>
          </w:p>
          <w:p w:rsidR="001C7715" w:rsidRPr="00147663" w:rsidRDefault="001C7715" w:rsidP="001C7715">
            <w:pPr>
              <w:spacing w:after="0" w:line="240" w:lineRule="auto"/>
              <w:ind w:left="73"/>
              <w:rPr>
                <w:rFonts w:ascii="Times New Roman" w:hAnsi="Times New Roman"/>
                <w:sz w:val="20"/>
                <w:szCs w:val="20"/>
              </w:rPr>
            </w:pPr>
            <w:r w:rsidRPr="00147663">
              <w:rPr>
                <w:rFonts w:ascii="Times New Roman" w:hAnsi="Times New Roman"/>
                <w:sz w:val="20"/>
                <w:szCs w:val="20"/>
              </w:rPr>
              <w:t>полосы отвода 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70"/>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88"/>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41"/>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792 477,5</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71 945,2</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54 689,9</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46 514,9</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76 421,6</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200 149,2</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108 936,7</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233 820,0</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81"/>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 xml:space="preserve">бюджеты муниципальных </w:t>
            </w:r>
            <w:proofErr w:type="spellStart"/>
            <w:r w:rsidRPr="00147663">
              <w:rPr>
                <w:rFonts w:ascii="Times New Roman" w:hAnsi="Times New Roman"/>
                <w:sz w:val="20"/>
                <w:szCs w:val="20"/>
              </w:rPr>
              <w:t>образовани</w:t>
            </w:r>
            <w:proofErr w:type="spellEnd"/>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48"/>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0"/>
        </w:trPr>
        <w:tc>
          <w:tcPr>
            <w:tcW w:w="556" w:type="pct"/>
            <w:gridSpan w:val="3"/>
            <w:vMerge w:val="restart"/>
            <w:hideMark/>
          </w:tcPr>
          <w:p w:rsidR="001C7715" w:rsidRPr="00147663" w:rsidRDefault="001C7715" w:rsidP="001C7715">
            <w:pPr>
              <w:spacing w:after="60" w:line="240" w:lineRule="auto"/>
              <w:ind w:right="-113"/>
              <w:rPr>
                <w:rFonts w:ascii="Times New Roman" w:hAnsi="Times New Roman"/>
                <w:sz w:val="20"/>
                <w:szCs w:val="20"/>
              </w:rPr>
            </w:pPr>
            <w:r w:rsidRPr="00147663">
              <w:rPr>
                <w:rFonts w:ascii="Times New Roman" w:hAnsi="Times New Roman"/>
                <w:sz w:val="20"/>
                <w:szCs w:val="20"/>
              </w:rPr>
              <w:t xml:space="preserve">3.8. Оформление </w:t>
            </w:r>
            <w:r w:rsidRPr="00147663">
              <w:rPr>
                <w:rFonts w:ascii="Times New Roman" w:hAnsi="Times New Roman"/>
                <w:sz w:val="20"/>
                <w:szCs w:val="20"/>
              </w:rPr>
              <w:br/>
              <w:t xml:space="preserve">права оперативного управления региональными автомобильными дорогами или их участками и постоянного </w:t>
            </w:r>
            <w:r w:rsidRPr="00147663">
              <w:rPr>
                <w:rFonts w:ascii="Times New Roman" w:hAnsi="Times New Roman"/>
                <w:sz w:val="20"/>
                <w:szCs w:val="20"/>
              </w:rPr>
              <w:lastRenderedPageBreak/>
              <w:t>(бессрочного)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6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62 428,0</w:t>
            </w:r>
          </w:p>
        </w:tc>
        <w:tc>
          <w:tcPr>
            <w:tcW w:w="346"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2 292,8</w:t>
            </w:r>
          </w:p>
        </w:tc>
        <w:tc>
          <w:tcPr>
            <w:tcW w:w="307"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6 316,7</w:t>
            </w:r>
          </w:p>
        </w:tc>
        <w:tc>
          <w:tcPr>
            <w:tcW w:w="406" w:type="pct"/>
            <w:gridSpan w:val="4"/>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6 540,0</w:t>
            </w:r>
          </w:p>
        </w:tc>
        <w:tc>
          <w:tcPr>
            <w:tcW w:w="354" w:type="pct"/>
            <w:gridSpan w:val="5"/>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11 079,0</w:t>
            </w:r>
          </w:p>
        </w:tc>
        <w:tc>
          <w:tcPr>
            <w:tcW w:w="304"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15 536,8</w:t>
            </w:r>
          </w:p>
        </w:tc>
        <w:tc>
          <w:tcPr>
            <w:tcW w:w="412" w:type="pct"/>
            <w:gridSpan w:val="2"/>
            <w:noWrap/>
            <w:hideMark/>
          </w:tcPr>
          <w:p w:rsidR="001C7715" w:rsidRPr="00147663" w:rsidRDefault="001C7715" w:rsidP="001C7715">
            <w:pPr>
              <w:spacing w:after="60" w:line="240" w:lineRule="auto"/>
              <w:ind w:right="-113"/>
              <w:jc w:val="center"/>
              <w:rPr>
                <w:rFonts w:ascii="Times New Roman" w:hAnsi="Times New Roman"/>
                <w:sz w:val="20"/>
                <w:szCs w:val="20"/>
              </w:rPr>
            </w:pPr>
            <w:r w:rsidRPr="00147663">
              <w:rPr>
                <w:rFonts w:ascii="Times New Roman" w:hAnsi="Times New Roman"/>
                <w:sz w:val="20"/>
                <w:szCs w:val="20"/>
              </w:rPr>
              <w:t>9 877,0</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10 785,7</w:t>
            </w:r>
          </w:p>
        </w:tc>
        <w:tc>
          <w:tcPr>
            <w:tcW w:w="436" w:type="pct"/>
            <w:gridSpan w:val="4"/>
            <w:vMerge w:val="restart"/>
            <w:hideMark/>
          </w:tcPr>
          <w:p w:rsidR="001C7715" w:rsidRPr="00147663" w:rsidRDefault="001C7715" w:rsidP="001C7715">
            <w:pPr>
              <w:spacing w:after="0" w:line="240" w:lineRule="auto"/>
              <w:ind w:left="73" w:right="176"/>
              <w:rPr>
                <w:rFonts w:ascii="Times New Roman" w:hAnsi="Times New Roman"/>
                <w:sz w:val="20"/>
                <w:szCs w:val="20"/>
              </w:rPr>
            </w:pPr>
            <w:r w:rsidRPr="00147663">
              <w:rPr>
                <w:rFonts w:ascii="Times New Roman" w:hAnsi="Times New Roman"/>
                <w:sz w:val="20"/>
                <w:szCs w:val="20"/>
              </w:rPr>
              <w:t xml:space="preserve">оформление </w:t>
            </w:r>
          </w:p>
          <w:p w:rsidR="001C7715" w:rsidRPr="00147663" w:rsidRDefault="001C7715" w:rsidP="001C7715">
            <w:pPr>
              <w:spacing w:after="0" w:line="240" w:lineRule="auto"/>
              <w:ind w:left="73" w:right="176"/>
              <w:rPr>
                <w:rFonts w:ascii="Times New Roman" w:hAnsi="Times New Roman"/>
                <w:sz w:val="20"/>
                <w:szCs w:val="20"/>
              </w:rPr>
            </w:pPr>
            <w:r w:rsidRPr="00147663">
              <w:rPr>
                <w:rFonts w:ascii="Times New Roman" w:hAnsi="Times New Roman"/>
                <w:sz w:val="20"/>
                <w:szCs w:val="20"/>
              </w:rPr>
              <w:t xml:space="preserve">права оперативного управления </w:t>
            </w:r>
          </w:p>
          <w:p w:rsidR="001C7715" w:rsidRPr="00147663" w:rsidRDefault="001C7715" w:rsidP="001C7715">
            <w:pPr>
              <w:spacing w:after="0" w:line="240" w:lineRule="auto"/>
              <w:ind w:left="73" w:right="176"/>
              <w:rPr>
                <w:rFonts w:ascii="Times New Roman" w:hAnsi="Times New Roman"/>
                <w:sz w:val="20"/>
                <w:szCs w:val="20"/>
              </w:rPr>
            </w:pPr>
            <w:r w:rsidRPr="00147663">
              <w:rPr>
                <w:rFonts w:ascii="Times New Roman" w:hAnsi="Times New Roman"/>
                <w:sz w:val="20"/>
                <w:szCs w:val="20"/>
              </w:rPr>
              <w:t xml:space="preserve">на </w:t>
            </w:r>
            <w:smartTag w:uri="urn:schemas-microsoft-com:office:smarttags" w:element="metricconverter">
              <w:smartTagPr>
                <w:attr w:name="ProductID" w:val="3994,2 км"/>
              </w:smartTagPr>
              <w:r w:rsidRPr="00147663">
                <w:rPr>
                  <w:rFonts w:ascii="Times New Roman" w:hAnsi="Times New Roman"/>
                  <w:sz w:val="20"/>
                  <w:szCs w:val="20"/>
                </w:rPr>
                <w:t>3994,2 км</w:t>
              </w:r>
            </w:smartTag>
            <w:r w:rsidRPr="00147663">
              <w:rPr>
                <w:rFonts w:ascii="Times New Roman" w:hAnsi="Times New Roman"/>
                <w:sz w:val="20"/>
                <w:szCs w:val="20"/>
              </w:rPr>
              <w:t xml:space="preserve"> </w:t>
            </w:r>
            <w:r w:rsidRPr="00147663">
              <w:rPr>
                <w:rFonts w:ascii="Times New Roman" w:hAnsi="Times New Roman"/>
                <w:sz w:val="20"/>
                <w:szCs w:val="20"/>
              </w:rPr>
              <w:lastRenderedPageBreak/>
              <w:t>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1"/>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07"/>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87"/>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62 428,0</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2 292,8</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6 316,7</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6 540,0</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11 079,0</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15 536,8</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9 877,0</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10 785,7</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038"/>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280"/>
        </w:trPr>
        <w:tc>
          <w:tcPr>
            <w:tcW w:w="556" w:type="pct"/>
            <w:gridSpan w:val="3"/>
            <w:vMerge/>
            <w:hideMark/>
          </w:tcPr>
          <w:p w:rsidR="001C7715" w:rsidRPr="00147663" w:rsidRDefault="001C7715" w:rsidP="001C7715">
            <w:pPr>
              <w:spacing w:after="6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6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p w:rsidR="001C7715" w:rsidRPr="00147663" w:rsidRDefault="001C7715" w:rsidP="001C7715">
            <w:pPr>
              <w:spacing w:after="60" w:line="240" w:lineRule="auto"/>
              <w:ind w:left="-108" w:right="-113"/>
              <w:rPr>
                <w:rFonts w:ascii="Times New Roman" w:hAnsi="Times New Roman"/>
                <w:sz w:val="20"/>
                <w:szCs w:val="20"/>
              </w:rPr>
            </w:pPr>
          </w:p>
          <w:p w:rsidR="001C7715" w:rsidRPr="00147663" w:rsidRDefault="001C7715" w:rsidP="001C7715">
            <w:pPr>
              <w:spacing w:after="60" w:line="240" w:lineRule="auto"/>
              <w:ind w:left="-108" w:right="-113"/>
              <w:rPr>
                <w:rFonts w:ascii="Times New Roman" w:hAnsi="Times New Roman"/>
                <w:sz w:val="20"/>
                <w:szCs w:val="20"/>
              </w:rPr>
            </w:pPr>
          </w:p>
          <w:p w:rsidR="001C7715" w:rsidRPr="00147663" w:rsidRDefault="001C7715" w:rsidP="001C7715">
            <w:pPr>
              <w:spacing w:after="60" w:line="240" w:lineRule="auto"/>
              <w:ind w:left="-108" w:right="-113"/>
              <w:rPr>
                <w:rFonts w:ascii="Times New Roman" w:hAnsi="Times New Roman"/>
                <w:sz w:val="20"/>
                <w:szCs w:val="20"/>
              </w:rPr>
            </w:pPr>
          </w:p>
          <w:p w:rsidR="001C7715" w:rsidRPr="00147663" w:rsidRDefault="001C7715" w:rsidP="001C7715">
            <w:pPr>
              <w:spacing w:after="60" w:line="240" w:lineRule="auto"/>
              <w:ind w:left="-108" w:right="-113"/>
              <w:rPr>
                <w:rFonts w:ascii="Times New Roman" w:hAnsi="Times New Roman"/>
                <w:sz w:val="20"/>
                <w:szCs w:val="20"/>
              </w:rPr>
            </w:pPr>
          </w:p>
        </w:tc>
        <w:tc>
          <w:tcPr>
            <w:tcW w:w="38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6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tcBorders>
              <w:left w:val="nil"/>
            </w:tcBorders>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39"/>
        </w:trPr>
        <w:tc>
          <w:tcPr>
            <w:tcW w:w="4975" w:type="pct"/>
            <w:gridSpan w:val="43"/>
            <w:vAlign w:val="center"/>
            <w:hideMark/>
          </w:tcPr>
          <w:p w:rsidR="001C7715" w:rsidRPr="00147663" w:rsidRDefault="001C7715" w:rsidP="001C7715">
            <w:pPr>
              <w:spacing w:after="0" w:line="240" w:lineRule="auto"/>
              <w:ind w:left="-113" w:right="-113" w:firstLine="442"/>
              <w:jc w:val="center"/>
              <w:rPr>
                <w:rFonts w:ascii="Times New Roman" w:hAnsi="Times New Roman"/>
                <w:sz w:val="20"/>
                <w:szCs w:val="20"/>
              </w:rPr>
            </w:pPr>
            <w:r w:rsidRPr="00147663">
              <w:rPr>
                <w:rFonts w:ascii="Times New Roman" w:hAnsi="Times New Roman"/>
                <w:sz w:val="20"/>
                <w:szCs w:val="20"/>
              </w:rPr>
              <w:t>Задача № 4 – приобретение имущества для обеспечения сохранности региональных автомобильных дорог</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52"/>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4.1. Приобретение новых и (или) переоборудование существующих систем весового контроля</w:t>
            </w:r>
          </w:p>
        </w:tc>
        <w:tc>
          <w:tcPr>
            <w:tcW w:w="617" w:type="pct"/>
            <w:gridSpan w:val="3"/>
            <w:vMerge w:val="restart"/>
            <w:hideMark/>
          </w:tcPr>
          <w:p w:rsidR="001C7715" w:rsidRPr="00147663" w:rsidRDefault="001C7715" w:rsidP="001C7715">
            <w:pPr>
              <w:spacing w:after="0" w:line="240" w:lineRule="auto"/>
              <w:ind w:left="197" w:right="-113"/>
              <w:rPr>
                <w:rFonts w:ascii="Times New Roman" w:hAnsi="Times New Roman"/>
                <w:sz w:val="20"/>
                <w:szCs w:val="20"/>
              </w:rPr>
            </w:pPr>
            <w:r w:rsidRPr="00147663">
              <w:rPr>
                <w:rFonts w:ascii="Times New Roman" w:hAnsi="Times New Roman"/>
                <w:sz w:val="20"/>
                <w:szCs w:val="20"/>
              </w:rPr>
              <w:t>министерство</w:t>
            </w:r>
          </w:p>
          <w:p w:rsidR="001C7715" w:rsidRPr="00147663" w:rsidRDefault="001C7715" w:rsidP="001C7715">
            <w:pPr>
              <w:spacing w:after="0" w:line="240" w:lineRule="auto"/>
              <w:ind w:left="197" w:right="-113"/>
              <w:rPr>
                <w:rFonts w:ascii="Times New Roman" w:hAnsi="Times New Roman"/>
                <w:sz w:val="20"/>
                <w:szCs w:val="20"/>
              </w:rPr>
            </w:pPr>
            <w:r w:rsidRPr="00147663">
              <w:rPr>
                <w:rFonts w:ascii="Times New Roman" w:hAnsi="Times New Roman"/>
                <w:sz w:val="20"/>
                <w:szCs w:val="20"/>
              </w:rPr>
              <w:t xml:space="preserve">транспорта  </w:t>
            </w:r>
          </w:p>
        </w:tc>
        <w:tc>
          <w:tcPr>
            <w:tcW w:w="500" w:type="pct"/>
            <w:gridSpan w:val="3"/>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3 904,0</w:t>
            </w:r>
          </w:p>
        </w:tc>
        <w:tc>
          <w:tcPr>
            <w:tcW w:w="346"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2 000,0</w:t>
            </w:r>
          </w:p>
        </w:tc>
        <w:tc>
          <w:tcPr>
            <w:tcW w:w="307"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1 904,0</w:t>
            </w:r>
          </w:p>
        </w:tc>
        <w:tc>
          <w:tcPr>
            <w:tcW w:w="406" w:type="pct"/>
            <w:gridSpan w:val="4"/>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 xml:space="preserve">приобретение </w:t>
            </w:r>
            <w:r w:rsidRPr="00147663">
              <w:rPr>
                <w:rFonts w:ascii="Times New Roman" w:hAnsi="Times New Roman"/>
                <w:sz w:val="20"/>
                <w:szCs w:val="20"/>
              </w:rPr>
              <w:br/>
              <w:t xml:space="preserve">1 передвижного поста весового контроля, </w:t>
            </w:r>
          </w:p>
          <w:p w:rsidR="001C7715" w:rsidRPr="00147663" w:rsidRDefault="001C7715" w:rsidP="001C7715">
            <w:pPr>
              <w:spacing w:after="0" w:line="240" w:lineRule="auto"/>
              <w:rPr>
                <w:rFonts w:ascii="Times New Roman" w:hAnsi="Times New Roman"/>
                <w:sz w:val="20"/>
                <w:szCs w:val="20"/>
              </w:rPr>
            </w:pPr>
            <w:r w:rsidRPr="00147663">
              <w:rPr>
                <w:rFonts w:ascii="Times New Roman" w:hAnsi="Times New Roman"/>
                <w:sz w:val="20"/>
                <w:szCs w:val="20"/>
              </w:rPr>
              <w:t>4 комплектов весового оборудования</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14"/>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5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9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3 904,0</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2 000,0</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1 904,0</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60"/>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hideMark/>
          </w:tcPr>
          <w:p w:rsidR="001C7715" w:rsidRPr="00147663" w:rsidRDefault="001C7715" w:rsidP="001C7715">
            <w:pPr>
              <w:spacing w:after="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844"/>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25"/>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4.2. Устройство переходно-скоростных полос, цементобетонных участков автомобильных </w:t>
            </w:r>
            <w:r w:rsidRPr="00147663">
              <w:rPr>
                <w:rFonts w:ascii="Times New Roman" w:hAnsi="Times New Roman"/>
                <w:sz w:val="20"/>
                <w:szCs w:val="20"/>
              </w:rPr>
              <w:lastRenderedPageBreak/>
              <w:t xml:space="preserve">дорог и площадок для осуществления весового </w:t>
            </w:r>
          </w:p>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 габаритного контроля транспортных средств</w:t>
            </w:r>
          </w:p>
        </w:tc>
        <w:tc>
          <w:tcPr>
            <w:tcW w:w="617" w:type="pct"/>
            <w:gridSpan w:val="3"/>
            <w:vMerge w:val="restart"/>
            <w:hideMark/>
          </w:tcPr>
          <w:p w:rsidR="001C7715" w:rsidRPr="00147663" w:rsidRDefault="001C7715" w:rsidP="001C7715">
            <w:pPr>
              <w:spacing w:after="0" w:line="240" w:lineRule="auto"/>
              <w:ind w:left="-57" w:right="-57"/>
              <w:rPr>
                <w:rFonts w:ascii="Times New Roman" w:hAnsi="Times New Roman"/>
                <w:sz w:val="20"/>
                <w:szCs w:val="20"/>
              </w:rPr>
            </w:pPr>
            <w:proofErr w:type="spellStart"/>
            <w:r w:rsidRPr="00147663">
              <w:rPr>
                <w:rFonts w:ascii="Times New Roman" w:hAnsi="Times New Roman"/>
                <w:sz w:val="20"/>
                <w:szCs w:val="20"/>
              </w:rPr>
              <w:lastRenderedPageBreak/>
              <w:t>Архангельск-автодор</w:t>
            </w:r>
            <w:proofErr w:type="spellEnd"/>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142 901,6</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10 807,3</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36 146,5</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88 336,5</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7 611,3</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restart"/>
            <w:hideMark/>
          </w:tcPr>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устройство</w:t>
            </w:r>
          </w:p>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 xml:space="preserve">12 площадок, </w:t>
            </w:r>
          </w:p>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 xml:space="preserve">в том числе одной </w:t>
            </w:r>
          </w:p>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 xml:space="preserve">с устройством автоматизированной </w:t>
            </w:r>
            <w:r w:rsidRPr="00147663">
              <w:rPr>
                <w:rFonts w:ascii="Times New Roman" w:hAnsi="Times New Roman"/>
                <w:sz w:val="20"/>
                <w:szCs w:val="20"/>
              </w:rPr>
              <w:lastRenderedPageBreak/>
              <w:t>системы взвешивания транспортных средств</w:t>
            </w:r>
          </w:p>
          <w:p w:rsidR="001C7715" w:rsidRPr="00147663" w:rsidRDefault="001C7715" w:rsidP="001C7715">
            <w:pPr>
              <w:spacing w:after="0" w:line="240" w:lineRule="auto"/>
              <w:ind w:right="-108"/>
              <w:rPr>
                <w:rFonts w:ascii="Times New Roman" w:hAnsi="Times New Roman"/>
                <w:sz w:val="20"/>
                <w:szCs w:val="20"/>
              </w:rPr>
            </w:pPr>
            <w:r w:rsidRPr="00147663">
              <w:rPr>
                <w:rFonts w:ascii="Times New Roman" w:hAnsi="Times New Roman"/>
                <w:sz w:val="20"/>
                <w:szCs w:val="20"/>
              </w:rPr>
              <w:t>в движении</w:t>
            </w: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142"/>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0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499"/>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142 901,6</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10 807,3</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36 146,5</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z w:val="20"/>
                <w:szCs w:val="20"/>
              </w:rPr>
            </w:pPr>
            <w:r w:rsidRPr="00147663">
              <w:rPr>
                <w:rFonts w:ascii="Times New Roman" w:hAnsi="Times New Roman"/>
                <w:sz w:val="20"/>
                <w:szCs w:val="20"/>
              </w:rPr>
              <w:t>88 336,5</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7 611,3</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64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0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vMerge/>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Merge/>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60"/>
        </w:trPr>
        <w:tc>
          <w:tcPr>
            <w:tcW w:w="556" w:type="pct"/>
            <w:gridSpan w:val="3"/>
            <w:vMerge w:val="restart"/>
            <w:hideMark/>
          </w:tcPr>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Всего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по подпрограмме </w:t>
            </w:r>
          </w:p>
          <w:p w:rsidR="001C7715" w:rsidRPr="00147663" w:rsidRDefault="001C7715" w:rsidP="001C7715">
            <w:pPr>
              <w:spacing w:after="0" w:line="240" w:lineRule="auto"/>
              <w:ind w:right="-113"/>
              <w:rPr>
                <w:rFonts w:ascii="Times New Roman" w:hAnsi="Times New Roman"/>
                <w:sz w:val="20"/>
                <w:szCs w:val="20"/>
              </w:rPr>
            </w:pPr>
            <w:r w:rsidRPr="00147663">
              <w:rPr>
                <w:rFonts w:ascii="Times New Roman" w:hAnsi="Times New Roman"/>
                <w:sz w:val="20"/>
                <w:szCs w:val="20"/>
              </w:rPr>
              <w:t>№ 4</w:t>
            </w:r>
          </w:p>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right="-113"/>
              <w:rPr>
                <w:rFonts w:ascii="Times New Roman" w:hAnsi="Times New Roman"/>
                <w:sz w:val="20"/>
                <w:szCs w:val="20"/>
              </w:rPr>
            </w:pPr>
            <w:r w:rsidRPr="00147663">
              <w:rPr>
                <w:rFonts w:ascii="Times New Roman" w:hAnsi="Times New Roman"/>
                <w:sz w:val="20"/>
                <w:szCs w:val="20"/>
              </w:rPr>
              <w:t>итого</w:t>
            </w:r>
          </w:p>
        </w:tc>
        <w:tc>
          <w:tcPr>
            <w:tcW w:w="384" w:type="pct"/>
            <w:gridSpan w:val="5"/>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25 569 438,2</w:t>
            </w:r>
          </w:p>
        </w:tc>
        <w:tc>
          <w:tcPr>
            <w:tcW w:w="346" w:type="pct"/>
            <w:gridSpan w:val="5"/>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2 555 874,5</w:t>
            </w:r>
          </w:p>
        </w:tc>
        <w:tc>
          <w:tcPr>
            <w:tcW w:w="307" w:type="pct"/>
            <w:gridSpan w:val="2"/>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2 559 072,2</w:t>
            </w:r>
          </w:p>
        </w:tc>
        <w:tc>
          <w:tcPr>
            <w:tcW w:w="406" w:type="pct"/>
            <w:gridSpan w:val="4"/>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4 010 459,4</w:t>
            </w:r>
          </w:p>
        </w:tc>
        <w:tc>
          <w:tcPr>
            <w:tcW w:w="354" w:type="pct"/>
            <w:gridSpan w:val="5"/>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3 812 047,9</w:t>
            </w:r>
          </w:p>
        </w:tc>
        <w:tc>
          <w:tcPr>
            <w:tcW w:w="304" w:type="pct"/>
            <w:gridSpan w:val="2"/>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3 903 768,0</w:t>
            </w:r>
          </w:p>
        </w:tc>
        <w:tc>
          <w:tcPr>
            <w:tcW w:w="412" w:type="pct"/>
            <w:gridSpan w:val="2"/>
            <w:noWrap/>
            <w:hideMark/>
          </w:tcPr>
          <w:p w:rsidR="001C7715" w:rsidRPr="00147663" w:rsidRDefault="001C7715" w:rsidP="001C7715">
            <w:pPr>
              <w:spacing w:after="100" w:line="240" w:lineRule="auto"/>
              <w:ind w:right="-113"/>
              <w:jc w:val="center"/>
              <w:rPr>
                <w:rFonts w:ascii="Times New Roman" w:hAnsi="Times New Roman"/>
                <w:spacing w:val="-8"/>
                <w:sz w:val="20"/>
                <w:szCs w:val="20"/>
              </w:rPr>
            </w:pPr>
            <w:r w:rsidRPr="00147663">
              <w:rPr>
                <w:rFonts w:ascii="Times New Roman" w:hAnsi="Times New Roman"/>
                <w:spacing w:val="-8"/>
                <w:sz w:val="20"/>
                <w:szCs w:val="20"/>
              </w:rPr>
              <w:t>4 083 374,2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4 644 842,0</w:t>
            </w: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284"/>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в том числе:</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 </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 </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 </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25"/>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федеральный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650 943,0</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188 109,6</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462 833,4</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w:t>
            </w: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567"/>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областной бюджет</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24 918 495,2</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2 555 874,5</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2 370 962,6</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3 547 626,0</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3 812 047,9</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3 903 768,0</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4 083 374,2</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pacing w:val="-8"/>
                <w:sz w:val="20"/>
                <w:szCs w:val="20"/>
              </w:rPr>
            </w:pPr>
            <w:r w:rsidRPr="00147663">
              <w:rPr>
                <w:rFonts w:ascii="Times New Roman" w:hAnsi="Times New Roman"/>
                <w:spacing w:val="-8"/>
                <w:sz w:val="20"/>
                <w:szCs w:val="20"/>
              </w:rPr>
              <w:t>4 644 842,0</w:t>
            </w: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711"/>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60" w:line="240" w:lineRule="auto"/>
              <w:ind w:left="-108"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730494" w:rsidRPr="00147663" w:rsidTr="00300337">
        <w:tblPrEx>
          <w:tblCellMar>
            <w:top w:w="0" w:type="dxa"/>
            <w:left w:w="108" w:type="dxa"/>
            <w:bottom w:w="0" w:type="dxa"/>
            <w:right w:w="108" w:type="dxa"/>
          </w:tblCellMar>
          <w:tblLook w:val="04A0"/>
        </w:tblPrEx>
        <w:trPr>
          <w:gridBefore w:val="1"/>
          <w:gridAfter w:val="1"/>
          <w:wBefore w:w="15" w:type="pct"/>
          <w:wAfter w:w="10" w:type="pct"/>
          <w:cantSplit/>
          <w:trHeight w:val="373"/>
        </w:trPr>
        <w:tc>
          <w:tcPr>
            <w:tcW w:w="556" w:type="pct"/>
            <w:gridSpan w:val="3"/>
            <w:vMerge/>
            <w:hideMark/>
          </w:tcPr>
          <w:p w:rsidR="001C7715" w:rsidRPr="00147663" w:rsidRDefault="001C7715" w:rsidP="001C7715">
            <w:pPr>
              <w:spacing w:after="0" w:line="240" w:lineRule="auto"/>
              <w:ind w:right="-113"/>
              <w:rPr>
                <w:rFonts w:ascii="Times New Roman" w:hAnsi="Times New Roman"/>
                <w:sz w:val="20"/>
                <w:szCs w:val="20"/>
              </w:rPr>
            </w:pPr>
          </w:p>
        </w:tc>
        <w:tc>
          <w:tcPr>
            <w:tcW w:w="617" w:type="pct"/>
            <w:gridSpan w:val="3"/>
            <w:hideMark/>
          </w:tcPr>
          <w:p w:rsidR="001C7715" w:rsidRPr="00147663" w:rsidRDefault="001C7715" w:rsidP="001C7715">
            <w:pPr>
              <w:spacing w:after="0" w:line="240" w:lineRule="auto"/>
              <w:ind w:left="-113" w:right="-113"/>
              <w:jc w:val="center"/>
              <w:rPr>
                <w:rFonts w:ascii="Times New Roman" w:hAnsi="Times New Roman"/>
                <w:sz w:val="20"/>
                <w:szCs w:val="20"/>
              </w:rPr>
            </w:pPr>
          </w:p>
        </w:tc>
        <w:tc>
          <w:tcPr>
            <w:tcW w:w="500" w:type="pct"/>
            <w:gridSpan w:val="3"/>
            <w:hideMark/>
          </w:tcPr>
          <w:p w:rsidR="001C7715" w:rsidRPr="00147663" w:rsidRDefault="001C7715" w:rsidP="001C7715">
            <w:pPr>
              <w:spacing w:after="100" w:line="240" w:lineRule="auto"/>
              <w:ind w:left="-104"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38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46"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7"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06" w:type="pct"/>
            <w:gridSpan w:val="4"/>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4"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04"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12" w:type="pct"/>
            <w:gridSpan w:val="2"/>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353" w:type="pct"/>
            <w:gridSpan w:val="5"/>
            <w:noWrap/>
            <w:hideMark/>
          </w:tcPr>
          <w:p w:rsidR="001C7715" w:rsidRPr="00147663" w:rsidRDefault="001C7715" w:rsidP="001C7715">
            <w:pPr>
              <w:spacing w:after="0" w:line="240" w:lineRule="auto"/>
              <w:ind w:left="-113" w:right="-113"/>
              <w:jc w:val="center"/>
              <w:rPr>
                <w:rFonts w:ascii="Times New Roman" w:hAnsi="Times New Roman"/>
                <w:sz w:val="20"/>
                <w:szCs w:val="20"/>
              </w:rPr>
            </w:pPr>
            <w:r w:rsidRPr="00147663">
              <w:rPr>
                <w:rFonts w:ascii="Times New Roman" w:hAnsi="Times New Roman"/>
                <w:sz w:val="20"/>
                <w:szCs w:val="20"/>
              </w:rPr>
              <w:t>–</w:t>
            </w:r>
          </w:p>
        </w:tc>
        <w:tc>
          <w:tcPr>
            <w:tcW w:w="436" w:type="pct"/>
            <w:gridSpan w:val="4"/>
            <w:vAlign w:val="center"/>
            <w:hideMark/>
          </w:tcPr>
          <w:p w:rsidR="001C7715" w:rsidRPr="00147663" w:rsidRDefault="001C7715" w:rsidP="001C7715">
            <w:pPr>
              <w:spacing w:after="0" w:line="240" w:lineRule="auto"/>
              <w:rPr>
                <w:rFonts w:ascii="Times New Roman" w:hAnsi="Times New Roman"/>
                <w:sz w:val="20"/>
                <w:szCs w:val="20"/>
              </w:rPr>
            </w:pP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jc w:val="center"/>
              <w:outlineLvl w:val="2"/>
              <w:rPr>
                <w:rFonts w:ascii="Times New Roman" w:hAnsi="Times New Roman"/>
                <w:sz w:val="18"/>
                <w:szCs w:val="18"/>
              </w:rPr>
            </w:pPr>
            <w:r w:rsidRPr="00147663">
              <w:rPr>
                <w:rFonts w:ascii="Times New Roman" w:hAnsi="Times New Roman"/>
                <w:sz w:val="18"/>
                <w:szCs w:val="18"/>
              </w:rPr>
              <w:t>V. Подпрограмма № 5 «Создание условий для реализации</w:t>
            </w:r>
          </w:p>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государственной программы и осуществления иных расходов»</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3"/>
              <w:rPr>
                <w:rFonts w:ascii="Times New Roman" w:hAnsi="Times New Roman"/>
                <w:sz w:val="18"/>
                <w:szCs w:val="18"/>
              </w:rPr>
            </w:pPr>
            <w:r w:rsidRPr="00147663">
              <w:rPr>
                <w:rFonts w:ascii="Times New Roman" w:hAnsi="Times New Roman"/>
                <w:sz w:val="18"/>
                <w:szCs w:val="18"/>
              </w:rPr>
              <w:t>Цель подпрограммы - формирование эффективных методов организации и управления транспортной системой Архангельской области, отвечающей современным потребностям общества и перспективам развития Архангельской области</w:t>
            </w: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t>Задача № 1 - обеспечение управления реализацией мероприятий государственной программы на региональном уровне</w:t>
            </w: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1.1. Обеспечение деятельности министерства транспорта Архангельской области</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283 477,1</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14 653,3</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16 590,6</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44 809,5</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41 670,3</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52 759,9</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55 286,6</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57 706,9</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материально-техническое и финансовое обеспечение деятельности министерства транспорта Архангельской </w:t>
            </w:r>
            <w:r w:rsidRPr="00147663">
              <w:rPr>
                <w:rFonts w:ascii="Times New Roman" w:hAnsi="Times New Roman"/>
                <w:sz w:val="18"/>
                <w:szCs w:val="18"/>
              </w:rPr>
              <w:lastRenderedPageBreak/>
              <w:t>области как ответственного исполнителя государственной программы</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0"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70"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8"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4" w:type="pct"/>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289"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283 477,1</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14 653,3</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16 590,6</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44 809,5</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41 670,3</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52 759,9</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55 286,6</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57 706,9</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1.2.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государственная инспекция по надзору за техническим состоянием самоходных машин и других видов техники Архангельской области</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55 851,3</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27 613,7</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28 237,6</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материально-техническое и финансовое обеспечение деятельности государственной инспекции по надзору за техническим состоянием самоходных машин и других видов техники Архангельской области как соисполнителя государственной программы</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55 851,3</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27 613,7</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28 237,6</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1.3. Обеспечение деятельности учреждений, осуществляющих управление в сфере дорожного хозяйства</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717 613,1</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95 068,8</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92 431,4</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93 943,9</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87 791,6</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110 982,8</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116 199,0</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121 195,6</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материально-техническое и финансовое обеспечение деятельности государственного казенного учреждения Архангельской области «Дорожное агентство «</w:t>
            </w:r>
            <w:proofErr w:type="spellStart"/>
            <w:r w:rsidRPr="00147663">
              <w:rPr>
                <w:rFonts w:ascii="Times New Roman" w:hAnsi="Times New Roman"/>
                <w:sz w:val="18"/>
                <w:szCs w:val="18"/>
              </w:rPr>
              <w:t>Архангельскавтодор</w:t>
            </w:r>
            <w:proofErr w:type="spellEnd"/>
            <w:r w:rsidRPr="00147663">
              <w:rPr>
                <w:rFonts w:ascii="Times New Roman" w:hAnsi="Times New Roman"/>
                <w:sz w:val="18"/>
                <w:szCs w:val="18"/>
              </w:rPr>
              <w:t>», как соисполнителя государственной программы</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717 613,1</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95 068,8</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92 431,4</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93 943,9</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87 791,6</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110 982,8</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116 199,0</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121 195,6</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1C7715" w:rsidRPr="00147663" w:rsidTr="00300337">
        <w:trPr>
          <w:gridAfter w:val="2"/>
          <w:wAfter w:w="20" w:type="pct"/>
          <w:cantSplit/>
        </w:trPr>
        <w:tc>
          <w:tcPr>
            <w:tcW w:w="4980" w:type="pct"/>
            <w:gridSpan w:val="43"/>
          </w:tcPr>
          <w:p w:rsidR="001C7715" w:rsidRPr="00147663" w:rsidRDefault="001C7715" w:rsidP="001C7715">
            <w:pPr>
              <w:autoSpaceDE w:val="0"/>
              <w:autoSpaceDN w:val="0"/>
              <w:adjustRightInd w:val="0"/>
              <w:spacing w:after="0" w:line="240" w:lineRule="auto"/>
              <w:outlineLvl w:val="4"/>
              <w:rPr>
                <w:rFonts w:ascii="Times New Roman" w:hAnsi="Times New Roman"/>
                <w:sz w:val="18"/>
                <w:szCs w:val="18"/>
              </w:rPr>
            </w:pPr>
            <w:r w:rsidRPr="00147663">
              <w:rPr>
                <w:rFonts w:ascii="Times New Roman" w:hAnsi="Times New Roman"/>
                <w:sz w:val="18"/>
                <w:szCs w:val="18"/>
              </w:rPr>
              <w:t>Задача № 2 - обеспечение выполнения государственных заданий и осуществления прочих расходов</w:t>
            </w: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20" w:name="Par6401"/>
            <w:bookmarkEnd w:id="20"/>
            <w:r w:rsidRPr="00147663">
              <w:rPr>
                <w:rFonts w:ascii="Times New Roman" w:hAnsi="Times New Roman"/>
                <w:sz w:val="18"/>
                <w:szCs w:val="18"/>
              </w:rPr>
              <w:lastRenderedPageBreak/>
              <w:t>2.1. Субсидии бюджетным учреждениям на финансовое обеспечение</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317 947,3</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23 872,7</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33 982,4</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35 643,6</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60 339,8</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53 413,4</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54 721,3</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55 974,1</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бюджетным учреждением Архангельской области «Региональная транспортная служба» в 2014 - 2020 годы и ГБУ Архангельской области «Архангельский телекоммуникационный центр» (до 2016 года)</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317 947,3</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23 872,7</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33 982,4</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35 643,6</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60 339,8</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53 413,4</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54 721,3</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55 974,1</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21" w:name="Par6459"/>
            <w:bookmarkEnd w:id="21"/>
            <w:r w:rsidRPr="00147663">
              <w:rPr>
                <w:rFonts w:ascii="Times New Roman" w:hAnsi="Times New Roman"/>
                <w:sz w:val="18"/>
                <w:szCs w:val="18"/>
              </w:rPr>
              <w:t>2.1.1. Субсидии бюджетным учреждениям на финансовое обеспечение</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связи и информационных технологий</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7 708,6</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4 431,7</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3 276,9</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обеспечение выполнения государственного задания и права работников на компенсацию расходов на оплату стоимости проезда и провоза багажа к месту использования отпуска и обратно государственным </w:t>
            </w:r>
            <w:r w:rsidRPr="00147663">
              <w:rPr>
                <w:rFonts w:ascii="Times New Roman" w:hAnsi="Times New Roman"/>
                <w:sz w:val="18"/>
                <w:szCs w:val="18"/>
              </w:rPr>
              <w:lastRenderedPageBreak/>
              <w:t>бюджетным учреждением Архангельской области ГБУ Архангельской области «Архангельский телекоммуникационный центр»</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0"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70"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68" w:type="pct"/>
            <w:gridSpan w:val="4"/>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324" w:type="pct"/>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289" w:type="pct"/>
            <w:gridSpan w:val="3"/>
          </w:tcPr>
          <w:p w:rsidR="001C7715" w:rsidRPr="00147663" w:rsidRDefault="001C7715" w:rsidP="001C7715">
            <w:pPr>
              <w:spacing w:after="0" w:line="240" w:lineRule="auto"/>
              <w:jc w:val="center"/>
              <w:rPr>
                <w:rFonts w:ascii="Times New Roman" w:hAnsi="Times New Roman"/>
                <w:sz w:val="24"/>
                <w:szCs w:val="24"/>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7 708,6</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4 431,7</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3 276,9</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22" w:name="Par6518"/>
            <w:bookmarkEnd w:id="22"/>
            <w:r w:rsidRPr="00147663">
              <w:rPr>
                <w:rFonts w:ascii="Times New Roman" w:hAnsi="Times New Roman"/>
                <w:sz w:val="18"/>
                <w:szCs w:val="18"/>
              </w:rPr>
              <w:lastRenderedPageBreak/>
              <w:t>2.1.2. Эксплуатационно-техническое обслуживание антенно-мачтовых сооружений</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связи и информационных технологий</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3 490,0</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3 490,0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количество обслуживаемых в 2016 году антенно-мачтовых сооружений - 8 единиц</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3 490,0</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3 490,0</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2.2. Научно-исследовательские и опытно-конструкторские работы</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9 190,5</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1 000,0</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1 200,0</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1 264,8</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1 331,8</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1 399,8</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1 465,5</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1 528,6</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обеспечение разработки (адаптации) инновационных решений для внедрения в дорожном хозяйстве Архангельской области</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9 190,5</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1 000,0</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1 200,0</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1 264,8</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1 331,8</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1 399,8</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1 465,5</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1 528,6</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2.3. Уплата </w:t>
            </w:r>
            <w:r w:rsidRPr="00147663">
              <w:rPr>
                <w:rFonts w:ascii="Times New Roman" w:hAnsi="Times New Roman"/>
                <w:sz w:val="18"/>
                <w:szCs w:val="18"/>
              </w:rPr>
              <w:lastRenderedPageBreak/>
              <w:t>земельного налога под участками строящихся автомобильных дорог и налога на имущество автомобильных дорог</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 xml:space="preserve">министерство </w:t>
            </w:r>
            <w:r w:rsidRPr="00147663">
              <w:rPr>
                <w:rFonts w:ascii="Times New Roman" w:hAnsi="Times New Roman"/>
                <w:sz w:val="18"/>
                <w:szCs w:val="18"/>
              </w:rPr>
              <w:lastRenderedPageBreak/>
              <w:t>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3 168 944,4</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513 666,7</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438 133,2</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446 975,8</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446 645,8</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своевременное </w:t>
            </w:r>
            <w:r w:rsidRPr="00147663">
              <w:rPr>
                <w:rFonts w:ascii="Times New Roman" w:hAnsi="Times New Roman"/>
                <w:sz w:val="18"/>
                <w:szCs w:val="18"/>
              </w:rPr>
              <w:lastRenderedPageBreak/>
              <w:t>поступление налоговых платежей в бюджетную систему Российской Федерации</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3 168 944,4</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513 666,7</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438 133,2</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446 975,8</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446 645,8</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441 174,3</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2.4. Уплата членского взноса в ассоциацию «Некоммерческое партнерство по координации использования Северного морского пути»</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ежегодное перечисление средств в соответствии с Уставом ассоциации «Некоммерческое партнерство по координации использования Северного морского пути»</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50,0</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25,0</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2.5. Финансовое обеспечение дорожной деятельности муниципальных образований Архангельской области в рамках подпрограммы «Дорожное хозяйство» государственной </w:t>
            </w:r>
            <w:r w:rsidRPr="00147663">
              <w:rPr>
                <w:rFonts w:ascii="Times New Roman" w:hAnsi="Times New Roman"/>
                <w:sz w:val="18"/>
                <w:szCs w:val="18"/>
              </w:rPr>
              <w:lastRenderedPageBreak/>
              <w:t>программы Российской Федерации «Развитие транспортной системы»</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lastRenderedPageBreak/>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полное и своевременное (в соответствии с кассовым планом) перечисление сумм межбюджетных трансфертов</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bookmarkStart w:id="23" w:name="Par6809"/>
            <w:bookmarkEnd w:id="23"/>
            <w:r w:rsidRPr="00147663">
              <w:rPr>
                <w:rFonts w:ascii="Times New Roman" w:hAnsi="Times New Roman"/>
                <w:sz w:val="18"/>
                <w:szCs w:val="18"/>
              </w:rPr>
              <w:lastRenderedPageBreak/>
              <w:t>2.6. Расходы по судебным взысканиям за счет средств областного бюджета</w:t>
            </w:r>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министерство транспорта</w:t>
            </w: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723,3</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723,3</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исполнение судебных актов в полном объеме</w:t>
            </w: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8" w:type="pct"/>
            <w:gridSpan w:val="6"/>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70"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6"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324" w:type="pc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289" w:type="pct"/>
            <w:gridSpan w:val="3"/>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723,3</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723,3</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Всего</w:t>
            </w:r>
          </w:p>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 xml:space="preserve">по </w:t>
            </w:r>
            <w:hyperlink w:anchor="Par6221" w:tooltip="V. Подпрограмма N 5 &quot;Создание условий для реализации" w:history="1">
              <w:r w:rsidRPr="00147663">
                <w:rPr>
                  <w:rFonts w:ascii="Times New Roman" w:hAnsi="Times New Roman"/>
                  <w:sz w:val="18"/>
                  <w:szCs w:val="18"/>
                </w:rPr>
                <w:t>подпрограмме № 5</w:t>
              </w:r>
            </w:hyperlink>
          </w:p>
        </w:tc>
        <w:tc>
          <w:tcPr>
            <w:tcW w:w="625" w:type="pct"/>
            <w:gridSpan w:val="3"/>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итого</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4 585 896,7</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675 900,2</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631 501,3</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631 282,6</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641 056,2</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659 730,2</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668 846,7</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677 579,5</w:t>
            </w:r>
          </w:p>
        </w:tc>
        <w:tc>
          <w:tcPr>
            <w:tcW w:w="578" w:type="pct"/>
            <w:gridSpan w:val="6"/>
            <w:vMerge w:val="restart"/>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 том числе:</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p>
        </w:tc>
        <w:tc>
          <w:tcPr>
            <w:tcW w:w="324" w:type="pct"/>
          </w:tcPr>
          <w:p w:rsidR="001C7715" w:rsidRPr="00147663" w:rsidRDefault="001C7715" w:rsidP="001C7715">
            <w:pPr>
              <w:spacing w:after="0" w:line="240" w:lineRule="auto"/>
              <w:jc w:val="center"/>
              <w:rPr>
                <w:rFonts w:ascii="Times New Roman" w:hAnsi="Times New Roman"/>
                <w:sz w:val="18"/>
                <w:szCs w:val="18"/>
              </w:rPr>
            </w:pP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p>
        </w:tc>
        <w:tc>
          <w:tcPr>
            <w:tcW w:w="578" w:type="pct"/>
            <w:gridSpan w:val="6"/>
            <w:vMerge/>
          </w:tcPr>
          <w:p w:rsidR="001C7715" w:rsidRPr="00147663" w:rsidRDefault="001C7715" w:rsidP="001C7715">
            <w:pPr>
              <w:autoSpaceDE w:val="0"/>
              <w:autoSpaceDN w:val="0"/>
              <w:adjustRightInd w:val="0"/>
              <w:spacing w:after="0" w:line="240" w:lineRule="auto"/>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федеральный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20 901,1</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областной бюджет</w:t>
            </w:r>
          </w:p>
        </w:tc>
        <w:tc>
          <w:tcPr>
            <w:tcW w:w="39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4 564 995,6</w:t>
            </w:r>
          </w:p>
        </w:tc>
        <w:tc>
          <w:tcPr>
            <w:tcW w:w="378" w:type="pct"/>
            <w:gridSpan w:val="6"/>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675 900,2</w:t>
            </w:r>
          </w:p>
        </w:tc>
        <w:tc>
          <w:tcPr>
            <w:tcW w:w="32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610 600,2</w:t>
            </w:r>
          </w:p>
        </w:tc>
        <w:tc>
          <w:tcPr>
            <w:tcW w:w="370"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631 282,6</w:t>
            </w:r>
          </w:p>
        </w:tc>
        <w:tc>
          <w:tcPr>
            <w:tcW w:w="326"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641 056,2</w:t>
            </w:r>
          </w:p>
        </w:tc>
        <w:tc>
          <w:tcPr>
            <w:tcW w:w="368" w:type="pct"/>
            <w:gridSpan w:val="4"/>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659 730,2</w:t>
            </w:r>
          </w:p>
        </w:tc>
        <w:tc>
          <w:tcPr>
            <w:tcW w:w="324" w:type="pct"/>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668 846,7</w:t>
            </w:r>
          </w:p>
        </w:tc>
        <w:tc>
          <w:tcPr>
            <w:tcW w:w="289" w:type="pct"/>
            <w:gridSpan w:val="3"/>
          </w:tcPr>
          <w:p w:rsidR="001C7715" w:rsidRPr="00147663" w:rsidRDefault="001C7715" w:rsidP="001C7715">
            <w:pPr>
              <w:spacing w:after="0" w:line="240" w:lineRule="auto"/>
              <w:jc w:val="center"/>
              <w:rPr>
                <w:rFonts w:ascii="Times New Roman" w:hAnsi="Times New Roman"/>
                <w:sz w:val="18"/>
                <w:szCs w:val="18"/>
              </w:rPr>
            </w:pPr>
            <w:r w:rsidRPr="00147663">
              <w:rPr>
                <w:rFonts w:ascii="Times New Roman" w:hAnsi="Times New Roman"/>
                <w:sz w:val="18"/>
                <w:szCs w:val="18"/>
              </w:rPr>
              <w:t>677 579,5</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бюджеты муниципальных образований</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E16C42" w:rsidRPr="00147663" w:rsidTr="00300337">
        <w:trPr>
          <w:gridAfter w:val="2"/>
          <w:wAfter w:w="20" w:type="pct"/>
          <w:cantSplit/>
        </w:trPr>
        <w:tc>
          <w:tcPr>
            <w:tcW w:w="536" w:type="pct"/>
            <w:gridSpan w:val="2"/>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625" w:type="pct"/>
            <w:gridSpan w:val="3"/>
            <w:vMerge/>
          </w:tcPr>
          <w:p w:rsidR="001C7715" w:rsidRPr="00147663" w:rsidRDefault="001C7715" w:rsidP="001C7715">
            <w:pPr>
              <w:autoSpaceDE w:val="0"/>
              <w:autoSpaceDN w:val="0"/>
              <w:adjustRightInd w:val="0"/>
              <w:spacing w:after="0" w:line="240" w:lineRule="auto"/>
              <w:jc w:val="both"/>
              <w:rPr>
                <w:rFonts w:ascii="Times New Roman" w:hAnsi="Times New Roman"/>
                <w:sz w:val="18"/>
                <w:szCs w:val="18"/>
              </w:rPr>
            </w:pPr>
          </w:p>
        </w:tc>
        <w:tc>
          <w:tcPr>
            <w:tcW w:w="468" w:type="pct"/>
            <w:gridSpan w:val="4"/>
          </w:tcPr>
          <w:p w:rsidR="001C7715" w:rsidRPr="00147663" w:rsidRDefault="001C7715" w:rsidP="001C7715">
            <w:pPr>
              <w:autoSpaceDE w:val="0"/>
              <w:autoSpaceDN w:val="0"/>
              <w:adjustRightInd w:val="0"/>
              <w:spacing w:after="0" w:line="240" w:lineRule="auto"/>
              <w:rPr>
                <w:rFonts w:ascii="Times New Roman" w:hAnsi="Times New Roman"/>
                <w:sz w:val="18"/>
                <w:szCs w:val="18"/>
              </w:rPr>
            </w:pPr>
            <w:r w:rsidRPr="00147663">
              <w:rPr>
                <w:rFonts w:ascii="Times New Roman" w:hAnsi="Times New Roman"/>
                <w:sz w:val="18"/>
                <w:szCs w:val="18"/>
              </w:rPr>
              <w:t>внебюджетные средства</w:t>
            </w:r>
          </w:p>
        </w:tc>
        <w:tc>
          <w:tcPr>
            <w:tcW w:w="39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8" w:type="pct"/>
            <w:gridSpan w:val="6"/>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70"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6"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68" w:type="pct"/>
            <w:gridSpan w:val="4"/>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324" w:type="pct"/>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289" w:type="pct"/>
            <w:gridSpan w:val="3"/>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578" w:type="pct"/>
            <w:gridSpan w:val="6"/>
            <w:vMerge/>
          </w:tcPr>
          <w:p w:rsidR="001C7715" w:rsidRPr="00147663" w:rsidRDefault="001C7715" w:rsidP="001C7715">
            <w:pPr>
              <w:autoSpaceDE w:val="0"/>
              <w:autoSpaceDN w:val="0"/>
              <w:adjustRightInd w:val="0"/>
              <w:spacing w:after="0" w:line="240" w:lineRule="auto"/>
              <w:jc w:val="center"/>
              <w:rPr>
                <w:rFonts w:ascii="Times New Roman" w:hAnsi="Times New Roman"/>
                <w:sz w:val="18"/>
                <w:szCs w:val="18"/>
              </w:rPr>
            </w:pPr>
          </w:p>
        </w:tc>
      </w:tr>
      <w:tr w:rsidR="00DC2946" w:rsidRPr="00147663" w:rsidTr="00300337">
        <w:trPr>
          <w:gridAfter w:val="2"/>
          <w:wAfter w:w="20" w:type="pct"/>
          <w:cantSplit/>
        </w:trPr>
        <w:tc>
          <w:tcPr>
            <w:tcW w:w="4980" w:type="pct"/>
            <w:gridSpan w:val="43"/>
          </w:tcPr>
          <w:p w:rsidR="001B6F13" w:rsidRPr="00147663" w:rsidRDefault="001B6F13">
            <w:pPr>
              <w:pStyle w:val="ConsPlusNormal"/>
              <w:jc w:val="center"/>
              <w:outlineLvl w:val="2"/>
              <w:rPr>
                <w:rFonts w:ascii="Times New Roman" w:hAnsi="Times New Roman" w:cs="Times New Roman"/>
              </w:rPr>
            </w:pPr>
            <w:r w:rsidRPr="00147663">
              <w:rPr>
                <w:rFonts w:ascii="Times New Roman" w:hAnsi="Times New Roman" w:cs="Times New Roman"/>
              </w:rPr>
              <w:t xml:space="preserve">VI. Подпрограмма </w:t>
            </w:r>
            <w:r w:rsidR="00B734C1" w:rsidRPr="00147663">
              <w:rPr>
                <w:rFonts w:ascii="Times New Roman" w:hAnsi="Times New Roman" w:cs="Times New Roman"/>
              </w:rPr>
              <w:t>№</w:t>
            </w:r>
            <w:r w:rsidRPr="00147663">
              <w:rPr>
                <w:rFonts w:ascii="Times New Roman" w:hAnsi="Times New Roman" w:cs="Times New Roman"/>
              </w:rPr>
              <w:t xml:space="preserve"> 6 "Повышение безопасности дорожного движения в Архангельской области"</w:t>
            </w:r>
          </w:p>
        </w:tc>
      </w:tr>
      <w:tr w:rsidR="00DC2946" w:rsidRPr="00147663" w:rsidTr="00300337">
        <w:trPr>
          <w:gridAfter w:val="3"/>
          <w:wAfter w:w="53" w:type="pct"/>
          <w:cantSplit/>
        </w:trPr>
        <w:tc>
          <w:tcPr>
            <w:tcW w:w="4947" w:type="pct"/>
            <w:gridSpan w:val="42"/>
          </w:tcPr>
          <w:p w:rsidR="001B6F13" w:rsidRPr="00147663" w:rsidRDefault="001B6F13">
            <w:pPr>
              <w:pStyle w:val="ConsPlusNormal"/>
              <w:outlineLvl w:val="3"/>
              <w:rPr>
                <w:rFonts w:ascii="Times New Roman" w:hAnsi="Times New Roman" w:cs="Times New Roman"/>
              </w:rPr>
            </w:pPr>
            <w:r w:rsidRPr="00147663">
              <w:rPr>
                <w:rFonts w:ascii="Times New Roman" w:hAnsi="Times New Roman" w:cs="Times New Roman"/>
              </w:rPr>
              <w:t xml:space="preserve">Цель подпрограммы </w:t>
            </w:r>
            <w:r w:rsidR="00B734C1" w:rsidRPr="00147663">
              <w:rPr>
                <w:rFonts w:ascii="Times New Roman" w:hAnsi="Times New Roman" w:cs="Times New Roman"/>
              </w:rPr>
              <w:t>№</w:t>
            </w:r>
            <w:r w:rsidRPr="00147663">
              <w:rPr>
                <w:rFonts w:ascii="Times New Roman" w:hAnsi="Times New Roman" w:cs="Times New Roman"/>
              </w:rPr>
              <w:t xml:space="preserve"> 6 - создание условий для повышения уровня безопасности дорожного движения на территории Архангельской области</w:t>
            </w:r>
          </w:p>
        </w:tc>
      </w:tr>
      <w:tr w:rsidR="00DC2946" w:rsidRPr="00147663" w:rsidTr="00300337">
        <w:trPr>
          <w:gridAfter w:val="3"/>
          <w:wAfter w:w="53" w:type="pct"/>
          <w:cantSplit/>
        </w:trPr>
        <w:tc>
          <w:tcPr>
            <w:tcW w:w="4947" w:type="pct"/>
            <w:gridSpan w:val="42"/>
          </w:tcPr>
          <w:p w:rsidR="001B6F13" w:rsidRPr="00147663" w:rsidRDefault="001B6F13">
            <w:pPr>
              <w:pStyle w:val="ConsPlusNormal"/>
              <w:jc w:val="both"/>
              <w:outlineLvl w:val="4"/>
              <w:rPr>
                <w:rFonts w:ascii="Times New Roman" w:hAnsi="Times New Roman" w:cs="Times New Roman"/>
              </w:rPr>
            </w:pPr>
            <w:r w:rsidRPr="00147663">
              <w:rPr>
                <w:rFonts w:ascii="Times New Roman" w:hAnsi="Times New Roman" w:cs="Times New Roman"/>
              </w:rPr>
              <w:lastRenderedPageBreak/>
              <w:t xml:space="preserve">Задача </w:t>
            </w:r>
            <w:r w:rsidR="00B734C1" w:rsidRPr="00147663">
              <w:rPr>
                <w:rFonts w:ascii="Times New Roman" w:hAnsi="Times New Roman" w:cs="Times New Roman"/>
              </w:rPr>
              <w:t>№</w:t>
            </w:r>
            <w:r w:rsidRPr="00147663">
              <w:rPr>
                <w:rFonts w:ascii="Times New Roman" w:hAnsi="Times New Roman" w:cs="Times New Roman"/>
              </w:rPr>
              <w:t xml:space="preserve"> 1 - выявление и сокращение количества мест концентрации дорожно-транспортных происшествий (далее - ДТП) на автомобильных дорогах общего пользования Архангельской области</w:t>
            </w:r>
          </w:p>
        </w:tc>
      </w:tr>
      <w:tr w:rsidR="00E16C42" w:rsidRPr="00147663" w:rsidTr="00300337">
        <w:trPr>
          <w:gridAfter w:val="3"/>
          <w:wAfter w:w="53" w:type="pct"/>
          <w:cantSplit/>
        </w:trPr>
        <w:tc>
          <w:tcPr>
            <w:tcW w:w="536" w:type="pct"/>
            <w:gridSpan w:val="2"/>
            <w:vMerge w:val="restart"/>
          </w:tcPr>
          <w:p w:rsidR="001B6F13" w:rsidRPr="00147663" w:rsidRDefault="001B6F13">
            <w:pPr>
              <w:pStyle w:val="ConsPlusNormal"/>
              <w:rPr>
                <w:rFonts w:ascii="Times New Roman" w:hAnsi="Times New Roman" w:cs="Times New Roman"/>
              </w:rPr>
            </w:pPr>
            <w:bookmarkStart w:id="24" w:name="Par6951"/>
            <w:bookmarkEnd w:id="24"/>
            <w:r w:rsidRPr="00147663">
              <w:rPr>
                <w:rFonts w:ascii="Times New Roman" w:hAnsi="Times New Roman" w:cs="Times New Roman"/>
              </w:rPr>
              <w:t xml:space="preserve">1.1. Развитие системы автоматического контроля и выявления нарушений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sidR="00B734C1" w:rsidRPr="00147663">
              <w:rPr>
                <w:rFonts w:ascii="Times New Roman" w:hAnsi="Times New Roman" w:cs="Times New Roman"/>
              </w:rPr>
              <w:t>№</w:t>
            </w:r>
            <w:r w:rsidRPr="00147663">
              <w:rPr>
                <w:rFonts w:ascii="Times New Roman" w:hAnsi="Times New Roman" w:cs="Times New Roman"/>
              </w:rPr>
              <w:t xml:space="preserve"> 1090 (далее - Правила дорожного движения)</w:t>
            </w:r>
          </w:p>
        </w:tc>
        <w:tc>
          <w:tcPr>
            <w:tcW w:w="625" w:type="pct"/>
            <w:gridSpan w:val="3"/>
            <w:vMerge w:val="restart"/>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министерство транспорта</w:t>
            </w: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итого</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115 886,8</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33 500,0</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37 386,8</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594" w:type="pct"/>
            <w:gridSpan w:val="6"/>
            <w:vMerge w:val="restart"/>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повышение уровня безопасности дорожного движения на автомобильных дорогах Архангельской области и снижение тяжести последствий дорожно-транспортных происшествий путем установки 17 систем автоматического контроля и выявления нарушений Правил дорожного движения</w:t>
            </w: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 том числе:</w:t>
            </w:r>
          </w:p>
        </w:tc>
        <w:tc>
          <w:tcPr>
            <w:tcW w:w="279" w:type="pct"/>
          </w:tcPr>
          <w:p w:rsidR="001B6F13" w:rsidRPr="00147663" w:rsidRDefault="001B6F13">
            <w:pPr>
              <w:pStyle w:val="ConsPlusNormal"/>
              <w:rPr>
                <w:rFonts w:ascii="Times New Roman" w:hAnsi="Times New Roman" w:cs="Times New Roman"/>
              </w:rPr>
            </w:pPr>
          </w:p>
        </w:tc>
        <w:tc>
          <w:tcPr>
            <w:tcW w:w="372" w:type="pct"/>
            <w:gridSpan w:val="5"/>
          </w:tcPr>
          <w:p w:rsidR="001B6F13" w:rsidRPr="00147663" w:rsidRDefault="001B6F13">
            <w:pPr>
              <w:pStyle w:val="ConsPlusNormal"/>
              <w:rPr>
                <w:rFonts w:ascii="Times New Roman" w:hAnsi="Times New Roman" w:cs="Times New Roman"/>
              </w:rPr>
            </w:pPr>
          </w:p>
        </w:tc>
        <w:tc>
          <w:tcPr>
            <w:tcW w:w="326" w:type="pct"/>
            <w:gridSpan w:val="4"/>
          </w:tcPr>
          <w:p w:rsidR="001B6F13" w:rsidRPr="00147663" w:rsidRDefault="001B6F13">
            <w:pPr>
              <w:pStyle w:val="ConsPlusNormal"/>
              <w:rPr>
                <w:rFonts w:ascii="Times New Roman" w:hAnsi="Times New Roman" w:cs="Times New Roman"/>
              </w:rPr>
            </w:pPr>
          </w:p>
        </w:tc>
        <w:tc>
          <w:tcPr>
            <w:tcW w:w="370" w:type="pct"/>
            <w:gridSpan w:val="3"/>
          </w:tcPr>
          <w:p w:rsidR="001B6F13" w:rsidRPr="00147663" w:rsidRDefault="001B6F13">
            <w:pPr>
              <w:pStyle w:val="ConsPlusNormal"/>
              <w:rPr>
                <w:rFonts w:ascii="Times New Roman" w:hAnsi="Times New Roman" w:cs="Times New Roman"/>
              </w:rPr>
            </w:pPr>
          </w:p>
        </w:tc>
        <w:tc>
          <w:tcPr>
            <w:tcW w:w="326" w:type="pct"/>
            <w:gridSpan w:val="4"/>
          </w:tcPr>
          <w:p w:rsidR="001B6F13" w:rsidRPr="00147663" w:rsidRDefault="001B6F13">
            <w:pPr>
              <w:pStyle w:val="ConsPlusNormal"/>
              <w:rPr>
                <w:rFonts w:ascii="Times New Roman" w:hAnsi="Times New Roman" w:cs="Times New Roman"/>
              </w:rPr>
            </w:pPr>
          </w:p>
        </w:tc>
        <w:tc>
          <w:tcPr>
            <w:tcW w:w="368" w:type="pct"/>
            <w:gridSpan w:val="4"/>
          </w:tcPr>
          <w:p w:rsidR="001B6F13" w:rsidRPr="00147663" w:rsidRDefault="001B6F13">
            <w:pPr>
              <w:pStyle w:val="ConsPlusNormal"/>
              <w:rPr>
                <w:rFonts w:ascii="Times New Roman" w:hAnsi="Times New Roman" w:cs="Times New Roman"/>
              </w:rPr>
            </w:pPr>
          </w:p>
        </w:tc>
        <w:tc>
          <w:tcPr>
            <w:tcW w:w="324" w:type="pct"/>
          </w:tcPr>
          <w:p w:rsidR="001B6F13" w:rsidRPr="00147663" w:rsidRDefault="001B6F13">
            <w:pPr>
              <w:pStyle w:val="ConsPlusNormal"/>
              <w:rPr>
                <w:rFonts w:ascii="Times New Roman" w:hAnsi="Times New Roman" w:cs="Times New Roman"/>
              </w:rPr>
            </w:pPr>
          </w:p>
        </w:tc>
        <w:tc>
          <w:tcPr>
            <w:tcW w:w="240" w:type="pct"/>
            <w:gridSpan w:val="2"/>
          </w:tcPr>
          <w:p w:rsidR="001B6F13" w:rsidRPr="00147663" w:rsidRDefault="001B6F13">
            <w:pPr>
              <w:pStyle w:val="ConsPlusNormal"/>
              <w:rPr>
                <w:rFonts w:ascii="Times New Roman" w:hAnsi="Times New Roman" w:cs="Times New Roman"/>
              </w:rPr>
            </w:pPr>
          </w:p>
        </w:tc>
        <w:tc>
          <w:tcPr>
            <w:tcW w:w="594" w:type="pct"/>
            <w:gridSpan w:val="6"/>
            <w:vMerge/>
          </w:tcPr>
          <w:p w:rsidR="001B6F13" w:rsidRPr="00147663" w:rsidRDefault="001B6F13">
            <w:pPr>
              <w:pStyle w:val="ConsPlusNormal"/>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115 886,8</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33 500,0</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37 386,8</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15 000,0</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бюджеты муниципальных образований</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val="restart"/>
          </w:tcPr>
          <w:p w:rsidR="001B6F13" w:rsidRPr="00147663" w:rsidRDefault="001B6F13">
            <w:pPr>
              <w:pStyle w:val="ConsPlusNormal"/>
              <w:rPr>
                <w:rFonts w:ascii="Times New Roman" w:hAnsi="Times New Roman" w:cs="Times New Roman"/>
              </w:rPr>
            </w:pPr>
            <w:bookmarkStart w:id="25" w:name="Par7009"/>
            <w:bookmarkEnd w:id="25"/>
            <w:r w:rsidRPr="00147663">
              <w:rPr>
                <w:rFonts w:ascii="Times New Roman" w:hAnsi="Times New Roman" w:cs="Times New Roman"/>
              </w:rPr>
              <w:t xml:space="preserve">1.2. Эффективное применение специальных технических средств фиксации нарушений Правил дорожного движения, работающих в автоматическом </w:t>
            </w:r>
            <w:r w:rsidRPr="00147663">
              <w:rPr>
                <w:rFonts w:ascii="Times New Roman" w:hAnsi="Times New Roman" w:cs="Times New Roman"/>
              </w:rPr>
              <w:lastRenderedPageBreak/>
              <w:t>режиме</w:t>
            </w:r>
          </w:p>
        </w:tc>
        <w:tc>
          <w:tcPr>
            <w:tcW w:w="625" w:type="pct"/>
            <w:gridSpan w:val="3"/>
            <w:vMerge w:val="restart"/>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lastRenderedPageBreak/>
              <w:t>министерство транспорта</w:t>
            </w: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итого</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50 645,5</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594" w:type="pct"/>
            <w:gridSpan w:val="6"/>
            <w:vMerge w:val="restart"/>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сокращение к 2020 году количества мест концентрации ДТП на автомобильных дорогах регионального значения Архангельской области (далее - дороги регионального значения) с 49 до </w:t>
            </w:r>
            <w:r w:rsidRPr="00147663">
              <w:rPr>
                <w:rFonts w:ascii="Times New Roman" w:hAnsi="Times New Roman" w:cs="Times New Roman"/>
              </w:rPr>
              <w:lastRenderedPageBreak/>
              <w:t>45 единиц</w:t>
            </w: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 том числе:</w:t>
            </w:r>
          </w:p>
        </w:tc>
        <w:tc>
          <w:tcPr>
            <w:tcW w:w="279" w:type="pct"/>
          </w:tcPr>
          <w:p w:rsidR="001B6F13" w:rsidRPr="00147663" w:rsidRDefault="001B6F13">
            <w:pPr>
              <w:pStyle w:val="ConsPlusNormal"/>
              <w:rPr>
                <w:rFonts w:ascii="Times New Roman" w:hAnsi="Times New Roman" w:cs="Times New Roman"/>
              </w:rPr>
            </w:pPr>
          </w:p>
        </w:tc>
        <w:tc>
          <w:tcPr>
            <w:tcW w:w="372" w:type="pct"/>
            <w:gridSpan w:val="5"/>
          </w:tcPr>
          <w:p w:rsidR="001B6F13" w:rsidRPr="00147663" w:rsidRDefault="001B6F13">
            <w:pPr>
              <w:pStyle w:val="ConsPlusNormal"/>
              <w:rPr>
                <w:rFonts w:ascii="Times New Roman" w:hAnsi="Times New Roman" w:cs="Times New Roman"/>
              </w:rPr>
            </w:pPr>
          </w:p>
        </w:tc>
        <w:tc>
          <w:tcPr>
            <w:tcW w:w="326" w:type="pct"/>
            <w:gridSpan w:val="4"/>
          </w:tcPr>
          <w:p w:rsidR="001B6F13" w:rsidRPr="00147663" w:rsidRDefault="001B6F13">
            <w:pPr>
              <w:pStyle w:val="ConsPlusNormal"/>
              <w:rPr>
                <w:rFonts w:ascii="Times New Roman" w:hAnsi="Times New Roman" w:cs="Times New Roman"/>
              </w:rPr>
            </w:pPr>
          </w:p>
        </w:tc>
        <w:tc>
          <w:tcPr>
            <w:tcW w:w="370" w:type="pct"/>
            <w:gridSpan w:val="3"/>
          </w:tcPr>
          <w:p w:rsidR="001B6F13" w:rsidRPr="00147663" w:rsidRDefault="001B6F13">
            <w:pPr>
              <w:pStyle w:val="ConsPlusNormal"/>
              <w:rPr>
                <w:rFonts w:ascii="Times New Roman" w:hAnsi="Times New Roman" w:cs="Times New Roman"/>
              </w:rPr>
            </w:pPr>
          </w:p>
        </w:tc>
        <w:tc>
          <w:tcPr>
            <w:tcW w:w="326" w:type="pct"/>
            <w:gridSpan w:val="4"/>
          </w:tcPr>
          <w:p w:rsidR="001B6F13" w:rsidRPr="00147663" w:rsidRDefault="001B6F13">
            <w:pPr>
              <w:pStyle w:val="ConsPlusNormal"/>
              <w:rPr>
                <w:rFonts w:ascii="Times New Roman" w:hAnsi="Times New Roman" w:cs="Times New Roman"/>
              </w:rPr>
            </w:pPr>
          </w:p>
        </w:tc>
        <w:tc>
          <w:tcPr>
            <w:tcW w:w="368" w:type="pct"/>
            <w:gridSpan w:val="4"/>
          </w:tcPr>
          <w:p w:rsidR="001B6F13" w:rsidRPr="00147663" w:rsidRDefault="001B6F13">
            <w:pPr>
              <w:pStyle w:val="ConsPlusNormal"/>
              <w:rPr>
                <w:rFonts w:ascii="Times New Roman" w:hAnsi="Times New Roman" w:cs="Times New Roman"/>
              </w:rPr>
            </w:pPr>
          </w:p>
        </w:tc>
        <w:tc>
          <w:tcPr>
            <w:tcW w:w="324" w:type="pct"/>
          </w:tcPr>
          <w:p w:rsidR="001B6F13" w:rsidRPr="00147663" w:rsidRDefault="001B6F13">
            <w:pPr>
              <w:pStyle w:val="ConsPlusNormal"/>
              <w:rPr>
                <w:rFonts w:ascii="Times New Roman" w:hAnsi="Times New Roman" w:cs="Times New Roman"/>
              </w:rPr>
            </w:pPr>
          </w:p>
        </w:tc>
        <w:tc>
          <w:tcPr>
            <w:tcW w:w="240" w:type="pct"/>
            <w:gridSpan w:val="2"/>
          </w:tcPr>
          <w:p w:rsidR="001B6F13" w:rsidRPr="00147663" w:rsidRDefault="001B6F13">
            <w:pPr>
              <w:pStyle w:val="ConsPlusNormal"/>
              <w:rPr>
                <w:rFonts w:ascii="Times New Roman" w:hAnsi="Times New Roman" w:cs="Times New Roman"/>
              </w:rPr>
            </w:pPr>
          </w:p>
        </w:tc>
        <w:tc>
          <w:tcPr>
            <w:tcW w:w="594" w:type="pct"/>
            <w:gridSpan w:val="6"/>
            <w:vMerge/>
          </w:tcPr>
          <w:p w:rsidR="001B6F13" w:rsidRPr="00147663" w:rsidRDefault="001B6F13">
            <w:pPr>
              <w:pStyle w:val="ConsPlusNormal"/>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50 645,5</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10 129,1</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бюджеты муниципальных образований</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val="restart"/>
          </w:tcPr>
          <w:p w:rsidR="00730494" w:rsidRPr="00147663" w:rsidRDefault="00730494" w:rsidP="00730494">
            <w:pPr>
              <w:pStyle w:val="ConsPlusNormal"/>
              <w:rPr>
                <w:rFonts w:ascii="Times New Roman" w:hAnsi="Times New Roman" w:cs="Times New Roman"/>
              </w:rPr>
            </w:pPr>
            <w:bookmarkStart w:id="26" w:name="Par7066"/>
            <w:bookmarkEnd w:id="26"/>
            <w:r w:rsidRPr="00147663">
              <w:rPr>
                <w:rFonts w:ascii="Times New Roman" w:hAnsi="Times New Roman" w:cs="Times New Roman"/>
              </w:rPr>
              <w:lastRenderedPageBreak/>
              <w:t>1.3. Проектирование и обустройство пешеходных переходов на дорогах регионального значения в соответствии с требованиями национальных стандартов</w:t>
            </w:r>
          </w:p>
        </w:tc>
        <w:tc>
          <w:tcPr>
            <w:tcW w:w="625" w:type="pct"/>
            <w:gridSpan w:val="3"/>
            <w:vMerge w:val="restart"/>
          </w:tcPr>
          <w:p w:rsidR="00730494" w:rsidRPr="00147663" w:rsidRDefault="00730494" w:rsidP="00730494">
            <w:pPr>
              <w:pStyle w:val="ConsPlusNormal"/>
              <w:rPr>
                <w:rFonts w:ascii="Times New Roman" w:hAnsi="Times New Roman" w:cs="Times New Roman"/>
              </w:rPr>
            </w:pPr>
            <w:proofErr w:type="spellStart"/>
            <w:r w:rsidRPr="00147663">
              <w:rPr>
                <w:rFonts w:ascii="Times New Roman" w:hAnsi="Times New Roman" w:cs="Times New Roman"/>
              </w:rPr>
              <w:t>Архангельскавтодор</w:t>
            </w:r>
            <w:proofErr w:type="spellEnd"/>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итого</w:t>
            </w:r>
          </w:p>
        </w:tc>
        <w:tc>
          <w:tcPr>
            <w:tcW w:w="279" w:type="pct"/>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58 286,7</w:t>
            </w:r>
          </w:p>
        </w:tc>
        <w:tc>
          <w:tcPr>
            <w:tcW w:w="372" w:type="pct"/>
            <w:gridSpan w:val="5"/>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5 000,0</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8 286,7</w:t>
            </w:r>
          </w:p>
        </w:tc>
        <w:tc>
          <w:tcPr>
            <w:tcW w:w="368"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45 000,0</w:t>
            </w:r>
          </w:p>
        </w:tc>
        <w:tc>
          <w:tcPr>
            <w:tcW w:w="324" w:type="pct"/>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val="restart"/>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обустройство к 2019 году 18 пешеходных переходов в соответствии с требованиями национальных стандартов</w:t>
            </w: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в том числе:</w:t>
            </w:r>
          </w:p>
        </w:tc>
        <w:tc>
          <w:tcPr>
            <w:tcW w:w="279" w:type="pct"/>
          </w:tcPr>
          <w:p w:rsidR="00730494" w:rsidRPr="00147663" w:rsidRDefault="00730494" w:rsidP="00730494">
            <w:pPr>
              <w:rPr>
                <w:rFonts w:ascii="Times New Roman" w:hAnsi="Times New Roman"/>
                <w:sz w:val="20"/>
                <w:szCs w:val="20"/>
              </w:rPr>
            </w:pPr>
          </w:p>
        </w:tc>
        <w:tc>
          <w:tcPr>
            <w:tcW w:w="372" w:type="pct"/>
            <w:gridSpan w:val="5"/>
          </w:tcPr>
          <w:p w:rsidR="00730494" w:rsidRPr="00147663" w:rsidRDefault="00730494" w:rsidP="00730494">
            <w:pPr>
              <w:rPr>
                <w:rFonts w:ascii="Times New Roman" w:hAnsi="Times New Roman"/>
                <w:sz w:val="20"/>
                <w:szCs w:val="20"/>
              </w:rPr>
            </w:pP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rPr>
                <w:rFonts w:ascii="Times New Roman" w:hAnsi="Times New Roman"/>
                <w:sz w:val="20"/>
                <w:szCs w:val="20"/>
              </w:rPr>
            </w:pPr>
          </w:p>
        </w:tc>
        <w:tc>
          <w:tcPr>
            <w:tcW w:w="326" w:type="pct"/>
            <w:gridSpan w:val="4"/>
          </w:tcPr>
          <w:p w:rsidR="00730494" w:rsidRPr="00147663" w:rsidRDefault="00730494" w:rsidP="00730494">
            <w:pPr>
              <w:rPr>
                <w:rFonts w:ascii="Times New Roman" w:hAnsi="Times New Roman"/>
                <w:sz w:val="20"/>
                <w:szCs w:val="20"/>
              </w:rPr>
            </w:pPr>
          </w:p>
        </w:tc>
        <w:tc>
          <w:tcPr>
            <w:tcW w:w="368" w:type="pct"/>
            <w:gridSpan w:val="4"/>
          </w:tcPr>
          <w:p w:rsidR="00730494" w:rsidRPr="00147663" w:rsidRDefault="00730494" w:rsidP="00730494">
            <w:pPr>
              <w:rPr>
                <w:rFonts w:ascii="Times New Roman" w:hAnsi="Times New Roman"/>
                <w:sz w:val="20"/>
                <w:szCs w:val="20"/>
              </w:rPr>
            </w:pPr>
          </w:p>
        </w:tc>
        <w:tc>
          <w:tcPr>
            <w:tcW w:w="324" w:type="pct"/>
          </w:tcPr>
          <w:p w:rsidR="00730494" w:rsidRPr="00147663" w:rsidRDefault="00730494" w:rsidP="00730494">
            <w:pPr>
              <w:pStyle w:val="ConsPlusNormal"/>
              <w:rPr>
                <w:rFonts w:ascii="Times New Roman" w:hAnsi="Times New Roman" w:cs="Times New Roman"/>
              </w:rPr>
            </w:pPr>
          </w:p>
        </w:tc>
        <w:tc>
          <w:tcPr>
            <w:tcW w:w="240" w:type="pct"/>
            <w:gridSpan w:val="2"/>
          </w:tcPr>
          <w:p w:rsidR="00730494" w:rsidRPr="00147663" w:rsidRDefault="00730494" w:rsidP="00730494">
            <w:pPr>
              <w:pStyle w:val="ConsPlusNormal"/>
              <w:rPr>
                <w:rFonts w:ascii="Times New Roman" w:hAnsi="Times New Roman" w:cs="Times New Roman"/>
              </w:rPr>
            </w:pPr>
          </w:p>
        </w:tc>
        <w:tc>
          <w:tcPr>
            <w:tcW w:w="594" w:type="pct"/>
            <w:gridSpan w:val="6"/>
            <w:vMerge/>
          </w:tcPr>
          <w:p w:rsidR="00730494" w:rsidRPr="00147663" w:rsidRDefault="00730494" w:rsidP="00730494">
            <w:pPr>
              <w:pStyle w:val="ConsPlusNormal"/>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279" w:type="pct"/>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72" w:type="pct"/>
            <w:gridSpan w:val="5"/>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68"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24" w:type="pct"/>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279" w:type="pct"/>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58 286,7</w:t>
            </w:r>
          </w:p>
        </w:tc>
        <w:tc>
          <w:tcPr>
            <w:tcW w:w="372" w:type="pct"/>
            <w:gridSpan w:val="5"/>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5 000,0</w:t>
            </w:r>
          </w:p>
        </w:tc>
        <w:tc>
          <w:tcPr>
            <w:tcW w:w="326"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8 286,7</w:t>
            </w:r>
          </w:p>
        </w:tc>
        <w:tc>
          <w:tcPr>
            <w:tcW w:w="368" w:type="pct"/>
            <w:gridSpan w:val="4"/>
          </w:tcPr>
          <w:p w:rsidR="00730494" w:rsidRPr="00147663" w:rsidRDefault="00730494" w:rsidP="00730494">
            <w:pPr>
              <w:rPr>
                <w:rFonts w:ascii="Times New Roman" w:hAnsi="Times New Roman"/>
                <w:sz w:val="20"/>
                <w:szCs w:val="20"/>
              </w:rPr>
            </w:pPr>
            <w:r w:rsidRPr="00147663">
              <w:rPr>
                <w:rFonts w:ascii="Times New Roman" w:hAnsi="Times New Roman"/>
                <w:sz w:val="20"/>
                <w:szCs w:val="20"/>
              </w:rPr>
              <w:t>45 000,0</w:t>
            </w:r>
          </w:p>
        </w:tc>
        <w:tc>
          <w:tcPr>
            <w:tcW w:w="324" w:type="pct"/>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730494" w:rsidRPr="00147663" w:rsidRDefault="00730494" w:rsidP="00730494">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бюджеты муниципальных образований</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1161" w:type="pct"/>
            <w:gridSpan w:val="5"/>
            <w:vMerge w:val="restart"/>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Всего по подпрограмме № 6</w:t>
            </w: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итого</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224 819,0</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48 629,1</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55 802,6</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70 129,1</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25 129,1</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25 129,1</w:t>
            </w:r>
          </w:p>
        </w:tc>
        <w:tc>
          <w:tcPr>
            <w:tcW w:w="594" w:type="pct"/>
            <w:gridSpan w:val="6"/>
            <w:vMerge w:val="restart"/>
          </w:tcPr>
          <w:p w:rsidR="00730494" w:rsidRPr="00147663" w:rsidRDefault="00730494" w:rsidP="00730494">
            <w:pPr>
              <w:pStyle w:val="ConsPlusNormal"/>
              <w:rPr>
                <w:rFonts w:ascii="Times New Roman" w:hAnsi="Times New Roman" w:cs="Times New Roman"/>
              </w:rPr>
            </w:pPr>
          </w:p>
        </w:tc>
      </w:tr>
      <w:tr w:rsidR="00E16C42" w:rsidRPr="00147663" w:rsidTr="00300337">
        <w:trPr>
          <w:gridAfter w:val="3"/>
          <w:wAfter w:w="53" w:type="pct"/>
          <w:cantSplit/>
        </w:trPr>
        <w:tc>
          <w:tcPr>
            <w:tcW w:w="1161" w:type="pct"/>
            <w:gridSpan w:val="5"/>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в том числе:</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594" w:type="pct"/>
            <w:gridSpan w:val="6"/>
            <w:vMerge/>
          </w:tcPr>
          <w:p w:rsidR="00730494" w:rsidRPr="00147663" w:rsidRDefault="00730494" w:rsidP="00730494">
            <w:pPr>
              <w:pStyle w:val="ConsPlusNormal"/>
              <w:rPr>
                <w:rFonts w:ascii="Times New Roman" w:hAnsi="Times New Roman" w:cs="Times New Roman"/>
              </w:rPr>
            </w:pPr>
          </w:p>
        </w:tc>
      </w:tr>
      <w:tr w:rsidR="00E16C42" w:rsidRPr="00147663" w:rsidTr="00300337">
        <w:trPr>
          <w:gridAfter w:val="3"/>
          <w:wAfter w:w="53" w:type="pct"/>
          <w:cantSplit/>
        </w:trPr>
        <w:tc>
          <w:tcPr>
            <w:tcW w:w="1161" w:type="pct"/>
            <w:gridSpan w:val="5"/>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1161" w:type="pct"/>
            <w:gridSpan w:val="5"/>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224 819,0</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48 629,1</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55 802,6</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70 129,1</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25 129,1</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25 129,1</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1161" w:type="pct"/>
            <w:gridSpan w:val="5"/>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бюджеты муниципальных образований</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1161" w:type="pct"/>
            <w:gridSpan w:val="5"/>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279"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val="restart"/>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lastRenderedPageBreak/>
              <w:t>ВСЕГО по государственной программе</w:t>
            </w:r>
          </w:p>
        </w:tc>
        <w:tc>
          <w:tcPr>
            <w:tcW w:w="625" w:type="pct"/>
            <w:gridSpan w:val="3"/>
            <w:vMerge w:val="restart"/>
          </w:tcPr>
          <w:p w:rsidR="00730494" w:rsidRPr="00147663" w:rsidRDefault="00730494" w:rsidP="00730494">
            <w:pPr>
              <w:pStyle w:val="ConsPlusNormal"/>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итого</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51 787 390,3</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4 287 416,3</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4 980 205,0</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6 795 111,2</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6 351 284,6</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6 829 417,2</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7 811 722,4</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14 732 233,6</w:t>
            </w:r>
          </w:p>
        </w:tc>
        <w:tc>
          <w:tcPr>
            <w:tcW w:w="594" w:type="pct"/>
            <w:gridSpan w:val="6"/>
            <w:vMerge w:val="restart"/>
          </w:tcPr>
          <w:p w:rsidR="00730494" w:rsidRPr="00147663" w:rsidRDefault="00730494" w:rsidP="00730494">
            <w:pPr>
              <w:pStyle w:val="ConsPlusNormal"/>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в том числе:</w:t>
            </w:r>
          </w:p>
        </w:tc>
        <w:tc>
          <w:tcPr>
            <w:tcW w:w="279" w:type="pct"/>
          </w:tcPr>
          <w:p w:rsidR="00730494" w:rsidRPr="00147663" w:rsidRDefault="00730494" w:rsidP="00730494">
            <w:pPr>
              <w:jc w:val="center"/>
              <w:rPr>
                <w:rFonts w:ascii="Times New Roman" w:hAnsi="Times New Roman"/>
                <w:sz w:val="20"/>
                <w:szCs w:val="20"/>
              </w:rPr>
            </w:pPr>
          </w:p>
        </w:tc>
        <w:tc>
          <w:tcPr>
            <w:tcW w:w="372" w:type="pct"/>
            <w:gridSpan w:val="5"/>
          </w:tcPr>
          <w:p w:rsidR="00730494" w:rsidRPr="00147663" w:rsidRDefault="00730494" w:rsidP="00730494">
            <w:pPr>
              <w:jc w:val="center"/>
              <w:rPr>
                <w:rFonts w:ascii="Times New Roman" w:hAnsi="Times New Roman"/>
                <w:sz w:val="20"/>
                <w:szCs w:val="20"/>
              </w:rPr>
            </w:pPr>
          </w:p>
        </w:tc>
        <w:tc>
          <w:tcPr>
            <w:tcW w:w="326" w:type="pct"/>
            <w:gridSpan w:val="4"/>
          </w:tcPr>
          <w:p w:rsidR="00730494" w:rsidRPr="00147663" w:rsidRDefault="00730494" w:rsidP="00730494">
            <w:pPr>
              <w:jc w:val="center"/>
              <w:rPr>
                <w:rFonts w:ascii="Times New Roman" w:hAnsi="Times New Roman"/>
                <w:sz w:val="20"/>
                <w:szCs w:val="20"/>
              </w:rPr>
            </w:pPr>
          </w:p>
        </w:tc>
        <w:tc>
          <w:tcPr>
            <w:tcW w:w="370" w:type="pct"/>
            <w:gridSpan w:val="3"/>
          </w:tcPr>
          <w:p w:rsidR="00730494" w:rsidRPr="00147663" w:rsidRDefault="00730494" w:rsidP="00730494">
            <w:pPr>
              <w:jc w:val="center"/>
              <w:rPr>
                <w:rFonts w:ascii="Times New Roman" w:hAnsi="Times New Roman"/>
                <w:sz w:val="20"/>
                <w:szCs w:val="20"/>
              </w:rPr>
            </w:pPr>
          </w:p>
        </w:tc>
        <w:tc>
          <w:tcPr>
            <w:tcW w:w="326" w:type="pct"/>
            <w:gridSpan w:val="4"/>
          </w:tcPr>
          <w:p w:rsidR="00730494" w:rsidRPr="00147663" w:rsidRDefault="00730494" w:rsidP="00730494">
            <w:pPr>
              <w:jc w:val="center"/>
              <w:rPr>
                <w:rFonts w:ascii="Times New Roman" w:hAnsi="Times New Roman"/>
                <w:sz w:val="20"/>
                <w:szCs w:val="20"/>
              </w:rPr>
            </w:pPr>
          </w:p>
        </w:tc>
        <w:tc>
          <w:tcPr>
            <w:tcW w:w="368" w:type="pct"/>
            <w:gridSpan w:val="4"/>
          </w:tcPr>
          <w:p w:rsidR="00730494" w:rsidRPr="00147663" w:rsidRDefault="00730494" w:rsidP="00730494">
            <w:pPr>
              <w:jc w:val="center"/>
              <w:rPr>
                <w:rFonts w:ascii="Times New Roman" w:hAnsi="Times New Roman"/>
                <w:sz w:val="20"/>
                <w:szCs w:val="20"/>
              </w:rPr>
            </w:pPr>
          </w:p>
        </w:tc>
        <w:tc>
          <w:tcPr>
            <w:tcW w:w="324" w:type="pct"/>
          </w:tcPr>
          <w:p w:rsidR="00730494" w:rsidRPr="00147663" w:rsidRDefault="00730494" w:rsidP="00730494">
            <w:pPr>
              <w:jc w:val="center"/>
              <w:rPr>
                <w:rFonts w:ascii="Times New Roman" w:hAnsi="Times New Roman"/>
                <w:sz w:val="20"/>
                <w:szCs w:val="20"/>
              </w:rPr>
            </w:pPr>
          </w:p>
        </w:tc>
        <w:tc>
          <w:tcPr>
            <w:tcW w:w="240" w:type="pct"/>
            <w:gridSpan w:val="2"/>
          </w:tcPr>
          <w:p w:rsidR="00730494" w:rsidRPr="00147663" w:rsidRDefault="00730494" w:rsidP="00730494">
            <w:pPr>
              <w:jc w:val="center"/>
              <w:rPr>
                <w:rFonts w:ascii="Times New Roman" w:hAnsi="Times New Roman"/>
                <w:sz w:val="20"/>
                <w:szCs w:val="20"/>
              </w:rPr>
            </w:pPr>
          </w:p>
        </w:tc>
        <w:tc>
          <w:tcPr>
            <w:tcW w:w="594" w:type="pct"/>
            <w:gridSpan w:val="6"/>
            <w:vMerge/>
          </w:tcPr>
          <w:p w:rsidR="00730494" w:rsidRPr="00147663" w:rsidRDefault="00730494" w:rsidP="00730494">
            <w:pPr>
              <w:pStyle w:val="ConsPlusNormal"/>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10 080 678,9</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30 691,5</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1 290 145,8</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1 512 424,9</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1 233 485,9</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1 205 278,1</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1 890 288,3</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2 918 364,4</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41 603 736,7</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4 247 009,5</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3 688 463,1</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5 282 523,0</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5 107 798,7</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5 592 139,1</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5 889 434,1</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11 796 369,2</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730494" w:rsidRPr="00147663" w:rsidRDefault="00730494" w:rsidP="00730494">
            <w:pPr>
              <w:pStyle w:val="ConsPlusNormal"/>
              <w:jc w:val="both"/>
              <w:rPr>
                <w:rFonts w:ascii="Times New Roman" w:hAnsi="Times New Roman" w:cs="Times New Roman"/>
              </w:rPr>
            </w:pPr>
          </w:p>
        </w:tc>
        <w:tc>
          <w:tcPr>
            <w:tcW w:w="625" w:type="pct"/>
            <w:gridSpan w:val="3"/>
            <w:vMerge/>
          </w:tcPr>
          <w:p w:rsidR="00730494" w:rsidRPr="00147663" w:rsidRDefault="00730494" w:rsidP="00730494">
            <w:pPr>
              <w:pStyle w:val="ConsPlusNormal"/>
              <w:jc w:val="both"/>
              <w:rPr>
                <w:rFonts w:ascii="Times New Roman" w:hAnsi="Times New Roman" w:cs="Times New Roman"/>
              </w:rPr>
            </w:pPr>
          </w:p>
        </w:tc>
        <w:tc>
          <w:tcPr>
            <w:tcW w:w="587" w:type="pct"/>
            <w:gridSpan w:val="7"/>
          </w:tcPr>
          <w:p w:rsidR="00730494" w:rsidRPr="00147663" w:rsidRDefault="00730494" w:rsidP="00730494">
            <w:pPr>
              <w:pStyle w:val="ConsPlusNormal"/>
              <w:rPr>
                <w:rFonts w:ascii="Times New Roman" w:hAnsi="Times New Roman" w:cs="Times New Roman"/>
              </w:rPr>
            </w:pPr>
            <w:r w:rsidRPr="00147663">
              <w:rPr>
                <w:rFonts w:ascii="Times New Roman" w:hAnsi="Times New Roman" w:cs="Times New Roman"/>
              </w:rPr>
              <w:t>бюджеты муниципальных образований</w:t>
            </w:r>
          </w:p>
        </w:tc>
        <w:tc>
          <w:tcPr>
            <w:tcW w:w="279"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102 974,7</w:t>
            </w:r>
          </w:p>
        </w:tc>
        <w:tc>
          <w:tcPr>
            <w:tcW w:w="372" w:type="pct"/>
            <w:gridSpan w:val="5"/>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9 715,3</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1 596,1</w:t>
            </w:r>
          </w:p>
        </w:tc>
        <w:tc>
          <w:tcPr>
            <w:tcW w:w="370" w:type="pct"/>
            <w:gridSpan w:val="3"/>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163,3</w:t>
            </w:r>
          </w:p>
        </w:tc>
        <w:tc>
          <w:tcPr>
            <w:tcW w:w="326"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10 000,0</w:t>
            </w:r>
          </w:p>
        </w:tc>
        <w:tc>
          <w:tcPr>
            <w:tcW w:w="368" w:type="pct"/>
            <w:gridSpan w:val="4"/>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32 000,0</w:t>
            </w:r>
          </w:p>
        </w:tc>
        <w:tc>
          <w:tcPr>
            <w:tcW w:w="324" w:type="pct"/>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32 000,0</w:t>
            </w:r>
          </w:p>
        </w:tc>
        <w:tc>
          <w:tcPr>
            <w:tcW w:w="240" w:type="pct"/>
            <w:gridSpan w:val="2"/>
          </w:tcPr>
          <w:p w:rsidR="00730494" w:rsidRPr="00147663" w:rsidRDefault="00730494" w:rsidP="00730494">
            <w:pPr>
              <w:jc w:val="center"/>
              <w:rPr>
                <w:rFonts w:ascii="Times New Roman" w:hAnsi="Times New Roman"/>
                <w:sz w:val="20"/>
                <w:szCs w:val="20"/>
              </w:rPr>
            </w:pPr>
            <w:r w:rsidRPr="00147663">
              <w:rPr>
                <w:rFonts w:ascii="Times New Roman" w:hAnsi="Times New Roman"/>
                <w:sz w:val="20"/>
                <w:szCs w:val="20"/>
              </w:rPr>
              <w:t>17 500,0</w:t>
            </w:r>
          </w:p>
        </w:tc>
        <w:tc>
          <w:tcPr>
            <w:tcW w:w="594" w:type="pct"/>
            <w:gridSpan w:val="6"/>
            <w:vMerge/>
          </w:tcPr>
          <w:p w:rsidR="00730494" w:rsidRPr="00147663" w:rsidRDefault="00730494" w:rsidP="00730494">
            <w:pPr>
              <w:pStyle w:val="ConsPlusNormal"/>
              <w:jc w:val="center"/>
              <w:rPr>
                <w:rFonts w:ascii="Times New Roman" w:hAnsi="Times New Roman" w:cs="Times New Roman"/>
              </w:rPr>
            </w:pPr>
          </w:p>
        </w:tc>
      </w:tr>
      <w:tr w:rsidR="00E16C42" w:rsidRPr="00147663" w:rsidTr="00300337">
        <w:trPr>
          <w:gridAfter w:val="3"/>
          <w:wAfter w:w="53" w:type="pct"/>
          <w:cantSplit/>
        </w:trPr>
        <w:tc>
          <w:tcPr>
            <w:tcW w:w="536" w:type="pct"/>
            <w:gridSpan w:val="2"/>
            <w:vMerge/>
          </w:tcPr>
          <w:p w:rsidR="001B6F13" w:rsidRPr="00147663" w:rsidRDefault="001B6F13">
            <w:pPr>
              <w:pStyle w:val="ConsPlusNormal"/>
              <w:jc w:val="both"/>
              <w:rPr>
                <w:rFonts w:ascii="Times New Roman" w:hAnsi="Times New Roman" w:cs="Times New Roman"/>
              </w:rPr>
            </w:pPr>
          </w:p>
        </w:tc>
        <w:tc>
          <w:tcPr>
            <w:tcW w:w="625" w:type="pct"/>
            <w:gridSpan w:val="3"/>
            <w:vMerge/>
          </w:tcPr>
          <w:p w:rsidR="001B6F13" w:rsidRPr="00147663" w:rsidRDefault="001B6F13">
            <w:pPr>
              <w:pStyle w:val="ConsPlusNormal"/>
              <w:jc w:val="both"/>
              <w:rPr>
                <w:rFonts w:ascii="Times New Roman" w:hAnsi="Times New Roman" w:cs="Times New Roman"/>
              </w:rPr>
            </w:pPr>
          </w:p>
        </w:tc>
        <w:tc>
          <w:tcPr>
            <w:tcW w:w="587" w:type="pct"/>
            <w:gridSpan w:val="7"/>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279" w:type="pct"/>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2" w:type="pct"/>
            <w:gridSpan w:val="5"/>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70" w:type="pct"/>
            <w:gridSpan w:val="3"/>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6" w:type="pct"/>
            <w:gridSpan w:val="4"/>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68" w:type="pct"/>
            <w:gridSpan w:val="4"/>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324" w:type="pct"/>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0" w:type="pct"/>
            <w:gridSpan w:val="2"/>
            <w:vAlign w:val="center"/>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594" w:type="pct"/>
            <w:gridSpan w:val="6"/>
            <w:vMerge/>
          </w:tcPr>
          <w:p w:rsidR="001B6F13" w:rsidRPr="00147663" w:rsidRDefault="001B6F13">
            <w:pPr>
              <w:pStyle w:val="ConsPlusNormal"/>
              <w:jc w:val="center"/>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730494">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3</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27" w:name="Par7250"/>
      <w:bookmarkEnd w:id="27"/>
      <w:r w:rsidRPr="00147663">
        <w:rPr>
          <w:rFonts w:ascii="Times New Roman" w:hAnsi="Times New Roman" w:cs="Times New Roman"/>
          <w:b/>
          <w:sz w:val="28"/>
          <w:szCs w:val="28"/>
        </w:rPr>
        <w:t>РЕСУРСНОЕ ОБЕСПЕЧЕНИЕ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реализации государственной программы 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"Развитие транспортной системы 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(2014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2020 годы)" за счет средств областного бюджета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Ответственный исполнитель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 транспорта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 транспорта).</w:t>
      </w:r>
    </w:p>
    <w:p w:rsidR="001B6F13" w:rsidRPr="00147663" w:rsidRDefault="001B6F13">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5"/>
        <w:gridCol w:w="1835"/>
        <w:gridCol w:w="13"/>
        <w:gridCol w:w="8"/>
        <w:gridCol w:w="10"/>
        <w:gridCol w:w="2105"/>
        <w:gridCol w:w="35"/>
        <w:gridCol w:w="1066"/>
        <w:gridCol w:w="20"/>
        <w:gridCol w:w="1258"/>
        <w:gridCol w:w="54"/>
        <w:gridCol w:w="1195"/>
        <w:gridCol w:w="9"/>
        <w:gridCol w:w="1259"/>
        <w:gridCol w:w="61"/>
        <w:gridCol w:w="1198"/>
        <w:gridCol w:w="1259"/>
        <w:gridCol w:w="70"/>
        <w:gridCol w:w="1186"/>
      </w:tblGrid>
      <w:tr w:rsidR="00730494" w:rsidRPr="00147663" w:rsidTr="00730494">
        <w:trPr>
          <w:cantSplit/>
          <w:trHeight w:val="70"/>
        </w:trPr>
        <w:tc>
          <w:tcPr>
            <w:tcW w:w="642" w:type="pct"/>
            <w:gridSpan w:val="2"/>
            <w:vMerge w:val="restar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Статус</w:t>
            </w:r>
          </w:p>
        </w:tc>
        <w:tc>
          <w:tcPr>
            <w:tcW w:w="642" w:type="pct"/>
            <w:gridSpan w:val="4"/>
            <w:vMerge w:val="restar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 xml:space="preserve">Наименование государственной </w:t>
            </w:r>
            <w:r w:rsidRPr="00147663">
              <w:rPr>
                <w:rFonts w:ascii="Times New Roman" w:hAnsi="Times New Roman"/>
                <w:bCs/>
                <w:sz w:val="19"/>
                <w:szCs w:val="19"/>
              </w:rPr>
              <w:br/>
              <w:t>программы, государственной подпрограммы</w:t>
            </w:r>
          </w:p>
        </w:tc>
        <w:tc>
          <w:tcPr>
            <w:tcW w:w="738" w:type="pct"/>
            <w:gridSpan w:val="2"/>
            <w:vMerge w:val="restar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 xml:space="preserve">Ответственный исполнитель, </w:t>
            </w:r>
          </w:p>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 xml:space="preserve">соисполнитель государственной </w:t>
            </w:r>
          </w:p>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программы (государственной подпрограммы)</w:t>
            </w:r>
          </w:p>
        </w:tc>
        <w:tc>
          <w:tcPr>
            <w:tcW w:w="2978" w:type="pct"/>
            <w:gridSpan w:val="12"/>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Расходы областного бюджета, тыс. рублей</w:t>
            </w:r>
          </w:p>
        </w:tc>
      </w:tr>
      <w:tr w:rsidR="00730494" w:rsidRPr="00147663" w:rsidTr="00730494">
        <w:trPr>
          <w:cantSplit/>
          <w:trHeight w:val="653"/>
        </w:trPr>
        <w:tc>
          <w:tcPr>
            <w:tcW w:w="642" w:type="pct"/>
            <w:gridSpan w:val="2"/>
            <w:vMerge/>
          </w:tcPr>
          <w:p w:rsidR="00730494" w:rsidRPr="00147663" w:rsidRDefault="00730494" w:rsidP="00300337">
            <w:pPr>
              <w:spacing w:after="0" w:line="240" w:lineRule="auto"/>
              <w:ind w:right="-113"/>
              <w:jc w:val="center"/>
              <w:rPr>
                <w:rFonts w:ascii="Times New Roman" w:hAnsi="Times New Roman"/>
                <w:bCs/>
                <w:sz w:val="19"/>
                <w:szCs w:val="19"/>
              </w:rPr>
            </w:pPr>
          </w:p>
        </w:tc>
        <w:tc>
          <w:tcPr>
            <w:tcW w:w="642" w:type="pct"/>
            <w:gridSpan w:val="4"/>
            <w:vMerge/>
          </w:tcPr>
          <w:p w:rsidR="00730494" w:rsidRPr="00147663" w:rsidRDefault="00730494" w:rsidP="00300337">
            <w:pPr>
              <w:spacing w:after="0" w:line="240" w:lineRule="auto"/>
              <w:ind w:right="-113"/>
              <w:jc w:val="center"/>
              <w:rPr>
                <w:rFonts w:ascii="Times New Roman" w:hAnsi="Times New Roman"/>
                <w:bCs/>
                <w:sz w:val="19"/>
                <w:szCs w:val="19"/>
              </w:rPr>
            </w:pPr>
          </w:p>
        </w:tc>
        <w:tc>
          <w:tcPr>
            <w:tcW w:w="738" w:type="pct"/>
            <w:gridSpan w:val="2"/>
            <w:vMerge/>
          </w:tcPr>
          <w:p w:rsidR="00730494" w:rsidRPr="00147663" w:rsidRDefault="00730494" w:rsidP="00300337">
            <w:pPr>
              <w:spacing w:after="0" w:line="240" w:lineRule="auto"/>
              <w:ind w:right="-113"/>
              <w:jc w:val="center"/>
              <w:rPr>
                <w:rFonts w:ascii="Times New Roman" w:hAnsi="Times New Roman"/>
                <w:bCs/>
                <w:sz w:val="19"/>
                <w:szCs w:val="19"/>
              </w:rPr>
            </w:pPr>
          </w:p>
        </w:tc>
        <w:tc>
          <w:tcPr>
            <w:tcW w:w="375" w:type="pct"/>
            <w:gridSpan w:val="2"/>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2014 год</w:t>
            </w:r>
          </w:p>
        </w:tc>
        <w:tc>
          <w:tcPr>
            <w:tcW w:w="434" w:type="pc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2015 год</w:t>
            </w:r>
          </w:p>
        </w:tc>
        <w:tc>
          <w:tcPr>
            <w:tcW w:w="434" w:type="pct"/>
            <w:gridSpan w:val="3"/>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2016 год</w:t>
            </w:r>
          </w:p>
        </w:tc>
        <w:tc>
          <w:tcPr>
            <w:tcW w:w="434" w:type="pc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2017 год</w:t>
            </w:r>
          </w:p>
        </w:tc>
        <w:tc>
          <w:tcPr>
            <w:tcW w:w="434" w:type="pct"/>
            <w:gridSpan w:val="2"/>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2018 год</w:t>
            </w:r>
          </w:p>
        </w:tc>
        <w:tc>
          <w:tcPr>
            <w:tcW w:w="434" w:type="pct"/>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2019 год</w:t>
            </w:r>
          </w:p>
        </w:tc>
        <w:tc>
          <w:tcPr>
            <w:tcW w:w="433" w:type="pct"/>
            <w:gridSpan w:val="2"/>
          </w:tcPr>
          <w:p w:rsidR="00730494" w:rsidRPr="00147663" w:rsidRDefault="00730494" w:rsidP="00300337">
            <w:pPr>
              <w:spacing w:after="0" w:line="240" w:lineRule="auto"/>
              <w:ind w:right="-113"/>
              <w:jc w:val="center"/>
              <w:rPr>
                <w:rFonts w:ascii="Times New Roman" w:hAnsi="Times New Roman"/>
                <w:bCs/>
                <w:sz w:val="19"/>
                <w:szCs w:val="19"/>
              </w:rPr>
            </w:pPr>
            <w:r w:rsidRPr="00147663">
              <w:rPr>
                <w:rFonts w:ascii="Times New Roman" w:hAnsi="Times New Roman"/>
                <w:bCs/>
                <w:sz w:val="19"/>
                <w:szCs w:val="19"/>
              </w:rPr>
              <w:t>2020 год</w:t>
            </w:r>
          </w:p>
        </w:tc>
      </w:tr>
      <w:tr w:rsidR="00730494" w:rsidRPr="00147663" w:rsidTr="00730494">
        <w:trPr>
          <w:cantSplit/>
          <w:trHeight w:val="70"/>
        </w:trPr>
        <w:tc>
          <w:tcPr>
            <w:tcW w:w="642" w:type="pct"/>
            <w:gridSpan w:val="2"/>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642" w:type="pct"/>
            <w:gridSpan w:val="4"/>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738" w:type="pct"/>
            <w:gridSpan w:val="2"/>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3</w:t>
            </w:r>
          </w:p>
        </w:tc>
        <w:tc>
          <w:tcPr>
            <w:tcW w:w="375" w:type="pct"/>
            <w:gridSpan w:val="2"/>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4</w:t>
            </w:r>
          </w:p>
        </w:tc>
        <w:tc>
          <w:tcPr>
            <w:tcW w:w="434" w:type="pct"/>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5</w:t>
            </w:r>
          </w:p>
        </w:tc>
        <w:tc>
          <w:tcPr>
            <w:tcW w:w="434" w:type="pct"/>
            <w:gridSpan w:val="3"/>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6</w:t>
            </w:r>
          </w:p>
        </w:tc>
        <w:tc>
          <w:tcPr>
            <w:tcW w:w="434" w:type="pct"/>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7</w:t>
            </w:r>
          </w:p>
        </w:tc>
        <w:tc>
          <w:tcPr>
            <w:tcW w:w="434" w:type="pct"/>
            <w:gridSpan w:val="2"/>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8</w:t>
            </w:r>
          </w:p>
        </w:tc>
        <w:tc>
          <w:tcPr>
            <w:tcW w:w="434" w:type="pct"/>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433" w:type="pct"/>
            <w:gridSpan w:val="2"/>
          </w:tcPr>
          <w:p w:rsidR="00730494" w:rsidRPr="00147663" w:rsidRDefault="00730494" w:rsidP="00300337">
            <w:pPr>
              <w:spacing w:after="0" w:line="240" w:lineRule="auto"/>
              <w:jc w:val="center"/>
              <w:rPr>
                <w:rFonts w:ascii="Times New Roman" w:hAnsi="Times New Roman"/>
                <w:sz w:val="20"/>
                <w:szCs w:val="20"/>
              </w:rPr>
            </w:pPr>
            <w:r w:rsidRPr="00147663">
              <w:rPr>
                <w:rFonts w:ascii="Times New Roman" w:hAnsi="Times New Roman"/>
                <w:sz w:val="20"/>
                <w:szCs w:val="20"/>
              </w:rPr>
              <w:t>10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vMerge w:val="restart"/>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Государственная</w:t>
            </w:r>
            <w:r w:rsidRPr="00147663">
              <w:rPr>
                <w:rFonts w:ascii="Times New Roman" w:hAnsi="Times New Roman"/>
                <w:sz w:val="20"/>
                <w:szCs w:val="20"/>
              </w:rPr>
              <w:br/>
              <w:t xml:space="preserve">программа </w:t>
            </w:r>
          </w:p>
        </w:tc>
        <w:tc>
          <w:tcPr>
            <w:tcW w:w="638" w:type="pct"/>
            <w:gridSpan w:val="2"/>
            <w:vMerge w:val="restart"/>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“Развитие транспортной системы Архангельской области”</w:t>
            </w:r>
          </w:p>
        </w:tc>
        <w:tc>
          <w:tcPr>
            <w:tcW w:w="735" w:type="pct"/>
            <w:gridSpan w:val="4"/>
          </w:tcPr>
          <w:p w:rsidR="00730494" w:rsidRPr="00147663" w:rsidRDefault="00730494" w:rsidP="00730494">
            <w:pPr>
              <w:spacing w:after="80" w:line="240" w:lineRule="auto"/>
              <w:rPr>
                <w:rFonts w:ascii="Times New Roman" w:hAnsi="Times New Roman"/>
                <w:sz w:val="20"/>
                <w:szCs w:val="20"/>
              </w:rPr>
            </w:pPr>
            <w:r w:rsidRPr="00147663">
              <w:rPr>
                <w:rFonts w:ascii="Times New Roman" w:hAnsi="Times New Roman"/>
                <w:sz w:val="20"/>
                <w:szCs w:val="20"/>
              </w:rPr>
              <w:t>всего</w:t>
            </w:r>
          </w:p>
        </w:tc>
        <w:tc>
          <w:tcPr>
            <w:tcW w:w="386" w:type="pct"/>
            <w:gridSpan w:val="3"/>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4 247 009,5</w:t>
            </w:r>
          </w:p>
        </w:tc>
        <w:tc>
          <w:tcPr>
            <w:tcW w:w="453" w:type="pct"/>
            <w:gridSpan w:val="2"/>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3 688 463,1</w:t>
            </w:r>
          </w:p>
        </w:tc>
        <w:tc>
          <w:tcPr>
            <w:tcW w:w="412" w:type="pct"/>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5 282 523,0</w:t>
            </w:r>
          </w:p>
        </w:tc>
        <w:tc>
          <w:tcPr>
            <w:tcW w:w="458" w:type="pct"/>
            <w:gridSpan w:val="3"/>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5 107 798,7</w:t>
            </w:r>
          </w:p>
        </w:tc>
        <w:tc>
          <w:tcPr>
            <w:tcW w:w="412" w:type="pct"/>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5 592 139,1</w:t>
            </w:r>
          </w:p>
        </w:tc>
        <w:tc>
          <w:tcPr>
            <w:tcW w:w="458" w:type="pct"/>
            <w:gridSpan w:val="2"/>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5 889 434,1</w:t>
            </w:r>
          </w:p>
        </w:tc>
        <w:tc>
          <w:tcPr>
            <w:tcW w:w="412" w:type="pct"/>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11 796 369,2</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Pr>
          <w:p w:rsidR="00730494" w:rsidRPr="00147663" w:rsidRDefault="00730494" w:rsidP="00730494">
            <w:pPr>
              <w:spacing w:after="120" w:line="240" w:lineRule="auto"/>
              <w:rPr>
                <w:rFonts w:ascii="Times New Roman" w:hAnsi="Times New Roman"/>
                <w:sz w:val="20"/>
                <w:szCs w:val="20"/>
              </w:rPr>
            </w:pPr>
            <w:r w:rsidRPr="00147663">
              <w:rPr>
                <w:rFonts w:ascii="Times New Roman" w:hAnsi="Times New Roman"/>
                <w:sz w:val="20"/>
                <w:szCs w:val="20"/>
              </w:rPr>
              <w:t>в том числе:</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p>
        </w:tc>
        <w:tc>
          <w:tcPr>
            <w:tcW w:w="412" w:type="pct"/>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p>
        </w:tc>
        <w:tc>
          <w:tcPr>
            <w:tcW w:w="412" w:type="pct"/>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p>
        </w:tc>
        <w:tc>
          <w:tcPr>
            <w:tcW w:w="412" w:type="pct"/>
            <w:noWrap/>
          </w:tcPr>
          <w:p w:rsidR="00730494" w:rsidRPr="00147663" w:rsidRDefault="00730494" w:rsidP="00730494">
            <w:pPr>
              <w:spacing w:after="0" w:line="240" w:lineRule="auto"/>
              <w:jc w:val="center"/>
              <w:rPr>
                <w:rFonts w:ascii="Times New Roman" w:hAnsi="Times New Roman"/>
                <w:sz w:val="18"/>
                <w:szCs w:val="18"/>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1"/>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Pr>
          <w:p w:rsidR="00730494" w:rsidRPr="00147663" w:rsidRDefault="00730494" w:rsidP="00730494">
            <w:pPr>
              <w:spacing w:after="120" w:line="240" w:lineRule="auto"/>
              <w:rPr>
                <w:rFonts w:ascii="Times New Roman" w:hAnsi="Times New Roman"/>
                <w:sz w:val="20"/>
                <w:szCs w:val="20"/>
              </w:rPr>
            </w:pPr>
            <w:r w:rsidRPr="00147663">
              <w:rPr>
                <w:rFonts w:ascii="Times New Roman" w:hAnsi="Times New Roman"/>
                <w:sz w:val="20"/>
                <w:szCs w:val="20"/>
              </w:rPr>
              <w:t>ответственный исполнитель – министерство транспорта</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1 117 118,6</w:t>
            </w: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1 236 511,5</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1 486 815,6</w:t>
            </w: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1 157 651,9</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1 419 141,2</w:t>
            </w: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1 572 934,9</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1 261 227,0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2"/>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Pr>
          <w:p w:rsidR="00730494" w:rsidRPr="00147663" w:rsidRDefault="00730494" w:rsidP="00730494">
            <w:pPr>
              <w:spacing w:after="0" w:line="240" w:lineRule="auto"/>
              <w:ind w:right="-113"/>
              <w:rPr>
                <w:rFonts w:ascii="Times New Roman" w:hAnsi="Times New Roman"/>
                <w:sz w:val="19"/>
                <w:szCs w:val="19"/>
              </w:rPr>
            </w:pPr>
            <w:r w:rsidRPr="00147663">
              <w:rPr>
                <w:rFonts w:ascii="Times New Roman" w:hAnsi="Times New Roman"/>
                <w:sz w:val="19"/>
                <w:szCs w:val="19"/>
              </w:rPr>
              <w:t>соисполнитель –  государственная инспекция</w:t>
            </w:r>
          </w:p>
          <w:p w:rsidR="00730494" w:rsidRPr="00147663" w:rsidRDefault="00730494" w:rsidP="00730494">
            <w:pPr>
              <w:spacing w:after="0" w:line="240" w:lineRule="auto"/>
              <w:ind w:right="-113"/>
              <w:rPr>
                <w:rFonts w:ascii="Times New Roman" w:hAnsi="Times New Roman"/>
                <w:sz w:val="19"/>
                <w:szCs w:val="19"/>
              </w:rPr>
            </w:pPr>
            <w:r w:rsidRPr="00147663">
              <w:rPr>
                <w:rFonts w:ascii="Times New Roman" w:hAnsi="Times New Roman"/>
                <w:sz w:val="19"/>
                <w:szCs w:val="19"/>
              </w:rPr>
              <w:t xml:space="preserve">по надзору за техническим состоянием самоходных машин и других видов техники Архангельской области </w:t>
            </w:r>
          </w:p>
          <w:p w:rsidR="00730494" w:rsidRPr="00147663" w:rsidRDefault="00730494" w:rsidP="00730494">
            <w:pPr>
              <w:spacing w:after="0" w:line="240" w:lineRule="auto"/>
              <w:ind w:right="-113"/>
              <w:rPr>
                <w:rFonts w:ascii="Times New Roman" w:hAnsi="Times New Roman"/>
                <w:sz w:val="19"/>
                <w:szCs w:val="19"/>
              </w:rPr>
            </w:pPr>
            <w:r w:rsidRPr="00147663">
              <w:rPr>
                <w:rFonts w:ascii="Times New Roman" w:hAnsi="Times New Roman"/>
                <w:sz w:val="19"/>
                <w:szCs w:val="19"/>
              </w:rPr>
              <w:t xml:space="preserve">(далее – инспекция </w:t>
            </w:r>
            <w:proofErr w:type="spellStart"/>
            <w:r w:rsidRPr="00147663">
              <w:rPr>
                <w:rFonts w:ascii="Times New Roman" w:hAnsi="Times New Roman"/>
                <w:sz w:val="19"/>
                <w:szCs w:val="19"/>
              </w:rPr>
              <w:t>Архоблгостехнадзора</w:t>
            </w:r>
            <w:proofErr w:type="spellEnd"/>
            <w:r w:rsidRPr="00147663">
              <w:rPr>
                <w:rFonts w:ascii="Times New Roman" w:hAnsi="Times New Roman"/>
                <w:sz w:val="19"/>
                <w:szCs w:val="19"/>
              </w:rPr>
              <w:t>)</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27 613,7</w:t>
            </w: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28 237,6</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4"/>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соисполнитель – государственное казенное учреждение Архангельской области “Дорожное агентство “</w:t>
            </w:r>
            <w:proofErr w:type="spellStart"/>
            <w:r w:rsidRPr="00147663">
              <w:rPr>
                <w:rFonts w:ascii="Times New Roman" w:hAnsi="Times New Roman"/>
                <w:sz w:val="19"/>
                <w:szCs w:val="19"/>
              </w:rPr>
              <w:t>Архангельскавтодор</w:t>
            </w:r>
            <w:proofErr w:type="spellEnd"/>
            <w:r w:rsidRPr="00147663">
              <w:rPr>
                <w:rFonts w:ascii="Times New Roman" w:hAnsi="Times New Roman"/>
                <w:sz w:val="19"/>
                <w:szCs w:val="19"/>
              </w:rPr>
              <w:t>”</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3 102 277,2</w:t>
            </w: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2 423 714,0</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3 787 785,7</w:t>
            </w: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3 946 869,9</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4 172 997,9</w:t>
            </w: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4 316 499,2</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10 535 142,2</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tcBorders>
              <w:top w:val="nil"/>
            </w:tcBorders>
          </w:tcPr>
          <w:p w:rsidR="00730494" w:rsidRPr="00147663" w:rsidRDefault="00730494" w:rsidP="00730494">
            <w:pPr>
              <w:spacing w:after="0" w:line="240" w:lineRule="auto"/>
              <w:rPr>
                <w:rFonts w:ascii="Times New Roman" w:hAnsi="Times New Roman"/>
                <w:sz w:val="19"/>
                <w:szCs w:val="19"/>
              </w:rPr>
            </w:pPr>
          </w:p>
        </w:tc>
        <w:tc>
          <w:tcPr>
            <w:tcW w:w="638" w:type="pct"/>
            <w:gridSpan w:val="2"/>
            <w:tcBorders>
              <w:top w:val="nil"/>
            </w:tcBorders>
          </w:tcPr>
          <w:p w:rsidR="00730494" w:rsidRPr="00147663" w:rsidRDefault="00730494" w:rsidP="00730494">
            <w:pPr>
              <w:spacing w:after="0" w:line="240" w:lineRule="auto"/>
              <w:rPr>
                <w:rFonts w:ascii="Times New Roman" w:hAnsi="Times New Roman"/>
                <w:sz w:val="19"/>
                <w:szCs w:val="19"/>
              </w:rPr>
            </w:pPr>
          </w:p>
        </w:tc>
        <w:tc>
          <w:tcPr>
            <w:tcW w:w="735" w:type="pct"/>
            <w:gridSpan w:val="4"/>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соисполнитель - министерство связи и информационных технологий Архангельской области</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7 921,7</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3 276,9</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Подпрограмма № 1</w:t>
            </w:r>
          </w:p>
        </w:tc>
        <w:tc>
          <w:tcPr>
            <w:tcW w:w="638" w:type="pct"/>
            <w:gridSpan w:val="2"/>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“Проведение сбалансированной государственной тарифной политики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на транспорте”</w:t>
            </w:r>
          </w:p>
        </w:tc>
        <w:tc>
          <w:tcPr>
            <w:tcW w:w="735" w:type="pct"/>
            <w:gridSpan w:val="4"/>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всего</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432 825,8</w:t>
            </w: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431 169,9</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483 324,0</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322 356,7</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312 281,9</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326 959,1</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341 018,4</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Borders>
              <w:top w:val="nil"/>
            </w:tcBorders>
          </w:tcPr>
          <w:p w:rsidR="00730494" w:rsidRPr="00147663" w:rsidRDefault="00730494" w:rsidP="00730494">
            <w:pPr>
              <w:spacing w:after="120" w:line="240" w:lineRule="auto"/>
              <w:rPr>
                <w:rFonts w:ascii="Times New Roman" w:hAnsi="Times New Roman"/>
                <w:sz w:val="20"/>
                <w:szCs w:val="20"/>
                <w:lang w:val="en-US"/>
              </w:rPr>
            </w:pPr>
            <w:r w:rsidRPr="00147663">
              <w:rPr>
                <w:rFonts w:ascii="Times New Roman" w:hAnsi="Times New Roman"/>
                <w:sz w:val="19"/>
                <w:szCs w:val="19"/>
              </w:rPr>
              <w:t>в том числе:</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38" w:type="pct"/>
            <w:gridSpan w:val="2"/>
            <w:vMerge/>
            <w:vAlign w:val="center"/>
          </w:tcPr>
          <w:p w:rsidR="00730494" w:rsidRPr="00147663" w:rsidRDefault="00730494" w:rsidP="00730494">
            <w:pPr>
              <w:spacing w:after="0" w:line="240" w:lineRule="auto"/>
              <w:rPr>
                <w:rFonts w:ascii="Times New Roman" w:hAnsi="Times New Roman"/>
                <w:sz w:val="20"/>
                <w:szCs w:val="20"/>
              </w:rPr>
            </w:pPr>
          </w:p>
        </w:tc>
        <w:tc>
          <w:tcPr>
            <w:tcW w:w="735" w:type="pct"/>
            <w:gridSpan w:val="4"/>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ответственный исполнитель – министерство транспорта</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432 825,8</w:t>
            </w: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431 169,9</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483 324,0</w:t>
            </w: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322 356,7</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312 281,9</w:t>
            </w: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326 959,1</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341 018,4</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637" w:type="pct"/>
            <w:vMerge w:val="restart"/>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Подпрограмма № 2</w:t>
            </w:r>
          </w:p>
        </w:tc>
        <w:tc>
          <w:tcPr>
            <w:tcW w:w="642" w:type="pct"/>
            <w:gridSpan w:val="3"/>
            <w:vMerge w:val="restart"/>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“Развитие общественного пассажирского транспорта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и транспортной инфраструктуры Архангельской области”</w:t>
            </w:r>
          </w:p>
        </w:tc>
        <w:tc>
          <w:tcPr>
            <w:tcW w:w="731" w:type="pct"/>
            <w:gridSpan w:val="3"/>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всего</w:t>
            </w:r>
          </w:p>
        </w:tc>
        <w:tc>
          <w:tcPr>
            <w:tcW w:w="386"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34 006,3</w:t>
            </w:r>
          </w:p>
        </w:tc>
        <w:tc>
          <w:tcPr>
            <w:tcW w:w="453"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221 075,0</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336 501,6</w:t>
            </w:r>
          </w:p>
        </w:tc>
        <w:tc>
          <w:tcPr>
            <w:tcW w:w="458" w:type="pct"/>
            <w:gridSpan w:val="3"/>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422 000,0</w:t>
            </w:r>
          </w:p>
        </w:tc>
        <w:tc>
          <w:tcPr>
            <w:tcW w:w="458" w:type="pct"/>
            <w:gridSpan w:val="2"/>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552 000,0</w:t>
            </w:r>
          </w:p>
        </w:tc>
        <w:tc>
          <w:tcPr>
            <w:tcW w:w="412" w:type="pct"/>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217 500,0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в том числе:</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5"/>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ответственный исполнитель – министерство транспорта</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34 006,3</w:t>
            </w: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221 075,0</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336 501,6</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150 000,0</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422 000,0</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552 000,0</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217 500,0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637" w:type="pct"/>
            <w:vMerge w:val="restart"/>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Подпрограмма № 3</w:t>
            </w:r>
          </w:p>
        </w:tc>
        <w:tc>
          <w:tcPr>
            <w:tcW w:w="642" w:type="pct"/>
            <w:gridSpan w:val="3"/>
            <w:vMerge w:val="restart"/>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“Развитие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и </w:t>
            </w:r>
            <w:r w:rsidRPr="00147663">
              <w:rPr>
                <w:rFonts w:ascii="Times New Roman" w:hAnsi="Times New Roman"/>
                <w:sz w:val="19"/>
                <w:szCs w:val="19"/>
              </w:rPr>
              <w:lastRenderedPageBreak/>
              <w:t>совершенствование сети автомобильных дорог общего пользования регионального значения Архангельской области”</w:t>
            </w:r>
          </w:p>
        </w:tc>
        <w:tc>
          <w:tcPr>
            <w:tcW w:w="731" w:type="pct"/>
            <w:gridSpan w:val="3"/>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lastRenderedPageBreak/>
              <w:t>всего</w:t>
            </w:r>
          </w:p>
        </w:tc>
        <w:tc>
          <w:tcPr>
            <w:tcW w:w="386" w:type="pct"/>
            <w:gridSpan w:val="3"/>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548 402,7</w:t>
            </w:r>
          </w:p>
        </w:tc>
        <w:tc>
          <w:tcPr>
            <w:tcW w:w="453" w:type="pct"/>
            <w:gridSpan w:val="2"/>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54 655,4</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235 159,7</w:t>
            </w:r>
          </w:p>
        </w:tc>
        <w:tc>
          <w:tcPr>
            <w:tcW w:w="458" w:type="pct"/>
            <w:gridSpan w:val="3"/>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126 535,3</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224 229,9</w:t>
            </w:r>
          </w:p>
        </w:tc>
        <w:tc>
          <w:tcPr>
            <w:tcW w:w="458" w:type="pct"/>
            <w:gridSpan w:val="2"/>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233 125,0</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5 890 300,2</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в том числе:</w:t>
            </w:r>
          </w:p>
        </w:tc>
        <w:tc>
          <w:tcPr>
            <w:tcW w:w="386" w:type="pct"/>
            <w:gridSpan w:val="3"/>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3" w:type="pct"/>
            <w:gridSpan w:val="2"/>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8" w:type="pct"/>
            <w:gridSpan w:val="3"/>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8" w:type="pct"/>
            <w:gridSpan w:val="2"/>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noWrap/>
          </w:tcPr>
          <w:p w:rsidR="00730494" w:rsidRPr="00147663" w:rsidRDefault="00730494" w:rsidP="00730494">
            <w:pPr>
              <w:spacing w:after="0" w:line="240" w:lineRule="auto"/>
              <w:ind w:left="-113" w:right="-113"/>
              <w:jc w:val="center"/>
              <w:rPr>
                <w:rFonts w:ascii="Times New Roman" w:hAnsi="Times New Roman"/>
                <w:sz w:val="20"/>
                <w:szCs w:val="20"/>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соисполнитель – государственное казенное учреждение Архангельской области “Дорожное агентство “</w:t>
            </w:r>
            <w:proofErr w:type="spellStart"/>
            <w:r w:rsidRPr="00147663">
              <w:rPr>
                <w:rFonts w:ascii="Times New Roman" w:hAnsi="Times New Roman"/>
                <w:sz w:val="19"/>
                <w:szCs w:val="19"/>
              </w:rPr>
              <w:t>Архангельскавтодор</w:t>
            </w:r>
            <w:proofErr w:type="spellEnd"/>
            <w:r w:rsidRPr="00147663">
              <w:rPr>
                <w:rFonts w:ascii="Times New Roman" w:hAnsi="Times New Roman"/>
                <w:sz w:val="19"/>
                <w:szCs w:val="19"/>
              </w:rPr>
              <w:t>”</w:t>
            </w:r>
          </w:p>
          <w:p w:rsidR="00730494" w:rsidRPr="00147663" w:rsidRDefault="00730494" w:rsidP="00730494">
            <w:pPr>
              <w:spacing w:after="0" w:line="240" w:lineRule="auto"/>
              <w:rPr>
                <w:rFonts w:ascii="Times New Roman" w:hAnsi="Times New Roman"/>
                <w:sz w:val="28"/>
                <w:szCs w:val="28"/>
              </w:rPr>
            </w:pPr>
          </w:p>
        </w:tc>
        <w:tc>
          <w:tcPr>
            <w:tcW w:w="386" w:type="pct"/>
            <w:gridSpan w:val="3"/>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548 402,7</w:t>
            </w:r>
          </w:p>
        </w:tc>
        <w:tc>
          <w:tcPr>
            <w:tcW w:w="453" w:type="pct"/>
            <w:gridSpan w:val="2"/>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54 655,4</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235 159,7</w:t>
            </w:r>
          </w:p>
        </w:tc>
        <w:tc>
          <w:tcPr>
            <w:tcW w:w="458" w:type="pct"/>
            <w:gridSpan w:val="3"/>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126 535,3</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224 229,9</w:t>
            </w:r>
          </w:p>
        </w:tc>
        <w:tc>
          <w:tcPr>
            <w:tcW w:w="458" w:type="pct"/>
            <w:gridSpan w:val="2"/>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233 125,0</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5 890 300,2</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637" w:type="pct"/>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lastRenderedPageBreak/>
              <w:t>Подпрограмма № 4</w:t>
            </w:r>
          </w:p>
        </w:tc>
        <w:tc>
          <w:tcPr>
            <w:tcW w:w="642" w:type="pct"/>
            <w:gridSpan w:val="3"/>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731" w:type="pct"/>
            <w:gridSpan w:val="3"/>
            <w:tcBorders>
              <w:top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всего</w:t>
            </w:r>
          </w:p>
        </w:tc>
        <w:tc>
          <w:tcPr>
            <w:tcW w:w="386" w:type="pct"/>
            <w:gridSpan w:val="3"/>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2 555 874,5</w:t>
            </w:r>
          </w:p>
        </w:tc>
        <w:tc>
          <w:tcPr>
            <w:tcW w:w="453" w:type="pct"/>
            <w:gridSpan w:val="2"/>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2 370 962,6</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3 547 626,0</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3 812 047,9</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3 903 768,0</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4 083 374,2</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4 644 842,0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в том числе:</w:t>
            </w:r>
          </w:p>
        </w:tc>
        <w:tc>
          <w:tcPr>
            <w:tcW w:w="386" w:type="pct"/>
            <w:gridSpan w:val="3"/>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3" w:type="pct"/>
            <w:gridSpan w:val="2"/>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8" w:type="pct"/>
            <w:gridSpan w:val="3"/>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58" w:type="pct"/>
            <w:gridSpan w:val="2"/>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14"/>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12"/>
                <w:szCs w:val="12"/>
              </w:rPr>
            </w:pPr>
            <w:r w:rsidRPr="00147663">
              <w:rPr>
                <w:rFonts w:ascii="Times New Roman" w:hAnsi="Times New Roman"/>
                <w:sz w:val="19"/>
                <w:szCs w:val="19"/>
              </w:rPr>
              <w:t>ответственный исполнитель – министерство транспорта</w:t>
            </w:r>
          </w:p>
        </w:tc>
        <w:tc>
          <w:tcPr>
            <w:tcW w:w="386" w:type="pct"/>
            <w:gridSpan w:val="3"/>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19"/>
                <w:szCs w:val="19"/>
              </w:rPr>
              <w:t>2 000,0</w:t>
            </w:r>
          </w:p>
        </w:tc>
        <w:tc>
          <w:tcPr>
            <w:tcW w:w="453" w:type="pct"/>
            <w:gridSpan w:val="2"/>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19"/>
                <w:szCs w:val="19"/>
              </w:rPr>
              <w:t>1 904,0</w:t>
            </w: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24"/>
                <w:szCs w:val="24"/>
              </w:rPr>
              <w:t>–</w:t>
            </w:r>
          </w:p>
        </w:tc>
        <w:tc>
          <w:tcPr>
            <w:tcW w:w="458" w:type="pct"/>
            <w:gridSpan w:val="3"/>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24"/>
                <w:szCs w:val="24"/>
              </w:rPr>
              <w:t>–</w:t>
            </w: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24"/>
                <w:szCs w:val="24"/>
              </w:rPr>
              <w:t>–</w:t>
            </w:r>
          </w:p>
        </w:tc>
        <w:tc>
          <w:tcPr>
            <w:tcW w:w="458" w:type="pct"/>
            <w:gridSpan w:val="2"/>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24"/>
                <w:szCs w:val="24"/>
              </w:rPr>
              <w:t>–</w:t>
            </w:r>
          </w:p>
        </w:tc>
        <w:tc>
          <w:tcPr>
            <w:tcW w:w="412" w:type="pct"/>
            <w:tcBorders>
              <w:top w:val="nil"/>
            </w:tcBorders>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24"/>
                <w:szCs w:val="24"/>
              </w:rPr>
              <w:t>–</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8"/>
        </w:trPr>
        <w:tc>
          <w:tcPr>
            <w:tcW w:w="637" w:type="pct"/>
            <w:vMerge/>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Pr>
          <w:p w:rsidR="00730494" w:rsidRPr="00147663" w:rsidRDefault="00730494" w:rsidP="00730494">
            <w:pPr>
              <w:spacing w:after="0" w:line="240" w:lineRule="auto"/>
              <w:ind w:right="-108"/>
              <w:rPr>
                <w:rFonts w:ascii="Times New Roman" w:hAnsi="Times New Roman"/>
                <w:sz w:val="28"/>
                <w:szCs w:val="28"/>
              </w:rPr>
            </w:pPr>
            <w:r w:rsidRPr="00147663">
              <w:rPr>
                <w:rFonts w:ascii="Times New Roman" w:hAnsi="Times New Roman"/>
                <w:sz w:val="19"/>
                <w:szCs w:val="19"/>
              </w:rPr>
              <w:t>соисполнитель – государственное казенное учреждение Архангельской области “Дорожное агентство “</w:t>
            </w:r>
            <w:proofErr w:type="spellStart"/>
            <w:r w:rsidRPr="00147663">
              <w:rPr>
                <w:rFonts w:ascii="Times New Roman" w:hAnsi="Times New Roman"/>
                <w:sz w:val="19"/>
                <w:szCs w:val="19"/>
              </w:rPr>
              <w:t>Архангельскавтодор</w:t>
            </w:r>
            <w:proofErr w:type="spellEnd"/>
            <w:r w:rsidRPr="00147663">
              <w:rPr>
                <w:rFonts w:ascii="Times New Roman" w:hAnsi="Times New Roman"/>
                <w:sz w:val="19"/>
                <w:szCs w:val="19"/>
              </w:rPr>
              <w:t>”</w:t>
            </w:r>
          </w:p>
        </w:tc>
        <w:tc>
          <w:tcPr>
            <w:tcW w:w="386" w:type="pct"/>
            <w:gridSpan w:val="3"/>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19"/>
                <w:szCs w:val="19"/>
              </w:rPr>
              <w:t>2 553 874,5</w:t>
            </w:r>
          </w:p>
        </w:tc>
        <w:tc>
          <w:tcPr>
            <w:tcW w:w="453" w:type="pct"/>
            <w:gridSpan w:val="2"/>
            <w:noWrap/>
          </w:tcPr>
          <w:p w:rsidR="00730494" w:rsidRPr="00147663" w:rsidRDefault="00730494" w:rsidP="00730494">
            <w:pPr>
              <w:spacing w:after="0" w:line="240" w:lineRule="auto"/>
              <w:ind w:left="-113" w:right="-113"/>
              <w:jc w:val="center"/>
              <w:rPr>
                <w:rFonts w:ascii="Times New Roman" w:hAnsi="Times New Roman"/>
                <w:sz w:val="20"/>
                <w:szCs w:val="20"/>
              </w:rPr>
            </w:pPr>
            <w:r w:rsidRPr="00147663">
              <w:rPr>
                <w:rFonts w:ascii="Times New Roman" w:hAnsi="Times New Roman"/>
                <w:sz w:val="19"/>
                <w:szCs w:val="19"/>
              </w:rPr>
              <w:t>2 369 058,6</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3 547 626,0</w:t>
            </w:r>
          </w:p>
        </w:tc>
        <w:tc>
          <w:tcPr>
            <w:tcW w:w="458" w:type="pct"/>
            <w:gridSpan w:val="3"/>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3 812 047,9</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3 903 768,0</w:t>
            </w:r>
          </w:p>
        </w:tc>
        <w:tc>
          <w:tcPr>
            <w:tcW w:w="458" w:type="pct"/>
            <w:gridSpan w:val="2"/>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4 083 374,2</w:t>
            </w:r>
          </w:p>
        </w:tc>
        <w:tc>
          <w:tcPr>
            <w:tcW w:w="412" w:type="pct"/>
            <w:noWrap/>
          </w:tcPr>
          <w:p w:rsidR="00730494" w:rsidRPr="00147663" w:rsidRDefault="00730494" w:rsidP="00730494">
            <w:pPr>
              <w:spacing w:after="0" w:line="240" w:lineRule="auto"/>
              <w:jc w:val="center"/>
              <w:rPr>
                <w:rFonts w:ascii="Times New Roman" w:hAnsi="Times New Roman"/>
                <w:sz w:val="19"/>
                <w:szCs w:val="19"/>
              </w:rPr>
            </w:pPr>
            <w:r w:rsidRPr="00147663">
              <w:rPr>
                <w:rFonts w:ascii="Times New Roman" w:hAnsi="Times New Roman"/>
                <w:sz w:val="19"/>
                <w:szCs w:val="19"/>
              </w:rPr>
              <w:t>4 644 842,0</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637" w:type="pct"/>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Подпрограмма № 5</w:t>
            </w:r>
          </w:p>
        </w:tc>
        <w:tc>
          <w:tcPr>
            <w:tcW w:w="642" w:type="pct"/>
            <w:gridSpan w:val="3"/>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“Создание условий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для реализации государственной программы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и осуществления прочих расходов”</w:t>
            </w:r>
          </w:p>
        </w:tc>
        <w:tc>
          <w:tcPr>
            <w:tcW w:w="731" w:type="pct"/>
            <w:gridSpan w:val="3"/>
            <w:tcBorders>
              <w:top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всего</w:t>
            </w:r>
          </w:p>
        </w:tc>
        <w:tc>
          <w:tcPr>
            <w:tcW w:w="380"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675 900,2</w:t>
            </w:r>
          </w:p>
        </w:tc>
        <w:tc>
          <w:tcPr>
            <w:tcW w:w="459"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610 600,2</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631 282,6</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641 056,2</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659 730,2</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668 846,7</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677 579,5</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в том числе:</w:t>
            </w:r>
          </w:p>
        </w:tc>
        <w:tc>
          <w:tcPr>
            <w:tcW w:w="380"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9"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0"/>
        </w:trPr>
        <w:tc>
          <w:tcPr>
            <w:tcW w:w="637" w:type="pct"/>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19"/>
                <w:szCs w:val="19"/>
              </w:rPr>
              <w:t>ответственный исполнитель – министерство транспорта</w:t>
            </w:r>
          </w:p>
        </w:tc>
        <w:tc>
          <w:tcPr>
            <w:tcW w:w="380"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648 286,5</w:t>
            </w:r>
          </w:p>
        </w:tc>
        <w:tc>
          <w:tcPr>
            <w:tcW w:w="459"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582 362,6</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623 360,9</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637 779,3</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659 730,2</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668 846,7</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677 579,5</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1"/>
        </w:trPr>
        <w:tc>
          <w:tcPr>
            <w:tcW w:w="637" w:type="pct"/>
            <w:vMerge/>
            <w:tcBorders>
              <w:top w:val="nil"/>
              <w:bottom w:val="nil"/>
            </w:tcBorders>
            <w:vAlign w:val="center"/>
          </w:tcPr>
          <w:p w:rsidR="00730494" w:rsidRPr="00147663" w:rsidRDefault="00730494" w:rsidP="00730494">
            <w:pPr>
              <w:spacing w:after="0" w:line="240" w:lineRule="auto"/>
              <w:rPr>
                <w:rFonts w:ascii="Times New Roman" w:hAnsi="Times New Roman"/>
                <w:sz w:val="20"/>
                <w:szCs w:val="20"/>
              </w:rPr>
            </w:pPr>
          </w:p>
        </w:tc>
        <w:tc>
          <w:tcPr>
            <w:tcW w:w="642" w:type="pct"/>
            <w:gridSpan w:val="3"/>
            <w:vMerge/>
            <w:tcBorders>
              <w:top w:val="nil"/>
              <w:bottom w:val="nil"/>
            </w:tcBorders>
            <w:vAlign w:val="center"/>
          </w:tcPr>
          <w:p w:rsidR="00730494" w:rsidRPr="00147663" w:rsidRDefault="00730494" w:rsidP="00730494">
            <w:pPr>
              <w:spacing w:after="0" w:line="240" w:lineRule="auto"/>
              <w:rPr>
                <w:rFonts w:ascii="Times New Roman" w:hAnsi="Times New Roman"/>
                <w:sz w:val="20"/>
                <w:szCs w:val="20"/>
              </w:rPr>
            </w:pPr>
          </w:p>
        </w:tc>
        <w:tc>
          <w:tcPr>
            <w:tcW w:w="731" w:type="pct"/>
            <w:gridSpan w:val="3"/>
            <w:tcBorders>
              <w:top w:val="nil"/>
              <w:bottom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 xml:space="preserve">соисполнитель –инспекция </w:t>
            </w:r>
            <w:proofErr w:type="spellStart"/>
            <w:r w:rsidRPr="00147663">
              <w:rPr>
                <w:rFonts w:ascii="Times New Roman" w:hAnsi="Times New Roman"/>
                <w:sz w:val="19"/>
                <w:szCs w:val="19"/>
              </w:rPr>
              <w:t>Архоблгостехнадзора</w:t>
            </w:r>
            <w:proofErr w:type="spellEnd"/>
          </w:p>
          <w:p w:rsidR="00730494" w:rsidRPr="00147663" w:rsidRDefault="00730494" w:rsidP="00730494">
            <w:pPr>
              <w:spacing w:after="0" w:line="240" w:lineRule="auto"/>
              <w:rPr>
                <w:rFonts w:ascii="Times New Roman" w:hAnsi="Times New Roman"/>
                <w:sz w:val="20"/>
                <w:szCs w:val="20"/>
              </w:rPr>
            </w:pPr>
          </w:p>
        </w:tc>
        <w:tc>
          <w:tcPr>
            <w:tcW w:w="380"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27 613,7</w:t>
            </w:r>
          </w:p>
        </w:tc>
        <w:tc>
          <w:tcPr>
            <w:tcW w:w="459"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28 237,6</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3"/>
        </w:trPr>
        <w:tc>
          <w:tcPr>
            <w:tcW w:w="637" w:type="pct"/>
            <w:tcBorders>
              <w:top w:val="nil"/>
            </w:tcBorders>
          </w:tcPr>
          <w:p w:rsidR="00730494" w:rsidRPr="00147663" w:rsidRDefault="00730494" w:rsidP="00730494">
            <w:pPr>
              <w:spacing w:after="0" w:line="240" w:lineRule="auto"/>
              <w:rPr>
                <w:rFonts w:ascii="Times New Roman" w:hAnsi="Times New Roman"/>
                <w:sz w:val="19"/>
                <w:szCs w:val="19"/>
              </w:rPr>
            </w:pPr>
          </w:p>
        </w:tc>
        <w:tc>
          <w:tcPr>
            <w:tcW w:w="644" w:type="pct"/>
            <w:gridSpan w:val="4"/>
            <w:tcBorders>
              <w:top w:val="nil"/>
            </w:tcBorders>
          </w:tcPr>
          <w:p w:rsidR="00730494" w:rsidRPr="00147663" w:rsidRDefault="00730494" w:rsidP="00730494">
            <w:pPr>
              <w:spacing w:after="0" w:line="240" w:lineRule="auto"/>
              <w:rPr>
                <w:rFonts w:ascii="Times New Roman" w:hAnsi="Times New Roman"/>
                <w:sz w:val="19"/>
                <w:szCs w:val="19"/>
              </w:rPr>
            </w:pPr>
          </w:p>
        </w:tc>
        <w:tc>
          <w:tcPr>
            <w:tcW w:w="728" w:type="pct"/>
            <w:gridSpan w:val="2"/>
            <w:tcBorders>
              <w:top w:val="nil"/>
              <w:bottom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соисполнитель – министерство связи и информационных технологий Архангельской области</w:t>
            </w:r>
          </w:p>
        </w:tc>
        <w:tc>
          <w:tcPr>
            <w:tcW w:w="380"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7 921,7</w:t>
            </w:r>
          </w:p>
        </w:tc>
        <w:tc>
          <w:tcPr>
            <w:tcW w:w="458"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3 276,9</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8"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3"/>
        </w:trPr>
        <w:tc>
          <w:tcPr>
            <w:tcW w:w="637" w:type="pct"/>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Подпрограмма № 6</w:t>
            </w:r>
          </w:p>
        </w:tc>
        <w:tc>
          <w:tcPr>
            <w:tcW w:w="644" w:type="pct"/>
            <w:gridSpan w:val="4"/>
            <w:vMerge w:val="restart"/>
            <w:tcBorders>
              <w:top w:val="nil"/>
            </w:tcBorders>
          </w:tcPr>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 xml:space="preserve">“Повышение безопасности </w:t>
            </w:r>
            <w:r w:rsidRPr="00147663">
              <w:rPr>
                <w:rFonts w:ascii="Times New Roman" w:hAnsi="Times New Roman"/>
                <w:sz w:val="19"/>
                <w:szCs w:val="19"/>
              </w:rPr>
              <w:lastRenderedPageBreak/>
              <w:t xml:space="preserve">дорожного движения </w:t>
            </w:r>
          </w:p>
          <w:p w:rsidR="00730494" w:rsidRPr="00147663" w:rsidRDefault="00730494" w:rsidP="00730494">
            <w:pPr>
              <w:spacing w:after="0" w:line="240" w:lineRule="auto"/>
              <w:rPr>
                <w:rFonts w:ascii="Times New Roman" w:hAnsi="Times New Roman"/>
                <w:sz w:val="19"/>
                <w:szCs w:val="19"/>
              </w:rPr>
            </w:pPr>
            <w:r w:rsidRPr="00147663">
              <w:rPr>
                <w:rFonts w:ascii="Times New Roman" w:hAnsi="Times New Roman"/>
                <w:sz w:val="19"/>
                <w:szCs w:val="19"/>
              </w:rPr>
              <w:t>в Архангельской области”</w:t>
            </w:r>
          </w:p>
        </w:tc>
        <w:tc>
          <w:tcPr>
            <w:tcW w:w="728" w:type="pct"/>
            <w:gridSpan w:val="2"/>
            <w:tcBorders>
              <w:top w:val="nil"/>
              <w:bottom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lastRenderedPageBreak/>
              <w:t>всего</w:t>
            </w:r>
          </w:p>
        </w:tc>
        <w:tc>
          <w:tcPr>
            <w:tcW w:w="380"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48 629,1</w:t>
            </w:r>
          </w:p>
        </w:tc>
        <w:tc>
          <w:tcPr>
            <w:tcW w:w="458"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55 802,6</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70 129,1</w:t>
            </w:r>
          </w:p>
        </w:tc>
        <w:tc>
          <w:tcPr>
            <w:tcW w:w="458"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25 129,1</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25 129,1</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637" w:type="pct"/>
            <w:vMerge/>
            <w:vAlign w:val="center"/>
          </w:tcPr>
          <w:p w:rsidR="00730494" w:rsidRPr="00147663" w:rsidRDefault="00730494" w:rsidP="00730494">
            <w:pPr>
              <w:spacing w:after="0" w:line="240" w:lineRule="auto"/>
              <w:rPr>
                <w:rFonts w:ascii="Times New Roman" w:hAnsi="Times New Roman"/>
                <w:sz w:val="19"/>
                <w:szCs w:val="19"/>
              </w:rPr>
            </w:pPr>
          </w:p>
        </w:tc>
        <w:tc>
          <w:tcPr>
            <w:tcW w:w="644" w:type="pct"/>
            <w:gridSpan w:val="4"/>
            <w:vMerge/>
            <w:vAlign w:val="center"/>
          </w:tcPr>
          <w:p w:rsidR="00730494" w:rsidRPr="00147663" w:rsidRDefault="00730494" w:rsidP="00730494">
            <w:pPr>
              <w:spacing w:after="0" w:line="240" w:lineRule="auto"/>
              <w:rPr>
                <w:rFonts w:ascii="Times New Roman" w:hAnsi="Times New Roman"/>
                <w:sz w:val="19"/>
                <w:szCs w:val="19"/>
              </w:rPr>
            </w:pPr>
          </w:p>
        </w:tc>
        <w:tc>
          <w:tcPr>
            <w:tcW w:w="728" w:type="pct"/>
            <w:gridSpan w:val="2"/>
            <w:tcBorders>
              <w:top w:val="nil"/>
              <w:bottom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в том числе:</w:t>
            </w:r>
          </w:p>
        </w:tc>
        <w:tc>
          <w:tcPr>
            <w:tcW w:w="380"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9"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58"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9"/>
        </w:trPr>
        <w:tc>
          <w:tcPr>
            <w:tcW w:w="637" w:type="pct"/>
            <w:vMerge/>
            <w:vAlign w:val="center"/>
          </w:tcPr>
          <w:p w:rsidR="00730494" w:rsidRPr="00147663" w:rsidRDefault="00730494" w:rsidP="00730494">
            <w:pPr>
              <w:spacing w:after="0" w:line="240" w:lineRule="auto"/>
              <w:rPr>
                <w:rFonts w:ascii="Times New Roman" w:hAnsi="Times New Roman"/>
                <w:sz w:val="19"/>
                <w:szCs w:val="19"/>
              </w:rPr>
            </w:pPr>
          </w:p>
        </w:tc>
        <w:tc>
          <w:tcPr>
            <w:tcW w:w="644" w:type="pct"/>
            <w:gridSpan w:val="4"/>
            <w:vMerge/>
            <w:vAlign w:val="center"/>
          </w:tcPr>
          <w:p w:rsidR="00730494" w:rsidRPr="00147663" w:rsidRDefault="00730494" w:rsidP="00730494">
            <w:pPr>
              <w:spacing w:after="0" w:line="240" w:lineRule="auto"/>
              <w:rPr>
                <w:rFonts w:ascii="Times New Roman" w:hAnsi="Times New Roman"/>
                <w:sz w:val="19"/>
                <w:szCs w:val="19"/>
              </w:rPr>
            </w:pPr>
          </w:p>
        </w:tc>
        <w:tc>
          <w:tcPr>
            <w:tcW w:w="728" w:type="pct"/>
            <w:gridSpan w:val="2"/>
            <w:tcBorders>
              <w:top w:val="nil"/>
              <w:bottom w:val="nil"/>
            </w:tcBorders>
          </w:tcPr>
          <w:p w:rsidR="00730494" w:rsidRPr="00147663" w:rsidRDefault="00730494" w:rsidP="00730494">
            <w:pPr>
              <w:spacing w:after="80" w:line="240" w:lineRule="auto"/>
              <w:ind w:right="-113"/>
              <w:rPr>
                <w:rFonts w:ascii="Times New Roman" w:hAnsi="Times New Roman"/>
                <w:sz w:val="19"/>
                <w:szCs w:val="19"/>
              </w:rPr>
            </w:pPr>
            <w:r w:rsidRPr="00147663">
              <w:rPr>
                <w:rFonts w:ascii="Times New Roman" w:hAnsi="Times New Roman"/>
                <w:sz w:val="19"/>
                <w:szCs w:val="19"/>
              </w:rPr>
              <w:t>ответственный исполнитель – министерство транспорта</w:t>
            </w:r>
          </w:p>
        </w:tc>
        <w:tc>
          <w:tcPr>
            <w:tcW w:w="380"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43 629,1</w:t>
            </w:r>
          </w:p>
        </w:tc>
        <w:tc>
          <w:tcPr>
            <w:tcW w:w="458" w:type="pct"/>
            <w:gridSpan w:val="3"/>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47 515,9</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25 129,1</w:t>
            </w:r>
          </w:p>
        </w:tc>
        <w:tc>
          <w:tcPr>
            <w:tcW w:w="458" w:type="pct"/>
            <w:gridSpan w:val="2"/>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25 129,1</w:t>
            </w:r>
          </w:p>
        </w:tc>
        <w:tc>
          <w:tcPr>
            <w:tcW w:w="412" w:type="pct"/>
            <w:tcBorders>
              <w:top w:val="nil"/>
              <w:bottom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25 129,1</w:t>
            </w:r>
          </w:p>
        </w:tc>
      </w:tr>
      <w:tr w:rsidR="00730494" w:rsidRPr="00147663" w:rsidTr="007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63"/>
        </w:trPr>
        <w:tc>
          <w:tcPr>
            <w:tcW w:w="637" w:type="pct"/>
            <w:vMerge/>
            <w:vAlign w:val="center"/>
          </w:tcPr>
          <w:p w:rsidR="00730494" w:rsidRPr="00147663" w:rsidRDefault="00730494" w:rsidP="00730494">
            <w:pPr>
              <w:spacing w:after="0" w:line="240" w:lineRule="auto"/>
              <w:rPr>
                <w:rFonts w:ascii="Times New Roman" w:hAnsi="Times New Roman"/>
                <w:sz w:val="19"/>
                <w:szCs w:val="19"/>
              </w:rPr>
            </w:pPr>
          </w:p>
        </w:tc>
        <w:tc>
          <w:tcPr>
            <w:tcW w:w="644" w:type="pct"/>
            <w:gridSpan w:val="4"/>
            <w:vMerge/>
            <w:vAlign w:val="center"/>
          </w:tcPr>
          <w:p w:rsidR="00730494" w:rsidRPr="00147663" w:rsidRDefault="00730494" w:rsidP="00730494">
            <w:pPr>
              <w:spacing w:after="0" w:line="240" w:lineRule="auto"/>
              <w:rPr>
                <w:rFonts w:ascii="Times New Roman" w:hAnsi="Times New Roman"/>
                <w:sz w:val="19"/>
                <w:szCs w:val="19"/>
              </w:rPr>
            </w:pPr>
          </w:p>
        </w:tc>
        <w:tc>
          <w:tcPr>
            <w:tcW w:w="728" w:type="pct"/>
            <w:gridSpan w:val="2"/>
            <w:tcBorders>
              <w:top w:val="nil"/>
            </w:tcBorders>
          </w:tcPr>
          <w:p w:rsidR="00730494" w:rsidRPr="00147663" w:rsidRDefault="00730494" w:rsidP="00730494">
            <w:pPr>
              <w:spacing w:after="0" w:line="240" w:lineRule="auto"/>
              <w:ind w:right="-108"/>
              <w:rPr>
                <w:rFonts w:ascii="Times New Roman" w:hAnsi="Times New Roman"/>
                <w:sz w:val="28"/>
                <w:szCs w:val="28"/>
              </w:rPr>
            </w:pPr>
            <w:r w:rsidRPr="00147663">
              <w:rPr>
                <w:rFonts w:ascii="Times New Roman" w:hAnsi="Times New Roman"/>
                <w:sz w:val="19"/>
                <w:szCs w:val="19"/>
              </w:rPr>
              <w:t>соисполнитель – государственное казенное учреждение Архангельской области “Дорожное агентство “</w:t>
            </w:r>
            <w:proofErr w:type="spellStart"/>
            <w:r w:rsidRPr="00147663">
              <w:rPr>
                <w:rFonts w:ascii="Times New Roman" w:hAnsi="Times New Roman"/>
                <w:sz w:val="19"/>
                <w:szCs w:val="19"/>
              </w:rPr>
              <w:t>Архангельскавтодор</w:t>
            </w:r>
            <w:proofErr w:type="spellEnd"/>
            <w:r w:rsidRPr="00147663">
              <w:rPr>
                <w:rFonts w:ascii="Times New Roman" w:hAnsi="Times New Roman"/>
                <w:sz w:val="19"/>
                <w:szCs w:val="19"/>
              </w:rPr>
              <w:t>”</w:t>
            </w:r>
          </w:p>
        </w:tc>
        <w:tc>
          <w:tcPr>
            <w:tcW w:w="380"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59"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5 000,0</w:t>
            </w:r>
          </w:p>
        </w:tc>
        <w:tc>
          <w:tcPr>
            <w:tcW w:w="458" w:type="pct"/>
            <w:gridSpan w:val="3"/>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8 286,7</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45 000,0</w:t>
            </w:r>
          </w:p>
        </w:tc>
        <w:tc>
          <w:tcPr>
            <w:tcW w:w="458" w:type="pct"/>
            <w:gridSpan w:val="2"/>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c>
          <w:tcPr>
            <w:tcW w:w="412" w:type="pct"/>
            <w:tcBorders>
              <w:top w:val="nil"/>
            </w:tcBorders>
            <w:noWrap/>
          </w:tcPr>
          <w:p w:rsidR="00730494" w:rsidRPr="00147663" w:rsidRDefault="00730494" w:rsidP="00730494">
            <w:pPr>
              <w:spacing w:after="0" w:line="240" w:lineRule="auto"/>
              <w:jc w:val="center"/>
              <w:rPr>
                <w:rFonts w:ascii="Times New Roman" w:hAnsi="Times New Roman"/>
                <w:sz w:val="18"/>
                <w:szCs w:val="18"/>
              </w:rPr>
            </w:pPr>
            <w:r w:rsidRPr="00147663">
              <w:rPr>
                <w:rFonts w:ascii="Times New Roman" w:hAnsi="Times New Roman"/>
                <w:sz w:val="18"/>
                <w:szCs w:val="18"/>
              </w:rPr>
              <w:t>-</w:t>
            </w:r>
          </w:p>
        </w:tc>
      </w:tr>
    </w:tbl>
    <w:p w:rsidR="00730494" w:rsidRPr="00147663" w:rsidRDefault="00730494" w:rsidP="00730494">
      <w:pPr>
        <w:spacing w:after="0" w:line="240" w:lineRule="auto"/>
        <w:jc w:val="both"/>
        <w:rPr>
          <w:rFonts w:ascii="Times New Roman" w:hAnsi="Times New Roman"/>
          <w:bCs/>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730494">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4</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28" w:name="Par7531"/>
      <w:bookmarkEnd w:id="28"/>
      <w:r w:rsidRPr="00147663">
        <w:rPr>
          <w:rFonts w:ascii="Times New Roman" w:hAnsi="Times New Roman" w:cs="Times New Roman"/>
          <w:b/>
          <w:sz w:val="28"/>
          <w:szCs w:val="28"/>
        </w:rPr>
        <w:t>РЕСУРСНОЕ ОБЕСПЕЧЕНИЕ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дорожной деятельности в связи с реализацией поручения</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президента Российской Федерации по удвоению объемов</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строительства (реконструкции) автомобильных дорог общего</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пользования в период 2014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2022 годов, в том числе в рамках</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расходов, предусмотренных на реализацию государственной</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программы Архангельской области "Развитие транспортной</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системы Архангельской области (2014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2020 годы)",</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и </w:t>
      </w:r>
      <w:proofErr w:type="spellStart"/>
      <w:r w:rsidRPr="00147663">
        <w:rPr>
          <w:rFonts w:ascii="Times New Roman" w:hAnsi="Times New Roman" w:cs="Times New Roman"/>
          <w:b/>
          <w:sz w:val="28"/>
          <w:szCs w:val="28"/>
        </w:rPr>
        <w:t>непрограммных</w:t>
      </w:r>
      <w:proofErr w:type="spellEnd"/>
      <w:r w:rsidRPr="00147663">
        <w:rPr>
          <w:rFonts w:ascii="Times New Roman" w:hAnsi="Times New Roman" w:cs="Times New Roman"/>
          <w:b/>
          <w:sz w:val="28"/>
          <w:szCs w:val="28"/>
        </w:rPr>
        <w:t xml:space="preserve"> расходов областного бюджета Архангельской</w:t>
      </w:r>
      <w:r w:rsidR="00730494"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области, осуществляемых за счет средств дорожного фонда</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tbl>
      <w:tblPr>
        <w:tblW w:w="1569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2371"/>
        <w:gridCol w:w="12"/>
        <w:gridCol w:w="2258"/>
        <w:gridCol w:w="1846"/>
        <w:gridCol w:w="15"/>
        <w:gridCol w:w="982"/>
        <w:gridCol w:w="22"/>
        <w:gridCol w:w="13"/>
        <w:gridCol w:w="960"/>
        <w:gridCol w:w="46"/>
        <w:gridCol w:w="11"/>
        <w:gridCol w:w="1009"/>
        <w:gridCol w:w="8"/>
        <w:gridCol w:w="63"/>
        <w:gridCol w:w="948"/>
        <w:gridCol w:w="6"/>
        <w:gridCol w:w="42"/>
        <w:gridCol w:w="972"/>
        <w:gridCol w:w="23"/>
        <w:gridCol w:w="997"/>
        <w:gridCol w:w="21"/>
        <w:gridCol w:w="975"/>
        <w:gridCol w:w="44"/>
        <w:gridCol w:w="993"/>
        <w:gridCol w:w="26"/>
        <w:gridCol w:w="1036"/>
      </w:tblGrid>
      <w:tr w:rsidR="00730494" w:rsidRPr="00147663" w:rsidTr="00730494">
        <w:trPr>
          <w:cantSplit/>
          <w:trHeight w:val="140"/>
          <w:jc w:val="right"/>
        </w:trPr>
        <w:tc>
          <w:tcPr>
            <w:tcW w:w="2371" w:type="dxa"/>
            <w:vMerge w:val="restart"/>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Наименование государственной программы,</w:t>
            </w:r>
          </w:p>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 xml:space="preserve">государственной подпрограммы, направления </w:t>
            </w:r>
            <w:proofErr w:type="spellStart"/>
            <w:r w:rsidRPr="00147663">
              <w:rPr>
                <w:rFonts w:ascii="Times New Roman" w:hAnsi="Times New Roman"/>
                <w:sz w:val="20"/>
                <w:szCs w:val="20"/>
              </w:rPr>
              <w:t>непрограммных</w:t>
            </w:r>
            <w:proofErr w:type="spellEnd"/>
            <w:r w:rsidRPr="00147663">
              <w:rPr>
                <w:rFonts w:ascii="Times New Roman" w:hAnsi="Times New Roman"/>
                <w:sz w:val="20"/>
                <w:szCs w:val="20"/>
              </w:rPr>
              <w:t xml:space="preserve"> расходов</w:t>
            </w:r>
          </w:p>
        </w:tc>
        <w:tc>
          <w:tcPr>
            <w:tcW w:w="2270" w:type="dxa"/>
            <w:gridSpan w:val="2"/>
            <w:vMerge w:val="restart"/>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Ответственный исполнитель, соисполнитель государственной программы (государственной подпрограммы), главный распорядитель бюджетных средств</w:t>
            </w:r>
          </w:p>
        </w:tc>
        <w:tc>
          <w:tcPr>
            <w:tcW w:w="1846" w:type="dxa"/>
            <w:vMerge w:val="restart"/>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Источник финансирования</w:t>
            </w:r>
          </w:p>
        </w:tc>
        <w:tc>
          <w:tcPr>
            <w:tcW w:w="9212" w:type="dxa"/>
            <w:gridSpan w:val="22"/>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Расходы дорожного фонда Архангельской области, тыс. рублей</w:t>
            </w:r>
          </w:p>
        </w:tc>
      </w:tr>
      <w:tr w:rsidR="00730494" w:rsidRPr="00147663" w:rsidTr="00730494">
        <w:trPr>
          <w:cantSplit/>
          <w:trHeight w:val="1078"/>
          <w:tblHeader/>
          <w:jc w:val="right"/>
        </w:trPr>
        <w:tc>
          <w:tcPr>
            <w:tcW w:w="2371" w:type="dxa"/>
            <w:vMerge/>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vMerge/>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019" w:type="dxa"/>
            <w:gridSpan w:val="3"/>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2014 год</w:t>
            </w:r>
          </w:p>
        </w:tc>
        <w:tc>
          <w:tcPr>
            <w:tcW w:w="1019" w:type="dxa"/>
            <w:gridSpan w:val="3"/>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2015 год</w:t>
            </w:r>
          </w:p>
        </w:tc>
        <w:tc>
          <w:tcPr>
            <w:tcW w:w="1020" w:type="dxa"/>
            <w:gridSpan w:val="2"/>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2016 год</w:t>
            </w:r>
          </w:p>
        </w:tc>
        <w:tc>
          <w:tcPr>
            <w:tcW w:w="1019" w:type="dxa"/>
            <w:gridSpan w:val="3"/>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2017 год</w:t>
            </w:r>
          </w:p>
        </w:tc>
        <w:tc>
          <w:tcPr>
            <w:tcW w:w="1020" w:type="dxa"/>
            <w:gridSpan w:val="3"/>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2018 год</w:t>
            </w:r>
          </w:p>
        </w:tc>
        <w:tc>
          <w:tcPr>
            <w:tcW w:w="1020" w:type="dxa"/>
            <w:gridSpan w:val="2"/>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2019 год</w:t>
            </w:r>
          </w:p>
        </w:tc>
        <w:tc>
          <w:tcPr>
            <w:tcW w:w="1040" w:type="dxa"/>
            <w:gridSpan w:val="3"/>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2020 год</w:t>
            </w:r>
          </w:p>
        </w:tc>
        <w:tc>
          <w:tcPr>
            <w:tcW w:w="1019" w:type="dxa"/>
            <w:gridSpan w:val="2"/>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2021 год</w:t>
            </w:r>
          </w:p>
        </w:tc>
        <w:tc>
          <w:tcPr>
            <w:tcW w:w="1036" w:type="dxa"/>
            <w:tcBorders>
              <w:top w:val="single" w:sz="4" w:space="0" w:color="auto"/>
              <w:left w:val="single" w:sz="4" w:space="0" w:color="auto"/>
              <w:bottom w:val="single" w:sz="4" w:space="0" w:color="auto"/>
              <w:right w:val="single" w:sz="4" w:space="0" w:color="auto"/>
            </w:tcBorders>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2022 год</w:t>
            </w:r>
          </w:p>
        </w:tc>
      </w:tr>
      <w:tr w:rsidR="00730494" w:rsidRPr="00147663" w:rsidTr="00730494">
        <w:trPr>
          <w:cantSplit/>
          <w:trHeight w:val="197"/>
          <w:tblHeader/>
          <w:jc w:val="right"/>
        </w:trPr>
        <w:tc>
          <w:tcPr>
            <w:tcW w:w="2371" w:type="dxa"/>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3</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4</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5</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6</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7</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8</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1040" w:type="dxa"/>
            <w:gridSpan w:val="3"/>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10</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11</w:t>
            </w:r>
          </w:p>
        </w:tc>
        <w:tc>
          <w:tcPr>
            <w:tcW w:w="1036" w:type="dxa"/>
            <w:tcBorders>
              <w:top w:val="single" w:sz="4" w:space="0" w:color="auto"/>
              <w:left w:val="single" w:sz="4" w:space="0" w:color="auto"/>
              <w:bottom w:val="single" w:sz="4" w:space="0" w:color="auto"/>
              <w:right w:val="single" w:sz="4" w:space="0" w:color="auto"/>
            </w:tcBorders>
            <w:vAlign w:val="center"/>
          </w:tcPr>
          <w:p w:rsidR="00730494" w:rsidRPr="00147663" w:rsidRDefault="00730494" w:rsidP="00730494">
            <w:pPr>
              <w:spacing w:after="0" w:line="240" w:lineRule="auto"/>
              <w:jc w:val="center"/>
              <w:rPr>
                <w:rFonts w:ascii="Times New Roman" w:hAnsi="Times New Roman"/>
                <w:sz w:val="20"/>
                <w:szCs w:val="20"/>
              </w:rPr>
            </w:pPr>
            <w:r w:rsidRPr="00147663">
              <w:rPr>
                <w:rFonts w:ascii="Times New Roman" w:hAnsi="Times New Roman"/>
                <w:sz w:val="20"/>
                <w:szCs w:val="20"/>
              </w:rPr>
              <w:t>12</w:t>
            </w:r>
          </w:p>
        </w:tc>
      </w:tr>
      <w:tr w:rsidR="00730494" w:rsidRPr="00147663" w:rsidTr="00730494">
        <w:trPr>
          <w:cantSplit/>
          <w:trHeight w:val="602"/>
          <w:jc w:val="right"/>
        </w:trPr>
        <w:tc>
          <w:tcPr>
            <w:tcW w:w="2371" w:type="dxa"/>
            <w:vMerge w:val="restart"/>
            <w:tcBorders>
              <w:top w:val="single" w:sz="4" w:space="0" w:color="auto"/>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 xml:space="preserve">Общий объем средств </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на обеспечение дорожной деятельности</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 xml:space="preserve"> </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в том числе:</w:t>
            </w:r>
          </w:p>
        </w:tc>
        <w:tc>
          <w:tcPr>
            <w:tcW w:w="2270" w:type="dxa"/>
            <w:gridSpan w:val="2"/>
            <w:vMerge w:val="restart"/>
            <w:tcBorders>
              <w:top w:val="single" w:sz="4" w:space="0" w:color="auto"/>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главный распорядитель бюджетных средств – министерство транспорта Архангельской области</w:t>
            </w:r>
          </w:p>
        </w:tc>
        <w:tc>
          <w:tcPr>
            <w:tcW w:w="1846" w:type="dxa"/>
            <w:tcBorders>
              <w:top w:val="single" w:sz="4" w:space="0" w:color="auto"/>
              <w:left w:val="nil"/>
              <w:bottom w:val="nil"/>
              <w:right w:val="nil"/>
            </w:tcBorders>
          </w:tcPr>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1019" w:type="dxa"/>
            <w:gridSpan w:val="3"/>
            <w:tcBorders>
              <w:top w:val="single" w:sz="4" w:space="0" w:color="auto"/>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3 451 707,0</w:t>
            </w:r>
          </w:p>
        </w:tc>
        <w:tc>
          <w:tcPr>
            <w:tcW w:w="1019" w:type="dxa"/>
            <w:gridSpan w:val="3"/>
            <w:tcBorders>
              <w:top w:val="single" w:sz="4" w:space="0" w:color="auto"/>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4 309 603,2</w:t>
            </w:r>
          </w:p>
        </w:tc>
        <w:tc>
          <w:tcPr>
            <w:tcW w:w="1020" w:type="dxa"/>
            <w:gridSpan w:val="2"/>
            <w:tcBorders>
              <w:top w:val="single" w:sz="4" w:space="0" w:color="auto"/>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6 053 622,6</w:t>
            </w:r>
          </w:p>
        </w:tc>
        <w:tc>
          <w:tcPr>
            <w:tcW w:w="1019" w:type="dxa"/>
            <w:gridSpan w:val="3"/>
            <w:tcBorders>
              <w:top w:val="single" w:sz="4" w:space="0" w:color="auto"/>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5 629 926,7</w:t>
            </w:r>
          </w:p>
        </w:tc>
        <w:tc>
          <w:tcPr>
            <w:tcW w:w="1020" w:type="dxa"/>
            <w:gridSpan w:val="3"/>
            <w:tcBorders>
              <w:top w:val="single" w:sz="4" w:space="0" w:color="auto"/>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5 737 276 5</w:t>
            </w:r>
          </w:p>
        </w:tc>
        <w:tc>
          <w:tcPr>
            <w:tcW w:w="1020" w:type="dxa"/>
            <w:gridSpan w:val="2"/>
            <w:tcBorders>
              <w:top w:val="single" w:sz="4" w:space="0" w:color="auto"/>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6 570 187,8</w:t>
            </w:r>
          </w:p>
        </w:tc>
        <w:tc>
          <w:tcPr>
            <w:tcW w:w="1040" w:type="dxa"/>
            <w:gridSpan w:val="3"/>
            <w:tcBorders>
              <w:top w:val="single" w:sz="4" w:space="0" w:color="auto"/>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13 576 230,8</w:t>
            </w:r>
          </w:p>
        </w:tc>
        <w:tc>
          <w:tcPr>
            <w:tcW w:w="1019" w:type="dxa"/>
            <w:gridSpan w:val="2"/>
            <w:tcBorders>
              <w:top w:val="single" w:sz="4" w:space="0" w:color="auto"/>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3 406 166,6</w:t>
            </w:r>
          </w:p>
        </w:tc>
        <w:tc>
          <w:tcPr>
            <w:tcW w:w="1036" w:type="dxa"/>
            <w:tcBorders>
              <w:top w:val="single" w:sz="4" w:space="0" w:color="auto"/>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4 020 384,2</w:t>
            </w:r>
          </w:p>
        </w:tc>
      </w:tr>
      <w:tr w:rsidR="00730494" w:rsidRPr="00147663" w:rsidTr="00730494">
        <w:trPr>
          <w:cantSplit/>
          <w:trHeight w:val="51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федеральный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30 691,5</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1 290 145,8</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1 512 424,9</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1 233 485,9</w:t>
            </w:r>
          </w:p>
        </w:tc>
        <w:tc>
          <w:tcPr>
            <w:tcW w:w="1020" w:type="dxa"/>
            <w:gridSpan w:val="3"/>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1 205 278,1</w:t>
            </w:r>
          </w:p>
        </w:tc>
        <w:tc>
          <w:tcPr>
            <w:tcW w:w="1020"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1 890 288,3</w:t>
            </w:r>
          </w:p>
        </w:tc>
        <w:tc>
          <w:tcPr>
            <w:tcW w:w="1040" w:type="dxa"/>
            <w:gridSpan w:val="3"/>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2 918 364,4</w:t>
            </w:r>
          </w:p>
        </w:tc>
        <w:tc>
          <w:tcPr>
            <w:tcW w:w="1019"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970 348,5</w:t>
            </w:r>
          </w:p>
        </w:tc>
        <w:tc>
          <w:tcPr>
            <w:tcW w:w="1036" w:type="dxa"/>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959 787,5</w:t>
            </w:r>
          </w:p>
        </w:tc>
      </w:tr>
      <w:tr w:rsidR="00730494" w:rsidRPr="00147663" w:rsidTr="00730494">
        <w:trPr>
          <w:cantSplit/>
          <w:trHeight w:val="499"/>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областной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3 421 015,5</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3 019 457,4</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4 541 197,7</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4 396 440,8</w:t>
            </w:r>
          </w:p>
        </w:tc>
        <w:tc>
          <w:tcPr>
            <w:tcW w:w="1020" w:type="dxa"/>
            <w:gridSpan w:val="3"/>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4 531 998,4</w:t>
            </w:r>
          </w:p>
        </w:tc>
        <w:tc>
          <w:tcPr>
            <w:tcW w:w="1020"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4 679 899,5</w:t>
            </w:r>
          </w:p>
        </w:tc>
        <w:tc>
          <w:tcPr>
            <w:tcW w:w="1040" w:type="dxa"/>
            <w:gridSpan w:val="3"/>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10 657 866,4</w:t>
            </w:r>
          </w:p>
        </w:tc>
        <w:tc>
          <w:tcPr>
            <w:tcW w:w="1019"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2 435 818,1</w:t>
            </w:r>
          </w:p>
        </w:tc>
        <w:tc>
          <w:tcPr>
            <w:tcW w:w="1036" w:type="dxa"/>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3 060 596,7</w:t>
            </w:r>
          </w:p>
        </w:tc>
      </w:tr>
      <w:tr w:rsidR="00730494" w:rsidRPr="00147663" w:rsidTr="00730494">
        <w:trPr>
          <w:cantSplit/>
          <w:trHeight w:val="702"/>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65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82"/>
          <w:jc w:val="right"/>
        </w:trPr>
        <w:tc>
          <w:tcPr>
            <w:tcW w:w="2371" w:type="dxa"/>
            <w:vMerge w:val="restart"/>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государственная программа Архангельской области</w:t>
            </w: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“Устойчивое развитие сельских территорий Архангельской области (2014 – 2017 годы)”</w:t>
            </w:r>
          </w:p>
          <w:p w:rsidR="00730494" w:rsidRPr="00147663" w:rsidRDefault="00730494" w:rsidP="00730494">
            <w:pPr>
              <w:spacing w:after="0" w:line="240" w:lineRule="auto"/>
              <w:ind w:right="-113"/>
              <w:rPr>
                <w:rFonts w:ascii="Times New Roman" w:hAnsi="Times New Roman"/>
                <w:sz w:val="20"/>
                <w:szCs w:val="20"/>
              </w:rPr>
            </w:pPr>
          </w:p>
          <w:p w:rsidR="00730494" w:rsidRPr="00147663" w:rsidRDefault="00730494" w:rsidP="00730494">
            <w:pPr>
              <w:spacing w:after="0" w:line="240" w:lineRule="auto"/>
              <w:ind w:right="-113"/>
              <w:rPr>
                <w:rFonts w:ascii="Times New Roman" w:hAnsi="Times New Roman"/>
                <w:sz w:val="20"/>
                <w:szCs w:val="20"/>
              </w:rPr>
            </w:pPr>
          </w:p>
          <w:p w:rsidR="00730494" w:rsidRPr="00147663" w:rsidRDefault="00730494" w:rsidP="00730494">
            <w:pPr>
              <w:spacing w:after="0" w:line="240" w:lineRule="auto"/>
              <w:ind w:right="-113"/>
              <w:rPr>
                <w:rFonts w:ascii="Times New Roman" w:hAnsi="Times New Roman"/>
                <w:sz w:val="20"/>
                <w:szCs w:val="20"/>
              </w:rPr>
            </w:pPr>
          </w:p>
          <w:p w:rsidR="00730494" w:rsidRPr="00147663" w:rsidRDefault="00730494" w:rsidP="00730494">
            <w:pPr>
              <w:spacing w:after="0" w:line="240" w:lineRule="auto"/>
              <w:ind w:right="-113"/>
              <w:rPr>
                <w:rFonts w:ascii="Times New Roman" w:hAnsi="Times New Roman"/>
                <w:sz w:val="20"/>
                <w:szCs w:val="20"/>
              </w:rPr>
            </w:pPr>
          </w:p>
        </w:tc>
        <w:tc>
          <w:tcPr>
            <w:tcW w:w="2270"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4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4 500,0</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92 416,7</w:t>
            </w:r>
          </w:p>
        </w:tc>
        <w:tc>
          <w:tcPr>
            <w:tcW w:w="1020" w:type="dxa"/>
            <w:gridSpan w:val="3"/>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6"/>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2"/>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федеральный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89"/>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областной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4 500,0</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92 416,7</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69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0"/>
          <w:jc w:val="right"/>
        </w:trPr>
        <w:tc>
          <w:tcPr>
            <w:tcW w:w="2371" w:type="dxa"/>
            <w:vMerge w:val="restart"/>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подпрограмма № 2 “Развитие общественного пассажирского транспорта и транспортной инфраструктуры Архангельской области” государственной программы Архангельской области “Развитие транспортной системы Архангельской области </w:t>
            </w: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(2014 – 2020 годы)” (далее – государственная программа)</w:t>
            </w:r>
          </w:p>
          <w:p w:rsidR="00730494" w:rsidRPr="00147663" w:rsidRDefault="00730494" w:rsidP="00730494">
            <w:pPr>
              <w:spacing w:after="0" w:line="240" w:lineRule="auto"/>
              <w:ind w:right="-113"/>
              <w:rPr>
                <w:rFonts w:ascii="Times New Roman" w:hAnsi="Times New Roman"/>
                <w:sz w:val="20"/>
                <w:szCs w:val="20"/>
              </w:rPr>
            </w:pPr>
          </w:p>
        </w:tc>
        <w:tc>
          <w:tcPr>
            <w:tcW w:w="2270"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ответственный исполнитель государственной программы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100 670,0</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433 400,0</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федеральный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100 000,0</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областной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100 670,0</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333 400,0</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978"/>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313"/>
          <w:jc w:val="right"/>
        </w:trPr>
        <w:tc>
          <w:tcPr>
            <w:tcW w:w="2371" w:type="dxa"/>
            <w:vMerge w:val="restart"/>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 xml:space="preserve">подпрограмма № 3 </w:t>
            </w: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 xml:space="preserve">“Развитие </w:t>
            </w: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 xml:space="preserve">и совершенствование сети автомобильных дорог </w:t>
            </w: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 xml:space="preserve">общего пользования регионального значения” государственной программы </w:t>
            </w:r>
          </w:p>
          <w:p w:rsidR="00730494" w:rsidRPr="00147663" w:rsidRDefault="00730494" w:rsidP="00730494">
            <w:pPr>
              <w:spacing w:after="0" w:line="240" w:lineRule="auto"/>
              <w:ind w:right="-113"/>
              <w:rPr>
                <w:rFonts w:ascii="Times New Roman" w:hAnsi="Times New Roman"/>
                <w:sz w:val="20"/>
                <w:szCs w:val="20"/>
              </w:rPr>
            </w:pPr>
          </w:p>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lastRenderedPageBreak/>
              <w:t>из них:</w:t>
            </w:r>
          </w:p>
          <w:p w:rsidR="00730494" w:rsidRPr="00147663" w:rsidRDefault="00730494" w:rsidP="00730494">
            <w:pPr>
              <w:spacing w:after="0" w:line="240" w:lineRule="auto"/>
              <w:ind w:right="-113"/>
              <w:rPr>
                <w:rFonts w:ascii="Times New Roman" w:hAnsi="Times New Roman"/>
                <w:sz w:val="20"/>
                <w:szCs w:val="20"/>
              </w:rPr>
            </w:pPr>
          </w:p>
          <w:p w:rsidR="00730494" w:rsidRPr="00147663" w:rsidRDefault="00730494" w:rsidP="00730494">
            <w:pPr>
              <w:spacing w:after="0" w:line="240" w:lineRule="auto"/>
              <w:ind w:right="-113"/>
              <w:rPr>
                <w:rFonts w:ascii="Times New Roman" w:hAnsi="Times New Roman"/>
                <w:sz w:val="20"/>
                <w:szCs w:val="20"/>
              </w:rPr>
            </w:pPr>
          </w:p>
        </w:tc>
        <w:tc>
          <w:tcPr>
            <w:tcW w:w="2270"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lastRenderedPageBreak/>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tc>
        <w:tc>
          <w:tcPr>
            <w:tcW w:w="1846" w:type="dxa"/>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1019"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579 094,2</w:t>
            </w:r>
          </w:p>
        </w:tc>
        <w:tc>
          <w:tcPr>
            <w:tcW w:w="1019"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1 135 790,5</w:t>
            </w:r>
          </w:p>
        </w:tc>
        <w:tc>
          <w:tcPr>
            <w:tcW w:w="1020"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1 184 751,2</w:t>
            </w:r>
          </w:p>
        </w:tc>
        <w:tc>
          <w:tcPr>
            <w:tcW w:w="1019"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1 360 021,2</w:t>
            </w:r>
          </w:p>
        </w:tc>
        <w:tc>
          <w:tcPr>
            <w:tcW w:w="1020"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1 429 508,0</w:t>
            </w:r>
          </w:p>
        </w:tc>
        <w:tc>
          <w:tcPr>
            <w:tcW w:w="1020"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2 123 413,3</w:t>
            </w:r>
          </w:p>
        </w:tc>
        <w:tc>
          <w:tcPr>
            <w:tcW w:w="1040"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8 808 664,6</w:t>
            </w:r>
          </w:p>
        </w:tc>
        <w:tc>
          <w:tcPr>
            <w:tcW w:w="1019"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3 406 166,6</w:t>
            </w:r>
          </w:p>
        </w:tc>
        <w:tc>
          <w:tcPr>
            <w:tcW w:w="1036" w:type="dxa"/>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4 020 384,2</w:t>
            </w:r>
          </w:p>
        </w:tc>
      </w:tr>
      <w:tr w:rsidR="00730494" w:rsidRPr="00147663" w:rsidTr="00730494">
        <w:trPr>
          <w:cantSplit/>
          <w:trHeight w:val="423"/>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федеральный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30 691,5</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1 081 135,1</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949 591,5</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1 233 485,9</w:t>
            </w:r>
          </w:p>
        </w:tc>
        <w:tc>
          <w:tcPr>
            <w:tcW w:w="1020" w:type="dxa"/>
            <w:gridSpan w:val="3"/>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1 205 278,1</w:t>
            </w:r>
          </w:p>
        </w:tc>
        <w:tc>
          <w:tcPr>
            <w:tcW w:w="1020"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1 890 288,3</w:t>
            </w:r>
          </w:p>
        </w:tc>
        <w:tc>
          <w:tcPr>
            <w:tcW w:w="1040" w:type="dxa"/>
            <w:gridSpan w:val="3"/>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2 918 364,4</w:t>
            </w:r>
          </w:p>
        </w:tc>
        <w:tc>
          <w:tcPr>
            <w:tcW w:w="1019"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970 348,5</w:t>
            </w:r>
          </w:p>
        </w:tc>
        <w:tc>
          <w:tcPr>
            <w:tcW w:w="1036" w:type="dxa"/>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959 787,5</w:t>
            </w:r>
          </w:p>
        </w:tc>
      </w:tr>
      <w:tr w:rsidR="00730494" w:rsidRPr="00147663" w:rsidTr="00730494">
        <w:trPr>
          <w:cantSplit/>
          <w:trHeight w:val="429"/>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областной бюджет</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pacing w:val="-6"/>
                <w:sz w:val="20"/>
                <w:szCs w:val="20"/>
              </w:rPr>
            </w:pPr>
            <w:r w:rsidRPr="00147663">
              <w:rPr>
                <w:rFonts w:ascii="Times New Roman" w:hAnsi="Times New Roman"/>
                <w:spacing w:val="-6"/>
                <w:sz w:val="20"/>
                <w:szCs w:val="20"/>
              </w:rPr>
              <w:t>548 402,7</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54 655,4</w:t>
            </w:r>
          </w:p>
        </w:tc>
        <w:tc>
          <w:tcPr>
            <w:tcW w:w="1020"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235 159,7</w:t>
            </w:r>
          </w:p>
        </w:tc>
        <w:tc>
          <w:tcPr>
            <w:tcW w:w="1019"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126 535,3</w:t>
            </w:r>
          </w:p>
        </w:tc>
        <w:tc>
          <w:tcPr>
            <w:tcW w:w="1020" w:type="dxa"/>
            <w:gridSpan w:val="3"/>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224 229,9</w:t>
            </w:r>
          </w:p>
        </w:tc>
        <w:tc>
          <w:tcPr>
            <w:tcW w:w="1020"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233 125,0</w:t>
            </w:r>
          </w:p>
        </w:tc>
        <w:tc>
          <w:tcPr>
            <w:tcW w:w="1040" w:type="dxa"/>
            <w:gridSpan w:val="3"/>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5 890 300,2</w:t>
            </w:r>
          </w:p>
        </w:tc>
        <w:tc>
          <w:tcPr>
            <w:tcW w:w="1019"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2 435 818,1</w:t>
            </w:r>
          </w:p>
        </w:tc>
        <w:tc>
          <w:tcPr>
            <w:tcW w:w="1036" w:type="dxa"/>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3 060 596,7</w:t>
            </w:r>
          </w:p>
        </w:tc>
      </w:tr>
      <w:tr w:rsidR="00730494" w:rsidRPr="00147663" w:rsidTr="00730494">
        <w:trPr>
          <w:cantSplit/>
          <w:trHeight w:val="107"/>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z w:val="20"/>
                <w:szCs w:val="20"/>
              </w:rPr>
            </w:pPr>
            <w:r w:rsidRPr="00147663">
              <w:rPr>
                <w:rFonts w:ascii="Times New Roman" w:hAnsi="Times New Roman"/>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113"/>
              <w:jc w:val="center"/>
              <w:rPr>
                <w:rFonts w:ascii="Times New Roman" w:hAnsi="Times New Roman"/>
                <w:sz w:val="20"/>
                <w:szCs w:val="20"/>
              </w:rPr>
            </w:pPr>
            <w:r w:rsidRPr="00147663">
              <w:rPr>
                <w:rFonts w:ascii="Times New Roman" w:hAnsi="Times New Roman"/>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19"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20"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40"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r>
      <w:tr w:rsidR="00730494" w:rsidRPr="00147663" w:rsidTr="00730494">
        <w:trPr>
          <w:cantSplit/>
          <w:trHeight w:val="723"/>
          <w:jc w:val="right"/>
        </w:trPr>
        <w:tc>
          <w:tcPr>
            <w:tcW w:w="2371" w:type="dxa"/>
            <w:vMerge w:val="restart"/>
            <w:tcBorders>
              <w:top w:val="nil"/>
              <w:left w:val="nil"/>
              <w:bottom w:val="nil"/>
              <w:right w:val="nil"/>
            </w:tcBorders>
          </w:tcPr>
          <w:p w:rsidR="00730494" w:rsidRPr="00147663" w:rsidRDefault="00730494" w:rsidP="00730494">
            <w:pPr>
              <w:spacing w:before="80" w:after="0" w:line="240" w:lineRule="auto"/>
              <w:rPr>
                <w:rFonts w:ascii="Times New Roman" w:hAnsi="Times New Roman"/>
                <w:sz w:val="20"/>
                <w:szCs w:val="20"/>
              </w:rPr>
            </w:pPr>
            <w:r w:rsidRPr="00147663">
              <w:rPr>
                <w:rFonts w:ascii="Times New Roman" w:hAnsi="Times New Roman"/>
                <w:sz w:val="20"/>
                <w:szCs w:val="20"/>
              </w:rPr>
              <w:lastRenderedPageBreak/>
              <w:t xml:space="preserve">на осуществление крупных особо важных для социально-экономического развития Российской Федерации проектов </w:t>
            </w:r>
          </w:p>
        </w:tc>
        <w:tc>
          <w:tcPr>
            <w:tcW w:w="2270" w:type="dxa"/>
            <w:gridSpan w:val="2"/>
            <w:vMerge w:val="restart"/>
            <w:tcBorders>
              <w:top w:val="nil"/>
              <w:left w:val="nil"/>
              <w:bottom w:val="nil"/>
              <w:right w:val="nil"/>
            </w:tcBorders>
          </w:tcPr>
          <w:p w:rsidR="00730494" w:rsidRPr="00147663" w:rsidRDefault="00730494" w:rsidP="00730494">
            <w:pPr>
              <w:spacing w:before="80" w:after="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tc>
        <w:tc>
          <w:tcPr>
            <w:tcW w:w="1861" w:type="dxa"/>
            <w:gridSpan w:val="2"/>
            <w:tcBorders>
              <w:top w:val="nil"/>
              <w:left w:val="nil"/>
              <w:bottom w:val="nil"/>
              <w:right w:val="nil"/>
            </w:tcBorders>
          </w:tcPr>
          <w:p w:rsidR="00730494" w:rsidRPr="00147663" w:rsidRDefault="00730494" w:rsidP="00730494">
            <w:pPr>
              <w:spacing w:before="80" w:after="60" w:line="240" w:lineRule="auto"/>
              <w:ind w:right="-113"/>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before="80" w:after="60" w:line="240" w:lineRule="auto"/>
              <w:ind w:right="-113"/>
              <w:rPr>
                <w:rFonts w:ascii="Times New Roman" w:hAnsi="Times New Roman"/>
                <w:sz w:val="20"/>
                <w:szCs w:val="20"/>
              </w:rPr>
            </w:pPr>
            <w:r w:rsidRPr="00147663">
              <w:rPr>
                <w:rFonts w:ascii="Times New Roman" w:hAnsi="Times New Roman"/>
                <w:sz w:val="20"/>
                <w:szCs w:val="20"/>
              </w:rPr>
              <w:t>в том числе:</w:t>
            </w:r>
          </w:p>
        </w:tc>
        <w:tc>
          <w:tcPr>
            <w:tcW w:w="1017" w:type="dxa"/>
            <w:gridSpan w:val="3"/>
            <w:tcBorders>
              <w:top w:val="nil"/>
              <w:left w:val="nil"/>
              <w:bottom w:val="nil"/>
              <w:right w:val="nil"/>
            </w:tcBorders>
          </w:tcPr>
          <w:p w:rsidR="00730494" w:rsidRPr="00147663" w:rsidRDefault="00730494" w:rsidP="00730494">
            <w:pPr>
              <w:spacing w:before="80"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84 549,4</w:t>
            </w:r>
          </w:p>
        </w:tc>
        <w:tc>
          <w:tcPr>
            <w:tcW w:w="1017" w:type="dxa"/>
            <w:gridSpan w:val="3"/>
            <w:tcBorders>
              <w:top w:val="nil"/>
              <w:left w:val="nil"/>
              <w:bottom w:val="nil"/>
              <w:right w:val="nil"/>
            </w:tcBorders>
          </w:tcPr>
          <w:p w:rsidR="00730494" w:rsidRPr="00147663" w:rsidRDefault="00730494" w:rsidP="00730494">
            <w:pPr>
              <w:spacing w:before="80"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607 952,2</w:t>
            </w:r>
          </w:p>
        </w:tc>
        <w:tc>
          <w:tcPr>
            <w:tcW w:w="1017" w:type="dxa"/>
            <w:gridSpan w:val="2"/>
            <w:tcBorders>
              <w:top w:val="nil"/>
              <w:left w:val="nil"/>
              <w:bottom w:val="nil"/>
              <w:right w:val="nil"/>
            </w:tcBorders>
          </w:tcPr>
          <w:p w:rsidR="00730494" w:rsidRPr="00147663" w:rsidRDefault="00730494" w:rsidP="00730494">
            <w:pPr>
              <w:spacing w:before="80"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756 115,2</w:t>
            </w:r>
          </w:p>
        </w:tc>
        <w:tc>
          <w:tcPr>
            <w:tcW w:w="1017" w:type="dxa"/>
            <w:gridSpan w:val="3"/>
            <w:tcBorders>
              <w:top w:val="nil"/>
              <w:left w:val="nil"/>
              <w:bottom w:val="nil"/>
              <w:right w:val="nil"/>
            </w:tcBorders>
          </w:tcPr>
          <w:p w:rsidR="00730494" w:rsidRPr="00147663" w:rsidRDefault="00730494" w:rsidP="00730494">
            <w:pPr>
              <w:spacing w:before="80"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894 084,8</w:t>
            </w:r>
          </w:p>
        </w:tc>
        <w:tc>
          <w:tcPr>
            <w:tcW w:w="1037" w:type="dxa"/>
            <w:gridSpan w:val="3"/>
            <w:tcBorders>
              <w:top w:val="nil"/>
              <w:left w:val="nil"/>
              <w:bottom w:val="nil"/>
              <w:right w:val="nil"/>
            </w:tcBorders>
          </w:tcPr>
          <w:p w:rsidR="00730494" w:rsidRPr="00147663" w:rsidRDefault="00730494" w:rsidP="00730494">
            <w:pPr>
              <w:spacing w:before="80"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740 569,0</w:t>
            </w:r>
          </w:p>
        </w:tc>
        <w:tc>
          <w:tcPr>
            <w:tcW w:w="1018" w:type="dxa"/>
            <w:gridSpan w:val="2"/>
            <w:tcBorders>
              <w:top w:val="nil"/>
              <w:left w:val="nil"/>
              <w:bottom w:val="nil"/>
              <w:right w:val="nil"/>
            </w:tcBorders>
          </w:tcPr>
          <w:p w:rsidR="00730494" w:rsidRPr="00147663" w:rsidRDefault="00730494" w:rsidP="00730494">
            <w:pPr>
              <w:spacing w:before="80"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971 023,5</w:t>
            </w:r>
          </w:p>
        </w:tc>
        <w:tc>
          <w:tcPr>
            <w:tcW w:w="1019" w:type="dxa"/>
            <w:gridSpan w:val="2"/>
            <w:tcBorders>
              <w:top w:val="nil"/>
              <w:left w:val="nil"/>
              <w:bottom w:val="nil"/>
              <w:right w:val="nil"/>
            </w:tcBorders>
          </w:tcPr>
          <w:p w:rsidR="00730494" w:rsidRPr="00147663" w:rsidRDefault="00730494" w:rsidP="00730494">
            <w:pPr>
              <w:spacing w:before="80"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1 720 584,0</w:t>
            </w:r>
          </w:p>
        </w:tc>
        <w:tc>
          <w:tcPr>
            <w:tcW w:w="1019" w:type="dxa"/>
            <w:gridSpan w:val="2"/>
            <w:tcBorders>
              <w:top w:val="nil"/>
              <w:left w:val="nil"/>
              <w:bottom w:val="nil"/>
              <w:right w:val="nil"/>
            </w:tcBorders>
          </w:tcPr>
          <w:p w:rsidR="00730494" w:rsidRPr="00147663" w:rsidRDefault="00730494" w:rsidP="00730494">
            <w:pPr>
              <w:spacing w:before="80"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before="80"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07"/>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61" w:type="dxa"/>
            <w:gridSpan w:val="2"/>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федеральный бюджет</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607 952,2</w:t>
            </w:r>
          </w:p>
        </w:tc>
        <w:tc>
          <w:tcPr>
            <w:tcW w:w="1017" w:type="dxa"/>
            <w:gridSpan w:val="2"/>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716 360</w:t>
            </w:r>
          </w:p>
        </w:tc>
        <w:tc>
          <w:tcPr>
            <w:tcW w:w="1017" w:type="dxa"/>
            <w:gridSpan w:val="3"/>
            <w:tcBorders>
              <w:top w:val="nil"/>
              <w:left w:val="nil"/>
              <w:bottom w:val="nil"/>
              <w:right w:val="nil"/>
            </w:tcBorders>
          </w:tcPr>
          <w:p w:rsidR="00730494" w:rsidRPr="00147663" w:rsidRDefault="00730494" w:rsidP="00730494">
            <w:pPr>
              <w:spacing w:before="80"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894 084,8</w:t>
            </w:r>
          </w:p>
        </w:tc>
        <w:tc>
          <w:tcPr>
            <w:tcW w:w="1037" w:type="dxa"/>
            <w:gridSpan w:val="3"/>
            <w:tcBorders>
              <w:top w:val="nil"/>
              <w:left w:val="nil"/>
              <w:bottom w:val="nil"/>
              <w:right w:val="nil"/>
            </w:tcBorders>
          </w:tcPr>
          <w:p w:rsidR="00730494" w:rsidRPr="00147663" w:rsidRDefault="00730494" w:rsidP="00730494">
            <w:pPr>
              <w:spacing w:before="80"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740 569,0</w:t>
            </w:r>
          </w:p>
        </w:tc>
        <w:tc>
          <w:tcPr>
            <w:tcW w:w="1018" w:type="dxa"/>
            <w:gridSpan w:val="2"/>
            <w:tcBorders>
              <w:top w:val="nil"/>
              <w:left w:val="nil"/>
              <w:bottom w:val="nil"/>
              <w:right w:val="nil"/>
            </w:tcBorders>
          </w:tcPr>
          <w:p w:rsidR="00730494" w:rsidRPr="00147663" w:rsidRDefault="00730494" w:rsidP="00730494">
            <w:pPr>
              <w:spacing w:before="80"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971 023,5</w:t>
            </w:r>
          </w:p>
        </w:tc>
        <w:tc>
          <w:tcPr>
            <w:tcW w:w="1019" w:type="dxa"/>
            <w:gridSpan w:val="2"/>
            <w:tcBorders>
              <w:top w:val="nil"/>
              <w:left w:val="nil"/>
              <w:bottom w:val="nil"/>
              <w:right w:val="nil"/>
            </w:tcBorders>
          </w:tcPr>
          <w:p w:rsidR="00730494" w:rsidRPr="00147663" w:rsidRDefault="00730494" w:rsidP="00730494">
            <w:pPr>
              <w:spacing w:before="80"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1 720 584,0</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7"/>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61" w:type="dxa"/>
            <w:gridSpan w:val="2"/>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областной бюджет</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84 549,4</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39 755,2</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8"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659"/>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61" w:type="dxa"/>
            <w:gridSpan w:val="2"/>
            <w:tcBorders>
              <w:top w:val="nil"/>
              <w:left w:val="nil"/>
              <w:bottom w:val="nil"/>
              <w:right w:val="nil"/>
            </w:tcBorders>
          </w:tcPr>
          <w:p w:rsidR="00730494" w:rsidRPr="00147663" w:rsidRDefault="00730494" w:rsidP="00730494">
            <w:pPr>
              <w:spacing w:after="60" w:line="240" w:lineRule="auto"/>
              <w:ind w:right="-113"/>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8"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61" w:type="dxa"/>
            <w:gridSpan w:val="2"/>
            <w:tcBorders>
              <w:top w:val="nil"/>
              <w:left w:val="nil"/>
              <w:bottom w:val="nil"/>
              <w:right w:val="nil"/>
            </w:tcBorders>
          </w:tcPr>
          <w:p w:rsidR="00730494" w:rsidRPr="00147663" w:rsidRDefault="00730494" w:rsidP="00730494">
            <w:pPr>
              <w:spacing w:after="0" w:line="240" w:lineRule="auto"/>
              <w:ind w:right="-113"/>
              <w:rPr>
                <w:rFonts w:ascii="Times New Roman" w:hAnsi="Times New Roman"/>
                <w:sz w:val="20"/>
                <w:szCs w:val="20"/>
              </w:rPr>
            </w:pPr>
            <w:r w:rsidRPr="00147663">
              <w:rPr>
                <w:rFonts w:ascii="Times New Roman" w:hAnsi="Times New Roman"/>
                <w:sz w:val="20"/>
                <w:szCs w:val="20"/>
              </w:rPr>
              <w:t>внебюджетные средства</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8"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19"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6"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151"/>
          <w:jc w:val="right"/>
        </w:trPr>
        <w:tc>
          <w:tcPr>
            <w:tcW w:w="2371" w:type="dxa"/>
            <w:vMerge w:val="restart"/>
            <w:tcBorders>
              <w:top w:val="nil"/>
              <w:left w:val="nil"/>
              <w:bottom w:val="nil"/>
              <w:right w:val="nil"/>
            </w:tcBorders>
          </w:tcPr>
          <w:p w:rsidR="00730494" w:rsidRPr="00147663" w:rsidRDefault="00730494" w:rsidP="00730494">
            <w:pPr>
              <w:spacing w:before="80" w:after="0" w:line="240" w:lineRule="auto"/>
              <w:rPr>
                <w:rFonts w:ascii="Times New Roman" w:hAnsi="Times New Roman"/>
                <w:sz w:val="20"/>
                <w:szCs w:val="20"/>
              </w:rPr>
            </w:pPr>
            <w:r w:rsidRPr="00147663">
              <w:rPr>
                <w:rFonts w:ascii="Times New Roman" w:hAnsi="Times New Roman"/>
                <w:sz w:val="20"/>
                <w:szCs w:val="20"/>
              </w:rPr>
              <w:t>на развитие и увеличение пропускной способности автомобильных дорог общего пользования регионального (межмуниципального) значения</w:t>
            </w:r>
          </w:p>
          <w:p w:rsidR="00730494" w:rsidRPr="00147663" w:rsidRDefault="00730494" w:rsidP="00730494">
            <w:pPr>
              <w:spacing w:before="80" w:after="0" w:line="240" w:lineRule="auto"/>
              <w:rPr>
                <w:rFonts w:ascii="Times New Roman" w:hAnsi="Times New Roman"/>
                <w:sz w:val="20"/>
                <w:szCs w:val="20"/>
              </w:rPr>
            </w:pPr>
          </w:p>
        </w:tc>
        <w:tc>
          <w:tcPr>
            <w:tcW w:w="2270" w:type="dxa"/>
            <w:gridSpan w:val="2"/>
            <w:vMerge w:val="restart"/>
            <w:tcBorders>
              <w:top w:val="nil"/>
              <w:left w:val="nil"/>
              <w:bottom w:val="nil"/>
              <w:right w:val="nil"/>
            </w:tcBorders>
          </w:tcPr>
          <w:p w:rsidR="00730494" w:rsidRPr="00147663" w:rsidRDefault="00730494" w:rsidP="00730494">
            <w:pPr>
              <w:spacing w:before="80" w:after="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730494" w:rsidRPr="00147663" w:rsidRDefault="00730494" w:rsidP="00730494">
            <w:pPr>
              <w:spacing w:before="80"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before="80"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before="80"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494 544,8</w:t>
            </w:r>
          </w:p>
        </w:tc>
        <w:tc>
          <w:tcPr>
            <w:tcW w:w="995" w:type="dxa"/>
            <w:gridSpan w:val="3"/>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527 838,3</w:t>
            </w:r>
          </w:p>
        </w:tc>
        <w:tc>
          <w:tcPr>
            <w:tcW w:w="1137" w:type="dxa"/>
            <w:gridSpan w:val="5"/>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428 636,0</w:t>
            </w:r>
          </w:p>
        </w:tc>
        <w:tc>
          <w:tcPr>
            <w:tcW w:w="996" w:type="dxa"/>
            <w:gridSpan w:val="3"/>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465 936,4</w:t>
            </w:r>
          </w:p>
        </w:tc>
        <w:tc>
          <w:tcPr>
            <w:tcW w:w="995" w:type="dxa"/>
            <w:gridSpan w:val="2"/>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688 939,0</w:t>
            </w:r>
          </w:p>
        </w:tc>
        <w:tc>
          <w:tcPr>
            <w:tcW w:w="997" w:type="dxa"/>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1 152 389,8</w:t>
            </w:r>
          </w:p>
        </w:tc>
        <w:tc>
          <w:tcPr>
            <w:tcW w:w="996" w:type="dxa"/>
            <w:gridSpan w:val="2"/>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7 088 080,6</w:t>
            </w:r>
          </w:p>
        </w:tc>
        <w:tc>
          <w:tcPr>
            <w:tcW w:w="1037" w:type="dxa"/>
            <w:gridSpan w:val="2"/>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3 406 166,6</w:t>
            </w:r>
          </w:p>
        </w:tc>
        <w:tc>
          <w:tcPr>
            <w:tcW w:w="1062" w:type="dxa"/>
            <w:gridSpan w:val="2"/>
            <w:tcBorders>
              <w:top w:val="nil"/>
              <w:left w:val="nil"/>
              <w:bottom w:val="nil"/>
              <w:right w:val="nil"/>
            </w:tcBorders>
          </w:tcPr>
          <w:p w:rsidR="00730494" w:rsidRPr="00147663" w:rsidRDefault="00730494" w:rsidP="00730494">
            <w:pPr>
              <w:spacing w:before="80"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4 020 384,2</w:t>
            </w:r>
          </w:p>
        </w:tc>
      </w:tr>
      <w:tr w:rsidR="00730494" w:rsidRPr="00147663" w:rsidTr="00730494">
        <w:trPr>
          <w:cantSplit/>
          <w:trHeight w:val="271"/>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30 691,5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473 182,9</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233 231,5</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339 401,1</w:t>
            </w:r>
          </w:p>
        </w:tc>
        <w:tc>
          <w:tcPr>
            <w:tcW w:w="995" w:type="dxa"/>
            <w:gridSpan w:val="2"/>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464 709,1</w:t>
            </w:r>
          </w:p>
        </w:tc>
        <w:tc>
          <w:tcPr>
            <w:tcW w:w="997" w:type="dxa"/>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919 264,8</w:t>
            </w:r>
          </w:p>
        </w:tc>
        <w:tc>
          <w:tcPr>
            <w:tcW w:w="996" w:type="dxa"/>
            <w:gridSpan w:val="2"/>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1 197 780,4</w:t>
            </w:r>
          </w:p>
        </w:tc>
        <w:tc>
          <w:tcPr>
            <w:tcW w:w="1037"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970 348,5</w:t>
            </w:r>
          </w:p>
        </w:tc>
        <w:tc>
          <w:tcPr>
            <w:tcW w:w="1062" w:type="dxa"/>
            <w:gridSpan w:val="2"/>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959 787,5</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463 853,3</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54 655,4</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195 404,5</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126 535,3</w:t>
            </w:r>
          </w:p>
        </w:tc>
        <w:tc>
          <w:tcPr>
            <w:tcW w:w="995" w:type="dxa"/>
            <w:gridSpan w:val="2"/>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224 229,9</w:t>
            </w:r>
          </w:p>
        </w:tc>
        <w:tc>
          <w:tcPr>
            <w:tcW w:w="997" w:type="dxa"/>
            <w:tcBorders>
              <w:top w:val="nil"/>
              <w:left w:val="nil"/>
              <w:bottom w:val="nil"/>
              <w:right w:val="nil"/>
            </w:tcBorders>
          </w:tcPr>
          <w:p w:rsidR="00730494" w:rsidRPr="00147663" w:rsidRDefault="00730494" w:rsidP="00730494">
            <w:pPr>
              <w:spacing w:after="0" w:line="240" w:lineRule="auto"/>
              <w:ind w:left="-148" w:right="-68"/>
              <w:jc w:val="center"/>
              <w:rPr>
                <w:rFonts w:ascii="Times New Roman" w:hAnsi="Times New Roman"/>
                <w:spacing w:val="-6"/>
                <w:sz w:val="20"/>
                <w:szCs w:val="20"/>
              </w:rPr>
            </w:pPr>
            <w:r w:rsidRPr="00147663">
              <w:rPr>
                <w:rFonts w:ascii="Times New Roman" w:hAnsi="Times New Roman"/>
                <w:spacing w:val="-6"/>
                <w:sz w:val="20"/>
                <w:szCs w:val="20"/>
              </w:rPr>
              <w:t>233 125,0</w:t>
            </w:r>
          </w:p>
        </w:tc>
        <w:tc>
          <w:tcPr>
            <w:tcW w:w="996" w:type="dxa"/>
            <w:gridSpan w:val="2"/>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5 890 300,2</w:t>
            </w:r>
          </w:p>
        </w:tc>
        <w:tc>
          <w:tcPr>
            <w:tcW w:w="1037" w:type="dxa"/>
            <w:gridSpan w:val="2"/>
            <w:tcBorders>
              <w:top w:val="nil"/>
              <w:left w:val="nil"/>
              <w:bottom w:val="nil"/>
              <w:right w:val="nil"/>
            </w:tcBorders>
          </w:tcPr>
          <w:p w:rsidR="00730494" w:rsidRPr="00147663" w:rsidRDefault="00730494" w:rsidP="00730494">
            <w:pPr>
              <w:spacing w:after="0" w:line="240" w:lineRule="auto"/>
              <w:ind w:left="-149" w:right="-67"/>
              <w:jc w:val="center"/>
              <w:rPr>
                <w:rFonts w:ascii="Times New Roman" w:hAnsi="Times New Roman"/>
                <w:spacing w:val="-6"/>
                <w:sz w:val="20"/>
                <w:szCs w:val="20"/>
              </w:rPr>
            </w:pPr>
            <w:r w:rsidRPr="00147663">
              <w:rPr>
                <w:rFonts w:ascii="Times New Roman" w:hAnsi="Times New Roman"/>
                <w:spacing w:val="-6"/>
                <w:sz w:val="20"/>
                <w:szCs w:val="20"/>
              </w:rPr>
              <w:t>2 435 818,1</w:t>
            </w:r>
          </w:p>
        </w:tc>
        <w:tc>
          <w:tcPr>
            <w:tcW w:w="1062" w:type="dxa"/>
            <w:gridSpan w:val="2"/>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3 060 596,7</w:t>
            </w:r>
          </w:p>
        </w:tc>
      </w:tr>
      <w:tr w:rsidR="00730494" w:rsidRPr="00147663" w:rsidTr="00730494">
        <w:trPr>
          <w:cantSplit/>
          <w:trHeight w:val="55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5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before="80" w:after="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 xml:space="preserve">подпрограмма № 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государственной программы, из них: </w:t>
            </w:r>
          </w:p>
          <w:p w:rsidR="00730494" w:rsidRPr="00147663" w:rsidRDefault="00730494" w:rsidP="00730494">
            <w:pPr>
              <w:spacing w:after="0" w:line="240" w:lineRule="auto"/>
              <w:rPr>
                <w:rFonts w:ascii="Times New Roman" w:hAnsi="Times New Roman"/>
                <w:sz w:val="20"/>
                <w:szCs w:val="20"/>
              </w:rPr>
            </w:pPr>
          </w:p>
        </w:tc>
        <w:tc>
          <w:tcPr>
            <w:tcW w:w="2270"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2 555 874,5</w:t>
            </w:r>
          </w:p>
        </w:tc>
        <w:tc>
          <w:tcPr>
            <w:tcW w:w="995"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2 559 072,2</w:t>
            </w:r>
          </w:p>
        </w:tc>
        <w:tc>
          <w:tcPr>
            <w:tcW w:w="1137" w:type="dxa"/>
            <w:gridSpan w:val="5"/>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4 010 459,4</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3 812 047,9</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3 903 768,0</w:t>
            </w:r>
          </w:p>
        </w:tc>
        <w:tc>
          <w:tcPr>
            <w:tcW w:w="997" w:type="dxa"/>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4 083 374,2</w:t>
            </w:r>
          </w:p>
        </w:tc>
        <w:tc>
          <w:tcPr>
            <w:tcW w:w="996"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4 644 842,0</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73"/>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188 109,6</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462 833,4</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2 555 874,5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2 370 962,6</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3 547 626,0</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3 812 047,9</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3 903 768,0</w:t>
            </w:r>
          </w:p>
        </w:tc>
        <w:tc>
          <w:tcPr>
            <w:tcW w:w="997" w:type="dxa"/>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4 083 374,2</w:t>
            </w:r>
          </w:p>
        </w:tc>
        <w:tc>
          <w:tcPr>
            <w:tcW w:w="996"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4 644 842,0</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1"/>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14"/>
          <w:jc w:val="right"/>
        </w:trPr>
        <w:tc>
          <w:tcPr>
            <w:tcW w:w="2371" w:type="dxa"/>
            <w:vMerge/>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val="restart"/>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lastRenderedPageBreak/>
              <w:t>капитальный ремонт региональных автомобильных дорог</w:t>
            </w:r>
          </w:p>
        </w:tc>
        <w:tc>
          <w:tcPr>
            <w:tcW w:w="2270" w:type="dxa"/>
            <w:gridSpan w:val="2"/>
            <w:vMerge w:val="restart"/>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730494" w:rsidRPr="00147663" w:rsidRDefault="00730494" w:rsidP="00147663">
            <w:pPr>
              <w:spacing w:afterLines="6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318 539,6</w:t>
            </w:r>
          </w:p>
        </w:tc>
        <w:tc>
          <w:tcPr>
            <w:tcW w:w="995" w:type="dxa"/>
            <w:gridSpan w:val="3"/>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419 563,7</w:t>
            </w:r>
          </w:p>
        </w:tc>
        <w:tc>
          <w:tcPr>
            <w:tcW w:w="1137" w:type="dxa"/>
            <w:gridSpan w:val="5"/>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622 496,1</w:t>
            </w:r>
          </w:p>
        </w:tc>
        <w:tc>
          <w:tcPr>
            <w:tcW w:w="996" w:type="dxa"/>
            <w:gridSpan w:val="3"/>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1 129 005,4</w:t>
            </w:r>
          </w:p>
        </w:tc>
        <w:tc>
          <w:tcPr>
            <w:tcW w:w="995"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1 243 645,4</w:t>
            </w:r>
          </w:p>
        </w:tc>
        <w:tc>
          <w:tcPr>
            <w:tcW w:w="997" w:type="dxa"/>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1 285 833,4</w:t>
            </w:r>
          </w:p>
        </w:tc>
        <w:tc>
          <w:tcPr>
            <w:tcW w:w="996"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1 385 410,6</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307"/>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318 539,6</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419 563,7</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622 496,1</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1 129 005,4</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1 243 645,4</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1 285 833,4</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1 385 410,6</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val="restart"/>
            <w:tcBorders>
              <w:top w:val="nil"/>
              <w:left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ремонт региональных автомобильных дорог</w:t>
            </w:r>
          </w:p>
        </w:tc>
        <w:tc>
          <w:tcPr>
            <w:tcW w:w="2270" w:type="dxa"/>
            <w:gridSpan w:val="2"/>
            <w:vMerge w:val="restart"/>
            <w:tcBorders>
              <w:top w:val="nil"/>
              <w:left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730494" w:rsidRPr="00147663" w:rsidRDefault="00730494" w:rsidP="00147663">
            <w:pPr>
              <w:spacing w:afterLines="6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678 098,0</w:t>
            </w:r>
          </w:p>
        </w:tc>
        <w:tc>
          <w:tcPr>
            <w:tcW w:w="995" w:type="dxa"/>
            <w:gridSpan w:val="3"/>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193 725,6</w:t>
            </w:r>
          </w:p>
        </w:tc>
        <w:tc>
          <w:tcPr>
            <w:tcW w:w="1137" w:type="dxa"/>
            <w:gridSpan w:val="5"/>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818 382,3</w:t>
            </w:r>
          </w:p>
        </w:tc>
        <w:tc>
          <w:tcPr>
            <w:tcW w:w="996" w:type="dxa"/>
            <w:gridSpan w:val="3"/>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595 883,8</w:t>
            </w:r>
          </w:p>
        </w:tc>
        <w:tc>
          <w:tcPr>
            <w:tcW w:w="995"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435 013,8</w:t>
            </w:r>
          </w:p>
        </w:tc>
        <w:tc>
          <w:tcPr>
            <w:tcW w:w="997" w:type="dxa"/>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527 041,4</w:t>
            </w:r>
          </w:p>
        </w:tc>
        <w:tc>
          <w:tcPr>
            <w:tcW w:w="996"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987 034,9</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187 817,5</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678 098,0</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193 725,6</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630 564,8</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595 883,8</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435 013,8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527 041,4</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987 034,9</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val="restart"/>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содержание региональных автомобильных дорог</w:t>
            </w:r>
          </w:p>
        </w:tc>
        <w:tc>
          <w:tcPr>
            <w:tcW w:w="2270" w:type="dxa"/>
            <w:gridSpan w:val="2"/>
            <w:vMerge w:val="restart"/>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соисполнитель государственной программы – государственное казенное учреждение Архангельской области “Дорожное агентство “</w:t>
            </w:r>
            <w:proofErr w:type="spellStart"/>
            <w:r w:rsidRPr="00147663">
              <w:rPr>
                <w:rFonts w:ascii="Times New Roman" w:hAnsi="Times New Roman"/>
                <w:sz w:val="20"/>
                <w:szCs w:val="20"/>
              </w:rPr>
              <w:t>Архангельскавтодор</w:t>
            </w:r>
            <w:proofErr w:type="spellEnd"/>
            <w:r w:rsidRPr="00147663">
              <w:rPr>
                <w:rFonts w:ascii="Times New Roman" w:hAnsi="Times New Roman"/>
                <w:sz w:val="20"/>
                <w:szCs w:val="20"/>
              </w:rPr>
              <w:t>”</w:t>
            </w:r>
          </w:p>
          <w:p w:rsidR="00730494" w:rsidRPr="00147663" w:rsidRDefault="00730494" w:rsidP="00147663">
            <w:pPr>
              <w:spacing w:afterLines="6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1 559 236,9</w:t>
            </w:r>
          </w:p>
        </w:tc>
        <w:tc>
          <w:tcPr>
            <w:tcW w:w="995" w:type="dxa"/>
            <w:gridSpan w:val="3"/>
            <w:tcBorders>
              <w:top w:val="nil"/>
              <w:left w:val="nil"/>
              <w:bottom w:val="nil"/>
              <w:right w:val="nil"/>
            </w:tcBorders>
          </w:tcPr>
          <w:p w:rsidR="00730494" w:rsidRPr="00147663" w:rsidRDefault="00730494" w:rsidP="00147663">
            <w:pPr>
              <w:spacing w:afterLines="6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1 945 782,9</w:t>
            </w:r>
          </w:p>
        </w:tc>
        <w:tc>
          <w:tcPr>
            <w:tcW w:w="1137" w:type="dxa"/>
            <w:gridSpan w:val="5"/>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2 569 581,0</w:t>
            </w:r>
          </w:p>
        </w:tc>
        <w:tc>
          <w:tcPr>
            <w:tcW w:w="996" w:type="dxa"/>
            <w:gridSpan w:val="3"/>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2 087 158,7</w:t>
            </w:r>
          </w:p>
        </w:tc>
        <w:tc>
          <w:tcPr>
            <w:tcW w:w="995"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2 225 108,8</w:t>
            </w:r>
          </w:p>
        </w:tc>
        <w:tc>
          <w:tcPr>
            <w:tcW w:w="997" w:type="dxa"/>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2 270 499,4</w:t>
            </w:r>
          </w:p>
        </w:tc>
        <w:tc>
          <w:tcPr>
            <w:tcW w:w="996" w:type="dxa"/>
            <w:gridSpan w:val="2"/>
            <w:tcBorders>
              <w:top w:val="nil"/>
              <w:left w:val="nil"/>
              <w:bottom w:val="nil"/>
              <w:right w:val="nil"/>
            </w:tcBorders>
          </w:tcPr>
          <w:p w:rsidR="00730494" w:rsidRPr="00147663" w:rsidRDefault="00730494" w:rsidP="00147663">
            <w:pPr>
              <w:spacing w:afterLines="8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2 272 396,5</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188 109,6</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275 015,9</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309"/>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1 559 236,9</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1 757 673,3</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2 294 565,1</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2 087 158,7</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2 225 108,8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2 270 499,4</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2 272 396,5</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5"/>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2"/>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147663">
            <w:pPr>
              <w:spacing w:afterLines="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4"/>
          <w:jc w:val="right"/>
        </w:trPr>
        <w:tc>
          <w:tcPr>
            <w:tcW w:w="2371" w:type="dxa"/>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lastRenderedPageBreak/>
              <w:t xml:space="preserve">подпрограмма № 5 “Создание условий для реализации государственной программы </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и осуществления иных расходов” государственной программы</w:t>
            </w:r>
          </w:p>
          <w:p w:rsidR="00730494" w:rsidRPr="00147663" w:rsidRDefault="00730494" w:rsidP="00730494">
            <w:pPr>
              <w:spacing w:after="0" w:line="240" w:lineRule="auto"/>
              <w:rPr>
                <w:rFonts w:ascii="Times New Roman" w:hAnsi="Times New Roman"/>
                <w:sz w:val="20"/>
                <w:szCs w:val="20"/>
              </w:rPr>
            </w:pP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из них:</w:t>
            </w:r>
          </w:p>
        </w:tc>
        <w:tc>
          <w:tcPr>
            <w:tcW w:w="2270"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ответственный исполнитель государственной программы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96 068,8</w:t>
            </w:r>
          </w:p>
        </w:tc>
        <w:tc>
          <w:tcPr>
            <w:tcW w:w="995"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114 532,5</w:t>
            </w:r>
          </w:p>
        </w:tc>
        <w:tc>
          <w:tcPr>
            <w:tcW w:w="1137" w:type="dxa"/>
            <w:gridSpan w:val="5"/>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95 208,7</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89 123,4</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89 288,7</w:t>
            </w:r>
          </w:p>
        </w:tc>
        <w:tc>
          <w:tcPr>
            <w:tcW w:w="997" w:type="dxa"/>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89 435,0</w:t>
            </w:r>
          </w:p>
        </w:tc>
        <w:tc>
          <w:tcPr>
            <w:tcW w:w="996"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122 724,2</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7"/>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20 901,1</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96 068,8</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93 631,4</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95 208,7</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89 123,4</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89 288,7</w:t>
            </w:r>
          </w:p>
        </w:tc>
        <w:tc>
          <w:tcPr>
            <w:tcW w:w="997" w:type="dxa"/>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89 435,0</w:t>
            </w:r>
          </w:p>
        </w:tc>
        <w:tc>
          <w:tcPr>
            <w:tcW w:w="996" w:type="dxa"/>
            <w:gridSpan w:val="2"/>
            <w:tcBorders>
              <w:top w:val="nil"/>
              <w:left w:val="nil"/>
              <w:bottom w:val="nil"/>
              <w:right w:val="nil"/>
            </w:tcBorders>
          </w:tcPr>
          <w:p w:rsidR="00730494" w:rsidRPr="00147663" w:rsidRDefault="00730494" w:rsidP="00730494">
            <w:pPr>
              <w:spacing w:after="0" w:line="240" w:lineRule="auto"/>
              <w:ind w:left="-148" w:right="-67"/>
              <w:jc w:val="center"/>
              <w:rPr>
                <w:rFonts w:ascii="Times New Roman" w:hAnsi="Times New Roman"/>
                <w:spacing w:val="-6"/>
                <w:sz w:val="20"/>
                <w:szCs w:val="20"/>
              </w:rPr>
            </w:pPr>
            <w:r w:rsidRPr="00147663">
              <w:rPr>
                <w:rFonts w:ascii="Times New Roman" w:hAnsi="Times New Roman"/>
                <w:spacing w:val="-6"/>
                <w:sz w:val="20"/>
                <w:szCs w:val="20"/>
              </w:rPr>
              <w:t>122 724,2</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71" w:type="dxa"/>
            <w:vMerge/>
            <w:tcBorders>
              <w:top w:val="nil"/>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70" w:type="dxa"/>
            <w:gridSpan w:val="2"/>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367"/>
          <w:jc w:val="right"/>
        </w:trPr>
        <w:tc>
          <w:tcPr>
            <w:tcW w:w="2383"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предоставление межбюджетных трансфертов бюджетам другого уровня</w:t>
            </w:r>
          </w:p>
        </w:tc>
        <w:tc>
          <w:tcPr>
            <w:tcW w:w="2258" w:type="dxa"/>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ответственный исполнитель государственной программы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20 901,1</w:t>
            </w:r>
          </w:p>
        </w:tc>
        <w:tc>
          <w:tcPr>
            <w:tcW w:w="1137" w:type="dxa"/>
            <w:gridSpan w:val="5"/>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20 901,1</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7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80"/>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30"/>
          <w:jc w:val="right"/>
        </w:trPr>
        <w:tc>
          <w:tcPr>
            <w:tcW w:w="2383" w:type="dxa"/>
            <w:gridSpan w:val="2"/>
            <w:vMerge w:val="restart"/>
            <w:tcBorders>
              <w:top w:val="nil"/>
              <w:left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подпрограмма № 6 “Повышение безопасности дорожного движения в Архангельской области”</w:t>
            </w:r>
          </w:p>
        </w:tc>
        <w:tc>
          <w:tcPr>
            <w:tcW w:w="2258" w:type="dxa"/>
            <w:vMerge w:val="restart"/>
            <w:tcBorders>
              <w:top w:val="nil"/>
              <w:left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ответственный исполнитель государственной программы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8 286,7</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45 000,0</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61"/>
          <w:jc w:val="right"/>
        </w:trPr>
        <w:tc>
          <w:tcPr>
            <w:tcW w:w="2383" w:type="dxa"/>
            <w:gridSpan w:val="2"/>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58" w:type="dxa"/>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539"/>
          <w:jc w:val="right"/>
        </w:trPr>
        <w:tc>
          <w:tcPr>
            <w:tcW w:w="2383" w:type="dxa"/>
            <w:gridSpan w:val="2"/>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58" w:type="dxa"/>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8 286,7</w:t>
            </w:r>
          </w:p>
        </w:tc>
        <w:tc>
          <w:tcPr>
            <w:tcW w:w="995" w:type="dxa"/>
            <w:gridSpan w:val="2"/>
            <w:tcBorders>
              <w:top w:val="nil"/>
              <w:left w:val="nil"/>
              <w:bottom w:val="nil"/>
              <w:right w:val="nil"/>
            </w:tcBorders>
          </w:tcPr>
          <w:p w:rsidR="00730494" w:rsidRPr="00147663" w:rsidRDefault="00730494" w:rsidP="00730494">
            <w:pPr>
              <w:spacing w:after="0" w:line="240" w:lineRule="auto"/>
              <w:ind w:left="-113" w:right="-113"/>
              <w:jc w:val="center"/>
              <w:rPr>
                <w:rFonts w:ascii="Times New Roman" w:hAnsi="Times New Roman"/>
                <w:spacing w:val="-6"/>
                <w:sz w:val="20"/>
                <w:szCs w:val="20"/>
              </w:rPr>
            </w:pPr>
            <w:r w:rsidRPr="00147663">
              <w:rPr>
                <w:rFonts w:ascii="Times New Roman" w:hAnsi="Times New Roman"/>
                <w:spacing w:val="-6"/>
                <w:sz w:val="20"/>
                <w:szCs w:val="20"/>
              </w:rPr>
              <w:t>45 000,0</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703"/>
          <w:jc w:val="right"/>
        </w:trPr>
        <w:tc>
          <w:tcPr>
            <w:tcW w:w="2383" w:type="dxa"/>
            <w:gridSpan w:val="2"/>
            <w:vMerge/>
            <w:tcBorders>
              <w:left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58" w:type="dxa"/>
            <w:vMerge/>
            <w:tcBorders>
              <w:left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428"/>
          <w:jc w:val="right"/>
        </w:trPr>
        <w:tc>
          <w:tcPr>
            <w:tcW w:w="2383" w:type="dxa"/>
            <w:gridSpan w:val="2"/>
            <w:vMerge/>
            <w:tcBorders>
              <w:left w:val="nil"/>
              <w:bottom w:val="nil"/>
              <w:right w:val="nil"/>
            </w:tcBorders>
            <w:vAlign w:val="center"/>
          </w:tcPr>
          <w:p w:rsidR="00730494" w:rsidRPr="00147663" w:rsidRDefault="00730494" w:rsidP="00730494">
            <w:pPr>
              <w:spacing w:after="0" w:line="240" w:lineRule="auto"/>
              <w:rPr>
                <w:rFonts w:ascii="Times New Roman" w:hAnsi="Times New Roman"/>
                <w:sz w:val="20"/>
                <w:szCs w:val="20"/>
              </w:rPr>
            </w:pPr>
          </w:p>
        </w:tc>
        <w:tc>
          <w:tcPr>
            <w:tcW w:w="2258" w:type="dxa"/>
            <w:vMerge/>
            <w:tcBorders>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proofErr w:type="spellStart"/>
            <w:r w:rsidRPr="00147663">
              <w:rPr>
                <w:rFonts w:ascii="Times New Roman" w:hAnsi="Times New Roman"/>
                <w:sz w:val="20"/>
                <w:szCs w:val="20"/>
              </w:rPr>
              <w:t>Непрограммные</w:t>
            </w:r>
            <w:proofErr w:type="spellEnd"/>
            <w:r w:rsidRPr="00147663">
              <w:rPr>
                <w:rFonts w:ascii="Times New Roman" w:hAnsi="Times New Roman"/>
                <w:sz w:val="20"/>
                <w:szCs w:val="20"/>
              </w:rPr>
              <w:t xml:space="preserve"> расходы областного бюджета </w:t>
            </w:r>
            <w:r w:rsidRPr="00147663">
              <w:rPr>
                <w:rFonts w:ascii="Times New Roman" w:hAnsi="Times New Roman"/>
                <w:sz w:val="20"/>
                <w:szCs w:val="20"/>
              </w:rPr>
              <w:lastRenderedPageBreak/>
              <w:t>Архангельской области</w:t>
            </w:r>
          </w:p>
          <w:p w:rsidR="00730494" w:rsidRPr="00147663" w:rsidRDefault="00730494" w:rsidP="00730494">
            <w:pPr>
              <w:spacing w:after="0" w:line="240" w:lineRule="auto"/>
              <w:rPr>
                <w:rFonts w:ascii="Times New Roman" w:hAnsi="Times New Roman"/>
                <w:sz w:val="20"/>
                <w:szCs w:val="20"/>
              </w:rPr>
            </w:pP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из них:</w:t>
            </w:r>
          </w:p>
          <w:p w:rsidR="00730494" w:rsidRPr="00147663" w:rsidRDefault="00730494" w:rsidP="00730494">
            <w:pPr>
              <w:spacing w:after="0" w:line="240" w:lineRule="auto"/>
              <w:rPr>
                <w:rFonts w:ascii="Times New Roman" w:hAnsi="Times New Roman"/>
                <w:sz w:val="20"/>
                <w:szCs w:val="20"/>
              </w:rPr>
            </w:pPr>
          </w:p>
        </w:tc>
        <w:tc>
          <w:tcPr>
            <w:tcW w:w="2258" w:type="dxa"/>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lastRenderedPageBreak/>
              <w:t xml:space="preserve">главный распорядитель </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 xml:space="preserve">бюджетных средств – </w:t>
            </w:r>
            <w:r w:rsidRPr="00147663">
              <w:rPr>
                <w:rFonts w:ascii="Times New Roman" w:hAnsi="Times New Roman"/>
                <w:sz w:val="20"/>
                <w:szCs w:val="20"/>
              </w:rPr>
              <w:lastRenderedPageBreak/>
              <w:t>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lastRenderedPageBreak/>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220 669,5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399 538,0</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325 303,3</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268 030,8</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269 711,8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273 965,3</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220 669,5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pacing w:val="-6"/>
                <w:sz w:val="20"/>
                <w:szCs w:val="20"/>
              </w:rPr>
            </w:pPr>
            <w:r w:rsidRPr="00147663">
              <w:rPr>
                <w:rFonts w:ascii="Times New Roman" w:hAnsi="Times New Roman"/>
                <w:spacing w:val="-6"/>
                <w:sz w:val="20"/>
                <w:szCs w:val="20"/>
              </w:rPr>
              <w:t>399 538,0</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pacing w:val="-6"/>
                <w:sz w:val="20"/>
                <w:szCs w:val="20"/>
              </w:rPr>
            </w:pPr>
            <w:r w:rsidRPr="00147663">
              <w:rPr>
                <w:rFonts w:ascii="Times New Roman" w:hAnsi="Times New Roman"/>
                <w:spacing w:val="-6"/>
                <w:sz w:val="20"/>
                <w:szCs w:val="20"/>
              </w:rPr>
              <w:t>325 303,3</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pacing w:val="-6"/>
                <w:sz w:val="20"/>
                <w:szCs w:val="20"/>
              </w:rPr>
            </w:pPr>
            <w:r w:rsidRPr="00147663">
              <w:rPr>
                <w:rFonts w:ascii="Times New Roman" w:hAnsi="Times New Roman"/>
                <w:spacing w:val="-6"/>
                <w:sz w:val="20"/>
                <w:szCs w:val="20"/>
              </w:rPr>
              <w:t>268 030,8</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269 711,8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273 965,3</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627"/>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предоставление межбюджетных трансфертов бюджетам другого уровня</w:t>
            </w:r>
          </w:p>
        </w:tc>
        <w:tc>
          <w:tcPr>
            <w:tcW w:w="2258" w:type="dxa"/>
            <w:vMerge w:val="restart"/>
            <w:tcBorders>
              <w:top w:val="nil"/>
              <w:left w:val="nil"/>
              <w:bottom w:val="nil"/>
              <w:right w:val="nil"/>
            </w:tcBorders>
          </w:tcPr>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 xml:space="preserve">главный распорядитель </w:t>
            </w:r>
          </w:p>
          <w:p w:rsidR="00730494" w:rsidRPr="00147663" w:rsidRDefault="00730494" w:rsidP="00730494">
            <w:pPr>
              <w:spacing w:after="0" w:line="240" w:lineRule="auto"/>
              <w:rPr>
                <w:rFonts w:ascii="Times New Roman" w:hAnsi="Times New Roman"/>
                <w:sz w:val="20"/>
                <w:szCs w:val="20"/>
              </w:rPr>
            </w:pPr>
            <w:r w:rsidRPr="00147663">
              <w:rPr>
                <w:rFonts w:ascii="Times New Roman" w:hAnsi="Times New Roman"/>
                <w:sz w:val="20"/>
                <w:szCs w:val="20"/>
              </w:rPr>
              <w:t>бюджетных средств – министерство транспорта Архангельской области</w:t>
            </w: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итого</w:t>
            </w:r>
          </w:p>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 том числе:</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182 670,5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z w:val="20"/>
                <w:szCs w:val="20"/>
              </w:rPr>
            </w:pPr>
            <w:r w:rsidRPr="00147663">
              <w:rPr>
                <w:rFonts w:ascii="Times New Roman" w:hAnsi="Times New Roman"/>
                <w:sz w:val="20"/>
                <w:szCs w:val="20"/>
              </w:rPr>
              <w:t>225 749,0</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z w:val="20"/>
                <w:szCs w:val="20"/>
              </w:rPr>
            </w:pPr>
            <w:r w:rsidRPr="00147663">
              <w:rPr>
                <w:rFonts w:ascii="Times New Roman" w:hAnsi="Times New Roman"/>
                <w:sz w:val="20"/>
                <w:szCs w:val="20"/>
              </w:rPr>
              <w:t>248 840,9</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z w:val="20"/>
                <w:szCs w:val="20"/>
              </w:rPr>
            </w:pPr>
            <w:r w:rsidRPr="00147663">
              <w:rPr>
                <w:rFonts w:ascii="Times New Roman" w:hAnsi="Times New Roman"/>
                <w:sz w:val="20"/>
                <w:szCs w:val="20"/>
              </w:rPr>
              <w:t>223 030,8</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224 711,8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228 965,3</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федеральный 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197"/>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 xml:space="preserve">областной </w:t>
            </w:r>
            <w:r w:rsidRPr="00147663">
              <w:rPr>
                <w:rFonts w:ascii="Times New Roman" w:hAnsi="Times New Roman"/>
                <w:sz w:val="20"/>
                <w:szCs w:val="20"/>
              </w:rPr>
              <w:br/>
              <w:t>бюджет</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182 670,5</w:t>
            </w:r>
          </w:p>
        </w:tc>
        <w:tc>
          <w:tcPr>
            <w:tcW w:w="995" w:type="dxa"/>
            <w:gridSpan w:val="3"/>
            <w:tcBorders>
              <w:top w:val="nil"/>
              <w:left w:val="nil"/>
              <w:bottom w:val="nil"/>
              <w:right w:val="nil"/>
            </w:tcBorders>
          </w:tcPr>
          <w:p w:rsidR="00730494" w:rsidRPr="00147663" w:rsidRDefault="00730494" w:rsidP="00730494">
            <w:pPr>
              <w:spacing w:after="0" w:line="240" w:lineRule="auto"/>
              <w:ind w:left="-146" w:right="-70"/>
              <w:jc w:val="center"/>
              <w:rPr>
                <w:rFonts w:ascii="Times New Roman" w:hAnsi="Times New Roman"/>
                <w:sz w:val="20"/>
                <w:szCs w:val="20"/>
              </w:rPr>
            </w:pPr>
            <w:r w:rsidRPr="00147663">
              <w:rPr>
                <w:rFonts w:ascii="Times New Roman" w:hAnsi="Times New Roman"/>
                <w:sz w:val="20"/>
                <w:szCs w:val="20"/>
              </w:rPr>
              <w:t>225 749,0</w:t>
            </w:r>
          </w:p>
        </w:tc>
        <w:tc>
          <w:tcPr>
            <w:tcW w:w="1137" w:type="dxa"/>
            <w:gridSpan w:val="5"/>
            <w:tcBorders>
              <w:top w:val="nil"/>
              <w:left w:val="nil"/>
              <w:bottom w:val="nil"/>
              <w:right w:val="nil"/>
            </w:tcBorders>
          </w:tcPr>
          <w:p w:rsidR="00730494" w:rsidRPr="00147663" w:rsidRDefault="00730494" w:rsidP="00730494">
            <w:pPr>
              <w:spacing w:after="0" w:line="240" w:lineRule="auto"/>
              <w:ind w:left="-44" w:right="-70"/>
              <w:jc w:val="center"/>
              <w:rPr>
                <w:rFonts w:ascii="Times New Roman" w:hAnsi="Times New Roman"/>
                <w:sz w:val="20"/>
                <w:szCs w:val="20"/>
              </w:rPr>
            </w:pPr>
            <w:r w:rsidRPr="00147663">
              <w:rPr>
                <w:rFonts w:ascii="Times New Roman" w:hAnsi="Times New Roman"/>
                <w:sz w:val="20"/>
                <w:szCs w:val="20"/>
              </w:rPr>
              <w:t>248 840,9</w:t>
            </w:r>
          </w:p>
        </w:tc>
        <w:tc>
          <w:tcPr>
            <w:tcW w:w="996" w:type="dxa"/>
            <w:gridSpan w:val="3"/>
            <w:tcBorders>
              <w:top w:val="nil"/>
              <w:left w:val="nil"/>
              <w:bottom w:val="nil"/>
              <w:right w:val="nil"/>
            </w:tcBorders>
          </w:tcPr>
          <w:p w:rsidR="00730494" w:rsidRPr="00147663" w:rsidRDefault="00730494" w:rsidP="00730494">
            <w:pPr>
              <w:spacing w:after="0" w:line="240" w:lineRule="auto"/>
              <w:ind w:left="-146" w:right="-68"/>
              <w:jc w:val="center"/>
              <w:rPr>
                <w:rFonts w:ascii="Times New Roman" w:hAnsi="Times New Roman"/>
                <w:sz w:val="20"/>
                <w:szCs w:val="20"/>
              </w:rPr>
            </w:pPr>
            <w:r w:rsidRPr="00147663">
              <w:rPr>
                <w:rFonts w:ascii="Times New Roman" w:hAnsi="Times New Roman"/>
                <w:sz w:val="20"/>
                <w:szCs w:val="20"/>
              </w:rPr>
              <w:t>223 030,8</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224 711,8</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228 965,3</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бюджеты муниципальных образований</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z w:val="20"/>
                <w:szCs w:val="20"/>
              </w:rPr>
            </w:pPr>
            <w:r w:rsidRPr="00147663">
              <w:rPr>
                <w:rFonts w:ascii="Times New Roman" w:hAnsi="Times New Roman"/>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r>
      <w:tr w:rsidR="00730494" w:rsidRPr="00147663" w:rsidTr="00730494">
        <w:trPr>
          <w:cantSplit/>
          <w:trHeight w:val="263"/>
          <w:jc w:val="right"/>
        </w:trPr>
        <w:tc>
          <w:tcPr>
            <w:tcW w:w="2383" w:type="dxa"/>
            <w:gridSpan w:val="2"/>
            <w:vMerge/>
            <w:tcBorders>
              <w:top w:val="nil"/>
              <w:left w:val="nil"/>
              <w:bottom w:val="nil"/>
              <w:right w:val="nil"/>
            </w:tcBorders>
            <w:vAlign w:val="center"/>
          </w:tcPr>
          <w:p w:rsidR="00730494" w:rsidRPr="00147663" w:rsidRDefault="00730494" w:rsidP="00730494">
            <w:pPr>
              <w:spacing w:after="0" w:line="240" w:lineRule="auto"/>
              <w:jc w:val="center"/>
              <w:rPr>
                <w:rFonts w:ascii="Times New Roman" w:hAnsi="Times New Roman"/>
                <w:sz w:val="20"/>
                <w:szCs w:val="20"/>
              </w:rPr>
            </w:pPr>
          </w:p>
        </w:tc>
        <w:tc>
          <w:tcPr>
            <w:tcW w:w="2258" w:type="dxa"/>
            <w:vMerge/>
            <w:tcBorders>
              <w:top w:val="nil"/>
              <w:left w:val="nil"/>
              <w:bottom w:val="nil"/>
              <w:right w:val="nil"/>
            </w:tcBorders>
            <w:vAlign w:val="center"/>
          </w:tcPr>
          <w:p w:rsidR="00730494" w:rsidRPr="00147663" w:rsidRDefault="00730494" w:rsidP="00730494">
            <w:pPr>
              <w:spacing w:after="0" w:line="240" w:lineRule="auto"/>
              <w:jc w:val="right"/>
              <w:rPr>
                <w:rFonts w:ascii="Times New Roman" w:hAnsi="Times New Roman"/>
                <w:sz w:val="20"/>
                <w:szCs w:val="20"/>
              </w:rPr>
            </w:pPr>
          </w:p>
        </w:tc>
        <w:tc>
          <w:tcPr>
            <w:tcW w:w="1846" w:type="dxa"/>
            <w:tcBorders>
              <w:top w:val="nil"/>
              <w:left w:val="nil"/>
              <w:bottom w:val="nil"/>
              <w:right w:val="nil"/>
            </w:tcBorders>
          </w:tcPr>
          <w:p w:rsidR="00730494" w:rsidRPr="00147663" w:rsidRDefault="00730494" w:rsidP="00730494">
            <w:pPr>
              <w:spacing w:after="60" w:line="240" w:lineRule="auto"/>
              <w:rPr>
                <w:rFonts w:ascii="Times New Roman" w:hAnsi="Times New Roman"/>
                <w:sz w:val="20"/>
                <w:szCs w:val="20"/>
              </w:rPr>
            </w:pPr>
            <w:r w:rsidRPr="00147663">
              <w:rPr>
                <w:rFonts w:ascii="Times New Roman" w:hAnsi="Times New Roman"/>
                <w:sz w:val="20"/>
                <w:szCs w:val="20"/>
              </w:rPr>
              <w:t>внебюджетные средства</w:t>
            </w:r>
          </w:p>
        </w:tc>
        <w:tc>
          <w:tcPr>
            <w:tcW w:w="99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137" w:type="dxa"/>
            <w:gridSpan w:val="5"/>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3"/>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5"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7" w:type="dxa"/>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996"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37" w:type="dxa"/>
            <w:gridSpan w:val="2"/>
            <w:tcBorders>
              <w:top w:val="nil"/>
              <w:left w:val="nil"/>
              <w:bottom w:val="nil"/>
              <w:right w:val="nil"/>
            </w:tcBorders>
          </w:tcPr>
          <w:p w:rsidR="00730494" w:rsidRPr="00147663" w:rsidRDefault="00730494" w:rsidP="00730494">
            <w:pPr>
              <w:spacing w:after="0" w:line="240" w:lineRule="auto"/>
              <w:ind w:left="-147" w:right="-70"/>
              <w:jc w:val="center"/>
              <w:rPr>
                <w:rFonts w:ascii="Times New Roman" w:hAnsi="Times New Roman"/>
                <w:spacing w:val="-6"/>
                <w:sz w:val="20"/>
                <w:szCs w:val="20"/>
              </w:rPr>
            </w:pPr>
            <w:r w:rsidRPr="00147663">
              <w:rPr>
                <w:rFonts w:ascii="Times New Roman" w:hAnsi="Times New Roman"/>
                <w:spacing w:val="-6"/>
                <w:sz w:val="20"/>
                <w:szCs w:val="20"/>
              </w:rPr>
              <w:t>–</w:t>
            </w:r>
          </w:p>
        </w:tc>
        <w:tc>
          <w:tcPr>
            <w:tcW w:w="1062" w:type="dxa"/>
            <w:gridSpan w:val="2"/>
            <w:tcBorders>
              <w:top w:val="nil"/>
              <w:left w:val="nil"/>
              <w:bottom w:val="nil"/>
              <w:right w:val="nil"/>
            </w:tcBorders>
          </w:tcPr>
          <w:p w:rsidR="00730494" w:rsidRPr="00147663" w:rsidRDefault="00730494" w:rsidP="00730494">
            <w:pPr>
              <w:spacing w:after="0" w:line="240" w:lineRule="auto"/>
              <w:ind w:left="-149"/>
              <w:jc w:val="center"/>
              <w:rPr>
                <w:rFonts w:ascii="Times New Roman" w:hAnsi="Times New Roman"/>
                <w:spacing w:val="-6"/>
                <w:sz w:val="20"/>
                <w:szCs w:val="20"/>
              </w:rPr>
            </w:pPr>
            <w:r w:rsidRPr="00147663">
              <w:rPr>
                <w:rFonts w:ascii="Times New Roman" w:hAnsi="Times New Roman"/>
                <w:spacing w:val="-6"/>
                <w:sz w:val="20"/>
                <w:szCs w:val="20"/>
              </w:rPr>
              <w:t>–</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A777B0">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5</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29" w:name="Par8456"/>
      <w:bookmarkEnd w:id="29"/>
      <w:r w:rsidRPr="00147663">
        <w:rPr>
          <w:rFonts w:ascii="Times New Roman" w:hAnsi="Times New Roman" w:cs="Times New Roman"/>
          <w:b/>
          <w:sz w:val="28"/>
          <w:szCs w:val="28"/>
        </w:rPr>
        <w:t>СВЕДЕНИЯ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 прогнозных значениях целевых показателей осуществления</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дорожной деятельности в связи с реализацией поручения</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Президента Российской Федерации по удвоению объемов</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строительства (реконструкции) автомобильных дорог общего</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пользования в период 2014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2022 годов", в том числе</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в рамках государственной программы Архангельской</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области "Развитие транспортной системы</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Архангельской области (2014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2851"/>
        <w:gridCol w:w="932"/>
        <w:gridCol w:w="891"/>
        <w:gridCol w:w="760"/>
        <w:gridCol w:w="866"/>
        <w:gridCol w:w="41"/>
        <w:gridCol w:w="894"/>
        <w:gridCol w:w="891"/>
        <w:gridCol w:w="891"/>
        <w:gridCol w:w="894"/>
        <w:gridCol w:w="892"/>
        <w:gridCol w:w="897"/>
        <w:gridCol w:w="1022"/>
        <w:gridCol w:w="892"/>
        <w:gridCol w:w="889"/>
      </w:tblGrid>
      <w:tr w:rsidR="00A777B0" w:rsidRPr="00147663" w:rsidTr="00A777B0">
        <w:trPr>
          <w:cantSplit/>
          <w:trHeight w:val="75"/>
        </w:trPr>
        <w:tc>
          <w:tcPr>
            <w:tcW w:w="991" w:type="pct"/>
            <w:vMerge w:val="restar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Показатели и индикаторы</w:t>
            </w:r>
          </w:p>
        </w:tc>
        <w:tc>
          <w:tcPr>
            <w:tcW w:w="225" w:type="pct"/>
            <w:vMerge w:val="restar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Единица измерения</w:t>
            </w:r>
          </w:p>
        </w:tc>
        <w:tc>
          <w:tcPr>
            <w:tcW w:w="315" w:type="pct"/>
            <w:vMerge w:val="restar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2003 –2012 годы</w:t>
            </w:r>
          </w:p>
        </w:tc>
        <w:tc>
          <w:tcPr>
            <w:tcW w:w="270" w:type="pct"/>
            <w:vMerge w:val="restar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2013 – 2022 годы</w:t>
            </w:r>
          </w:p>
        </w:tc>
        <w:tc>
          <w:tcPr>
            <w:tcW w:w="3198" w:type="pct"/>
            <w:gridSpan w:val="11"/>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В том числе</w:t>
            </w:r>
          </w:p>
        </w:tc>
      </w:tr>
      <w:tr w:rsidR="00A777B0" w:rsidRPr="00147663" w:rsidTr="00A777B0">
        <w:trPr>
          <w:cantSplit/>
          <w:trHeight w:val="635"/>
        </w:trPr>
        <w:tc>
          <w:tcPr>
            <w:tcW w:w="991" w:type="pct"/>
            <w:vMerge/>
            <w:tcBorders>
              <w:top w:val="single" w:sz="4" w:space="0" w:color="auto"/>
              <w:left w:val="single" w:sz="4" w:space="0" w:color="auto"/>
              <w:bottom w:val="single" w:sz="4" w:space="0" w:color="auto"/>
              <w:right w:val="single" w:sz="4" w:space="0" w:color="auto"/>
            </w:tcBorders>
            <w:vAlign w:val="center"/>
            <w:hideMark/>
          </w:tcPr>
          <w:p w:rsidR="00A777B0" w:rsidRPr="00147663" w:rsidRDefault="00A777B0" w:rsidP="00A777B0">
            <w:pPr>
              <w:spacing w:after="0" w:line="240" w:lineRule="auto"/>
              <w:rPr>
                <w:rFonts w:ascii="Times New Roman" w:hAnsi="Times New Roman"/>
                <w:sz w:val="21"/>
                <w:szCs w:val="21"/>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777B0" w:rsidRPr="00147663" w:rsidRDefault="00A777B0" w:rsidP="00A777B0">
            <w:pPr>
              <w:spacing w:after="0" w:line="240" w:lineRule="auto"/>
              <w:rPr>
                <w:rFonts w:ascii="Times New Roman" w:hAnsi="Times New Roman"/>
                <w:sz w:val="21"/>
                <w:szCs w:val="21"/>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A777B0" w:rsidRPr="00147663" w:rsidRDefault="00A777B0" w:rsidP="00A777B0">
            <w:pPr>
              <w:spacing w:after="0" w:line="240" w:lineRule="auto"/>
              <w:rPr>
                <w:rFonts w:ascii="Times New Roman" w:hAnsi="Times New Roman"/>
                <w:sz w:val="21"/>
                <w:szCs w:val="21"/>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777B0" w:rsidRPr="00147663" w:rsidRDefault="00A777B0" w:rsidP="00A777B0">
            <w:pPr>
              <w:spacing w:after="0" w:line="240" w:lineRule="auto"/>
              <w:rPr>
                <w:rFonts w:ascii="Times New Roman" w:hAnsi="Times New Roman"/>
                <w:sz w:val="21"/>
                <w:szCs w:val="21"/>
              </w:rPr>
            </w:pPr>
          </w:p>
        </w:tc>
        <w:tc>
          <w:tcPr>
            <w:tcW w:w="292"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2013 год</w:t>
            </w:r>
          </w:p>
        </w:tc>
        <w:tc>
          <w:tcPr>
            <w:tcW w:w="338" w:type="pct"/>
            <w:gridSpan w:val="2"/>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2014 год</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2015 год</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2016 год</w:t>
            </w:r>
          </w:p>
        </w:tc>
        <w:tc>
          <w:tcPr>
            <w:tcW w:w="316"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2017 год</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2018 год</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2019 год</w:t>
            </w:r>
          </w:p>
        </w:tc>
        <w:tc>
          <w:tcPr>
            <w:tcW w:w="360"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2020 год</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2021 год</w:t>
            </w:r>
          </w:p>
        </w:tc>
        <w:tc>
          <w:tcPr>
            <w:tcW w:w="316"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ind w:left="-113" w:right="-113"/>
              <w:jc w:val="center"/>
              <w:rPr>
                <w:rFonts w:ascii="Times New Roman" w:hAnsi="Times New Roman"/>
                <w:sz w:val="21"/>
                <w:szCs w:val="21"/>
              </w:rPr>
            </w:pPr>
            <w:r w:rsidRPr="00147663">
              <w:rPr>
                <w:rFonts w:ascii="Times New Roman" w:hAnsi="Times New Roman"/>
                <w:sz w:val="21"/>
                <w:szCs w:val="21"/>
              </w:rPr>
              <w:t>2022 год</w:t>
            </w:r>
          </w:p>
        </w:tc>
      </w:tr>
      <w:tr w:rsidR="00A777B0" w:rsidRPr="00147663" w:rsidTr="00A777B0">
        <w:trPr>
          <w:cantSplit/>
          <w:trHeight w:val="114"/>
        </w:trPr>
        <w:tc>
          <w:tcPr>
            <w:tcW w:w="991"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w:t>
            </w:r>
          </w:p>
        </w:tc>
        <w:tc>
          <w:tcPr>
            <w:tcW w:w="22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w:t>
            </w:r>
          </w:p>
        </w:tc>
        <w:tc>
          <w:tcPr>
            <w:tcW w:w="270"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w:t>
            </w:r>
          </w:p>
        </w:tc>
        <w:tc>
          <w:tcPr>
            <w:tcW w:w="292"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5</w:t>
            </w:r>
          </w:p>
        </w:tc>
        <w:tc>
          <w:tcPr>
            <w:tcW w:w="338" w:type="pct"/>
            <w:gridSpan w:val="2"/>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6</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w:t>
            </w:r>
          </w:p>
        </w:tc>
        <w:tc>
          <w:tcPr>
            <w:tcW w:w="316"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9</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w:t>
            </w:r>
          </w:p>
        </w:tc>
        <w:tc>
          <w:tcPr>
            <w:tcW w:w="360"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12</w:t>
            </w:r>
          </w:p>
        </w:tc>
        <w:tc>
          <w:tcPr>
            <w:tcW w:w="315"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13</w:t>
            </w:r>
          </w:p>
        </w:tc>
        <w:tc>
          <w:tcPr>
            <w:tcW w:w="316" w:type="pct"/>
            <w:tcBorders>
              <w:top w:val="single" w:sz="4" w:space="0" w:color="auto"/>
              <w:left w:val="single" w:sz="4" w:space="0" w:color="auto"/>
              <w:bottom w:val="single" w:sz="4" w:space="0" w:color="auto"/>
              <w:right w:val="single" w:sz="4" w:space="0" w:color="auto"/>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w:t>
            </w:r>
          </w:p>
        </w:tc>
      </w:tr>
      <w:tr w:rsidR="00A777B0" w:rsidRPr="00147663" w:rsidTr="00A777B0">
        <w:trPr>
          <w:cantSplit/>
          <w:trHeight w:val="1078"/>
        </w:trPr>
        <w:tc>
          <w:tcPr>
            <w:tcW w:w="991" w:type="pct"/>
            <w:tcBorders>
              <w:top w:val="single" w:sz="4" w:space="0" w:color="auto"/>
              <w:left w:val="nil"/>
              <w:bottom w:val="nil"/>
              <w:right w:val="nil"/>
            </w:tcBorders>
          </w:tcPr>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1. Протяженность сети автомобильных дорог общего пользования регионального </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и местного значения </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на территории Архангельской области</w:t>
            </w:r>
          </w:p>
          <w:p w:rsidR="00A777B0" w:rsidRPr="00147663" w:rsidRDefault="00A777B0" w:rsidP="00A777B0">
            <w:pPr>
              <w:spacing w:after="0" w:line="240" w:lineRule="auto"/>
              <w:rPr>
                <w:rFonts w:ascii="Times New Roman" w:hAnsi="Times New Roman"/>
                <w:sz w:val="10"/>
                <w:szCs w:val="10"/>
              </w:rPr>
            </w:pP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в том числе: </w:t>
            </w:r>
          </w:p>
          <w:p w:rsidR="00A777B0" w:rsidRPr="00147663" w:rsidRDefault="00A777B0" w:rsidP="00A777B0">
            <w:pPr>
              <w:spacing w:after="0" w:line="240" w:lineRule="auto"/>
              <w:rPr>
                <w:rFonts w:ascii="Times New Roman" w:hAnsi="Times New Roman"/>
                <w:sz w:val="10"/>
                <w:szCs w:val="10"/>
              </w:rPr>
            </w:pPr>
          </w:p>
        </w:tc>
        <w:tc>
          <w:tcPr>
            <w:tcW w:w="22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94"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18216,0</w:t>
            </w:r>
          </w:p>
        </w:tc>
        <w:tc>
          <w:tcPr>
            <w:tcW w:w="336" w:type="pct"/>
            <w:gridSpan w:val="2"/>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18498,4</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18502,6</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18734,7</w:t>
            </w:r>
          </w:p>
        </w:tc>
        <w:tc>
          <w:tcPr>
            <w:tcW w:w="316"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18749,7</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18767,0</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18788,6</w:t>
            </w:r>
          </w:p>
        </w:tc>
        <w:tc>
          <w:tcPr>
            <w:tcW w:w="360"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18820,6</w:t>
            </w:r>
          </w:p>
        </w:tc>
        <w:tc>
          <w:tcPr>
            <w:tcW w:w="315"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19033,0</w:t>
            </w:r>
          </w:p>
        </w:tc>
        <w:tc>
          <w:tcPr>
            <w:tcW w:w="316" w:type="pct"/>
            <w:tcBorders>
              <w:top w:val="single" w:sz="4" w:space="0" w:color="auto"/>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19081,3</w:t>
            </w:r>
          </w:p>
        </w:tc>
      </w:tr>
      <w:tr w:rsidR="00A777B0" w:rsidRPr="00147663" w:rsidTr="00A777B0">
        <w:trPr>
          <w:cantSplit/>
          <w:trHeight w:val="819"/>
        </w:trPr>
        <w:tc>
          <w:tcPr>
            <w:tcW w:w="991" w:type="pct"/>
            <w:tcBorders>
              <w:top w:val="nil"/>
              <w:left w:val="nil"/>
              <w:bottom w:val="nil"/>
              <w:right w:val="nil"/>
            </w:tcBorders>
            <w:hideMark/>
          </w:tcPr>
          <w:p w:rsidR="00A777B0" w:rsidRPr="00147663" w:rsidRDefault="00A777B0" w:rsidP="00A777B0">
            <w:pPr>
              <w:spacing w:after="0" w:line="240" w:lineRule="auto"/>
              <w:ind w:left="256"/>
              <w:rPr>
                <w:rFonts w:ascii="Times New Roman" w:hAnsi="Times New Roman"/>
                <w:sz w:val="20"/>
                <w:szCs w:val="20"/>
              </w:rPr>
            </w:pPr>
            <w:r w:rsidRPr="00147663">
              <w:rPr>
                <w:rFonts w:ascii="Times New Roman" w:hAnsi="Times New Roman"/>
                <w:sz w:val="20"/>
                <w:szCs w:val="20"/>
              </w:rPr>
              <w:t>сети автомобильных дорог общего пользования регионального значения</w:t>
            </w:r>
          </w:p>
          <w:p w:rsidR="00A777B0" w:rsidRPr="00147663" w:rsidRDefault="00A777B0" w:rsidP="00A777B0">
            <w:pPr>
              <w:spacing w:after="0" w:line="240" w:lineRule="auto"/>
              <w:ind w:left="256"/>
              <w:rPr>
                <w:rFonts w:ascii="Times New Roman" w:hAnsi="Times New Roman"/>
                <w:sz w:val="16"/>
                <w:szCs w:val="16"/>
              </w:rPr>
            </w:pP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94"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7615,6</w:t>
            </w:r>
          </w:p>
        </w:tc>
        <w:tc>
          <w:tcPr>
            <w:tcW w:w="33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7588,9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7593,1</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7607,9</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7622,9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7640,2</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7661,8</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7693,8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7906,2</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7954,5</w:t>
            </w:r>
          </w:p>
        </w:tc>
      </w:tr>
      <w:tr w:rsidR="00A777B0" w:rsidRPr="00147663" w:rsidTr="00A777B0">
        <w:trPr>
          <w:cantSplit/>
          <w:trHeight w:val="150"/>
        </w:trPr>
        <w:tc>
          <w:tcPr>
            <w:tcW w:w="991" w:type="pct"/>
            <w:tcBorders>
              <w:top w:val="nil"/>
              <w:left w:val="nil"/>
              <w:bottom w:val="nil"/>
              <w:right w:val="nil"/>
            </w:tcBorders>
          </w:tcPr>
          <w:p w:rsidR="00A777B0" w:rsidRPr="00147663" w:rsidRDefault="00A777B0" w:rsidP="00A777B0">
            <w:pPr>
              <w:spacing w:after="0" w:line="240" w:lineRule="auto"/>
              <w:ind w:left="256"/>
              <w:rPr>
                <w:rFonts w:ascii="Times New Roman" w:hAnsi="Times New Roman"/>
                <w:sz w:val="20"/>
                <w:szCs w:val="20"/>
              </w:rPr>
            </w:pPr>
            <w:r w:rsidRPr="00147663">
              <w:rPr>
                <w:rFonts w:ascii="Times New Roman" w:hAnsi="Times New Roman"/>
                <w:sz w:val="20"/>
                <w:szCs w:val="20"/>
              </w:rPr>
              <w:t>сети автомобильных дорог общего пользования местного значения</w:t>
            </w:r>
          </w:p>
          <w:p w:rsidR="00A777B0" w:rsidRPr="00147663" w:rsidRDefault="00A777B0" w:rsidP="00A777B0">
            <w:pPr>
              <w:spacing w:after="0" w:line="240" w:lineRule="auto"/>
              <w:ind w:left="256"/>
              <w:rPr>
                <w:rFonts w:ascii="Times New Roman" w:hAnsi="Times New Roman"/>
                <w:sz w:val="20"/>
                <w:szCs w:val="20"/>
              </w:rPr>
            </w:pP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 xml:space="preserve">   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10600,4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10909,5</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10909,5</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11126,8</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414"/>
        </w:trPr>
        <w:tc>
          <w:tcPr>
            <w:tcW w:w="991" w:type="pct"/>
            <w:tcBorders>
              <w:top w:val="nil"/>
              <w:left w:val="nil"/>
              <w:bottom w:val="nil"/>
              <w:right w:val="nil"/>
            </w:tcBorders>
          </w:tcPr>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lastRenderedPageBreak/>
              <w:t xml:space="preserve">2. Объемы ввода </w:t>
            </w:r>
            <w:r w:rsidRPr="00147663">
              <w:rPr>
                <w:rFonts w:ascii="Times New Roman" w:hAnsi="Times New Roman"/>
                <w:sz w:val="20"/>
                <w:szCs w:val="20"/>
              </w:rPr>
              <w:br/>
              <w:t xml:space="preserve">в эксплуатацию после строительства </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и реконструкции автомобильных дорог общего пользования регионального </w:t>
            </w:r>
            <w:r w:rsidRPr="00147663">
              <w:rPr>
                <w:rFonts w:ascii="Times New Roman" w:hAnsi="Times New Roman"/>
                <w:sz w:val="20"/>
                <w:szCs w:val="20"/>
              </w:rPr>
              <w:br/>
              <w:t>и местного значения на территории Архангельской области</w:t>
            </w:r>
          </w:p>
          <w:p w:rsidR="00A777B0" w:rsidRPr="00147663" w:rsidRDefault="00A777B0" w:rsidP="00A777B0">
            <w:pPr>
              <w:spacing w:after="0" w:line="240" w:lineRule="auto"/>
              <w:rPr>
                <w:rFonts w:ascii="Times New Roman" w:hAnsi="Times New Roman"/>
                <w:sz w:val="20"/>
                <w:szCs w:val="20"/>
              </w:rPr>
            </w:pP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в том числе:</w:t>
            </w:r>
          </w:p>
        </w:tc>
        <w:tc>
          <w:tcPr>
            <w:tcW w:w="225" w:type="pct"/>
            <w:tcBorders>
              <w:top w:val="nil"/>
              <w:left w:val="nil"/>
              <w:bottom w:val="nil"/>
              <w:right w:val="nil"/>
            </w:tcBorders>
            <w:hideMark/>
          </w:tcPr>
          <w:p w:rsidR="00A777B0" w:rsidRPr="00147663" w:rsidRDefault="00A777B0" w:rsidP="00A777B0">
            <w:pPr>
              <w:spacing w:after="0" w:line="240" w:lineRule="auto"/>
              <w:jc w:val="right"/>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270,9</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541,8</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9,6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23,8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15,0</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17,3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21,6</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32,0</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212,4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48,3</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143,0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80"/>
        </w:trPr>
        <w:tc>
          <w:tcPr>
            <w:tcW w:w="991" w:type="pct"/>
            <w:tcBorders>
              <w:top w:val="nil"/>
              <w:left w:val="nil"/>
              <w:bottom w:val="nil"/>
              <w:right w:val="nil"/>
            </w:tcBorders>
            <w:hideMark/>
          </w:tcPr>
          <w:p w:rsidR="00A777B0" w:rsidRPr="00147663" w:rsidRDefault="00A777B0" w:rsidP="00A777B0">
            <w:pPr>
              <w:spacing w:after="0" w:line="240" w:lineRule="auto"/>
              <w:ind w:left="252"/>
              <w:rPr>
                <w:rFonts w:ascii="Times New Roman" w:hAnsi="Times New Roman"/>
                <w:sz w:val="20"/>
                <w:szCs w:val="20"/>
              </w:rPr>
            </w:pPr>
            <w:r w:rsidRPr="00147663">
              <w:rPr>
                <w:rFonts w:ascii="Times New Roman" w:hAnsi="Times New Roman"/>
                <w:sz w:val="20"/>
                <w:szCs w:val="20"/>
              </w:rPr>
              <w:t>автомобильных дорог общего пользования регионального значения</w:t>
            </w:r>
          </w:p>
        </w:tc>
        <w:tc>
          <w:tcPr>
            <w:tcW w:w="225" w:type="pct"/>
            <w:tcBorders>
              <w:top w:val="nil"/>
              <w:left w:val="nil"/>
              <w:bottom w:val="nil"/>
              <w:right w:val="nil"/>
            </w:tcBorders>
            <w:hideMark/>
          </w:tcPr>
          <w:p w:rsidR="00A777B0" w:rsidRPr="00147663" w:rsidRDefault="00A777B0" w:rsidP="00A777B0">
            <w:pPr>
              <w:spacing w:after="0" w:line="240" w:lineRule="auto"/>
              <w:jc w:val="right"/>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262,6</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541,8</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9,6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23,8</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15,0</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17,3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21,6</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32,0</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212,4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48,3</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143,0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21"/>
        </w:trPr>
        <w:tc>
          <w:tcPr>
            <w:tcW w:w="991" w:type="pct"/>
            <w:tcBorders>
              <w:top w:val="nil"/>
              <w:left w:val="nil"/>
              <w:bottom w:val="nil"/>
              <w:right w:val="nil"/>
            </w:tcBorders>
          </w:tcPr>
          <w:p w:rsidR="00A777B0" w:rsidRPr="00147663" w:rsidRDefault="00A777B0" w:rsidP="00A777B0">
            <w:pPr>
              <w:spacing w:after="0" w:line="240" w:lineRule="auto"/>
              <w:ind w:left="252"/>
              <w:rPr>
                <w:rFonts w:ascii="Times New Roman" w:hAnsi="Times New Roman"/>
                <w:sz w:val="20"/>
                <w:szCs w:val="20"/>
              </w:rPr>
            </w:pPr>
            <w:r w:rsidRPr="00147663">
              <w:rPr>
                <w:rFonts w:ascii="Times New Roman" w:hAnsi="Times New Roman"/>
                <w:sz w:val="20"/>
                <w:szCs w:val="20"/>
              </w:rPr>
              <w:t>автомобильных дорог общего пользования местного значения</w:t>
            </w:r>
          </w:p>
        </w:tc>
        <w:tc>
          <w:tcPr>
            <w:tcW w:w="225" w:type="pct"/>
            <w:tcBorders>
              <w:top w:val="nil"/>
              <w:left w:val="nil"/>
              <w:bottom w:val="nil"/>
              <w:right w:val="nil"/>
            </w:tcBorders>
            <w:hideMark/>
          </w:tcPr>
          <w:p w:rsidR="00A777B0" w:rsidRPr="00147663" w:rsidRDefault="00A777B0" w:rsidP="00A777B0">
            <w:pPr>
              <w:spacing w:after="0" w:line="240" w:lineRule="auto"/>
              <w:jc w:val="right"/>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8,3</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27"/>
        </w:trPr>
        <w:tc>
          <w:tcPr>
            <w:tcW w:w="991" w:type="pct"/>
            <w:tcBorders>
              <w:top w:val="nil"/>
              <w:left w:val="nil"/>
              <w:bottom w:val="nil"/>
              <w:right w:val="nil"/>
            </w:tcBorders>
          </w:tcPr>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3. Прирост протяженности сети автомобильных дорог регионального и местного значения на территории Архангельской области </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в результате строительства новых автомобильных дорог</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 xml:space="preserve"> </w:t>
            </w:r>
          </w:p>
          <w:p w:rsidR="00A777B0" w:rsidRPr="00147663" w:rsidRDefault="00A777B0" w:rsidP="00A777B0">
            <w:pPr>
              <w:spacing w:after="0" w:line="240" w:lineRule="auto"/>
              <w:rPr>
                <w:rFonts w:ascii="Times New Roman" w:hAnsi="Times New Roman"/>
                <w:sz w:val="20"/>
                <w:szCs w:val="20"/>
              </w:rPr>
            </w:pPr>
            <w:r w:rsidRPr="00147663">
              <w:rPr>
                <w:rFonts w:ascii="Times New Roman" w:hAnsi="Times New Roman"/>
                <w:sz w:val="20"/>
                <w:szCs w:val="20"/>
              </w:rPr>
              <w:t>в том числе:</w:t>
            </w:r>
          </w:p>
        </w:tc>
        <w:tc>
          <w:tcPr>
            <w:tcW w:w="225" w:type="pct"/>
            <w:tcBorders>
              <w:top w:val="nil"/>
              <w:left w:val="nil"/>
              <w:bottom w:val="nil"/>
              <w:right w:val="nil"/>
            </w:tcBorders>
            <w:hideMark/>
          </w:tcPr>
          <w:p w:rsidR="00A777B0" w:rsidRPr="00147663" w:rsidRDefault="00A777B0" w:rsidP="00A777B0">
            <w:pPr>
              <w:spacing w:after="0" w:line="240" w:lineRule="auto"/>
              <w:jc w:val="right"/>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85,0</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8,2</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0,9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4,2</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3,2</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6,7</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7,3</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11,0</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85,1</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39,8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132,0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42"/>
        </w:trPr>
        <w:tc>
          <w:tcPr>
            <w:tcW w:w="991" w:type="pct"/>
            <w:tcBorders>
              <w:top w:val="nil"/>
              <w:left w:val="nil"/>
              <w:bottom w:val="nil"/>
              <w:right w:val="nil"/>
            </w:tcBorders>
          </w:tcPr>
          <w:p w:rsidR="00A777B0" w:rsidRPr="00147663" w:rsidRDefault="00A777B0" w:rsidP="00A777B0">
            <w:pPr>
              <w:spacing w:after="0" w:line="240" w:lineRule="auto"/>
              <w:ind w:left="252"/>
              <w:rPr>
                <w:rFonts w:ascii="Times New Roman" w:hAnsi="Times New Roman"/>
                <w:sz w:val="20"/>
                <w:szCs w:val="20"/>
              </w:rPr>
            </w:pPr>
            <w:r w:rsidRPr="00147663">
              <w:rPr>
                <w:rFonts w:ascii="Times New Roman" w:hAnsi="Times New Roman"/>
                <w:sz w:val="20"/>
                <w:szCs w:val="20"/>
              </w:rPr>
              <w:t>сети автомобильных дорог общего пользования регионального значения</w:t>
            </w: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 xml:space="preserve">   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85,0</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8,2</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0,9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4,2</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3,2</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6,7</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7,3</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11,0</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85,1</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39,8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132,0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13"/>
        </w:trPr>
        <w:tc>
          <w:tcPr>
            <w:tcW w:w="991" w:type="pct"/>
            <w:tcBorders>
              <w:top w:val="nil"/>
              <w:left w:val="nil"/>
              <w:bottom w:val="nil"/>
              <w:right w:val="nil"/>
            </w:tcBorders>
          </w:tcPr>
          <w:p w:rsidR="00A777B0" w:rsidRPr="00147663" w:rsidRDefault="00A777B0" w:rsidP="00A777B0">
            <w:pPr>
              <w:spacing w:after="0" w:line="240" w:lineRule="auto"/>
              <w:ind w:left="252"/>
              <w:rPr>
                <w:rFonts w:ascii="Times New Roman" w:hAnsi="Times New Roman"/>
                <w:sz w:val="20"/>
                <w:szCs w:val="20"/>
              </w:rPr>
            </w:pPr>
            <w:r w:rsidRPr="00147663">
              <w:rPr>
                <w:rFonts w:ascii="Times New Roman" w:hAnsi="Times New Roman"/>
                <w:sz w:val="20"/>
                <w:szCs w:val="20"/>
              </w:rPr>
              <w:t>сети автомобильных дорог общего пользования местного значения</w:t>
            </w: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7"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58"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003"/>
        </w:trPr>
        <w:tc>
          <w:tcPr>
            <w:tcW w:w="991" w:type="pct"/>
            <w:tcBorders>
              <w:top w:val="nil"/>
              <w:left w:val="nil"/>
              <w:bottom w:val="nil"/>
              <w:right w:val="nil"/>
            </w:tcBorders>
          </w:tcPr>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lastRenderedPageBreak/>
              <w:t xml:space="preserve">4. Прирост протяженности автомобильных дорог общего пользования регионального и местного значения </w:t>
            </w: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 xml:space="preserve">на территории Архангельской области, соответствующих нормативным требованиям к транспортно-эксплуатационным показателям, </w:t>
            </w: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 xml:space="preserve">в результате строительства (реконструкции) автомобильных дорог </w:t>
            </w:r>
          </w:p>
          <w:p w:rsidR="00A777B0" w:rsidRPr="00147663" w:rsidRDefault="00A777B0" w:rsidP="00A777B0">
            <w:pPr>
              <w:spacing w:after="0" w:line="240" w:lineRule="auto"/>
              <w:ind w:firstLine="5"/>
              <w:rPr>
                <w:rFonts w:ascii="Times New Roman" w:hAnsi="Times New Roman"/>
                <w:sz w:val="8"/>
                <w:szCs w:val="8"/>
              </w:rPr>
            </w:pP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в том числе:</w:t>
            </w:r>
          </w:p>
          <w:p w:rsidR="00A777B0" w:rsidRPr="00147663" w:rsidRDefault="00A777B0" w:rsidP="00A777B0">
            <w:pPr>
              <w:spacing w:after="0" w:line="240" w:lineRule="auto"/>
              <w:ind w:firstLine="5"/>
              <w:rPr>
                <w:rFonts w:ascii="Times New Roman" w:hAnsi="Times New Roman"/>
                <w:sz w:val="8"/>
                <w:szCs w:val="8"/>
              </w:rPr>
            </w:pP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456,8</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17,9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21,0</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127,3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55"/>
        </w:trPr>
        <w:tc>
          <w:tcPr>
            <w:tcW w:w="991" w:type="pct"/>
            <w:tcBorders>
              <w:top w:val="nil"/>
              <w:left w:val="nil"/>
              <w:bottom w:val="nil"/>
              <w:right w:val="nil"/>
            </w:tcBorders>
            <w:hideMark/>
          </w:tcPr>
          <w:p w:rsidR="00A777B0" w:rsidRPr="00147663" w:rsidRDefault="00A777B0" w:rsidP="00A777B0">
            <w:pPr>
              <w:spacing w:after="0" w:line="240" w:lineRule="auto"/>
              <w:ind w:left="252"/>
              <w:rPr>
                <w:rFonts w:ascii="Times New Roman" w:hAnsi="Times New Roman"/>
                <w:sz w:val="20"/>
                <w:szCs w:val="20"/>
              </w:rPr>
            </w:pPr>
            <w:r w:rsidRPr="00147663">
              <w:rPr>
                <w:rFonts w:ascii="Times New Roman" w:hAnsi="Times New Roman"/>
                <w:sz w:val="20"/>
                <w:szCs w:val="20"/>
              </w:rPr>
              <w:t>сети автомобильных дорог общего пользования регионального значения</w:t>
            </w:r>
          </w:p>
          <w:p w:rsidR="00A777B0" w:rsidRPr="00147663" w:rsidRDefault="00A777B0" w:rsidP="00A777B0">
            <w:pPr>
              <w:spacing w:after="0" w:line="240" w:lineRule="auto"/>
              <w:ind w:left="252"/>
              <w:rPr>
                <w:rFonts w:ascii="Times New Roman" w:hAnsi="Times New Roman"/>
                <w:sz w:val="16"/>
                <w:szCs w:val="16"/>
              </w:rPr>
            </w:pP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456,8</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17,9</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11,8</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21,0</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127,3</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8,5</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11,0</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71"/>
        </w:trPr>
        <w:tc>
          <w:tcPr>
            <w:tcW w:w="991" w:type="pct"/>
            <w:tcBorders>
              <w:top w:val="nil"/>
              <w:left w:val="nil"/>
              <w:bottom w:val="nil"/>
              <w:right w:val="nil"/>
            </w:tcBorders>
          </w:tcPr>
          <w:p w:rsidR="00A777B0" w:rsidRPr="00147663" w:rsidRDefault="00A777B0" w:rsidP="00A777B0">
            <w:pPr>
              <w:spacing w:after="0" w:line="240" w:lineRule="auto"/>
              <w:ind w:left="252"/>
              <w:rPr>
                <w:rFonts w:ascii="Times New Roman" w:hAnsi="Times New Roman"/>
                <w:sz w:val="16"/>
                <w:szCs w:val="16"/>
              </w:rPr>
            </w:pPr>
            <w:r w:rsidRPr="00147663">
              <w:rPr>
                <w:rFonts w:ascii="Times New Roman" w:hAnsi="Times New Roman"/>
                <w:sz w:val="20"/>
                <w:szCs w:val="20"/>
              </w:rPr>
              <w:t>сети автомобильных дорог общего пользования местного значения</w:t>
            </w: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37"/>
        </w:trPr>
        <w:tc>
          <w:tcPr>
            <w:tcW w:w="991" w:type="pct"/>
            <w:tcBorders>
              <w:top w:val="nil"/>
              <w:left w:val="nil"/>
              <w:bottom w:val="nil"/>
              <w:right w:val="nil"/>
            </w:tcBorders>
          </w:tcPr>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 xml:space="preserve">5. Общая протяженность автомобильных дорог общего пользования регионального </w:t>
            </w: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 xml:space="preserve">и местного значения на территории Архангельской области, соответствующих нормативным требованиям к транспортно-эксплуатационным показателям, </w:t>
            </w: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на 31 декабря отчетного года</w:t>
            </w:r>
          </w:p>
          <w:p w:rsidR="00A777B0" w:rsidRPr="00147663" w:rsidRDefault="00A777B0" w:rsidP="00A777B0">
            <w:pPr>
              <w:spacing w:after="0" w:line="240" w:lineRule="auto"/>
              <w:ind w:firstLine="5"/>
              <w:rPr>
                <w:rFonts w:ascii="Times New Roman" w:hAnsi="Times New Roman"/>
                <w:sz w:val="20"/>
                <w:szCs w:val="20"/>
              </w:rPr>
            </w:pPr>
          </w:p>
          <w:p w:rsidR="00A777B0" w:rsidRPr="00147663" w:rsidRDefault="00A777B0" w:rsidP="00A777B0">
            <w:pPr>
              <w:spacing w:after="0" w:line="240" w:lineRule="auto"/>
              <w:ind w:firstLine="5"/>
              <w:rPr>
                <w:rFonts w:ascii="Times New Roman" w:hAnsi="Times New Roman"/>
                <w:sz w:val="20"/>
                <w:szCs w:val="20"/>
              </w:rPr>
            </w:pPr>
            <w:r w:rsidRPr="00147663">
              <w:rPr>
                <w:rFonts w:ascii="Times New Roman" w:hAnsi="Times New Roman"/>
                <w:sz w:val="20"/>
                <w:szCs w:val="20"/>
              </w:rPr>
              <w:t>в том числе:</w:t>
            </w:r>
          </w:p>
        </w:tc>
        <w:tc>
          <w:tcPr>
            <w:tcW w:w="22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1061,4</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1182,5</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1234,7</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1316,5</w:t>
            </w: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1388,6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1471,6</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1550,6</w:t>
            </w:r>
          </w:p>
        </w:tc>
        <w:tc>
          <w:tcPr>
            <w:tcW w:w="360"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1931,0</w:t>
            </w:r>
          </w:p>
        </w:tc>
        <w:tc>
          <w:tcPr>
            <w:tcW w:w="315"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1979,3</w:t>
            </w:r>
          </w:p>
          <w:p w:rsidR="00A777B0" w:rsidRPr="00147663" w:rsidRDefault="00A777B0" w:rsidP="00A777B0">
            <w:pPr>
              <w:spacing w:after="0" w:line="240" w:lineRule="auto"/>
              <w:jc w:val="center"/>
              <w:rPr>
                <w:rFonts w:ascii="Times New Roman" w:hAnsi="Times New Roman"/>
                <w:sz w:val="20"/>
                <w:szCs w:val="20"/>
              </w:rPr>
            </w:pPr>
          </w:p>
        </w:tc>
        <w:tc>
          <w:tcPr>
            <w:tcW w:w="316" w:type="pct"/>
            <w:tcBorders>
              <w:top w:val="nil"/>
              <w:left w:val="nil"/>
              <w:bottom w:val="nil"/>
              <w:right w:val="nil"/>
            </w:tcBorders>
            <w:hideMark/>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2122,3</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9"/>
        </w:trPr>
        <w:tc>
          <w:tcPr>
            <w:tcW w:w="991" w:type="pct"/>
            <w:tcBorders>
              <w:top w:val="nil"/>
              <w:left w:val="nil"/>
              <w:bottom w:val="nil"/>
              <w:right w:val="nil"/>
            </w:tcBorders>
          </w:tcPr>
          <w:p w:rsidR="00A777B0" w:rsidRPr="00147663" w:rsidRDefault="00A777B0" w:rsidP="00A777B0">
            <w:pPr>
              <w:spacing w:after="0" w:line="240" w:lineRule="auto"/>
              <w:ind w:left="68"/>
              <w:rPr>
                <w:rFonts w:ascii="Times New Roman" w:hAnsi="Times New Roman"/>
                <w:sz w:val="20"/>
                <w:szCs w:val="20"/>
              </w:rPr>
            </w:pPr>
            <w:r w:rsidRPr="00147663">
              <w:rPr>
                <w:rFonts w:ascii="Times New Roman" w:hAnsi="Times New Roman"/>
                <w:sz w:val="20"/>
                <w:szCs w:val="20"/>
              </w:rPr>
              <w:t>автомобильных дорог общего пользования регионального значения</w:t>
            </w:r>
          </w:p>
          <w:p w:rsidR="00A777B0" w:rsidRPr="00147663" w:rsidRDefault="00A777B0" w:rsidP="00A777B0">
            <w:pPr>
              <w:spacing w:after="0" w:line="240" w:lineRule="auto"/>
              <w:ind w:left="68"/>
              <w:rPr>
                <w:rFonts w:ascii="Times New Roman" w:hAnsi="Times New Roman"/>
                <w:sz w:val="20"/>
                <w:szCs w:val="20"/>
              </w:rPr>
            </w:pPr>
          </w:p>
        </w:tc>
        <w:tc>
          <w:tcPr>
            <w:tcW w:w="22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825,1</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898,9</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943,3</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1025,1</w:t>
            </w:r>
          </w:p>
        </w:tc>
        <w:tc>
          <w:tcPr>
            <w:tcW w:w="316"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1097,2</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1180,2</w:t>
            </w:r>
          </w:p>
        </w:tc>
        <w:tc>
          <w:tcPr>
            <w:tcW w:w="315" w:type="pct"/>
            <w:tcBorders>
              <w:top w:val="nil"/>
              <w:left w:val="nil"/>
              <w:bottom w:val="nil"/>
              <w:right w:val="nil"/>
            </w:tcBorders>
          </w:tcPr>
          <w:p w:rsidR="00A777B0" w:rsidRPr="00147663" w:rsidRDefault="00A777B0" w:rsidP="00A777B0">
            <w:pPr>
              <w:spacing w:after="0" w:line="240" w:lineRule="auto"/>
              <w:ind w:right="-336"/>
              <w:rPr>
                <w:rFonts w:ascii="Times New Roman" w:hAnsi="Times New Roman"/>
                <w:sz w:val="20"/>
                <w:szCs w:val="20"/>
              </w:rPr>
            </w:pPr>
            <w:r w:rsidRPr="00147663">
              <w:rPr>
                <w:rFonts w:ascii="Times New Roman" w:hAnsi="Times New Roman"/>
                <w:sz w:val="20"/>
                <w:szCs w:val="20"/>
              </w:rPr>
              <w:t>1259,2</w:t>
            </w:r>
          </w:p>
        </w:tc>
        <w:tc>
          <w:tcPr>
            <w:tcW w:w="360"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1639,6</w:t>
            </w:r>
          </w:p>
        </w:tc>
        <w:tc>
          <w:tcPr>
            <w:tcW w:w="315" w:type="pct"/>
            <w:tcBorders>
              <w:top w:val="nil"/>
              <w:left w:val="nil"/>
              <w:bottom w:val="nil"/>
              <w:right w:val="nil"/>
            </w:tcBorders>
          </w:tcPr>
          <w:p w:rsidR="00A777B0" w:rsidRPr="00147663" w:rsidRDefault="00A777B0" w:rsidP="00A777B0">
            <w:pPr>
              <w:spacing w:after="0" w:line="240" w:lineRule="auto"/>
              <w:ind w:right="-336"/>
              <w:rPr>
                <w:rFonts w:ascii="Times New Roman" w:hAnsi="Times New Roman"/>
                <w:sz w:val="20"/>
                <w:szCs w:val="20"/>
              </w:rPr>
            </w:pPr>
            <w:r w:rsidRPr="00147663">
              <w:rPr>
                <w:rFonts w:ascii="Times New Roman" w:hAnsi="Times New Roman"/>
                <w:sz w:val="20"/>
                <w:szCs w:val="20"/>
              </w:rPr>
              <w:t>1687,9</w:t>
            </w:r>
          </w:p>
        </w:tc>
        <w:tc>
          <w:tcPr>
            <w:tcW w:w="316"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1830,9</w:t>
            </w:r>
          </w:p>
        </w:tc>
      </w:tr>
      <w:tr w:rsidR="00A777B0" w:rsidRPr="00147663" w:rsidTr="00A777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91"/>
        </w:trPr>
        <w:tc>
          <w:tcPr>
            <w:tcW w:w="991" w:type="pct"/>
            <w:tcBorders>
              <w:top w:val="nil"/>
              <w:left w:val="nil"/>
              <w:bottom w:val="nil"/>
              <w:right w:val="nil"/>
            </w:tcBorders>
          </w:tcPr>
          <w:p w:rsidR="00A777B0" w:rsidRPr="00147663" w:rsidRDefault="00A777B0" w:rsidP="00A777B0">
            <w:pPr>
              <w:spacing w:after="0" w:line="240" w:lineRule="auto"/>
              <w:ind w:left="68"/>
              <w:rPr>
                <w:rFonts w:ascii="Times New Roman" w:hAnsi="Times New Roman"/>
                <w:sz w:val="20"/>
                <w:szCs w:val="20"/>
              </w:rPr>
            </w:pPr>
            <w:r w:rsidRPr="00147663">
              <w:rPr>
                <w:rFonts w:ascii="Times New Roman" w:hAnsi="Times New Roman"/>
                <w:sz w:val="20"/>
                <w:szCs w:val="20"/>
              </w:rPr>
              <w:lastRenderedPageBreak/>
              <w:t>автомобильных дорог общего пользования местного значения</w:t>
            </w:r>
          </w:p>
        </w:tc>
        <w:tc>
          <w:tcPr>
            <w:tcW w:w="22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км</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270"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w:t>
            </w:r>
          </w:p>
        </w:tc>
        <w:tc>
          <w:tcPr>
            <w:tcW w:w="316" w:type="pct"/>
            <w:gridSpan w:val="2"/>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236,3</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283,6</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16"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15"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60"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c>
          <w:tcPr>
            <w:tcW w:w="315" w:type="pct"/>
            <w:tcBorders>
              <w:top w:val="nil"/>
              <w:left w:val="nil"/>
              <w:bottom w:val="nil"/>
              <w:right w:val="nil"/>
            </w:tcBorders>
          </w:tcPr>
          <w:p w:rsidR="00A777B0" w:rsidRPr="00147663" w:rsidRDefault="00A777B0" w:rsidP="00A777B0">
            <w:pPr>
              <w:spacing w:after="0" w:line="240" w:lineRule="auto"/>
              <w:ind w:right="-336"/>
              <w:rPr>
                <w:rFonts w:ascii="Times New Roman" w:hAnsi="Times New Roman"/>
                <w:sz w:val="20"/>
                <w:szCs w:val="20"/>
              </w:rPr>
            </w:pPr>
            <w:r w:rsidRPr="00147663">
              <w:rPr>
                <w:rFonts w:ascii="Times New Roman" w:hAnsi="Times New Roman"/>
                <w:sz w:val="20"/>
                <w:szCs w:val="20"/>
              </w:rPr>
              <w:t>291,4</w:t>
            </w:r>
          </w:p>
        </w:tc>
        <w:tc>
          <w:tcPr>
            <w:tcW w:w="316" w:type="pct"/>
            <w:tcBorders>
              <w:top w:val="nil"/>
              <w:left w:val="nil"/>
              <w:bottom w:val="nil"/>
              <w:right w:val="nil"/>
            </w:tcBorders>
          </w:tcPr>
          <w:p w:rsidR="00A777B0" w:rsidRPr="00147663" w:rsidRDefault="00A777B0" w:rsidP="00A777B0">
            <w:pPr>
              <w:spacing w:after="0" w:line="240" w:lineRule="auto"/>
              <w:jc w:val="center"/>
              <w:rPr>
                <w:rFonts w:ascii="Times New Roman" w:hAnsi="Times New Roman"/>
                <w:sz w:val="20"/>
                <w:szCs w:val="20"/>
              </w:rPr>
            </w:pPr>
            <w:r w:rsidRPr="00147663">
              <w:rPr>
                <w:rFonts w:ascii="Times New Roman" w:hAnsi="Times New Roman"/>
                <w:sz w:val="20"/>
                <w:szCs w:val="20"/>
              </w:rPr>
              <w:t>291,4</w:t>
            </w:r>
          </w:p>
        </w:tc>
      </w:tr>
    </w:tbl>
    <w:p w:rsidR="00A777B0" w:rsidRPr="00147663" w:rsidRDefault="00A777B0" w:rsidP="00A777B0">
      <w:pPr>
        <w:autoSpaceDE w:val="0"/>
        <w:autoSpaceDN w:val="0"/>
        <w:adjustRightInd w:val="0"/>
        <w:spacing w:after="0" w:line="240" w:lineRule="auto"/>
        <w:jc w:val="both"/>
        <w:rPr>
          <w:rFonts w:ascii="Times New Roman" w:hAnsi="Times New Roman"/>
        </w:rPr>
      </w:pPr>
    </w:p>
    <w:tbl>
      <w:tblPr>
        <w:tblW w:w="5000" w:type="pct"/>
        <w:tblLook w:val="01E0"/>
      </w:tblPr>
      <w:tblGrid>
        <w:gridCol w:w="1700"/>
        <w:gridCol w:w="12803"/>
      </w:tblGrid>
      <w:tr w:rsidR="00A777B0" w:rsidRPr="00147663" w:rsidTr="00A777B0">
        <w:tc>
          <w:tcPr>
            <w:tcW w:w="586" w:type="pct"/>
            <w:hideMark/>
          </w:tcPr>
          <w:p w:rsidR="00A777B0" w:rsidRPr="00147663" w:rsidRDefault="00A777B0" w:rsidP="00A777B0">
            <w:pPr>
              <w:autoSpaceDE w:val="0"/>
              <w:autoSpaceDN w:val="0"/>
              <w:adjustRightInd w:val="0"/>
              <w:spacing w:after="0" w:line="240" w:lineRule="auto"/>
              <w:jc w:val="both"/>
              <w:rPr>
                <w:rFonts w:ascii="Times New Roman" w:hAnsi="Times New Roman"/>
                <w:sz w:val="20"/>
                <w:szCs w:val="20"/>
              </w:rPr>
            </w:pPr>
            <w:r w:rsidRPr="00147663">
              <w:rPr>
                <w:rFonts w:ascii="Times New Roman" w:hAnsi="Times New Roman"/>
                <w:spacing w:val="40"/>
                <w:sz w:val="20"/>
                <w:szCs w:val="20"/>
              </w:rPr>
              <w:t>Примечани</w:t>
            </w:r>
            <w:r w:rsidRPr="00147663">
              <w:rPr>
                <w:rFonts w:ascii="Times New Roman" w:hAnsi="Times New Roman"/>
                <w:sz w:val="20"/>
                <w:szCs w:val="20"/>
              </w:rPr>
              <w:t xml:space="preserve">я: </w:t>
            </w:r>
          </w:p>
        </w:tc>
        <w:tc>
          <w:tcPr>
            <w:tcW w:w="4414" w:type="pct"/>
            <w:hideMark/>
          </w:tcPr>
          <w:p w:rsidR="00A777B0" w:rsidRPr="00147663" w:rsidRDefault="00A777B0" w:rsidP="00A777B0">
            <w:pPr>
              <w:autoSpaceDE w:val="0"/>
              <w:autoSpaceDN w:val="0"/>
              <w:adjustRightInd w:val="0"/>
              <w:spacing w:after="0" w:line="240" w:lineRule="auto"/>
              <w:jc w:val="both"/>
              <w:rPr>
                <w:rFonts w:ascii="Times New Roman" w:hAnsi="Times New Roman"/>
                <w:sz w:val="20"/>
                <w:szCs w:val="20"/>
              </w:rPr>
            </w:pPr>
            <w:r w:rsidRPr="00147663">
              <w:rPr>
                <w:rFonts w:ascii="Times New Roman" w:hAnsi="Times New Roman"/>
                <w:sz w:val="20"/>
                <w:szCs w:val="20"/>
              </w:rPr>
              <w:t>1. В графах 5 и 6 указаны фактически достигнутые величины показателей за соответствующий год.</w:t>
            </w:r>
          </w:p>
        </w:tc>
      </w:tr>
      <w:tr w:rsidR="00A777B0" w:rsidRPr="00147663" w:rsidTr="00A777B0">
        <w:tc>
          <w:tcPr>
            <w:tcW w:w="586" w:type="pct"/>
          </w:tcPr>
          <w:p w:rsidR="00A777B0" w:rsidRPr="00147663" w:rsidRDefault="00A777B0" w:rsidP="00A777B0">
            <w:pPr>
              <w:autoSpaceDE w:val="0"/>
              <w:autoSpaceDN w:val="0"/>
              <w:adjustRightInd w:val="0"/>
              <w:spacing w:after="0" w:line="240" w:lineRule="auto"/>
              <w:jc w:val="both"/>
              <w:rPr>
                <w:rFonts w:ascii="Times New Roman" w:hAnsi="Times New Roman"/>
                <w:sz w:val="20"/>
                <w:szCs w:val="20"/>
              </w:rPr>
            </w:pPr>
          </w:p>
        </w:tc>
        <w:tc>
          <w:tcPr>
            <w:tcW w:w="4414" w:type="pct"/>
          </w:tcPr>
          <w:p w:rsidR="00A777B0" w:rsidRPr="00147663" w:rsidRDefault="00A777B0" w:rsidP="00A777B0">
            <w:pPr>
              <w:autoSpaceDE w:val="0"/>
              <w:autoSpaceDN w:val="0"/>
              <w:adjustRightInd w:val="0"/>
              <w:spacing w:after="0" w:line="240" w:lineRule="auto"/>
              <w:jc w:val="both"/>
              <w:rPr>
                <w:rFonts w:ascii="Times New Roman" w:hAnsi="Times New Roman"/>
                <w:vanish/>
                <w:sz w:val="20"/>
                <w:szCs w:val="20"/>
              </w:rPr>
            </w:pPr>
            <w:r w:rsidRPr="00147663">
              <w:rPr>
                <w:rFonts w:ascii="Times New Roman" w:hAnsi="Times New Roman"/>
                <w:sz w:val="20"/>
                <w:szCs w:val="20"/>
              </w:rPr>
              <w:t>2. В графах 7 – 14 пункта 5 при расчете показателя учитывается протяженность автомобильных дорог регионального значения, приведенная в нормативное состояние за счет строительства, реконструкции, капитального ремонта и ремонта».</w:t>
            </w:r>
          </w:p>
          <w:p w:rsidR="00A777B0" w:rsidRPr="00147663" w:rsidRDefault="00A777B0" w:rsidP="00A777B0">
            <w:pPr>
              <w:tabs>
                <w:tab w:val="left" w:pos="284"/>
              </w:tabs>
              <w:autoSpaceDE w:val="0"/>
              <w:autoSpaceDN w:val="0"/>
              <w:adjustRightInd w:val="0"/>
              <w:spacing w:after="0" w:line="240" w:lineRule="auto"/>
              <w:rPr>
                <w:rFonts w:ascii="Times New Roman" w:hAnsi="Times New Roman"/>
                <w:sz w:val="20"/>
                <w:szCs w:val="20"/>
              </w:rPr>
            </w:pPr>
          </w:p>
          <w:p w:rsidR="00A777B0" w:rsidRPr="00147663" w:rsidRDefault="00A777B0" w:rsidP="00A777B0">
            <w:pPr>
              <w:autoSpaceDE w:val="0"/>
              <w:autoSpaceDN w:val="0"/>
              <w:adjustRightInd w:val="0"/>
              <w:spacing w:after="0" w:line="240" w:lineRule="auto"/>
              <w:jc w:val="both"/>
              <w:rPr>
                <w:rFonts w:ascii="Times New Roman" w:hAnsi="Times New Roman"/>
                <w:sz w:val="20"/>
                <w:szCs w:val="20"/>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A777B0">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6</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СВЕДЕНИЯ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об объемах ввода в эксплуатацию автомобильных дорог общего</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пользования регионального и местного значения на территории</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Архангельской области после строительства и реконструкции</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в период 2003 </w:t>
      </w:r>
      <w:r w:rsidR="009B62EC" w:rsidRPr="00147663">
        <w:rPr>
          <w:rFonts w:ascii="Times New Roman" w:hAnsi="Times New Roman" w:cs="Times New Roman"/>
          <w:b/>
          <w:sz w:val="28"/>
          <w:szCs w:val="28"/>
        </w:rPr>
        <w:t>–</w:t>
      </w:r>
      <w:r w:rsidRPr="00147663">
        <w:rPr>
          <w:rFonts w:ascii="Times New Roman" w:hAnsi="Times New Roman" w:cs="Times New Roman"/>
          <w:b/>
          <w:sz w:val="28"/>
          <w:szCs w:val="28"/>
        </w:rPr>
        <w:t xml:space="preserve"> 2012 годов</w:t>
      </w:r>
    </w:p>
    <w:p w:rsidR="001B6F13" w:rsidRPr="00147663" w:rsidRDefault="001B6F13">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234"/>
        <w:gridCol w:w="1248"/>
        <w:gridCol w:w="885"/>
        <w:gridCol w:w="712"/>
        <w:gridCol w:w="712"/>
        <w:gridCol w:w="833"/>
        <w:gridCol w:w="833"/>
        <w:gridCol w:w="833"/>
        <w:gridCol w:w="833"/>
        <w:gridCol w:w="833"/>
        <w:gridCol w:w="824"/>
        <w:gridCol w:w="821"/>
        <w:gridCol w:w="810"/>
      </w:tblGrid>
      <w:tr w:rsidR="00DC2946" w:rsidRPr="00147663" w:rsidTr="00806ADE">
        <w:tc>
          <w:tcPr>
            <w:tcW w:w="146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Показатели и индикаторы</w:t>
            </w:r>
          </w:p>
        </w:tc>
        <w:tc>
          <w:tcPr>
            <w:tcW w:w="433"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Единица измерения</w:t>
            </w:r>
          </w:p>
        </w:tc>
        <w:tc>
          <w:tcPr>
            <w:tcW w:w="307"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2003 </w:t>
            </w:r>
            <w:r w:rsidR="009B62EC" w:rsidRPr="00147663">
              <w:rPr>
                <w:rFonts w:ascii="Times New Roman" w:hAnsi="Times New Roman" w:cs="Times New Roman"/>
              </w:rPr>
              <w:t>–</w:t>
            </w:r>
            <w:r w:rsidRPr="00147663">
              <w:rPr>
                <w:rFonts w:ascii="Times New Roman" w:hAnsi="Times New Roman" w:cs="Times New Roman"/>
              </w:rPr>
              <w:t xml:space="preserve"> 2012 годы</w:t>
            </w:r>
          </w:p>
        </w:tc>
        <w:tc>
          <w:tcPr>
            <w:tcW w:w="2791" w:type="pct"/>
            <w:gridSpan w:val="10"/>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В том числе</w:t>
            </w:r>
          </w:p>
        </w:tc>
      </w:tr>
      <w:tr w:rsidR="00DC2946" w:rsidRPr="00147663" w:rsidTr="00806ADE">
        <w:tc>
          <w:tcPr>
            <w:tcW w:w="146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433"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307"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2003 год</w:t>
            </w: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2004 год</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2005 год</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2006 год</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2007 год</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2008 год</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2009 год</w:t>
            </w:r>
          </w:p>
        </w:tc>
        <w:tc>
          <w:tcPr>
            <w:tcW w:w="28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2010 год</w:t>
            </w:r>
          </w:p>
        </w:tc>
        <w:tc>
          <w:tcPr>
            <w:tcW w:w="285"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2011 год</w:t>
            </w:r>
          </w:p>
        </w:tc>
        <w:tc>
          <w:tcPr>
            <w:tcW w:w="281"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2012 год</w:t>
            </w:r>
          </w:p>
        </w:tc>
      </w:tr>
      <w:tr w:rsidR="00DC2946" w:rsidRPr="00147663" w:rsidTr="00806ADE">
        <w:tc>
          <w:tcPr>
            <w:tcW w:w="146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Объемы ввода в эксплуатацию автомобильных дорог общего пользования регионального и местного значения на территории Архангельской области после строительства и реконструкции</w:t>
            </w:r>
          </w:p>
        </w:tc>
        <w:tc>
          <w:tcPr>
            <w:tcW w:w="433"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км</w:t>
            </w:r>
          </w:p>
        </w:tc>
        <w:tc>
          <w:tcPr>
            <w:tcW w:w="307"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270,9</w:t>
            </w:r>
          </w:p>
        </w:tc>
        <w:tc>
          <w:tcPr>
            <w:tcW w:w="247"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24,8</w:t>
            </w:r>
          </w:p>
        </w:tc>
        <w:tc>
          <w:tcPr>
            <w:tcW w:w="247"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19,5</w:t>
            </w:r>
          </w:p>
        </w:tc>
        <w:tc>
          <w:tcPr>
            <w:tcW w:w="28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12,1</w:t>
            </w:r>
          </w:p>
        </w:tc>
        <w:tc>
          <w:tcPr>
            <w:tcW w:w="28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15,8</w:t>
            </w:r>
          </w:p>
        </w:tc>
        <w:tc>
          <w:tcPr>
            <w:tcW w:w="28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20,2</w:t>
            </w:r>
          </w:p>
        </w:tc>
        <w:tc>
          <w:tcPr>
            <w:tcW w:w="28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42,3</w:t>
            </w:r>
          </w:p>
        </w:tc>
        <w:tc>
          <w:tcPr>
            <w:tcW w:w="289"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10,7</w:t>
            </w:r>
          </w:p>
        </w:tc>
        <w:tc>
          <w:tcPr>
            <w:tcW w:w="286"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55,3</w:t>
            </w:r>
          </w:p>
        </w:tc>
        <w:tc>
          <w:tcPr>
            <w:tcW w:w="285"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47,0</w:t>
            </w:r>
          </w:p>
        </w:tc>
        <w:tc>
          <w:tcPr>
            <w:tcW w:w="281" w:type="pct"/>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23,2</w:t>
            </w:r>
          </w:p>
        </w:tc>
      </w:tr>
      <w:tr w:rsidR="00DC2946" w:rsidRPr="00147663" w:rsidTr="00806ADE">
        <w:tc>
          <w:tcPr>
            <w:tcW w:w="146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 том числе:</w:t>
            </w:r>
          </w:p>
        </w:tc>
        <w:tc>
          <w:tcPr>
            <w:tcW w:w="433"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07"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47"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47"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9"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6"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5"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81" w:type="pct"/>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rsidTr="00806ADE">
        <w:tc>
          <w:tcPr>
            <w:tcW w:w="146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автомобильных дорог общего пользования регионального значения</w:t>
            </w:r>
          </w:p>
        </w:tc>
        <w:tc>
          <w:tcPr>
            <w:tcW w:w="433"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км</w:t>
            </w:r>
          </w:p>
        </w:tc>
        <w:tc>
          <w:tcPr>
            <w:tcW w:w="30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262,6</w:t>
            </w: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24,8</w:t>
            </w: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19,5</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12,1</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15,8</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20,2</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41,5</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10,7</w:t>
            </w:r>
          </w:p>
        </w:tc>
        <w:tc>
          <w:tcPr>
            <w:tcW w:w="28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55,3</w:t>
            </w:r>
          </w:p>
        </w:tc>
        <w:tc>
          <w:tcPr>
            <w:tcW w:w="285"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45,1</w:t>
            </w:r>
          </w:p>
        </w:tc>
        <w:tc>
          <w:tcPr>
            <w:tcW w:w="281"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17,6</w:t>
            </w:r>
          </w:p>
        </w:tc>
      </w:tr>
      <w:tr w:rsidR="00DC2946" w:rsidRPr="00147663" w:rsidTr="00806ADE">
        <w:tc>
          <w:tcPr>
            <w:tcW w:w="146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автомобильных дорог общего пользования местного значения</w:t>
            </w:r>
          </w:p>
        </w:tc>
        <w:tc>
          <w:tcPr>
            <w:tcW w:w="433"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км</w:t>
            </w:r>
          </w:p>
        </w:tc>
        <w:tc>
          <w:tcPr>
            <w:tcW w:w="30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8,3</w:t>
            </w: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7"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0,8</w:t>
            </w:r>
          </w:p>
        </w:tc>
        <w:tc>
          <w:tcPr>
            <w:tcW w:w="289"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6"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85"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1,9</w:t>
            </w:r>
          </w:p>
        </w:tc>
        <w:tc>
          <w:tcPr>
            <w:tcW w:w="281" w:type="pc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5,6</w:t>
            </w:r>
          </w:p>
        </w:tc>
      </w:tr>
    </w:tbl>
    <w:p w:rsidR="001B6F13" w:rsidRPr="00147663" w:rsidRDefault="001B6F13">
      <w:pPr>
        <w:pStyle w:val="ConsPlusNormal"/>
        <w:jc w:val="both"/>
        <w:rPr>
          <w:rFonts w:ascii="Times New Roman" w:hAnsi="Times New Roman" w:cs="Times New Roman"/>
          <w:sz w:val="28"/>
          <w:szCs w:val="28"/>
          <w:lang w:val="en-US"/>
        </w:rPr>
        <w:sectPr w:rsidR="001B6F13" w:rsidRPr="00147663" w:rsidSect="00DC2946">
          <w:headerReference w:type="default" r:id="rId13"/>
          <w:footerReference w:type="default" r:id="rId14"/>
          <w:type w:val="continuous"/>
          <w:pgSz w:w="16838" w:h="11906" w:orient="landscape"/>
          <w:pgMar w:top="1134" w:right="850" w:bottom="1134" w:left="1701" w:header="0" w:footer="0" w:gutter="0"/>
          <w:cols w:space="720"/>
          <w:noEndnote/>
          <w:docGrid w:linePitch="299"/>
        </w:sect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7</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государственной программе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"Развитие транспортной системы</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(2014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2020 годы)"</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30" w:name="Par8869"/>
      <w:bookmarkEnd w:id="30"/>
      <w:r w:rsidRPr="00147663">
        <w:rPr>
          <w:rFonts w:ascii="Times New Roman" w:hAnsi="Times New Roman" w:cs="Times New Roman"/>
          <w:b/>
          <w:sz w:val="28"/>
          <w:szCs w:val="28"/>
        </w:rPr>
        <w:t>РЕАЛИЗАЦИЯ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мер по энергосбережению и повышению энергетической</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эффективности при устройстве и эксплуатации линий</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электроосвещения на региональных автомобильных дорогах</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Описание существующей ситуации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Обустройство участков региональных автомобильных дорог, проходящих по территории населенных пунктов, линиями электроосвещения обеспечивает комфорт и безопасность движения.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Потребность применения энергосберегающих технологий при устройстве и эксплуатации линий электроосвещения вызвана необходимостью:</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сокращения затрат на содержание региональных автомобильных дорог в условиях недостаточного финансирования;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обеспечения качества и надежности работы осветительного оборудования.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t>Цели и задачи по энергосбережению и повышению</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энергетической эффективности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Цель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снижение энергоемкости линий электроосвещения на региональных автомобильных дорогах.</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Задача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применение </w:t>
      </w:r>
      <w:proofErr w:type="spellStart"/>
      <w:r w:rsidRPr="00147663">
        <w:rPr>
          <w:rFonts w:ascii="Times New Roman" w:hAnsi="Times New Roman" w:cs="Times New Roman"/>
          <w:sz w:val="28"/>
          <w:szCs w:val="28"/>
        </w:rPr>
        <w:t>энергоэффективных</w:t>
      </w:r>
      <w:proofErr w:type="spellEnd"/>
      <w:r w:rsidRPr="00147663">
        <w:rPr>
          <w:rFonts w:ascii="Times New Roman" w:hAnsi="Times New Roman" w:cs="Times New Roman"/>
          <w:sz w:val="28"/>
          <w:szCs w:val="28"/>
        </w:rPr>
        <w:t xml:space="preserve"> и энергосберегающих материалов и конструкций при устройстве и эксплуатации линий электроосвещения на региональных автомобильных дорогах.</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sectPr w:rsidR="001B6F13" w:rsidRPr="00147663" w:rsidSect="00DC2946">
          <w:headerReference w:type="default" r:id="rId15"/>
          <w:footerReference w:type="default" r:id="rId16"/>
          <w:type w:val="continuous"/>
          <w:pgSz w:w="11906" w:h="16838"/>
          <w:pgMar w:top="1134" w:right="850" w:bottom="1134" w:left="1701" w:header="0" w:footer="0" w:gutter="0"/>
          <w:cols w:space="720"/>
          <w:noEndnote/>
          <w:docGrid w:linePitch="299"/>
        </w:sectPr>
      </w:pPr>
    </w:p>
    <w:p w:rsidR="001B6F13" w:rsidRPr="00147663" w:rsidRDefault="001B6F13">
      <w:pPr>
        <w:pStyle w:val="ConsPlusNormal"/>
        <w:jc w:val="center"/>
        <w:outlineLvl w:val="2"/>
        <w:rPr>
          <w:rFonts w:ascii="Times New Roman" w:hAnsi="Times New Roman" w:cs="Times New Roman"/>
          <w:sz w:val="28"/>
          <w:szCs w:val="28"/>
        </w:rPr>
      </w:pPr>
      <w:r w:rsidRPr="00147663">
        <w:rPr>
          <w:rFonts w:ascii="Times New Roman" w:hAnsi="Times New Roman" w:cs="Times New Roman"/>
          <w:sz w:val="28"/>
          <w:szCs w:val="28"/>
        </w:rPr>
        <w:lastRenderedPageBreak/>
        <w:t>План мероприятий по энергосбережению и повышению</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энергетической эффективности при устройстве и эксплуатации</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линий электроосвещения на региональных автомобильных</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дорогах в 2016 году</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DC2946" w:rsidRPr="00147663">
        <w:tc>
          <w:tcPr>
            <w:tcW w:w="2302"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Источник финансирования</w:t>
            </w:r>
          </w:p>
        </w:tc>
        <w:tc>
          <w:tcPr>
            <w:tcW w:w="2041" w:type="dxa"/>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Объем финансирования, тыс. рублей</w:t>
            </w:r>
          </w:p>
        </w:tc>
        <w:tc>
          <w:tcPr>
            <w:tcW w:w="4535" w:type="dxa"/>
            <w:gridSpan w:val="3"/>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Целевые показатели</w:t>
            </w:r>
          </w:p>
        </w:tc>
      </w:tr>
      <w:tr w:rsidR="00DC2946" w:rsidRPr="00147663">
        <w:tc>
          <w:tcPr>
            <w:tcW w:w="2302"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всего</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2016 г.</w:t>
            </w:r>
          </w:p>
        </w:tc>
        <w:tc>
          <w:tcPr>
            <w:tcW w:w="249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наименование, ед. </w:t>
            </w:r>
            <w:proofErr w:type="spellStart"/>
            <w:r w:rsidRPr="00147663">
              <w:rPr>
                <w:rFonts w:ascii="Times New Roman" w:hAnsi="Times New Roman" w:cs="Times New Roman"/>
              </w:rPr>
              <w:t>изм</w:t>
            </w:r>
            <w:proofErr w:type="spellEnd"/>
            <w:r w:rsidRPr="0014766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2014 г. (факт)</w:t>
            </w: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2016 г. (прогноз)</w:t>
            </w:r>
          </w:p>
        </w:tc>
      </w:tr>
      <w:tr w:rsidR="00DC2946" w:rsidRPr="00147663">
        <w:tc>
          <w:tcPr>
            <w:tcW w:w="2302"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249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w:t>
            </w:r>
          </w:p>
        </w:tc>
      </w:tr>
      <w:tr w:rsidR="00DC2946" w:rsidRPr="00147663">
        <w:tc>
          <w:tcPr>
            <w:tcW w:w="10862" w:type="dxa"/>
            <w:gridSpan w:val="7"/>
            <w:tcBorders>
              <w:top w:val="single" w:sz="4" w:space="0" w:color="auto"/>
              <w:left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Ответственный исполнитель </w:t>
            </w:r>
            <w:r w:rsidR="009B62EC" w:rsidRPr="00147663">
              <w:rPr>
                <w:rFonts w:ascii="Times New Roman" w:hAnsi="Times New Roman" w:cs="Times New Roman"/>
              </w:rPr>
              <w:t>–</w:t>
            </w:r>
            <w:r w:rsidRPr="00147663">
              <w:rPr>
                <w:rFonts w:ascii="Times New Roman" w:hAnsi="Times New Roman" w:cs="Times New Roman"/>
              </w:rPr>
              <w:t xml:space="preserve"> министерство транспорта Архангельской области</w:t>
            </w:r>
          </w:p>
        </w:tc>
      </w:tr>
      <w:tr w:rsidR="00DC2946" w:rsidRPr="00147663">
        <w:tc>
          <w:tcPr>
            <w:tcW w:w="2302"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Увеличение протяженности линий электроосвещения на региональных автомобильных дорогах, устройство и эксплуатация которых осуществляется с применением энергосберегающих материалов и конструкций</w:t>
            </w: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94"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доля линий электроосвещения, устройство и эксплуатация которых осуществляется с применением энергосберегающих материалов и конструкций, в общей протяженности линий электроосвещения на региональных автомобильных дорогах, процентов</w:t>
            </w:r>
          </w:p>
        </w:tc>
        <w:tc>
          <w:tcPr>
            <w:tcW w:w="85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38</w:t>
            </w: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70</w:t>
            </w:r>
          </w:p>
        </w:tc>
      </w:tr>
      <w:tr w:rsidR="00DC2946" w:rsidRPr="00147663">
        <w:tc>
          <w:tcPr>
            <w:tcW w:w="2302"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областной бюджет</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9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2302"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местные бюджеты</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49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2302"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местные бюджеты</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9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2302"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внебюджетные средства</w:t>
            </w:r>
          </w:p>
        </w:tc>
        <w:tc>
          <w:tcPr>
            <w:tcW w:w="96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107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w:t>
            </w:r>
          </w:p>
        </w:tc>
        <w:tc>
          <w:tcPr>
            <w:tcW w:w="249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sectPr w:rsidR="001B6F13" w:rsidRPr="00147663" w:rsidSect="00DC2946">
          <w:headerReference w:type="default" r:id="rId17"/>
          <w:footerReference w:type="default" r:id="rId18"/>
          <w:type w:val="continuous"/>
          <w:pgSz w:w="16838" w:h="11906" w:orient="landscape"/>
          <w:pgMar w:top="1134" w:right="850" w:bottom="1134" w:left="1701" w:header="0" w:footer="0" w:gutter="0"/>
          <w:cols w:space="720"/>
          <w:noEndnote/>
          <w:docGrid w:linePitch="299"/>
        </w:sectPr>
      </w:pPr>
    </w:p>
    <w:p w:rsidR="001B6F13" w:rsidRPr="00147663" w:rsidRDefault="001B6F13">
      <w:pPr>
        <w:pStyle w:val="ConsPlusNormal"/>
        <w:jc w:val="right"/>
        <w:outlineLvl w:val="0"/>
        <w:rPr>
          <w:rFonts w:ascii="Times New Roman" w:hAnsi="Times New Roman" w:cs="Times New Roman"/>
          <w:sz w:val="28"/>
          <w:szCs w:val="28"/>
        </w:rPr>
      </w:pPr>
      <w:r w:rsidRPr="00147663">
        <w:rPr>
          <w:rFonts w:ascii="Times New Roman" w:hAnsi="Times New Roman" w:cs="Times New Roman"/>
          <w:sz w:val="28"/>
          <w:szCs w:val="28"/>
        </w:rPr>
        <w:lastRenderedPageBreak/>
        <w:t>Утверждено</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постановлением Правительства</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от 08.10.2013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463-пп</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Title"/>
        <w:jc w:val="center"/>
        <w:rPr>
          <w:rFonts w:ascii="Times New Roman" w:hAnsi="Times New Roman" w:cs="Times New Roman"/>
          <w:sz w:val="28"/>
          <w:szCs w:val="28"/>
        </w:rPr>
      </w:pPr>
      <w:bookmarkStart w:id="31" w:name="Par8994"/>
      <w:bookmarkEnd w:id="31"/>
      <w:r w:rsidRPr="00147663">
        <w:rPr>
          <w:rFonts w:ascii="Times New Roman" w:hAnsi="Times New Roman" w:cs="Times New Roman"/>
          <w:sz w:val="28"/>
          <w:szCs w:val="28"/>
        </w:rPr>
        <w:t>ПОЛОЖЕНИЕ</w:t>
      </w:r>
    </w:p>
    <w:p w:rsidR="001B6F13" w:rsidRPr="00147663" w:rsidRDefault="001B6F13">
      <w:pPr>
        <w:pStyle w:val="ConsPlusTitle"/>
        <w:jc w:val="center"/>
        <w:rPr>
          <w:rFonts w:ascii="Times New Roman" w:hAnsi="Times New Roman" w:cs="Times New Roman"/>
          <w:sz w:val="28"/>
          <w:szCs w:val="28"/>
        </w:rPr>
      </w:pPr>
      <w:r w:rsidRPr="00147663">
        <w:rPr>
          <w:rFonts w:ascii="Times New Roman" w:hAnsi="Times New Roman" w:cs="Times New Roman"/>
          <w:sz w:val="28"/>
          <w:szCs w:val="28"/>
        </w:rPr>
        <w:t>О ПОРЯДКЕ И УСЛОВИЯХ ПРОВЕДЕНИЯ КОНКУРСА НА ПРЕДОСТАВЛЕНИЕ</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СУБСИДИЙ БЮДЖЕТАМ МУНИЦИПАЛЬНЫХ РАЙОНОВ И ГОРОДСКИХ ОКРУГОВ</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АРХАНГЕЛЬСКОЙ ОБЛАСТИ НА СОФИНАНСИРОВАНИЕ МЕРОПРИЯТИЙ ПО</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РЕМОНТУ АВТОМОБИЛЬНЫХ ДОРОГ ОБЩЕГО ПОЛЬЗОВАНИЯ МЕСТНОГО</w:t>
      </w:r>
    </w:p>
    <w:p w:rsidR="001B6F13" w:rsidRPr="00147663" w:rsidRDefault="001B6F13">
      <w:pPr>
        <w:pStyle w:val="ConsPlusTitle"/>
        <w:jc w:val="center"/>
        <w:rPr>
          <w:rFonts w:ascii="Times New Roman" w:hAnsi="Times New Roman" w:cs="Times New Roman"/>
          <w:sz w:val="28"/>
          <w:szCs w:val="28"/>
        </w:rPr>
      </w:pPr>
      <w:r w:rsidRPr="00147663">
        <w:rPr>
          <w:rFonts w:ascii="Times New Roman" w:hAnsi="Times New Roman" w:cs="Times New Roman"/>
          <w:sz w:val="28"/>
          <w:szCs w:val="28"/>
        </w:rPr>
        <w:t>ЗНАЧЕНИЯ В МУНИЦИПАЛЬНЫХ ОБРАЗОВАНИЯХ 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 Общие положения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Настоящее Положение, разработанное в соответствии со статьей 139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местные бюджеты)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ремонту автомобильных дорог общего пользования местного значения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ремонт дорог) в муниципальных образованиях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субсидии), а также состав представляемых документов, порядок организации и проведения конкурсного отбора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отбор) на предоставление субсидий.</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 Условия предоставления субсидии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Субсидии предоставляются по итогам организованного министерством отбора.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4. Участниками отбора являются органы местного самоуправления муниципальных районов и городских округов Архангельской области (далее соответственно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заявители, органы местного самоуправления, муниципальные образования).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5. Правом на получение субсидии обладает заявитель, подтвердивший документально соответствие следующим условиям:</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обеспечение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 xml:space="preserve"> мероприятий по ремонту дорог заявителями за счет средств, предусмотренных в муниципальной программе муниципального образования на текущий финансовый год, в рамках которой предполагается реализация мероприятий по ремонту дорог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муниципальная программа);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наличие выписки из решения представительного органа </w:t>
      </w:r>
      <w:r w:rsidRPr="00147663">
        <w:rPr>
          <w:rFonts w:ascii="Times New Roman" w:hAnsi="Times New Roman" w:cs="Times New Roman"/>
          <w:sz w:val="28"/>
          <w:szCs w:val="28"/>
        </w:rPr>
        <w:lastRenderedPageBreak/>
        <w:t>муниципального образования о местном бюджете, подтверждающей выделение средств на проведение мероприятий, или гарантийного обязательства о внесении изменений в местный бюджет;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наличие сметной документации по объекту, в отношении которого предполагается реализация мероприятий по ремонту дорог;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4) наличие выписки из перечня дорог общего пользования местного значения муниципального образования, подтверждающей, что объект является автомобильной дорогой общего пользования местного значения.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6. Субсидии предоставляются в пределах лимитов бюджетных обязательств, предусмотренных областным законом об областном бюджете.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III. Организация и порядок проведения отбора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8. Информационное сообщение о проведении отбора содержит следующие сведения: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место и время приема заявлений на участие в отборе;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срок, до истечения которого принимается конкурсная документация, указанная в пункте 9 настоящего Положения;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состав конкурсной документации, представляемой заявителем для участия в отборе;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4) наименование, адрес и контактная информация организатора отбора;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5) дата и время проведения отбора;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6) образец заявления на участие в конкурсе на предоставление субсидий бюджетам муниципальных районов и городских округов Архангельской области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ремонту автомобильных дорог общего пользования местного значения в муниципальных образованиях Архангельской области по форме согласно приложению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к настоящему Положению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заявление на участие в отборе).</w:t>
      </w:r>
    </w:p>
    <w:p w:rsidR="001B6F13" w:rsidRPr="00147663" w:rsidRDefault="001B6F13" w:rsidP="00806ADE">
      <w:pPr>
        <w:pStyle w:val="ConsPlusNormal"/>
        <w:ind w:firstLine="709"/>
        <w:jc w:val="both"/>
        <w:rPr>
          <w:rFonts w:ascii="Times New Roman" w:hAnsi="Times New Roman" w:cs="Times New Roman"/>
          <w:sz w:val="28"/>
          <w:szCs w:val="28"/>
        </w:rPr>
      </w:pPr>
      <w:bookmarkStart w:id="32" w:name="Par9030"/>
      <w:bookmarkEnd w:id="32"/>
      <w:r w:rsidRPr="00147663">
        <w:rPr>
          <w:rFonts w:ascii="Times New Roman" w:hAnsi="Times New Roman" w:cs="Times New Roman"/>
          <w:sz w:val="28"/>
          <w:szCs w:val="28"/>
        </w:rPr>
        <w:t xml:space="preserve">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конкурсная документация):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информацию о предполагаемых сроках реализации мероприятий по ремонту дорог в свободной форме;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или гарантийное обязательство о внесении изменений в местный бюджет, подтверждающее соответствующий объем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 xml:space="preserve"> мероприятий;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сметную документацию по объекту, в отношении которого предполагается реализация мероприятий по ремонту дорог;</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lastRenderedPageBreak/>
        <w:t>4) наличие выписки из перечня дорог общего пользования местного значения муниципального образования, подтверждающую, что объект является дорогой общего пользования местного значения.</w:t>
      </w:r>
    </w:p>
    <w:p w:rsidR="001B6F13" w:rsidRPr="00147663" w:rsidRDefault="001B6F13" w:rsidP="00806ADE">
      <w:pPr>
        <w:pStyle w:val="ConsPlusNormal"/>
        <w:ind w:firstLine="709"/>
        <w:jc w:val="both"/>
        <w:rPr>
          <w:rFonts w:ascii="Times New Roman" w:hAnsi="Times New Roman" w:cs="Times New Roman"/>
          <w:sz w:val="28"/>
          <w:szCs w:val="28"/>
        </w:rPr>
      </w:pPr>
      <w:bookmarkStart w:id="33" w:name="Par9035"/>
      <w:bookmarkEnd w:id="33"/>
      <w:r w:rsidRPr="00147663">
        <w:rPr>
          <w:rFonts w:ascii="Times New Roman" w:hAnsi="Times New Roman" w:cs="Times New Roman"/>
          <w:sz w:val="28"/>
          <w:szCs w:val="28"/>
        </w:rPr>
        <w:t>10. Копии документов должны быть заверены в установленном законодательством Российской Федерации порядке.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Сметная документация подписывается ответственным исполнителем и утверждается главой муниципального образования.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Представленная конкурсная документация </w:t>
      </w:r>
      <w:proofErr w:type="spellStart"/>
      <w:r w:rsidRPr="00147663">
        <w:rPr>
          <w:rFonts w:ascii="Times New Roman" w:hAnsi="Times New Roman" w:cs="Times New Roman"/>
          <w:sz w:val="28"/>
          <w:szCs w:val="28"/>
        </w:rPr>
        <w:t>сброшюровывается</w:t>
      </w:r>
      <w:proofErr w:type="spellEnd"/>
      <w:r w:rsidRPr="00147663">
        <w:rPr>
          <w:rFonts w:ascii="Times New Roman" w:hAnsi="Times New Roman" w:cs="Times New Roman"/>
          <w:sz w:val="28"/>
          <w:szCs w:val="28"/>
        </w:rPr>
        <w:t xml:space="preserve"> в одну папку. Конкурсная документация, представленная для участия в конкурсе на предоставление субсидий, возврату не подлежит.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11. Заявители несут ответственность за достоверность и правильность оформления конкурсной документации.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пунктами 9 и 10 настоящего Положения.</w:t>
      </w:r>
    </w:p>
    <w:p w:rsidR="001B6F13" w:rsidRPr="00147663" w:rsidRDefault="001B6F13" w:rsidP="00806ADE">
      <w:pPr>
        <w:pStyle w:val="ConsPlusNormal"/>
        <w:ind w:firstLine="709"/>
        <w:jc w:val="both"/>
        <w:rPr>
          <w:rFonts w:ascii="Times New Roman" w:hAnsi="Times New Roman" w:cs="Times New Roman"/>
          <w:sz w:val="28"/>
          <w:szCs w:val="28"/>
        </w:rPr>
      </w:pPr>
      <w:bookmarkStart w:id="34" w:name="Par9040"/>
      <w:bookmarkEnd w:id="34"/>
      <w:r w:rsidRPr="00147663">
        <w:rPr>
          <w:rFonts w:ascii="Times New Roman" w:hAnsi="Times New Roman" w:cs="Times New Roman"/>
          <w:sz w:val="28"/>
          <w:szCs w:val="28"/>
        </w:rPr>
        <w:t>13. Заявитель не допускается к участию в отборе в следующих случаях:</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представление заявителем конкурсной документации с нарушением сроков, установленных в информационном сообщении о проведении отбора;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представление конкурсной документации, оформление которой не соответствует пунктам 9 и 10 настоящего Положения;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представление конкурсной документации не в полном объеме;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4) представление конкурсной документации, содержащей недостоверные сведения.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14. При наличии оснований, предусмотренных пунктом 13 настоящего Положения, конкурсная документация на заседании комиссии не рассматривается.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случаях, указанных в пункте 13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15.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16. Состав комиссии утверждается распоряжением министерства. Председателем комиссии является министр, заместителем председателя комиссии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заместитель министра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начальник управления транспорта и дорожной деятельности, секретарем комиссии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государственный гражданский служащий министерства.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Заседание комиссии проводит председатель комиссии, а в его отсутствие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заместитель председателя комиссии.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17. Заседание комиссии считается правомочным, если в нем участвует </w:t>
      </w:r>
      <w:r w:rsidRPr="00147663">
        <w:rPr>
          <w:rFonts w:ascii="Times New Roman" w:hAnsi="Times New Roman" w:cs="Times New Roman"/>
          <w:sz w:val="28"/>
          <w:szCs w:val="28"/>
        </w:rPr>
        <w:lastRenderedPageBreak/>
        <w:t>не менее половины членов комиссии.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18. Комиссия рассматривает, оценивает и сопоставляет конкурсную документацию, представленную участниками конкурса, в соответствии со следующими критериями: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обеспечение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 xml:space="preserve"> за счет средств муниципального образования Архангельской области;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наличие фотоматериалов состояния объекта до начала ремонтных работ;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показатель социальной значимости объекта (автобусные пассажирские перевозки и школьные маршруты, интенсивность движения транспорта в сутки);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численность населения в муниципальном образовании.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На основании указанных критериев комиссией устанавливается перечень объектов, подлежащих </w:t>
      </w:r>
      <w:proofErr w:type="spellStart"/>
      <w:r w:rsidRPr="00147663">
        <w:rPr>
          <w:rFonts w:ascii="Times New Roman" w:hAnsi="Times New Roman" w:cs="Times New Roman"/>
          <w:sz w:val="28"/>
          <w:szCs w:val="28"/>
        </w:rPr>
        <w:t>софинансированию</w:t>
      </w:r>
      <w:proofErr w:type="spellEnd"/>
      <w:r w:rsidRPr="00147663">
        <w:rPr>
          <w:rFonts w:ascii="Times New Roman" w:hAnsi="Times New Roman" w:cs="Times New Roman"/>
          <w:sz w:val="28"/>
          <w:szCs w:val="28"/>
        </w:rPr>
        <w:t xml:space="preserve"> за счет субсидии, по форме согласно приложению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к настоящему Положению.</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19. Итоги заседания комиссии оформляются протоколом, который подписывается всеми членами комиссии, принявшими участие в заседании.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20.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21.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1B6F13" w:rsidRPr="00147663" w:rsidRDefault="001B6F13" w:rsidP="00806ADE">
      <w:pPr>
        <w:pStyle w:val="ConsPlusNormal"/>
        <w:ind w:firstLine="709"/>
        <w:jc w:val="both"/>
        <w:rPr>
          <w:rFonts w:ascii="Times New Roman" w:hAnsi="Times New Roman" w:cs="Times New Roman"/>
          <w:sz w:val="28"/>
          <w:szCs w:val="28"/>
        </w:rPr>
      </w:pPr>
      <w:bookmarkStart w:id="35" w:name="Par9061"/>
      <w:bookmarkEnd w:id="35"/>
      <w:r w:rsidRPr="00147663">
        <w:rPr>
          <w:rFonts w:ascii="Times New Roman" w:hAnsi="Times New Roman" w:cs="Times New Roman"/>
          <w:sz w:val="28"/>
          <w:szCs w:val="28"/>
        </w:rPr>
        <w:t xml:space="preserve">22. На основании постановления Правительства Архангельской области о распределении субсидий из областного бюджета местным бюджетам и выписки из муниципальной программы, подтверждающей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ремонту дорог из местного бюджета, или гарантийного обязательства о включении указанного мероприятия в муниципальную программу с каждым победителем конкурса министерство заключает соглашение о предоставлении субсидии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соглашение).</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23. В случае если победителем конкурса не представлены документы, указанные в пункте 22 настоящего Положения, обязательство министерства о предоставлении субсидии прекращается.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IV. Порядок предоставления субсидий и осуществление контроля</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за их использованием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25. Средства областного бюджета выделяются министерству для </w:t>
      </w:r>
      <w:r w:rsidRPr="00147663">
        <w:rPr>
          <w:rFonts w:ascii="Times New Roman" w:hAnsi="Times New Roman" w:cs="Times New Roman"/>
          <w:sz w:val="28"/>
          <w:szCs w:val="28"/>
        </w:rPr>
        <w:lastRenderedPageBreak/>
        <w:t>дальнейшего перечисления местным бюджетам в виде субсидий.</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26.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27. Победители отбора ежемесячно, не позднее 10-го числа месяца, следующего за отчетным, представляют в министерство отчет о целевом использовании субсидий по форме, установленной министерством.</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Отчеты об использовании субсидии представляются в установленном порядке до их полного освоения.</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28.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1B6F13" w:rsidRPr="00147663" w:rsidRDefault="001B6F13" w:rsidP="00806AD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1B6F13" w:rsidRPr="00147663" w:rsidRDefault="001B6F13" w:rsidP="00A777B0">
      <w:pPr>
        <w:pStyle w:val="ConsPlusNormal"/>
        <w:ind w:firstLine="709"/>
        <w:jc w:val="both"/>
        <w:rPr>
          <w:rFonts w:ascii="Times New Roman" w:hAnsi="Times New Roman" w:cs="Times New Roman"/>
          <w:sz w:val="28"/>
          <w:szCs w:val="28"/>
        </w:rPr>
        <w:sectPr w:rsidR="001B6F13" w:rsidRPr="00147663" w:rsidSect="00DC2946">
          <w:headerReference w:type="default" r:id="rId19"/>
          <w:footerReference w:type="default" r:id="rId20"/>
          <w:type w:val="continuous"/>
          <w:pgSz w:w="11906" w:h="16838"/>
          <w:pgMar w:top="1134" w:right="850" w:bottom="1134" w:left="1701" w:header="0" w:footer="0" w:gutter="0"/>
          <w:cols w:space="720"/>
          <w:noEndnote/>
          <w:docGrid w:linePitch="299"/>
        </w:sectPr>
      </w:pPr>
      <w:r w:rsidRPr="00147663">
        <w:rPr>
          <w:rFonts w:ascii="Times New Roman" w:hAnsi="Times New Roman" w:cs="Times New Roman"/>
          <w:sz w:val="28"/>
          <w:szCs w:val="28"/>
        </w:rPr>
        <w:t xml:space="preserve">29. При выявлении факта нецелевого использования средств субсидии орган местного самоуправления,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 В случае </w:t>
      </w:r>
      <w:proofErr w:type="spellStart"/>
      <w:r w:rsidRPr="00147663">
        <w:rPr>
          <w:rFonts w:ascii="Times New Roman" w:hAnsi="Times New Roman" w:cs="Times New Roman"/>
          <w:sz w:val="28"/>
          <w:szCs w:val="28"/>
        </w:rPr>
        <w:t>невозврата</w:t>
      </w:r>
      <w:proofErr w:type="spellEnd"/>
      <w:r w:rsidRPr="00147663">
        <w:rPr>
          <w:rFonts w:ascii="Times New Roman" w:hAnsi="Times New Roman" w:cs="Times New Roman"/>
          <w:sz w:val="28"/>
          <w:szCs w:val="28"/>
        </w:rPr>
        <w:t xml:space="preserve">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w:t>
      </w:r>
      <w:r w:rsidR="00A777B0" w:rsidRPr="00147663">
        <w:rPr>
          <w:rFonts w:ascii="Times New Roman" w:hAnsi="Times New Roman" w:cs="Times New Roman"/>
          <w:sz w:val="28"/>
          <w:szCs w:val="28"/>
        </w:rPr>
        <w:t>тельством Российской Федерации.</w:t>
      </w: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 Архангельской</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области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 ремонту автомобильных дорог общего</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пользования местного значения в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образованиях 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(форма заявления)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36" w:name="Par9093"/>
      <w:bookmarkEnd w:id="36"/>
      <w:r w:rsidRPr="00147663">
        <w:rPr>
          <w:rFonts w:ascii="Times New Roman" w:hAnsi="Times New Roman" w:cs="Times New Roman"/>
          <w:b/>
          <w:sz w:val="28"/>
          <w:szCs w:val="28"/>
        </w:rPr>
        <w:t>ЗАЯВЛЕНИЕ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участие в конкурсе на предоставление субсидий бюджетам</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муниципальных районов и городских округов Архангельской</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области на </w:t>
      </w:r>
      <w:proofErr w:type="spellStart"/>
      <w:r w:rsidRPr="00147663">
        <w:rPr>
          <w:rFonts w:ascii="Times New Roman" w:hAnsi="Times New Roman" w:cs="Times New Roman"/>
          <w:b/>
          <w:sz w:val="28"/>
          <w:szCs w:val="28"/>
        </w:rPr>
        <w:t>софинансирование</w:t>
      </w:r>
      <w:proofErr w:type="spellEnd"/>
      <w:r w:rsidRPr="00147663">
        <w:rPr>
          <w:rFonts w:ascii="Times New Roman" w:hAnsi="Times New Roman" w:cs="Times New Roman"/>
          <w:b/>
          <w:sz w:val="28"/>
          <w:szCs w:val="28"/>
        </w:rPr>
        <w:t xml:space="preserve"> мероприятий по ремонту</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автомобильных дорог общего пользования местного значения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в муниципальных образованиях 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201__ год от муниципального образования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"____________________________________"</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875"/>
        <w:gridCol w:w="2269"/>
        <w:gridCol w:w="1814"/>
        <w:gridCol w:w="2551"/>
        <w:gridCol w:w="3061"/>
      </w:tblGrid>
      <w:tr w:rsidR="00DC2946" w:rsidRPr="00147663">
        <w:tc>
          <w:tcPr>
            <w:tcW w:w="287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объекта</w:t>
            </w:r>
          </w:p>
        </w:tc>
        <w:tc>
          <w:tcPr>
            <w:tcW w:w="2269"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Общая информация об объекте</w:t>
            </w:r>
          </w:p>
        </w:tc>
        <w:tc>
          <w:tcPr>
            <w:tcW w:w="181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Сметная стоимость объекта, тыс. рублей</w:t>
            </w:r>
          </w:p>
        </w:tc>
        <w:tc>
          <w:tcPr>
            <w:tcW w:w="255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Потребность в </w:t>
            </w:r>
            <w:proofErr w:type="spellStart"/>
            <w:r w:rsidRPr="00147663">
              <w:rPr>
                <w:rFonts w:ascii="Times New Roman" w:hAnsi="Times New Roman" w:cs="Times New Roman"/>
              </w:rPr>
              <w:t>софинансировании</w:t>
            </w:r>
            <w:proofErr w:type="spellEnd"/>
            <w:r w:rsidRPr="00147663">
              <w:rPr>
                <w:rFonts w:ascii="Times New Roman" w:hAnsi="Times New Roman" w:cs="Times New Roman"/>
              </w:rPr>
              <w:t xml:space="preserve"> из областного бюджета в текущем году, тыс. рублей</w:t>
            </w:r>
          </w:p>
        </w:tc>
        <w:tc>
          <w:tcPr>
            <w:tcW w:w="306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Объем финансирования в текущем году из местного бюджета, тыс. рублей</w:t>
            </w:r>
          </w:p>
        </w:tc>
      </w:tr>
      <w:tr w:rsidR="00DC2946" w:rsidRPr="00147663">
        <w:tc>
          <w:tcPr>
            <w:tcW w:w="287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306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r>
      <w:tr w:rsidR="00DC2946" w:rsidRPr="00147663">
        <w:tc>
          <w:tcPr>
            <w:tcW w:w="287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 Архангельской</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области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 ремонту автомобильных дорог общего</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пользования местного значения в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образованиях 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37" w:name="Par9132"/>
      <w:bookmarkEnd w:id="37"/>
      <w:r w:rsidRPr="00147663">
        <w:rPr>
          <w:rFonts w:ascii="Times New Roman" w:hAnsi="Times New Roman" w:cs="Times New Roman"/>
          <w:b/>
          <w:sz w:val="28"/>
          <w:szCs w:val="28"/>
        </w:rPr>
        <w:t>ПЕРЕЧЕНЬ</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объектов, сформированный по итогам рассмотрения конкурсной</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документации на участие в конкурсе на предоставление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субсидий бюджетам муниципальных районов и городских округов</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Архангельской области на </w:t>
      </w:r>
      <w:proofErr w:type="spellStart"/>
      <w:r w:rsidRPr="00147663">
        <w:rPr>
          <w:rFonts w:ascii="Times New Roman" w:hAnsi="Times New Roman" w:cs="Times New Roman"/>
          <w:b/>
          <w:sz w:val="28"/>
          <w:szCs w:val="28"/>
        </w:rPr>
        <w:t>софинансирование</w:t>
      </w:r>
      <w:proofErr w:type="spellEnd"/>
      <w:r w:rsidRPr="00147663">
        <w:rPr>
          <w:rFonts w:ascii="Times New Roman" w:hAnsi="Times New Roman" w:cs="Times New Roman"/>
          <w:b/>
          <w:sz w:val="28"/>
          <w:szCs w:val="28"/>
        </w:rPr>
        <w:t xml:space="preserve"> мероприятий по</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ремонту автомобильных дорог общего пользования местного</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значения в муниципальных образованиях Архангельской области</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365"/>
        <w:gridCol w:w="3798"/>
        <w:gridCol w:w="3600"/>
      </w:tblGrid>
      <w:tr w:rsidR="00DC2946" w:rsidRPr="00147663">
        <w:tc>
          <w:tcPr>
            <w:tcW w:w="436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заявителя</w:t>
            </w:r>
          </w:p>
        </w:tc>
        <w:tc>
          <w:tcPr>
            <w:tcW w:w="379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объекта</w:t>
            </w:r>
          </w:p>
        </w:tc>
        <w:tc>
          <w:tcPr>
            <w:tcW w:w="360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Сумма, тыс. рублей</w:t>
            </w:r>
          </w:p>
        </w:tc>
      </w:tr>
      <w:tr w:rsidR="00DC2946" w:rsidRPr="00147663">
        <w:tc>
          <w:tcPr>
            <w:tcW w:w="436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79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436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79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436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79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Секретарь комиссии ________________   _____________________________________</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w:t>
      </w:r>
      <w:r w:rsidR="00B734C1" w:rsidRPr="00147663">
        <w:rPr>
          <w:rFonts w:ascii="Times New Roman" w:hAnsi="Times New Roman" w:cs="Times New Roman"/>
          <w:sz w:val="28"/>
          <w:szCs w:val="28"/>
        </w:rPr>
        <w:t xml:space="preserve">                         </w:t>
      </w:r>
      <w:r w:rsidRPr="00147663">
        <w:rPr>
          <w:rFonts w:ascii="Times New Roman" w:hAnsi="Times New Roman" w:cs="Times New Roman"/>
          <w:sz w:val="28"/>
          <w:szCs w:val="28"/>
        </w:rPr>
        <w:t xml:space="preserve">       (подпись)               (расшифровка подписи)</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________________</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(дата)</w:t>
      </w:r>
    </w:p>
    <w:p w:rsidR="001B6F13" w:rsidRPr="00147663" w:rsidRDefault="001B6F13">
      <w:pPr>
        <w:pStyle w:val="ConsPlusNonformat"/>
        <w:jc w:val="both"/>
        <w:rPr>
          <w:rFonts w:ascii="Times New Roman" w:hAnsi="Times New Roman" w:cs="Times New Roman"/>
          <w:sz w:val="28"/>
          <w:szCs w:val="28"/>
        </w:rPr>
        <w:sectPr w:rsidR="001B6F13" w:rsidRPr="00147663" w:rsidSect="00DC2946">
          <w:headerReference w:type="default" r:id="rId21"/>
          <w:footerReference w:type="default" r:id="rId22"/>
          <w:type w:val="continuous"/>
          <w:pgSz w:w="16838" w:h="11906" w:orient="landscape"/>
          <w:pgMar w:top="1134" w:right="850" w:bottom="1134" w:left="1701" w:header="0" w:footer="0" w:gutter="0"/>
          <w:cols w:space="720"/>
          <w:noEndnote/>
          <w:docGrid w:linePitch="299"/>
        </w:sectPr>
      </w:pPr>
    </w:p>
    <w:p w:rsidR="001B6F13" w:rsidRPr="00147663" w:rsidRDefault="001B6F13">
      <w:pPr>
        <w:pStyle w:val="ConsPlusNormal"/>
        <w:jc w:val="right"/>
        <w:outlineLvl w:val="0"/>
        <w:rPr>
          <w:rFonts w:ascii="Times New Roman" w:hAnsi="Times New Roman" w:cs="Times New Roman"/>
          <w:sz w:val="28"/>
          <w:szCs w:val="28"/>
        </w:rPr>
      </w:pPr>
      <w:r w:rsidRPr="00147663">
        <w:rPr>
          <w:rFonts w:ascii="Times New Roman" w:hAnsi="Times New Roman" w:cs="Times New Roman"/>
          <w:sz w:val="28"/>
          <w:szCs w:val="28"/>
        </w:rPr>
        <w:lastRenderedPageBreak/>
        <w:t>Утверждено</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постановлением Правительства</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от 08.10.2013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463-пп</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Title"/>
        <w:jc w:val="center"/>
        <w:rPr>
          <w:rFonts w:ascii="Times New Roman" w:hAnsi="Times New Roman" w:cs="Times New Roman"/>
          <w:sz w:val="28"/>
          <w:szCs w:val="28"/>
        </w:rPr>
      </w:pPr>
      <w:bookmarkStart w:id="38" w:name="Par9167"/>
      <w:bookmarkEnd w:id="38"/>
      <w:r w:rsidRPr="00147663">
        <w:rPr>
          <w:rFonts w:ascii="Times New Roman" w:hAnsi="Times New Roman" w:cs="Times New Roman"/>
          <w:sz w:val="28"/>
          <w:szCs w:val="28"/>
        </w:rPr>
        <w:t>ПОЛОЖЕНИЕ</w:t>
      </w:r>
    </w:p>
    <w:p w:rsidR="001B6F13" w:rsidRPr="00147663" w:rsidRDefault="001B6F13">
      <w:pPr>
        <w:pStyle w:val="ConsPlusTitle"/>
        <w:jc w:val="center"/>
        <w:rPr>
          <w:rFonts w:ascii="Times New Roman" w:hAnsi="Times New Roman" w:cs="Times New Roman"/>
          <w:sz w:val="28"/>
          <w:szCs w:val="28"/>
        </w:rPr>
      </w:pPr>
      <w:r w:rsidRPr="00147663">
        <w:rPr>
          <w:rFonts w:ascii="Times New Roman" w:hAnsi="Times New Roman" w:cs="Times New Roman"/>
          <w:sz w:val="28"/>
          <w:szCs w:val="28"/>
        </w:rPr>
        <w:t>О ПОРЯДКЕ И УСЛОВИЯХ ПРОВЕДЕНИЯ КОНКУРСА НА ПРЕДОСТАВЛЕНИЕ</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СУБСИДИЙ БЮДЖЕТАМ МУНИЦИПАЛЬНЫХ РАЙОНОВ И ГОРОДСКИХ ОКРУГОВ</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АРХАНГЕЛЬСКОЙ ОБЛАСТИ НА СОФИНАНСИРОВАНИЕ МЕРОПРИЯТИЙ</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ПО ПРИОБРЕТЕНИЮ АВТОБУСОВ ДЛЯ ОСУЩЕСТВЛЕНИЯ РЕГУЛЯРНЫХ</w:t>
      </w:r>
    </w:p>
    <w:p w:rsidR="001B6F13" w:rsidRPr="00147663" w:rsidRDefault="001B6F13">
      <w:pPr>
        <w:pStyle w:val="ConsPlusTitle"/>
        <w:jc w:val="center"/>
        <w:rPr>
          <w:rFonts w:ascii="Times New Roman" w:hAnsi="Times New Roman" w:cs="Times New Roman"/>
          <w:sz w:val="28"/>
          <w:szCs w:val="28"/>
        </w:rPr>
      </w:pPr>
      <w:r w:rsidRPr="00147663">
        <w:rPr>
          <w:rFonts w:ascii="Times New Roman" w:hAnsi="Times New Roman" w:cs="Times New Roman"/>
          <w:sz w:val="28"/>
          <w:szCs w:val="28"/>
        </w:rPr>
        <w:t>ПАССАЖИРСКИХ ПЕРЕВОЗОК И (ИЛИ) СТРОИТЕЛЬСТВУ (ПРИОБРЕТЕНИЮ)</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РЕЧНЫХ СУДОВ ДЛЯ ОСУЩЕСТВЛЕНИЯ ГРУЗОПАССАЖИРСКИХ ПЕРЕВОЗОК</w:t>
      </w:r>
      <w:r w:rsidR="00A27F55" w:rsidRPr="00147663">
        <w:rPr>
          <w:rFonts w:ascii="Times New Roman" w:hAnsi="Times New Roman" w:cs="Times New Roman"/>
          <w:sz w:val="28"/>
          <w:szCs w:val="28"/>
        </w:rPr>
        <w:t xml:space="preserve"> </w:t>
      </w:r>
      <w:r w:rsidRPr="00147663">
        <w:rPr>
          <w:rFonts w:ascii="Times New Roman" w:hAnsi="Times New Roman" w:cs="Times New Roman"/>
          <w:sz w:val="28"/>
          <w:szCs w:val="28"/>
        </w:rPr>
        <w:t>НА ТЕРРИТОРИИ 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 Общие положения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Настоящее Положение, разработанное в соответствии со статьей 139 Бюджетного кодекса Российской Федерации, определяет порядок предоставления субсидий из областного бюджета бюджетам муниципальных районов и городских округов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местные бюджеты)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приобретению автобусов для осуществления пассажирских перевозок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приобретение автобусов) и (или) строительству (приобретению) речных судов для осуществления грузопассажирских перевозок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строительство судов) на территории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субсидии), а также состав представляемых документов, порядок организации и проведения конкурсного отбора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отбор) на предоставление субсидий.</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 Условия предоставления и размер субсидии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Субсидии предоставляются по итогам организованного министерством отбора.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4. Участниками отбора являются органы местного самоуправления муниципальных районов и городских округов Архангельской области (далее соответственно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заявители, органы местного самоуправления, муниципальные образования).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5. Правом на получение субсидии обладает заявитель, подтвердивший документально соответствие следующим условиям:</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наличие муниципальной программы муниципального образования на текущий финансовый год, в рамках которой предполагается реализация </w:t>
      </w:r>
      <w:r w:rsidRPr="00147663">
        <w:rPr>
          <w:rFonts w:ascii="Times New Roman" w:hAnsi="Times New Roman" w:cs="Times New Roman"/>
          <w:sz w:val="28"/>
          <w:szCs w:val="28"/>
        </w:rPr>
        <w:lastRenderedPageBreak/>
        <w:t xml:space="preserve">мероприятий по приобретению автобусов и (или) строительству судов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муниципальная программа);</w:t>
      </w:r>
    </w:p>
    <w:p w:rsidR="001B6F13" w:rsidRPr="00147663" w:rsidRDefault="001B6F13" w:rsidP="009B24EE">
      <w:pPr>
        <w:pStyle w:val="ConsPlusNormal"/>
        <w:ind w:firstLine="709"/>
        <w:jc w:val="both"/>
        <w:rPr>
          <w:rFonts w:ascii="Times New Roman" w:hAnsi="Times New Roman" w:cs="Times New Roman"/>
          <w:sz w:val="28"/>
          <w:szCs w:val="28"/>
        </w:rPr>
      </w:pPr>
      <w:bookmarkStart w:id="39" w:name="Par9194"/>
      <w:bookmarkEnd w:id="39"/>
      <w:r w:rsidRPr="00147663">
        <w:rPr>
          <w:rFonts w:ascii="Times New Roman" w:hAnsi="Times New Roman" w:cs="Times New Roman"/>
          <w:sz w:val="28"/>
          <w:szCs w:val="28"/>
        </w:rPr>
        <w:t xml:space="preserve">2) обеспечение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 xml:space="preserve"> мероприятий заявителями за счет средств, предусмотренных в муниципальной программе на проведение мероприятий:</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не менее 50 процентов от общего объема средств, привлекаемых из областного бюджета и местного бюджета,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приобретение автобусов;</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не менее 5 процентов от общего объема средств, привлекаемых из областного бюджета и местного бюджета,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 строительство судов;</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 или гарантийное обязательство о внесении изменений в местный бюджет.</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6. Субсидии предоставляются в пределах лимитов бюджетных обязательств, предусмотренных областным законом об областном бюджете.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III. Организация и порядок проведения отбора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7. Министерство организует размещение информационного сообщения о начале проведения отбора на официальном сайте министерства в информационно-телекоммуникационной сети "Интернет" не позднее чем за пять календарных дней до начала отбора.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8. Информационное сообщение о проведении отбора содержит следующие сведения: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место и время приема заявлений на участие в отборе;</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срок, до истечения которого принимается конкурсная документация, указанная в пункте 9 настоящего Положения;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состав конкурсной документации, представляемой заявителем для участия в отборе;</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4) наименование, адрес и контактная информация организатора отбора;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5) дата и время проведения отбора;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6) образец заявления на участие в отборе на предоставление субсидий бюджетам муниципальных районов и городских округов Архангельской области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мероприятий по приобретению автобусов для осуществления регулярных пассажирских перевозок и (или) строительству (приобретению) речных судов для осуществления грузопассажирских перевозок на территории Архангельской области по форме согласно приложению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1 к настоящему Положению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заявление на участие в отборе).</w:t>
      </w:r>
    </w:p>
    <w:p w:rsidR="001B6F13" w:rsidRPr="00147663" w:rsidRDefault="001B6F13" w:rsidP="009B24EE">
      <w:pPr>
        <w:pStyle w:val="ConsPlusNormal"/>
        <w:ind w:firstLine="709"/>
        <w:jc w:val="both"/>
        <w:rPr>
          <w:rFonts w:ascii="Times New Roman" w:hAnsi="Times New Roman" w:cs="Times New Roman"/>
          <w:sz w:val="28"/>
          <w:szCs w:val="28"/>
        </w:rPr>
      </w:pPr>
      <w:bookmarkStart w:id="40" w:name="Par9211"/>
      <w:bookmarkEnd w:id="40"/>
      <w:r w:rsidRPr="00147663">
        <w:rPr>
          <w:rFonts w:ascii="Times New Roman" w:hAnsi="Times New Roman" w:cs="Times New Roman"/>
          <w:sz w:val="28"/>
          <w:szCs w:val="28"/>
        </w:rPr>
        <w:t xml:space="preserve">9. Для получения субсидии заявитель в целях подтверждения соответствия условиям отбора представляет в министерство заявление на участие в отборе и следующие документы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конкурсная документация):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 документы, подтверждающие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мероприятия заявителем в размере, установленном подпунктом 2 пункта 5 настоящего </w:t>
      </w:r>
      <w:r w:rsidRPr="00147663">
        <w:rPr>
          <w:rFonts w:ascii="Times New Roman" w:hAnsi="Times New Roman" w:cs="Times New Roman"/>
          <w:sz w:val="28"/>
          <w:szCs w:val="28"/>
        </w:rPr>
        <w:lastRenderedPageBreak/>
        <w:t>положения: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или гарантийное обязательство о внесении изменений в местный бюджет, подтверждающее соответствующий объем </w:t>
      </w:r>
      <w:proofErr w:type="spellStart"/>
      <w:r w:rsidRPr="00147663">
        <w:rPr>
          <w:rFonts w:ascii="Times New Roman" w:hAnsi="Times New Roman" w:cs="Times New Roman"/>
          <w:sz w:val="28"/>
          <w:szCs w:val="28"/>
        </w:rPr>
        <w:t>софинансирования</w:t>
      </w:r>
      <w:proofErr w:type="spellEnd"/>
      <w:r w:rsidRPr="00147663">
        <w:rPr>
          <w:rFonts w:ascii="Times New Roman" w:hAnsi="Times New Roman" w:cs="Times New Roman"/>
          <w:sz w:val="28"/>
          <w:szCs w:val="28"/>
        </w:rPr>
        <w:t>;</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гарантийное письмо заявителя на сумму средств иных источников финансирования, предусмотренных в муниципальной программе;</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 заверенные в установленном порядке копии утвержденных муниципальных программ, подтверждающих </w:t>
      </w:r>
      <w:proofErr w:type="spellStart"/>
      <w:r w:rsidRPr="00147663">
        <w:rPr>
          <w:rFonts w:ascii="Times New Roman" w:hAnsi="Times New Roman" w:cs="Times New Roman"/>
          <w:sz w:val="28"/>
          <w:szCs w:val="28"/>
        </w:rPr>
        <w:t>софинансирование</w:t>
      </w:r>
      <w:proofErr w:type="spellEnd"/>
      <w:r w:rsidRPr="00147663">
        <w:rPr>
          <w:rFonts w:ascii="Times New Roman" w:hAnsi="Times New Roman" w:cs="Times New Roman"/>
          <w:sz w:val="28"/>
          <w:szCs w:val="28"/>
        </w:rPr>
        <w:t xml:space="preserve"> за счет средств местного бюджета и внебюджетных источников;</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расчет стоимости (смета расходов, коммерческие предложения) планируемых к приобретению автобусов и (или) строительству судов.</w:t>
      </w:r>
    </w:p>
    <w:p w:rsidR="001B6F13" w:rsidRPr="00147663" w:rsidRDefault="001B6F13" w:rsidP="009B24EE">
      <w:pPr>
        <w:pStyle w:val="ConsPlusNormal"/>
        <w:ind w:firstLine="709"/>
        <w:jc w:val="both"/>
        <w:rPr>
          <w:rFonts w:ascii="Times New Roman" w:hAnsi="Times New Roman" w:cs="Times New Roman"/>
          <w:sz w:val="28"/>
          <w:szCs w:val="28"/>
        </w:rPr>
      </w:pPr>
      <w:bookmarkStart w:id="41" w:name="Par9218"/>
      <w:bookmarkEnd w:id="41"/>
      <w:r w:rsidRPr="00147663">
        <w:rPr>
          <w:rFonts w:ascii="Times New Roman" w:hAnsi="Times New Roman" w:cs="Times New Roman"/>
          <w:sz w:val="28"/>
          <w:szCs w:val="28"/>
        </w:rPr>
        <w:t>10. Копии документов должны быть заверены в установленном федеральном законом порядке.</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Представленная конкурсная документация </w:t>
      </w:r>
      <w:proofErr w:type="spellStart"/>
      <w:r w:rsidRPr="00147663">
        <w:rPr>
          <w:rFonts w:ascii="Times New Roman" w:hAnsi="Times New Roman" w:cs="Times New Roman"/>
          <w:sz w:val="28"/>
          <w:szCs w:val="28"/>
        </w:rPr>
        <w:t>сброшюровывается</w:t>
      </w:r>
      <w:proofErr w:type="spellEnd"/>
      <w:r w:rsidRPr="00147663">
        <w:rPr>
          <w:rFonts w:ascii="Times New Roman" w:hAnsi="Times New Roman" w:cs="Times New Roman"/>
          <w:sz w:val="28"/>
          <w:szCs w:val="28"/>
        </w:rPr>
        <w:t xml:space="preserve"> в одну папку. Документы, представленные для участия в конкурсе на предоставление субсидий, возврату не подлежат.</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11. Заявители несут ответственность за достоверность и правильность оформления конкурсной документации, указанной в пункте 9 настоящего Положения.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12. Министерство осуществляет прием конкурсной документации на участие в отборе в срок, установленный в информационном сообщении о проведении отбора, проверяет ее соответствие требованиям, установленным пунктами 9 и 10 настоящего Положения.</w:t>
      </w:r>
    </w:p>
    <w:p w:rsidR="001B6F13" w:rsidRPr="00147663" w:rsidRDefault="001B6F13" w:rsidP="009B24EE">
      <w:pPr>
        <w:pStyle w:val="ConsPlusNormal"/>
        <w:ind w:firstLine="709"/>
        <w:jc w:val="both"/>
        <w:rPr>
          <w:rFonts w:ascii="Times New Roman" w:hAnsi="Times New Roman" w:cs="Times New Roman"/>
          <w:sz w:val="28"/>
          <w:szCs w:val="28"/>
        </w:rPr>
      </w:pPr>
      <w:bookmarkStart w:id="42" w:name="Par9223"/>
      <w:bookmarkEnd w:id="42"/>
      <w:r w:rsidRPr="00147663">
        <w:rPr>
          <w:rFonts w:ascii="Times New Roman" w:hAnsi="Times New Roman" w:cs="Times New Roman"/>
          <w:sz w:val="28"/>
          <w:szCs w:val="28"/>
        </w:rPr>
        <w:t>13. Заявитель не допускается к участию в отборе в следующих случаях:</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 представление заявителем конкурсной документации, указанной в пункте 9 настоящего Положения, с нарушением сроков, установленных в информационном сообщении о проведении отбора;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 представление конкурсной документации, оформление которой не соответствует пунктам 9 и 10 настоящего Положения;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 представление конкурсной документации, указанной в пункте 9 настоящего Положения, не в полном объеме;</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4) представление заявителем конкурсной документации, содержащей недостоверные сведения.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14. При наличии оснований, предусмотренных пунктом 13 настоящего Положения, заявление на заседании комиссии не рассматривается.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случаях, указанных в пункте 13 настоящего Положения, министерство принимает решение о недопущении к участию в отборе, которое направляется заявителю в течение трех рабочих дней со дня принятия указанного решения.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Заявители вправе обжаловать решение министерства о недопущении к участию в отборе в порядке, предусмотренном законодательством Российской Федерации.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15. В течение 10 рабочих дней со дня окончания приема конкурсной </w:t>
      </w:r>
      <w:r w:rsidRPr="00147663">
        <w:rPr>
          <w:rFonts w:ascii="Times New Roman" w:hAnsi="Times New Roman" w:cs="Times New Roman"/>
          <w:sz w:val="28"/>
          <w:szCs w:val="28"/>
        </w:rPr>
        <w:lastRenderedPageBreak/>
        <w:t>документации министерство проводит заседание комиссии, на котором рассматриваются поступившие заявления.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16. Состав комиссии утверждается распоряжением министерства. Председателем комиссии является руководитель министерства, заместителем председателя комиссии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заместитель руководителя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начальник отдела автомобильного транспорта и дорожной инфраструктуры, секретарем комиссии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специалист министерства.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Заседание комиссии проводит председатель комиссии, а в его отсутствие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заместитель председателя комиссии.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17. Заседание комиссии считается правомочным, если в нем участвует не менее половины членов комиссии.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18. Комиссия рассматривает, оценивает и сопоставляет заявки и документы, представленные участниками конкурса в соответствии с критериями оценки конкурсной документации, указанными в приложениях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 и 3 к настоящему Положению.</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Рейтинг конкурсной заявки равняется сумме баллов по каждому критерию оценки. После обсуждения в лист оценки конкурсной документации, оформленный по форме согласно приложению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 к настоящему Положению, каждый член конкурсной комиссии вносит значения рейтинга по каждой конкурсной документации.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Листы оценки конкурсной документации после их заполнения членами конкурсной комиссии передаются секретарю для составления итогового рейтинга всех конкурсных документаций по форме согласно приложению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 к настоящему Положению и подготовки протокола конкурса.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19. Итоги заседания комиссии оформляются протоколом, который подписывается всеми членами комиссии, принявшими участие в заседании.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20. Победителями конкурса признаются органы местного самоуправления в соответствии с полученными рейтингами конкурсных заявок на основании итогового рейтинга всех конкурсных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победитель конкурса).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В случае равенства итоговых рейтингов оценки конкурсных документаций преимущество имеет конкурсная документация, регистрация которой имеет более ранний срок.</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21.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22. На основании протокола заседания комиссии министерство принимает решение о победителях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23. Заявители вправе обжаловать решение министерства о победителях конкурса в порядке, предусмотренном законодательством Российской </w:t>
      </w:r>
      <w:r w:rsidRPr="00147663">
        <w:rPr>
          <w:rFonts w:ascii="Times New Roman" w:hAnsi="Times New Roman" w:cs="Times New Roman"/>
          <w:sz w:val="28"/>
          <w:szCs w:val="28"/>
        </w:rPr>
        <w:lastRenderedPageBreak/>
        <w:t>Федерации.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24. На основании постановления Правительства Архангельской области о распределении субсидий из областного бюджета местным бюджетам с каждым победителем конкурса министерство заключает соглашение о предоставлении субсидии (далее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соглашение).</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outlineLvl w:val="1"/>
        <w:rPr>
          <w:rFonts w:ascii="Times New Roman" w:hAnsi="Times New Roman" w:cs="Times New Roman"/>
          <w:sz w:val="28"/>
          <w:szCs w:val="28"/>
        </w:rPr>
      </w:pPr>
      <w:r w:rsidRPr="00147663">
        <w:rPr>
          <w:rFonts w:ascii="Times New Roman" w:hAnsi="Times New Roman" w:cs="Times New Roman"/>
          <w:sz w:val="28"/>
          <w:szCs w:val="28"/>
        </w:rPr>
        <w:t>IV. Порядок предоставления субсидий и осуществление</w:t>
      </w:r>
    </w:p>
    <w:p w:rsidR="001B6F13" w:rsidRPr="00147663" w:rsidRDefault="001B6F13">
      <w:pPr>
        <w:pStyle w:val="ConsPlusNormal"/>
        <w:jc w:val="center"/>
        <w:rPr>
          <w:rFonts w:ascii="Times New Roman" w:hAnsi="Times New Roman" w:cs="Times New Roman"/>
          <w:sz w:val="28"/>
          <w:szCs w:val="28"/>
        </w:rPr>
      </w:pPr>
      <w:r w:rsidRPr="00147663">
        <w:rPr>
          <w:rFonts w:ascii="Times New Roman" w:hAnsi="Times New Roman" w:cs="Times New Roman"/>
          <w:sz w:val="28"/>
          <w:szCs w:val="28"/>
        </w:rPr>
        <w:t>контроля за их использованием</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26. Средства областного бюджета выделяются министерству для дальнейшего перечисления местным бюджетам в виде субсидий.</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27.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28. Победители отбора ежемесячно, не позднее 10-го числа месяца, следующего за отчетным, представляют в министерство отчет о целевом использовании бюджетных средств по форме, установленной министерством.</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Отчеты об использовании субсидии представляются в установленном порядке до их полного освоения.</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Сводный отчет об использовании субсидии представляется победителями отбора в министерство до 20 января года, следующего за годом, в котором осуществлялось предоставление субсидии.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29.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30. При выявлении факта нецелевого использования средств субсидии орган местного самоуправления муниципального образования,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31. В случае </w:t>
      </w:r>
      <w:proofErr w:type="spellStart"/>
      <w:r w:rsidRPr="00147663">
        <w:rPr>
          <w:rFonts w:ascii="Times New Roman" w:hAnsi="Times New Roman" w:cs="Times New Roman"/>
          <w:sz w:val="28"/>
          <w:szCs w:val="28"/>
        </w:rPr>
        <w:t>невозврата</w:t>
      </w:r>
      <w:proofErr w:type="spellEnd"/>
      <w:r w:rsidRPr="00147663">
        <w:rPr>
          <w:rFonts w:ascii="Times New Roman" w:hAnsi="Times New Roman" w:cs="Times New Roman"/>
          <w:sz w:val="28"/>
          <w:szCs w:val="28"/>
        </w:rPr>
        <w:t xml:space="preserve"> бюджетных средств при установлении нецелевого использования субсидий и (или) совершения иных бюджетных </w:t>
      </w:r>
      <w:r w:rsidRPr="00147663">
        <w:rPr>
          <w:rFonts w:ascii="Times New Roman" w:hAnsi="Times New Roman" w:cs="Times New Roman"/>
          <w:sz w:val="28"/>
          <w:szCs w:val="28"/>
        </w:rPr>
        <w:lastRenderedPageBreak/>
        <w:t>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1B6F13" w:rsidRPr="00147663" w:rsidRDefault="001B6F13">
      <w:pPr>
        <w:pStyle w:val="ConsPlusNormal"/>
        <w:jc w:val="both"/>
        <w:rPr>
          <w:rFonts w:ascii="Times New Roman" w:hAnsi="Times New Roman" w:cs="Times New Roman"/>
          <w:sz w:val="28"/>
          <w:szCs w:val="28"/>
        </w:rPr>
      </w:pPr>
    </w:p>
    <w:p w:rsidR="001B6F13" w:rsidRPr="00147663" w:rsidRDefault="00A777B0">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br w:type="page"/>
      </w:r>
      <w:r w:rsidR="001B6F13"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001B6F13" w:rsidRPr="00147663">
        <w:rPr>
          <w:rFonts w:ascii="Times New Roman" w:hAnsi="Times New Roman" w:cs="Times New Roman"/>
          <w:sz w:val="28"/>
          <w:szCs w:val="28"/>
        </w:rPr>
        <w:t xml:space="preserve"> 1</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Архангельской области на </w:t>
      </w:r>
      <w:proofErr w:type="spellStart"/>
      <w:r w:rsidRPr="00147663">
        <w:rPr>
          <w:rFonts w:ascii="Times New Roman" w:hAnsi="Times New Roman" w:cs="Times New Roman"/>
          <w:sz w:val="28"/>
          <w:szCs w:val="28"/>
        </w:rPr>
        <w:t>софинансирование</w:t>
      </w:r>
      <w:proofErr w:type="spellEnd"/>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мероприятий по приобретению автобусов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регулярных 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и (или) строительству</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(приобретению) речных судов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грузопассажирских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на территории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(форма заявления)</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43" w:name="Par9298"/>
      <w:bookmarkEnd w:id="43"/>
      <w:r w:rsidRPr="00147663">
        <w:rPr>
          <w:rFonts w:ascii="Times New Roman" w:hAnsi="Times New Roman" w:cs="Times New Roman"/>
          <w:b/>
          <w:sz w:val="28"/>
          <w:szCs w:val="28"/>
        </w:rPr>
        <w:t>ЗАЯВЛЕНИЕ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участие в конкурсе на предоставление субсидий бюджетам</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муниципальных районов и городских округов Архангельской</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области на </w:t>
      </w:r>
      <w:proofErr w:type="spellStart"/>
      <w:r w:rsidRPr="00147663">
        <w:rPr>
          <w:rFonts w:ascii="Times New Roman" w:hAnsi="Times New Roman" w:cs="Times New Roman"/>
          <w:b/>
          <w:sz w:val="28"/>
          <w:szCs w:val="28"/>
        </w:rPr>
        <w:t>софинансирование</w:t>
      </w:r>
      <w:proofErr w:type="spellEnd"/>
      <w:r w:rsidRPr="00147663">
        <w:rPr>
          <w:rFonts w:ascii="Times New Roman" w:hAnsi="Times New Roman" w:cs="Times New Roman"/>
          <w:b/>
          <w:sz w:val="28"/>
          <w:szCs w:val="28"/>
        </w:rPr>
        <w:t xml:space="preserve"> мероприятий по приобретению</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автобусов для осуществления регулярных пассажирских</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перевозок и (или) строительству (приобретению) речных судов</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для осуществления грузопассажирских перевозок на территории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Архангельской области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201__ год</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от муниципального образования "______________________"</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9B24EE">
      <w:pPr>
        <w:pStyle w:val="ConsPlusNormal"/>
        <w:ind w:firstLine="709"/>
        <w:jc w:val="both"/>
        <w:rPr>
          <w:rFonts w:ascii="Times New Roman" w:hAnsi="Times New Roman" w:cs="Times New Roman"/>
          <w:sz w:val="28"/>
          <w:szCs w:val="28"/>
        </w:rPr>
      </w:pPr>
      <w:r w:rsidRPr="00147663">
        <w:rPr>
          <w:rFonts w:ascii="Times New Roman" w:hAnsi="Times New Roman" w:cs="Times New Roman"/>
          <w:sz w:val="28"/>
          <w:szCs w:val="28"/>
        </w:rPr>
        <w:t xml:space="preserve">Главный распорядитель бюджетных средств </w:t>
      </w:r>
      <w:r w:rsidR="009B62EC" w:rsidRPr="00147663">
        <w:rPr>
          <w:rFonts w:ascii="Times New Roman" w:hAnsi="Times New Roman" w:cs="Times New Roman"/>
          <w:sz w:val="28"/>
          <w:szCs w:val="28"/>
        </w:rPr>
        <w:t>–</w:t>
      </w:r>
      <w:r w:rsidRPr="00147663">
        <w:rPr>
          <w:rFonts w:ascii="Times New Roman" w:hAnsi="Times New Roman" w:cs="Times New Roman"/>
          <w:sz w:val="28"/>
          <w:szCs w:val="28"/>
        </w:rPr>
        <w:t xml:space="preserve"> министерство транспорта Архангельской области.</w:t>
      </w:r>
    </w:p>
    <w:p w:rsidR="001B6F13" w:rsidRPr="00147663" w:rsidRDefault="001B6F13">
      <w:pPr>
        <w:pStyle w:val="ConsPlusNormal"/>
        <w:ind w:firstLine="540"/>
        <w:jc w:val="both"/>
        <w:rPr>
          <w:rFonts w:ascii="Times New Roman" w:hAnsi="Times New Roman" w:cs="Times New Roman"/>
          <w:sz w:val="28"/>
          <w:szCs w:val="28"/>
        </w:rPr>
        <w:sectPr w:rsidR="001B6F13" w:rsidRPr="00147663" w:rsidSect="00DC2946">
          <w:headerReference w:type="default" r:id="rId23"/>
          <w:footerReference w:type="default" r:id="rId24"/>
          <w:type w:val="continuous"/>
          <w:pgSz w:w="11906" w:h="16838"/>
          <w:pgMar w:top="1134" w:right="850" w:bottom="1134" w:left="1701" w:header="0" w:footer="0" w:gutter="0"/>
          <w:cols w:space="720"/>
          <w:noEndnote/>
          <w:docGrid w:linePitch="299"/>
        </w:sectPr>
      </w:pP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11"/>
        <w:gridCol w:w="1587"/>
        <w:gridCol w:w="1644"/>
        <w:gridCol w:w="2160"/>
        <w:gridCol w:w="1984"/>
        <w:gridCol w:w="2340"/>
      </w:tblGrid>
      <w:tr w:rsidR="00DC2946" w:rsidRPr="00147663">
        <w:tc>
          <w:tcPr>
            <w:tcW w:w="221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объекта</w:t>
            </w:r>
          </w:p>
        </w:tc>
        <w:tc>
          <w:tcPr>
            <w:tcW w:w="158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Общая информация об объекте</w:t>
            </w:r>
          </w:p>
        </w:tc>
        <w:tc>
          <w:tcPr>
            <w:tcW w:w="164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Стоимость объекта (текущая цена, тыс. рублей)</w:t>
            </w:r>
          </w:p>
        </w:tc>
        <w:tc>
          <w:tcPr>
            <w:tcW w:w="216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Потребность в </w:t>
            </w:r>
            <w:proofErr w:type="spellStart"/>
            <w:r w:rsidRPr="00147663">
              <w:rPr>
                <w:rFonts w:ascii="Times New Roman" w:hAnsi="Times New Roman" w:cs="Times New Roman"/>
              </w:rPr>
              <w:t>софинансировании</w:t>
            </w:r>
            <w:proofErr w:type="spellEnd"/>
            <w:r w:rsidRPr="00147663">
              <w:rPr>
                <w:rFonts w:ascii="Times New Roman" w:hAnsi="Times New Roman" w:cs="Times New Roman"/>
              </w:rPr>
              <w:t xml:space="preserve"> из областного бюджета в текущем году, тыс. рублей</w:t>
            </w: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Объем финансирования в текущем году из местного бюджета, тыс. рублей</w:t>
            </w:r>
          </w:p>
        </w:tc>
        <w:tc>
          <w:tcPr>
            <w:tcW w:w="23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 xml:space="preserve">Предполагаемые объемы и источники </w:t>
            </w:r>
            <w:proofErr w:type="spellStart"/>
            <w:r w:rsidRPr="00147663">
              <w:rPr>
                <w:rFonts w:ascii="Times New Roman" w:hAnsi="Times New Roman" w:cs="Times New Roman"/>
              </w:rPr>
              <w:t>софинансирования</w:t>
            </w:r>
            <w:proofErr w:type="spellEnd"/>
            <w:r w:rsidRPr="00147663">
              <w:rPr>
                <w:rFonts w:ascii="Times New Roman" w:hAnsi="Times New Roman" w:cs="Times New Roman"/>
              </w:rPr>
              <w:t xml:space="preserve"> в текущем году (ФБ, внебюджетные)</w:t>
            </w:r>
          </w:p>
        </w:tc>
      </w:tr>
      <w:tr w:rsidR="00DC2946" w:rsidRPr="00147663">
        <w:tc>
          <w:tcPr>
            <w:tcW w:w="221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164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23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r>
      <w:tr w:rsidR="00DC2946" w:rsidRPr="00147663">
        <w:tc>
          <w:tcPr>
            <w:tcW w:w="221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sectPr w:rsidR="001B6F13" w:rsidRPr="00147663" w:rsidSect="00DC2946">
          <w:headerReference w:type="default" r:id="rId25"/>
          <w:footerReference w:type="default" r:id="rId26"/>
          <w:type w:val="continuous"/>
          <w:pgSz w:w="16838" w:h="11906" w:orient="landscape"/>
          <w:pgMar w:top="1134" w:right="850" w:bottom="1134" w:left="1701" w:header="0" w:footer="0" w:gutter="0"/>
          <w:cols w:space="720"/>
          <w:noEndnote/>
          <w:docGrid w:linePitch="299"/>
        </w:sect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2</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Архангельской области на </w:t>
      </w:r>
      <w:proofErr w:type="spellStart"/>
      <w:r w:rsidRPr="00147663">
        <w:rPr>
          <w:rFonts w:ascii="Times New Roman" w:hAnsi="Times New Roman" w:cs="Times New Roman"/>
          <w:sz w:val="28"/>
          <w:szCs w:val="28"/>
        </w:rPr>
        <w:t>софинансирование</w:t>
      </w:r>
      <w:proofErr w:type="spellEnd"/>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мероприятий по приобретению автобусов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регулярных 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и (или) строительству</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(приобретению) речных судов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грузопассажирских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на территории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44" w:name="Par9348"/>
      <w:bookmarkEnd w:id="44"/>
      <w:r w:rsidRPr="00147663">
        <w:rPr>
          <w:rFonts w:ascii="Times New Roman" w:hAnsi="Times New Roman" w:cs="Times New Roman"/>
          <w:b/>
          <w:sz w:val="28"/>
          <w:szCs w:val="28"/>
        </w:rPr>
        <w:t>КРИТЕРИИ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оценки конкурсной документации на участие в конкурсе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предоставление субсидий бюджетам муниципальных районов 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городских округов Архангельской области на </w:t>
      </w:r>
      <w:proofErr w:type="spellStart"/>
      <w:r w:rsidRPr="00147663">
        <w:rPr>
          <w:rFonts w:ascii="Times New Roman" w:hAnsi="Times New Roman" w:cs="Times New Roman"/>
          <w:b/>
          <w:sz w:val="28"/>
          <w:szCs w:val="28"/>
        </w:rPr>
        <w:t>софинансирование</w:t>
      </w:r>
      <w:proofErr w:type="spellEnd"/>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мероприятий по приобретению автобусов для осуществления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регулярных пассажирских перевозок</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91"/>
        <w:gridCol w:w="7250"/>
        <w:gridCol w:w="1247"/>
      </w:tblGrid>
      <w:tr w:rsidR="00DC2946" w:rsidRPr="00147663">
        <w:tc>
          <w:tcPr>
            <w:tcW w:w="7841" w:type="dxa"/>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критерия</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Значение оценки (балл)</w:t>
            </w:r>
          </w:p>
        </w:tc>
      </w:tr>
      <w:tr w:rsidR="00DC2946" w:rsidRPr="00147663">
        <w:tc>
          <w:tcPr>
            <w:tcW w:w="7841" w:type="dxa"/>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Обеспечение </w:t>
            </w:r>
            <w:proofErr w:type="spellStart"/>
            <w:r w:rsidRPr="00147663">
              <w:rPr>
                <w:rFonts w:ascii="Times New Roman" w:hAnsi="Times New Roman" w:cs="Times New Roman"/>
              </w:rPr>
              <w:t>софинансирования</w:t>
            </w:r>
            <w:proofErr w:type="spellEnd"/>
            <w:r w:rsidRPr="00147663">
              <w:rPr>
                <w:rFonts w:ascii="Times New Roman" w:hAnsi="Times New Roman" w:cs="Times New Roman"/>
              </w:rPr>
              <w:t xml:space="preserve"> за счет средств муниципального образования Архангельской области в размере, превышающем 50 процентов от общего объема средств, привлекаемых из областного бюджета и местного бюджета</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Обеспечение </w:t>
            </w:r>
            <w:proofErr w:type="spellStart"/>
            <w:r w:rsidRPr="00147663">
              <w:rPr>
                <w:rFonts w:ascii="Times New Roman" w:hAnsi="Times New Roman" w:cs="Times New Roman"/>
              </w:rPr>
              <w:t>софинансирования</w:t>
            </w:r>
            <w:proofErr w:type="spellEnd"/>
            <w:r w:rsidRPr="00147663">
              <w:rPr>
                <w:rFonts w:ascii="Times New Roman" w:hAnsi="Times New Roman" w:cs="Times New Roman"/>
              </w:rPr>
              <w:t xml:space="preserve"> за счет внебюджетных источников</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Наличие в составе муниципального образования Архангельской области сельских населенных пунктов</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Наличие утвержденных маршрутов, для которых планируется приобретение автобусов</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Наличие комплексной транспортной схемы (в соответствии с областным законом от 30 мая 2014 года </w:t>
            </w:r>
            <w:r w:rsidR="00B734C1" w:rsidRPr="00147663">
              <w:rPr>
                <w:rFonts w:ascii="Times New Roman" w:hAnsi="Times New Roman" w:cs="Times New Roman"/>
              </w:rPr>
              <w:t>№</w:t>
            </w:r>
            <w:r w:rsidRPr="00147663">
              <w:rPr>
                <w:rFonts w:ascii="Times New Roman" w:hAnsi="Times New Roman" w:cs="Times New Roman"/>
              </w:rPr>
              <w:t xml:space="preserve"> 130-8-ОЗ "Об организации транспортного обслуживания населения автомобильным транспортом общего пользования в Архангельской области")</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Средний возраст автобусов, осуществляющих пассажирские перевозки в муниципальном образовании, составляет более 10 лет</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Заявление муниципального образования Архангельской области на приобретение </w:t>
            </w:r>
            <w:proofErr w:type="spellStart"/>
            <w:r w:rsidRPr="00147663">
              <w:rPr>
                <w:rFonts w:ascii="Times New Roman" w:hAnsi="Times New Roman" w:cs="Times New Roman"/>
              </w:rPr>
              <w:t>низкопольных</w:t>
            </w:r>
            <w:proofErr w:type="spellEnd"/>
            <w:r w:rsidRPr="00147663">
              <w:rPr>
                <w:rFonts w:ascii="Times New Roman" w:hAnsi="Times New Roman" w:cs="Times New Roman"/>
              </w:rPr>
              <w:t xml:space="preserve"> автобусов</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591"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w:t>
            </w:r>
          </w:p>
        </w:tc>
        <w:tc>
          <w:tcPr>
            <w:tcW w:w="7250"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Заявление на приобретение автобусов, оборудованных специальными приспособлениями для людей с ограниченными физическими возможностями</w:t>
            </w:r>
          </w:p>
        </w:tc>
        <w:tc>
          <w:tcPr>
            <w:tcW w:w="124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3</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Архангельской области на </w:t>
      </w:r>
      <w:proofErr w:type="spellStart"/>
      <w:r w:rsidRPr="00147663">
        <w:rPr>
          <w:rFonts w:ascii="Times New Roman" w:hAnsi="Times New Roman" w:cs="Times New Roman"/>
          <w:sz w:val="28"/>
          <w:szCs w:val="28"/>
        </w:rPr>
        <w:t>софинансирование</w:t>
      </w:r>
      <w:proofErr w:type="spellEnd"/>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мероприятий по приобретению автобусов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регулярных 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и (или) строительству</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(приобретению) речных судов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грузопассажирских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на территории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16"/>
          <w:szCs w:val="16"/>
        </w:rPr>
      </w:pPr>
    </w:p>
    <w:p w:rsidR="001B6F13" w:rsidRPr="00147663" w:rsidRDefault="001B6F13">
      <w:pPr>
        <w:pStyle w:val="ConsPlusNormal"/>
        <w:jc w:val="center"/>
        <w:rPr>
          <w:rFonts w:ascii="Times New Roman" w:hAnsi="Times New Roman" w:cs="Times New Roman"/>
          <w:b/>
          <w:sz w:val="28"/>
          <w:szCs w:val="28"/>
        </w:rPr>
      </w:pPr>
      <w:bookmarkStart w:id="45" w:name="Par9402"/>
      <w:bookmarkEnd w:id="45"/>
      <w:r w:rsidRPr="00147663">
        <w:rPr>
          <w:rFonts w:ascii="Times New Roman" w:hAnsi="Times New Roman" w:cs="Times New Roman"/>
          <w:b/>
          <w:sz w:val="28"/>
          <w:szCs w:val="28"/>
        </w:rPr>
        <w:t>КРИТЕРИИ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оценки конкурсной документации на участие в конкурсе</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на предоставление субсидий бюджетам муниципальных районов и</w:t>
      </w:r>
      <w:r w:rsidR="00A777B0"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городских округов Архангельской области на </w:t>
      </w:r>
      <w:proofErr w:type="spellStart"/>
      <w:r w:rsidRPr="00147663">
        <w:rPr>
          <w:rFonts w:ascii="Times New Roman" w:hAnsi="Times New Roman" w:cs="Times New Roman"/>
          <w:b/>
          <w:sz w:val="28"/>
          <w:szCs w:val="28"/>
        </w:rPr>
        <w:t>софинансирование</w:t>
      </w:r>
      <w:proofErr w:type="spellEnd"/>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мероприятий по строительству (приобретению) речных судов для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осуществления грузопассажирских перевозок на территории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Архангельской области</w:t>
      </w:r>
    </w:p>
    <w:tbl>
      <w:tblPr>
        <w:tblW w:w="0" w:type="auto"/>
        <w:tblInd w:w="62" w:type="dxa"/>
        <w:tblLayout w:type="fixed"/>
        <w:tblCellMar>
          <w:top w:w="102" w:type="dxa"/>
          <w:left w:w="62" w:type="dxa"/>
          <w:bottom w:w="102" w:type="dxa"/>
          <w:right w:w="62" w:type="dxa"/>
        </w:tblCellMar>
        <w:tblLook w:val="0000"/>
      </w:tblPr>
      <w:tblGrid>
        <w:gridCol w:w="648"/>
        <w:gridCol w:w="7143"/>
        <w:gridCol w:w="1304"/>
      </w:tblGrid>
      <w:tr w:rsidR="00DC2946" w:rsidRPr="00147663" w:rsidTr="00147663">
        <w:trPr>
          <w:trHeight w:val="597"/>
        </w:trPr>
        <w:tc>
          <w:tcPr>
            <w:tcW w:w="7791" w:type="dxa"/>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критерия</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Значение оценки (балл)</w:t>
            </w:r>
          </w:p>
        </w:tc>
      </w:tr>
      <w:tr w:rsidR="00DC2946" w:rsidRPr="00147663" w:rsidTr="00A777B0">
        <w:trPr>
          <w:trHeight w:val="13"/>
        </w:trPr>
        <w:tc>
          <w:tcPr>
            <w:tcW w:w="7791" w:type="dxa"/>
            <w:gridSpan w:val="2"/>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r>
      <w:tr w:rsidR="00DC2946" w:rsidRPr="00147663" w:rsidTr="00A777B0">
        <w:trPr>
          <w:trHeight w:val="389"/>
        </w:trPr>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Обеспечение </w:t>
            </w:r>
            <w:proofErr w:type="spellStart"/>
            <w:r w:rsidRPr="00147663">
              <w:rPr>
                <w:rFonts w:ascii="Times New Roman" w:hAnsi="Times New Roman" w:cs="Times New Roman"/>
              </w:rPr>
              <w:t>софинансирования</w:t>
            </w:r>
            <w:proofErr w:type="spellEnd"/>
            <w:r w:rsidRPr="00147663">
              <w:rPr>
                <w:rFonts w:ascii="Times New Roman" w:hAnsi="Times New Roman" w:cs="Times New Roman"/>
              </w:rPr>
              <w:t xml:space="preserve"> за счет средств местного бюджета в размере, превышающем 5 процентов от общего объема средств, привлекаемых из областного бюджета и местного бюджета</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 xml:space="preserve">Обеспечение </w:t>
            </w:r>
            <w:proofErr w:type="spellStart"/>
            <w:r w:rsidRPr="00147663">
              <w:rPr>
                <w:rFonts w:ascii="Times New Roman" w:hAnsi="Times New Roman" w:cs="Times New Roman"/>
              </w:rPr>
              <w:t>софинансирования</w:t>
            </w:r>
            <w:proofErr w:type="spellEnd"/>
            <w:r w:rsidRPr="00147663">
              <w:rPr>
                <w:rFonts w:ascii="Times New Roman" w:hAnsi="Times New Roman" w:cs="Times New Roman"/>
              </w:rPr>
              <w:t xml:space="preserve"> за счет внебюджетных источников</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Наличие на территории муниципального образования Архангельской области средств навигационного оборудования</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rsidTr="00A777B0">
        <w:trPr>
          <w:trHeight w:val="489"/>
        </w:trPr>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Отсутствие у транспортного оператора, осуществляющего перевозки водным транспортом, задолженности во все уровни бюджетной системы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Отсутствие транспортного средства, отвечающего требованиям Российского речного регистра по перевозке водным транспортом на водной переправе, для функционирования на которой приобретается судно</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Средний возраст эксплуатируемых судов, осуществляющих грузопассажирские перевозки в муниципальном образовании Архангельской области, составляет более 30 лет</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Наличие транспортной инфраструктуры (причалов) на маршруте, где предполагается осуществление перевозок</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r w:rsidR="00DC2946" w:rsidRPr="00147663">
        <w:tc>
          <w:tcPr>
            <w:tcW w:w="648" w:type="dxa"/>
            <w:tcBorders>
              <w:top w:val="single" w:sz="4" w:space="0" w:color="auto"/>
              <w:left w:val="single" w:sz="4" w:space="0" w:color="auto"/>
              <w:bottom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w:t>
            </w:r>
          </w:p>
        </w:tc>
        <w:tc>
          <w:tcPr>
            <w:tcW w:w="7143" w:type="dxa"/>
            <w:tcBorders>
              <w:top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r w:rsidRPr="00147663">
              <w:rPr>
                <w:rFonts w:ascii="Times New Roman" w:hAnsi="Times New Roman" w:cs="Times New Roman"/>
              </w:rPr>
              <w:t>Отсутствие транспортного сообщения между поселениями в границах муниципального района Архангельской области другими видами транспорта, кроме водного транспорта</w:t>
            </w:r>
          </w:p>
        </w:tc>
        <w:tc>
          <w:tcPr>
            <w:tcW w:w="130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4</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Архангельской области на </w:t>
      </w:r>
      <w:proofErr w:type="spellStart"/>
      <w:r w:rsidRPr="00147663">
        <w:rPr>
          <w:rFonts w:ascii="Times New Roman" w:hAnsi="Times New Roman" w:cs="Times New Roman"/>
          <w:sz w:val="28"/>
          <w:szCs w:val="28"/>
        </w:rPr>
        <w:t>софинансирование</w:t>
      </w:r>
      <w:proofErr w:type="spellEnd"/>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мероприятий по приобретению автобусов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регулярных 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и (или) строительству</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(приобретению) речных судов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грузопассажирских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на территории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rsidP="00B734C1">
      <w:pPr>
        <w:pStyle w:val="ConsPlusNonformat"/>
        <w:jc w:val="center"/>
        <w:rPr>
          <w:rFonts w:ascii="Times New Roman" w:hAnsi="Times New Roman" w:cs="Times New Roman"/>
          <w:b/>
          <w:sz w:val="28"/>
          <w:szCs w:val="28"/>
        </w:rPr>
      </w:pPr>
      <w:bookmarkStart w:id="46" w:name="Par9457"/>
      <w:bookmarkEnd w:id="46"/>
      <w:r w:rsidRPr="00147663">
        <w:rPr>
          <w:rFonts w:ascii="Times New Roman" w:hAnsi="Times New Roman" w:cs="Times New Roman"/>
          <w:b/>
          <w:sz w:val="28"/>
          <w:szCs w:val="28"/>
        </w:rPr>
        <w:t>ЛИСТ</w:t>
      </w:r>
    </w:p>
    <w:p w:rsidR="001B6F13" w:rsidRPr="00147663" w:rsidRDefault="001B6F13" w:rsidP="00B734C1">
      <w:pPr>
        <w:pStyle w:val="ConsPlusNonformat"/>
        <w:jc w:val="center"/>
        <w:rPr>
          <w:rFonts w:ascii="Times New Roman" w:hAnsi="Times New Roman" w:cs="Times New Roman"/>
          <w:b/>
          <w:sz w:val="28"/>
          <w:szCs w:val="28"/>
        </w:rPr>
      </w:pPr>
      <w:r w:rsidRPr="00147663">
        <w:rPr>
          <w:rFonts w:ascii="Times New Roman" w:hAnsi="Times New Roman" w:cs="Times New Roman"/>
          <w:b/>
          <w:sz w:val="28"/>
          <w:szCs w:val="28"/>
        </w:rPr>
        <w:t>оценки конкурсной документации на участие в конкурсе</w:t>
      </w:r>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на предоставление субсидий бюджетам муниципальных районов и</w:t>
      </w:r>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 xml:space="preserve">городских округов Архангельской области на </w:t>
      </w:r>
      <w:proofErr w:type="spellStart"/>
      <w:r w:rsidRPr="00147663">
        <w:rPr>
          <w:rFonts w:ascii="Times New Roman" w:hAnsi="Times New Roman" w:cs="Times New Roman"/>
          <w:b/>
          <w:sz w:val="28"/>
          <w:szCs w:val="28"/>
        </w:rPr>
        <w:t>софинансирование</w:t>
      </w:r>
      <w:proofErr w:type="spellEnd"/>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мероприятий по приобретению автобусов для осуществления</w:t>
      </w:r>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регулярных пассажирских перевозок и (или) строительству</w:t>
      </w:r>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(приобретению) речных судов для осуществления</w:t>
      </w:r>
      <w:r w:rsidR="00B734C1" w:rsidRPr="00147663">
        <w:rPr>
          <w:rFonts w:ascii="Times New Roman" w:hAnsi="Times New Roman" w:cs="Times New Roman"/>
          <w:b/>
          <w:sz w:val="28"/>
          <w:szCs w:val="28"/>
        </w:rPr>
        <w:t xml:space="preserve"> </w:t>
      </w:r>
    </w:p>
    <w:p w:rsidR="001B6F13" w:rsidRPr="00147663" w:rsidRDefault="001B6F13" w:rsidP="00B734C1">
      <w:pPr>
        <w:pStyle w:val="ConsPlusNonformat"/>
        <w:jc w:val="center"/>
        <w:rPr>
          <w:rFonts w:ascii="Times New Roman" w:hAnsi="Times New Roman" w:cs="Times New Roman"/>
          <w:b/>
          <w:sz w:val="28"/>
          <w:szCs w:val="28"/>
        </w:rPr>
      </w:pPr>
      <w:r w:rsidRPr="00147663">
        <w:rPr>
          <w:rFonts w:ascii="Times New Roman" w:hAnsi="Times New Roman" w:cs="Times New Roman"/>
          <w:b/>
          <w:sz w:val="28"/>
          <w:szCs w:val="28"/>
        </w:rPr>
        <w:t>грузопассажирских перевозок на территории</w:t>
      </w:r>
      <w:r w:rsidR="00B734C1" w:rsidRPr="00147663">
        <w:rPr>
          <w:rFonts w:ascii="Times New Roman" w:hAnsi="Times New Roman" w:cs="Times New Roman"/>
          <w:b/>
          <w:sz w:val="28"/>
          <w:szCs w:val="28"/>
        </w:rPr>
        <w:t xml:space="preserve"> </w:t>
      </w:r>
      <w:r w:rsidRPr="00147663">
        <w:rPr>
          <w:rFonts w:ascii="Times New Roman" w:hAnsi="Times New Roman" w:cs="Times New Roman"/>
          <w:b/>
          <w:sz w:val="28"/>
          <w:szCs w:val="28"/>
        </w:rPr>
        <w:t>Архангельской области</w:t>
      </w:r>
    </w:p>
    <w:p w:rsidR="001B6F13" w:rsidRPr="00147663" w:rsidRDefault="001B6F13">
      <w:pPr>
        <w:pStyle w:val="ConsPlusNonformat"/>
        <w:jc w:val="both"/>
        <w:rPr>
          <w:rFonts w:ascii="Times New Roman" w:hAnsi="Times New Roman" w:cs="Times New Roman"/>
          <w:sz w:val="28"/>
          <w:szCs w:val="28"/>
        </w:rPr>
      </w:pPr>
    </w:p>
    <w:p w:rsidR="001B6F13" w:rsidRPr="00147663" w:rsidRDefault="001B6F13" w:rsidP="00B734C1">
      <w:pPr>
        <w:pStyle w:val="ConsPlusNonformat"/>
        <w:rPr>
          <w:rFonts w:ascii="Times New Roman" w:hAnsi="Times New Roman" w:cs="Times New Roman"/>
          <w:sz w:val="28"/>
          <w:szCs w:val="28"/>
        </w:rPr>
      </w:pPr>
      <w:r w:rsidRPr="00147663">
        <w:rPr>
          <w:rFonts w:ascii="Times New Roman" w:hAnsi="Times New Roman" w:cs="Times New Roman"/>
          <w:sz w:val="28"/>
          <w:szCs w:val="28"/>
        </w:rPr>
        <w:t xml:space="preserve">    Ф.И.О. члена комиссии _________________________________________________</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sectPr w:rsidR="001B6F13" w:rsidRPr="00147663" w:rsidSect="00DC2946">
          <w:headerReference w:type="default" r:id="rId27"/>
          <w:footerReference w:type="default" r:id="rId28"/>
          <w:type w:val="continuous"/>
          <w:pgSz w:w="11906" w:h="16838"/>
          <w:pgMar w:top="1134" w:right="850" w:bottom="1134" w:left="1701" w:header="0" w:footer="0" w:gutter="0"/>
          <w:cols w:space="720"/>
          <w:noEndnote/>
          <w:docGrid w:linePitch="299"/>
        </w:sectPr>
      </w:pPr>
    </w:p>
    <w:tbl>
      <w:tblPr>
        <w:tblW w:w="0" w:type="auto"/>
        <w:tblInd w:w="62" w:type="dxa"/>
        <w:tblLayout w:type="fixed"/>
        <w:tblCellMar>
          <w:top w:w="102" w:type="dxa"/>
          <w:left w:w="62" w:type="dxa"/>
          <w:bottom w:w="102" w:type="dxa"/>
          <w:right w:w="62" w:type="dxa"/>
        </w:tblCellMar>
        <w:tblLook w:val="0000"/>
      </w:tblPr>
      <w:tblGrid>
        <w:gridCol w:w="540"/>
        <w:gridCol w:w="1701"/>
        <w:gridCol w:w="1715"/>
        <w:gridCol w:w="737"/>
        <w:gridCol w:w="680"/>
        <w:gridCol w:w="624"/>
        <w:gridCol w:w="624"/>
        <w:gridCol w:w="624"/>
        <w:gridCol w:w="624"/>
        <w:gridCol w:w="680"/>
        <w:gridCol w:w="680"/>
        <w:gridCol w:w="1020"/>
        <w:gridCol w:w="2154"/>
      </w:tblGrid>
      <w:tr w:rsidR="00DC2946" w:rsidRPr="00147663">
        <w:tc>
          <w:tcPr>
            <w:tcW w:w="540" w:type="dxa"/>
            <w:vMerge w:val="restart"/>
            <w:tcBorders>
              <w:top w:val="single" w:sz="4" w:space="0" w:color="auto"/>
              <w:left w:val="single" w:sz="4" w:space="0" w:color="auto"/>
              <w:bottom w:val="single" w:sz="4" w:space="0" w:color="auto"/>
              <w:right w:val="single" w:sz="4" w:space="0" w:color="auto"/>
            </w:tcBorders>
          </w:tcPr>
          <w:p w:rsidR="001B6F13" w:rsidRPr="00147663" w:rsidRDefault="00B734C1">
            <w:pPr>
              <w:pStyle w:val="ConsPlusNormal"/>
              <w:jc w:val="center"/>
              <w:rPr>
                <w:rFonts w:ascii="Times New Roman" w:hAnsi="Times New Roman" w:cs="Times New Roman"/>
              </w:rPr>
            </w:pPr>
            <w:r w:rsidRPr="00147663">
              <w:rPr>
                <w:rFonts w:ascii="Times New Roman" w:hAnsi="Times New Roman" w:cs="Times New Roman"/>
              </w:rPr>
              <w:lastRenderedPageBreak/>
              <w:t>№</w:t>
            </w:r>
            <w:r w:rsidR="001B6F13" w:rsidRPr="00147663">
              <w:rPr>
                <w:rFonts w:ascii="Times New Roman" w:hAnsi="Times New Roman" w:cs="Times New Roman"/>
              </w:rPr>
              <w:t xml:space="preserve"> </w:t>
            </w:r>
            <w:proofErr w:type="spellStart"/>
            <w:r w:rsidR="001B6F13" w:rsidRPr="00147663">
              <w:rPr>
                <w:rFonts w:ascii="Times New Roman" w:hAnsi="Times New Roman" w:cs="Times New Roman"/>
              </w:rPr>
              <w:t>п</w:t>
            </w:r>
            <w:proofErr w:type="spellEnd"/>
            <w:r w:rsidR="001B6F13" w:rsidRPr="00147663">
              <w:rPr>
                <w:rFonts w:ascii="Times New Roman" w:hAnsi="Times New Roman" w:cs="Times New Roman"/>
              </w:rPr>
              <w:t>/</w:t>
            </w:r>
            <w:proofErr w:type="spellStart"/>
            <w:r w:rsidR="001B6F13" w:rsidRPr="00147663">
              <w:rPr>
                <w:rFonts w:ascii="Times New Roman" w:hAnsi="Times New Roman" w:cs="Times New Roman"/>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заявителя</w:t>
            </w:r>
          </w:p>
        </w:tc>
        <w:tc>
          <w:tcPr>
            <w:tcW w:w="1715"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объекта</w:t>
            </w:r>
          </w:p>
        </w:tc>
        <w:tc>
          <w:tcPr>
            <w:tcW w:w="5273" w:type="dxa"/>
            <w:gridSpan w:val="8"/>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Номера критериев</w:t>
            </w:r>
          </w:p>
        </w:tc>
        <w:tc>
          <w:tcPr>
            <w:tcW w:w="1020"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Итого баллов</w:t>
            </w:r>
          </w:p>
        </w:tc>
        <w:tc>
          <w:tcPr>
            <w:tcW w:w="2154" w:type="dxa"/>
            <w:vMerge w:val="restart"/>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Примечание (об обоснованности заявленных расходов, сумме субсидии)</w:t>
            </w:r>
          </w:p>
        </w:tc>
      </w:tr>
      <w:tr w:rsidR="00DC2946" w:rsidRPr="00147663">
        <w:tc>
          <w:tcPr>
            <w:tcW w:w="540"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1715"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4</w:t>
            </w: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8</w:t>
            </w:r>
          </w:p>
        </w:tc>
        <w:tc>
          <w:tcPr>
            <w:tcW w:w="1020"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p>
        </w:tc>
      </w:tr>
      <w:tr w:rsidR="00DC2946" w:rsidRPr="00147663">
        <w:tc>
          <w:tcPr>
            <w:tcW w:w="5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5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5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54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____________________         _______________________________</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w:t>
      </w:r>
      <w:r w:rsidR="00B734C1" w:rsidRPr="00147663">
        <w:rPr>
          <w:rFonts w:ascii="Times New Roman" w:hAnsi="Times New Roman" w:cs="Times New Roman"/>
          <w:sz w:val="28"/>
          <w:szCs w:val="28"/>
        </w:rPr>
        <w:t xml:space="preserve">        </w:t>
      </w:r>
      <w:r w:rsidRPr="00147663">
        <w:rPr>
          <w:rFonts w:ascii="Times New Roman" w:hAnsi="Times New Roman" w:cs="Times New Roman"/>
          <w:sz w:val="28"/>
          <w:szCs w:val="28"/>
        </w:rPr>
        <w:t xml:space="preserve">  (подпись)           </w:t>
      </w:r>
      <w:r w:rsidR="00B734C1" w:rsidRPr="00147663">
        <w:rPr>
          <w:rFonts w:ascii="Times New Roman" w:hAnsi="Times New Roman" w:cs="Times New Roman"/>
          <w:sz w:val="28"/>
          <w:szCs w:val="28"/>
        </w:rPr>
        <w:t xml:space="preserve">          </w:t>
      </w:r>
      <w:r w:rsidRPr="00147663">
        <w:rPr>
          <w:rFonts w:ascii="Times New Roman" w:hAnsi="Times New Roman" w:cs="Times New Roman"/>
          <w:sz w:val="28"/>
          <w:szCs w:val="28"/>
        </w:rPr>
        <w:t xml:space="preserve">        (расшифровка подписи)</w:t>
      </w:r>
    </w:p>
    <w:p w:rsidR="001B6F13" w:rsidRPr="00147663" w:rsidRDefault="001B6F13">
      <w:pPr>
        <w:pStyle w:val="ConsPlusNonformat"/>
        <w:jc w:val="both"/>
        <w:rPr>
          <w:rFonts w:ascii="Times New Roman" w:hAnsi="Times New Roman" w:cs="Times New Roman"/>
          <w:sz w:val="28"/>
          <w:szCs w:val="28"/>
        </w:rPr>
      </w:pP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______________</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w:t>
      </w:r>
      <w:r w:rsidR="00B734C1" w:rsidRPr="00147663">
        <w:rPr>
          <w:rFonts w:ascii="Times New Roman" w:hAnsi="Times New Roman" w:cs="Times New Roman"/>
          <w:sz w:val="28"/>
          <w:szCs w:val="28"/>
        </w:rPr>
        <w:t xml:space="preserve">      </w:t>
      </w:r>
      <w:r w:rsidRPr="00147663">
        <w:rPr>
          <w:rFonts w:ascii="Times New Roman" w:hAnsi="Times New Roman" w:cs="Times New Roman"/>
          <w:sz w:val="28"/>
          <w:szCs w:val="28"/>
        </w:rPr>
        <w:t>(дата)</w:t>
      </w:r>
    </w:p>
    <w:p w:rsidR="001B6F13" w:rsidRPr="00147663" w:rsidRDefault="001B6F13">
      <w:pPr>
        <w:pStyle w:val="ConsPlusNonformat"/>
        <w:jc w:val="both"/>
        <w:rPr>
          <w:rFonts w:ascii="Times New Roman" w:hAnsi="Times New Roman" w:cs="Times New Roman"/>
          <w:sz w:val="28"/>
          <w:szCs w:val="28"/>
        </w:rPr>
        <w:sectPr w:rsidR="001B6F13" w:rsidRPr="00147663" w:rsidSect="00DC2946">
          <w:headerReference w:type="default" r:id="rId29"/>
          <w:footerReference w:type="default" r:id="rId30"/>
          <w:type w:val="continuous"/>
          <w:pgSz w:w="16838" w:h="11906" w:orient="landscape"/>
          <w:pgMar w:top="1134" w:right="850" w:bottom="1134" w:left="1701" w:header="0" w:footer="0" w:gutter="0"/>
          <w:cols w:space="720"/>
          <w:noEndnote/>
          <w:docGrid w:linePitch="299"/>
        </w:sectPr>
      </w:pPr>
    </w:p>
    <w:p w:rsidR="001B6F13" w:rsidRPr="00147663" w:rsidRDefault="001B6F13">
      <w:pPr>
        <w:pStyle w:val="ConsPlusNormal"/>
        <w:jc w:val="right"/>
        <w:outlineLvl w:val="1"/>
        <w:rPr>
          <w:rFonts w:ascii="Times New Roman" w:hAnsi="Times New Roman" w:cs="Times New Roman"/>
          <w:sz w:val="28"/>
          <w:szCs w:val="28"/>
        </w:rPr>
      </w:pPr>
      <w:r w:rsidRPr="00147663">
        <w:rPr>
          <w:rFonts w:ascii="Times New Roman" w:hAnsi="Times New Roman" w:cs="Times New Roman"/>
          <w:sz w:val="28"/>
          <w:szCs w:val="28"/>
        </w:rPr>
        <w:lastRenderedPageBreak/>
        <w:t xml:space="preserve">Приложение </w:t>
      </w:r>
      <w:r w:rsidR="00B734C1" w:rsidRPr="00147663">
        <w:rPr>
          <w:rFonts w:ascii="Times New Roman" w:hAnsi="Times New Roman" w:cs="Times New Roman"/>
          <w:sz w:val="28"/>
          <w:szCs w:val="28"/>
        </w:rPr>
        <w:t>№</w:t>
      </w:r>
      <w:r w:rsidRPr="00147663">
        <w:rPr>
          <w:rFonts w:ascii="Times New Roman" w:hAnsi="Times New Roman" w:cs="Times New Roman"/>
          <w:sz w:val="28"/>
          <w:szCs w:val="28"/>
        </w:rPr>
        <w:t xml:space="preserve"> 5</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к Положению о порядке и условиях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проведения конкурса на предоставление</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субсидий бюджетам муниципальных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районов и городских округов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 xml:space="preserve">Архангельской области на </w:t>
      </w:r>
      <w:proofErr w:type="spellStart"/>
      <w:r w:rsidRPr="00147663">
        <w:rPr>
          <w:rFonts w:ascii="Times New Roman" w:hAnsi="Times New Roman" w:cs="Times New Roman"/>
          <w:sz w:val="28"/>
          <w:szCs w:val="28"/>
        </w:rPr>
        <w:t>софинансирование</w:t>
      </w:r>
      <w:proofErr w:type="spellEnd"/>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мероприятий по приобретению автобусов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регулярных 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и (или) строительству</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(приобретению) речных судов</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для осуществления грузопассажирских</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перевозок на территории</w:t>
      </w:r>
    </w:p>
    <w:p w:rsidR="001B6F13" w:rsidRPr="00147663" w:rsidRDefault="001B6F13">
      <w:pPr>
        <w:pStyle w:val="ConsPlusNormal"/>
        <w:jc w:val="right"/>
        <w:rPr>
          <w:rFonts w:ascii="Times New Roman" w:hAnsi="Times New Roman" w:cs="Times New Roman"/>
          <w:sz w:val="28"/>
          <w:szCs w:val="28"/>
        </w:rPr>
      </w:pPr>
      <w:r w:rsidRPr="00147663">
        <w:rPr>
          <w:rFonts w:ascii="Times New Roman" w:hAnsi="Times New Roman" w:cs="Times New Roman"/>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center"/>
        <w:rPr>
          <w:rFonts w:ascii="Times New Roman" w:hAnsi="Times New Roman" w:cs="Times New Roman"/>
          <w:b/>
          <w:sz w:val="28"/>
          <w:szCs w:val="28"/>
        </w:rPr>
      </w:pPr>
      <w:bookmarkStart w:id="47" w:name="Par9560"/>
      <w:bookmarkEnd w:id="47"/>
      <w:r w:rsidRPr="00147663">
        <w:rPr>
          <w:rFonts w:ascii="Times New Roman" w:hAnsi="Times New Roman" w:cs="Times New Roman"/>
          <w:b/>
          <w:sz w:val="28"/>
          <w:szCs w:val="28"/>
        </w:rPr>
        <w:t>ИТОГОВЫЙ РЕЙТИНГ</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конкурсной документации на участие в конкурсе</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на предоставление субсидий бюджетам муниципальных районов 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 xml:space="preserve">городских округов Архангельской области на </w:t>
      </w:r>
      <w:proofErr w:type="spellStart"/>
      <w:r w:rsidRPr="00147663">
        <w:rPr>
          <w:rFonts w:ascii="Times New Roman" w:hAnsi="Times New Roman" w:cs="Times New Roman"/>
          <w:b/>
          <w:sz w:val="28"/>
          <w:szCs w:val="28"/>
        </w:rPr>
        <w:t>софинансирование</w:t>
      </w:r>
      <w:proofErr w:type="spellEnd"/>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мероприятий по приобретению автобусов для осуществления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регулярных пассажирских перевозок и (или) строительству</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(приобретению) речных судов для осуществления</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грузопассажирских перевозок на территории</w:t>
      </w:r>
    </w:p>
    <w:p w:rsidR="001B6F13" w:rsidRPr="00147663" w:rsidRDefault="001B6F13">
      <w:pPr>
        <w:pStyle w:val="ConsPlusNormal"/>
        <w:jc w:val="center"/>
        <w:rPr>
          <w:rFonts w:ascii="Times New Roman" w:hAnsi="Times New Roman" w:cs="Times New Roman"/>
          <w:b/>
          <w:sz w:val="28"/>
          <w:szCs w:val="28"/>
        </w:rPr>
      </w:pPr>
      <w:r w:rsidRPr="00147663">
        <w:rPr>
          <w:rFonts w:ascii="Times New Roman" w:hAnsi="Times New Roman" w:cs="Times New Roman"/>
          <w:b/>
          <w:sz w:val="28"/>
          <w:szCs w:val="28"/>
        </w:rPr>
        <w:t>Архангельской области</w:t>
      </w:r>
    </w:p>
    <w:p w:rsidR="001B6F13" w:rsidRPr="00147663" w:rsidRDefault="001B6F13">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1928"/>
        <w:gridCol w:w="3685"/>
        <w:gridCol w:w="1191"/>
      </w:tblGrid>
      <w:tr w:rsidR="00DC2946" w:rsidRPr="00147663" w:rsidTr="00B734C1">
        <w:trPr>
          <w:trHeight w:val="331"/>
        </w:trPr>
        <w:tc>
          <w:tcPr>
            <w:tcW w:w="226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заявителя</w:t>
            </w:r>
          </w:p>
        </w:tc>
        <w:tc>
          <w:tcPr>
            <w:tcW w:w="192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Наименование объекта</w:t>
            </w:r>
          </w:p>
        </w:tc>
        <w:tc>
          <w:tcPr>
            <w:tcW w:w="36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Общее количество баллов (на основании листа оценки конкурсной документации члена комиссии)</w:t>
            </w: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jc w:val="center"/>
              <w:rPr>
                <w:rFonts w:ascii="Times New Roman" w:hAnsi="Times New Roman" w:cs="Times New Roman"/>
              </w:rPr>
            </w:pPr>
            <w:r w:rsidRPr="00147663">
              <w:rPr>
                <w:rFonts w:ascii="Times New Roman" w:hAnsi="Times New Roman" w:cs="Times New Roman"/>
              </w:rPr>
              <w:t>Место в итоговом рейтинге</w:t>
            </w:r>
          </w:p>
        </w:tc>
      </w:tr>
      <w:tr w:rsidR="00DC2946" w:rsidRPr="00147663">
        <w:tc>
          <w:tcPr>
            <w:tcW w:w="226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226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r w:rsidR="00DC2946" w:rsidRPr="00147663">
        <w:tc>
          <w:tcPr>
            <w:tcW w:w="226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1B6F13" w:rsidRPr="00147663" w:rsidRDefault="001B6F13">
            <w:pPr>
              <w:pStyle w:val="ConsPlusNormal"/>
              <w:rPr>
                <w:rFonts w:ascii="Times New Roman" w:hAnsi="Times New Roman" w:cs="Times New Roman"/>
              </w:rPr>
            </w:pPr>
          </w:p>
        </w:tc>
      </w:tr>
    </w:tbl>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Секретарь комиссии _______________     _________________________</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w:t>
      </w:r>
      <w:r w:rsidR="00B734C1" w:rsidRPr="00147663">
        <w:rPr>
          <w:rFonts w:ascii="Times New Roman" w:hAnsi="Times New Roman" w:cs="Times New Roman"/>
          <w:sz w:val="28"/>
          <w:szCs w:val="28"/>
        </w:rPr>
        <w:t xml:space="preserve">                         </w:t>
      </w:r>
      <w:r w:rsidRPr="00147663">
        <w:rPr>
          <w:rFonts w:ascii="Times New Roman" w:hAnsi="Times New Roman" w:cs="Times New Roman"/>
          <w:sz w:val="28"/>
          <w:szCs w:val="28"/>
        </w:rPr>
        <w:t xml:space="preserve">            (подпись)          (расшифровка подписи)</w:t>
      </w:r>
    </w:p>
    <w:p w:rsidR="001B6F13" w:rsidRPr="00147663" w:rsidRDefault="001B6F13">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________________</w:t>
      </w:r>
    </w:p>
    <w:p w:rsidR="001B6F13" w:rsidRPr="00147663" w:rsidRDefault="00B734C1">
      <w:pPr>
        <w:pStyle w:val="ConsPlusNonformat"/>
        <w:jc w:val="both"/>
        <w:rPr>
          <w:rFonts w:ascii="Times New Roman" w:hAnsi="Times New Roman" w:cs="Times New Roman"/>
          <w:sz w:val="28"/>
          <w:szCs w:val="28"/>
        </w:rPr>
      </w:pPr>
      <w:r w:rsidRPr="00147663">
        <w:rPr>
          <w:rFonts w:ascii="Times New Roman" w:hAnsi="Times New Roman" w:cs="Times New Roman"/>
          <w:sz w:val="28"/>
          <w:szCs w:val="28"/>
        </w:rPr>
        <w:t xml:space="preserve">       </w:t>
      </w:r>
      <w:r w:rsidR="001B6F13" w:rsidRPr="00147663">
        <w:rPr>
          <w:rFonts w:ascii="Times New Roman" w:hAnsi="Times New Roman" w:cs="Times New Roman"/>
          <w:sz w:val="28"/>
          <w:szCs w:val="28"/>
        </w:rPr>
        <w:t xml:space="preserve">    (дата)</w:t>
      </w:r>
    </w:p>
    <w:p w:rsidR="001B6F13" w:rsidRPr="00147663" w:rsidRDefault="001B6F13">
      <w:pPr>
        <w:pStyle w:val="ConsPlusNormal"/>
        <w:jc w:val="both"/>
        <w:rPr>
          <w:rFonts w:ascii="Times New Roman" w:hAnsi="Times New Roman" w:cs="Times New Roman"/>
          <w:sz w:val="28"/>
          <w:szCs w:val="28"/>
        </w:rPr>
      </w:pPr>
    </w:p>
    <w:p w:rsidR="001B6F13" w:rsidRPr="00147663" w:rsidRDefault="001B6F13">
      <w:pPr>
        <w:pStyle w:val="ConsPlusNormal"/>
        <w:jc w:val="both"/>
        <w:rPr>
          <w:rFonts w:ascii="Times New Roman" w:hAnsi="Times New Roman" w:cs="Times New Roman"/>
          <w:sz w:val="28"/>
          <w:szCs w:val="28"/>
        </w:rPr>
      </w:pPr>
    </w:p>
    <w:p w:rsidR="001B6F13" w:rsidRPr="009B24EE" w:rsidRDefault="001B6F13">
      <w:pPr>
        <w:pStyle w:val="ConsPlusNormal"/>
        <w:pBdr>
          <w:top w:val="single" w:sz="6" w:space="0" w:color="auto"/>
        </w:pBdr>
        <w:spacing w:before="100" w:after="100"/>
        <w:jc w:val="both"/>
        <w:rPr>
          <w:rFonts w:ascii="Times New Roman" w:hAnsi="Times New Roman" w:cs="Times New Roman"/>
          <w:sz w:val="28"/>
          <w:szCs w:val="28"/>
        </w:rPr>
      </w:pPr>
    </w:p>
    <w:sectPr w:rsidR="001B6F13" w:rsidRPr="009B24EE" w:rsidSect="00DC2946">
      <w:headerReference w:type="default" r:id="rId31"/>
      <w:footerReference w:type="default" r:id="rId32"/>
      <w:type w:val="continuous"/>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8A" w:rsidRDefault="00F4288A">
      <w:pPr>
        <w:spacing w:after="0" w:line="240" w:lineRule="auto"/>
      </w:pPr>
      <w:r>
        <w:separator/>
      </w:r>
    </w:p>
  </w:endnote>
  <w:endnote w:type="continuationSeparator" w:id="0">
    <w:p w:rsidR="00F4288A" w:rsidRDefault="00F4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DC2946">
    <w:pPr>
      <w:pStyle w:val="ConsPlusNormal"/>
      <w:pBdr>
        <w:bottom w:val="single" w:sz="12" w:space="0" w:color="auto"/>
      </w:pBdr>
      <w:tabs>
        <w:tab w:val="left" w:pos="415"/>
      </w:tabs>
      <w:rPr>
        <w:sz w:val="2"/>
        <w:szCs w:val="2"/>
      </w:rPr>
    </w:pPr>
    <w:r>
      <w:rPr>
        <w:sz w:val="2"/>
        <w:szCs w:val="2"/>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DC2946" w:rsidRDefault="00730494" w:rsidP="00DC294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DC2946">
    <w:pPr>
      <w:pStyle w:val="a5"/>
    </w:pPr>
  </w:p>
  <w:p w:rsidR="00730494" w:rsidRPr="00DC2946" w:rsidRDefault="00730494" w:rsidP="00DC294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DC2946" w:rsidRDefault="00730494" w:rsidP="00DC294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806ADE" w:rsidRDefault="00730494" w:rsidP="00806AD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806ADE" w:rsidRDefault="00730494" w:rsidP="00806ADE">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806ADE" w:rsidRDefault="00730494" w:rsidP="00806ADE">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8A" w:rsidRDefault="00F4288A">
      <w:pPr>
        <w:spacing w:after="0" w:line="240" w:lineRule="auto"/>
      </w:pPr>
      <w:r>
        <w:separator/>
      </w:r>
    </w:p>
  </w:footnote>
  <w:footnote w:type="continuationSeparator" w:id="0">
    <w:p w:rsidR="00F4288A" w:rsidRDefault="00F42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5</w:t>
    </w:r>
    <w:r w:rsidRPr="00806ADE">
      <w:rPr>
        <w:rFonts w:ascii="Times New Roman" w:hAnsi="Times New Roman"/>
        <w:sz w:val="28"/>
        <w:szCs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9B24EE">
    <w:pPr>
      <w:pStyle w:val="a3"/>
      <w:jc w:val="center"/>
      <w:rPr>
        <w:rFonts w:ascii="Times New Roman" w:hAnsi="Times New Roman"/>
        <w:sz w:val="28"/>
        <w:szCs w:val="28"/>
      </w:rPr>
    </w:pPr>
  </w:p>
  <w:p w:rsidR="00730494" w:rsidRPr="009B24EE" w:rsidRDefault="00335D0D" w:rsidP="009B24EE">
    <w:pPr>
      <w:pStyle w:val="a3"/>
      <w:jc w:val="center"/>
      <w:rPr>
        <w:rFonts w:ascii="Times New Roman" w:hAnsi="Times New Roman"/>
        <w:sz w:val="28"/>
        <w:szCs w:val="28"/>
      </w:rPr>
    </w:pPr>
    <w:r w:rsidRPr="009B24EE">
      <w:rPr>
        <w:rFonts w:ascii="Times New Roman" w:hAnsi="Times New Roman"/>
        <w:sz w:val="28"/>
        <w:szCs w:val="28"/>
      </w:rPr>
      <w:fldChar w:fldCharType="begin"/>
    </w:r>
    <w:r w:rsidR="00730494" w:rsidRPr="009B24EE">
      <w:rPr>
        <w:rFonts w:ascii="Times New Roman" w:hAnsi="Times New Roman"/>
        <w:sz w:val="28"/>
        <w:szCs w:val="28"/>
      </w:rPr>
      <w:instrText>PAGE   \* MERGEFORMAT</w:instrText>
    </w:r>
    <w:r w:rsidRPr="009B24EE">
      <w:rPr>
        <w:rFonts w:ascii="Times New Roman" w:hAnsi="Times New Roman"/>
        <w:sz w:val="28"/>
        <w:szCs w:val="28"/>
      </w:rPr>
      <w:fldChar w:fldCharType="separate"/>
    </w:r>
    <w:r w:rsidR="00147663">
      <w:rPr>
        <w:rFonts w:ascii="Times New Roman" w:hAnsi="Times New Roman"/>
        <w:noProof/>
        <w:sz w:val="28"/>
        <w:szCs w:val="28"/>
      </w:rPr>
      <w:t>116</w:t>
    </w:r>
    <w:r w:rsidRPr="009B24EE">
      <w:rPr>
        <w:rFonts w:ascii="Times New Roman" w:hAnsi="Times New Roman"/>
        <w:sz w:val="28"/>
        <w:szCs w:val="28"/>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9B24EE">
    <w:pPr>
      <w:pStyle w:val="a3"/>
      <w:jc w:val="center"/>
      <w:rPr>
        <w:rFonts w:ascii="Times New Roman" w:hAnsi="Times New Roman"/>
        <w:sz w:val="28"/>
        <w:szCs w:val="28"/>
      </w:rPr>
    </w:pPr>
  </w:p>
  <w:p w:rsidR="00730494" w:rsidRPr="009B24EE" w:rsidRDefault="00335D0D" w:rsidP="009B24EE">
    <w:pPr>
      <w:pStyle w:val="a3"/>
      <w:jc w:val="center"/>
      <w:rPr>
        <w:rFonts w:ascii="Times New Roman" w:hAnsi="Times New Roman"/>
        <w:sz w:val="28"/>
        <w:szCs w:val="28"/>
      </w:rPr>
    </w:pPr>
    <w:r w:rsidRPr="009B24EE">
      <w:rPr>
        <w:rFonts w:ascii="Times New Roman" w:hAnsi="Times New Roman"/>
        <w:sz w:val="28"/>
        <w:szCs w:val="28"/>
      </w:rPr>
      <w:fldChar w:fldCharType="begin"/>
    </w:r>
    <w:r w:rsidR="00730494" w:rsidRPr="009B24EE">
      <w:rPr>
        <w:rFonts w:ascii="Times New Roman" w:hAnsi="Times New Roman"/>
        <w:sz w:val="28"/>
        <w:szCs w:val="28"/>
      </w:rPr>
      <w:instrText>PAGE   \* MERGEFORMAT</w:instrText>
    </w:r>
    <w:r w:rsidRPr="009B24EE">
      <w:rPr>
        <w:rFonts w:ascii="Times New Roman" w:hAnsi="Times New Roman"/>
        <w:sz w:val="28"/>
        <w:szCs w:val="28"/>
      </w:rPr>
      <w:fldChar w:fldCharType="separate"/>
    </w:r>
    <w:r w:rsidR="00147663">
      <w:rPr>
        <w:rFonts w:ascii="Times New Roman" w:hAnsi="Times New Roman"/>
        <w:noProof/>
        <w:sz w:val="28"/>
        <w:szCs w:val="28"/>
      </w:rPr>
      <w:t>119</w:t>
    </w:r>
    <w:r w:rsidRPr="009B24EE">
      <w:rPr>
        <w:rFonts w:ascii="Times New Roman" w:hAnsi="Times New Roman"/>
        <w:sz w:val="28"/>
        <w:szCs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9B24EE">
    <w:pPr>
      <w:pStyle w:val="a3"/>
      <w:jc w:val="center"/>
      <w:rPr>
        <w:rFonts w:ascii="Times New Roman" w:hAnsi="Times New Roman"/>
        <w:sz w:val="28"/>
        <w:szCs w:val="28"/>
      </w:rPr>
    </w:pPr>
  </w:p>
  <w:p w:rsidR="00730494" w:rsidRPr="009B24EE" w:rsidRDefault="00335D0D" w:rsidP="009B24EE">
    <w:pPr>
      <w:pStyle w:val="a3"/>
      <w:jc w:val="center"/>
      <w:rPr>
        <w:rFonts w:ascii="Times New Roman" w:hAnsi="Times New Roman"/>
        <w:sz w:val="28"/>
        <w:szCs w:val="28"/>
      </w:rPr>
    </w:pPr>
    <w:r w:rsidRPr="009B24EE">
      <w:rPr>
        <w:rFonts w:ascii="Times New Roman" w:hAnsi="Times New Roman"/>
        <w:sz w:val="28"/>
        <w:szCs w:val="28"/>
      </w:rPr>
      <w:fldChar w:fldCharType="begin"/>
    </w:r>
    <w:r w:rsidR="00730494" w:rsidRPr="009B24EE">
      <w:rPr>
        <w:rFonts w:ascii="Times New Roman" w:hAnsi="Times New Roman"/>
        <w:sz w:val="28"/>
        <w:szCs w:val="28"/>
      </w:rPr>
      <w:instrText>PAGE   \* MERGEFORMAT</w:instrText>
    </w:r>
    <w:r w:rsidRPr="009B24EE">
      <w:rPr>
        <w:rFonts w:ascii="Times New Roman" w:hAnsi="Times New Roman"/>
        <w:sz w:val="28"/>
        <w:szCs w:val="28"/>
      </w:rPr>
      <w:fldChar w:fldCharType="separate"/>
    </w:r>
    <w:r w:rsidR="00147663">
      <w:rPr>
        <w:rFonts w:ascii="Times New Roman" w:hAnsi="Times New Roman"/>
        <w:noProof/>
        <w:sz w:val="28"/>
        <w:szCs w:val="28"/>
      </w:rPr>
      <w:t>120</w:t>
    </w:r>
    <w:r w:rsidRPr="009B24EE">
      <w:rPr>
        <w:rFonts w:ascii="Times New Roman" w:hAnsi="Times New Roman"/>
        <w:sz w:val="28"/>
        <w:szCs w:val="28"/>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9B24EE" w:rsidRDefault="00730494" w:rsidP="009B24EE">
    <w:pPr>
      <w:pStyle w:val="a3"/>
    </w:pPr>
    <w:r w:rsidRPr="009B24EE">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806ADE">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6</w:t>
    </w:r>
    <w:r w:rsidRPr="00806ADE">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806ADE">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33</w:t>
    </w:r>
    <w:r w:rsidRPr="00806ADE">
      <w:rPr>
        <w:rFonts w:ascii="Times New Roman" w:hAnsi="Times New Roman"/>
        <w:sz w:val="28"/>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806ADE">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90</w:t>
    </w:r>
    <w:r w:rsidRPr="00806ADE">
      <w:rPr>
        <w:rFonts w:ascii="Times New Roman" w:hAnsi="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100</w:t>
    </w:r>
    <w:r w:rsidRPr="00806ADE">
      <w:rPr>
        <w:rFonts w:ascii="Times New Roman" w:hAnsi="Times New Roman"/>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Pr="00806ADE" w:rsidRDefault="00730494">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101</w:t>
    </w:r>
    <w:r w:rsidRPr="00806ADE">
      <w:rPr>
        <w:rFonts w:ascii="Times New Roman" w:hAnsi="Times New Roman"/>
        <w:sz w:val="28"/>
        <w:szCs w:val="2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806ADE">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102</w:t>
    </w:r>
    <w:r w:rsidRPr="00806ADE">
      <w:rPr>
        <w:rFonts w:ascii="Times New Roman" w:hAnsi="Times New Roman"/>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806ADE">
    <w:pPr>
      <w:pStyle w:val="a3"/>
      <w:jc w:val="center"/>
      <w:rPr>
        <w:rFonts w:ascii="Times New Roman" w:hAnsi="Times New Roman"/>
        <w:sz w:val="28"/>
        <w:szCs w:val="28"/>
      </w:rPr>
    </w:pPr>
  </w:p>
  <w:p w:rsidR="00730494" w:rsidRPr="00806ADE" w:rsidRDefault="00335D0D" w:rsidP="00806ADE">
    <w:pPr>
      <w:pStyle w:val="a3"/>
      <w:jc w:val="center"/>
      <w:rPr>
        <w:rFonts w:ascii="Times New Roman" w:hAnsi="Times New Roman"/>
        <w:sz w:val="28"/>
        <w:szCs w:val="28"/>
      </w:rPr>
    </w:pPr>
    <w:r w:rsidRPr="00806ADE">
      <w:rPr>
        <w:rFonts w:ascii="Times New Roman" w:hAnsi="Times New Roman"/>
        <w:sz w:val="28"/>
        <w:szCs w:val="28"/>
      </w:rPr>
      <w:fldChar w:fldCharType="begin"/>
    </w:r>
    <w:r w:rsidR="00730494" w:rsidRPr="00806ADE">
      <w:rPr>
        <w:rFonts w:ascii="Times New Roman" w:hAnsi="Times New Roman"/>
        <w:sz w:val="28"/>
        <w:szCs w:val="28"/>
      </w:rPr>
      <w:instrText>PAGE   \* MERGEFORMAT</w:instrText>
    </w:r>
    <w:r w:rsidRPr="00806ADE">
      <w:rPr>
        <w:rFonts w:ascii="Times New Roman" w:hAnsi="Times New Roman"/>
        <w:sz w:val="28"/>
        <w:szCs w:val="28"/>
      </w:rPr>
      <w:fldChar w:fldCharType="separate"/>
    </w:r>
    <w:r w:rsidR="00147663">
      <w:rPr>
        <w:rFonts w:ascii="Times New Roman" w:hAnsi="Times New Roman"/>
        <w:noProof/>
        <w:sz w:val="28"/>
        <w:szCs w:val="28"/>
      </w:rPr>
      <w:t>107</w:t>
    </w:r>
    <w:r w:rsidRPr="00806ADE">
      <w:rPr>
        <w:rFonts w:ascii="Times New Roman" w:hAnsi="Times New Roman"/>
        <w:sz w:val="28"/>
        <w:szCs w:val="28"/>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94" w:rsidRDefault="00730494" w:rsidP="009B24EE">
    <w:pPr>
      <w:pStyle w:val="a3"/>
      <w:jc w:val="center"/>
      <w:rPr>
        <w:rFonts w:ascii="Times New Roman" w:hAnsi="Times New Roman"/>
        <w:sz w:val="28"/>
        <w:szCs w:val="28"/>
      </w:rPr>
    </w:pPr>
  </w:p>
  <w:p w:rsidR="00730494" w:rsidRPr="009B24EE" w:rsidRDefault="00335D0D" w:rsidP="009B24EE">
    <w:pPr>
      <w:pStyle w:val="a3"/>
      <w:jc w:val="center"/>
      <w:rPr>
        <w:rFonts w:ascii="Times New Roman" w:hAnsi="Times New Roman"/>
        <w:sz w:val="28"/>
        <w:szCs w:val="28"/>
      </w:rPr>
    </w:pPr>
    <w:r w:rsidRPr="009B24EE">
      <w:rPr>
        <w:rFonts w:ascii="Times New Roman" w:hAnsi="Times New Roman"/>
        <w:sz w:val="28"/>
        <w:szCs w:val="28"/>
      </w:rPr>
      <w:fldChar w:fldCharType="begin"/>
    </w:r>
    <w:r w:rsidR="00730494" w:rsidRPr="009B24EE">
      <w:rPr>
        <w:rFonts w:ascii="Times New Roman" w:hAnsi="Times New Roman"/>
        <w:sz w:val="28"/>
        <w:szCs w:val="28"/>
      </w:rPr>
      <w:instrText>PAGE   \* MERGEFORMAT</w:instrText>
    </w:r>
    <w:r w:rsidRPr="009B24EE">
      <w:rPr>
        <w:rFonts w:ascii="Times New Roman" w:hAnsi="Times New Roman"/>
        <w:sz w:val="28"/>
        <w:szCs w:val="28"/>
      </w:rPr>
      <w:fldChar w:fldCharType="separate"/>
    </w:r>
    <w:r w:rsidR="00147663">
      <w:rPr>
        <w:rFonts w:ascii="Times New Roman" w:hAnsi="Times New Roman"/>
        <w:noProof/>
        <w:sz w:val="28"/>
        <w:szCs w:val="28"/>
      </w:rPr>
      <w:t>110</w:t>
    </w:r>
    <w:r w:rsidRPr="009B24EE">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EC2"/>
    <w:multiLevelType w:val="hybridMultilevel"/>
    <w:tmpl w:val="08109510"/>
    <w:lvl w:ilvl="0" w:tplc="8A58CBEE">
      <w:start w:val="1"/>
      <w:numFmt w:val="decimal"/>
      <w:suff w:val="space"/>
      <w:lvlText w:val="%1)"/>
      <w:lvlJc w:val="left"/>
      <w:pPr>
        <w:ind w:left="972" w:hanging="405"/>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
    <w:nsid w:val="1B385DD5"/>
    <w:multiLevelType w:val="hybridMultilevel"/>
    <w:tmpl w:val="1A06BF74"/>
    <w:lvl w:ilvl="0" w:tplc="7F6E16FC">
      <w:start w:val="1"/>
      <w:numFmt w:val="decimal"/>
      <w:suff w:val="space"/>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2DB77B4B"/>
    <w:multiLevelType w:val="singleLevel"/>
    <w:tmpl w:val="30D250C2"/>
    <w:lvl w:ilvl="0">
      <w:start w:val="1"/>
      <w:numFmt w:val="bullet"/>
      <w:pStyle w:val="2"/>
      <w:lvlText w:val="–"/>
      <w:lvlJc w:val="left"/>
      <w:pPr>
        <w:tabs>
          <w:tab w:val="num" w:pos="2700"/>
        </w:tabs>
        <w:ind w:left="2340"/>
      </w:pPr>
      <w:rPr>
        <w:rFonts w:ascii="Times New Roman" w:hAnsi="Times New Roman" w:hint="default"/>
      </w:rPr>
    </w:lvl>
  </w:abstractNum>
  <w:abstractNum w:abstractNumId="3">
    <w:nsid w:val="48D67537"/>
    <w:multiLevelType w:val="hybridMultilevel"/>
    <w:tmpl w:val="330001EC"/>
    <w:lvl w:ilvl="0" w:tplc="422AB020">
      <w:start w:val="1"/>
      <w:numFmt w:val="decimal"/>
      <w:lvlText w:val="%1)"/>
      <w:lvlJc w:val="left"/>
      <w:pPr>
        <w:ind w:left="1179" w:hanging="495"/>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4">
    <w:nsid w:val="49A329EB"/>
    <w:multiLevelType w:val="hybridMultilevel"/>
    <w:tmpl w:val="ABF0B02C"/>
    <w:lvl w:ilvl="0" w:tplc="14C8B246">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50320AF"/>
    <w:multiLevelType w:val="hybridMultilevel"/>
    <w:tmpl w:val="4782A7F6"/>
    <w:lvl w:ilvl="0" w:tplc="BC303052">
      <w:start w:val="1"/>
      <w:numFmt w:val="decimal"/>
      <w:lvlText w:val="%1)"/>
      <w:lvlJc w:val="left"/>
      <w:pPr>
        <w:ind w:left="1798" w:hanging="4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6E44210"/>
    <w:multiLevelType w:val="hybridMultilevel"/>
    <w:tmpl w:val="66DEE6E0"/>
    <w:lvl w:ilvl="0" w:tplc="FA645DF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7">
    <w:nsid w:val="59ED2AB5"/>
    <w:multiLevelType w:val="hybridMultilevel"/>
    <w:tmpl w:val="199CF840"/>
    <w:lvl w:ilvl="0" w:tplc="8A58CBEE">
      <w:start w:val="1"/>
      <w:numFmt w:val="decimal"/>
      <w:suff w:val="space"/>
      <w:lvlText w:val="%1)"/>
      <w:lvlJc w:val="left"/>
      <w:pPr>
        <w:ind w:left="972" w:hanging="405"/>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8">
    <w:nsid w:val="61A25731"/>
    <w:multiLevelType w:val="hybridMultilevel"/>
    <w:tmpl w:val="51662C02"/>
    <w:lvl w:ilvl="0" w:tplc="22903876">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7142B6C"/>
    <w:multiLevelType w:val="hybridMultilevel"/>
    <w:tmpl w:val="1478A744"/>
    <w:lvl w:ilvl="0" w:tplc="1DB4F928">
      <w:start w:val="1"/>
      <w:numFmt w:val="decimal"/>
      <w:suff w:val="space"/>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0">
    <w:nsid w:val="6D466143"/>
    <w:multiLevelType w:val="multilevel"/>
    <w:tmpl w:val="6EFE686E"/>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75DA0B29"/>
    <w:multiLevelType w:val="hybridMultilevel"/>
    <w:tmpl w:val="2C365B98"/>
    <w:lvl w:ilvl="0" w:tplc="F45639D0">
      <w:start w:val="1"/>
      <w:numFmt w:val="decimal"/>
      <w:suff w:val="space"/>
      <w:lvlText w:val="%1."/>
      <w:lvlJc w:val="left"/>
      <w:pPr>
        <w:ind w:left="1017" w:hanging="4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6C07576"/>
    <w:multiLevelType w:val="hybridMultilevel"/>
    <w:tmpl w:val="AE56BBF8"/>
    <w:lvl w:ilvl="0" w:tplc="70803B48">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3">
    <w:nsid w:val="76F86194"/>
    <w:multiLevelType w:val="multilevel"/>
    <w:tmpl w:val="44CA68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13"/>
  </w:num>
  <w:num w:numId="3">
    <w:abstractNumId w:val="10"/>
  </w:num>
  <w:num w:numId="4">
    <w:abstractNumId w:val="11"/>
  </w:num>
  <w:num w:numId="5">
    <w:abstractNumId w:val="0"/>
  </w:num>
  <w:num w:numId="6">
    <w:abstractNumId w:val="3"/>
  </w:num>
  <w:num w:numId="7">
    <w:abstractNumId w:val="5"/>
  </w:num>
  <w:num w:numId="8">
    <w:abstractNumId w:val="7"/>
  </w:num>
  <w:num w:numId="9">
    <w:abstractNumId w:val="4"/>
  </w:num>
  <w:num w:numId="10">
    <w:abstractNumId w:val="9"/>
  </w:num>
  <w:num w:numId="11">
    <w:abstractNumId w:val="12"/>
  </w:num>
  <w:num w:numId="12">
    <w:abstractNumId w:val="6"/>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64"/>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DC2946"/>
    <w:rsid w:val="00147663"/>
    <w:rsid w:val="001B6F13"/>
    <w:rsid w:val="001C7715"/>
    <w:rsid w:val="00226471"/>
    <w:rsid w:val="00300337"/>
    <w:rsid w:val="00335D0D"/>
    <w:rsid w:val="003876C7"/>
    <w:rsid w:val="006C5D8C"/>
    <w:rsid w:val="00730494"/>
    <w:rsid w:val="00806ADE"/>
    <w:rsid w:val="00987E81"/>
    <w:rsid w:val="009B24EE"/>
    <w:rsid w:val="009B62EC"/>
    <w:rsid w:val="00A27F55"/>
    <w:rsid w:val="00A34735"/>
    <w:rsid w:val="00A777B0"/>
    <w:rsid w:val="00B734C1"/>
    <w:rsid w:val="00BC544A"/>
    <w:rsid w:val="00D67249"/>
    <w:rsid w:val="00D96008"/>
    <w:rsid w:val="00DC2946"/>
    <w:rsid w:val="00DD2A32"/>
    <w:rsid w:val="00E16C42"/>
    <w:rsid w:val="00E22FC0"/>
    <w:rsid w:val="00F24DF5"/>
    <w:rsid w:val="00F4288A"/>
    <w:rsid w:val="00F5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D0D"/>
    <w:pPr>
      <w:spacing w:after="160" w:line="259" w:lineRule="auto"/>
    </w:pPr>
    <w:rPr>
      <w:rFonts w:cs="Times New Roman"/>
      <w:sz w:val="22"/>
      <w:szCs w:val="22"/>
    </w:rPr>
  </w:style>
  <w:style w:type="paragraph" w:styleId="1">
    <w:name w:val="heading 1"/>
    <w:basedOn w:val="a"/>
    <w:next w:val="a"/>
    <w:link w:val="10"/>
    <w:uiPriority w:val="9"/>
    <w:qFormat/>
    <w:rsid w:val="001C7715"/>
    <w:pPr>
      <w:keepNext/>
      <w:spacing w:before="240" w:after="60" w:line="240" w:lineRule="auto"/>
      <w:outlineLvl w:val="0"/>
    </w:pPr>
    <w:rPr>
      <w:rFonts w:ascii="Arial" w:hAnsi="Arial" w:cs="Arial"/>
      <w:b/>
      <w:bCs/>
      <w:kern w:val="28"/>
      <w:sz w:val="28"/>
      <w:szCs w:val="28"/>
    </w:rPr>
  </w:style>
  <w:style w:type="paragraph" w:styleId="2">
    <w:name w:val="heading 2"/>
    <w:basedOn w:val="a"/>
    <w:next w:val="a"/>
    <w:link w:val="20"/>
    <w:uiPriority w:val="9"/>
    <w:qFormat/>
    <w:rsid w:val="001C7715"/>
    <w:pPr>
      <w:keepNext/>
      <w:numPr>
        <w:numId w:val="1"/>
      </w:numPr>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
    <w:qFormat/>
    <w:rsid w:val="001C7715"/>
    <w:pPr>
      <w:keepNext/>
      <w:widowControl w:val="0"/>
      <w:spacing w:after="0" w:line="240" w:lineRule="auto"/>
      <w:jc w:val="both"/>
      <w:outlineLvl w:val="2"/>
    </w:pPr>
    <w:rPr>
      <w:rFonts w:ascii="Times New Roman" w:hAnsi="Times New Roman"/>
      <w:b/>
      <w:bCs/>
    </w:rPr>
  </w:style>
  <w:style w:type="paragraph" w:styleId="4">
    <w:name w:val="heading 4"/>
    <w:basedOn w:val="a"/>
    <w:next w:val="a"/>
    <w:link w:val="40"/>
    <w:uiPriority w:val="9"/>
    <w:qFormat/>
    <w:rsid w:val="001C7715"/>
    <w:pPr>
      <w:keepNext/>
      <w:widowControl w:val="0"/>
      <w:spacing w:after="0" w:line="240" w:lineRule="auto"/>
      <w:jc w:val="center"/>
      <w:outlineLvl w:val="3"/>
    </w:pPr>
    <w:rPr>
      <w:rFonts w:ascii="Times New Roman" w:hAnsi="Times New Roman"/>
      <w:sz w:val="28"/>
      <w:szCs w:val="28"/>
    </w:rPr>
  </w:style>
  <w:style w:type="paragraph" w:styleId="5">
    <w:name w:val="heading 5"/>
    <w:basedOn w:val="a"/>
    <w:next w:val="a"/>
    <w:link w:val="50"/>
    <w:uiPriority w:val="9"/>
    <w:qFormat/>
    <w:rsid w:val="001C7715"/>
    <w:pPr>
      <w:keepNext/>
      <w:widowControl w:val="0"/>
      <w:spacing w:after="0" w:line="240" w:lineRule="auto"/>
      <w:jc w:val="both"/>
      <w:outlineLvl w:val="4"/>
    </w:pPr>
    <w:rPr>
      <w:rFonts w:ascii="Times New Roman" w:hAnsi="Times New Roman"/>
      <w:b/>
      <w:bCs/>
      <w:sz w:val="24"/>
      <w:szCs w:val="24"/>
    </w:rPr>
  </w:style>
  <w:style w:type="paragraph" w:styleId="6">
    <w:name w:val="heading 6"/>
    <w:basedOn w:val="a"/>
    <w:next w:val="a"/>
    <w:link w:val="60"/>
    <w:uiPriority w:val="9"/>
    <w:qFormat/>
    <w:rsid w:val="001C7715"/>
    <w:pPr>
      <w:keepNext/>
      <w:widowControl w:val="0"/>
      <w:spacing w:after="0" w:line="240" w:lineRule="auto"/>
      <w:ind w:firstLine="720"/>
      <w:outlineLvl w:val="5"/>
    </w:pPr>
    <w:rPr>
      <w:rFonts w:ascii="Times New Roman" w:hAnsi="Times New Roman"/>
      <w:b/>
      <w:bCs/>
      <w:sz w:val="28"/>
      <w:szCs w:val="28"/>
    </w:rPr>
  </w:style>
  <w:style w:type="paragraph" w:styleId="7">
    <w:name w:val="heading 7"/>
    <w:basedOn w:val="a"/>
    <w:next w:val="a"/>
    <w:link w:val="70"/>
    <w:uiPriority w:val="9"/>
    <w:qFormat/>
    <w:rsid w:val="001C7715"/>
    <w:pPr>
      <w:keepNext/>
      <w:spacing w:after="0" w:line="240" w:lineRule="auto"/>
      <w:outlineLvl w:val="6"/>
    </w:pPr>
    <w:rPr>
      <w:rFonts w:ascii="Times New Roman" w:hAnsi="Times New Roman"/>
      <w:b/>
      <w:bCs/>
      <w:sz w:val="24"/>
      <w:szCs w:val="24"/>
    </w:rPr>
  </w:style>
  <w:style w:type="paragraph" w:styleId="8">
    <w:name w:val="heading 8"/>
    <w:basedOn w:val="a"/>
    <w:next w:val="a"/>
    <w:link w:val="80"/>
    <w:uiPriority w:val="9"/>
    <w:qFormat/>
    <w:rsid w:val="001C7715"/>
    <w:pPr>
      <w:keepNext/>
      <w:widowControl w:val="0"/>
      <w:spacing w:after="0" w:line="240" w:lineRule="auto"/>
      <w:outlineLvl w:val="7"/>
    </w:pPr>
    <w:rPr>
      <w:rFonts w:ascii="Times New Roman" w:hAnsi="Times New Roman"/>
      <w:b/>
      <w:bCs/>
    </w:rPr>
  </w:style>
  <w:style w:type="paragraph" w:styleId="9">
    <w:name w:val="heading 9"/>
    <w:basedOn w:val="a"/>
    <w:next w:val="a"/>
    <w:link w:val="90"/>
    <w:uiPriority w:val="9"/>
    <w:qFormat/>
    <w:rsid w:val="001C7715"/>
    <w:pPr>
      <w:keepNext/>
      <w:widowControl w:val="0"/>
      <w:spacing w:after="0" w:line="240" w:lineRule="auto"/>
      <w:jc w:val="center"/>
      <w:outlineLvl w:val="8"/>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7715"/>
    <w:rPr>
      <w:rFonts w:ascii="Arial" w:hAnsi="Arial" w:cs="Arial"/>
      <w:b/>
      <w:bCs/>
      <w:kern w:val="28"/>
      <w:sz w:val="28"/>
      <w:szCs w:val="28"/>
    </w:rPr>
  </w:style>
  <w:style w:type="character" w:customStyle="1" w:styleId="20">
    <w:name w:val="Заголовок 2 Знак"/>
    <w:link w:val="2"/>
    <w:uiPriority w:val="9"/>
    <w:locked/>
    <w:rsid w:val="001C7715"/>
    <w:rPr>
      <w:rFonts w:ascii="Times New Roman" w:hAnsi="Times New Roman" w:cs="Times New Roman"/>
      <w:b/>
      <w:bCs/>
      <w:sz w:val="24"/>
      <w:szCs w:val="24"/>
      <w:lang/>
    </w:rPr>
  </w:style>
  <w:style w:type="character" w:customStyle="1" w:styleId="30">
    <w:name w:val="Заголовок 3 Знак"/>
    <w:link w:val="3"/>
    <w:uiPriority w:val="9"/>
    <w:locked/>
    <w:rsid w:val="001C7715"/>
    <w:rPr>
      <w:rFonts w:ascii="Times New Roman" w:hAnsi="Times New Roman" w:cs="Times New Roman"/>
      <w:b/>
      <w:bCs/>
      <w:sz w:val="22"/>
      <w:szCs w:val="22"/>
    </w:rPr>
  </w:style>
  <w:style w:type="character" w:customStyle="1" w:styleId="40">
    <w:name w:val="Заголовок 4 Знак"/>
    <w:link w:val="4"/>
    <w:uiPriority w:val="9"/>
    <w:locked/>
    <w:rsid w:val="001C7715"/>
    <w:rPr>
      <w:rFonts w:ascii="Times New Roman" w:hAnsi="Times New Roman" w:cs="Times New Roman"/>
      <w:sz w:val="28"/>
      <w:szCs w:val="28"/>
    </w:rPr>
  </w:style>
  <w:style w:type="character" w:customStyle="1" w:styleId="50">
    <w:name w:val="Заголовок 5 Знак"/>
    <w:link w:val="5"/>
    <w:uiPriority w:val="9"/>
    <w:locked/>
    <w:rsid w:val="001C7715"/>
    <w:rPr>
      <w:rFonts w:ascii="Times New Roman" w:hAnsi="Times New Roman" w:cs="Times New Roman"/>
      <w:b/>
      <w:bCs/>
      <w:sz w:val="24"/>
      <w:szCs w:val="24"/>
    </w:rPr>
  </w:style>
  <w:style w:type="character" w:customStyle="1" w:styleId="60">
    <w:name w:val="Заголовок 6 Знак"/>
    <w:link w:val="6"/>
    <w:uiPriority w:val="9"/>
    <w:locked/>
    <w:rsid w:val="001C7715"/>
    <w:rPr>
      <w:rFonts w:ascii="Times New Roman" w:hAnsi="Times New Roman" w:cs="Times New Roman"/>
      <w:b/>
      <w:bCs/>
      <w:sz w:val="28"/>
      <w:szCs w:val="28"/>
    </w:rPr>
  </w:style>
  <w:style w:type="character" w:customStyle="1" w:styleId="70">
    <w:name w:val="Заголовок 7 Знак"/>
    <w:link w:val="7"/>
    <w:uiPriority w:val="9"/>
    <w:locked/>
    <w:rsid w:val="001C7715"/>
    <w:rPr>
      <w:rFonts w:ascii="Times New Roman" w:hAnsi="Times New Roman" w:cs="Times New Roman"/>
      <w:b/>
      <w:bCs/>
      <w:sz w:val="24"/>
      <w:szCs w:val="24"/>
    </w:rPr>
  </w:style>
  <w:style w:type="character" w:customStyle="1" w:styleId="80">
    <w:name w:val="Заголовок 8 Знак"/>
    <w:link w:val="8"/>
    <w:uiPriority w:val="9"/>
    <w:locked/>
    <w:rsid w:val="001C7715"/>
    <w:rPr>
      <w:rFonts w:ascii="Times New Roman" w:hAnsi="Times New Roman" w:cs="Times New Roman"/>
      <w:b/>
      <w:bCs/>
      <w:sz w:val="22"/>
      <w:szCs w:val="22"/>
    </w:rPr>
  </w:style>
  <w:style w:type="character" w:customStyle="1" w:styleId="90">
    <w:name w:val="Заголовок 9 Знак"/>
    <w:link w:val="9"/>
    <w:uiPriority w:val="9"/>
    <w:locked/>
    <w:rsid w:val="001C7715"/>
    <w:rPr>
      <w:rFonts w:ascii="Times New Roman" w:hAnsi="Times New Roman" w:cs="Times New Roman"/>
      <w:b/>
      <w:bCs/>
      <w:sz w:val="22"/>
      <w:szCs w:val="22"/>
    </w:rPr>
  </w:style>
  <w:style w:type="paragraph" w:customStyle="1" w:styleId="ConsPlusNormal">
    <w:name w:val="ConsPlusNormal"/>
    <w:rsid w:val="00335D0D"/>
    <w:pPr>
      <w:widowControl w:val="0"/>
      <w:autoSpaceDE w:val="0"/>
      <w:autoSpaceDN w:val="0"/>
      <w:adjustRightInd w:val="0"/>
    </w:pPr>
    <w:rPr>
      <w:rFonts w:ascii="Arial" w:hAnsi="Arial" w:cs="Arial"/>
    </w:rPr>
  </w:style>
  <w:style w:type="paragraph" w:customStyle="1" w:styleId="ConsPlusNonformat">
    <w:name w:val="ConsPlusNonformat"/>
    <w:rsid w:val="00335D0D"/>
    <w:pPr>
      <w:widowControl w:val="0"/>
      <w:autoSpaceDE w:val="0"/>
      <w:autoSpaceDN w:val="0"/>
      <w:adjustRightInd w:val="0"/>
    </w:pPr>
    <w:rPr>
      <w:rFonts w:ascii="Courier New" w:hAnsi="Courier New" w:cs="Courier New"/>
    </w:rPr>
  </w:style>
  <w:style w:type="paragraph" w:customStyle="1" w:styleId="ConsPlusTitle">
    <w:name w:val="ConsPlusTitle"/>
    <w:rsid w:val="00335D0D"/>
    <w:pPr>
      <w:widowControl w:val="0"/>
      <w:autoSpaceDE w:val="0"/>
      <w:autoSpaceDN w:val="0"/>
      <w:adjustRightInd w:val="0"/>
    </w:pPr>
    <w:rPr>
      <w:rFonts w:ascii="Arial" w:hAnsi="Arial" w:cs="Arial"/>
      <w:b/>
      <w:bCs/>
    </w:rPr>
  </w:style>
  <w:style w:type="paragraph" w:customStyle="1" w:styleId="ConsPlusCell">
    <w:name w:val="ConsPlusCell"/>
    <w:rsid w:val="00335D0D"/>
    <w:pPr>
      <w:widowControl w:val="0"/>
      <w:autoSpaceDE w:val="0"/>
      <w:autoSpaceDN w:val="0"/>
      <w:adjustRightInd w:val="0"/>
    </w:pPr>
    <w:rPr>
      <w:rFonts w:ascii="Courier New" w:hAnsi="Courier New" w:cs="Courier New"/>
    </w:rPr>
  </w:style>
  <w:style w:type="paragraph" w:customStyle="1" w:styleId="ConsPlusDocList">
    <w:name w:val="ConsPlusDocList"/>
    <w:rsid w:val="00335D0D"/>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335D0D"/>
    <w:pPr>
      <w:widowControl w:val="0"/>
      <w:autoSpaceDE w:val="0"/>
      <w:autoSpaceDN w:val="0"/>
      <w:adjustRightInd w:val="0"/>
    </w:pPr>
    <w:rPr>
      <w:rFonts w:ascii="Tahoma" w:hAnsi="Tahoma" w:cs="Tahoma"/>
    </w:rPr>
  </w:style>
  <w:style w:type="paragraph" w:customStyle="1" w:styleId="ConsPlusJurTerm">
    <w:name w:val="ConsPlusJurTerm"/>
    <w:uiPriority w:val="99"/>
    <w:rsid w:val="00335D0D"/>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335D0D"/>
    <w:pPr>
      <w:widowControl w:val="0"/>
      <w:autoSpaceDE w:val="0"/>
      <w:autoSpaceDN w:val="0"/>
      <w:adjustRightInd w:val="0"/>
    </w:pPr>
    <w:rPr>
      <w:rFonts w:ascii="Arial" w:hAnsi="Arial" w:cs="Arial"/>
    </w:rPr>
  </w:style>
  <w:style w:type="paragraph" w:customStyle="1" w:styleId="ConsPlusTextList1">
    <w:name w:val="ConsPlusTextList1"/>
    <w:uiPriority w:val="99"/>
    <w:rsid w:val="00335D0D"/>
    <w:pPr>
      <w:widowControl w:val="0"/>
      <w:autoSpaceDE w:val="0"/>
      <w:autoSpaceDN w:val="0"/>
      <w:adjustRightInd w:val="0"/>
    </w:pPr>
    <w:rPr>
      <w:rFonts w:ascii="Arial" w:hAnsi="Arial" w:cs="Arial"/>
    </w:rPr>
  </w:style>
  <w:style w:type="paragraph" w:styleId="a3">
    <w:name w:val="header"/>
    <w:basedOn w:val="a"/>
    <w:link w:val="a4"/>
    <w:uiPriority w:val="99"/>
    <w:unhideWhenUsed/>
    <w:rsid w:val="00DC2946"/>
    <w:pPr>
      <w:tabs>
        <w:tab w:val="center" w:pos="4677"/>
        <w:tab w:val="right" w:pos="9355"/>
      </w:tabs>
    </w:pPr>
  </w:style>
  <w:style w:type="character" w:customStyle="1" w:styleId="a4">
    <w:name w:val="Верхний колонтитул Знак"/>
    <w:link w:val="a3"/>
    <w:uiPriority w:val="99"/>
    <w:locked/>
    <w:rsid w:val="00DC2946"/>
    <w:rPr>
      <w:rFonts w:cs="Times New Roman"/>
    </w:rPr>
  </w:style>
  <w:style w:type="paragraph" w:styleId="a5">
    <w:name w:val="footer"/>
    <w:basedOn w:val="a"/>
    <w:link w:val="a6"/>
    <w:uiPriority w:val="99"/>
    <w:unhideWhenUsed/>
    <w:rsid w:val="00DC2946"/>
    <w:pPr>
      <w:tabs>
        <w:tab w:val="center" w:pos="4677"/>
        <w:tab w:val="right" w:pos="9355"/>
      </w:tabs>
    </w:pPr>
  </w:style>
  <w:style w:type="character" w:customStyle="1" w:styleId="a6">
    <w:name w:val="Нижний колонтитул Знак"/>
    <w:link w:val="a5"/>
    <w:uiPriority w:val="99"/>
    <w:locked/>
    <w:rsid w:val="00DC2946"/>
    <w:rPr>
      <w:rFonts w:cs="Times New Roman"/>
    </w:rPr>
  </w:style>
  <w:style w:type="paragraph" w:styleId="21">
    <w:name w:val="Body Text 2"/>
    <w:basedOn w:val="a"/>
    <w:link w:val="22"/>
    <w:uiPriority w:val="99"/>
    <w:rsid w:val="001C7715"/>
    <w:pPr>
      <w:spacing w:after="0" w:line="240" w:lineRule="auto"/>
      <w:jc w:val="center"/>
    </w:pPr>
    <w:rPr>
      <w:rFonts w:ascii="Times New Roman" w:hAnsi="Times New Roman"/>
      <w:b/>
      <w:bCs/>
      <w:sz w:val="28"/>
      <w:szCs w:val="28"/>
    </w:rPr>
  </w:style>
  <w:style w:type="character" w:customStyle="1" w:styleId="22">
    <w:name w:val="Основной текст 2 Знак"/>
    <w:link w:val="21"/>
    <w:uiPriority w:val="99"/>
    <w:locked/>
    <w:rsid w:val="001C7715"/>
    <w:rPr>
      <w:rFonts w:ascii="Times New Roman" w:hAnsi="Times New Roman" w:cs="Times New Roman"/>
      <w:b/>
      <w:bCs/>
      <w:sz w:val="28"/>
      <w:szCs w:val="28"/>
    </w:rPr>
  </w:style>
  <w:style w:type="character" w:styleId="a7">
    <w:name w:val="page number"/>
    <w:uiPriority w:val="99"/>
    <w:rsid w:val="001C7715"/>
    <w:rPr>
      <w:rFonts w:ascii="Times New Roman" w:hAnsi="Times New Roman" w:cs="Times New Roman"/>
    </w:rPr>
  </w:style>
  <w:style w:type="paragraph" w:customStyle="1" w:styleId="a8">
    <w:name w:val="Стиль"/>
    <w:basedOn w:val="a"/>
    <w:next w:val="a9"/>
    <w:link w:val="aa"/>
    <w:qFormat/>
    <w:rsid w:val="001C7715"/>
    <w:pPr>
      <w:spacing w:after="0" w:line="240" w:lineRule="auto"/>
      <w:ind w:left="5664" w:firstLine="708"/>
      <w:jc w:val="center"/>
      <w:outlineLvl w:val="0"/>
    </w:pPr>
    <w:rPr>
      <w:sz w:val="28"/>
      <w:szCs w:val="28"/>
    </w:rPr>
  </w:style>
  <w:style w:type="character" w:customStyle="1" w:styleId="aa">
    <w:name w:val="Название Знак"/>
    <w:link w:val="a8"/>
    <w:locked/>
    <w:rsid w:val="001C7715"/>
    <w:rPr>
      <w:sz w:val="28"/>
      <w:lang w:val="ru-RU" w:eastAsia="ru-RU"/>
    </w:rPr>
  </w:style>
  <w:style w:type="paragraph" w:styleId="23">
    <w:name w:val="Body Text Indent 2"/>
    <w:basedOn w:val="a"/>
    <w:link w:val="24"/>
    <w:uiPriority w:val="99"/>
    <w:rsid w:val="001C771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locked/>
    <w:rsid w:val="001C7715"/>
    <w:rPr>
      <w:rFonts w:ascii="Times New Roman" w:hAnsi="Times New Roman" w:cs="Times New Roman"/>
      <w:sz w:val="24"/>
      <w:szCs w:val="24"/>
    </w:rPr>
  </w:style>
  <w:style w:type="paragraph" w:styleId="31">
    <w:name w:val="Body Text 3"/>
    <w:basedOn w:val="a"/>
    <w:link w:val="32"/>
    <w:uiPriority w:val="99"/>
    <w:rsid w:val="001C7715"/>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1C7715"/>
    <w:rPr>
      <w:rFonts w:ascii="Times New Roman" w:hAnsi="Times New Roman" w:cs="Times New Roman"/>
      <w:sz w:val="16"/>
      <w:szCs w:val="16"/>
    </w:rPr>
  </w:style>
  <w:style w:type="character" w:customStyle="1" w:styleId="Heading1Char1">
    <w:name w:val="Heading 1 Char1"/>
    <w:locked/>
    <w:rsid w:val="001C7715"/>
    <w:rPr>
      <w:rFonts w:ascii="Arial" w:hAnsi="Arial"/>
      <w:b/>
      <w:kern w:val="28"/>
      <w:sz w:val="28"/>
      <w:lang w:val="ru-RU" w:eastAsia="ru-RU"/>
    </w:rPr>
  </w:style>
  <w:style w:type="character" w:customStyle="1" w:styleId="Heading2Char1">
    <w:name w:val="Heading 2 Char1"/>
    <w:locked/>
    <w:rsid w:val="001C7715"/>
    <w:rPr>
      <w:b/>
      <w:sz w:val="24"/>
      <w:lang w:val="ru-RU" w:eastAsia="ru-RU"/>
    </w:rPr>
  </w:style>
  <w:style w:type="paragraph" w:customStyle="1" w:styleId="11">
    <w:name w:val="Список Марк.1"/>
    <w:basedOn w:val="a"/>
    <w:rsid w:val="001C7715"/>
    <w:pPr>
      <w:tabs>
        <w:tab w:val="num" w:pos="1353"/>
      </w:tabs>
      <w:spacing w:after="60" w:line="360" w:lineRule="auto"/>
      <w:ind w:left="993" w:right="284"/>
    </w:pPr>
    <w:rPr>
      <w:rFonts w:ascii="Arial" w:hAnsi="Arial" w:cs="Arial"/>
    </w:rPr>
  </w:style>
  <w:style w:type="paragraph" w:styleId="ab">
    <w:name w:val="Body Text"/>
    <w:basedOn w:val="a"/>
    <w:link w:val="ac"/>
    <w:uiPriority w:val="99"/>
    <w:rsid w:val="001C7715"/>
    <w:pPr>
      <w:spacing w:after="0" w:line="240" w:lineRule="auto"/>
    </w:pPr>
    <w:rPr>
      <w:rFonts w:ascii="Times New Roman" w:hAnsi="Times New Roman"/>
      <w:i/>
      <w:iCs/>
      <w:sz w:val="24"/>
      <w:szCs w:val="24"/>
    </w:rPr>
  </w:style>
  <w:style w:type="character" w:customStyle="1" w:styleId="ac">
    <w:name w:val="Основной текст Знак"/>
    <w:link w:val="ab"/>
    <w:uiPriority w:val="99"/>
    <w:locked/>
    <w:rsid w:val="001C7715"/>
    <w:rPr>
      <w:rFonts w:ascii="Times New Roman" w:hAnsi="Times New Roman" w:cs="Times New Roman"/>
      <w:i/>
      <w:iCs/>
      <w:sz w:val="24"/>
      <w:szCs w:val="24"/>
    </w:rPr>
  </w:style>
  <w:style w:type="paragraph" w:customStyle="1" w:styleId="ConsTitle">
    <w:name w:val="ConsTitle"/>
    <w:rsid w:val="001C7715"/>
    <w:pPr>
      <w:widowControl w:val="0"/>
    </w:pPr>
    <w:rPr>
      <w:rFonts w:ascii="Arial" w:hAnsi="Arial" w:cs="Arial"/>
      <w:b/>
      <w:bCs/>
      <w:sz w:val="16"/>
      <w:szCs w:val="16"/>
    </w:rPr>
  </w:style>
  <w:style w:type="character" w:customStyle="1" w:styleId="BodyText2Char1">
    <w:name w:val="Body Text 2 Char1"/>
    <w:locked/>
    <w:rsid w:val="001C7715"/>
    <w:rPr>
      <w:b/>
      <w:sz w:val="28"/>
      <w:lang w:val="ru-RU" w:eastAsia="ru-RU"/>
    </w:rPr>
  </w:style>
  <w:style w:type="paragraph" w:customStyle="1" w:styleId="ConsNonformat">
    <w:name w:val="ConsNonformat"/>
    <w:rsid w:val="001C7715"/>
    <w:pPr>
      <w:widowControl w:val="0"/>
    </w:pPr>
    <w:rPr>
      <w:rFonts w:ascii="Courier New" w:hAnsi="Courier New" w:cs="Courier New"/>
    </w:rPr>
  </w:style>
  <w:style w:type="paragraph" w:customStyle="1" w:styleId="ConsNormal">
    <w:name w:val="ConsNormal"/>
    <w:rsid w:val="001C7715"/>
    <w:pPr>
      <w:widowControl w:val="0"/>
      <w:ind w:firstLine="720"/>
    </w:pPr>
    <w:rPr>
      <w:rFonts w:ascii="Arial" w:hAnsi="Arial" w:cs="Arial"/>
    </w:rPr>
  </w:style>
  <w:style w:type="paragraph" w:styleId="33">
    <w:name w:val="Body Text Indent 3"/>
    <w:basedOn w:val="a"/>
    <w:link w:val="34"/>
    <w:uiPriority w:val="99"/>
    <w:rsid w:val="001C7715"/>
    <w:pPr>
      <w:spacing w:after="0" w:line="240" w:lineRule="auto"/>
      <w:ind w:left="1080"/>
      <w:jc w:val="both"/>
    </w:pPr>
    <w:rPr>
      <w:rFonts w:ascii="Times New Roman" w:hAnsi="Times New Roman"/>
      <w:sz w:val="24"/>
      <w:szCs w:val="24"/>
    </w:rPr>
  </w:style>
  <w:style w:type="character" w:customStyle="1" w:styleId="34">
    <w:name w:val="Основной текст с отступом 3 Знак"/>
    <w:link w:val="33"/>
    <w:uiPriority w:val="99"/>
    <w:locked/>
    <w:rsid w:val="001C7715"/>
    <w:rPr>
      <w:rFonts w:ascii="Times New Roman" w:hAnsi="Times New Roman" w:cs="Times New Roman"/>
      <w:sz w:val="24"/>
      <w:szCs w:val="24"/>
    </w:rPr>
  </w:style>
  <w:style w:type="paragraph" w:customStyle="1" w:styleId="ad">
    <w:name w:val="Заголовок таблицы"/>
    <w:basedOn w:val="a"/>
    <w:next w:val="a"/>
    <w:rsid w:val="001C7715"/>
    <w:pPr>
      <w:spacing w:before="240" w:after="60" w:line="360" w:lineRule="auto"/>
      <w:ind w:left="284" w:right="284"/>
    </w:pPr>
    <w:rPr>
      <w:rFonts w:ascii="Arial" w:hAnsi="Arial" w:cs="Arial"/>
      <w:b/>
      <w:bCs/>
    </w:rPr>
  </w:style>
  <w:style w:type="paragraph" w:customStyle="1" w:styleId="xl31">
    <w:name w:val="xl31"/>
    <w:basedOn w:val="a"/>
    <w:rsid w:val="001C77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font5">
    <w:name w:val="font5"/>
    <w:basedOn w:val="a"/>
    <w:rsid w:val="001C7715"/>
    <w:pPr>
      <w:spacing w:before="100" w:beforeAutospacing="1" w:after="100" w:afterAutospacing="1" w:line="240" w:lineRule="auto"/>
    </w:pPr>
    <w:rPr>
      <w:rFonts w:ascii="Times New Roman" w:hAnsi="Times New Roman"/>
    </w:rPr>
  </w:style>
  <w:style w:type="paragraph" w:customStyle="1" w:styleId="ae">
    <w:name w:val="СтильМой"/>
    <w:basedOn w:val="a"/>
    <w:rsid w:val="001C7715"/>
    <w:pPr>
      <w:spacing w:after="0" w:line="240" w:lineRule="auto"/>
      <w:ind w:firstLine="720"/>
      <w:jc w:val="both"/>
    </w:pPr>
    <w:rPr>
      <w:rFonts w:ascii="Times New Roman" w:hAnsi="Times New Roman"/>
      <w:sz w:val="28"/>
      <w:szCs w:val="28"/>
    </w:rPr>
  </w:style>
  <w:style w:type="paragraph" w:styleId="af">
    <w:name w:val="Balloon Text"/>
    <w:basedOn w:val="a"/>
    <w:link w:val="af0"/>
    <w:uiPriority w:val="99"/>
    <w:semiHidden/>
    <w:rsid w:val="001C7715"/>
    <w:pPr>
      <w:spacing w:after="0" w:line="240" w:lineRule="auto"/>
    </w:pPr>
    <w:rPr>
      <w:rFonts w:ascii="Tahoma" w:hAnsi="Tahoma" w:cs="Tahoma"/>
      <w:sz w:val="16"/>
      <w:szCs w:val="16"/>
    </w:rPr>
  </w:style>
  <w:style w:type="character" w:customStyle="1" w:styleId="af0">
    <w:name w:val="Текст выноски Знак"/>
    <w:link w:val="af"/>
    <w:uiPriority w:val="99"/>
    <w:locked/>
    <w:rsid w:val="001C7715"/>
    <w:rPr>
      <w:rFonts w:ascii="Tahoma" w:hAnsi="Tahoma" w:cs="Tahoma"/>
      <w:sz w:val="16"/>
      <w:szCs w:val="16"/>
    </w:rPr>
  </w:style>
  <w:style w:type="paragraph" w:customStyle="1" w:styleId="af1">
    <w:name w:val="Текст (лев. подпись)"/>
    <w:basedOn w:val="a"/>
    <w:next w:val="a"/>
    <w:rsid w:val="001C7715"/>
    <w:pPr>
      <w:widowControl w:val="0"/>
      <w:autoSpaceDE w:val="0"/>
      <w:autoSpaceDN w:val="0"/>
      <w:adjustRightInd w:val="0"/>
      <w:spacing w:after="0" w:line="240" w:lineRule="auto"/>
    </w:pPr>
    <w:rPr>
      <w:rFonts w:ascii="Arial" w:hAnsi="Arial" w:cs="Arial"/>
      <w:sz w:val="20"/>
      <w:szCs w:val="20"/>
    </w:rPr>
  </w:style>
  <w:style w:type="character" w:customStyle="1" w:styleId="TitleChar1">
    <w:name w:val="Title Char1"/>
    <w:locked/>
    <w:rsid w:val="001C7715"/>
    <w:rPr>
      <w:sz w:val="28"/>
      <w:lang w:val="ru-RU" w:eastAsia="ru-RU"/>
    </w:rPr>
  </w:style>
  <w:style w:type="paragraph" w:customStyle="1" w:styleId="41">
    <w:name w:val="Стиль4"/>
    <w:basedOn w:val="a"/>
    <w:rsid w:val="001C7715"/>
    <w:pPr>
      <w:widowControl w:val="0"/>
      <w:autoSpaceDE w:val="0"/>
      <w:autoSpaceDN w:val="0"/>
      <w:adjustRightInd w:val="0"/>
      <w:spacing w:line="240" w:lineRule="exact"/>
      <w:textAlignment w:val="baseline"/>
    </w:pPr>
    <w:rPr>
      <w:rFonts w:ascii="Arial" w:hAnsi="Arial" w:cs="Arial"/>
      <w:b/>
      <w:sz w:val="20"/>
      <w:szCs w:val="20"/>
      <w:lang w:val="en-US" w:eastAsia="de-DE"/>
    </w:rPr>
  </w:style>
  <w:style w:type="paragraph" w:styleId="af2">
    <w:name w:val="Body Text Indent"/>
    <w:basedOn w:val="a"/>
    <w:link w:val="af3"/>
    <w:uiPriority w:val="99"/>
    <w:rsid w:val="001C7715"/>
    <w:pPr>
      <w:spacing w:after="0" w:line="240" w:lineRule="auto"/>
      <w:ind w:left="50"/>
    </w:pPr>
    <w:rPr>
      <w:rFonts w:ascii="Times New Roman" w:hAnsi="Times New Roman"/>
      <w:sz w:val="24"/>
      <w:szCs w:val="24"/>
    </w:rPr>
  </w:style>
  <w:style w:type="character" w:customStyle="1" w:styleId="af3">
    <w:name w:val="Основной текст с отступом Знак"/>
    <w:link w:val="af2"/>
    <w:uiPriority w:val="99"/>
    <w:locked/>
    <w:rsid w:val="001C7715"/>
    <w:rPr>
      <w:rFonts w:ascii="Times New Roman" w:hAnsi="Times New Roman" w:cs="Times New Roman"/>
      <w:sz w:val="24"/>
      <w:szCs w:val="24"/>
    </w:rPr>
  </w:style>
  <w:style w:type="table" w:styleId="af4">
    <w:name w:val="Table Grid"/>
    <w:basedOn w:val="a1"/>
    <w:uiPriority w:val="59"/>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w:basedOn w:val="a"/>
    <w:rsid w:val="001C7715"/>
    <w:pPr>
      <w:spacing w:after="0" w:line="240" w:lineRule="auto"/>
    </w:pPr>
    <w:rPr>
      <w:rFonts w:ascii="Verdana" w:hAnsi="Verdana" w:cs="Verdana"/>
      <w:sz w:val="20"/>
      <w:szCs w:val="20"/>
      <w:lang w:val="en-US" w:eastAsia="en-US"/>
    </w:rPr>
  </w:style>
  <w:style w:type="paragraph" w:customStyle="1" w:styleId="af6">
    <w:name w:val="я"/>
    <w:basedOn w:val="1"/>
    <w:autoRedefine/>
    <w:rsid w:val="001C7715"/>
    <w:pPr>
      <w:spacing w:before="0" w:after="0"/>
    </w:pPr>
    <w:rPr>
      <w:rFonts w:ascii="Times New Roman" w:hAnsi="Times New Roman" w:cs="Times New Roman"/>
      <w:bCs w:val="0"/>
      <w:szCs w:val="32"/>
    </w:rPr>
  </w:style>
  <w:style w:type="paragraph" w:customStyle="1" w:styleId="35">
    <w:name w:val="Стиль3"/>
    <w:basedOn w:val="2"/>
    <w:rsid w:val="001C7715"/>
    <w:pPr>
      <w:numPr>
        <w:numId w:val="0"/>
      </w:numPr>
      <w:ind w:firstLine="709"/>
      <w:jc w:val="both"/>
    </w:pPr>
    <w:rPr>
      <w:b w:val="0"/>
      <w:bCs w:val="0"/>
      <w:color w:val="000000"/>
      <w:sz w:val="28"/>
      <w:szCs w:val="20"/>
    </w:rPr>
  </w:style>
  <w:style w:type="paragraph" w:customStyle="1" w:styleId="25">
    <w:name w:val="Стиль2"/>
    <w:basedOn w:val="a"/>
    <w:autoRedefine/>
    <w:rsid w:val="001C7715"/>
    <w:pPr>
      <w:autoSpaceDE w:val="0"/>
      <w:autoSpaceDN w:val="0"/>
      <w:spacing w:after="0" w:line="240" w:lineRule="auto"/>
      <w:jc w:val="center"/>
    </w:pPr>
    <w:rPr>
      <w:rFonts w:ascii="Times New Roman" w:hAnsi="Times New Roman"/>
      <w:noProof/>
      <w:sz w:val="28"/>
      <w:szCs w:val="20"/>
    </w:rPr>
  </w:style>
  <w:style w:type="character" w:customStyle="1" w:styleId="36">
    <w:name w:val="Знак Знак3"/>
    <w:locked/>
    <w:rsid w:val="001C7715"/>
    <w:rPr>
      <w:sz w:val="28"/>
      <w:lang w:val="ru-RU" w:eastAsia="ru-RU"/>
    </w:rPr>
  </w:style>
  <w:style w:type="paragraph" w:customStyle="1" w:styleId="11Char">
    <w:name w:val="Знак1 Знак Знак Знак Знак Знак Знак Знак Знак1 Char"/>
    <w:basedOn w:val="a"/>
    <w:rsid w:val="001C7715"/>
    <w:pPr>
      <w:spacing w:line="240" w:lineRule="exact"/>
    </w:pPr>
    <w:rPr>
      <w:rFonts w:ascii="Verdana" w:hAnsi="Verdana"/>
      <w:sz w:val="20"/>
      <w:szCs w:val="20"/>
      <w:lang w:val="en-US" w:eastAsia="en-US"/>
    </w:rPr>
  </w:style>
  <w:style w:type="character" w:styleId="af7">
    <w:name w:val="Hyperlink"/>
    <w:uiPriority w:val="99"/>
    <w:rsid w:val="001C7715"/>
    <w:rPr>
      <w:rFonts w:cs="Times New Roman"/>
      <w:color w:val="0000FF"/>
      <w:u w:val="single"/>
    </w:rPr>
  </w:style>
  <w:style w:type="paragraph" w:customStyle="1" w:styleId="CharChar">
    <w:name w:val="Char Char"/>
    <w:basedOn w:val="a"/>
    <w:autoRedefine/>
    <w:rsid w:val="001C7715"/>
    <w:pPr>
      <w:spacing w:line="240" w:lineRule="auto"/>
      <w:ind w:firstLine="720"/>
    </w:pPr>
    <w:rPr>
      <w:rFonts w:ascii="Times New Roman" w:hAnsi="Times New Roman"/>
      <w:sz w:val="28"/>
      <w:szCs w:val="20"/>
      <w:lang w:val="en-US" w:eastAsia="en-US"/>
    </w:rPr>
  </w:style>
  <w:style w:type="paragraph" w:customStyle="1" w:styleId="42">
    <w:name w:val="Знак4"/>
    <w:basedOn w:val="a"/>
    <w:rsid w:val="001C7715"/>
    <w:pPr>
      <w:spacing w:line="240" w:lineRule="exact"/>
      <w:jc w:val="both"/>
    </w:pPr>
    <w:rPr>
      <w:rFonts w:ascii="Verdana" w:hAnsi="Verdana" w:cs="Verdana"/>
      <w:sz w:val="20"/>
      <w:szCs w:val="20"/>
      <w:lang w:val="en-US" w:eastAsia="en-US"/>
    </w:rPr>
  </w:style>
  <w:style w:type="character" w:customStyle="1" w:styleId="af8">
    <w:name w:val="Цветовое выделение"/>
    <w:rsid w:val="001C7715"/>
    <w:rPr>
      <w:b/>
      <w:color w:val="000080"/>
    </w:rPr>
  </w:style>
  <w:style w:type="paragraph" w:styleId="af9">
    <w:name w:val="List Paragraph"/>
    <w:basedOn w:val="a"/>
    <w:uiPriority w:val="34"/>
    <w:qFormat/>
    <w:rsid w:val="001C7715"/>
    <w:pPr>
      <w:spacing w:after="0" w:line="360" w:lineRule="atLeast"/>
      <w:ind w:left="720"/>
      <w:contextualSpacing/>
    </w:pPr>
    <w:rPr>
      <w:rFonts w:ascii="Times New Roman" w:hAnsi="Times New Roman"/>
      <w:sz w:val="20"/>
      <w:szCs w:val="20"/>
    </w:rPr>
  </w:style>
  <w:style w:type="paragraph" w:customStyle="1" w:styleId="afa">
    <w:name w:val="Таблицы (моноширинный)"/>
    <w:basedOn w:val="a"/>
    <w:next w:val="a"/>
    <w:rsid w:val="001C7715"/>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pre">
    <w:name w:val="pre"/>
    <w:rsid w:val="001C7715"/>
  </w:style>
  <w:style w:type="paragraph" w:customStyle="1" w:styleId="style3">
    <w:name w:val="style3"/>
    <w:basedOn w:val="a"/>
    <w:rsid w:val="001C7715"/>
    <w:pPr>
      <w:spacing w:before="100" w:beforeAutospacing="1" w:after="100" w:afterAutospacing="1" w:line="240" w:lineRule="auto"/>
    </w:pPr>
    <w:rPr>
      <w:rFonts w:ascii="Times New Roman" w:hAnsi="Times New Roman"/>
      <w:sz w:val="24"/>
      <w:szCs w:val="24"/>
    </w:rPr>
  </w:style>
  <w:style w:type="character" w:customStyle="1" w:styleId="afb">
    <w:name w:val="Знак Знак"/>
    <w:locked/>
    <w:rsid w:val="001C7715"/>
    <w:rPr>
      <w:sz w:val="28"/>
      <w:lang w:val="ru-RU" w:eastAsia="ru-RU"/>
    </w:rPr>
  </w:style>
  <w:style w:type="paragraph" w:customStyle="1" w:styleId="CharChar4">
    <w:name w:val="Char Char4"/>
    <w:basedOn w:val="a"/>
    <w:autoRedefine/>
    <w:rsid w:val="001C7715"/>
    <w:pPr>
      <w:spacing w:line="240" w:lineRule="exact"/>
    </w:pPr>
    <w:rPr>
      <w:rFonts w:ascii="Times New Roman" w:hAnsi="Times New Roman"/>
      <w:sz w:val="28"/>
      <w:szCs w:val="28"/>
      <w:lang w:val="en-US" w:eastAsia="en-US"/>
    </w:rPr>
  </w:style>
  <w:style w:type="character" w:styleId="afc">
    <w:name w:val="annotation reference"/>
    <w:uiPriority w:val="99"/>
    <w:rsid w:val="001C7715"/>
    <w:rPr>
      <w:rFonts w:cs="Times New Roman"/>
      <w:sz w:val="16"/>
    </w:rPr>
  </w:style>
  <w:style w:type="paragraph" w:styleId="afd">
    <w:name w:val="annotation text"/>
    <w:basedOn w:val="a"/>
    <w:link w:val="afe"/>
    <w:uiPriority w:val="99"/>
    <w:rsid w:val="001C7715"/>
    <w:pPr>
      <w:spacing w:after="0" w:line="240" w:lineRule="auto"/>
    </w:pPr>
    <w:rPr>
      <w:rFonts w:ascii="Times New Roman" w:hAnsi="Times New Roman"/>
      <w:sz w:val="20"/>
      <w:szCs w:val="20"/>
    </w:rPr>
  </w:style>
  <w:style w:type="character" w:customStyle="1" w:styleId="afe">
    <w:name w:val="Текст примечания Знак"/>
    <w:link w:val="afd"/>
    <w:uiPriority w:val="99"/>
    <w:locked/>
    <w:rsid w:val="001C7715"/>
    <w:rPr>
      <w:rFonts w:ascii="Times New Roman" w:hAnsi="Times New Roman" w:cs="Times New Roman"/>
    </w:rPr>
  </w:style>
  <w:style w:type="paragraph" w:styleId="aff">
    <w:name w:val="annotation subject"/>
    <w:basedOn w:val="afd"/>
    <w:next w:val="afd"/>
    <w:link w:val="aff0"/>
    <w:uiPriority w:val="99"/>
    <w:rsid w:val="001C7715"/>
    <w:rPr>
      <w:b/>
      <w:bCs/>
    </w:rPr>
  </w:style>
  <w:style w:type="character" w:customStyle="1" w:styleId="aff0">
    <w:name w:val="Тема примечания Знак"/>
    <w:link w:val="aff"/>
    <w:uiPriority w:val="99"/>
    <w:locked/>
    <w:rsid w:val="001C7715"/>
    <w:rPr>
      <w:rFonts w:ascii="Times New Roman" w:hAnsi="Times New Roman" w:cs="Times New Roman"/>
      <w:b/>
      <w:bCs/>
    </w:rPr>
  </w:style>
  <w:style w:type="paragraph" w:styleId="aff1">
    <w:name w:val="Normal (Web)"/>
    <w:basedOn w:val="a"/>
    <w:uiPriority w:val="99"/>
    <w:rsid w:val="001C7715"/>
    <w:pPr>
      <w:spacing w:before="100" w:beforeAutospacing="1" w:after="100" w:afterAutospacing="1" w:line="240" w:lineRule="auto"/>
    </w:pPr>
    <w:rPr>
      <w:rFonts w:ascii="Times New Roman" w:hAnsi="Times New Roman"/>
      <w:sz w:val="24"/>
      <w:szCs w:val="24"/>
    </w:rPr>
  </w:style>
  <w:style w:type="character" w:styleId="aff2">
    <w:name w:val="FollowedHyperlink"/>
    <w:uiPriority w:val="99"/>
    <w:rsid w:val="001C7715"/>
    <w:rPr>
      <w:rFonts w:cs="Times New Roman"/>
      <w:color w:val="800080"/>
      <w:u w:val="single"/>
    </w:rPr>
  </w:style>
  <w:style w:type="paragraph" w:customStyle="1" w:styleId="12">
    <w:name w:val="Знак1"/>
    <w:basedOn w:val="a"/>
    <w:rsid w:val="001C7715"/>
    <w:pPr>
      <w:spacing w:line="240" w:lineRule="exact"/>
      <w:jc w:val="both"/>
    </w:pPr>
    <w:rPr>
      <w:rFonts w:ascii="Verdana" w:hAnsi="Verdana" w:cs="Verdana"/>
      <w:sz w:val="20"/>
      <w:szCs w:val="20"/>
      <w:lang w:val="en-US" w:eastAsia="en-US"/>
    </w:rPr>
  </w:style>
  <w:style w:type="paragraph" w:customStyle="1" w:styleId="CharChar1">
    <w:name w:val="Char Char1"/>
    <w:basedOn w:val="a"/>
    <w:autoRedefine/>
    <w:rsid w:val="001C7715"/>
    <w:pPr>
      <w:spacing w:line="240" w:lineRule="exact"/>
    </w:pPr>
    <w:rPr>
      <w:rFonts w:ascii="Times New Roman" w:hAnsi="Times New Roman"/>
      <w:sz w:val="28"/>
      <w:szCs w:val="28"/>
      <w:lang w:val="en-US" w:eastAsia="en-US"/>
    </w:rPr>
  </w:style>
  <w:style w:type="paragraph" w:customStyle="1" w:styleId="11Char1">
    <w:name w:val="Знак1 Знак Знак Знак Знак Знак Знак Знак Знак1 Char1"/>
    <w:basedOn w:val="a"/>
    <w:rsid w:val="001C7715"/>
    <w:pPr>
      <w:spacing w:line="240" w:lineRule="exact"/>
    </w:pPr>
    <w:rPr>
      <w:rFonts w:ascii="Verdana" w:hAnsi="Verdana"/>
      <w:sz w:val="20"/>
      <w:szCs w:val="20"/>
      <w:lang w:val="en-US" w:eastAsia="en-US"/>
    </w:rPr>
  </w:style>
  <w:style w:type="paragraph" w:customStyle="1" w:styleId="CharChar3">
    <w:name w:val="Char Char3"/>
    <w:basedOn w:val="a"/>
    <w:autoRedefine/>
    <w:rsid w:val="001C7715"/>
    <w:pPr>
      <w:spacing w:line="240" w:lineRule="auto"/>
      <w:ind w:firstLine="720"/>
    </w:pPr>
    <w:rPr>
      <w:rFonts w:ascii="Times New Roman" w:hAnsi="Times New Roman"/>
      <w:sz w:val="28"/>
      <w:szCs w:val="20"/>
      <w:lang w:val="en-US" w:eastAsia="en-US"/>
    </w:rPr>
  </w:style>
  <w:style w:type="paragraph" w:customStyle="1" w:styleId="37">
    <w:name w:val="Знак3"/>
    <w:basedOn w:val="a"/>
    <w:rsid w:val="001C7715"/>
    <w:pPr>
      <w:spacing w:line="240" w:lineRule="exact"/>
      <w:jc w:val="both"/>
    </w:pPr>
    <w:rPr>
      <w:rFonts w:ascii="Verdana" w:hAnsi="Verdana" w:cs="Verdana"/>
      <w:sz w:val="20"/>
      <w:szCs w:val="20"/>
      <w:lang w:val="en-US" w:eastAsia="en-US"/>
    </w:rPr>
  </w:style>
  <w:style w:type="character" w:customStyle="1" w:styleId="13">
    <w:name w:val="Знак Знак1"/>
    <w:locked/>
    <w:rsid w:val="001C7715"/>
    <w:rPr>
      <w:sz w:val="28"/>
      <w:lang w:val="ru-RU" w:eastAsia="ru-RU"/>
    </w:rPr>
  </w:style>
  <w:style w:type="paragraph" w:styleId="aff3">
    <w:name w:val="Plain Text"/>
    <w:basedOn w:val="a"/>
    <w:link w:val="aff4"/>
    <w:uiPriority w:val="99"/>
    <w:rsid w:val="001C7715"/>
    <w:pPr>
      <w:spacing w:after="0" w:line="240" w:lineRule="auto"/>
    </w:pPr>
    <w:rPr>
      <w:szCs w:val="21"/>
      <w:lang w:eastAsia="en-US"/>
    </w:rPr>
  </w:style>
  <w:style w:type="character" w:customStyle="1" w:styleId="aff4">
    <w:name w:val="Текст Знак"/>
    <w:link w:val="aff3"/>
    <w:uiPriority w:val="99"/>
    <w:locked/>
    <w:rsid w:val="001C7715"/>
    <w:rPr>
      <w:rFonts w:cs="Times New Roman"/>
      <w:sz w:val="21"/>
      <w:szCs w:val="21"/>
      <w:lang w:eastAsia="en-US"/>
    </w:rPr>
  </w:style>
  <w:style w:type="character" w:customStyle="1" w:styleId="220">
    <w:name w:val="Знак Знак22"/>
    <w:locked/>
    <w:rsid w:val="001C7715"/>
    <w:rPr>
      <w:rFonts w:ascii="Arial" w:hAnsi="Arial"/>
      <w:b/>
      <w:kern w:val="28"/>
      <w:sz w:val="28"/>
      <w:lang w:val="ru-RU" w:eastAsia="ru-RU"/>
    </w:rPr>
  </w:style>
  <w:style w:type="paragraph" w:customStyle="1" w:styleId="26">
    <w:name w:val="Знак2"/>
    <w:basedOn w:val="a"/>
    <w:rsid w:val="001C7715"/>
    <w:pPr>
      <w:spacing w:line="240" w:lineRule="exact"/>
      <w:jc w:val="both"/>
    </w:pPr>
    <w:rPr>
      <w:rFonts w:ascii="Verdana" w:hAnsi="Verdana" w:cs="Verdana"/>
      <w:sz w:val="20"/>
      <w:szCs w:val="20"/>
      <w:lang w:val="en-US" w:eastAsia="en-US"/>
    </w:rPr>
  </w:style>
  <w:style w:type="paragraph" w:customStyle="1" w:styleId="14">
    <w:name w:val="Абзац списка1"/>
    <w:basedOn w:val="a"/>
    <w:rsid w:val="001C7715"/>
    <w:pPr>
      <w:spacing w:after="0" w:line="360" w:lineRule="atLeast"/>
      <w:ind w:left="720"/>
      <w:contextualSpacing/>
    </w:pPr>
    <w:rPr>
      <w:rFonts w:ascii="Times New Roman" w:hAnsi="Times New Roman"/>
      <w:sz w:val="20"/>
      <w:szCs w:val="20"/>
    </w:rPr>
  </w:style>
  <w:style w:type="paragraph" w:customStyle="1" w:styleId="CharChar2">
    <w:name w:val="Char Char2"/>
    <w:basedOn w:val="a"/>
    <w:autoRedefine/>
    <w:rsid w:val="001C7715"/>
    <w:pPr>
      <w:spacing w:line="240" w:lineRule="exact"/>
    </w:pPr>
    <w:rPr>
      <w:rFonts w:ascii="Times New Roman" w:hAnsi="Times New Roman"/>
      <w:sz w:val="28"/>
      <w:szCs w:val="28"/>
      <w:lang w:val="en-US" w:eastAsia="en-US"/>
    </w:rPr>
  </w:style>
  <w:style w:type="character" w:customStyle="1" w:styleId="FontStyle36">
    <w:name w:val="Font Style36"/>
    <w:rsid w:val="001C7715"/>
    <w:rPr>
      <w:rFonts w:ascii="Times New Roman" w:hAnsi="Times New Roman"/>
      <w:b/>
      <w:i/>
      <w:sz w:val="26"/>
    </w:rPr>
  </w:style>
  <w:style w:type="paragraph" w:styleId="aff5">
    <w:name w:val="Revision"/>
    <w:hidden/>
    <w:uiPriority w:val="99"/>
    <w:semiHidden/>
    <w:rsid w:val="001C7715"/>
    <w:rPr>
      <w:rFonts w:ascii="Times New Roman" w:hAnsi="Times New Roman" w:cs="Times New Roman"/>
      <w:sz w:val="28"/>
      <w:szCs w:val="28"/>
    </w:rPr>
  </w:style>
  <w:style w:type="character" w:customStyle="1" w:styleId="210">
    <w:name w:val="Основной текст 2 Знак1"/>
    <w:locked/>
    <w:rsid w:val="001C7715"/>
    <w:rPr>
      <w:b/>
      <w:sz w:val="28"/>
      <w:lang w:val="ru-RU" w:eastAsia="ru-RU"/>
    </w:rPr>
  </w:style>
  <w:style w:type="paragraph" w:customStyle="1" w:styleId="11Char2">
    <w:name w:val="Знак1 Знак Знак Знак Знак Знак Знак Знак Знак1 Char2"/>
    <w:basedOn w:val="a"/>
    <w:rsid w:val="001C7715"/>
    <w:pPr>
      <w:spacing w:line="240" w:lineRule="exact"/>
    </w:pPr>
    <w:rPr>
      <w:rFonts w:ascii="Verdana" w:hAnsi="Verdana"/>
      <w:sz w:val="20"/>
      <w:szCs w:val="20"/>
      <w:lang w:val="en-US" w:eastAsia="en-US"/>
    </w:rPr>
  </w:style>
  <w:style w:type="paragraph" w:customStyle="1" w:styleId="CharChar5">
    <w:name w:val="Char Char5"/>
    <w:basedOn w:val="a"/>
    <w:autoRedefine/>
    <w:rsid w:val="001C7715"/>
    <w:pPr>
      <w:spacing w:line="240" w:lineRule="auto"/>
      <w:ind w:firstLine="720"/>
    </w:pPr>
    <w:rPr>
      <w:rFonts w:ascii="Times New Roman" w:hAnsi="Times New Roman"/>
      <w:sz w:val="28"/>
      <w:szCs w:val="20"/>
      <w:lang w:val="en-US" w:eastAsia="en-US"/>
    </w:rPr>
  </w:style>
  <w:style w:type="paragraph" w:customStyle="1" w:styleId="51">
    <w:name w:val="Знак5"/>
    <w:basedOn w:val="a"/>
    <w:rsid w:val="001C7715"/>
    <w:pPr>
      <w:spacing w:line="240" w:lineRule="exact"/>
      <w:jc w:val="both"/>
    </w:pPr>
    <w:rPr>
      <w:rFonts w:ascii="Verdana" w:hAnsi="Verdana" w:cs="Verdana"/>
      <w:sz w:val="20"/>
      <w:szCs w:val="20"/>
      <w:lang w:val="en-US" w:eastAsia="en-US"/>
    </w:rPr>
  </w:style>
  <w:style w:type="character" w:customStyle="1" w:styleId="27">
    <w:name w:val="Знак Знак2"/>
    <w:locked/>
    <w:rsid w:val="001C7715"/>
    <w:rPr>
      <w:sz w:val="28"/>
      <w:lang w:val="ru-RU" w:eastAsia="ru-RU"/>
    </w:rPr>
  </w:style>
  <w:style w:type="character" w:customStyle="1" w:styleId="221">
    <w:name w:val="Знак Знак221"/>
    <w:locked/>
    <w:rsid w:val="001C7715"/>
    <w:rPr>
      <w:rFonts w:ascii="Arial" w:hAnsi="Arial"/>
      <w:b/>
      <w:kern w:val="28"/>
      <w:sz w:val="28"/>
      <w:lang w:val="ru-RU" w:eastAsia="ru-RU"/>
    </w:rPr>
  </w:style>
  <w:style w:type="character" w:customStyle="1" w:styleId="Heading1Char">
    <w:name w:val="Heading 1 Char"/>
    <w:locked/>
    <w:rsid w:val="001C7715"/>
    <w:rPr>
      <w:rFonts w:ascii="Arial" w:hAnsi="Arial"/>
      <w:b/>
      <w:kern w:val="28"/>
      <w:sz w:val="28"/>
      <w:lang w:val="ru-RU" w:eastAsia="ru-RU"/>
    </w:rPr>
  </w:style>
  <w:style w:type="character" w:customStyle="1" w:styleId="Heading2Char">
    <w:name w:val="Heading 2 Char"/>
    <w:locked/>
    <w:rsid w:val="001C7715"/>
    <w:rPr>
      <w:b/>
      <w:sz w:val="24"/>
      <w:lang w:val="ru-RU" w:eastAsia="ru-RU"/>
    </w:rPr>
  </w:style>
  <w:style w:type="character" w:customStyle="1" w:styleId="BodyText2Char">
    <w:name w:val="Body Text 2 Char"/>
    <w:locked/>
    <w:rsid w:val="001C7715"/>
    <w:rPr>
      <w:b/>
      <w:sz w:val="28"/>
      <w:lang w:val="ru-RU" w:eastAsia="ru-RU"/>
    </w:rPr>
  </w:style>
  <w:style w:type="character" w:customStyle="1" w:styleId="TitleChar">
    <w:name w:val="Title Char"/>
    <w:locked/>
    <w:rsid w:val="001C7715"/>
    <w:rPr>
      <w:sz w:val="28"/>
      <w:lang w:val="ru-RU" w:eastAsia="ru-RU"/>
    </w:rPr>
  </w:style>
  <w:style w:type="table" w:customStyle="1" w:styleId="15">
    <w:name w:val="Сетка таблицы1"/>
    <w:basedOn w:val="a1"/>
    <w:next w:val="af4"/>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4"/>
    <w:rsid w:val="001C771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16"/>
    <w:uiPriority w:val="10"/>
    <w:qFormat/>
    <w:rsid w:val="001C7715"/>
    <w:pPr>
      <w:spacing w:before="240" w:after="60"/>
      <w:jc w:val="center"/>
      <w:outlineLvl w:val="0"/>
    </w:pPr>
    <w:rPr>
      <w:rFonts w:ascii="Calibri Light" w:hAnsi="Calibri Light"/>
      <w:b/>
      <w:bCs/>
      <w:kern w:val="28"/>
      <w:sz w:val="32"/>
      <w:szCs w:val="32"/>
    </w:rPr>
  </w:style>
  <w:style w:type="character" w:customStyle="1" w:styleId="16">
    <w:name w:val="Название Знак1"/>
    <w:link w:val="a9"/>
    <w:uiPriority w:val="10"/>
    <w:locked/>
    <w:rsid w:val="001C7715"/>
    <w:rPr>
      <w:rFonts w:ascii="Calibri Light" w:eastAsia="Times New Roman" w:hAnsi="Calibri Light" w:cs="Times New Roman"/>
      <w:b/>
      <w:bCs/>
      <w:kern w:val="28"/>
      <w:sz w:val="32"/>
      <w:szCs w:val="32"/>
    </w:rPr>
  </w:style>
  <w:style w:type="paragraph" w:customStyle="1" w:styleId="17">
    <w:name w:val="Стиль1"/>
    <w:basedOn w:val="a"/>
    <w:next w:val="a9"/>
    <w:qFormat/>
    <w:rsid w:val="00730494"/>
    <w:pPr>
      <w:spacing w:after="0" w:line="240" w:lineRule="auto"/>
      <w:ind w:left="5664" w:firstLine="708"/>
      <w:jc w:val="center"/>
      <w:outlineLvl w:val="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1C7715"/>
    <w:pPr>
      <w:keepNext/>
      <w:spacing w:before="240" w:after="60" w:line="240" w:lineRule="auto"/>
      <w:outlineLvl w:val="0"/>
    </w:pPr>
    <w:rPr>
      <w:rFonts w:ascii="Arial" w:hAnsi="Arial" w:cs="Arial"/>
      <w:b/>
      <w:bCs/>
      <w:kern w:val="28"/>
      <w:sz w:val="28"/>
      <w:szCs w:val="28"/>
    </w:rPr>
  </w:style>
  <w:style w:type="paragraph" w:styleId="2">
    <w:name w:val="heading 2"/>
    <w:basedOn w:val="a"/>
    <w:next w:val="a"/>
    <w:link w:val="20"/>
    <w:uiPriority w:val="9"/>
    <w:qFormat/>
    <w:rsid w:val="001C7715"/>
    <w:pPr>
      <w:keepNext/>
      <w:numPr>
        <w:numId w:val="1"/>
      </w:numPr>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
    <w:qFormat/>
    <w:rsid w:val="001C7715"/>
    <w:pPr>
      <w:keepNext/>
      <w:widowControl w:val="0"/>
      <w:spacing w:after="0" w:line="240" w:lineRule="auto"/>
      <w:jc w:val="both"/>
      <w:outlineLvl w:val="2"/>
    </w:pPr>
    <w:rPr>
      <w:rFonts w:ascii="Times New Roman" w:hAnsi="Times New Roman"/>
      <w:b/>
      <w:bCs/>
    </w:rPr>
  </w:style>
  <w:style w:type="paragraph" w:styleId="4">
    <w:name w:val="heading 4"/>
    <w:basedOn w:val="a"/>
    <w:next w:val="a"/>
    <w:link w:val="40"/>
    <w:uiPriority w:val="9"/>
    <w:qFormat/>
    <w:rsid w:val="001C7715"/>
    <w:pPr>
      <w:keepNext/>
      <w:widowControl w:val="0"/>
      <w:spacing w:after="0" w:line="240" w:lineRule="auto"/>
      <w:jc w:val="center"/>
      <w:outlineLvl w:val="3"/>
    </w:pPr>
    <w:rPr>
      <w:rFonts w:ascii="Times New Roman" w:hAnsi="Times New Roman"/>
      <w:sz w:val="28"/>
      <w:szCs w:val="28"/>
    </w:rPr>
  </w:style>
  <w:style w:type="paragraph" w:styleId="5">
    <w:name w:val="heading 5"/>
    <w:basedOn w:val="a"/>
    <w:next w:val="a"/>
    <w:link w:val="50"/>
    <w:uiPriority w:val="9"/>
    <w:qFormat/>
    <w:rsid w:val="001C7715"/>
    <w:pPr>
      <w:keepNext/>
      <w:widowControl w:val="0"/>
      <w:spacing w:after="0" w:line="240" w:lineRule="auto"/>
      <w:jc w:val="both"/>
      <w:outlineLvl w:val="4"/>
    </w:pPr>
    <w:rPr>
      <w:rFonts w:ascii="Times New Roman" w:hAnsi="Times New Roman"/>
      <w:b/>
      <w:bCs/>
      <w:sz w:val="24"/>
      <w:szCs w:val="24"/>
    </w:rPr>
  </w:style>
  <w:style w:type="paragraph" w:styleId="6">
    <w:name w:val="heading 6"/>
    <w:basedOn w:val="a"/>
    <w:next w:val="a"/>
    <w:link w:val="60"/>
    <w:uiPriority w:val="9"/>
    <w:qFormat/>
    <w:rsid w:val="001C7715"/>
    <w:pPr>
      <w:keepNext/>
      <w:widowControl w:val="0"/>
      <w:spacing w:after="0" w:line="240" w:lineRule="auto"/>
      <w:ind w:firstLine="720"/>
      <w:outlineLvl w:val="5"/>
    </w:pPr>
    <w:rPr>
      <w:rFonts w:ascii="Times New Roman" w:hAnsi="Times New Roman"/>
      <w:b/>
      <w:bCs/>
      <w:sz w:val="28"/>
      <w:szCs w:val="28"/>
    </w:rPr>
  </w:style>
  <w:style w:type="paragraph" w:styleId="7">
    <w:name w:val="heading 7"/>
    <w:basedOn w:val="a"/>
    <w:next w:val="a"/>
    <w:link w:val="70"/>
    <w:uiPriority w:val="9"/>
    <w:qFormat/>
    <w:rsid w:val="001C7715"/>
    <w:pPr>
      <w:keepNext/>
      <w:spacing w:after="0" w:line="240" w:lineRule="auto"/>
      <w:outlineLvl w:val="6"/>
    </w:pPr>
    <w:rPr>
      <w:rFonts w:ascii="Times New Roman" w:hAnsi="Times New Roman"/>
      <w:b/>
      <w:bCs/>
      <w:sz w:val="24"/>
      <w:szCs w:val="24"/>
    </w:rPr>
  </w:style>
  <w:style w:type="paragraph" w:styleId="8">
    <w:name w:val="heading 8"/>
    <w:basedOn w:val="a"/>
    <w:next w:val="a"/>
    <w:link w:val="80"/>
    <w:uiPriority w:val="9"/>
    <w:qFormat/>
    <w:rsid w:val="001C7715"/>
    <w:pPr>
      <w:keepNext/>
      <w:widowControl w:val="0"/>
      <w:spacing w:after="0" w:line="240" w:lineRule="auto"/>
      <w:outlineLvl w:val="7"/>
    </w:pPr>
    <w:rPr>
      <w:rFonts w:ascii="Times New Roman" w:hAnsi="Times New Roman"/>
      <w:b/>
      <w:bCs/>
    </w:rPr>
  </w:style>
  <w:style w:type="paragraph" w:styleId="9">
    <w:name w:val="heading 9"/>
    <w:basedOn w:val="a"/>
    <w:next w:val="a"/>
    <w:link w:val="90"/>
    <w:uiPriority w:val="9"/>
    <w:qFormat/>
    <w:rsid w:val="001C7715"/>
    <w:pPr>
      <w:keepNext/>
      <w:widowControl w:val="0"/>
      <w:spacing w:after="0" w:line="240" w:lineRule="auto"/>
      <w:jc w:val="center"/>
      <w:outlineLvl w:val="8"/>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7715"/>
    <w:rPr>
      <w:rFonts w:ascii="Arial" w:hAnsi="Arial" w:cs="Arial"/>
      <w:b/>
      <w:bCs/>
      <w:kern w:val="28"/>
      <w:sz w:val="28"/>
      <w:szCs w:val="28"/>
    </w:rPr>
  </w:style>
  <w:style w:type="character" w:customStyle="1" w:styleId="20">
    <w:name w:val="Заголовок 2 Знак"/>
    <w:link w:val="2"/>
    <w:uiPriority w:val="9"/>
    <w:locked/>
    <w:rsid w:val="001C7715"/>
    <w:rPr>
      <w:rFonts w:ascii="Times New Roman" w:hAnsi="Times New Roman" w:cs="Times New Roman"/>
      <w:b/>
      <w:bCs/>
      <w:sz w:val="24"/>
      <w:szCs w:val="24"/>
      <w:lang w:val="x-none" w:eastAsia="x-none"/>
    </w:rPr>
  </w:style>
  <w:style w:type="character" w:customStyle="1" w:styleId="30">
    <w:name w:val="Заголовок 3 Знак"/>
    <w:link w:val="3"/>
    <w:uiPriority w:val="9"/>
    <w:locked/>
    <w:rsid w:val="001C7715"/>
    <w:rPr>
      <w:rFonts w:ascii="Times New Roman" w:hAnsi="Times New Roman" w:cs="Times New Roman"/>
      <w:b/>
      <w:bCs/>
      <w:sz w:val="22"/>
      <w:szCs w:val="22"/>
    </w:rPr>
  </w:style>
  <w:style w:type="character" w:customStyle="1" w:styleId="40">
    <w:name w:val="Заголовок 4 Знак"/>
    <w:link w:val="4"/>
    <w:uiPriority w:val="9"/>
    <w:locked/>
    <w:rsid w:val="001C7715"/>
    <w:rPr>
      <w:rFonts w:ascii="Times New Roman" w:hAnsi="Times New Roman" w:cs="Times New Roman"/>
      <w:sz w:val="28"/>
      <w:szCs w:val="28"/>
    </w:rPr>
  </w:style>
  <w:style w:type="character" w:customStyle="1" w:styleId="50">
    <w:name w:val="Заголовок 5 Знак"/>
    <w:link w:val="5"/>
    <w:uiPriority w:val="9"/>
    <w:locked/>
    <w:rsid w:val="001C7715"/>
    <w:rPr>
      <w:rFonts w:ascii="Times New Roman" w:hAnsi="Times New Roman" w:cs="Times New Roman"/>
      <w:b/>
      <w:bCs/>
      <w:sz w:val="24"/>
      <w:szCs w:val="24"/>
    </w:rPr>
  </w:style>
  <w:style w:type="character" w:customStyle="1" w:styleId="60">
    <w:name w:val="Заголовок 6 Знак"/>
    <w:link w:val="6"/>
    <w:uiPriority w:val="9"/>
    <w:locked/>
    <w:rsid w:val="001C7715"/>
    <w:rPr>
      <w:rFonts w:ascii="Times New Roman" w:hAnsi="Times New Roman" w:cs="Times New Roman"/>
      <w:b/>
      <w:bCs/>
      <w:sz w:val="28"/>
      <w:szCs w:val="28"/>
    </w:rPr>
  </w:style>
  <w:style w:type="character" w:customStyle="1" w:styleId="70">
    <w:name w:val="Заголовок 7 Знак"/>
    <w:link w:val="7"/>
    <w:uiPriority w:val="9"/>
    <w:locked/>
    <w:rsid w:val="001C7715"/>
    <w:rPr>
      <w:rFonts w:ascii="Times New Roman" w:hAnsi="Times New Roman" w:cs="Times New Roman"/>
      <w:b/>
      <w:bCs/>
      <w:sz w:val="24"/>
      <w:szCs w:val="24"/>
    </w:rPr>
  </w:style>
  <w:style w:type="character" w:customStyle="1" w:styleId="80">
    <w:name w:val="Заголовок 8 Знак"/>
    <w:link w:val="8"/>
    <w:uiPriority w:val="9"/>
    <w:locked/>
    <w:rsid w:val="001C7715"/>
    <w:rPr>
      <w:rFonts w:ascii="Times New Roman" w:hAnsi="Times New Roman" w:cs="Times New Roman"/>
      <w:b/>
      <w:bCs/>
      <w:sz w:val="22"/>
      <w:szCs w:val="22"/>
    </w:rPr>
  </w:style>
  <w:style w:type="character" w:customStyle="1" w:styleId="90">
    <w:name w:val="Заголовок 9 Знак"/>
    <w:link w:val="9"/>
    <w:uiPriority w:val="9"/>
    <w:locked/>
    <w:rsid w:val="001C7715"/>
    <w:rPr>
      <w:rFonts w:ascii="Times New Roman" w:hAnsi="Times New Roman" w:cs="Times New Roman"/>
      <w:b/>
      <w:bCs/>
      <w:sz w:val="22"/>
      <w:szCs w:val="22"/>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DC2946"/>
    <w:pPr>
      <w:tabs>
        <w:tab w:val="center" w:pos="4677"/>
        <w:tab w:val="right" w:pos="9355"/>
      </w:tabs>
    </w:pPr>
  </w:style>
  <w:style w:type="character" w:customStyle="1" w:styleId="a4">
    <w:name w:val="Верхний колонтитул Знак"/>
    <w:link w:val="a3"/>
    <w:uiPriority w:val="99"/>
    <w:locked/>
    <w:rsid w:val="00DC2946"/>
    <w:rPr>
      <w:rFonts w:cs="Times New Roman"/>
    </w:rPr>
  </w:style>
  <w:style w:type="paragraph" w:styleId="a5">
    <w:name w:val="footer"/>
    <w:basedOn w:val="a"/>
    <w:link w:val="a6"/>
    <w:uiPriority w:val="99"/>
    <w:unhideWhenUsed/>
    <w:rsid w:val="00DC2946"/>
    <w:pPr>
      <w:tabs>
        <w:tab w:val="center" w:pos="4677"/>
        <w:tab w:val="right" w:pos="9355"/>
      </w:tabs>
    </w:pPr>
  </w:style>
  <w:style w:type="character" w:customStyle="1" w:styleId="a6">
    <w:name w:val="Нижний колонтитул Знак"/>
    <w:link w:val="a5"/>
    <w:uiPriority w:val="99"/>
    <w:locked/>
    <w:rsid w:val="00DC2946"/>
    <w:rPr>
      <w:rFonts w:cs="Times New Roman"/>
    </w:rPr>
  </w:style>
  <w:style w:type="paragraph" w:styleId="21">
    <w:name w:val="Body Text 2"/>
    <w:basedOn w:val="a"/>
    <w:link w:val="22"/>
    <w:uiPriority w:val="99"/>
    <w:rsid w:val="001C7715"/>
    <w:pPr>
      <w:spacing w:after="0" w:line="240" w:lineRule="auto"/>
      <w:jc w:val="center"/>
    </w:pPr>
    <w:rPr>
      <w:rFonts w:ascii="Times New Roman" w:hAnsi="Times New Roman"/>
      <w:b/>
      <w:bCs/>
      <w:sz w:val="28"/>
      <w:szCs w:val="28"/>
    </w:rPr>
  </w:style>
  <w:style w:type="character" w:customStyle="1" w:styleId="22">
    <w:name w:val="Основной текст 2 Знак"/>
    <w:link w:val="21"/>
    <w:uiPriority w:val="99"/>
    <w:locked/>
    <w:rsid w:val="001C7715"/>
    <w:rPr>
      <w:rFonts w:ascii="Times New Roman" w:hAnsi="Times New Roman" w:cs="Times New Roman"/>
      <w:b/>
      <w:bCs/>
      <w:sz w:val="28"/>
      <w:szCs w:val="28"/>
    </w:rPr>
  </w:style>
  <w:style w:type="character" w:styleId="a7">
    <w:name w:val="page number"/>
    <w:uiPriority w:val="99"/>
    <w:rsid w:val="001C7715"/>
    <w:rPr>
      <w:rFonts w:ascii="Times New Roman" w:hAnsi="Times New Roman" w:cs="Times New Roman"/>
    </w:rPr>
  </w:style>
  <w:style w:type="paragraph" w:customStyle="1" w:styleId="a8">
    <w:name w:val="Стиль"/>
    <w:basedOn w:val="a"/>
    <w:next w:val="a9"/>
    <w:link w:val="aa"/>
    <w:qFormat/>
    <w:rsid w:val="001C7715"/>
    <w:pPr>
      <w:spacing w:after="0" w:line="240" w:lineRule="auto"/>
      <w:ind w:left="5664" w:firstLine="708"/>
      <w:jc w:val="center"/>
      <w:outlineLvl w:val="0"/>
    </w:pPr>
    <w:rPr>
      <w:sz w:val="28"/>
      <w:szCs w:val="28"/>
    </w:rPr>
  </w:style>
  <w:style w:type="character" w:customStyle="1" w:styleId="aa">
    <w:name w:val="Название Знак"/>
    <w:link w:val="a8"/>
    <w:locked/>
    <w:rsid w:val="001C7715"/>
    <w:rPr>
      <w:sz w:val="28"/>
      <w:lang w:val="ru-RU" w:eastAsia="ru-RU"/>
    </w:rPr>
  </w:style>
  <w:style w:type="paragraph" w:styleId="23">
    <w:name w:val="Body Text Indent 2"/>
    <w:basedOn w:val="a"/>
    <w:link w:val="24"/>
    <w:uiPriority w:val="99"/>
    <w:rsid w:val="001C771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locked/>
    <w:rsid w:val="001C7715"/>
    <w:rPr>
      <w:rFonts w:ascii="Times New Roman" w:hAnsi="Times New Roman" w:cs="Times New Roman"/>
      <w:sz w:val="24"/>
      <w:szCs w:val="24"/>
    </w:rPr>
  </w:style>
  <w:style w:type="paragraph" w:styleId="31">
    <w:name w:val="Body Text 3"/>
    <w:basedOn w:val="a"/>
    <w:link w:val="32"/>
    <w:uiPriority w:val="99"/>
    <w:rsid w:val="001C7715"/>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1C7715"/>
    <w:rPr>
      <w:rFonts w:ascii="Times New Roman" w:hAnsi="Times New Roman" w:cs="Times New Roman"/>
      <w:sz w:val="16"/>
      <w:szCs w:val="16"/>
    </w:rPr>
  </w:style>
  <w:style w:type="character" w:customStyle="1" w:styleId="Heading1Char1">
    <w:name w:val="Heading 1 Char1"/>
    <w:locked/>
    <w:rsid w:val="001C7715"/>
    <w:rPr>
      <w:rFonts w:ascii="Arial" w:hAnsi="Arial"/>
      <w:b/>
      <w:kern w:val="28"/>
      <w:sz w:val="28"/>
      <w:lang w:val="ru-RU" w:eastAsia="ru-RU"/>
    </w:rPr>
  </w:style>
  <w:style w:type="character" w:customStyle="1" w:styleId="Heading2Char1">
    <w:name w:val="Heading 2 Char1"/>
    <w:locked/>
    <w:rsid w:val="001C7715"/>
    <w:rPr>
      <w:b/>
      <w:sz w:val="24"/>
      <w:lang w:val="ru-RU" w:eastAsia="ru-RU"/>
    </w:rPr>
  </w:style>
  <w:style w:type="paragraph" w:customStyle="1" w:styleId="11">
    <w:name w:val="Список Марк.1"/>
    <w:basedOn w:val="a"/>
    <w:rsid w:val="001C7715"/>
    <w:pPr>
      <w:tabs>
        <w:tab w:val="num" w:pos="1353"/>
      </w:tabs>
      <w:spacing w:after="60" w:line="360" w:lineRule="auto"/>
      <w:ind w:left="993" w:right="284"/>
    </w:pPr>
    <w:rPr>
      <w:rFonts w:ascii="Arial" w:hAnsi="Arial" w:cs="Arial"/>
    </w:rPr>
  </w:style>
  <w:style w:type="paragraph" w:styleId="ab">
    <w:name w:val="Body Text"/>
    <w:basedOn w:val="a"/>
    <w:link w:val="ac"/>
    <w:uiPriority w:val="99"/>
    <w:rsid w:val="001C7715"/>
    <w:pPr>
      <w:spacing w:after="0" w:line="240" w:lineRule="auto"/>
    </w:pPr>
    <w:rPr>
      <w:rFonts w:ascii="Times New Roman" w:hAnsi="Times New Roman"/>
      <w:i/>
      <w:iCs/>
      <w:sz w:val="24"/>
      <w:szCs w:val="24"/>
    </w:rPr>
  </w:style>
  <w:style w:type="character" w:customStyle="1" w:styleId="ac">
    <w:name w:val="Основной текст Знак"/>
    <w:link w:val="ab"/>
    <w:uiPriority w:val="99"/>
    <w:locked/>
    <w:rsid w:val="001C7715"/>
    <w:rPr>
      <w:rFonts w:ascii="Times New Roman" w:hAnsi="Times New Roman" w:cs="Times New Roman"/>
      <w:i/>
      <w:iCs/>
      <w:sz w:val="24"/>
      <w:szCs w:val="24"/>
    </w:rPr>
  </w:style>
  <w:style w:type="paragraph" w:customStyle="1" w:styleId="ConsTitle">
    <w:name w:val="ConsTitle"/>
    <w:rsid w:val="001C7715"/>
    <w:pPr>
      <w:widowControl w:val="0"/>
    </w:pPr>
    <w:rPr>
      <w:rFonts w:ascii="Arial" w:hAnsi="Arial" w:cs="Arial"/>
      <w:b/>
      <w:bCs/>
      <w:sz w:val="16"/>
      <w:szCs w:val="16"/>
    </w:rPr>
  </w:style>
  <w:style w:type="character" w:customStyle="1" w:styleId="BodyText2Char1">
    <w:name w:val="Body Text 2 Char1"/>
    <w:locked/>
    <w:rsid w:val="001C7715"/>
    <w:rPr>
      <w:b/>
      <w:sz w:val="28"/>
      <w:lang w:val="ru-RU" w:eastAsia="ru-RU"/>
    </w:rPr>
  </w:style>
  <w:style w:type="paragraph" w:customStyle="1" w:styleId="ConsNonformat">
    <w:name w:val="ConsNonformat"/>
    <w:rsid w:val="001C7715"/>
    <w:pPr>
      <w:widowControl w:val="0"/>
    </w:pPr>
    <w:rPr>
      <w:rFonts w:ascii="Courier New" w:hAnsi="Courier New" w:cs="Courier New"/>
    </w:rPr>
  </w:style>
  <w:style w:type="paragraph" w:customStyle="1" w:styleId="ConsNormal">
    <w:name w:val="ConsNormal"/>
    <w:rsid w:val="001C7715"/>
    <w:pPr>
      <w:widowControl w:val="0"/>
      <w:ind w:firstLine="720"/>
    </w:pPr>
    <w:rPr>
      <w:rFonts w:ascii="Arial" w:hAnsi="Arial" w:cs="Arial"/>
    </w:rPr>
  </w:style>
  <w:style w:type="paragraph" w:styleId="33">
    <w:name w:val="Body Text Indent 3"/>
    <w:basedOn w:val="a"/>
    <w:link w:val="34"/>
    <w:uiPriority w:val="99"/>
    <w:rsid w:val="001C7715"/>
    <w:pPr>
      <w:spacing w:after="0" w:line="240" w:lineRule="auto"/>
      <w:ind w:left="1080"/>
      <w:jc w:val="both"/>
    </w:pPr>
    <w:rPr>
      <w:rFonts w:ascii="Times New Roman" w:hAnsi="Times New Roman"/>
      <w:sz w:val="24"/>
      <w:szCs w:val="24"/>
    </w:rPr>
  </w:style>
  <w:style w:type="character" w:customStyle="1" w:styleId="34">
    <w:name w:val="Основной текст с отступом 3 Знак"/>
    <w:link w:val="33"/>
    <w:uiPriority w:val="99"/>
    <w:locked/>
    <w:rsid w:val="001C7715"/>
    <w:rPr>
      <w:rFonts w:ascii="Times New Roman" w:hAnsi="Times New Roman" w:cs="Times New Roman"/>
      <w:sz w:val="24"/>
      <w:szCs w:val="24"/>
    </w:rPr>
  </w:style>
  <w:style w:type="paragraph" w:customStyle="1" w:styleId="ad">
    <w:name w:val="Заголовок таблицы"/>
    <w:basedOn w:val="a"/>
    <w:next w:val="a"/>
    <w:rsid w:val="001C7715"/>
    <w:pPr>
      <w:spacing w:before="240" w:after="60" w:line="360" w:lineRule="auto"/>
      <w:ind w:left="284" w:right="284"/>
    </w:pPr>
    <w:rPr>
      <w:rFonts w:ascii="Arial" w:hAnsi="Arial" w:cs="Arial"/>
      <w:b/>
      <w:bCs/>
    </w:rPr>
  </w:style>
  <w:style w:type="paragraph" w:customStyle="1" w:styleId="xl31">
    <w:name w:val="xl31"/>
    <w:basedOn w:val="a"/>
    <w:rsid w:val="001C77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font5">
    <w:name w:val="font5"/>
    <w:basedOn w:val="a"/>
    <w:rsid w:val="001C7715"/>
    <w:pPr>
      <w:spacing w:before="100" w:beforeAutospacing="1" w:after="100" w:afterAutospacing="1" w:line="240" w:lineRule="auto"/>
    </w:pPr>
    <w:rPr>
      <w:rFonts w:ascii="Times New Roman" w:hAnsi="Times New Roman"/>
    </w:rPr>
  </w:style>
  <w:style w:type="paragraph" w:customStyle="1" w:styleId="ae">
    <w:name w:val="СтильМой"/>
    <w:basedOn w:val="a"/>
    <w:rsid w:val="001C7715"/>
    <w:pPr>
      <w:spacing w:after="0" w:line="240" w:lineRule="auto"/>
      <w:ind w:firstLine="720"/>
      <w:jc w:val="both"/>
    </w:pPr>
    <w:rPr>
      <w:rFonts w:ascii="Times New Roman" w:hAnsi="Times New Roman"/>
      <w:sz w:val="28"/>
      <w:szCs w:val="28"/>
    </w:rPr>
  </w:style>
  <w:style w:type="paragraph" w:styleId="af">
    <w:name w:val="Balloon Text"/>
    <w:basedOn w:val="a"/>
    <w:link w:val="af0"/>
    <w:uiPriority w:val="99"/>
    <w:semiHidden/>
    <w:rsid w:val="001C7715"/>
    <w:pPr>
      <w:spacing w:after="0" w:line="240" w:lineRule="auto"/>
    </w:pPr>
    <w:rPr>
      <w:rFonts w:ascii="Tahoma" w:hAnsi="Tahoma" w:cs="Tahoma"/>
      <w:sz w:val="16"/>
      <w:szCs w:val="16"/>
    </w:rPr>
  </w:style>
  <w:style w:type="character" w:customStyle="1" w:styleId="af0">
    <w:name w:val="Текст выноски Знак"/>
    <w:link w:val="af"/>
    <w:uiPriority w:val="99"/>
    <w:locked/>
    <w:rsid w:val="001C7715"/>
    <w:rPr>
      <w:rFonts w:ascii="Tahoma" w:hAnsi="Tahoma" w:cs="Tahoma"/>
      <w:sz w:val="16"/>
      <w:szCs w:val="16"/>
    </w:rPr>
  </w:style>
  <w:style w:type="paragraph" w:customStyle="1" w:styleId="af1">
    <w:name w:val="Текст (лев. подпись)"/>
    <w:basedOn w:val="a"/>
    <w:next w:val="a"/>
    <w:rsid w:val="001C7715"/>
    <w:pPr>
      <w:widowControl w:val="0"/>
      <w:autoSpaceDE w:val="0"/>
      <w:autoSpaceDN w:val="0"/>
      <w:adjustRightInd w:val="0"/>
      <w:spacing w:after="0" w:line="240" w:lineRule="auto"/>
    </w:pPr>
    <w:rPr>
      <w:rFonts w:ascii="Arial" w:hAnsi="Arial" w:cs="Arial"/>
      <w:sz w:val="20"/>
      <w:szCs w:val="20"/>
    </w:rPr>
  </w:style>
  <w:style w:type="character" w:customStyle="1" w:styleId="TitleChar1">
    <w:name w:val="Title Char1"/>
    <w:locked/>
    <w:rsid w:val="001C7715"/>
    <w:rPr>
      <w:sz w:val="28"/>
      <w:lang w:val="ru-RU" w:eastAsia="ru-RU"/>
    </w:rPr>
  </w:style>
  <w:style w:type="paragraph" w:customStyle="1" w:styleId="41">
    <w:name w:val="Стиль4"/>
    <w:basedOn w:val="a"/>
    <w:rsid w:val="001C7715"/>
    <w:pPr>
      <w:widowControl w:val="0"/>
      <w:autoSpaceDE w:val="0"/>
      <w:autoSpaceDN w:val="0"/>
      <w:adjustRightInd w:val="0"/>
      <w:spacing w:line="240" w:lineRule="exact"/>
      <w:textAlignment w:val="baseline"/>
    </w:pPr>
    <w:rPr>
      <w:rFonts w:ascii="Arial" w:hAnsi="Arial" w:cs="Arial"/>
      <w:b/>
      <w:sz w:val="20"/>
      <w:szCs w:val="20"/>
      <w:lang w:val="en-US" w:eastAsia="de-DE"/>
    </w:rPr>
  </w:style>
  <w:style w:type="paragraph" w:styleId="af2">
    <w:name w:val="Body Text Indent"/>
    <w:basedOn w:val="a"/>
    <w:link w:val="af3"/>
    <w:uiPriority w:val="99"/>
    <w:rsid w:val="001C7715"/>
    <w:pPr>
      <w:spacing w:after="0" w:line="240" w:lineRule="auto"/>
      <w:ind w:left="50"/>
    </w:pPr>
    <w:rPr>
      <w:rFonts w:ascii="Times New Roman" w:hAnsi="Times New Roman"/>
      <w:sz w:val="24"/>
      <w:szCs w:val="24"/>
    </w:rPr>
  </w:style>
  <w:style w:type="character" w:customStyle="1" w:styleId="af3">
    <w:name w:val="Основной текст с отступом Знак"/>
    <w:link w:val="af2"/>
    <w:uiPriority w:val="99"/>
    <w:locked/>
    <w:rsid w:val="001C7715"/>
    <w:rPr>
      <w:rFonts w:ascii="Times New Roman" w:hAnsi="Times New Roman" w:cs="Times New Roman"/>
      <w:sz w:val="24"/>
      <w:szCs w:val="24"/>
    </w:rPr>
  </w:style>
  <w:style w:type="table" w:styleId="af4">
    <w:name w:val="Table Grid"/>
    <w:basedOn w:val="a1"/>
    <w:uiPriority w:val="59"/>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w:basedOn w:val="a"/>
    <w:rsid w:val="001C7715"/>
    <w:pPr>
      <w:spacing w:after="0" w:line="240" w:lineRule="auto"/>
    </w:pPr>
    <w:rPr>
      <w:rFonts w:ascii="Verdana" w:hAnsi="Verdana" w:cs="Verdana"/>
      <w:sz w:val="20"/>
      <w:szCs w:val="20"/>
      <w:lang w:val="en-US" w:eastAsia="en-US"/>
    </w:rPr>
  </w:style>
  <w:style w:type="paragraph" w:customStyle="1" w:styleId="af6">
    <w:name w:val="я"/>
    <w:basedOn w:val="1"/>
    <w:autoRedefine/>
    <w:rsid w:val="001C7715"/>
    <w:pPr>
      <w:spacing w:before="0" w:after="0"/>
    </w:pPr>
    <w:rPr>
      <w:rFonts w:ascii="Times New Roman" w:hAnsi="Times New Roman" w:cs="Times New Roman"/>
      <w:bCs w:val="0"/>
      <w:szCs w:val="32"/>
    </w:rPr>
  </w:style>
  <w:style w:type="paragraph" w:customStyle="1" w:styleId="35">
    <w:name w:val="Стиль3"/>
    <w:basedOn w:val="2"/>
    <w:rsid w:val="001C7715"/>
    <w:pPr>
      <w:numPr>
        <w:numId w:val="0"/>
      </w:numPr>
      <w:ind w:firstLine="709"/>
      <w:jc w:val="both"/>
    </w:pPr>
    <w:rPr>
      <w:b w:val="0"/>
      <w:bCs w:val="0"/>
      <w:color w:val="000000"/>
      <w:sz w:val="28"/>
      <w:szCs w:val="20"/>
    </w:rPr>
  </w:style>
  <w:style w:type="paragraph" w:customStyle="1" w:styleId="25">
    <w:name w:val="Стиль2"/>
    <w:basedOn w:val="a"/>
    <w:autoRedefine/>
    <w:rsid w:val="001C7715"/>
    <w:pPr>
      <w:autoSpaceDE w:val="0"/>
      <w:autoSpaceDN w:val="0"/>
      <w:spacing w:after="0" w:line="240" w:lineRule="auto"/>
      <w:jc w:val="center"/>
    </w:pPr>
    <w:rPr>
      <w:rFonts w:ascii="Times New Roman" w:hAnsi="Times New Roman"/>
      <w:noProof/>
      <w:sz w:val="28"/>
      <w:szCs w:val="20"/>
    </w:rPr>
  </w:style>
  <w:style w:type="character" w:customStyle="1" w:styleId="36">
    <w:name w:val="Знак Знак3"/>
    <w:locked/>
    <w:rsid w:val="001C7715"/>
    <w:rPr>
      <w:sz w:val="28"/>
      <w:lang w:val="ru-RU" w:eastAsia="ru-RU"/>
    </w:rPr>
  </w:style>
  <w:style w:type="paragraph" w:customStyle="1" w:styleId="11Char">
    <w:name w:val="Знак1 Знак Знак Знак Знак Знак Знак Знак Знак1 Char"/>
    <w:basedOn w:val="a"/>
    <w:rsid w:val="001C7715"/>
    <w:pPr>
      <w:spacing w:line="240" w:lineRule="exact"/>
    </w:pPr>
    <w:rPr>
      <w:rFonts w:ascii="Verdana" w:hAnsi="Verdana"/>
      <w:sz w:val="20"/>
      <w:szCs w:val="20"/>
      <w:lang w:val="en-US" w:eastAsia="en-US"/>
    </w:rPr>
  </w:style>
  <w:style w:type="character" w:styleId="af7">
    <w:name w:val="Hyperlink"/>
    <w:uiPriority w:val="99"/>
    <w:rsid w:val="001C7715"/>
    <w:rPr>
      <w:rFonts w:cs="Times New Roman"/>
      <w:color w:val="0000FF"/>
      <w:u w:val="single"/>
    </w:rPr>
  </w:style>
  <w:style w:type="paragraph" w:customStyle="1" w:styleId="CharChar">
    <w:name w:val="Char Char"/>
    <w:basedOn w:val="a"/>
    <w:autoRedefine/>
    <w:rsid w:val="001C7715"/>
    <w:pPr>
      <w:spacing w:line="240" w:lineRule="auto"/>
      <w:ind w:firstLine="720"/>
    </w:pPr>
    <w:rPr>
      <w:rFonts w:ascii="Times New Roman" w:hAnsi="Times New Roman"/>
      <w:sz w:val="28"/>
      <w:szCs w:val="20"/>
      <w:lang w:val="en-US" w:eastAsia="en-US"/>
    </w:rPr>
  </w:style>
  <w:style w:type="paragraph" w:customStyle="1" w:styleId="42">
    <w:name w:val="Знак4"/>
    <w:basedOn w:val="a"/>
    <w:rsid w:val="001C7715"/>
    <w:pPr>
      <w:spacing w:line="240" w:lineRule="exact"/>
      <w:jc w:val="both"/>
    </w:pPr>
    <w:rPr>
      <w:rFonts w:ascii="Verdana" w:hAnsi="Verdana" w:cs="Verdana"/>
      <w:sz w:val="20"/>
      <w:szCs w:val="20"/>
      <w:lang w:val="en-US" w:eastAsia="en-US"/>
    </w:rPr>
  </w:style>
  <w:style w:type="character" w:customStyle="1" w:styleId="af8">
    <w:name w:val="Цветовое выделение"/>
    <w:rsid w:val="001C7715"/>
    <w:rPr>
      <w:b/>
      <w:color w:val="000080"/>
    </w:rPr>
  </w:style>
  <w:style w:type="paragraph" w:styleId="af9">
    <w:name w:val="List Paragraph"/>
    <w:basedOn w:val="a"/>
    <w:uiPriority w:val="34"/>
    <w:qFormat/>
    <w:rsid w:val="001C7715"/>
    <w:pPr>
      <w:spacing w:after="0" w:line="360" w:lineRule="atLeast"/>
      <w:ind w:left="720"/>
      <w:contextualSpacing/>
    </w:pPr>
    <w:rPr>
      <w:rFonts w:ascii="Times New Roman" w:hAnsi="Times New Roman"/>
      <w:sz w:val="20"/>
      <w:szCs w:val="20"/>
    </w:rPr>
  </w:style>
  <w:style w:type="paragraph" w:customStyle="1" w:styleId="afa">
    <w:name w:val="Таблицы (моноширинный)"/>
    <w:basedOn w:val="a"/>
    <w:next w:val="a"/>
    <w:rsid w:val="001C7715"/>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pre">
    <w:name w:val="pre"/>
    <w:rsid w:val="001C7715"/>
  </w:style>
  <w:style w:type="paragraph" w:customStyle="1" w:styleId="style3">
    <w:name w:val="style3"/>
    <w:basedOn w:val="a"/>
    <w:rsid w:val="001C7715"/>
    <w:pPr>
      <w:spacing w:before="100" w:beforeAutospacing="1" w:after="100" w:afterAutospacing="1" w:line="240" w:lineRule="auto"/>
    </w:pPr>
    <w:rPr>
      <w:rFonts w:ascii="Times New Roman" w:hAnsi="Times New Roman"/>
      <w:sz w:val="24"/>
      <w:szCs w:val="24"/>
    </w:rPr>
  </w:style>
  <w:style w:type="character" w:customStyle="1" w:styleId="afb">
    <w:name w:val="Знак Знак"/>
    <w:locked/>
    <w:rsid w:val="001C7715"/>
    <w:rPr>
      <w:sz w:val="28"/>
      <w:lang w:val="ru-RU" w:eastAsia="ru-RU"/>
    </w:rPr>
  </w:style>
  <w:style w:type="paragraph" w:customStyle="1" w:styleId="CharChar4">
    <w:name w:val="Char Char4"/>
    <w:basedOn w:val="a"/>
    <w:autoRedefine/>
    <w:rsid w:val="001C7715"/>
    <w:pPr>
      <w:spacing w:line="240" w:lineRule="exact"/>
    </w:pPr>
    <w:rPr>
      <w:rFonts w:ascii="Times New Roman" w:hAnsi="Times New Roman"/>
      <w:sz w:val="28"/>
      <w:szCs w:val="28"/>
      <w:lang w:val="en-US" w:eastAsia="en-US"/>
    </w:rPr>
  </w:style>
  <w:style w:type="character" w:styleId="afc">
    <w:name w:val="annotation reference"/>
    <w:uiPriority w:val="99"/>
    <w:rsid w:val="001C7715"/>
    <w:rPr>
      <w:rFonts w:cs="Times New Roman"/>
      <w:sz w:val="16"/>
    </w:rPr>
  </w:style>
  <w:style w:type="paragraph" w:styleId="afd">
    <w:name w:val="annotation text"/>
    <w:basedOn w:val="a"/>
    <w:link w:val="afe"/>
    <w:uiPriority w:val="99"/>
    <w:rsid w:val="001C7715"/>
    <w:pPr>
      <w:spacing w:after="0" w:line="240" w:lineRule="auto"/>
    </w:pPr>
    <w:rPr>
      <w:rFonts w:ascii="Times New Roman" w:hAnsi="Times New Roman"/>
      <w:sz w:val="20"/>
      <w:szCs w:val="20"/>
    </w:rPr>
  </w:style>
  <w:style w:type="character" w:customStyle="1" w:styleId="afe">
    <w:name w:val="Текст примечания Знак"/>
    <w:link w:val="afd"/>
    <w:uiPriority w:val="99"/>
    <w:locked/>
    <w:rsid w:val="001C7715"/>
    <w:rPr>
      <w:rFonts w:ascii="Times New Roman" w:hAnsi="Times New Roman" w:cs="Times New Roman"/>
    </w:rPr>
  </w:style>
  <w:style w:type="paragraph" w:styleId="aff">
    <w:name w:val="annotation subject"/>
    <w:basedOn w:val="afd"/>
    <w:next w:val="afd"/>
    <w:link w:val="aff0"/>
    <w:uiPriority w:val="99"/>
    <w:rsid w:val="001C7715"/>
    <w:rPr>
      <w:b/>
      <w:bCs/>
    </w:rPr>
  </w:style>
  <w:style w:type="character" w:customStyle="1" w:styleId="aff0">
    <w:name w:val="Тема примечания Знак"/>
    <w:link w:val="aff"/>
    <w:uiPriority w:val="99"/>
    <w:locked/>
    <w:rsid w:val="001C7715"/>
    <w:rPr>
      <w:rFonts w:ascii="Times New Roman" w:hAnsi="Times New Roman" w:cs="Times New Roman"/>
      <w:b/>
      <w:bCs/>
    </w:rPr>
  </w:style>
  <w:style w:type="paragraph" w:styleId="aff1">
    <w:name w:val="Normal (Web)"/>
    <w:basedOn w:val="a"/>
    <w:uiPriority w:val="99"/>
    <w:rsid w:val="001C7715"/>
    <w:pPr>
      <w:spacing w:before="100" w:beforeAutospacing="1" w:after="100" w:afterAutospacing="1" w:line="240" w:lineRule="auto"/>
    </w:pPr>
    <w:rPr>
      <w:rFonts w:ascii="Times New Roman" w:hAnsi="Times New Roman"/>
      <w:sz w:val="24"/>
      <w:szCs w:val="24"/>
    </w:rPr>
  </w:style>
  <w:style w:type="character" w:styleId="aff2">
    <w:name w:val="FollowedHyperlink"/>
    <w:uiPriority w:val="99"/>
    <w:rsid w:val="001C7715"/>
    <w:rPr>
      <w:rFonts w:cs="Times New Roman"/>
      <w:color w:val="800080"/>
      <w:u w:val="single"/>
    </w:rPr>
  </w:style>
  <w:style w:type="paragraph" w:customStyle="1" w:styleId="12">
    <w:name w:val="Знак1"/>
    <w:basedOn w:val="a"/>
    <w:rsid w:val="001C7715"/>
    <w:pPr>
      <w:spacing w:line="240" w:lineRule="exact"/>
      <w:jc w:val="both"/>
    </w:pPr>
    <w:rPr>
      <w:rFonts w:ascii="Verdana" w:hAnsi="Verdana" w:cs="Verdana"/>
      <w:sz w:val="20"/>
      <w:szCs w:val="20"/>
      <w:lang w:val="en-US" w:eastAsia="en-US"/>
    </w:rPr>
  </w:style>
  <w:style w:type="paragraph" w:customStyle="1" w:styleId="CharChar1">
    <w:name w:val="Char Char1"/>
    <w:basedOn w:val="a"/>
    <w:autoRedefine/>
    <w:rsid w:val="001C7715"/>
    <w:pPr>
      <w:spacing w:line="240" w:lineRule="exact"/>
    </w:pPr>
    <w:rPr>
      <w:rFonts w:ascii="Times New Roman" w:hAnsi="Times New Roman"/>
      <w:sz w:val="28"/>
      <w:szCs w:val="28"/>
      <w:lang w:val="en-US" w:eastAsia="en-US"/>
    </w:rPr>
  </w:style>
  <w:style w:type="paragraph" w:customStyle="1" w:styleId="11Char1">
    <w:name w:val="Знак1 Знак Знак Знак Знак Знак Знак Знак Знак1 Char1"/>
    <w:basedOn w:val="a"/>
    <w:rsid w:val="001C7715"/>
    <w:pPr>
      <w:spacing w:line="240" w:lineRule="exact"/>
    </w:pPr>
    <w:rPr>
      <w:rFonts w:ascii="Verdana" w:hAnsi="Verdana"/>
      <w:sz w:val="20"/>
      <w:szCs w:val="20"/>
      <w:lang w:val="en-US" w:eastAsia="en-US"/>
    </w:rPr>
  </w:style>
  <w:style w:type="paragraph" w:customStyle="1" w:styleId="CharChar3">
    <w:name w:val="Char Char3"/>
    <w:basedOn w:val="a"/>
    <w:autoRedefine/>
    <w:rsid w:val="001C7715"/>
    <w:pPr>
      <w:spacing w:line="240" w:lineRule="auto"/>
      <w:ind w:firstLine="720"/>
    </w:pPr>
    <w:rPr>
      <w:rFonts w:ascii="Times New Roman" w:hAnsi="Times New Roman"/>
      <w:sz w:val="28"/>
      <w:szCs w:val="20"/>
      <w:lang w:val="en-US" w:eastAsia="en-US"/>
    </w:rPr>
  </w:style>
  <w:style w:type="paragraph" w:customStyle="1" w:styleId="37">
    <w:name w:val="Знак3"/>
    <w:basedOn w:val="a"/>
    <w:rsid w:val="001C7715"/>
    <w:pPr>
      <w:spacing w:line="240" w:lineRule="exact"/>
      <w:jc w:val="both"/>
    </w:pPr>
    <w:rPr>
      <w:rFonts w:ascii="Verdana" w:hAnsi="Verdana" w:cs="Verdana"/>
      <w:sz w:val="20"/>
      <w:szCs w:val="20"/>
      <w:lang w:val="en-US" w:eastAsia="en-US"/>
    </w:rPr>
  </w:style>
  <w:style w:type="character" w:customStyle="1" w:styleId="13">
    <w:name w:val="Знак Знак1"/>
    <w:locked/>
    <w:rsid w:val="001C7715"/>
    <w:rPr>
      <w:sz w:val="28"/>
      <w:lang w:val="ru-RU" w:eastAsia="ru-RU"/>
    </w:rPr>
  </w:style>
  <w:style w:type="paragraph" w:styleId="aff3">
    <w:name w:val="Plain Text"/>
    <w:basedOn w:val="a"/>
    <w:link w:val="aff4"/>
    <w:uiPriority w:val="99"/>
    <w:rsid w:val="001C7715"/>
    <w:pPr>
      <w:spacing w:after="0" w:line="240" w:lineRule="auto"/>
    </w:pPr>
    <w:rPr>
      <w:szCs w:val="21"/>
      <w:lang w:eastAsia="en-US"/>
    </w:rPr>
  </w:style>
  <w:style w:type="character" w:customStyle="1" w:styleId="aff4">
    <w:name w:val="Текст Знак"/>
    <w:link w:val="aff3"/>
    <w:uiPriority w:val="99"/>
    <w:locked/>
    <w:rsid w:val="001C7715"/>
    <w:rPr>
      <w:rFonts w:cs="Times New Roman"/>
      <w:sz w:val="21"/>
      <w:szCs w:val="21"/>
      <w:lang w:val="x-none" w:eastAsia="en-US"/>
    </w:rPr>
  </w:style>
  <w:style w:type="character" w:customStyle="1" w:styleId="220">
    <w:name w:val="Знак Знак22"/>
    <w:locked/>
    <w:rsid w:val="001C7715"/>
    <w:rPr>
      <w:rFonts w:ascii="Arial" w:hAnsi="Arial"/>
      <w:b/>
      <w:kern w:val="28"/>
      <w:sz w:val="28"/>
      <w:lang w:val="ru-RU" w:eastAsia="ru-RU"/>
    </w:rPr>
  </w:style>
  <w:style w:type="paragraph" w:customStyle="1" w:styleId="26">
    <w:name w:val="Знак2"/>
    <w:basedOn w:val="a"/>
    <w:rsid w:val="001C7715"/>
    <w:pPr>
      <w:spacing w:line="240" w:lineRule="exact"/>
      <w:jc w:val="both"/>
    </w:pPr>
    <w:rPr>
      <w:rFonts w:ascii="Verdana" w:hAnsi="Verdana" w:cs="Verdana"/>
      <w:sz w:val="20"/>
      <w:szCs w:val="20"/>
      <w:lang w:val="en-US" w:eastAsia="en-US"/>
    </w:rPr>
  </w:style>
  <w:style w:type="paragraph" w:customStyle="1" w:styleId="14">
    <w:name w:val="Абзац списка1"/>
    <w:basedOn w:val="a"/>
    <w:rsid w:val="001C7715"/>
    <w:pPr>
      <w:spacing w:after="0" w:line="360" w:lineRule="atLeast"/>
      <w:ind w:left="720"/>
      <w:contextualSpacing/>
    </w:pPr>
    <w:rPr>
      <w:rFonts w:ascii="Times New Roman" w:hAnsi="Times New Roman"/>
      <w:sz w:val="20"/>
      <w:szCs w:val="20"/>
    </w:rPr>
  </w:style>
  <w:style w:type="paragraph" w:customStyle="1" w:styleId="CharChar2">
    <w:name w:val="Char Char2"/>
    <w:basedOn w:val="a"/>
    <w:autoRedefine/>
    <w:rsid w:val="001C7715"/>
    <w:pPr>
      <w:spacing w:line="240" w:lineRule="exact"/>
    </w:pPr>
    <w:rPr>
      <w:rFonts w:ascii="Times New Roman" w:hAnsi="Times New Roman"/>
      <w:sz w:val="28"/>
      <w:szCs w:val="28"/>
      <w:lang w:val="en-US" w:eastAsia="en-US"/>
    </w:rPr>
  </w:style>
  <w:style w:type="character" w:customStyle="1" w:styleId="FontStyle36">
    <w:name w:val="Font Style36"/>
    <w:rsid w:val="001C7715"/>
    <w:rPr>
      <w:rFonts w:ascii="Times New Roman" w:hAnsi="Times New Roman"/>
      <w:b/>
      <w:i/>
      <w:sz w:val="26"/>
    </w:rPr>
  </w:style>
  <w:style w:type="paragraph" w:styleId="aff5">
    <w:name w:val="Revision"/>
    <w:hidden/>
    <w:uiPriority w:val="99"/>
    <w:semiHidden/>
    <w:rsid w:val="001C7715"/>
    <w:rPr>
      <w:rFonts w:ascii="Times New Roman" w:hAnsi="Times New Roman" w:cs="Times New Roman"/>
      <w:sz w:val="28"/>
      <w:szCs w:val="28"/>
    </w:rPr>
  </w:style>
  <w:style w:type="character" w:customStyle="1" w:styleId="210">
    <w:name w:val="Основной текст 2 Знак1"/>
    <w:locked/>
    <w:rsid w:val="001C7715"/>
    <w:rPr>
      <w:b/>
      <w:sz w:val="28"/>
      <w:lang w:val="ru-RU" w:eastAsia="ru-RU"/>
    </w:rPr>
  </w:style>
  <w:style w:type="paragraph" w:customStyle="1" w:styleId="11Char2">
    <w:name w:val="Знак1 Знак Знак Знак Знак Знак Знак Знак Знак1 Char2"/>
    <w:basedOn w:val="a"/>
    <w:rsid w:val="001C7715"/>
    <w:pPr>
      <w:spacing w:line="240" w:lineRule="exact"/>
    </w:pPr>
    <w:rPr>
      <w:rFonts w:ascii="Verdana" w:hAnsi="Verdana"/>
      <w:sz w:val="20"/>
      <w:szCs w:val="20"/>
      <w:lang w:val="en-US" w:eastAsia="en-US"/>
    </w:rPr>
  </w:style>
  <w:style w:type="paragraph" w:customStyle="1" w:styleId="CharChar5">
    <w:name w:val="Char Char5"/>
    <w:basedOn w:val="a"/>
    <w:autoRedefine/>
    <w:rsid w:val="001C7715"/>
    <w:pPr>
      <w:spacing w:line="240" w:lineRule="auto"/>
      <w:ind w:firstLine="720"/>
    </w:pPr>
    <w:rPr>
      <w:rFonts w:ascii="Times New Roman" w:hAnsi="Times New Roman"/>
      <w:sz w:val="28"/>
      <w:szCs w:val="20"/>
      <w:lang w:val="en-US" w:eastAsia="en-US"/>
    </w:rPr>
  </w:style>
  <w:style w:type="paragraph" w:customStyle="1" w:styleId="51">
    <w:name w:val="Знак5"/>
    <w:basedOn w:val="a"/>
    <w:rsid w:val="001C7715"/>
    <w:pPr>
      <w:spacing w:line="240" w:lineRule="exact"/>
      <w:jc w:val="both"/>
    </w:pPr>
    <w:rPr>
      <w:rFonts w:ascii="Verdana" w:hAnsi="Verdana" w:cs="Verdana"/>
      <w:sz w:val="20"/>
      <w:szCs w:val="20"/>
      <w:lang w:val="en-US" w:eastAsia="en-US"/>
    </w:rPr>
  </w:style>
  <w:style w:type="character" w:customStyle="1" w:styleId="27">
    <w:name w:val="Знак Знак2"/>
    <w:locked/>
    <w:rsid w:val="001C7715"/>
    <w:rPr>
      <w:sz w:val="28"/>
      <w:lang w:val="ru-RU" w:eastAsia="ru-RU"/>
    </w:rPr>
  </w:style>
  <w:style w:type="character" w:customStyle="1" w:styleId="221">
    <w:name w:val="Знак Знак221"/>
    <w:locked/>
    <w:rsid w:val="001C7715"/>
    <w:rPr>
      <w:rFonts w:ascii="Arial" w:hAnsi="Arial"/>
      <w:b/>
      <w:kern w:val="28"/>
      <w:sz w:val="28"/>
      <w:lang w:val="ru-RU" w:eastAsia="ru-RU"/>
    </w:rPr>
  </w:style>
  <w:style w:type="character" w:customStyle="1" w:styleId="Heading1Char">
    <w:name w:val="Heading 1 Char"/>
    <w:locked/>
    <w:rsid w:val="001C7715"/>
    <w:rPr>
      <w:rFonts w:ascii="Arial" w:hAnsi="Arial"/>
      <w:b/>
      <w:kern w:val="28"/>
      <w:sz w:val="28"/>
      <w:lang w:val="ru-RU" w:eastAsia="ru-RU"/>
    </w:rPr>
  </w:style>
  <w:style w:type="character" w:customStyle="1" w:styleId="Heading2Char">
    <w:name w:val="Heading 2 Char"/>
    <w:locked/>
    <w:rsid w:val="001C7715"/>
    <w:rPr>
      <w:b/>
      <w:sz w:val="24"/>
      <w:lang w:val="ru-RU" w:eastAsia="ru-RU"/>
    </w:rPr>
  </w:style>
  <w:style w:type="character" w:customStyle="1" w:styleId="BodyText2Char">
    <w:name w:val="Body Text 2 Char"/>
    <w:locked/>
    <w:rsid w:val="001C7715"/>
    <w:rPr>
      <w:b/>
      <w:sz w:val="28"/>
      <w:lang w:val="ru-RU" w:eastAsia="ru-RU"/>
    </w:rPr>
  </w:style>
  <w:style w:type="character" w:customStyle="1" w:styleId="TitleChar">
    <w:name w:val="Title Char"/>
    <w:locked/>
    <w:rsid w:val="001C7715"/>
    <w:rPr>
      <w:sz w:val="28"/>
      <w:lang w:val="ru-RU" w:eastAsia="ru-RU"/>
    </w:rPr>
  </w:style>
  <w:style w:type="table" w:customStyle="1" w:styleId="15">
    <w:name w:val="Сетка таблицы1"/>
    <w:basedOn w:val="a1"/>
    <w:next w:val="af4"/>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4"/>
    <w:rsid w:val="001C771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rsid w:val="001C771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16"/>
    <w:uiPriority w:val="10"/>
    <w:qFormat/>
    <w:rsid w:val="001C7715"/>
    <w:pPr>
      <w:spacing w:before="240" w:after="60"/>
      <w:jc w:val="center"/>
      <w:outlineLvl w:val="0"/>
    </w:pPr>
    <w:rPr>
      <w:rFonts w:ascii="Calibri Light" w:hAnsi="Calibri Light"/>
      <w:b/>
      <w:bCs/>
      <w:kern w:val="28"/>
      <w:sz w:val="32"/>
      <w:szCs w:val="32"/>
    </w:rPr>
  </w:style>
  <w:style w:type="character" w:customStyle="1" w:styleId="16">
    <w:name w:val="Название Знак1"/>
    <w:link w:val="a9"/>
    <w:uiPriority w:val="10"/>
    <w:locked/>
    <w:rsid w:val="001C7715"/>
    <w:rPr>
      <w:rFonts w:ascii="Calibri Light" w:eastAsia="Times New Roman" w:hAnsi="Calibri Light" w:cs="Times New Roman"/>
      <w:b/>
      <w:bCs/>
      <w:kern w:val="28"/>
      <w:sz w:val="32"/>
      <w:szCs w:val="32"/>
    </w:rPr>
  </w:style>
  <w:style w:type="paragraph" w:customStyle="1" w:styleId="17">
    <w:name w:val="Стиль1"/>
    <w:basedOn w:val="a"/>
    <w:next w:val="a9"/>
    <w:qFormat/>
    <w:rsid w:val="00730494"/>
    <w:pPr>
      <w:spacing w:after="0" w:line="240" w:lineRule="auto"/>
      <w:ind w:left="5664" w:firstLine="708"/>
      <w:jc w:val="center"/>
      <w:outlineLvl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121</Pages>
  <Words>24987</Words>
  <Characters>178671</Characters>
  <Application>Microsoft Office Word</Application>
  <DocSecurity>2</DocSecurity>
  <Lines>1488</Lines>
  <Paragraphs>406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08.10.2013 N 463-пп(ред. от 25.10.2016)"Об утверждении государственной программы Архангельской области "Развитие транспортной системы Архангельской области (2014 - 2020 годы)"</vt:lpstr>
    </vt:vector>
  </TitlesOfParts>
  <Company>КонсультантПлюс Версия 4016.00.12</Company>
  <LinksUpToDate>false</LinksUpToDate>
  <CharactersWithSpaces>203252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08.10.2013 N 463-пп(ред. от 25.10.2016)"Об утверждении государственной программы Архангельской области "Развитие транспортной системы Архангельской области (2014 - 2020 годы)"</dc:title>
  <dc:creator>Долгопольский Александр Олегович</dc:creator>
  <cp:lastModifiedBy>minfin user</cp:lastModifiedBy>
  <cp:revision>4</cp:revision>
  <dcterms:created xsi:type="dcterms:W3CDTF">2016-11-14T13:15:00Z</dcterms:created>
  <dcterms:modified xsi:type="dcterms:W3CDTF">2016-11-14T16:24:00Z</dcterms:modified>
</cp:coreProperties>
</file>