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74" w:rsidRPr="00D95F68" w:rsidRDefault="00601874" w:rsidP="00601874">
      <w:pPr>
        <w:pStyle w:val="ConsPlusNormal"/>
        <w:jc w:val="right"/>
        <w:outlineLvl w:val="0"/>
      </w:pPr>
      <w:r w:rsidRPr="00D95F68">
        <w:t>Утверждена</w:t>
      </w:r>
    </w:p>
    <w:p w:rsidR="00601874" w:rsidRPr="00D95F68" w:rsidRDefault="00601874" w:rsidP="00601874">
      <w:pPr>
        <w:pStyle w:val="ConsPlusNormal"/>
        <w:jc w:val="right"/>
      </w:pPr>
      <w:r w:rsidRPr="00D95F68">
        <w:t>постановлением Правительства</w:t>
      </w:r>
    </w:p>
    <w:p w:rsidR="00601874" w:rsidRPr="00D95F68" w:rsidRDefault="00601874" w:rsidP="00601874">
      <w:pPr>
        <w:pStyle w:val="ConsPlusNormal"/>
        <w:jc w:val="right"/>
      </w:pPr>
      <w:r w:rsidRPr="00D95F68">
        <w:t>Архангельской области</w:t>
      </w:r>
    </w:p>
    <w:p w:rsidR="00601874" w:rsidRDefault="00601874" w:rsidP="00601874">
      <w:pPr>
        <w:pStyle w:val="ConsPlusNormal"/>
        <w:jc w:val="right"/>
      </w:pPr>
      <w:r w:rsidRPr="00D95F68">
        <w:t>от 19.07.2013 N 330-пп</w:t>
      </w:r>
    </w:p>
    <w:p w:rsidR="00615A36" w:rsidRPr="00D95F68" w:rsidRDefault="00615A36" w:rsidP="00601874">
      <w:pPr>
        <w:pStyle w:val="ConsPlusNormal"/>
        <w:jc w:val="right"/>
      </w:pPr>
      <w:r>
        <w:t>(в ред. от 14.11.2016 № 466-пп)</w:t>
      </w:r>
    </w:p>
    <w:p w:rsidR="00601874" w:rsidRPr="00D95F68" w:rsidRDefault="00601874" w:rsidP="00601874">
      <w:pPr>
        <w:pStyle w:val="ConsPlusNormal"/>
        <w:jc w:val="both"/>
      </w:pPr>
    </w:p>
    <w:p w:rsidR="00601874" w:rsidRPr="00D95F68" w:rsidRDefault="00601874" w:rsidP="00601874">
      <w:pPr>
        <w:pStyle w:val="ConsPlusTitle"/>
        <w:jc w:val="center"/>
      </w:pPr>
      <w:bookmarkStart w:id="0" w:name="P83"/>
      <w:bookmarkEnd w:id="0"/>
      <w:r w:rsidRPr="00D95F68">
        <w:t>ГОСУДАРСТВЕННАЯ ПРОГРАММА</w:t>
      </w:r>
    </w:p>
    <w:p w:rsidR="00601874" w:rsidRPr="00D95F68" w:rsidRDefault="00601874" w:rsidP="00601874">
      <w:pPr>
        <w:pStyle w:val="ConsPlusTitle"/>
        <w:jc w:val="center"/>
      </w:pPr>
      <w:r w:rsidRPr="00D95F68">
        <w:t>АРХАНГЕЛЬСКОЙ ОБЛАСТИ "ПАТРИОТИЧЕСКОЕ ВОСПИТАНИЕ,</w:t>
      </w:r>
    </w:p>
    <w:p w:rsidR="00601874" w:rsidRPr="00D95F68" w:rsidRDefault="00601874" w:rsidP="00601874">
      <w:pPr>
        <w:pStyle w:val="ConsPlusTitle"/>
        <w:jc w:val="center"/>
      </w:pPr>
      <w:r w:rsidRPr="00D95F68">
        <w:t>РАЗВИТИЕ ФИЗИЧЕСКОЙ КУЛЬТУРЫ, СПОРТА, ТУРИЗМА И ПОВЫШЕНИЕ</w:t>
      </w:r>
    </w:p>
    <w:p w:rsidR="00601874" w:rsidRPr="00D95F68" w:rsidRDefault="00601874" w:rsidP="00601874">
      <w:pPr>
        <w:pStyle w:val="ConsPlusTitle"/>
        <w:jc w:val="center"/>
      </w:pPr>
      <w:r w:rsidRPr="00D95F68">
        <w:t>ЭФФЕКТИВНОСТИ РЕАЛИЗАЦИИ МОЛОДЕЖНОЙ ПОЛИТИКИ</w:t>
      </w:r>
    </w:p>
    <w:p w:rsidR="00601874" w:rsidRPr="00D95F68" w:rsidRDefault="00601874" w:rsidP="00601874">
      <w:pPr>
        <w:pStyle w:val="ConsPlusTitle"/>
        <w:jc w:val="center"/>
      </w:pPr>
      <w:r w:rsidRPr="00D95F68">
        <w:t>В АРХАНГЕЛЬСКОЙ ОБЛАСТИ (2014 - 2020 ГОДЫ)"</w:t>
      </w:r>
    </w:p>
    <w:p w:rsidR="00601874" w:rsidRPr="00D95F68" w:rsidRDefault="00601874" w:rsidP="00601874">
      <w:pPr>
        <w:pStyle w:val="ConsPlusNormal"/>
        <w:jc w:val="center"/>
      </w:pPr>
      <w:r w:rsidRPr="00D95F68">
        <w:t>Список изменяющих документов</w:t>
      </w:r>
    </w:p>
    <w:p w:rsidR="00601874" w:rsidRPr="00D95F68" w:rsidRDefault="00601874" w:rsidP="00601874">
      <w:pPr>
        <w:pStyle w:val="ConsPlusNormal"/>
        <w:jc w:val="both"/>
      </w:pPr>
    </w:p>
    <w:p w:rsidR="00601874" w:rsidRPr="00D95F68" w:rsidRDefault="00601874" w:rsidP="00601874">
      <w:pPr>
        <w:pStyle w:val="ConsPlusNormal"/>
        <w:jc w:val="center"/>
        <w:outlineLvl w:val="1"/>
      </w:pPr>
      <w:r w:rsidRPr="00D95F68">
        <w:t>Паспорт</w:t>
      </w:r>
    </w:p>
    <w:p w:rsidR="00601874" w:rsidRPr="00D95F68" w:rsidRDefault="00601874" w:rsidP="00601874">
      <w:pPr>
        <w:pStyle w:val="ConsPlusNormal"/>
        <w:jc w:val="center"/>
      </w:pPr>
      <w:r w:rsidRPr="00D95F68">
        <w:t>государственной программы Архангельской области</w:t>
      </w:r>
    </w:p>
    <w:p w:rsidR="00601874" w:rsidRPr="00D95F68" w:rsidRDefault="00601874" w:rsidP="00601874">
      <w:pPr>
        <w:pStyle w:val="ConsPlusNormal"/>
        <w:jc w:val="center"/>
      </w:pPr>
      <w:r w:rsidRPr="00D95F68">
        <w:t>"Патриотическое воспитание, развитие физической культуры,</w:t>
      </w:r>
    </w:p>
    <w:p w:rsidR="00601874" w:rsidRPr="00D95F68" w:rsidRDefault="00601874" w:rsidP="00601874">
      <w:pPr>
        <w:pStyle w:val="ConsPlusNormal"/>
        <w:jc w:val="center"/>
      </w:pPr>
      <w:r w:rsidRPr="00D95F68">
        <w:t>спорта, туризма и повышение эффективности реализации</w:t>
      </w:r>
    </w:p>
    <w:p w:rsidR="00601874" w:rsidRPr="00D95F68" w:rsidRDefault="00601874" w:rsidP="00601874">
      <w:pPr>
        <w:pStyle w:val="ConsPlusNormal"/>
        <w:jc w:val="center"/>
      </w:pPr>
      <w:r w:rsidRPr="00D95F68">
        <w:t>молодежной политики в Архангельской области</w:t>
      </w:r>
    </w:p>
    <w:p w:rsidR="00601874" w:rsidRPr="00D95F68" w:rsidRDefault="00601874" w:rsidP="00601874">
      <w:pPr>
        <w:pStyle w:val="ConsPlusNormal"/>
        <w:jc w:val="center"/>
      </w:pPr>
      <w:r w:rsidRPr="00D95F68">
        <w:t>(2014 - 2020 годы)"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0"/>
      </w:tblGrid>
      <w:tr w:rsidR="00601874" w:rsidRPr="00D95F68" w:rsidTr="00601874">
        <w:tc>
          <w:tcPr>
            <w:tcW w:w="2551" w:type="dxa"/>
            <w:tcBorders>
              <w:top w:val="single" w:sz="4" w:space="0" w:color="auto"/>
              <w:bottom w:val="single" w:sz="4" w:space="0" w:color="auto"/>
            </w:tcBorders>
          </w:tcPr>
          <w:p w:rsidR="00601874" w:rsidRPr="00D95F68" w:rsidRDefault="00601874" w:rsidP="00601874">
            <w:pPr>
              <w:pStyle w:val="ConsPlusNormal"/>
              <w:ind w:firstLine="0"/>
            </w:pPr>
            <w:r w:rsidRPr="00D95F68">
              <w:t>Наименование государственной программы</w:t>
            </w:r>
          </w:p>
        </w:tc>
        <w:tc>
          <w:tcPr>
            <w:tcW w:w="340" w:type="dxa"/>
            <w:tcBorders>
              <w:top w:val="single" w:sz="4" w:space="0" w:color="auto"/>
              <w:bottom w:val="single" w:sz="4" w:space="0" w:color="auto"/>
            </w:tcBorders>
          </w:tcPr>
          <w:p w:rsidR="00601874" w:rsidRPr="00D95F68" w:rsidRDefault="00601874" w:rsidP="00601874">
            <w:pPr>
              <w:pStyle w:val="ConsPlusNormal"/>
              <w:jc w:val="center"/>
            </w:pPr>
            <w:r w:rsidRPr="00D95F68">
              <w:t>-</w:t>
            </w:r>
          </w:p>
        </w:tc>
        <w:tc>
          <w:tcPr>
            <w:tcW w:w="6180" w:type="dxa"/>
            <w:tcBorders>
              <w:top w:val="single" w:sz="4" w:space="0" w:color="auto"/>
              <w:bottom w:val="single" w:sz="4" w:space="0" w:color="auto"/>
            </w:tcBorders>
          </w:tcPr>
          <w:p w:rsidR="00601874" w:rsidRPr="00D95F68" w:rsidRDefault="00601874" w:rsidP="00601874">
            <w:pPr>
              <w:pStyle w:val="ConsPlusNormal"/>
              <w:ind w:firstLine="0"/>
            </w:pPr>
            <w:r w:rsidRPr="00D95F68">
              <w:t>государственная программа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государственная программа)</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601874">
            <w:pPr>
              <w:pStyle w:val="ConsPlusNormal"/>
              <w:ind w:firstLine="0"/>
            </w:pPr>
            <w:r w:rsidRPr="00D95F68">
              <w:t>Ответственный исполнитель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агентство по спорту Архангельской области (далее - агентство по спорту)</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nil"/>
            </w:tcBorders>
          </w:tcPr>
          <w:p w:rsidR="00601874" w:rsidRPr="00D95F68" w:rsidRDefault="00601874" w:rsidP="00601874">
            <w:pPr>
              <w:pStyle w:val="ConsPlusNormal"/>
              <w:ind w:firstLine="0"/>
            </w:pPr>
            <w:r w:rsidRPr="00D95F68">
              <w:t>Соисполнители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министерство строительства и архитектуры Архангельской области (далее - министерство строительства и архитектуры);</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министерство здравоохранения Архангельской области (далее - министерство здравоохранения);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министерство образования и науки Архангельской области (далее - министерство образования и науки);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агентство по печати и средствам массовой информации Архангельской области (далее - агентство по печати и средствам массовой информации);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министерство культуры Архангельской области (далее - министерство культуры);</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r w:rsidRPr="00D95F68">
              <w:t xml:space="preserve">(в ред. </w:t>
            </w:r>
            <w:hyperlink r:id="rId8" w:history="1">
              <w:r w:rsidRPr="00D95F68">
                <w:t>постановления</w:t>
              </w:r>
            </w:hyperlink>
            <w:r w:rsidRPr="00D95F68">
              <w:t xml:space="preserve"> Правительства Архангельской области от 20.07.2016 N 265-пп)</w:t>
            </w: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601874">
            <w:pPr>
              <w:pStyle w:val="ConsPlusNormal"/>
              <w:ind w:firstLine="0"/>
            </w:pPr>
            <w:r w:rsidRPr="00D95F68">
              <w:t>Подпрограммы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46626D" w:rsidP="00601874">
            <w:pPr>
              <w:pStyle w:val="ConsPlusNormal"/>
              <w:ind w:firstLine="0"/>
            </w:pPr>
            <w:hyperlink w:anchor="P183" w:history="1">
              <w:r w:rsidR="00601874" w:rsidRPr="00D95F68">
                <w:t>подпрограмма N 1</w:t>
              </w:r>
            </w:hyperlink>
            <w:r w:rsidR="00601874" w:rsidRPr="00D95F68">
              <w:t xml:space="preserve"> "Спорт </w:t>
            </w:r>
            <w:proofErr w:type="spellStart"/>
            <w:r w:rsidR="00601874" w:rsidRPr="00D95F68">
              <w:t>Беломорья</w:t>
            </w:r>
            <w:proofErr w:type="spellEnd"/>
            <w:r w:rsidR="00601874" w:rsidRPr="00D95F68">
              <w:t xml:space="preserve"> (2014 - 2020 годы)";</w:t>
            </w:r>
          </w:p>
        </w:tc>
      </w:tr>
      <w:tr w:rsidR="00601874" w:rsidRPr="00D95F68" w:rsidTr="00601874">
        <w:tblPrEx>
          <w:tblBorders>
            <w:insideH w:val="none" w:sz="0" w:space="0" w:color="auto"/>
          </w:tblBorders>
        </w:tblPrEx>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46626D" w:rsidP="00601874">
            <w:pPr>
              <w:pStyle w:val="ConsPlusNormal"/>
              <w:ind w:firstLine="0"/>
            </w:pPr>
            <w:hyperlink w:anchor="P347" w:history="1">
              <w:r w:rsidR="00601874" w:rsidRPr="00D95F68">
                <w:t>подпрограмма N 2</w:t>
              </w:r>
            </w:hyperlink>
            <w:r w:rsidR="00601874" w:rsidRPr="00D95F68">
              <w:t xml:space="preserve"> "Молодежь Архангельской области (2014 - 2020 годы)";</w:t>
            </w:r>
          </w:p>
        </w:tc>
      </w:tr>
      <w:tr w:rsidR="00601874" w:rsidRPr="00D95F68" w:rsidTr="00601874">
        <w:tblPrEx>
          <w:tblBorders>
            <w:insideH w:val="none" w:sz="0" w:space="0" w:color="auto"/>
          </w:tblBorders>
        </w:tblPrEx>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46626D" w:rsidP="00601874">
            <w:pPr>
              <w:pStyle w:val="ConsPlusNormal"/>
              <w:ind w:firstLine="0"/>
            </w:pPr>
            <w:hyperlink w:anchor="P467" w:history="1">
              <w:r w:rsidR="00601874" w:rsidRPr="00D95F68">
                <w:t>подпрограмма N 3</w:t>
              </w:r>
            </w:hyperlink>
            <w:r w:rsidR="00601874" w:rsidRPr="00D95F68">
              <w:t xml:space="preserve">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601874" w:rsidRPr="00D95F68" w:rsidTr="00601874">
        <w:tblPrEx>
          <w:tblBorders>
            <w:insideH w:val="none" w:sz="0" w:space="0" w:color="auto"/>
          </w:tblBorders>
        </w:tblPrEx>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46626D" w:rsidP="00601874">
            <w:pPr>
              <w:pStyle w:val="ConsPlusNormal"/>
              <w:ind w:firstLine="0"/>
            </w:pPr>
            <w:hyperlink w:anchor="P562" w:history="1">
              <w:r w:rsidR="00601874" w:rsidRPr="00D95F68">
                <w:t>подпрограмма N 4</w:t>
              </w:r>
            </w:hyperlink>
            <w:r w:rsidR="00601874" w:rsidRPr="00D95F68">
              <w:t xml:space="preserve"> "Развитие внутреннего и въездного туризма в Архангельской области (2014 - 2020 годы)";</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46626D" w:rsidP="00601874">
            <w:pPr>
              <w:pStyle w:val="ConsPlusNormal"/>
              <w:ind w:firstLine="0"/>
            </w:pPr>
            <w:hyperlink w:anchor="P671" w:history="1">
              <w:r w:rsidR="00601874" w:rsidRPr="00D95F68">
                <w:t>подпрограмма N 5</w:t>
              </w:r>
            </w:hyperlink>
            <w:r w:rsidR="00601874" w:rsidRPr="00D95F68">
              <w:t xml:space="preserve"> "Создание условий для реализации государственной программы"</w:t>
            </w: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601874">
            <w:pPr>
              <w:pStyle w:val="ConsPlusNormal"/>
              <w:ind w:firstLine="0"/>
            </w:pPr>
            <w:r w:rsidRPr="00D95F68">
              <w:t>Цель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 физической культуры, спорта и туризма.</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46626D" w:rsidP="00601874">
            <w:pPr>
              <w:pStyle w:val="ConsPlusNormal"/>
              <w:ind w:firstLine="0"/>
            </w:pPr>
            <w:hyperlink w:anchor="P773" w:history="1">
              <w:r w:rsidR="00601874" w:rsidRPr="00D95F68">
                <w:t>Перечень</w:t>
              </w:r>
            </w:hyperlink>
            <w:r w:rsidR="00601874" w:rsidRPr="00D95F68">
              <w:t xml:space="preserve"> целевых показателей государственной программы приведен в приложении N 1 к государственной программе</w:t>
            </w:r>
          </w:p>
        </w:tc>
      </w:tr>
      <w:tr w:rsidR="00601874" w:rsidRPr="00D95F68" w:rsidTr="00601874">
        <w:tc>
          <w:tcPr>
            <w:tcW w:w="2551" w:type="dxa"/>
            <w:vMerge w:val="restart"/>
            <w:tcBorders>
              <w:top w:val="single" w:sz="4" w:space="0" w:color="auto"/>
              <w:bottom w:val="nil"/>
            </w:tcBorders>
          </w:tcPr>
          <w:p w:rsidR="00601874" w:rsidRPr="00D95F68" w:rsidRDefault="00601874" w:rsidP="00601874">
            <w:pPr>
              <w:pStyle w:val="ConsPlusNormal"/>
              <w:ind w:firstLine="0"/>
            </w:pPr>
            <w:r w:rsidRPr="00D95F68">
              <w:t>Задачи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задача N 1 - 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задача N 2 - развитие и совершенствование системы патриотического воспитания жителей Архангельской области и допризывная подготовка молодежи;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задача N 3 - развитие сети спортивных сооружений и повышение их доступности для всех категорий населения Архангельской области;</w:t>
            </w:r>
          </w:p>
        </w:tc>
      </w:tr>
      <w:tr w:rsidR="00601874" w:rsidRPr="00D95F68" w:rsidTr="00601874">
        <w:tblPrEx>
          <w:tblBorders>
            <w:insideH w:val="none" w:sz="0" w:space="0" w:color="auto"/>
          </w:tblBorders>
        </w:tblPrEx>
        <w:tc>
          <w:tcPr>
            <w:tcW w:w="2551" w:type="dxa"/>
            <w:vMerge w:val="restart"/>
            <w:tcBorders>
              <w:top w:val="nil"/>
              <w:bottom w:val="nil"/>
            </w:tcBorders>
          </w:tcPr>
          <w:p w:rsidR="00601874" w:rsidRPr="00D95F68" w:rsidRDefault="00601874" w:rsidP="00601874">
            <w:pPr>
              <w:pStyle w:val="ConsPlusNormal"/>
            </w:pPr>
          </w:p>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задача N 4 - вовлечение молодежи в социально-экономическую, политическую и общественную жизнь Архангельской области, создание условий для самореализации;</w:t>
            </w:r>
          </w:p>
        </w:tc>
      </w:tr>
      <w:tr w:rsidR="00601874" w:rsidRPr="00D95F68" w:rsidTr="00601874">
        <w:tblPrEx>
          <w:tblBorders>
            <w:insideH w:val="none" w:sz="0" w:space="0" w:color="auto"/>
          </w:tblBorders>
        </w:tblPrEx>
        <w:tc>
          <w:tcPr>
            <w:tcW w:w="2551" w:type="dxa"/>
            <w:vMerge/>
            <w:tcBorders>
              <w:top w:val="nil"/>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задача N 5 -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601874">
            <w:pPr>
              <w:pStyle w:val="ConsPlusNormal"/>
              <w:ind w:firstLine="0"/>
            </w:pPr>
            <w:r w:rsidRPr="00D95F68">
              <w:t>Сроки и этапы реализации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2014 - 2020 годы.</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601874">
            <w:pPr>
              <w:pStyle w:val="ConsPlusNormal"/>
              <w:ind w:firstLine="0"/>
            </w:pPr>
            <w:r w:rsidRPr="00D95F68">
              <w:t>Государственная программа реализуется в один этап</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601874">
            <w:pPr>
              <w:pStyle w:val="ConsPlusNormal"/>
              <w:ind w:firstLine="0"/>
            </w:pPr>
            <w:r w:rsidRPr="00D95F68">
              <w:t>Объем и источники финансирования государственной программы</w:t>
            </w:r>
          </w:p>
        </w:tc>
        <w:tc>
          <w:tcPr>
            <w:tcW w:w="340" w:type="dxa"/>
            <w:tcBorders>
              <w:top w:val="single" w:sz="4" w:space="0" w:color="auto"/>
              <w:bottom w:val="nil"/>
            </w:tcBorders>
          </w:tcPr>
          <w:p w:rsidR="00601874" w:rsidRPr="00D95F68" w:rsidRDefault="00601874" w:rsidP="00601874">
            <w:pPr>
              <w:pStyle w:val="ConsPlusNormal"/>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общий объем финансирования составляет 11 767 714,4 тыс. рублей, в том числе:</w:t>
            </w:r>
          </w:p>
          <w:p w:rsidR="00601874" w:rsidRPr="00D95F68" w:rsidRDefault="00601874" w:rsidP="00601874">
            <w:pPr>
              <w:pStyle w:val="ConsPlusNormal"/>
              <w:ind w:firstLine="0"/>
            </w:pPr>
            <w:r w:rsidRPr="00D95F68">
              <w:t>средства федерального бюджета - 678 028,0 тыс. рублей;</w:t>
            </w:r>
          </w:p>
          <w:p w:rsidR="00601874" w:rsidRPr="00D95F68" w:rsidRDefault="00601874" w:rsidP="00601874">
            <w:pPr>
              <w:pStyle w:val="ConsPlusNormal"/>
              <w:ind w:firstLine="0"/>
            </w:pPr>
            <w:r w:rsidRPr="00D95F68">
              <w:t>средства областного бюджета - 10 008 596,3 тыс. рублей;</w:t>
            </w:r>
          </w:p>
          <w:p w:rsidR="00601874" w:rsidRPr="00D95F68" w:rsidRDefault="00601874" w:rsidP="00601874">
            <w:pPr>
              <w:pStyle w:val="ConsPlusNormal"/>
              <w:ind w:firstLine="0"/>
            </w:pPr>
            <w:r w:rsidRPr="00D95F68">
              <w:t>средства местных бюджетов - 782 616,1 тыс. рублей;</w:t>
            </w:r>
          </w:p>
          <w:p w:rsidR="00601874" w:rsidRPr="00D95F68" w:rsidRDefault="00601874" w:rsidP="00601874">
            <w:pPr>
              <w:pStyle w:val="ConsPlusNormal"/>
              <w:ind w:firstLine="0"/>
            </w:pPr>
            <w:r w:rsidRPr="00D95F68">
              <w:t>внебюджетные средства - 298 474,0 тыс. рублей</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bl>
    <w:p w:rsidR="00601874" w:rsidRPr="00D95F68" w:rsidRDefault="00601874" w:rsidP="00601874">
      <w:pPr>
        <w:pStyle w:val="ConsPlusNormal"/>
        <w:jc w:val="both"/>
      </w:pPr>
    </w:p>
    <w:p w:rsidR="00601874" w:rsidRPr="00D95F68" w:rsidRDefault="00601874" w:rsidP="00601874">
      <w:pPr>
        <w:pStyle w:val="ConsPlusNormal"/>
        <w:jc w:val="center"/>
        <w:outlineLvl w:val="1"/>
      </w:pPr>
      <w:r w:rsidRPr="00D95F68">
        <w:t>I. Приоритеты государственной политики в сфере</w:t>
      </w:r>
    </w:p>
    <w:p w:rsidR="00601874" w:rsidRPr="00D95F68" w:rsidRDefault="00601874" w:rsidP="00601874">
      <w:pPr>
        <w:pStyle w:val="ConsPlusNormal"/>
        <w:jc w:val="center"/>
      </w:pPr>
      <w:r w:rsidRPr="00D95F68">
        <w:t>реализации государственной программы</w:t>
      </w:r>
    </w:p>
    <w:p w:rsidR="00601874" w:rsidRPr="00D95F68" w:rsidRDefault="00601874" w:rsidP="00601874">
      <w:pPr>
        <w:pStyle w:val="ConsPlusNormal"/>
        <w:jc w:val="both"/>
      </w:pPr>
      <w:r w:rsidRPr="00D95F68">
        <w:t xml:space="preserve">(в ред. </w:t>
      </w:r>
      <w:hyperlink r:id="rId9" w:history="1">
        <w:r w:rsidRPr="00D95F68">
          <w:t>постановления</w:t>
        </w:r>
      </w:hyperlink>
      <w:r w:rsidRPr="00D95F68">
        <w:t xml:space="preserve"> Правительства Архангельской области от 15.10.2013 N 488-пп)</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Одной из важных задач органов государственной власти Архангельской области является воспитание гражданско-патриотического отношения к своему региону жителей Архангельской области, что возможно лишь при объединении и координации усилий государственных, муниципальных, общественных и других организаций различных сфер деятельности, включая физическую культуру, спорт, туризм и молодежную политику.</w:t>
      </w:r>
    </w:p>
    <w:p w:rsidR="00601874" w:rsidRPr="00D95F68" w:rsidRDefault="00601874" w:rsidP="00601874">
      <w:pPr>
        <w:pStyle w:val="ConsPlusNormal"/>
        <w:ind w:firstLine="540"/>
        <w:jc w:val="both"/>
      </w:pPr>
      <w:r w:rsidRPr="00D95F68">
        <w:t xml:space="preserve">По данным официальной статистики (по состоянию на 1 января 2012), численность </w:t>
      </w:r>
      <w:r w:rsidRPr="00D95F68">
        <w:lastRenderedPageBreak/>
        <w:t>населения Архангельской области в возрасте 14 - 30 лет составляла 283,2 тыс. человек (23,3 процента от общей численности населения Архангельской области). В 2010 году численность молодежи составляла 316 тыс. человек. Молодежь уезжает из Архангельской области, не найдя возможности для самореализации.</w:t>
      </w:r>
    </w:p>
    <w:p w:rsidR="00601874" w:rsidRPr="00D95F68" w:rsidRDefault="00601874" w:rsidP="00601874">
      <w:pPr>
        <w:pStyle w:val="ConsPlusNormal"/>
        <w:ind w:firstLine="540"/>
        <w:jc w:val="both"/>
      </w:pPr>
      <w:r w:rsidRPr="00D95F68">
        <w:t>По данным военного комиссариата Архангельской области, 32,2 процента молодых людей призывного возраста в 2012 году были признаны полностью годными к прохождению службы в армии.</w:t>
      </w:r>
    </w:p>
    <w:p w:rsidR="00601874" w:rsidRPr="00D95F68" w:rsidRDefault="00601874" w:rsidP="00601874">
      <w:pPr>
        <w:pStyle w:val="ConsPlusNormal"/>
        <w:ind w:firstLine="540"/>
        <w:jc w:val="both"/>
      </w:pPr>
      <w:r w:rsidRPr="00D95F68">
        <w:t xml:space="preserve">Особую озабоченность вызывает высокий уровень подростковой преступности, подростковый и молодежный алкоголизм, наркомания, </w:t>
      </w:r>
      <w:proofErr w:type="spellStart"/>
      <w:r w:rsidRPr="00D95F68">
        <w:t>табакокурение</w:t>
      </w:r>
      <w:proofErr w:type="spellEnd"/>
      <w:r w:rsidRPr="00D95F68">
        <w:t>. В то же время наметился ряд позитивных тенденций в сфере реализации молодежной политики, развития физической культуры, спорта и туризма.</w:t>
      </w:r>
    </w:p>
    <w:p w:rsidR="00601874" w:rsidRPr="00D95F68" w:rsidRDefault="00601874" w:rsidP="00601874">
      <w:pPr>
        <w:pStyle w:val="ConsPlusNormal"/>
        <w:ind w:firstLine="540"/>
        <w:jc w:val="both"/>
      </w:pPr>
      <w:r w:rsidRPr="00D95F68">
        <w:t>Одним из основных направлений региональной политики является формирование здорового образа жизни населения Архангельской области. Патриотическое воспитание, физическая культура и спорт, поддержка инициатив молодежи, туризм - самое эффективное средство профилактики негативных явлений в обществе. Патриотизм является объединяющей основой для реализации основных направлений государственной программы.</w:t>
      </w:r>
    </w:p>
    <w:p w:rsidR="00601874" w:rsidRPr="00D95F68" w:rsidRDefault="00601874" w:rsidP="00601874">
      <w:pPr>
        <w:pStyle w:val="ConsPlusNormal"/>
        <w:ind w:firstLine="540"/>
        <w:jc w:val="both"/>
      </w:pPr>
      <w:r w:rsidRPr="00D95F68">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w:t>
      </w:r>
      <w:hyperlink r:id="rId10" w:history="1">
        <w:r w:rsidRPr="00D95F68">
          <w:t>Стратегии</w:t>
        </w:r>
      </w:hyperlink>
      <w:r w:rsidRPr="00D95F68">
        <w:t xml:space="preserve">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года N 1101-р, государственной </w:t>
      </w:r>
      <w:hyperlink r:id="rId11" w:history="1">
        <w:r w:rsidRPr="00D95F68">
          <w:t>программы</w:t>
        </w:r>
      </w:hyperlink>
      <w:r w:rsidRPr="00D95F68">
        <w:t xml:space="preserve"> "Развитие физической культуры и спорта", утвержденной постановлением Правительства Российской Федерации от 15 апреля 2014 года N 302, а также целевые </w:t>
      </w:r>
      <w:hyperlink r:id="rId12" w:history="1">
        <w:r w:rsidRPr="00D95F68">
          <w:t>индикаторы</w:t>
        </w:r>
      </w:hyperlink>
      <w:r w:rsidRPr="00D95F68">
        <w:t xml:space="preserve"> и прогнозные показатели оценки эффективности исполнительных органов государственной власти Архангельской области, утвержденные указом Губернатора Архангельской области от 28 декабря 2012 года N 180-у, </w:t>
      </w:r>
      <w:hyperlink r:id="rId13" w:history="1">
        <w:r w:rsidRPr="00D95F68">
          <w:t>Стратегия</w:t>
        </w:r>
      </w:hyperlink>
      <w:r w:rsidRPr="00D95F68">
        <w:t xml:space="preserve"> развития физической культуры и спорта в Архангельской области на период до 2020 года, утвержденная распоряжением Правительства Архангельской области от 12 октября 2012 года N 505-рп, законодательство Российской Федерации, государственные программы Российской Федерации, указы и поручения Президента Российской Федерации, поручения Правительства Российской Федерации, </w:t>
      </w:r>
      <w:hyperlink r:id="rId14" w:history="1">
        <w:r w:rsidRPr="00D95F68">
          <w:t>Концепция</w:t>
        </w:r>
      </w:hyperlink>
      <w:r w:rsidRPr="00D95F68">
        <w:t xml:space="preserve"> федеральной системы подготовки граждан Российской Федерации к военной службе на период до 2020 года, утвержденная распоряжением Правительства Российской Федерации от 3 февраля 2010 года N 134-р, Стратегия социально-экономического развития Архангельской области до 2030 года, а также иные акты в соответствующих сферах деятельности.</w:t>
      </w:r>
    </w:p>
    <w:p w:rsidR="00601874" w:rsidRPr="00D95F68" w:rsidRDefault="00601874" w:rsidP="00601874">
      <w:pPr>
        <w:pStyle w:val="ConsPlusNormal"/>
        <w:jc w:val="both"/>
      </w:pPr>
      <w:r w:rsidRPr="00D95F68">
        <w:t xml:space="preserve">(в ред. </w:t>
      </w:r>
      <w:hyperlink r:id="rId15" w:history="1">
        <w:r w:rsidRPr="00D95F68">
          <w:t>постановления</w:t>
        </w:r>
      </w:hyperlink>
      <w:r w:rsidRPr="00D95F68">
        <w:t xml:space="preserve"> Правительства Архангельской области от 14.10.2014 N 416-пп)</w:t>
      </w:r>
    </w:p>
    <w:p w:rsidR="00601874" w:rsidRPr="00D95F68" w:rsidRDefault="00601874" w:rsidP="00601874">
      <w:pPr>
        <w:pStyle w:val="ConsPlusNormal"/>
        <w:jc w:val="both"/>
      </w:pPr>
    </w:p>
    <w:p w:rsidR="00601874" w:rsidRPr="00D95F68" w:rsidRDefault="00601874" w:rsidP="00601874">
      <w:pPr>
        <w:pStyle w:val="ConsPlusNormal"/>
        <w:jc w:val="center"/>
        <w:outlineLvl w:val="1"/>
      </w:pPr>
      <w:r w:rsidRPr="00D95F68">
        <w:t>II. Характеристика подпрограмм государственной программы</w:t>
      </w:r>
    </w:p>
    <w:p w:rsidR="00601874" w:rsidRPr="00D95F68" w:rsidRDefault="00601874" w:rsidP="00601874">
      <w:pPr>
        <w:pStyle w:val="ConsPlusNormal"/>
        <w:jc w:val="both"/>
      </w:pPr>
    </w:p>
    <w:p w:rsidR="00601874" w:rsidRPr="00D95F68" w:rsidRDefault="00601874" w:rsidP="00601874">
      <w:pPr>
        <w:pStyle w:val="ConsPlusNormal"/>
        <w:jc w:val="center"/>
        <w:outlineLvl w:val="2"/>
      </w:pPr>
      <w:bookmarkStart w:id="1" w:name="P183"/>
      <w:bookmarkEnd w:id="1"/>
      <w:r w:rsidRPr="00D95F68">
        <w:t>2.1. Паспорт</w:t>
      </w:r>
    </w:p>
    <w:p w:rsidR="00601874" w:rsidRPr="00D95F68" w:rsidRDefault="00601874" w:rsidP="00601874">
      <w:pPr>
        <w:pStyle w:val="ConsPlusNormal"/>
        <w:jc w:val="center"/>
      </w:pPr>
      <w:r w:rsidRPr="00D95F68">
        <w:t xml:space="preserve">подпрограммы N 1 "Спорт </w:t>
      </w:r>
      <w:proofErr w:type="spellStart"/>
      <w:r w:rsidRPr="00D95F68">
        <w:t>Беломорья</w:t>
      </w:r>
      <w:proofErr w:type="spellEnd"/>
      <w:r w:rsidRPr="00D95F68">
        <w:t xml:space="preserve"> (2014 - 2020 годы)"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0"/>
      </w:tblGrid>
      <w:tr w:rsidR="00601874" w:rsidRPr="00D95F68" w:rsidTr="00601874">
        <w:tc>
          <w:tcPr>
            <w:tcW w:w="2551" w:type="dxa"/>
            <w:tcBorders>
              <w:top w:val="single" w:sz="4" w:space="0" w:color="auto"/>
              <w:bottom w:val="single" w:sz="4" w:space="0" w:color="auto"/>
            </w:tcBorders>
          </w:tcPr>
          <w:p w:rsidR="00601874" w:rsidRPr="00D95F68" w:rsidRDefault="00601874" w:rsidP="00601874">
            <w:pPr>
              <w:pStyle w:val="ConsPlusNormal"/>
              <w:ind w:firstLine="0"/>
            </w:pPr>
            <w:r w:rsidRPr="00D95F68">
              <w:t>Наименование подпрограммы</w:t>
            </w:r>
          </w:p>
        </w:tc>
        <w:tc>
          <w:tcPr>
            <w:tcW w:w="340" w:type="dxa"/>
            <w:tcBorders>
              <w:top w:val="single" w:sz="4" w:space="0" w:color="auto"/>
              <w:bottom w:val="single" w:sz="4" w:space="0" w:color="auto"/>
            </w:tcBorders>
          </w:tcPr>
          <w:p w:rsidR="00601874" w:rsidRPr="00D95F68" w:rsidRDefault="00601874" w:rsidP="00601874">
            <w:pPr>
              <w:pStyle w:val="ConsPlusNormal"/>
              <w:jc w:val="center"/>
            </w:pPr>
            <w:r w:rsidRPr="00D95F68">
              <w:t>-</w:t>
            </w:r>
          </w:p>
        </w:tc>
        <w:tc>
          <w:tcPr>
            <w:tcW w:w="6180" w:type="dxa"/>
            <w:tcBorders>
              <w:top w:val="single" w:sz="4" w:space="0" w:color="auto"/>
              <w:bottom w:val="single" w:sz="4" w:space="0" w:color="auto"/>
            </w:tcBorders>
          </w:tcPr>
          <w:p w:rsidR="00601874" w:rsidRPr="00D95F68" w:rsidRDefault="00601874" w:rsidP="00601874">
            <w:pPr>
              <w:pStyle w:val="ConsPlusNormal"/>
              <w:ind w:firstLine="0"/>
            </w:pPr>
            <w:r w:rsidRPr="00D95F68">
              <w:t xml:space="preserve">"Спорт </w:t>
            </w:r>
            <w:proofErr w:type="spellStart"/>
            <w:r w:rsidRPr="00D95F68">
              <w:t>Беломорья</w:t>
            </w:r>
            <w:proofErr w:type="spellEnd"/>
            <w:r w:rsidRPr="00D95F68">
              <w:t xml:space="preserve"> (2014 - 2020 годы)" (далее - подпрограмма N 1)</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601874">
            <w:pPr>
              <w:pStyle w:val="ConsPlusNormal"/>
              <w:ind w:firstLine="0"/>
            </w:pPr>
            <w:r w:rsidRPr="00D95F68">
              <w:t>Ответственный исполнитель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агентство по спорту</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nil"/>
            </w:tcBorders>
          </w:tcPr>
          <w:p w:rsidR="00601874" w:rsidRPr="00D95F68" w:rsidRDefault="00601874" w:rsidP="00601874">
            <w:pPr>
              <w:pStyle w:val="ConsPlusNormal"/>
              <w:ind w:firstLine="0"/>
            </w:pPr>
            <w:r w:rsidRPr="00D95F68">
              <w:t>Соисполнители подпрограммы</w:t>
            </w:r>
          </w:p>
        </w:tc>
        <w:tc>
          <w:tcPr>
            <w:tcW w:w="340" w:type="dxa"/>
            <w:vMerge w:val="restart"/>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министерство строительства и архитектуры;</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vMerge/>
            <w:tcBorders>
              <w:top w:val="single" w:sz="4" w:space="0" w:color="auto"/>
              <w:bottom w:val="nil"/>
            </w:tcBorders>
          </w:tcPr>
          <w:p w:rsidR="00601874" w:rsidRPr="00D95F68" w:rsidRDefault="00601874" w:rsidP="00601874"/>
        </w:tc>
        <w:tc>
          <w:tcPr>
            <w:tcW w:w="6180" w:type="dxa"/>
            <w:tcBorders>
              <w:top w:val="nil"/>
              <w:bottom w:val="nil"/>
            </w:tcBorders>
          </w:tcPr>
          <w:p w:rsidR="00601874" w:rsidRPr="00D95F68" w:rsidRDefault="00601874" w:rsidP="00601874">
            <w:pPr>
              <w:pStyle w:val="ConsPlusNormal"/>
              <w:ind w:firstLine="0"/>
            </w:pPr>
            <w:r w:rsidRPr="00D95F68">
              <w:t>министерство образования и науки;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vMerge/>
            <w:tcBorders>
              <w:top w:val="single" w:sz="4" w:space="0" w:color="auto"/>
              <w:bottom w:val="nil"/>
            </w:tcBorders>
          </w:tcPr>
          <w:p w:rsidR="00601874" w:rsidRPr="00D95F68" w:rsidRDefault="00601874" w:rsidP="00601874"/>
        </w:tc>
        <w:tc>
          <w:tcPr>
            <w:tcW w:w="6180" w:type="dxa"/>
            <w:tcBorders>
              <w:top w:val="nil"/>
              <w:bottom w:val="nil"/>
            </w:tcBorders>
          </w:tcPr>
          <w:p w:rsidR="00601874" w:rsidRPr="00D95F68" w:rsidRDefault="00601874" w:rsidP="00601874">
            <w:pPr>
              <w:pStyle w:val="ConsPlusNormal"/>
              <w:ind w:firstLine="0"/>
            </w:pPr>
            <w:r w:rsidRPr="00D95F68">
              <w:t>министерство здравоохранения;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vMerge/>
            <w:tcBorders>
              <w:top w:val="single" w:sz="4" w:space="0" w:color="auto"/>
              <w:bottom w:val="nil"/>
            </w:tcBorders>
          </w:tcPr>
          <w:p w:rsidR="00601874" w:rsidRPr="00D95F68" w:rsidRDefault="00601874" w:rsidP="00601874"/>
        </w:tc>
        <w:tc>
          <w:tcPr>
            <w:tcW w:w="6180" w:type="dxa"/>
            <w:tcBorders>
              <w:top w:val="nil"/>
              <w:bottom w:val="nil"/>
            </w:tcBorders>
          </w:tcPr>
          <w:p w:rsidR="00601874" w:rsidRPr="00D95F68" w:rsidRDefault="00601874" w:rsidP="00601874">
            <w:pPr>
              <w:pStyle w:val="ConsPlusNormal"/>
              <w:ind w:firstLine="0"/>
            </w:pPr>
            <w:r w:rsidRPr="00D95F68">
              <w:t>агентство по печати и средствам массовой информации</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nil"/>
            </w:tcBorders>
          </w:tcPr>
          <w:p w:rsidR="00601874" w:rsidRPr="00D95F68" w:rsidRDefault="00601874" w:rsidP="00601874">
            <w:pPr>
              <w:pStyle w:val="ConsPlusNormal"/>
              <w:ind w:firstLine="0"/>
            </w:pPr>
            <w:r w:rsidRPr="00D95F68">
              <w:t>Участники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 xml:space="preserve">государственные учреждения Архангельской области в сфере </w:t>
            </w:r>
            <w:r w:rsidRPr="00D95F68">
              <w:lastRenderedPageBreak/>
              <w:t>физической культуры и спорта, подведомственные агентству по спорту (далее - государственные учреждения физической культуры и спорта);</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государственные учреждения, подведомственные министерству строительства и архитектуры;</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государственные учреждения, подведомственные министерству здравоохранения;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государственные учреждения, подведомственные министерству образования и науки;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государственные учреждения, подведомственные агентству по печати и средствам массовой информации;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органы местного самоуправления муниципальных образований Архангельской области (далее - органы местного самоуправления);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муниципальные учреждения, подведомственные органам местного самоуправления, в том числе в сфере физической культуры и спорта (далее - муниципальные учреждения);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601874">
            <w:pPr>
              <w:pStyle w:val="ConsPlusNormal"/>
              <w:ind w:firstLine="0"/>
            </w:pPr>
            <w:r w:rsidRPr="00D95F68">
              <w:t>общественные объединения, осуществляющие деятельность в сфере физической культуры и спорта</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D63F10">
            <w:pPr>
              <w:pStyle w:val="ConsPlusNormal"/>
              <w:ind w:firstLine="0"/>
              <w:jc w:val="center"/>
            </w:pPr>
          </w:p>
        </w:tc>
      </w:tr>
      <w:tr w:rsidR="00601874" w:rsidRPr="00D95F68" w:rsidTr="00601874">
        <w:tc>
          <w:tcPr>
            <w:tcW w:w="2551" w:type="dxa"/>
            <w:vMerge w:val="restart"/>
            <w:tcBorders>
              <w:top w:val="single" w:sz="4" w:space="0" w:color="auto"/>
              <w:bottom w:val="nil"/>
            </w:tcBorders>
          </w:tcPr>
          <w:p w:rsidR="00601874" w:rsidRPr="00D95F68" w:rsidRDefault="00601874" w:rsidP="00601874">
            <w:pPr>
              <w:pStyle w:val="ConsPlusNormal"/>
              <w:ind w:firstLine="0"/>
            </w:pPr>
            <w:r w:rsidRPr="00D95F68">
              <w:t>Цель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601874">
            <w:pPr>
              <w:pStyle w:val="ConsPlusNormal"/>
              <w:ind w:firstLine="0"/>
            </w:pPr>
            <w:r w:rsidRPr="00D95F68">
              <w:t>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46626D" w:rsidP="00601874">
            <w:pPr>
              <w:pStyle w:val="ConsPlusNormal"/>
              <w:ind w:firstLine="0"/>
            </w:pPr>
            <w:hyperlink w:anchor="P773" w:history="1">
              <w:r w:rsidR="00601874" w:rsidRPr="00D95F68">
                <w:t>Перечень</w:t>
              </w:r>
            </w:hyperlink>
            <w:r w:rsidR="00601874" w:rsidRPr="00D95F68">
              <w:t xml:space="preserve"> целевых показателей подпрограммы приведен в приложении N 1 к государственной программе</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nil"/>
            </w:tcBorders>
          </w:tcPr>
          <w:p w:rsidR="00601874" w:rsidRPr="00D95F68" w:rsidRDefault="00601874" w:rsidP="00D63F10">
            <w:pPr>
              <w:pStyle w:val="ConsPlusNormal"/>
              <w:ind w:firstLine="0"/>
            </w:pPr>
            <w:r w:rsidRPr="00D95F68">
              <w:t>Задачи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задача N 1 - научно-методическое, информационное и кадровое обеспечение, повышение квалификации и профессиональной переподготовки в сфере физического воспитания и спортивной подготовки;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2 - развитие массовой физической культуры и спорта;</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3 - поддержка и развитие детско-юношеского спорта, подготовка спортивного резерва спортивных сборных команд Архангельской области;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4 - медицинское обеспечение и контроль за состоянием здоровья граждан, занимающихся физической культурой и спортом;</w:t>
            </w:r>
          </w:p>
        </w:tc>
      </w:tr>
      <w:tr w:rsidR="00601874" w:rsidRPr="00D95F68" w:rsidTr="00601874">
        <w:tblPrEx>
          <w:tblBorders>
            <w:insideH w:val="none" w:sz="0" w:space="0" w:color="auto"/>
          </w:tblBorders>
        </w:tblPrEx>
        <w:tc>
          <w:tcPr>
            <w:tcW w:w="2551" w:type="dxa"/>
            <w:vMerge w:val="restart"/>
            <w:tcBorders>
              <w:top w:val="nil"/>
              <w:bottom w:val="nil"/>
            </w:tcBorders>
          </w:tcPr>
          <w:p w:rsidR="00601874" w:rsidRPr="00D95F68" w:rsidRDefault="00601874" w:rsidP="00601874">
            <w:pPr>
              <w:pStyle w:val="ConsPlusNormal"/>
            </w:pPr>
          </w:p>
        </w:tc>
        <w:tc>
          <w:tcPr>
            <w:tcW w:w="340" w:type="dxa"/>
            <w:vMerge w:val="restart"/>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на всероссийских и международных спортивных соревнованиях;</w:t>
            </w:r>
          </w:p>
        </w:tc>
      </w:tr>
      <w:tr w:rsidR="00601874" w:rsidRPr="00D95F68" w:rsidTr="00601874">
        <w:tblPrEx>
          <w:tblBorders>
            <w:insideH w:val="none" w:sz="0" w:space="0" w:color="auto"/>
          </w:tblBorders>
        </w:tblPrEx>
        <w:tc>
          <w:tcPr>
            <w:tcW w:w="2551" w:type="dxa"/>
            <w:vMerge/>
            <w:tcBorders>
              <w:top w:val="nil"/>
              <w:bottom w:val="nil"/>
            </w:tcBorders>
          </w:tcPr>
          <w:p w:rsidR="00601874" w:rsidRPr="00D95F68" w:rsidRDefault="00601874" w:rsidP="00601874"/>
        </w:tc>
        <w:tc>
          <w:tcPr>
            <w:tcW w:w="340" w:type="dxa"/>
            <w:vMerge/>
            <w:tcBorders>
              <w:top w:val="nil"/>
              <w:bottom w:val="nil"/>
            </w:tcBorders>
          </w:tcPr>
          <w:p w:rsidR="00601874" w:rsidRPr="00D95F68" w:rsidRDefault="00601874" w:rsidP="00601874"/>
        </w:tc>
        <w:tc>
          <w:tcPr>
            <w:tcW w:w="6180" w:type="dxa"/>
            <w:tcBorders>
              <w:top w:val="nil"/>
              <w:bottom w:val="nil"/>
            </w:tcBorders>
          </w:tcPr>
          <w:p w:rsidR="00601874" w:rsidRPr="00D95F68" w:rsidRDefault="00601874" w:rsidP="00D63F10">
            <w:pPr>
              <w:pStyle w:val="ConsPlusNormal"/>
              <w:ind w:firstLine="0"/>
            </w:pPr>
            <w:r w:rsidRPr="00D95F68">
              <w:t xml:space="preserve">задача N 6 - развитие сети физкультурно-оздоровительных и спортивных комплексов, в том числе строительство спортивных объектов шаговой доступности по проектам, рекомендованным Министерством спорта Российской Федерации для повторного </w:t>
            </w:r>
            <w:r w:rsidRPr="00D95F68">
              <w:lastRenderedPageBreak/>
              <w:t>применения, обеспечивающим, в частности, доступность этих объектов для лиц с ограниченными возможностями здоровья и инвалидов, с определением предельной цены на строительство этих объектов;</w:t>
            </w:r>
          </w:p>
        </w:tc>
      </w:tr>
      <w:tr w:rsidR="00601874" w:rsidRPr="00D95F68" w:rsidTr="00601874">
        <w:tblPrEx>
          <w:tblBorders>
            <w:insideH w:val="none" w:sz="0" w:space="0" w:color="auto"/>
          </w:tblBorders>
        </w:tblPrEx>
        <w:tc>
          <w:tcPr>
            <w:tcW w:w="2551" w:type="dxa"/>
            <w:vMerge/>
            <w:tcBorders>
              <w:top w:val="nil"/>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7 - развитие сети плоскостных спортивных сооружений;</w:t>
            </w:r>
          </w:p>
        </w:tc>
      </w:tr>
      <w:tr w:rsidR="00601874" w:rsidRPr="00D95F68" w:rsidTr="00601874">
        <w:tblPrEx>
          <w:tblBorders>
            <w:insideH w:val="none" w:sz="0" w:space="0" w:color="auto"/>
          </w:tblBorders>
        </w:tblPrEx>
        <w:tc>
          <w:tcPr>
            <w:tcW w:w="2551" w:type="dxa"/>
            <w:vMerge/>
            <w:tcBorders>
              <w:top w:val="nil"/>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8 - приведение существующей спортивной инфраструктуры в соответствие с современными нормами и требованиями;</w:t>
            </w:r>
          </w:p>
        </w:tc>
      </w:tr>
      <w:tr w:rsidR="00601874" w:rsidRPr="00D95F68" w:rsidTr="00601874">
        <w:tblPrEx>
          <w:tblBorders>
            <w:insideH w:val="none" w:sz="0" w:space="0" w:color="auto"/>
          </w:tblBorders>
        </w:tblPrEx>
        <w:tc>
          <w:tcPr>
            <w:tcW w:w="2551" w:type="dxa"/>
            <w:vMerge/>
            <w:tcBorders>
              <w:top w:val="nil"/>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9 - оснащение спортивных комплексов современным спортивно-технологическим оборудованием;</w:t>
            </w:r>
          </w:p>
        </w:tc>
      </w:tr>
      <w:tr w:rsidR="00601874" w:rsidRPr="00D95F68" w:rsidTr="00601874">
        <w:tblPrEx>
          <w:tblBorders>
            <w:insideH w:val="none" w:sz="0" w:space="0" w:color="auto"/>
          </w:tblBorders>
        </w:tblPrEx>
        <w:tc>
          <w:tcPr>
            <w:tcW w:w="2551" w:type="dxa"/>
            <w:vMerge/>
            <w:tcBorders>
              <w:top w:val="nil"/>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10 - сертификация спортивных объектов</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Сроки и этапы реализации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2014 - 2020 годы.</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D63F10">
            <w:pPr>
              <w:pStyle w:val="ConsPlusNormal"/>
              <w:ind w:firstLine="0"/>
            </w:pPr>
            <w:r w:rsidRPr="00D95F68">
              <w:t>Подпрограмма N 1 реализуется в один этап</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D63F10">
            <w:pPr>
              <w:pStyle w:val="ConsPlusNormal"/>
              <w:ind w:firstLine="0"/>
            </w:pPr>
            <w:r w:rsidRPr="00D95F68">
              <w:t>Объем и источники финансирования подпрограммы</w:t>
            </w:r>
          </w:p>
        </w:tc>
        <w:tc>
          <w:tcPr>
            <w:tcW w:w="340" w:type="dxa"/>
            <w:tcBorders>
              <w:top w:val="single" w:sz="4" w:space="0" w:color="auto"/>
              <w:bottom w:val="nil"/>
            </w:tcBorders>
          </w:tcPr>
          <w:p w:rsidR="00601874" w:rsidRPr="00D95F68" w:rsidRDefault="00601874" w:rsidP="00601874">
            <w:pPr>
              <w:pStyle w:val="ConsPlusNormal"/>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общий об</w:t>
            </w:r>
            <w:r w:rsidR="00D63F10" w:rsidRPr="00D95F68">
              <w:t>ъем финансирования составляет 10</w:t>
            </w:r>
            <w:r w:rsidRPr="00D95F68">
              <w:t xml:space="preserve"> </w:t>
            </w:r>
            <w:r w:rsidR="00D63F10" w:rsidRPr="00D95F68">
              <w:t>495</w:t>
            </w:r>
            <w:r w:rsidRPr="00D95F68">
              <w:t xml:space="preserve"> </w:t>
            </w:r>
            <w:r w:rsidR="00D63F10" w:rsidRPr="00D95F68">
              <w:t>994</w:t>
            </w:r>
            <w:r w:rsidRPr="00D95F68">
              <w:t>,</w:t>
            </w:r>
            <w:r w:rsidR="00D63F10" w:rsidRPr="00D95F68">
              <w:t>6</w:t>
            </w:r>
            <w:r w:rsidRPr="00D95F68">
              <w:t xml:space="preserve"> тыс. рублей, в том числе:</w:t>
            </w:r>
          </w:p>
          <w:p w:rsidR="00601874" w:rsidRPr="00D95F68" w:rsidRDefault="00601874" w:rsidP="00D63F10">
            <w:pPr>
              <w:pStyle w:val="ConsPlusNormal"/>
              <w:ind w:firstLine="0"/>
            </w:pPr>
            <w:r w:rsidRPr="00D95F68">
              <w:t xml:space="preserve">средства федерального бюджета - </w:t>
            </w:r>
            <w:r w:rsidR="00D63F10" w:rsidRPr="00D95F68">
              <w:t>674</w:t>
            </w:r>
            <w:r w:rsidRPr="00D95F68">
              <w:t xml:space="preserve"> </w:t>
            </w:r>
            <w:r w:rsidR="00D63F10" w:rsidRPr="00D95F68">
              <w:t>028</w:t>
            </w:r>
            <w:r w:rsidRPr="00D95F68">
              <w:t>,</w:t>
            </w:r>
            <w:r w:rsidR="00D63F10" w:rsidRPr="00D95F68">
              <w:t>0</w:t>
            </w:r>
            <w:r w:rsidRPr="00D95F68">
              <w:t xml:space="preserve"> тыс. рублей;</w:t>
            </w:r>
          </w:p>
          <w:p w:rsidR="00601874" w:rsidRPr="00D95F68" w:rsidRDefault="00601874" w:rsidP="00D63F10">
            <w:pPr>
              <w:pStyle w:val="ConsPlusNormal"/>
              <w:ind w:firstLine="0"/>
            </w:pPr>
            <w:r w:rsidRPr="00D95F68">
              <w:t xml:space="preserve">средства областного бюджета - </w:t>
            </w:r>
            <w:r w:rsidR="00D63F10" w:rsidRPr="00D95F68">
              <w:t>8</w:t>
            </w:r>
            <w:r w:rsidRPr="00D95F68">
              <w:t xml:space="preserve"> </w:t>
            </w:r>
            <w:r w:rsidR="00D63F10" w:rsidRPr="00D95F68">
              <w:t>937</w:t>
            </w:r>
            <w:r w:rsidRPr="00D95F68">
              <w:t xml:space="preserve"> </w:t>
            </w:r>
            <w:r w:rsidR="00D63F10" w:rsidRPr="00D95F68">
              <w:t>921</w:t>
            </w:r>
            <w:r w:rsidRPr="00D95F68">
              <w:t>,</w:t>
            </w:r>
            <w:r w:rsidR="00D63F10" w:rsidRPr="00D95F68">
              <w:t>1</w:t>
            </w:r>
            <w:r w:rsidRPr="00D95F68">
              <w:t xml:space="preserve"> тыс. рублей;</w:t>
            </w:r>
          </w:p>
          <w:p w:rsidR="00601874" w:rsidRPr="00D95F68" w:rsidRDefault="00601874" w:rsidP="00D63F10">
            <w:pPr>
              <w:pStyle w:val="ConsPlusNormal"/>
              <w:ind w:firstLine="0"/>
            </w:pPr>
            <w:r w:rsidRPr="00D95F68">
              <w:t xml:space="preserve">средства местных бюджетов - </w:t>
            </w:r>
            <w:r w:rsidR="00D63F10" w:rsidRPr="00D95F68">
              <w:t>727</w:t>
            </w:r>
            <w:r w:rsidRPr="00D95F68">
              <w:t xml:space="preserve"> </w:t>
            </w:r>
            <w:r w:rsidR="00D63F10" w:rsidRPr="00D95F68">
              <w:t>595</w:t>
            </w:r>
            <w:r w:rsidRPr="00D95F68">
              <w:t>,</w:t>
            </w:r>
            <w:r w:rsidR="00D63F10" w:rsidRPr="00D95F68">
              <w:t>5</w:t>
            </w:r>
            <w:r w:rsidRPr="00D95F68">
              <w:t xml:space="preserve"> тыс. рублей;</w:t>
            </w:r>
          </w:p>
          <w:p w:rsidR="00601874" w:rsidRPr="00D95F68" w:rsidRDefault="00601874" w:rsidP="00D63F10">
            <w:pPr>
              <w:pStyle w:val="ConsPlusNormal"/>
              <w:ind w:firstLine="0"/>
            </w:pPr>
            <w:r w:rsidRPr="00D95F68">
              <w:t xml:space="preserve">внебюджетные средства - </w:t>
            </w:r>
            <w:r w:rsidR="00D63F10" w:rsidRPr="00D95F68">
              <w:t>156</w:t>
            </w:r>
            <w:r w:rsidRPr="00D95F68">
              <w:t xml:space="preserve"> 450,0 тыс. рублей</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bl>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2.2. Характеристика сферы реализации подпрограммы N 1,</w:t>
      </w:r>
    </w:p>
    <w:p w:rsidR="00601874" w:rsidRPr="00D95F68" w:rsidRDefault="00601874" w:rsidP="00601874">
      <w:pPr>
        <w:pStyle w:val="ConsPlusNormal"/>
        <w:jc w:val="center"/>
      </w:pPr>
      <w:r w:rsidRPr="00D95F68">
        <w:t>описание основных проблем</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Подпрограмма N 1 разработана в целях обеспечения возможности жителям Архангельской области систематически заниматься физической культурой и спортом, в целях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уровнях.</w:t>
      </w:r>
    </w:p>
    <w:p w:rsidR="00601874" w:rsidRPr="00D95F68" w:rsidRDefault="00601874" w:rsidP="00601874">
      <w:pPr>
        <w:pStyle w:val="ConsPlusNormal"/>
        <w:ind w:firstLine="540"/>
        <w:jc w:val="both"/>
      </w:pPr>
      <w:r w:rsidRPr="00D95F68">
        <w:t xml:space="preserve">В Архангельской области в ходе выполнения основных положений областного </w:t>
      </w:r>
      <w:hyperlink r:id="rId16" w:history="1">
        <w:r w:rsidRPr="00D95F68">
          <w:t>закона</w:t>
        </w:r>
      </w:hyperlink>
      <w:r w:rsidRPr="00D95F68">
        <w:t xml:space="preserve"> от 19 октября 2006 года N 250-внеоч.-ОЗ "О физической культуре и спорте в Архангельской области", </w:t>
      </w:r>
      <w:hyperlink r:id="rId17" w:history="1">
        <w:r w:rsidRPr="00D95F68">
          <w:t>Стратегии</w:t>
        </w:r>
      </w:hyperlink>
      <w:r w:rsidRPr="00D95F68">
        <w:t xml:space="preserve"> развития физической культуры и спорта в Архангельской области на период до 2020 года, утвержденной распоряжением Правительства Архангельской области от 12 октября 2012 года N 505-рп, и реализации долгосрочной целевой </w:t>
      </w:r>
      <w:hyperlink r:id="rId18" w:history="1">
        <w:r w:rsidRPr="00D95F68">
          <w:t>программы</w:t>
        </w:r>
      </w:hyperlink>
      <w:r w:rsidRPr="00D95F68">
        <w:t xml:space="preserve"> Архангельской области "Спорт </w:t>
      </w:r>
      <w:proofErr w:type="spellStart"/>
      <w:r w:rsidRPr="00D95F68">
        <w:t>Беломорья</w:t>
      </w:r>
      <w:proofErr w:type="spellEnd"/>
      <w:r w:rsidRPr="00D95F68">
        <w:t xml:space="preserve"> на 2011 - 2014 годы", утвержденной постановлением Правительства Архангельской области от 27 июля 2010 года N 212-пп, в соответствии с долгосрочной целевой </w:t>
      </w:r>
      <w:hyperlink r:id="rId19" w:history="1">
        <w:r w:rsidRPr="00D95F68">
          <w:t>программой</w:t>
        </w:r>
      </w:hyperlink>
      <w:r w:rsidRPr="00D95F68">
        <w:t xml:space="preserve"> "Олимпиец на 2011 - 2014 годы", утвержденной постановлением Правительства Архангельской области от 27 июля 2013 года N 211-пп, наметилась тенденция к улучшению основных показателей развития физической культуры и спорта в Архангельской области. По сравнению с 2010 годом в 2012 году доля населения Архангельской области, регулярно занимающегося физической культурой и спортом, выросла с 12,2 до 17,2 процента, доля детей и подростков, обучающихся в организациях спортивной направленности, - с 20,0 до 28,4 процента, доля лиц с ограниченными возможностями и инвалидов, занимающихся спортом, - с 1,1 до 2,2 процента, единовременная пропускная способность спортивных объектов выросла с 18,3 до 22,9 процента. Планомерное развитие спорта высших достижений позволило увеличить количество спортсменов Архангельской области, входящих в составы сборных команд Российской Федерации по различным видам спорта, с 73 человека в 2010 году до 99 человек в 2012 году.</w:t>
      </w:r>
    </w:p>
    <w:p w:rsidR="00601874" w:rsidRPr="00D95F68" w:rsidRDefault="00601874" w:rsidP="00601874">
      <w:pPr>
        <w:pStyle w:val="ConsPlusNormal"/>
        <w:ind w:firstLine="540"/>
        <w:jc w:val="both"/>
      </w:pPr>
      <w:r w:rsidRPr="00D95F68">
        <w:t>По данным статистических отчетов органов местного самоуправления, в 2012 году по сравнению с 2011 годом на территории Архангельской области увеличилось количество спортивных залов на 6 единиц, плоскостных спортивных сооружений (далее - спортсооружения) - на 12 единиц, бассейнов - на 7 единиц, лыжных баз - на 9 единиц, в 2012 году оборудованы 24 хоккейных корта и ряд плоскостных сооружений других типов.</w:t>
      </w:r>
    </w:p>
    <w:p w:rsidR="00601874" w:rsidRPr="00D95F68" w:rsidRDefault="00601874" w:rsidP="00601874">
      <w:pPr>
        <w:pStyle w:val="ConsPlusNormal"/>
        <w:ind w:firstLine="540"/>
        <w:jc w:val="both"/>
      </w:pPr>
      <w:r w:rsidRPr="00D95F68">
        <w:lastRenderedPageBreak/>
        <w:t>Однако уровень и динамика развития физической культуры и спорта не соответствуют общим требованиям к социально-экономическим преобразованиям в Архангельской области. При этом расходы на занятия граждан физической культурой и спортом являются экономически эффективным вложением в улучшение качества жизни населения Архангельской области.</w:t>
      </w:r>
    </w:p>
    <w:p w:rsidR="00601874" w:rsidRPr="00D95F68" w:rsidRDefault="00601874" w:rsidP="00601874">
      <w:pPr>
        <w:pStyle w:val="ConsPlusNormal"/>
        <w:ind w:firstLine="540"/>
        <w:jc w:val="both"/>
      </w:pPr>
      <w:r w:rsidRPr="00D95F68">
        <w:t>В сфере физической культуры и спорта Архангельской области, как и по всей Российской Федерации, существуют проблемные вопросы, которые требуют комплексного подхода для их эффективного решения, среди которых - ухудшение здоровья, физического развития населения Архангельской области, допризывной подготовки молодежи.</w:t>
      </w:r>
    </w:p>
    <w:p w:rsidR="00601874" w:rsidRPr="00D95F68" w:rsidRDefault="00601874" w:rsidP="00601874">
      <w:pPr>
        <w:pStyle w:val="ConsPlusNormal"/>
        <w:ind w:firstLine="540"/>
        <w:jc w:val="both"/>
      </w:pPr>
      <w:r w:rsidRPr="00D95F68">
        <w:t>В Архангельской области не менее 60 процентов молодежи имеют нарушения здоровья. Более 80 процентов населения Архангельской области, в том числе 40 процентов молодежи, не занимаются систематически физической культурой и спортом. Необходимо создать условия для занятий массовой физической культурой и спортом в Архангельской области, в том числе для детей, молодежи, взрослого населения, ветеранов и для людей с ограниченными возможностями.</w:t>
      </w:r>
    </w:p>
    <w:p w:rsidR="00601874" w:rsidRPr="00D95F68" w:rsidRDefault="00601874" w:rsidP="00601874">
      <w:pPr>
        <w:pStyle w:val="ConsPlusNormal"/>
        <w:ind w:firstLine="540"/>
        <w:jc w:val="both"/>
      </w:pPr>
      <w:r w:rsidRPr="00D95F68">
        <w:t>Одной из проблем является отсутствие эффективной системы детско-юношеского спорта, отбора и подготовки спортивного резерва для спортивных сборных команд Архангельской области и Российской Федерации. Необходимы нормативное правовое, организационно-управленческое, материально-техническое, научно-методическое, медицинское и кадровое обеспечение развития системы детско-юношеского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подготовить полноценный резерв для спортивных сборных команд Архангельской области и Российской Федерации.</w:t>
      </w:r>
    </w:p>
    <w:p w:rsidR="00601874" w:rsidRPr="00D95F68" w:rsidRDefault="00601874" w:rsidP="00601874">
      <w:pPr>
        <w:pStyle w:val="ConsPlusNormal"/>
        <w:ind w:firstLine="540"/>
        <w:jc w:val="both"/>
      </w:pPr>
      <w:r w:rsidRPr="00D95F68">
        <w:t>В спорте высших достижений рост конкуренции требует более высокого уровня организации учебно-тренировочного процесса, обеспечения спортсменов самым современным инвентарем и оборудованием, высококвалифицированным врачебным контролем для более качественного уровня подготовки к крупнейшим соревнованиям, научно-методического сопровождения процесса подготовки. Спортсмены - кандидаты в состав сборных команд Российской Федерации, тренеры по видам спорта нуждаются в дополнительной адресной социальной поддержке и сопровождении.</w:t>
      </w:r>
    </w:p>
    <w:p w:rsidR="00601874" w:rsidRPr="00D95F68" w:rsidRDefault="00601874" w:rsidP="00601874">
      <w:pPr>
        <w:pStyle w:val="ConsPlusNormal"/>
        <w:ind w:firstLine="540"/>
        <w:jc w:val="both"/>
      </w:pPr>
      <w:r w:rsidRPr="00D95F68">
        <w:t>Общей проблемой, сдерживающей развитие физической культуры и спорта в Архангельской области, является низкая обеспеченность объектами спортивной инфраструктуры, большинство из которых требуют серьезной модернизации, в том числе в целях обеспечения доступности таких объектов для населения Архангельской области. Необходимо создать современную инфраструктуру для развития базовых видов спорта, развивающихся на территории Архангельской области.</w:t>
      </w:r>
    </w:p>
    <w:p w:rsidR="00601874" w:rsidRPr="00D95F68" w:rsidRDefault="00601874" w:rsidP="00601874">
      <w:pPr>
        <w:pStyle w:val="ConsPlusNormal"/>
        <w:ind w:firstLine="540"/>
        <w:jc w:val="both"/>
      </w:pPr>
      <w:r w:rsidRPr="00D95F68">
        <w:t>В 2012 году общее количество спортивных объектов независимо от формы собственности, действующих на территории Архангельской области, составило 1828 единиц.</w:t>
      </w:r>
    </w:p>
    <w:p w:rsidR="00601874" w:rsidRPr="00D95F68" w:rsidRDefault="00601874" w:rsidP="00601874">
      <w:pPr>
        <w:pStyle w:val="ConsPlusNormal"/>
        <w:ind w:firstLine="540"/>
        <w:jc w:val="both"/>
      </w:pPr>
      <w:r w:rsidRPr="00D95F68">
        <w:t xml:space="preserve">В соответствии с </w:t>
      </w:r>
      <w:hyperlink r:id="rId20" w:history="1">
        <w:r w:rsidRPr="00D95F68">
          <w:t>методикой</w:t>
        </w:r>
      </w:hyperlink>
      <w:r w:rsidRPr="00D95F68">
        <w:t xml:space="preserve">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 октября 1999 года N 1683-р, нормативная потребность в объектах физической культуры и спорта в Архангельской области составляет (далее - нормативная потребность):</w:t>
      </w:r>
    </w:p>
    <w:p w:rsidR="00601874" w:rsidRPr="00D95F68" w:rsidRDefault="00601874" w:rsidP="00601874">
      <w:pPr>
        <w:pStyle w:val="ConsPlusNormal"/>
        <w:ind w:firstLine="540"/>
        <w:jc w:val="both"/>
      </w:pPr>
      <w:r w:rsidRPr="00D95F68">
        <w:t>спортивные залы - 420,8 тыс. кв. метров (1052 зала);</w:t>
      </w:r>
    </w:p>
    <w:p w:rsidR="00601874" w:rsidRPr="00D95F68" w:rsidRDefault="00601874" w:rsidP="00601874">
      <w:pPr>
        <w:pStyle w:val="ConsPlusNormal"/>
        <w:ind w:firstLine="540"/>
        <w:jc w:val="both"/>
      </w:pPr>
      <w:r w:rsidRPr="00D95F68">
        <w:t>плавательные бассейны - 90,2 тыс. кв. метров зеркала воды (450 бассейнов);</w:t>
      </w:r>
    </w:p>
    <w:p w:rsidR="00601874" w:rsidRPr="00D95F68" w:rsidRDefault="00601874" w:rsidP="00601874">
      <w:pPr>
        <w:pStyle w:val="ConsPlusNormal"/>
        <w:ind w:firstLine="540"/>
        <w:jc w:val="both"/>
      </w:pPr>
      <w:r w:rsidRPr="00D95F68">
        <w:t>спортсооружения - 2 344,5 тыс. кв. метров (4342 объекта).</w:t>
      </w:r>
    </w:p>
    <w:p w:rsidR="00601874" w:rsidRPr="00D95F68" w:rsidRDefault="00601874" w:rsidP="00601874">
      <w:pPr>
        <w:pStyle w:val="ConsPlusNormal"/>
        <w:ind w:firstLine="540"/>
        <w:jc w:val="both"/>
      </w:pPr>
      <w:r w:rsidRPr="00D95F68">
        <w:t>В Архангельской области функционируют:</w:t>
      </w:r>
    </w:p>
    <w:p w:rsidR="00601874" w:rsidRPr="00D95F68" w:rsidRDefault="00601874" w:rsidP="00601874">
      <w:pPr>
        <w:pStyle w:val="ConsPlusNormal"/>
        <w:ind w:firstLine="540"/>
        <w:jc w:val="both"/>
      </w:pPr>
      <w:r w:rsidRPr="00D95F68">
        <w:t>688 спортивных залов, или 65,4 процента от нормативной потребности (в 2011 году - 64,2 процента);</w:t>
      </w:r>
    </w:p>
    <w:p w:rsidR="00601874" w:rsidRPr="00D95F68" w:rsidRDefault="00601874" w:rsidP="00601874">
      <w:pPr>
        <w:pStyle w:val="ConsPlusNormal"/>
        <w:ind w:firstLine="540"/>
        <w:jc w:val="both"/>
      </w:pPr>
      <w:r w:rsidRPr="00D95F68">
        <w:t>43 плавательных бассейна, или 9,5 процента от нормативной потребности (в 2011 году 7,9 процента);</w:t>
      </w:r>
    </w:p>
    <w:p w:rsidR="00601874" w:rsidRPr="00D95F68" w:rsidRDefault="00601874" w:rsidP="00601874">
      <w:pPr>
        <w:pStyle w:val="ConsPlusNormal"/>
        <w:ind w:firstLine="540"/>
        <w:jc w:val="both"/>
      </w:pPr>
      <w:r w:rsidRPr="00D95F68">
        <w:t>732 спортсооружения (стадионы, спортивные ядра), или 16,9 процента от нормативной потребности (в 2011 году - 16,4 процента).</w:t>
      </w:r>
    </w:p>
    <w:p w:rsidR="00601874" w:rsidRPr="00D95F68" w:rsidRDefault="00601874" w:rsidP="00601874">
      <w:pPr>
        <w:pStyle w:val="ConsPlusNormal"/>
        <w:ind w:firstLine="540"/>
        <w:jc w:val="both"/>
      </w:pPr>
      <w:r w:rsidRPr="00D95F68">
        <w:t>Значительная часть существующих спортивных объектов находится в неудовлетворительном техническом состоянии и нуждается в капитальном ремонте или реконструкции. Спортивные объекты должны быть построены таким образом, чтобы обеспечивалась доступность для людей с ограниченными физическими возможностями.</w:t>
      </w:r>
    </w:p>
    <w:p w:rsidR="00601874" w:rsidRPr="00D95F68" w:rsidRDefault="00601874" w:rsidP="00601874">
      <w:pPr>
        <w:pStyle w:val="ConsPlusNormal"/>
        <w:ind w:firstLine="540"/>
        <w:jc w:val="both"/>
      </w:pPr>
      <w:r w:rsidRPr="00D95F68">
        <w:t>На основании социологических исследований 25,7 процента населения Архангельской области от числа опрошенных удовлетворены условиями для занятий физической культурой и спортом. Наиболее массовыми видами спорта являются игровые виды спорта, лыжные гонки, плавание, силовые виды спорта, различные виды единоборств. С целью поддержания физической формы и работоспособности особо популярными среди населения стали катание на коньках, плавание, занятия фитнессом.</w:t>
      </w:r>
    </w:p>
    <w:p w:rsidR="00601874" w:rsidRPr="00D95F68" w:rsidRDefault="00601874" w:rsidP="00601874">
      <w:pPr>
        <w:pStyle w:val="ConsPlusNormal"/>
        <w:ind w:firstLine="540"/>
        <w:jc w:val="both"/>
      </w:pPr>
      <w:r w:rsidRPr="00D95F68">
        <w:t>При принятии решения о строительстве новых спортивных объектов необходимо учитывать сложившиеся диспропорции в их размещении на территории муниципальных образований Архангельской области (далее - муниципальные образования), местные и социально-</w:t>
      </w:r>
      <w:r w:rsidRPr="00D95F68">
        <w:lastRenderedPageBreak/>
        <w:t>экономические особенности муниципальных образований и объемы, необходимые для наиболее эффективного охвата населения Архангельской области. В обязательном порядке на вновь вводимых в эксплуатацию спортивных объектах должны быть предусмотрены возможности для их использования лицами с ограниченными физическими возможностями.</w:t>
      </w:r>
    </w:p>
    <w:p w:rsidR="00601874" w:rsidRPr="00D95F68" w:rsidRDefault="00601874" w:rsidP="00601874">
      <w:pPr>
        <w:pStyle w:val="ConsPlusNormal"/>
        <w:ind w:firstLine="540"/>
        <w:jc w:val="both"/>
      </w:pPr>
      <w:r w:rsidRPr="00D95F68">
        <w:t xml:space="preserve">В соответствии с Федеральным </w:t>
      </w:r>
      <w:hyperlink r:id="rId21" w:history="1">
        <w:r w:rsidRPr="00D95F68">
          <w:t>законом</w:t>
        </w:r>
      </w:hyperlink>
      <w:r w:rsidRPr="00D95F68">
        <w:t xml:space="preserve"> от 4 декабря 2007 года N 329-ФЗ "О физической культуре и спорте в Российской Федерации" проведение официальных физкультурных и спортивных мероприятий возможно только на спортивных объектах, включенных во Всероссийский реестр объектов спорта. Для включения объекта спорта во Всероссийский реестр проводится его сертификация. На территории Архангельской области ни один спортивный объект не включен во Всероссийский реестр объектов спорта.</w:t>
      </w:r>
    </w:p>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2.3. Механизм реализации мероприятий подпрограммы N 1</w:t>
      </w:r>
    </w:p>
    <w:p w:rsidR="00601874" w:rsidRPr="00D95F68" w:rsidRDefault="00601874" w:rsidP="00601874">
      <w:pPr>
        <w:pStyle w:val="ConsPlusNormal"/>
        <w:jc w:val="center"/>
      </w:pPr>
      <w:r w:rsidRPr="00D95F68">
        <w:t xml:space="preserve">(в ред. </w:t>
      </w:r>
      <w:hyperlink r:id="rId22" w:history="1">
        <w:r w:rsidRPr="00D95F68">
          <w:t>постановления</w:t>
        </w:r>
      </w:hyperlink>
      <w:r w:rsidRPr="00D95F68">
        <w:t xml:space="preserve"> Правительства Архангельской области</w:t>
      </w:r>
    </w:p>
    <w:p w:rsidR="00601874" w:rsidRPr="00D95F68" w:rsidRDefault="00601874" w:rsidP="00601874">
      <w:pPr>
        <w:pStyle w:val="ConsPlusNormal"/>
        <w:jc w:val="center"/>
      </w:pPr>
      <w:r w:rsidRPr="00D95F68">
        <w:t>от 15.10.2013 N 488-пп)</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пунктов 1.1</w:t>
        </w:r>
      </w:hyperlink>
      <w:r w:rsidRPr="00D95F68">
        <w:t xml:space="preserve">, </w:t>
      </w:r>
      <w:hyperlink w:anchor="P1392" w:history="1">
        <w:r w:rsidRPr="00D95F68">
          <w:t>2.2</w:t>
        </w:r>
      </w:hyperlink>
      <w:r w:rsidRPr="00D95F68">
        <w:t xml:space="preserve">, </w:t>
      </w:r>
      <w:hyperlink w:anchor="P1392" w:history="1">
        <w:r w:rsidRPr="00D95F68">
          <w:t>2.6</w:t>
        </w:r>
      </w:hyperlink>
      <w:r w:rsidRPr="00D95F68">
        <w:t xml:space="preserve">, </w:t>
      </w:r>
      <w:hyperlink w:anchor="P1392" w:history="1">
        <w:r w:rsidRPr="00D95F68">
          <w:t>3.1</w:t>
        </w:r>
      </w:hyperlink>
      <w:r w:rsidRPr="00D95F68">
        <w:t xml:space="preserve">, </w:t>
      </w:r>
      <w:hyperlink w:anchor="P1392" w:history="1">
        <w:r w:rsidRPr="00D95F68">
          <w:t>4.2</w:t>
        </w:r>
      </w:hyperlink>
      <w:r w:rsidRPr="00D95F68">
        <w:t xml:space="preserve">, </w:t>
      </w:r>
      <w:hyperlink w:anchor="P1392" w:history="1">
        <w:r w:rsidRPr="00D95F68">
          <w:t>5.2</w:t>
        </w:r>
      </w:hyperlink>
      <w:r w:rsidRPr="00D95F68">
        <w:t xml:space="preserve">, </w:t>
      </w:r>
      <w:hyperlink w:anchor="P1392" w:history="1">
        <w:r w:rsidRPr="00D95F68">
          <w:t>5.4</w:t>
        </w:r>
      </w:hyperlink>
      <w:r w:rsidRPr="00D95F68">
        <w:t xml:space="preserve">, </w:t>
      </w:r>
      <w:hyperlink w:anchor="P2441" w:history="1">
        <w:r w:rsidRPr="00D95F68">
          <w:t>5.5</w:t>
        </w:r>
      </w:hyperlink>
      <w:r w:rsidRPr="00D95F68">
        <w:t xml:space="preserve">, </w:t>
      </w:r>
      <w:hyperlink w:anchor="P1392" w:history="1">
        <w:r w:rsidRPr="00D95F68">
          <w:t>7.5</w:t>
        </w:r>
      </w:hyperlink>
      <w:r w:rsidRPr="00D95F68">
        <w:t xml:space="preserve">, </w:t>
      </w:r>
      <w:hyperlink w:anchor="P1392" w:history="1">
        <w:r w:rsidRPr="00D95F68">
          <w:t>8.1</w:t>
        </w:r>
      </w:hyperlink>
      <w:r w:rsidRPr="00D95F68">
        <w:t xml:space="preserve">, </w:t>
      </w:r>
      <w:hyperlink w:anchor="P1392" w:history="1">
        <w:r w:rsidRPr="00D95F68">
          <w:t>8.5</w:t>
        </w:r>
      </w:hyperlink>
      <w:r w:rsidRPr="00D95F68">
        <w:t xml:space="preserve">, </w:t>
      </w:r>
      <w:hyperlink w:anchor="P1392" w:history="1">
        <w:r w:rsidRPr="00D95F68">
          <w:t>9.1</w:t>
        </w:r>
      </w:hyperlink>
      <w:r w:rsidRPr="00D95F68">
        <w:t xml:space="preserve">, </w:t>
      </w:r>
      <w:hyperlink w:anchor="P1392" w:history="1">
        <w:r w:rsidRPr="00D95F68">
          <w:t>10.1</w:t>
        </w:r>
      </w:hyperlink>
      <w:r w:rsidRPr="00D95F68">
        <w:t xml:space="preserve"> перечня мероприятий подпрограммы N 1 (приложение N 2 к государственной программе) осуществляют государственные автономные учреждения физической культуры и спорта,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16.12.2014 </w:t>
      </w:r>
      <w:hyperlink r:id="rId23" w:history="1">
        <w:r w:rsidRPr="00D95F68">
          <w:t>N 543-пп</w:t>
        </w:r>
      </w:hyperlink>
      <w:r w:rsidRPr="00D95F68">
        <w:t xml:space="preserve">, от 13.10.2015 </w:t>
      </w:r>
      <w:hyperlink r:id="rId24" w:history="1">
        <w:r w:rsidRPr="00D95F68">
          <w:t>N 411-пп</w:t>
        </w:r>
      </w:hyperlink>
      <w:r w:rsidRPr="00D95F68">
        <w:t xml:space="preserve">, от 20.07.2016 </w:t>
      </w:r>
      <w:hyperlink r:id="rId25" w:history="1">
        <w:r w:rsidRPr="00D95F68">
          <w:t>N 265-пп</w:t>
        </w:r>
      </w:hyperlink>
      <w:r w:rsidRPr="00D95F68">
        <w:t>)</w:t>
      </w: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пунктов 1.2</w:t>
        </w:r>
      </w:hyperlink>
      <w:r w:rsidRPr="00D95F68">
        <w:t xml:space="preserve"> и </w:t>
      </w:r>
      <w:hyperlink w:anchor="P1392" w:history="1">
        <w:r w:rsidRPr="00D95F68">
          <w:t>7.2</w:t>
        </w:r>
      </w:hyperlink>
      <w:r w:rsidRPr="00D95F68">
        <w:t xml:space="preserve"> перечня мероприятий подпрограммы N 1 (приложение N 2 к государственной программе) осуществляют государственные бюджетные учреждения, подведомственные министерству образования и науки,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пункта 2.1</w:t>
        </w:r>
      </w:hyperlink>
      <w:r w:rsidRPr="00D95F68">
        <w:t xml:space="preserve"> перечня мероприятий подпрограммы N 1 (приложение N 2 к государственной программе) осуществляют государственные учреждения, подведомственные агентству по печати и средствам массовой информации,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Реализация мероприятий по </w:t>
      </w:r>
      <w:hyperlink w:anchor="P1392" w:history="1">
        <w:r w:rsidRPr="00D95F68">
          <w:t>пункту 2.3</w:t>
        </w:r>
      </w:hyperlink>
      <w:r w:rsidRPr="00D95F68">
        <w:t xml:space="preserve"> подпрограммы N 1 (приложение N 2 к государственной программе) осуществляется агентством по спорту.</w:t>
      </w:r>
    </w:p>
    <w:p w:rsidR="00601874" w:rsidRPr="00D95F68" w:rsidRDefault="00601874" w:rsidP="00601874">
      <w:pPr>
        <w:pStyle w:val="ConsPlusNormal"/>
        <w:jc w:val="both"/>
      </w:pPr>
      <w:r w:rsidRPr="00D95F68">
        <w:t xml:space="preserve">(в ред. </w:t>
      </w:r>
      <w:hyperlink r:id="rId26"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В рамках реализации данного мероприятия ежегодно агентством по спорту средства областного бюджета в виде грантов на конкурсной основе предоставляются победителям конкурсного отбора на лучшую организацию физкультурно-спортивной работы.</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22.07.2014 </w:t>
      </w:r>
      <w:hyperlink r:id="rId27" w:history="1">
        <w:r w:rsidRPr="00D95F68">
          <w:t>N 299-пп</w:t>
        </w:r>
      </w:hyperlink>
      <w:r w:rsidRPr="00D95F68">
        <w:t xml:space="preserve">, от 20.07.2016 </w:t>
      </w:r>
      <w:hyperlink r:id="rId28" w:history="1">
        <w:r w:rsidRPr="00D95F68">
          <w:t>N 265-пп</w:t>
        </w:r>
      </w:hyperlink>
      <w:r w:rsidRPr="00D95F68">
        <w:t>)</w:t>
      </w:r>
    </w:p>
    <w:p w:rsidR="00601874" w:rsidRPr="00D95F68" w:rsidRDefault="00601874" w:rsidP="00601874">
      <w:pPr>
        <w:pStyle w:val="ConsPlusNormal"/>
        <w:ind w:firstLine="540"/>
        <w:jc w:val="both"/>
      </w:pPr>
      <w:r w:rsidRPr="00D95F68">
        <w:t>Порядок и условия проведения конкурсов определяются положениями о порядке проведения конкурсов, утверждаемыми постановлениями агентства по спорту.</w:t>
      </w:r>
    </w:p>
    <w:p w:rsidR="00601874" w:rsidRPr="00D95F68" w:rsidRDefault="00601874" w:rsidP="00601874">
      <w:pPr>
        <w:pStyle w:val="ConsPlusNormal"/>
        <w:jc w:val="both"/>
      </w:pPr>
      <w:r w:rsidRPr="00D95F68">
        <w:t xml:space="preserve">(в ред. </w:t>
      </w:r>
      <w:hyperlink r:id="rId29"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Участниками конкурсного отбора являются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601874" w:rsidRPr="00D95F68" w:rsidRDefault="00601874" w:rsidP="00601874">
      <w:pPr>
        <w:pStyle w:val="ConsPlusNormal"/>
        <w:ind w:firstLine="540"/>
        <w:jc w:val="both"/>
      </w:pPr>
      <w:r w:rsidRPr="00D95F68">
        <w:t>Муниципальные учреждения принимают участие в конкурсах на предоставление грантов в форме субсидий, проводимых агентством по спорту, при условии предоставления ими согласия органа, осуществляющего функции и полномочия учредителя в отношении данных учреждений (далее - орган-учредитель) на участие учреждений в конкурсе, оформленного на бланке органа-учредителя.</w:t>
      </w:r>
    </w:p>
    <w:p w:rsidR="00601874" w:rsidRPr="00D95F68" w:rsidRDefault="00601874" w:rsidP="00601874">
      <w:pPr>
        <w:pStyle w:val="ConsPlusNormal"/>
        <w:jc w:val="both"/>
      </w:pPr>
      <w:r w:rsidRPr="00D95F68">
        <w:t xml:space="preserve">(в ред. </w:t>
      </w:r>
      <w:hyperlink r:id="rId30"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Реализация мероприятий по </w:t>
      </w:r>
      <w:hyperlink w:anchor="P1392" w:history="1">
        <w:r w:rsidRPr="00D95F68">
          <w:t>пункту 2.4</w:t>
        </w:r>
      </w:hyperlink>
      <w:r w:rsidRPr="00D95F68">
        <w:t xml:space="preserve"> подпрограммы N 1 (приложение N 2 к государственной программе) осуществляется агентством по спорту.</w:t>
      </w:r>
    </w:p>
    <w:p w:rsidR="00601874" w:rsidRPr="00D95F68" w:rsidRDefault="00601874" w:rsidP="00601874">
      <w:pPr>
        <w:pStyle w:val="ConsPlusNormal"/>
        <w:jc w:val="both"/>
      </w:pPr>
      <w:r w:rsidRPr="00D95F68">
        <w:t xml:space="preserve">(в ред. </w:t>
      </w:r>
      <w:hyperlink r:id="rId31"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Порядок и условия выделения премий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 предусмотренных </w:t>
      </w:r>
      <w:hyperlink w:anchor="P1392" w:history="1">
        <w:r w:rsidRPr="00D95F68">
          <w:t>пунктом 2.4</w:t>
        </w:r>
      </w:hyperlink>
      <w:r w:rsidRPr="00D95F68">
        <w:t xml:space="preserve"> подпрограммы N 1 (приложение N 2 к государственной программе), </w:t>
      </w:r>
      <w:r w:rsidRPr="00D95F68">
        <w:lastRenderedPageBreak/>
        <w:t>осуществляется в соответствии с положением, утверждаемым постановлением агентства по спорту.</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30.09.2014 </w:t>
      </w:r>
      <w:hyperlink r:id="rId32" w:history="1">
        <w:r w:rsidRPr="00D95F68">
          <w:t>N 387-пп</w:t>
        </w:r>
      </w:hyperlink>
      <w:r w:rsidRPr="00D95F68">
        <w:t xml:space="preserve">, от 20.07.2016 </w:t>
      </w:r>
      <w:hyperlink r:id="rId33" w:history="1">
        <w:r w:rsidRPr="00D95F68">
          <w:t>N 265-пп</w:t>
        </w:r>
      </w:hyperlink>
      <w:r w:rsidRPr="00D95F68">
        <w:t>)</w:t>
      </w:r>
    </w:p>
    <w:p w:rsidR="00601874" w:rsidRPr="00D95F68" w:rsidRDefault="00601874" w:rsidP="00601874">
      <w:pPr>
        <w:pStyle w:val="ConsPlusNormal"/>
        <w:ind w:firstLine="540"/>
        <w:jc w:val="both"/>
      </w:pPr>
      <w:r w:rsidRPr="00D95F68">
        <w:t xml:space="preserve">В рамках мероприятия </w:t>
      </w:r>
      <w:hyperlink w:anchor="P1392" w:history="1">
        <w:r w:rsidRPr="00D95F68">
          <w:t>пункта 2.5</w:t>
        </w:r>
      </w:hyperlink>
      <w:r w:rsidRPr="00D95F68">
        <w:t xml:space="preserve"> перечня мероприятий подпрограммы N 1 (приложение N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34" w:history="1">
        <w:r w:rsidRPr="00D95F68">
          <w:t>законом</w:t>
        </w:r>
      </w:hyperlink>
      <w:r w:rsidRPr="00D95F68">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пунктов 4.1</w:t>
        </w:r>
      </w:hyperlink>
      <w:r w:rsidRPr="00D95F68">
        <w:t xml:space="preserve">, </w:t>
      </w:r>
      <w:hyperlink w:anchor="P1392" w:history="1">
        <w:r w:rsidRPr="00D95F68">
          <w:t>4.3</w:t>
        </w:r>
      </w:hyperlink>
      <w:r w:rsidRPr="00D95F68">
        <w:t xml:space="preserve"> и </w:t>
      </w:r>
      <w:hyperlink w:anchor="P1392" w:history="1">
        <w:r w:rsidRPr="00D95F68">
          <w:t>4.4</w:t>
        </w:r>
      </w:hyperlink>
      <w:r w:rsidRPr="00D95F68">
        <w:t xml:space="preserve"> перечня мероприятий подпрограммы N 1 (приложение N 2 к государственной программе) осуществляют государственные бюджетные учреждения, подведомственные министерству здравоохранения,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пункта 5.1</w:t>
        </w:r>
      </w:hyperlink>
      <w:r w:rsidRPr="00D95F68">
        <w:t xml:space="preserve"> перечня мероприятий подпрограммы N 1 (приложение N 2 к государственной программе) осуществляют государственные автономные учреждения физической культуры и спорта, средства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В рамках мероприятий </w:t>
      </w:r>
      <w:hyperlink w:anchor="P1392" w:history="1">
        <w:r w:rsidRPr="00D95F68">
          <w:t>пунктов 5.3</w:t>
        </w:r>
      </w:hyperlink>
      <w:r w:rsidRPr="00D95F68">
        <w:t xml:space="preserve">, </w:t>
      </w:r>
      <w:hyperlink w:anchor="P1392" w:history="1">
        <w:r w:rsidRPr="00D95F68">
          <w:t>7.1</w:t>
        </w:r>
      </w:hyperlink>
      <w:r w:rsidRPr="00D95F68">
        <w:t xml:space="preserve">, </w:t>
      </w:r>
      <w:hyperlink w:anchor="P1392" w:history="1">
        <w:r w:rsidRPr="00D95F68">
          <w:t>7.3</w:t>
        </w:r>
      </w:hyperlink>
      <w:r w:rsidRPr="00D95F68">
        <w:t xml:space="preserve">, </w:t>
      </w:r>
      <w:hyperlink w:anchor="P1392" w:history="1">
        <w:r w:rsidRPr="00D95F68">
          <w:t>7.4</w:t>
        </w:r>
      </w:hyperlink>
      <w:r w:rsidRPr="00D95F68">
        <w:t xml:space="preserve">, </w:t>
      </w:r>
      <w:hyperlink w:anchor="P4475" w:history="1">
        <w:r w:rsidRPr="00D95F68">
          <w:t>7.6</w:t>
        </w:r>
      </w:hyperlink>
      <w:r w:rsidRPr="00D95F68">
        <w:t xml:space="preserve">, </w:t>
      </w:r>
      <w:hyperlink w:anchor="P1392" w:history="1">
        <w:r w:rsidRPr="00D95F68">
          <w:t>8.2</w:t>
        </w:r>
      </w:hyperlink>
      <w:r w:rsidRPr="00D95F68">
        <w:t xml:space="preserve">, </w:t>
      </w:r>
      <w:hyperlink w:anchor="P1392" w:history="1">
        <w:r w:rsidRPr="00D95F68">
          <w:t>8.3</w:t>
        </w:r>
      </w:hyperlink>
      <w:r w:rsidRPr="00D95F68">
        <w:t xml:space="preserve">, </w:t>
      </w:r>
      <w:hyperlink w:anchor="P1392" w:history="1">
        <w:r w:rsidRPr="00D95F68">
          <w:t>8.4</w:t>
        </w:r>
      </w:hyperlink>
      <w:r w:rsidRPr="00D95F68">
        <w:t xml:space="preserve">, </w:t>
      </w:r>
      <w:hyperlink w:anchor="P4884" w:history="1">
        <w:r w:rsidRPr="00D95F68">
          <w:t>9.2</w:t>
        </w:r>
      </w:hyperlink>
      <w:r w:rsidRPr="00D95F68">
        <w:t xml:space="preserve">, </w:t>
      </w:r>
      <w:hyperlink w:anchor="P5125" w:history="1">
        <w:r w:rsidRPr="00D95F68">
          <w:t>9.6</w:t>
        </w:r>
      </w:hyperlink>
      <w:r w:rsidRPr="00D95F68">
        <w:t xml:space="preserve">, </w:t>
      </w:r>
      <w:hyperlink w:anchor="P1392" w:history="1">
        <w:r w:rsidRPr="00D95F68">
          <w:t>10.2</w:t>
        </w:r>
      </w:hyperlink>
      <w:r w:rsidRPr="00D95F68">
        <w:t xml:space="preserve"> перечня мероприятий подпрограммы N 1 (приложение N 2 к государственной программе) местным бюджетам предоставляются субсидии на следующие мероприятия по развитию физической культуры и спорта:</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16.12.2014 </w:t>
      </w:r>
      <w:hyperlink r:id="rId35" w:history="1">
        <w:r w:rsidRPr="00D95F68">
          <w:t>N 543-пп</w:t>
        </w:r>
      </w:hyperlink>
      <w:r w:rsidRPr="00D95F68">
        <w:t xml:space="preserve">, от 02.06.2015 </w:t>
      </w:r>
      <w:hyperlink r:id="rId36" w:history="1">
        <w:r w:rsidRPr="00D95F68">
          <w:t>N 205-пп</w:t>
        </w:r>
      </w:hyperlink>
      <w:r w:rsidRPr="00D95F68">
        <w:t xml:space="preserve">, от 13.10.2015 </w:t>
      </w:r>
      <w:hyperlink r:id="rId37" w:history="1">
        <w:r w:rsidRPr="00D95F68">
          <w:t>N 411-пп</w:t>
        </w:r>
      </w:hyperlink>
      <w:r w:rsidRPr="00D95F68">
        <w:t xml:space="preserve">, от 20.07.2016 </w:t>
      </w:r>
      <w:hyperlink r:id="rId38" w:history="1">
        <w:r w:rsidRPr="00D95F68">
          <w:t>N 265-пп</w:t>
        </w:r>
      </w:hyperlink>
      <w:r w:rsidRPr="00D95F68">
        <w:t>)</w:t>
      </w:r>
    </w:p>
    <w:p w:rsidR="00601874" w:rsidRPr="00D95F68" w:rsidRDefault="00601874" w:rsidP="00601874">
      <w:pPr>
        <w:pStyle w:val="ConsPlusNormal"/>
        <w:ind w:firstLine="540"/>
        <w:jc w:val="both"/>
      </w:pPr>
      <w:r w:rsidRPr="00D95F68">
        <w:t>развитие приоритетных для Архангельской области видов спорта;</w:t>
      </w:r>
    </w:p>
    <w:p w:rsidR="00601874" w:rsidRPr="00D95F68" w:rsidRDefault="00601874" w:rsidP="00601874">
      <w:pPr>
        <w:pStyle w:val="ConsPlusNormal"/>
        <w:jc w:val="both"/>
      </w:pPr>
      <w:r w:rsidRPr="00D95F68">
        <w:t xml:space="preserve">(в ред. </w:t>
      </w:r>
      <w:hyperlink r:id="rId39" w:history="1">
        <w:r w:rsidRPr="00D95F68">
          <w:t>постановления</w:t>
        </w:r>
      </w:hyperlink>
      <w:r w:rsidRPr="00D95F68">
        <w:t xml:space="preserve"> Правительства Архангельской области от 02.06.2015 N 205-пп)</w:t>
      </w:r>
    </w:p>
    <w:p w:rsidR="00601874" w:rsidRPr="00D95F68" w:rsidRDefault="00601874" w:rsidP="00601874">
      <w:pPr>
        <w:pStyle w:val="ConsPlusNormal"/>
        <w:ind w:firstLine="540"/>
        <w:jc w:val="both"/>
      </w:pPr>
      <w:r w:rsidRPr="00D95F68">
        <w:t>обустройство плоскостных спортивных сооружений муниципальных образований;</w:t>
      </w:r>
    </w:p>
    <w:p w:rsidR="00601874" w:rsidRPr="00D95F68" w:rsidRDefault="00601874" w:rsidP="00601874">
      <w:pPr>
        <w:pStyle w:val="ConsPlusNormal"/>
        <w:ind w:firstLine="540"/>
        <w:jc w:val="both"/>
      </w:pPr>
      <w:r w:rsidRPr="00D95F68">
        <w:t>обустройство объектов городской инфраструктуры, парковых и рекреационных зон для занятий физической культурой и спортом;</w:t>
      </w:r>
    </w:p>
    <w:p w:rsidR="00601874" w:rsidRPr="00D95F68" w:rsidRDefault="00601874" w:rsidP="00601874">
      <w:pPr>
        <w:pStyle w:val="ConsPlusNormal"/>
        <w:jc w:val="both"/>
      </w:pPr>
      <w:r w:rsidRPr="00D95F68">
        <w:t xml:space="preserve">(в ред. </w:t>
      </w:r>
      <w:hyperlink r:id="rId40" w:history="1">
        <w:r w:rsidRPr="00D95F68">
          <w:t>постановления</w:t>
        </w:r>
      </w:hyperlink>
      <w:r w:rsidRPr="00D95F68">
        <w:t xml:space="preserve"> Правительства Архангельской области от 16.12.2014 N 543-пп)</w:t>
      </w:r>
    </w:p>
    <w:p w:rsidR="00601874" w:rsidRPr="00D95F68" w:rsidRDefault="00601874" w:rsidP="00601874">
      <w:pPr>
        <w:pStyle w:val="ConsPlusNormal"/>
        <w:ind w:firstLine="540"/>
        <w:jc w:val="both"/>
      </w:pPr>
      <w:r w:rsidRPr="00D95F68">
        <w:t>устройство физкультурно-оздоровительных комплексов открытого типа;</w:t>
      </w:r>
    </w:p>
    <w:p w:rsidR="00601874" w:rsidRPr="00D95F68" w:rsidRDefault="00601874" w:rsidP="00601874">
      <w:pPr>
        <w:pStyle w:val="ConsPlusNormal"/>
        <w:jc w:val="both"/>
      </w:pPr>
      <w:r w:rsidRPr="00D95F68">
        <w:t xml:space="preserve">(абзац введен </w:t>
      </w:r>
      <w:hyperlink r:id="rId41" w:history="1">
        <w:r w:rsidRPr="00D95F68">
          <w:t>постановлением</w:t>
        </w:r>
      </w:hyperlink>
      <w:r w:rsidRPr="00D95F68">
        <w:t xml:space="preserve"> Правительства Архангельской области от 13.10.2015 N 411-пп)</w:t>
      </w:r>
    </w:p>
    <w:p w:rsidR="00601874" w:rsidRPr="00D95F68" w:rsidRDefault="00601874" w:rsidP="00601874">
      <w:pPr>
        <w:pStyle w:val="ConsPlusNormal"/>
        <w:ind w:firstLine="540"/>
        <w:jc w:val="both"/>
      </w:pPr>
      <w:r w:rsidRPr="00D95F68">
        <w:t>капитальный ремонт спортивных объектов муниципальных образований;</w:t>
      </w:r>
    </w:p>
    <w:p w:rsidR="00601874" w:rsidRPr="00D95F68" w:rsidRDefault="00601874" w:rsidP="00601874">
      <w:pPr>
        <w:pStyle w:val="ConsPlusNormal"/>
        <w:ind w:firstLine="540"/>
        <w:jc w:val="both"/>
      </w:pPr>
      <w:r w:rsidRPr="00D95F68">
        <w:t>приобретение спортивного инвентаря и оборудования;</w:t>
      </w:r>
    </w:p>
    <w:p w:rsidR="00601874" w:rsidRPr="00D95F68" w:rsidRDefault="00601874" w:rsidP="00601874">
      <w:pPr>
        <w:pStyle w:val="ConsPlusNormal"/>
        <w:jc w:val="both"/>
      </w:pPr>
      <w:r w:rsidRPr="00D95F68">
        <w:t xml:space="preserve">(абзац введен </w:t>
      </w:r>
      <w:hyperlink r:id="rId42" w:history="1">
        <w:r w:rsidRPr="00D95F68">
          <w:t>постановлением</w:t>
        </w:r>
      </w:hyperlink>
      <w:r w:rsidRPr="00D95F68">
        <w:t xml:space="preserve"> Правительства Архангельской области от 13.10.2015 N 411-пп)</w:t>
      </w:r>
    </w:p>
    <w:p w:rsidR="00601874" w:rsidRPr="00D95F68" w:rsidRDefault="00601874" w:rsidP="00601874">
      <w:pPr>
        <w:pStyle w:val="ConsPlusNormal"/>
        <w:ind w:firstLine="540"/>
        <w:jc w:val="both"/>
      </w:pPr>
      <w:r w:rsidRPr="00D95F68">
        <w:t>на сертификацию спортивных объектов муниципальных учреждений муниципальных образований.</w:t>
      </w:r>
    </w:p>
    <w:p w:rsidR="00601874" w:rsidRPr="00D95F68" w:rsidRDefault="00601874" w:rsidP="00601874">
      <w:pPr>
        <w:pStyle w:val="ConsPlusNormal"/>
        <w:ind w:firstLine="540"/>
        <w:jc w:val="both"/>
      </w:pPr>
      <w:r w:rsidRPr="00D95F68">
        <w:t xml:space="preserve">Проведение мероприятий предполагает предоставление субсидий из областного бюджета местным бюджетам на условиях софинансирования. Участие органов местного самоуправления в подпрограмме N 1 в рамках своих полномочий осуществляется за счет средств местных бюджетов с привлечением средств областного бюджета. Органы местного самоуправления предусматривают в муниципальных программах соответствующие мероприятия. Предоставление и расходование средств на реализацию мероприятий </w:t>
      </w:r>
      <w:hyperlink w:anchor="P2325" w:history="1">
        <w:r w:rsidRPr="00D95F68">
          <w:t>пунктов 5.3</w:t>
        </w:r>
      </w:hyperlink>
      <w:r w:rsidRPr="00D95F68">
        <w:t xml:space="preserve">, </w:t>
      </w:r>
      <w:hyperlink w:anchor="P4186" w:history="1">
        <w:r w:rsidRPr="00D95F68">
          <w:t>7.1</w:t>
        </w:r>
      </w:hyperlink>
      <w:r w:rsidRPr="00D95F68">
        <w:t xml:space="preserve">, </w:t>
      </w:r>
      <w:hyperlink w:anchor="P4301" w:history="1">
        <w:r w:rsidRPr="00D95F68">
          <w:t>7.3</w:t>
        </w:r>
      </w:hyperlink>
      <w:r w:rsidRPr="00D95F68">
        <w:t xml:space="preserve"> и </w:t>
      </w:r>
      <w:hyperlink w:anchor="P5242" w:history="1">
        <w:r w:rsidRPr="00D95F68">
          <w:t>10.2</w:t>
        </w:r>
      </w:hyperlink>
      <w:r w:rsidRPr="00D95F68">
        <w:t xml:space="preserve"> перечня мероприятий подпрограммы N 1 (приложение N 2 к государственной программе)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поддержку и развитие видов спорта, Положением о порядке проведения конкурса на предоставление субсидий 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 Положением о порядке проведения конкурса на предоставление субсидий бюджетам муниципальных образований Архангельской области на обустройство объектов городской инфраструктуры, парковых и рекреационных зон для занятий физической культурой и спортом, Положением о порядке проведения конкурса на предоставление субсидий бюджетам муниципальных образований Архангельской области на сертификацию спортивных объектов муниципальных учреждений муниципальных образований Архангельской области соответственно, утвержденными настоящим постановлением.</w:t>
      </w:r>
    </w:p>
    <w:p w:rsidR="00601874" w:rsidRPr="00D95F68" w:rsidRDefault="00601874" w:rsidP="00601874">
      <w:pPr>
        <w:pStyle w:val="ConsPlusNormal"/>
        <w:jc w:val="both"/>
      </w:pPr>
      <w:r w:rsidRPr="00D95F68">
        <w:t xml:space="preserve">(в ред. </w:t>
      </w:r>
      <w:hyperlink r:id="rId43"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мероприятия </w:t>
      </w:r>
      <w:hyperlink w:anchor="P4359" w:history="1">
        <w:r w:rsidRPr="00D95F68">
          <w:t>пункта 7.4</w:t>
        </w:r>
      </w:hyperlink>
      <w:r w:rsidRPr="00D95F68">
        <w:t xml:space="preserve"> перечня мероприятий подпрограммы N 1 </w:t>
      </w:r>
      <w:r w:rsidRPr="00D95F68">
        <w:lastRenderedPageBreak/>
        <w:t>(приложение N 2 к государственной программе) осуществляется предоставление субсидий муниципальным образованиям Архангельской области в соответствии с приказом Министерства спорта Российской Федерации, ежегодно определяющим перечень адресов, на которые поставляется спортивно-технологическое оборудование, приобретаемое за счет средств федерального бюджета. За счет средств субсидий осуществляются работы по подготовке оснований, устройству спортивных покрытий и монтажу поставляемого оборудования.</w:t>
      </w:r>
    </w:p>
    <w:p w:rsidR="00601874" w:rsidRPr="00D95F68" w:rsidRDefault="00601874" w:rsidP="00601874">
      <w:pPr>
        <w:pStyle w:val="ConsPlusNormal"/>
        <w:jc w:val="both"/>
      </w:pPr>
      <w:r w:rsidRPr="00D95F68">
        <w:t xml:space="preserve">(абзац введен </w:t>
      </w:r>
      <w:hyperlink r:id="rId44" w:history="1">
        <w:r w:rsidRPr="00D95F68">
          <w:t>постановлением</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Предоставление и расходование средств на реализацию мероприятия </w:t>
      </w:r>
      <w:hyperlink w:anchor="P4592" w:history="1">
        <w:r w:rsidRPr="00D95F68">
          <w:t>пункта 8.2</w:t>
        </w:r>
      </w:hyperlink>
      <w:r w:rsidRPr="00D95F68">
        <w:t xml:space="preserve"> перечня мероприятий подпрограммы N 1 (приложение N 2 к государственной программе) определяется соответствующим положением о порядке предоставления субсидий, утверждаемым постановлением Правительства Архангельской области.</w:t>
      </w:r>
    </w:p>
    <w:p w:rsidR="00601874" w:rsidRPr="00D95F68" w:rsidRDefault="00601874" w:rsidP="00601874">
      <w:pPr>
        <w:pStyle w:val="ConsPlusNormal"/>
        <w:jc w:val="both"/>
      </w:pPr>
      <w:r w:rsidRPr="00D95F68">
        <w:t xml:space="preserve">(абзац введен </w:t>
      </w:r>
      <w:hyperlink r:id="rId45" w:history="1">
        <w:r w:rsidRPr="00D95F68">
          <w:t>постановлением</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мероприятия </w:t>
      </w:r>
      <w:hyperlink w:anchor="P4884" w:history="1">
        <w:r w:rsidRPr="00D95F68">
          <w:t>пункта 9.2</w:t>
        </w:r>
      </w:hyperlink>
      <w:r w:rsidRPr="00D95F68">
        <w:t xml:space="preserve"> перечня мероприятий подпрограммы N 1 (приложение N 2 к государственной программе) агентством по спорту за счет средств субсидии из федерального бюджета осуществляется приобретение спортивного инвентаря и оборудования для муниципальных учреждений муниципальных образований. </w:t>
      </w:r>
      <w:proofErr w:type="spellStart"/>
      <w:r w:rsidRPr="00D95F68">
        <w:t>Софинансирование</w:t>
      </w:r>
      <w:proofErr w:type="spellEnd"/>
      <w:r w:rsidRPr="00D95F68">
        <w:t xml:space="preserve"> из федерального бюджета и реализация мероприятия осуществляется в рамках подпрограммы "Развитие физической культуры и массового спорта" государственной </w:t>
      </w:r>
      <w:hyperlink r:id="rId46" w:history="1">
        <w:r w:rsidRPr="00D95F68">
          <w:t>программы</w:t>
        </w:r>
      </w:hyperlink>
      <w:r w:rsidRPr="00D95F68">
        <w:t xml:space="preserve"> Российской Федерации "Развитие физической культуры и спорта", утвержденной постановлением Правительства Российской Федерации от 15 апреля 2014 года N 302. Предоставление субсидий из федерального бюджета осуществляется в соответствии с </w:t>
      </w:r>
      <w:hyperlink r:id="rId47" w:history="1">
        <w:r w:rsidRPr="00D95F68">
          <w:t>приложением N 9</w:t>
        </w:r>
      </w:hyperlink>
      <w:r w:rsidRPr="00D95F68">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года N 302. Перечень оборудования и перечень адресов поставки ежегодно утверждается приказом Министерства спорта Российской Федерации.</w:t>
      </w:r>
    </w:p>
    <w:p w:rsidR="00601874" w:rsidRPr="00D95F68" w:rsidRDefault="00601874" w:rsidP="00601874">
      <w:pPr>
        <w:pStyle w:val="ConsPlusNormal"/>
        <w:jc w:val="both"/>
      </w:pPr>
      <w:r w:rsidRPr="00D95F68">
        <w:t xml:space="preserve">(в ред. </w:t>
      </w:r>
      <w:hyperlink r:id="rId48"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мероприятия </w:t>
      </w:r>
      <w:hyperlink w:anchor="P5125" w:history="1">
        <w:r w:rsidRPr="00D95F68">
          <w:t>пункта 9.6</w:t>
        </w:r>
      </w:hyperlink>
      <w:r w:rsidRPr="00D95F68">
        <w:t xml:space="preserve"> перечня мероприятий подпрограммы N 1 (приложение N 2 к государственной программе) агентством по спорту предоставляются субсидии местным бюджетам на закупку спортивного оборудования для специализированных детско-юношеских спортивных школ олимпийского резерва. </w:t>
      </w:r>
      <w:proofErr w:type="spellStart"/>
      <w:r w:rsidRPr="00D95F68">
        <w:t>Софинансирование</w:t>
      </w:r>
      <w:proofErr w:type="spellEnd"/>
      <w:r w:rsidRPr="00D95F68">
        <w:t xml:space="preserve"> из федерального бюджета и реализация мероприятия осуществляется в рамках федеральной целевой </w:t>
      </w:r>
      <w:hyperlink r:id="rId49" w:history="1">
        <w:r w:rsidRPr="00D95F68">
          <w:t>программы</w:t>
        </w:r>
      </w:hyperlink>
      <w:r w:rsidRPr="00D95F68">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года N 30.</w:t>
      </w:r>
    </w:p>
    <w:p w:rsidR="00601874" w:rsidRPr="00D95F68" w:rsidRDefault="00601874" w:rsidP="00601874">
      <w:pPr>
        <w:pStyle w:val="ConsPlusNormal"/>
        <w:jc w:val="both"/>
      </w:pPr>
      <w:r w:rsidRPr="00D95F68">
        <w:t xml:space="preserve">(абзац введен </w:t>
      </w:r>
      <w:hyperlink r:id="rId50" w:history="1">
        <w:r w:rsidRPr="00D95F68">
          <w:t>постановлением</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мероприятий </w:t>
      </w:r>
      <w:hyperlink w:anchor="P1392" w:history="1">
        <w:r w:rsidRPr="00D95F68">
          <w:t>пунктов 9.3</w:t>
        </w:r>
      </w:hyperlink>
      <w:r w:rsidRPr="00D95F68">
        <w:t xml:space="preserve">, </w:t>
      </w:r>
      <w:hyperlink w:anchor="P1392" w:history="1">
        <w:r w:rsidRPr="00D95F68">
          <w:t>9.4</w:t>
        </w:r>
      </w:hyperlink>
      <w:r w:rsidRPr="00D95F68">
        <w:t xml:space="preserve">, </w:t>
      </w:r>
      <w:hyperlink w:anchor="P1392" w:history="1">
        <w:r w:rsidRPr="00D95F68">
          <w:t>9.5</w:t>
        </w:r>
      </w:hyperlink>
      <w:r w:rsidRPr="00D95F68">
        <w:t xml:space="preserve"> перечня мероприятий подпрограммы N 1 (приложение N 2 к государственной программе) агентством по спорту бюджетам муниципальных образований "Город Архангельск", "Котлас", "Северодвинск" за счет средств областного бюджета предоставляются субсидии на приобретение искусственного футбольного покрытия, включая его доставку и сертификацию поля. </w:t>
      </w:r>
      <w:proofErr w:type="spellStart"/>
      <w:r w:rsidRPr="00D95F68">
        <w:t>Софинансирование</w:t>
      </w:r>
      <w:proofErr w:type="spellEnd"/>
      <w:r w:rsidRPr="00D95F68">
        <w:t xml:space="preserve"> из федерального бюджета и реализация мероприятия </w:t>
      </w:r>
      <w:hyperlink w:anchor="P1392" w:history="1">
        <w:r w:rsidRPr="00D95F68">
          <w:t>пункта 9.3</w:t>
        </w:r>
      </w:hyperlink>
      <w:r w:rsidRPr="00D95F68">
        <w:t xml:space="preserve"> осуществляется в рамках реализации </w:t>
      </w:r>
      <w:hyperlink r:id="rId51" w:history="1">
        <w:r w:rsidRPr="00D95F68">
          <w:t>подпрограммы</w:t>
        </w:r>
      </w:hyperlink>
      <w:r w:rsidRPr="00D95F68">
        <w:t xml:space="preserve"> "Развитие футбола в Российской Федерации на 2008 - 2015 годы"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N 7. </w:t>
      </w:r>
      <w:proofErr w:type="spellStart"/>
      <w:r w:rsidRPr="00D95F68">
        <w:t>Софинансирование</w:t>
      </w:r>
      <w:proofErr w:type="spellEnd"/>
      <w:r w:rsidRPr="00D95F68">
        <w:t xml:space="preserve"> из федерального бюджета и реализация мероприятий </w:t>
      </w:r>
      <w:hyperlink w:anchor="P1392" w:history="1">
        <w:r w:rsidRPr="00D95F68">
          <w:t>пунктов 9.4</w:t>
        </w:r>
      </w:hyperlink>
      <w:r w:rsidRPr="00D95F68">
        <w:t xml:space="preserve">, </w:t>
      </w:r>
      <w:hyperlink w:anchor="P1392" w:history="1">
        <w:r w:rsidRPr="00D95F68">
          <w:t>9.5</w:t>
        </w:r>
      </w:hyperlink>
      <w:r w:rsidRPr="00D95F68">
        <w:t xml:space="preserve"> перечня мероприятий осуществляется в рамках реализации Федеральной целевой программы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года N 30.</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13.10.2015 </w:t>
      </w:r>
      <w:hyperlink r:id="rId52" w:history="1">
        <w:r w:rsidRPr="00D95F68">
          <w:t>N 411-пп</w:t>
        </w:r>
      </w:hyperlink>
      <w:r w:rsidRPr="00D95F68">
        <w:t xml:space="preserve">, от 20.07.2016 </w:t>
      </w:r>
      <w:hyperlink r:id="rId53" w:history="1">
        <w:r w:rsidRPr="00D95F68">
          <w:t>N 265-пп</w:t>
        </w:r>
      </w:hyperlink>
      <w:r w:rsidRPr="00D95F68">
        <w:t>)</w:t>
      </w:r>
    </w:p>
    <w:p w:rsidR="00601874" w:rsidRPr="00D95F68" w:rsidRDefault="00601874" w:rsidP="00601874">
      <w:pPr>
        <w:pStyle w:val="ConsPlusNormal"/>
        <w:ind w:firstLine="540"/>
        <w:jc w:val="both"/>
      </w:pPr>
      <w:r w:rsidRPr="00D95F68">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
    <w:p w:rsidR="00601874" w:rsidRPr="00D95F68" w:rsidRDefault="00601874" w:rsidP="00601874">
      <w:pPr>
        <w:pStyle w:val="ConsPlusNormal"/>
        <w:ind w:firstLine="540"/>
        <w:jc w:val="both"/>
      </w:pPr>
      <w:r w:rsidRPr="00D95F68">
        <w:t xml:space="preserve">В рамках мероприятий </w:t>
      </w:r>
      <w:hyperlink w:anchor="P1392" w:history="1">
        <w:r w:rsidRPr="00D95F68">
          <w:t>пунктов 6.1</w:t>
        </w:r>
      </w:hyperlink>
      <w:r w:rsidRPr="00D95F68">
        <w:t xml:space="preserve">, </w:t>
      </w:r>
      <w:hyperlink w:anchor="P1392" w:history="1">
        <w:r w:rsidRPr="00D95F68">
          <w:t>6.5</w:t>
        </w:r>
      </w:hyperlink>
      <w:r w:rsidRPr="00D95F68">
        <w:t xml:space="preserve"> - </w:t>
      </w:r>
      <w:hyperlink w:anchor="P1392" w:history="1">
        <w:r w:rsidRPr="00D95F68">
          <w:t>6.6</w:t>
        </w:r>
      </w:hyperlink>
      <w:r w:rsidRPr="00D95F68">
        <w:t xml:space="preserve">, </w:t>
      </w:r>
      <w:hyperlink w:anchor="P1392" w:history="1">
        <w:r w:rsidRPr="00D95F68">
          <w:t>6.8</w:t>
        </w:r>
      </w:hyperlink>
      <w:r w:rsidRPr="00D95F68">
        <w:t xml:space="preserve"> - </w:t>
      </w:r>
      <w:hyperlink w:anchor="P1392" w:history="1">
        <w:r w:rsidRPr="00D95F68">
          <w:t>6.12</w:t>
        </w:r>
      </w:hyperlink>
      <w:r w:rsidRPr="00D95F68">
        <w:t xml:space="preserve">, </w:t>
      </w:r>
      <w:hyperlink w:anchor="P1392" w:history="1">
        <w:r w:rsidRPr="00D95F68">
          <w:t>6.15</w:t>
        </w:r>
      </w:hyperlink>
      <w:r w:rsidRPr="00D95F68">
        <w:t xml:space="preserve">, </w:t>
      </w:r>
      <w:hyperlink w:anchor="P1392" w:history="1">
        <w:r w:rsidRPr="00D95F68">
          <w:t>6.16</w:t>
        </w:r>
      </w:hyperlink>
      <w:r w:rsidRPr="00D95F68">
        <w:t xml:space="preserve">, </w:t>
      </w:r>
      <w:hyperlink w:anchor="P1392" w:history="1">
        <w:r w:rsidRPr="00D95F68">
          <w:t>6.21</w:t>
        </w:r>
      </w:hyperlink>
      <w:r w:rsidRPr="00D95F68">
        <w:t xml:space="preserve">, </w:t>
      </w:r>
      <w:hyperlink w:anchor="P1392" w:history="1">
        <w:r w:rsidRPr="00D95F68">
          <w:t>6.22</w:t>
        </w:r>
      </w:hyperlink>
      <w:r w:rsidRPr="00D95F68">
        <w:t xml:space="preserve">, </w:t>
      </w:r>
      <w:hyperlink w:anchor="P1392" w:history="1">
        <w:r w:rsidRPr="00D95F68">
          <w:t>6.24</w:t>
        </w:r>
      </w:hyperlink>
      <w:r w:rsidRPr="00D95F68">
        <w:t xml:space="preserve"> - </w:t>
      </w:r>
      <w:hyperlink w:anchor="P1392" w:history="1">
        <w:r w:rsidRPr="00D95F68">
          <w:t>6.27</w:t>
        </w:r>
      </w:hyperlink>
      <w:r w:rsidRPr="00D95F68">
        <w:t xml:space="preserve"> перечня мероприятий подпрограммы N 1 (приложение N 2 к государственной программе) местным бюджетам предоставляются субсидии на </w:t>
      </w:r>
      <w:proofErr w:type="spellStart"/>
      <w:r w:rsidRPr="00D95F68">
        <w:t>софинансирование</w:t>
      </w:r>
      <w:proofErr w:type="spellEnd"/>
      <w:r w:rsidRPr="00D95F68">
        <w:t xml:space="preserve"> капитальных вложений в объекты государственной (муниципальной) собственности.</w:t>
      </w:r>
    </w:p>
    <w:p w:rsidR="00601874" w:rsidRPr="00D95F68" w:rsidRDefault="00601874" w:rsidP="00601874">
      <w:pPr>
        <w:pStyle w:val="ConsPlusNormal"/>
        <w:jc w:val="both"/>
      </w:pPr>
      <w:r w:rsidRPr="00D95F68">
        <w:t xml:space="preserve">(в ред. </w:t>
      </w:r>
      <w:hyperlink r:id="rId54" w:history="1">
        <w:r w:rsidRPr="00D95F68">
          <w:t>постановления</w:t>
        </w:r>
      </w:hyperlink>
      <w:r w:rsidRPr="00D95F68">
        <w:t xml:space="preserve"> Правительства Архангельской области от 13.10.2015 N 411-пп)</w:t>
      </w:r>
    </w:p>
    <w:p w:rsidR="00601874" w:rsidRPr="00D95F68" w:rsidRDefault="00601874" w:rsidP="00601874">
      <w:pPr>
        <w:pStyle w:val="ConsPlusNormal"/>
        <w:ind w:firstLine="540"/>
        <w:jc w:val="both"/>
      </w:pPr>
      <w:r w:rsidRPr="00D95F68">
        <w:t xml:space="preserve">В рамках мероприятия </w:t>
      </w:r>
      <w:hyperlink w:anchor="P3604" w:history="1">
        <w:r w:rsidRPr="00D95F68">
          <w:t>пунктов 6.20</w:t>
        </w:r>
      </w:hyperlink>
      <w:r w:rsidRPr="00D95F68">
        <w:t xml:space="preserve">, </w:t>
      </w:r>
      <w:hyperlink w:anchor="P4126" w:history="1">
        <w:r w:rsidRPr="00D95F68">
          <w:t>6.29</w:t>
        </w:r>
      </w:hyperlink>
      <w:r w:rsidRPr="00D95F68">
        <w:t xml:space="preserve"> перечня мероприятий подпрограммы N 1 </w:t>
      </w:r>
      <w:r w:rsidRPr="00D95F68">
        <w:lastRenderedPageBreak/>
        <w:t xml:space="preserve">(приложение N 2 к государственной программе) местному бюджету предоставляется субсидия на </w:t>
      </w:r>
      <w:proofErr w:type="spellStart"/>
      <w:r w:rsidRPr="00D95F68">
        <w:t>софинансирование</w:t>
      </w:r>
      <w:proofErr w:type="spellEnd"/>
      <w:r w:rsidRPr="00D95F68">
        <w:t xml:space="preserve"> приобретения объекта в муниципальную собственность.</w:t>
      </w:r>
    </w:p>
    <w:p w:rsidR="00601874" w:rsidRPr="00D95F68" w:rsidRDefault="00601874" w:rsidP="00601874">
      <w:pPr>
        <w:pStyle w:val="ConsPlusNormal"/>
        <w:jc w:val="both"/>
      </w:pPr>
      <w:r w:rsidRPr="00D95F68">
        <w:t xml:space="preserve">(абзац введен </w:t>
      </w:r>
      <w:hyperlink r:id="rId55" w:history="1">
        <w:r w:rsidRPr="00D95F68">
          <w:t>постановлением</w:t>
        </w:r>
      </w:hyperlink>
      <w:r w:rsidRPr="00D95F68">
        <w:t xml:space="preserve"> Правительства Архангельской области от 13.10.2015 N 411-пп; в ред. </w:t>
      </w:r>
      <w:hyperlink r:id="rId56"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Мероприятия по </w:t>
      </w:r>
      <w:hyperlink w:anchor="P1392" w:history="1">
        <w:r w:rsidRPr="00D95F68">
          <w:t>пунктам 6.1</w:t>
        </w:r>
      </w:hyperlink>
      <w:r w:rsidRPr="00D95F68">
        <w:t xml:space="preserve"> - </w:t>
      </w:r>
      <w:hyperlink w:anchor="P4126" w:history="1">
        <w:r w:rsidRPr="00D95F68">
          <w:t>6.29</w:t>
        </w:r>
      </w:hyperlink>
      <w:r w:rsidRPr="00D95F68">
        <w:t xml:space="preserve"> подпрограммы N 1 (приложение N 2 к государственной программе) подлежат ежегодному включению в областную адресную инвестиционную программу в соответствии с Порядком формирования и реализации областной адресной инвестиционной программы на очередной финансовый год и на плановый период, утвержденным </w:t>
      </w:r>
      <w:hyperlink r:id="rId57" w:history="1">
        <w:r w:rsidRPr="00D95F68">
          <w:t>постановлением</w:t>
        </w:r>
      </w:hyperlink>
      <w:r w:rsidRPr="00D95F68">
        <w:t xml:space="preserve"> Правительства Архангельской области от 10 июля 2012 года N 298-пп.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w:t>
      </w:r>
      <w:hyperlink r:id="rId58" w:history="1">
        <w:r w:rsidRPr="00D95F68">
          <w:t>постановлением</w:t>
        </w:r>
      </w:hyperlink>
      <w:r w:rsidRPr="00D95F68">
        <w:t xml:space="preserve"> администрации Архангельской области от 17 января 2008 года N 6-па/1. </w:t>
      </w:r>
      <w:proofErr w:type="spellStart"/>
      <w:r w:rsidRPr="00D95F68">
        <w:t>Софинансирование</w:t>
      </w:r>
      <w:proofErr w:type="spellEnd"/>
      <w:r w:rsidRPr="00D95F68">
        <w:t xml:space="preserve"> мероприятий из федерального бюджета осуществляется в рамках реализации </w:t>
      </w:r>
      <w:hyperlink r:id="rId59" w:history="1">
        <w:r w:rsidRPr="00D95F68">
          <w:t>постановления</w:t>
        </w:r>
      </w:hyperlink>
      <w:r w:rsidRPr="00D95F68">
        <w:t xml:space="preserve"> Правительства Российской Федерации от 11 января 2006 года N 7 "О Федеральной целевой программе "Развитие физической культуры и спорта в Российской Федерации на 2006 - 2015 годы", </w:t>
      </w:r>
      <w:hyperlink r:id="rId60" w:history="1">
        <w:r w:rsidRPr="00D95F68">
          <w:t>постановления</w:t>
        </w:r>
      </w:hyperlink>
      <w:r w:rsidRPr="00D95F68">
        <w:t xml:space="preserve"> Правительства Российской Федерации от 21 января 2015 года N 30 "О федеральной целевой программе "Развитие физической культуры и спорта в Российской Федерации на 2016 - 2020 годы".</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13.10.2015 </w:t>
      </w:r>
      <w:hyperlink r:id="rId61" w:history="1">
        <w:r w:rsidRPr="00D95F68">
          <w:t>N 411-пп</w:t>
        </w:r>
      </w:hyperlink>
      <w:r w:rsidRPr="00D95F68">
        <w:t xml:space="preserve">, от 20.07.2016 </w:t>
      </w:r>
      <w:hyperlink r:id="rId62" w:history="1">
        <w:r w:rsidRPr="00D95F68">
          <w:t>N 265-пп</w:t>
        </w:r>
      </w:hyperlink>
      <w:r w:rsidRPr="00D95F68">
        <w:t>)</w:t>
      </w:r>
    </w:p>
    <w:p w:rsidR="00601874" w:rsidRPr="00D95F68" w:rsidRDefault="00601874" w:rsidP="00601874">
      <w:pPr>
        <w:pStyle w:val="ConsPlusNormal"/>
        <w:ind w:firstLine="540"/>
        <w:jc w:val="both"/>
      </w:pPr>
      <w:r w:rsidRPr="00D95F68">
        <w:t xml:space="preserve">Реализацию мероприятий </w:t>
      </w:r>
      <w:hyperlink w:anchor="P2559" w:history="1">
        <w:r w:rsidRPr="00D95F68">
          <w:t>пунктов 6.2</w:t>
        </w:r>
      </w:hyperlink>
      <w:r w:rsidRPr="00D95F68">
        <w:t xml:space="preserve"> - </w:t>
      </w:r>
      <w:hyperlink w:anchor="P2675" w:history="1">
        <w:r w:rsidRPr="00D95F68">
          <w:t>6.4</w:t>
        </w:r>
      </w:hyperlink>
      <w:r w:rsidRPr="00D95F68">
        <w:t xml:space="preserve">, </w:t>
      </w:r>
      <w:hyperlink w:anchor="P2850" w:history="1">
        <w:r w:rsidRPr="00D95F68">
          <w:t>6.7</w:t>
        </w:r>
      </w:hyperlink>
      <w:r w:rsidRPr="00D95F68">
        <w:t xml:space="preserve">, </w:t>
      </w:r>
      <w:hyperlink w:anchor="P3198" w:history="1">
        <w:r w:rsidRPr="00D95F68">
          <w:t>6.13</w:t>
        </w:r>
      </w:hyperlink>
      <w:r w:rsidRPr="00D95F68">
        <w:t xml:space="preserve">, </w:t>
      </w:r>
      <w:hyperlink w:anchor="P3256" w:history="1">
        <w:r w:rsidRPr="00D95F68">
          <w:t>6.14</w:t>
        </w:r>
      </w:hyperlink>
      <w:r w:rsidRPr="00D95F68">
        <w:t xml:space="preserve">, </w:t>
      </w:r>
      <w:hyperlink w:anchor="P3430" w:history="1">
        <w:r w:rsidRPr="00D95F68">
          <w:t>6.17</w:t>
        </w:r>
      </w:hyperlink>
      <w:r w:rsidRPr="00D95F68">
        <w:t xml:space="preserve"> - </w:t>
      </w:r>
      <w:hyperlink w:anchor="P3546" w:history="1">
        <w:r w:rsidRPr="00D95F68">
          <w:t>6.19</w:t>
        </w:r>
      </w:hyperlink>
      <w:r w:rsidRPr="00D95F68">
        <w:t xml:space="preserve">, </w:t>
      </w:r>
      <w:hyperlink w:anchor="P3778" w:history="1">
        <w:r w:rsidRPr="00D95F68">
          <w:t>6.23</w:t>
        </w:r>
      </w:hyperlink>
      <w:r w:rsidRPr="00D95F68">
        <w:t xml:space="preserve"> и </w:t>
      </w:r>
      <w:hyperlink w:anchor="P4068" w:history="1">
        <w:r w:rsidRPr="00D95F68">
          <w:t>6.28</w:t>
        </w:r>
      </w:hyperlink>
      <w:r w:rsidRPr="00D95F68">
        <w:t xml:space="preserve"> перечня мероприятий подпрограммы N 1 (приложение N 2 к настоящей государственной программе) осуществляет государственное казенное учреждение, подведомственное министерству строительства и архитектуры, средства на реализацию которых направляются указанному учреждению в форме бюджетных инвестиций на осуществление капитальных вложений в объекты государственной (муниципальной) собственности в соответствии с </w:t>
      </w:r>
      <w:hyperlink r:id="rId63" w:history="1">
        <w:r w:rsidRPr="00D95F68">
          <w:t>Правилами</w:t>
        </w:r>
      </w:hyperlink>
      <w:r w:rsidRPr="00D95F68">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 Финансирование указанных мероприятий осуществляется в соответствии с </w:t>
      </w:r>
      <w:hyperlink r:id="rId64" w:history="1">
        <w:r w:rsidRPr="00D95F68">
          <w:t>Правилами</w:t>
        </w:r>
      </w:hyperlink>
      <w:r w:rsidRPr="00D95F68">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601874" w:rsidRPr="00D95F68" w:rsidRDefault="00601874" w:rsidP="00601874">
      <w:pPr>
        <w:pStyle w:val="ConsPlusNormal"/>
        <w:jc w:val="both"/>
      </w:pPr>
      <w:r w:rsidRPr="00D95F68">
        <w:t xml:space="preserve">(в ред. </w:t>
      </w:r>
      <w:hyperlink r:id="rId65"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Ресурсное </w:t>
      </w:r>
      <w:hyperlink w:anchor="P11888" w:history="1">
        <w:r w:rsidRPr="00D95F68">
          <w:t>обеспечение</w:t>
        </w:r>
      </w:hyperlink>
      <w:r w:rsidRPr="00D95F68">
        <w:t xml:space="preserve"> реализации подпрограммы N 1 за счет средств областного бюджета приведено в приложении N 3 к государственной программе.</w:t>
      </w:r>
    </w:p>
    <w:p w:rsidR="00601874" w:rsidRPr="00D95F68" w:rsidRDefault="0046626D" w:rsidP="00601874">
      <w:pPr>
        <w:pStyle w:val="ConsPlusNormal"/>
        <w:ind w:firstLine="540"/>
        <w:jc w:val="both"/>
      </w:pPr>
      <w:hyperlink w:anchor="P773" w:history="1">
        <w:r w:rsidR="00601874" w:rsidRPr="00D95F68">
          <w:t>Перечень</w:t>
        </w:r>
      </w:hyperlink>
      <w:r w:rsidR="00601874" w:rsidRPr="00D95F68">
        <w:t xml:space="preserve"> мероприятий подпрограммы N 1 представлен в приложении N 2 к государственной программе.</w:t>
      </w:r>
    </w:p>
    <w:p w:rsidR="00601874" w:rsidRPr="00D95F68" w:rsidRDefault="00601874" w:rsidP="00601874">
      <w:pPr>
        <w:pStyle w:val="ConsPlusNormal"/>
        <w:jc w:val="both"/>
      </w:pPr>
    </w:p>
    <w:p w:rsidR="00601874" w:rsidRPr="00D95F68" w:rsidRDefault="00601874" w:rsidP="00601874">
      <w:pPr>
        <w:pStyle w:val="ConsPlusNormal"/>
        <w:jc w:val="center"/>
        <w:outlineLvl w:val="2"/>
      </w:pPr>
      <w:bookmarkStart w:id="2" w:name="P347"/>
      <w:bookmarkEnd w:id="2"/>
      <w:r w:rsidRPr="00D95F68">
        <w:t>2.4. Паспорт</w:t>
      </w:r>
    </w:p>
    <w:p w:rsidR="00601874" w:rsidRPr="00D95F68" w:rsidRDefault="00601874" w:rsidP="00601874">
      <w:pPr>
        <w:pStyle w:val="ConsPlusNormal"/>
        <w:jc w:val="center"/>
      </w:pPr>
      <w:r w:rsidRPr="00D95F68">
        <w:t>подпрограммы N 2 "Молодежь Архангельской области</w:t>
      </w:r>
    </w:p>
    <w:p w:rsidR="00601874" w:rsidRPr="00D95F68" w:rsidRDefault="00601874" w:rsidP="00601874">
      <w:pPr>
        <w:pStyle w:val="ConsPlusNormal"/>
        <w:jc w:val="center"/>
      </w:pPr>
      <w:r w:rsidRPr="00D95F68">
        <w:t>(2014 - 2020 годы)"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0"/>
      </w:tblGrid>
      <w:tr w:rsidR="00601874" w:rsidRPr="00D95F68" w:rsidTr="00601874">
        <w:tc>
          <w:tcPr>
            <w:tcW w:w="2551" w:type="dxa"/>
            <w:tcBorders>
              <w:top w:val="single" w:sz="4" w:space="0" w:color="auto"/>
              <w:bottom w:val="single" w:sz="4" w:space="0" w:color="auto"/>
            </w:tcBorders>
          </w:tcPr>
          <w:p w:rsidR="00601874" w:rsidRPr="00D95F68" w:rsidRDefault="00601874" w:rsidP="00D63F10">
            <w:pPr>
              <w:pStyle w:val="ConsPlusNormal"/>
              <w:ind w:firstLine="0"/>
            </w:pPr>
            <w:r w:rsidRPr="00D95F68">
              <w:t>Наименование подпрограммы</w:t>
            </w:r>
          </w:p>
        </w:tc>
        <w:tc>
          <w:tcPr>
            <w:tcW w:w="340" w:type="dxa"/>
            <w:tcBorders>
              <w:top w:val="single" w:sz="4" w:space="0" w:color="auto"/>
              <w:bottom w:val="single" w:sz="4" w:space="0" w:color="auto"/>
            </w:tcBorders>
          </w:tcPr>
          <w:p w:rsidR="00601874" w:rsidRPr="00D95F68" w:rsidRDefault="00601874" w:rsidP="00601874">
            <w:pPr>
              <w:pStyle w:val="ConsPlusNormal"/>
              <w:jc w:val="center"/>
            </w:pPr>
            <w:r w:rsidRPr="00D95F68">
              <w:t>-</w:t>
            </w:r>
          </w:p>
        </w:tc>
        <w:tc>
          <w:tcPr>
            <w:tcW w:w="6180" w:type="dxa"/>
            <w:tcBorders>
              <w:top w:val="single" w:sz="4" w:space="0" w:color="auto"/>
              <w:bottom w:val="single" w:sz="4" w:space="0" w:color="auto"/>
            </w:tcBorders>
          </w:tcPr>
          <w:p w:rsidR="00601874" w:rsidRPr="00D95F68" w:rsidRDefault="00601874" w:rsidP="00D63F10">
            <w:pPr>
              <w:pStyle w:val="ConsPlusNormal"/>
              <w:ind w:firstLine="0"/>
            </w:pPr>
            <w:r w:rsidRPr="00D95F68">
              <w:t>"Молодежь Архангельской области (2014 - 2020 годы)" (далее - подпрограмма N 2)</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D63F10">
            <w:pPr>
              <w:pStyle w:val="ConsPlusNormal"/>
              <w:ind w:firstLine="0"/>
            </w:pPr>
            <w:r w:rsidRPr="00D95F68">
              <w:t>Ответственный исполнитель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администрация Губернатора и Правительства</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tcBorders>
              <w:top w:val="single" w:sz="4" w:space="0" w:color="auto"/>
              <w:bottom w:val="single" w:sz="4" w:space="0" w:color="auto"/>
            </w:tcBorders>
          </w:tcPr>
          <w:p w:rsidR="00601874" w:rsidRPr="00D95F68" w:rsidRDefault="00601874" w:rsidP="00D63F10">
            <w:pPr>
              <w:pStyle w:val="ConsPlusNormal"/>
              <w:ind w:firstLine="0"/>
            </w:pPr>
            <w:r w:rsidRPr="00D95F68">
              <w:t>Соисполнители подпрограммы</w:t>
            </w:r>
          </w:p>
        </w:tc>
        <w:tc>
          <w:tcPr>
            <w:tcW w:w="340" w:type="dxa"/>
            <w:tcBorders>
              <w:top w:val="single" w:sz="4" w:space="0" w:color="auto"/>
              <w:bottom w:val="single" w:sz="4" w:space="0" w:color="auto"/>
            </w:tcBorders>
          </w:tcPr>
          <w:p w:rsidR="00601874" w:rsidRPr="00D95F68" w:rsidRDefault="00601874" w:rsidP="00601874">
            <w:pPr>
              <w:pStyle w:val="ConsPlusNormal"/>
              <w:jc w:val="center"/>
            </w:pPr>
            <w:r w:rsidRPr="00D95F68">
              <w:t>-</w:t>
            </w:r>
          </w:p>
        </w:tc>
        <w:tc>
          <w:tcPr>
            <w:tcW w:w="6180" w:type="dxa"/>
            <w:tcBorders>
              <w:top w:val="single" w:sz="4" w:space="0" w:color="auto"/>
              <w:bottom w:val="single" w:sz="4" w:space="0" w:color="auto"/>
            </w:tcBorders>
          </w:tcPr>
          <w:p w:rsidR="00601874" w:rsidRPr="00D95F68" w:rsidRDefault="00601874" w:rsidP="00D63F10">
            <w:pPr>
              <w:pStyle w:val="ConsPlusNormal"/>
              <w:ind w:firstLine="0"/>
            </w:pPr>
            <w:r w:rsidRPr="00D95F68">
              <w:t>агентство по печати и средствам массовой информации</w:t>
            </w:r>
          </w:p>
        </w:tc>
      </w:tr>
      <w:tr w:rsidR="00601874" w:rsidRPr="00D95F68" w:rsidTr="00601874">
        <w:tc>
          <w:tcPr>
            <w:tcW w:w="2551" w:type="dxa"/>
            <w:vMerge w:val="restart"/>
            <w:tcBorders>
              <w:top w:val="single" w:sz="4" w:space="0" w:color="auto"/>
              <w:bottom w:val="nil"/>
            </w:tcBorders>
          </w:tcPr>
          <w:p w:rsidR="00601874" w:rsidRPr="00D95F68" w:rsidRDefault="00601874" w:rsidP="00D63F10">
            <w:pPr>
              <w:pStyle w:val="ConsPlusNormal"/>
              <w:ind w:firstLine="0"/>
            </w:pPr>
            <w:r w:rsidRPr="00D95F68">
              <w:t>Участники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государственные учреждения в сфере молодежной политики, подведомственные администрации Губернатора и Правительства (далее - государственные учреждения молодежной политики);</w:t>
            </w:r>
          </w:p>
        </w:tc>
      </w:tr>
      <w:tr w:rsidR="00601874" w:rsidRPr="00D95F68" w:rsidTr="00D63F10">
        <w:tblPrEx>
          <w:tblBorders>
            <w:insideH w:val="none" w:sz="0" w:space="0" w:color="auto"/>
          </w:tblBorders>
        </w:tblPrEx>
        <w:trPr>
          <w:trHeight w:val="499"/>
        </w:trPr>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государственные учреждения, подведомственные агентству</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по печати и средствам массовой информации;</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органы местного самоуправления;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общественные объединения</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Цель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46626D" w:rsidP="00D63F10">
            <w:pPr>
              <w:pStyle w:val="ConsPlusNormal"/>
              <w:ind w:firstLine="0"/>
            </w:pPr>
            <w:hyperlink w:anchor="P773" w:history="1">
              <w:r w:rsidR="00601874" w:rsidRPr="00D95F68">
                <w:t>Перечень</w:t>
              </w:r>
            </w:hyperlink>
            <w:r w:rsidR="00601874" w:rsidRPr="00D95F68">
              <w:t xml:space="preserve"> целевых показателей подпрограммы приведен в приложении N 1 к государственной программе</w:t>
            </w: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Задачи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задача N 1 - вовлечение молодежи в социально значимую практику;</w:t>
            </w:r>
          </w:p>
        </w:tc>
      </w:tr>
      <w:tr w:rsidR="00601874" w:rsidRPr="00D95F68" w:rsidTr="00601874">
        <w:tblPrEx>
          <w:tblBorders>
            <w:insideH w:val="none" w:sz="0" w:space="0" w:color="auto"/>
          </w:tblBorders>
        </w:tblPrEx>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2 - содействие трудоустройству молодежи;</w:t>
            </w:r>
          </w:p>
        </w:tc>
      </w:tr>
      <w:tr w:rsidR="00601874" w:rsidRPr="00D95F68" w:rsidTr="00601874">
        <w:tblPrEx>
          <w:tblBorders>
            <w:insideH w:val="none" w:sz="0" w:space="0" w:color="auto"/>
          </w:tblBorders>
        </w:tblPrEx>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3 - научно-методическое, кадровое и информационное обеспечение государственной молодежной политики;</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D63F10">
            <w:pPr>
              <w:pStyle w:val="ConsPlusNormal"/>
              <w:ind w:firstLine="0"/>
            </w:pPr>
            <w:r w:rsidRPr="00D95F68">
              <w:t>задача N 4 - повышение эффективности реализации молодежной политики в муниципальных образованиях</w:t>
            </w: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Сроки и этапы реализации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2014 - 2020 годы.</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D63F10">
            <w:pPr>
              <w:pStyle w:val="ConsPlusNormal"/>
              <w:ind w:firstLine="0"/>
            </w:pPr>
            <w:r w:rsidRPr="00D95F68">
              <w:t>Подпрограмма N 2 реализуется в один этап</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D63F10">
            <w:pPr>
              <w:pStyle w:val="ConsPlusNormal"/>
              <w:ind w:firstLine="0"/>
            </w:pPr>
            <w:r w:rsidRPr="00D95F68">
              <w:t>Объем и источники финансирования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 xml:space="preserve">общий объем финансирования составляет </w:t>
            </w:r>
            <w:r w:rsidR="00D63F10" w:rsidRPr="00D95F68">
              <w:t>578</w:t>
            </w:r>
            <w:r w:rsidRPr="00D95F68">
              <w:t xml:space="preserve"> </w:t>
            </w:r>
            <w:r w:rsidR="00D63F10" w:rsidRPr="00D95F68">
              <w:t>735</w:t>
            </w:r>
            <w:r w:rsidRPr="00D95F68">
              <w:t>,3 тыс. рублей, в том числе:</w:t>
            </w:r>
          </w:p>
          <w:p w:rsidR="00601874" w:rsidRPr="00D95F68" w:rsidRDefault="00601874" w:rsidP="00D63F10">
            <w:pPr>
              <w:pStyle w:val="ConsPlusNormal"/>
              <w:ind w:firstLine="0"/>
            </w:pPr>
            <w:r w:rsidRPr="00D95F68">
              <w:t>средства федерального бюджета - 0,0 тыс. рублей;</w:t>
            </w:r>
          </w:p>
          <w:p w:rsidR="00601874" w:rsidRPr="00D95F68" w:rsidRDefault="00601874" w:rsidP="00D63F10">
            <w:pPr>
              <w:pStyle w:val="ConsPlusNormal"/>
              <w:ind w:firstLine="0"/>
            </w:pPr>
            <w:r w:rsidRPr="00D95F68">
              <w:t>средства областного бюджета - 5</w:t>
            </w:r>
            <w:r w:rsidR="00D63F10" w:rsidRPr="00D95F68">
              <w:t>25</w:t>
            </w:r>
            <w:r w:rsidRPr="00D95F68">
              <w:t xml:space="preserve"> </w:t>
            </w:r>
            <w:r w:rsidR="00D63F10" w:rsidRPr="00D95F68">
              <w:t>531</w:t>
            </w:r>
            <w:r w:rsidRPr="00D95F68">
              <w:t>,3 тыс. рублей;</w:t>
            </w:r>
          </w:p>
          <w:p w:rsidR="00601874" w:rsidRPr="00D95F68" w:rsidRDefault="00601874" w:rsidP="00D63F10">
            <w:pPr>
              <w:pStyle w:val="ConsPlusNormal"/>
              <w:ind w:firstLine="0"/>
            </w:pPr>
            <w:r w:rsidRPr="00D95F68">
              <w:t xml:space="preserve">средства местных бюджетов - </w:t>
            </w:r>
            <w:r w:rsidR="00D63F10" w:rsidRPr="00D95F68">
              <w:t>4</w:t>
            </w:r>
            <w:r w:rsidRPr="00D95F68">
              <w:t xml:space="preserve">9 </w:t>
            </w:r>
            <w:r w:rsidR="00D63F10" w:rsidRPr="00D95F68">
              <w:t>72</w:t>
            </w:r>
            <w:r w:rsidRPr="00D95F68">
              <w:t>0,0 тыс. рублей;</w:t>
            </w:r>
          </w:p>
          <w:p w:rsidR="00601874" w:rsidRPr="00D95F68" w:rsidRDefault="00601874" w:rsidP="00D63F10">
            <w:pPr>
              <w:pStyle w:val="ConsPlusNormal"/>
              <w:ind w:firstLine="0"/>
            </w:pPr>
            <w:r w:rsidRPr="00D95F68">
              <w:t xml:space="preserve">внебюджетные средства - 3 </w:t>
            </w:r>
            <w:r w:rsidR="00D63F10" w:rsidRPr="00D95F68">
              <w:t>48</w:t>
            </w:r>
            <w:r w:rsidRPr="00D95F68">
              <w:t>4,0 тыс. рублей</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r w:rsidRPr="00D95F68">
              <w:t xml:space="preserve">(в ред. постановлений Правительства Архангельской области от 06.11.2015 </w:t>
            </w:r>
            <w:hyperlink r:id="rId66" w:history="1">
              <w:r w:rsidRPr="00D95F68">
                <w:t>N 450-пп</w:t>
              </w:r>
            </w:hyperlink>
            <w:r w:rsidRPr="00D95F68">
              <w:t xml:space="preserve">, от 29.12.2015 </w:t>
            </w:r>
            <w:hyperlink r:id="rId67" w:history="1">
              <w:r w:rsidRPr="00D95F68">
                <w:t>N 606-пп</w:t>
              </w:r>
            </w:hyperlink>
            <w:r w:rsidRPr="00D95F68">
              <w:t>)</w:t>
            </w:r>
          </w:p>
        </w:tc>
      </w:tr>
    </w:tbl>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2.5. Характеристика сферы реализации подпрограммы N 2,</w:t>
      </w:r>
    </w:p>
    <w:p w:rsidR="00601874" w:rsidRPr="00D95F68" w:rsidRDefault="00601874" w:rsidP="00601874">
      <w:pPr>
        <w:pStyle w:val="ConsPlusNormal"/>
        <w:jc w:val="center"/>
      </w:pPr>
      <w:r w:rsidRPr="00D95F68">
        <w:t>описание основных проблем</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В Архангельской области проводится системная работа с муниципальными образованиями, общественными объединениями и другими субъектами молодежной политики по реализации государственной молодежной политики. На регулярной основе проводятся мероприятия по развитию молодежного самоуправления, оказывается поддержка детским и молодежным общественным объединениям, ежегодно проводятся мероприятия для молодежи (Архангельский международный форум молодежи "Команда 29", форум молодых политиков, форум молодых предпринимателей, прием Губернатора Архангельской области по итогам года).</w:t>
      </w:r>
    </w:p>
    <w:p w:rsidR="00601874" w:rsidRPr="00D95F68" w:rsidRDefault="00601874" w:rsidP="00601874">
      <w:pPr>
        <w:pStyle w:val="ConsPlusNormal"/>
        <w:ind w:firstLine="540"/>
        <w:jc w:val="both"/>
      </w:pPr>
      <w:r w:rsidRPr="00D95F68">
        <w:t xml:space="preserve">Министерством по делам молодежи и спорту создана и реализуется </w:t>
      </w:r>
      <w:proofErr w:type="spellStart"/>
      <w:r w:rsidRPr="00D95F68">
        <w:t>грантовая</w:t>
      </w:r>
      <w:proofErr w:type="spellEnd"/>
      <w:r w:rsidRPr="00D95F68">
        <w:t xml:space="preserve"> система поддержки социальных проектов молодежи. По итогам конкурса проектов в сфере государственной молодежной политики в 2012 году профинансировано и реализовано 77 проектов с общим количеством участников 58 тыс. человек.</w:t>
      </w:r>
    </w:p>
    <w:p w:rsidR="00601874" w:rsidRPr="00D95F68" w:rsidRDefault="00601874" w:rsidP="00601874">
      <w:pPr>
        <w:pStyle w:val="ConsPlusNormal"/>
        <w:ind w:firstLine="540"/>
        <w:jc w:val="both"/>
      </w:pPr>
      <w:r w:rsidRPr="00D95F68">
        <w:t>Осуществляется поддержка развития добровольческого движения, совместно с Центром подготовки волонтеров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проводятся областной конкурс "Доброволец года", обучающие программы для волонтеров, добровольческие и благотворительные акции.</w:t>
      </w:r>
    </w:p>
    <w:p w:rsidR="00601874" w:rsidRPr="00D95F68" w:rsidRDefault="00601874" w:rsidP="00601874">
      <w:pPr>
        <w:pStyle w:val="ConsPlusNormal"/>
        <w:ind w:firstLine="540"/>
        <w:jc w:val="both"/>
      </w:pPr>
      <w:r w:rsidRPr="00D95F68">
        <w:t xml:space="preserve">В целях поддержки талантливой молодежи в Архангельской области развивается движение Клуба веселых и находчивых, Дельфийское движение, реализуются творческие молодежные проекты на уровне Архангельской области и муниципальных образований. Ежегодно получателями премий для поддержки талантливой молодежи в рамках приоритетного </w:t>
      </w:r>
      <w:r w:rsidRPr="00D95F68">
        <w:lastRenderedPageBreak/>
        <w:t>национального проекта "Образование" становятся более 40 молодых людей из Архангельской области.</w:t>
      </w:r>
    </w:p>
    <w:p w:rsidR="00601874" w:rsidRPr="00D95F68" w:rsidRDefault="00601874" w:rsidP="00601874">
      <w:pPr>
        <w:pStyle w:val="ConsPlusNormal"/>
        <w:ind w:firstLine="540"/>
        <w:jc w:val="both"/>
      </w:pPr>
      <w:r w:rsidRPr="00D95F68">
        <w:t xml:space="preserve">Ежегодно государственным бюджетным учреждением Архангельской области "Молодежный центр" и его филиалами формируются трудовые бригады из числа несовершеннолетних граждан, их участниками становятся порядка 1000 человек. Проводятся </w:t>
      </w:r>
      <w:proofErr w:type="spellStart"/>
      <w:r w:rsidRPr="00D95F68">
        <w:t>профориентационные</w:t>
      </w:r>
      <w:proofErr w:type="spellEnd"/>
      <w:r w:rsidRPr="00D95F68">
        <w:t xml:space="preserve"> мероприятия для молодежи, в том числе форум Архангельской области "Поморские дни карьерной навигации", с выездными площадками в муниципальных образованиях с участием до 2000 человек из числа обучающихся. При трудоустройстве особое внимание уделяется подросткам, находящимся в трудной жизненной ситуации.</w:t>
      </w:r>
    </w:p>
    <w:p w:rsidR="00601874" w:rsidRPr="00D95F68" w:rsidRDefault="00601874" w:rsidP="00601874">
      <w:pPr>
        <w:pStyle w:val="ConsPlusNormal"/>
        <w:ind w:firstLine="540"/>
        <w:jc w:val="both"/>
      </w:pPr>
      <w:r w:rsidRPr="00D95F68">
        <w:t>Проводится систематическая работа по пропаганде здорового образа жизни и профилактике алкоголизма и наркомании в молодежной среде. Значимым является направление по организации контроля соблюдения законности в сфере розничной торговли табачной и алкогольной продукцией.</w:t>
      </w:r>
    </w:p>
    <w:p w:rsidR="00601874" w:rsidRPr="00D95F68" w:rsidRDefault="00601874" w:rsidP="00601874">
      <w:pPr>
        <w:pStyle w:val="ConsPlusNormal"/>
        <w:ind w:firstLine="540"/>
        <w:jc w:val="both"/>
      </w:pPr>
      <w:r w:rsidRPr="00D95F68">
        <w:t>Практически во всех муниципальных образованиях разработаны и реализуются муниципальные программы по работе с молодежью. В течение ряда лет министерством по делам молодежи и спорту на конкурсной основе ежегодно предоставляются субсидии на реализацию мероприятий муниципальных программ по работе с молодежью.</w:t>
      </w:r>
    </w:p>
    <w:p w:rsidR="00601874" w:rsidRPr="00D95F68" w:rsidRDefault="00601874" w:rsidP="00601874">
      <w:pPr>
        <w:pStyle w:val="ConsPlusNormal"/>
        <w:ind w:firstLine="540"/>
        <w:jc w:val="both"/>
      </w:pPr>
      <w:r w:rsidRPr="00D95F68">
        <w:t xml:space="preserve">Еще одно важное направление - развитие и поддержка инфраструктуры молодежной политики, муниципальных учреждений по работе с молодежью. В Архангельской области функционируют четыре муниципальных учреждения по работе с молодежью (в городах Коряжме, Котласе, Северодвинске и </w:t>
      </w:r>
      <w:proofErr w:type="spellStart"/>
      <w:r w:rsidRPr="00D95F68">
        <w:t>Котласском</w:t>
      </w:r>
      <w:proofErr w:type="spellEnd"/>
      <w:r w:rsidRPr="00D95F68">
        <w:t xml:space="preserve"> муниципальном районе). Отсутствие необходимого оборудования, инвентаря, качественной информационно-методической поддержки не позволяет в полной мере обеспечить население Архангельской области в проведении молодежных мероприятий.</w:t>
      </w:r>
    </w:p>
    <w:p w:rsidR="00601874" w:rsidRPr="00D95F68" w:rsidRDefault="00601874" w:rsidP="00601874">
      <w:pPr>
        <w:pStyle w:val="ConsPlusNormal"/>
        <w:ind w:firstLine="540"/>
        <w:jc w:val="both"/>
      </w:pPr>
      <w:r w:rsidRPr="00D95F68">
        <w:t>На регулярной основе осуществляется информационно-методическое сопровождение реализации проектов в сфере молодежной политики, разработана концепция государственной информационной системы в сфере реализации государственной молодежной политики.</w:t>
      </w:r>
    </w:p>
    <w:p w:rsidR="00601874" w:rsidRPr="00D95F68" w:rsidRDefault="00601874" w:rsidP="00601874">
      <w:pPr>
        <w:pStyle w:val="ConsPlusNormal"/>
        <w:ind w:firstLine="540"/>
        <w:jc w:val="both"/>
      </w:pPr>
      <w:r w:rsidRPr="00D95F68">
        <w:t>Потребность в кадрах в сфере молодежной политики по Архангельской области до 2020 года составляет порядка 19 человек, в том числе в квалифицированных кадрах - порядка 12 специалистов по социальной работе с молодежью, психологов, в связи с вводом новых рабочих мест, а также в связи с замещением выбывающих работников.</w:t>
      </w:r>
    </w:p>
    <w:p w:rsidR="00601874" w:rsidRPr="00D95F68" w:rsidRDefault="00601874" w:rsidP="00601874">
      <w:pPr>
        <w:pStyle w:val="ConsPlusNormal"/>
        <w:jc w:val="both"/>
      </w:pPr>
      <w:r w:rsidRPr="00D95F68">
        <w:t xml:space="preserve">(абзац введен </w:t>
      </w:r>
      <w:hyperlink r:id="rId68" w:history="1">
        <w:r w:rsidRPr="00D95F68">
          <w:t>постановлением</w:t>
        </w:r>
      </w:hyperlink>
      <w:r w:rsidRPr="00D95F68">
        <w:t xml:space="preserve"> Правительства Архангельской области от 16.12.2014 N 543-пп)</w:t>
      </w:r>
    </w:p>
    <w:p w:rsidR="00601874" w:rsidRPr="00D95F68" w:rsidRDefault="00601874" w:rsidP="00601874">
      <w:pPr>
        <w:pStyle w:val="ConsPlusNormal"/>
        <w:ind w:firstLine="540"/>
        <w:jc w:val="both"/>
      </w:pPr>
      <w:r w:rsidRPr="00D95F68">
        <w:t>По итогам социологического исследования "Социальное самочувствие молодежи Архангельской области", проведенного центром "Фокус" в 2012 году, 21 процент молодежи в возрасте 16 - 17 лет, 29 процентов в возрасте 18 - 24 лет и 30 процентов в возрасте 25 - 30 лет хотят уехать из Архангельской области, что говорит о весьма низкой привлекательности Архангельской области для молодежи. К числу основных причин, влияющих на желание молодежи уехать из Архангельской области, относятся: проблемы с жильем, неудовлетворительная сфера досуга и условия для отдыха, качество благоустройства населенных пунктов Архангельской области и недостаток условий для самореализации. Вместе с тем молодежь, которая хочет остаться в Архангельской области, участвует в общественной деятельности или деятельности молодежных общественных объединений. Таким образом, можно сделать вывод о необходимости развития и поддержки подобного рода объединений для уменьшения оттока молодежи из Архангельской области.</w:t>
      </w:r>
    </w:p>
    <w:p w:rsidR="00601874" w:rsidRPr="00D95F68" w:rsidRDefault="00601874" w:rsidP="00601874">
      <w:pPr>
        <w:pStyle w:val="ConsPlusNormal"/>
        <w:ind w:firstLine="540"/>
        <w:jc w:val="both"/>
      </w:pPr>
      <w:r w:rsidRPr="00D95F68">
        <w:t>Важно продолжить деятельность по развитию молодежного самоуправления, поддержке детских и молодежных общественных объединений, реализации молодежных инициатив через конкурсы социальных проектов, профилактике негативных проявлений в молодежной среде и пропаганде добровольчества, поддержке талантливой молодежи.</w:t>
      </w:r>
    </w:p>
    <w:p w:rsidR="00601874" w:rsidRPr="00D95F68" w:rsidRDefault="00601874" w:rsidP="00601874">
      <w:pPr>
        <w:pStyle w:val="ConsPlusNormal"/>
        <w:jc w:val="both"/>
      </w:pPr>
      <w:r w:rsidRPr="00D95F68">
        <w:t xml:space="preserve">(в ред. </w:t>
      </w:r>
      <w:hyperlink r:id="rId69" w:history="1">
        <w:r w:rsidRPr="00D95F68">
          <w:t>постановления</w:t>
        </w:r>
      </w:hyperlink>
      <w:r w:rsidRPr="00D95F68">
        <w:t xml:space="preserve"> Правительства Архангельской области от 02.06.2015 N 205-пп)</w:t>
      </w:r>
    </w:p>
    <w:p w:rsidR="00601874" w:rsidRPr="00D95F68" w:rsidRDefault="00601874" w:rsidP="00601874">
      <w:pPr>
        <w:pStyle w:val="ConsPlusNormal"/>
        <w:ind w:firstLine="540"/>
        <w:jc w:val="both"/>
      </w:pPr>
      <w:r w:rsidRPr="00D95F68">
        <w:t xml:space="preserve">Требуется дальнейшее совершенствование системы мероприятий Архангельской области по пропаганде здорового образа жизни, конструктивного социально ориентированного поведения. Необходимо разработать и реализовать единую концепцию проведения ключевых мероприятий в Архангельской области по пропаганде здорового образа жизни, по профилактике употребления алкоголя, наркотических и психотропных веществ, </w:t>
      </w:r>
      <w:proofErr w:type="spellStart"/>
      <w:r w:rsidRPr="00D95F68">
        <w:t>табакокурения</w:t>
      </w:r>
      <w:proofErr w:type="spellEnd"/>
      <w:r w:rsidRPr="00D95F68">
        <w:t xml:space="preserve">, продолжить работу по социализации несовершеннолетних осужденных, профилактике суицидов среди молодежи, укреплению института молодой семьи и пропаганде ответственного </w:t>
      </w:r>
      <w:proofErr w:type="spellStart"/>
      <w:r w:rsidRPr="00D95F68">
        <w:t>родительства</w:t>
      </w:r>
      <w:proofErr w:type="spellEnd"/>
      <w:r w:rsidRPr="00D95F68">
        <w:t>.</w:t>
      </w:r>
    </w:p>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2.6. Механизм реализации мероприятий подпрограммы N 2</w:t>
      </w:r>
    </w:p>
    <w:p w:rsidR="00601874" w:rsidRPr="00D95F68" w:rsidRDefault="00601874" w:rsidP="00601874">
      <w:pPr>
        <w:pStyle w:val="ConsPlusNormal"/>
        <w:jc w:val="center"/>
      </w:pPr>
      <w:r w:rsidRPr="00D95F68">
        <w:t xml:space="preserve">(в ред. </w:t>
      </w:r>
      <w:hyperlink r:id="rId70" w:history="1">
        <w:r w:rsidRPr="00D95F68">
          <w:t>постановления</w:t>
        </w:r>
      </w:hyperlink>
      <w:r w:rsidRPr="00D95F68">
        <w:t xml:space="preserve"> Правительства Архангельской области</w:t>
      </w:r>
    </w:p>
    <w:p w:rsidR="00601874" w:rsidRPr="00D95F68" w:rsidRDefault="00601874" w:rsidP="00601874">
      <w:pPr>
        <w:pStyle w:val="ConsPlusNormal"/>
        <w:jc w:val="center"/>
      </w:pPr>
      <w:r w:rsidRPr="00D95F68">
        <w:t>от 04.03.2014 N 93-пп)</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пунктов 1.1</w:t>
        </w:r>
      </w:hyperlink>
      <w:r w:rsidRPr="00D95F68">
        <w:t xml:space="preserve"> - </w:t>
      </w:r>
      <w:hyperlink w:anchor="P1392" w:history="1">
        <w:r w:rsidRPr="00D95F68">
          <w:t>1.8</w:t>
        </w:r>
      </w:hyperlink>
      <w:r w:rsidRPr="00D95F68">
        <w:t xml:space="preserve">, </w:t>
      </w:r>
      <w:hyperlink w:anchor="P1392" w:history="1">
        <w:r w:rsidRPr="00D95F68">
          <w:t>2.1</w:t>
        </w:r>
      </w:hyperlink>
      <w:r w:rsidRPr="00D95F68">
        <w:t xml:space="preserve">, </w:t>
      </w:r>
      <w:hyperlink w:anchor="P1392" w:history="1">
        <w:r w:rsidRPr="00D95F68">
          <w:t>2.2</w:t>
        </w:r>
      </w:hyperlink>
      <w:r w:rsidRPr="00D95F68">
        <w:t xml:space="preserve">, </w:t>
      </w:r>
      <w:hyperlink w:anchor="P1392" w:history="1">
        <w:r w:rsidRPr="00D95F68">
          <w:t>3.1</w:t>
        </w:r>
      </w:hyperlink>
      <w:r w:rsidRPr="00D95F68">
        <w:t xml:space="preserve"> перечня мероприятий подпрограммы </w:t>
      </w:r>
      <w:r w:rsidRPr="00D95F68">
        <w:lastRenderedPageBreak/>
        <w:t>N 2 (приложение N 2 к государственной программе) осуществляют государственные бюджетные и автономные учреждения молодежной политики, а также учреждения, на базе которых реализуются программы для молодежи,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jc w:val="both"/>
      </w:pPr>
      <w:r w:rsidRPr="00D95F68">
        <w:t xml:space="preserve">(в ред. </w:t>
      </w:r>
      <w:hyperlink r:id="rId71"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мероприятий по </w:t>
      </w:r>
      <w:hyperlink w:anchor="P5714" w:history="1">
        <w:r w:rsidRPr="00D95F68">
          <w:t>пункту 1.3</w:t>
        </w:r>
      </w:hyperlink>
      <w:r w:rsidRPr="00D95F68">
        <w:t xml:space="preserve"> подпрограммы N 2 (приложение N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конкурса программ создания и развития детских и молодежных общественных объединений, включенных в реестр молодежных общественных и детских общественных объединений Архангельской области. Конкурс указанных программ осуществляется администрацией Губернатора и Правительства совместно с государственным автономным учреждением Архангельской области "Молодежный центр".</w:t>
      </w:r>
    </w:p>
    <w:p w:rsidR="00601874" w:rsidRPr="00D95F68" w:rsidRDefault="00601874" w:rsidP="00601874">
      <w:pPr>
        <w:pStyle w:val="ConsPlusNormal"/>
        <w:jc w:val="both"/>
      </w:pPr>
      <w:r w:rsidRPr="00D95F68">
        <w:t xml:space="preserve">(в ред. </w:t>
      </w:r>
      <w:hyperlink r:id="rId72" w:history="1">
        <w:r w:rsidRPr="00D95F68">
          <w:t>постановления</w:t>
        </w:r>
      </w:hyperlink>
      <w:r w:rsidRPr="00D95F68">
        <w:t xml:space="preserve"> Правительства Архангельской области от 13.09.2016 N 369-пп)</w:t>
      </w:r>
    </w:p>
    <w:p w:rsidR="00601874" w:rsidRPr="00D95F68" w:rsidRDefault="00601874" w:rsidP="00601874">
      <w:pPr>
        <w:pStyle w:val="ConsPlusNormal"/>
        <w:ind w:firstLine="540"/>
        <w:jc w:val="both"/>
      </w:pPr>
      <w:r w:rsidRPr="00D95F68">
        <w:t>Порядок и условия проведения конкурса по предоставлению грантов на реализацию программ создания и развития детских и молодежных общественных объединений, включенных в реестр молодежных общественных и детских общественных объединений в Архангельской области, определяется положением, утверждаемым постановлением администрации Губернатора и Правительства.</w:t>
      </w:r>
    </w:p>
    <w:p w:rsidR="00601874" w:rsidRPr="00D95F68" w:rsidRDefault="00601874" w:rsidP="00601874">
      <w:pPr>
        <w:pStyle w:val="ConsPlusNormal"/>
        <w:jc w:val="both"/>
      </w:pPr>
      <w:r w:rsidRPr="00D95F68">
        <w:t xml:space="preserve">(в ред. </w:t>
      </w:r>
      <w:hyperlink r:id="rId73" w:history="1">
        <w:r w:rsidRPr="00D95F68">
          <w:t>постановления</w:t>
        </w:r>
      </w:hyperlink>
      <w:r w:rsidRPr="00D95F68">
        <w:t xml:space="preserve"> Правительства Архангельской области от 13.09.2016 N 369-пп)</w:t>
      </w:r>
    </w:p>
    <w:p w:rsidR="00601874" w:rsidRPr="00D95F68" w:rsidRDefault="00601874" w:rsidP="00601874">
      <w:pPr>
        <w:pStyle w:val="ConsPlusNormal"/>
        <w:ind w:firstLine="540"/>
        <w:jc w:val="both"/>
      </w:pPr>
      <w:r w:rsidRPr="00D95F68">
        <w:t xml:space="preserve">В рамках реализации мероприятий по </w:t>
      </w:r>
      <w:hyperlink w:anchor="P1392" w:history="1">
        <w:r w:rsidRPr="00D95F68">
          <w:t>пункту 1.7</w:t>
        </w:r>
      </w:hyperlink>
      <w:r w:rsidRPr="00D95F68">
        <w:t xml:space="preserve"> подпрограммы N 2 (приложение N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конкурсного отбора проектов в сфере государственной молодежной политики. Конкурсный отбор указанных проектов осуществляется администрацией Губернатора и Правительства совместно с государственным автономным учреждением Архангельской области "Молодежный центр".</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22.07.2014 </w:t>
      </w:r>
      <w:hyperlink r:id="rId74" w:history="1">
        <w:r w:rsidRPr="00D95F68">
          <w:t>N 299-пп</w:t>
        </w:r>
      </w:hyperlink>
      <w:r w:rsidRPr="00D95F68">
        <w:t xml:space="preserve">, от 20.07.2016 </w:t>
      </w:r>
      <w:hyperlink r:id="rId75" w:history="1">
        <w:r w:rsidRPr="00D95F68">
          <w:t>N 265-пп</w:t>
        </w:r>
      </w:hyperlink>
      <w:r w:rsidRPr="00D95F68">
        <w:t>)</w:t>
      </w:r>
    </w:p>
    <w:p w:rsidR="00601874" w:rsidRPr="00D95F68" w:rsidRDefault="00601874" w:rsidP="00601874">
      <w:pPr>
        <w:pStyle w:val="ConsPlusNormal"/>
        <w:ind w:firstLine="540"/>
        <w:jc w:val="both"/>
      </w:pPr>
      <w:r w:rsidRPr="00D95F68">
        <w:t xml:space="preserve">Порядок и условия проведения конкурса определяются </w:t>
      </w:r>
      <w:hyperlink r:id="rId76" w:history="1">
        <w:r w:rsidRPr="00D95F68">
          <w:t>Положением</w:t>
        </w:r>
      </w:hyperlink>
      <w:r w:rsidRPr="00D95F68">
        <w:t xml:space="preserve"> об областном конкурсе проектов в сфере государственной молодежной политики порядке проведения конкурса, утвержденным постановлением Правительства Архангельской области от 4 февраля 2014 года N 36-пп.</w:t>
      </w:r>
    </w:p>
    <w:p w:rsidR="00601874" w:rsidRPr="00D95F68" w:rsidRDefault="00601874" w:rsidP="00601874">
      <w:pPr>
        <w:pStyle w:val="ConsPlusNormal"/>
        <w:jc w:val="both"/>
      </w:pPr>
      <w:r w:rsidRPr="00D95F68">
        <w:t xml:space="preserve">(в ред. </w:t>
      </w:r>
      <w:hyperlink r:id="rId77" w:history="1">
        <w:r w:rsidRPr="00D95F68">
          <w:t>постановления</w:t>
        </w:r>
      </w:hyperlink>
      <w:r w:rsidRPr="00D95F68">
        <w:t xml:space="preserve"> Правительства Архангельской области от 22.07.2014 N 299-пп)</w:t>
      </w:r>
    </w:p>
    <w:p w:rsidR="00601874" w:rsidRPr="00D95F68" w:rsidRDefault="00601874" w:rsidP="00601874">
      <w:pPr>
        <w:pStyle w:val="ConsPlusNormal"/>
        <w:ind w:firstLine="540"/>
        <w:jc w:val="both"/>
      </w:pPr>
      <w:r w:rsidRPr="00D95F68">
        <w:t>Участниками конкурсного отбора могут быть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601874" w:rsidRPr="00D95F68" w:rsidRDefault="00601874" w:rsidP="00601874">
      <w:pPr>
        <w:pStyle w:val="ConsPlusNormal"/>
        <w:ind w:firstLine="540"/>
        <w:jc w:val="both"/>
      </w:pPr>
      <w:r w:rsidRPr="00D95F68">
        <w:t>Государственные и муниципальные учреждения могут принимать участие в конкурсах на предоставление грантов в форме субсидий, проводимых администрацией Губернатора и Правительства, при условии предоставления согласия органа, осуществляющего функции и полномочия учредителя, на участие учреждений в конкурсе, оформленного на бланке органа, осуществляющего функции и полномочия учредителя. Итоги конкурсного отбора и распределение грантов в форме субсидий утверждаются распоряжением администрации Губернатора и Правительства,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"Молодежный центр".</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22.07.2014 </w:t>
      </w:r>
      <w:hyperlink r:id="rId78" w:history="1">
        <w:r w:rsidRPr="00D95F68">
          <w:t>N 299-пп</w:t>
        </w:r>
      </w:hyperlink>
      <w:r w:rsidRPr="00D95F68">
        <w:t xml:space="preserve">, от 20.07.2016 </w:t>
      </w:r>
      <w:hyperlink r:id="rId79" w:history="1">
        <w:r w:rsidRPr="00D95F68">
          <w:t>N 265-пп</w:t>
        </w:r>
      </w:hyperlink>
      <w:r w:rsidRPr="00D95F68">
        <w:t>)</w:t>
      </w: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пунктов 1.9</w:t>
        </w:r>
      </w:hyperlink>
      <w:r w:rsidRPr="00D95F68">
        <w:t xml:space="preserve"> и </w:t>
      </w:r>
      <w:hyperlink w:anchor="P1392" w:history="1">
        <w:r w:rsidRPr="00D95F68">
          <w:t>2.3</w:t>
        </w:r>
      </w:hyperlink>
      <w:r w:rsidRPr="00D95F68">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молодежной политики, средства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В рамках мероприятий </w:t>
      </w:r>
      <w:hyperlink w:anchor="P1392" w:history="1">
        <w:r w:rsidRPr="00D95F68">
          <w:t>пунктов 1.10</w:t>
        </w:r>
      </w:hyperlink>
      <w:r w:rsidRPr="00D95F68">
        <w:t xml:space="preserve">, </w:t>
      </w:r>
      <w:hyperlink w:anchor="P1392" w:history="1">
        <w:r w:rsidRPr="00D95F68">
          <w:t>2.4</w:t>
        </w:r>
      </w:hyperlink>
      <w:r w:rsidRPr="00D95F68">
        <w:t xml:space="preserve">, </w:t>
      </w:r>
      <w:hyperlink w:anchor="P1392" w:history="1">
        <w:r w:rsidRPr="00D95F68">
          <w:t>4.1</w:t>
        </w:r>
      </w:hyperlink>
      <w:r w:rsidRPr="00D95F68">
        <w:t xml:space="preserve"> - </w:t>
      </w:r>
      <w:hyperlink w:anchor="P1392" w:history="1">
        <w:r w:rsidRPr="00D95F68">
          <w:t>4.4</w:t>
        </w:r>
      </w:hyperlink>
      <w:r w:rsidRPr="00D95F68">
        <w:t xml:space="preserve"> перечня мероприятий подпрограммы N 2 (приложение N 2 к государственной программе) местным бюджетам предоставляются субсидии на реализацию мероприятий молодежной политики в муниципальных образованиях:</w:t>
      </w:r>
    </w:p>
    <w:p w:rsidR="00601874" w:rsidRPr="00D95F68" w:rsidRDefault="00601874" w:rsidP="00601874">
      <w:pPr>
        <w:pStyle w:val="ConsPlusNormal"/>
        <w:ind w:firstLine="540"/>
        <w:jc w:val="both"/>
      </w:pPr>
      <w:r w:rsidRPr="00D95F68">
        <w:t>проведение регионального форума "Поморские дни карьерной навигации", организацию и проведение выездных площадок регионального форума "Поморские дни карьерной навигации";</w:t>
      </w:r>
    </w:p>
    <w:p w:rsidR="00601874" w:rsidRPr="00D95F68" w:rsidRDefault="00601874" w:rsidP="00601874">
      <w:pPr>
        <w:pStyle w:val="ConsPlusNormal"/>
        <w:ind w:firstLine="540"/>
        <w:jc w:val="both"/>
      </w:pPr>
      <w:r w:rsidRPr="00D95F68">
        <w:t>на содействие развитию движения молодежных трудовых отрядов;</w:t>
      </w:r>
    </w:p>
    <w:p w:rsidR="00601874" w:rsidRPr="00D95F68" w:rsidRDefault="00601874" w:rsidP="00601874">
      <w:pPr>
        <w:pStyle w:val="ConsPlusNormal"/>
        <w:ind w:firstLine="540"/>
        <w:jc w:val="both"/>
      </w:pPr>
      <w:r w:rsidRPr="00D95F68">
        <w:t>на проведение мероприятий для молодежи на территории Архангельской области;</w:t>
      </w:r>
    </w:p>
    <w:p w:rsidR="00601874" w:rsidRPr="00D95F68" w:rsidRDefault="00601874" w:rsidP="00601874">
      <w:pPr>
        <w:pStyle w:val="ConsPlusNormal"/>
        <w:ind w:firstLine="540"/>
        <w:jc w:val="both"/>
      </w:pPr>
      <w:r w:rsidRPr="00D95F68">
        <w:t>на поддержку деятельности муниципальных учреждений по работе с молодежью;</w:t>
      </w:r>
    </w:p>
    <w:p w:rsidR="00601874" w:rsidRPr="00D95F68" w:rsidRDefault="00601874" w:rsidP="00601874">
      <w:pPr>
        <w:pStyle w:val="ConsPlusNormal"/>
        <w:ind w:firstLine="540"/>
        <w:jc w:val="both"/>
      </w:pPr>
      <w:r w:rsidRPr="00D95F68">
        <w:t>на компенсацию части затрат муниципальных учреждений муниципальных образований на обеспечение деятельности методических площадок;</w:t>
      </w:r>
    </w:p>
    <w:p w:rsidR="00601874" w:rsidRPr="00D95F68" w:rsidRDefault="00601874" w:rsidP="00601874">
      <w:pPr>
        <w:pStyle w:val="ConsPlusNormal"/>
        <w:ind w:firstLine="540"/>
        <w:jc w:val="both"/>
      </w:pPr>
      <w:r w:rsidRPr="00D95F68">
        <w:lastRenderedPageBreak/>
        <w:t xml:space="preserve">на </w:t>
      </w:r>
      <w:proofErr w:type="spellStart"/>
      <w:r w:rsidRPr="00D95F68">
        <w:t>софинансирование</w:t>
      </w:r>
      <w:proofErr w:type="spellEnd"/>
      <w:r w:rsidRPr="00D95F68">
        <w:t xml:space="preserve"> на конкурсной основе мероприятий, отраженных в муниципальных программах по работе с молодежью;</w:t>
      </w:r>
    </w:p>
    <w:p w:rsidR="00601874" w:rsidRPr="00D95F68" w:rsidRDefault="00601874" w:rsidP="00601874">
      <w:pPr>
        <w:pStyle w:val="ConsPlusNormal"/>
        <w:ind w:firstLine="540"/>
        <w:jc w:val="both"/>
      </w:pPr>
      <w:r w:rsidRPr="00D95F68">
        <w:t>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w:t>
      </w:r>
    </w:p>
    <w:p w:rsidR="00601874" w:rsidRPr="00D95F68" w:rsidRDefault="00601874" w:rsidP="00601874">
      <w:pPr>
        <w:pStyle w:val="ConsPlusNormal"/>
        <w:ind w:firstLine="540"/>
        <w:jc w:val="both"/>
      </w:pPr>
      <w:r w:rsidRPr="00D95F68">
        <w:t>Проведение мероприятий предполагает предоставление субсидий из областного бюджета местным бюджетам на условиях софинансирования. Предоставление субсидий осуществляется администрацией Губернатора и Правительства на конкурсной основе в соответствии с соглашениями (договорами), заключенными между администрацией Губернатора и Правительства и уполномоченными органами местного самоуправления. Органы местного самоуправления предусматривают в муниципальных программах соответствующие мероприятия. Порядок и условия проведения конкурсов определяются Положением о порядке проведения конкурса муниципальных программ по работе с молодежью и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утвержденными постановлениями Правительства Архангельской области.</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03.04.2014 </w:t>
      </w:r>
      <w:hyperlink r:id="rId80" w:history="1">
        <w:r w:rsidRPr="00D95F68">
          <w:t>N 131-пп</w:t>
        </w:r>
      </w:hyperlink>
      <w:r w:rsidRPr="00D95F68">
        <w:t xml:space="preserve">, от 20.07.2016 </w:t>
      </w:r>
      <w:hyperlink r:id="rId81" w:history="1">
        <w:r w:rsidRPr="00D95F68">
          <w:t>N 265-пп</w:t>
        </w:r>
      </w:hyperlink>
      <w:r w:rsidRPr="00D95F68">
        <w:t>)</w:t>
      </w:r>
    </w:p>
    <w:p w:rsidR="00601874" w:rsidRPr="00D95F68" w:rsidRDefault="00601874" w:rsidP="00601874">
      <w:pPr>
        <w:pStyle w:val="ConsPlusNormal"/>
        <w:ind w:firstLine="540"/>
        <w:jc w:val="both"/>
      </w:pPr>
      <w:r w:rsidRPr="00D95F68">
        <w:t>При принятии органами местного самоуправления муниципальных программ должны быть учтены конечные показатели подпрограммы и намечены соответствующие мероприятия.</w:t>
      </w:r>
    </w:p>
    <w:p w:rsidR="00601874" w:rsidRPr="00D95F68" w:rsidRDefault="00601874" w:rsidP="00601874">
      <w:pPr>
        <w:pStyle w:val="ConsPlusNormal"/>
        <w:ind w:firstLine="540"/>
        <w:jc w:val="both"/>
      </w:pPr>
      <w:r w:rsidRPr="00D95F68">
        <w:t xml:space="preserve">Исполнители мероприятий </w:t>
      </w:r>
      <w:hyperlink w:anchor="P1392" w:history="1">
        <w:r w:rsidRPr="00D95F68">
          <w:t>пункта 3.1</w:t>
        </w:r>
      </w:hyperlink>
      <w:r w:rsidRPr="00D95F68">
        <w:t xml:space="preserve"> перечня мероприятий подпрограммы N 2 (приложение N 2 к государственной программе), определяются в соответствии с Федеральным </w:t>
      </w:r>
      <w:hyperlink r:id="rId82" w:history="1">
        <w:r w:rsidRPr="00D95F68">
          <w:t>законом</w:t>
        </w:r>
      </w:hyperlink>
      <w:r w:rsidRPr="00D95F68">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01874" w:rsidRPr="00D95F68" w:rsidRDefault="00601874" w:rsidP="00601874">
      <w:pPr>
        <w:pStyle w:val="ConsPlusNormal"/>
        <w:ind w:firstLine="540"/>
        <w:jc w:val="both"/>
      </w:pPr>
      <w:r w:rsidRPr="00D95F68">
        <w:t xml:space="preserve">Реализацию мероприятий </w:t>
      </w:r>
      <w:hyperlink w:anchor="P8013" w:history="1">
        <w:r w:rsidRPr="00D95F68">
          <w:t>пункта 3.2</w:t>
        </w:r>
      </w:hyperlink>
      <w:r w:rsidRPr="00D95F68">
        <w:t xml:space="preserve"> перечня мероприятий подпрограммы N 2 (приложение N 2 к государственной программе) осуществляют государственные учреждения молодежной политики, а также учреждения, на базе которых реализуются программы для молодежи, и государственные учреждения, подведомственные агентству по печати и средствам массовой информации,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Государственные учреждения молодежной политики обеспечивают создание и прокат в эфире телевизионных компаний, осуществляющих вещание на территории Архангельской области, социальных видеороликов, обеспечивают деятельность специализированного сайта в информационно-телекоммуникационный сети "Интернет" по вопросам государственной молодежной политики в Архангельской области, организуют и проводят </w:t>
      </w:r>
      <w:proofErr w:type="spellStart"/>
      <w:r w:rsidRPr="00D95F68">
        <w:t>пресс-туры</w:t>
      </w:r>
      <w:proofErr w:type="spellEnd"/>
      <w:r w:rsidRPr="00D95F68">
        <w:t xml:space="preserve"> для общероссийских и региональных средств массовой информации. Государственные учреждения, подведомственные агентству по печати и средствам массовой информации, обеспечивают изготовление и прокат в эфире телевизионных компаний, осуществляющих вещание на территории Архангельской области, выпусков тематической молодежной телевизионной программы.</w:t>
      </w:r>
    </w:p>
    <w:p w:rsidR="00601874" w:rsidRPr="00D95F68" w:rsidRDefault="00601874" w:rsidP="00601874">
      <w:pPr>
        <w:pStyle w:val="ConsPlusNormal"/>
        <w:jc w:val="both"/>
      </w:pPr>
      <w:r w:rsidRPr="00D95F68">
        <w:t xml:space="preserve">(абзац введен </w:t>
      </w:r>
      <w:hyperlink r:id="rId83" w:history="1">
        <w:r w:rsidRPr="00D95F68">
          <w:t>постановлением</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Реализация мероприятий по </w:t>
      </w:r>
      <w:hyperlink w:anchor="P1392" w:history="1">
        <w:r w:rsidRPr="00D95F68">
          <w:t>пункту 3.3</w:t>
        </w:r>
      </w:hyperlink>
      <w:r w:rsidRPr="00D95F68">
        <w:t xml:space="preserve"> перечня мероприятий подпрограммы N 2 (приложение N 2 к государственной программе) осуществляется администрацией Губернатора и Правительства.</w:t>
      </w:r>
    </w:p>
    <w:p w:rsidR="00601874" w:rsidRPr="00D95F68" w:rsidRDefault="00601874" w:rsidP="00601874">
      <w:pPr>
        <w:pStyle w:val="ConsPlusNormal"/>
        <w:jc w:val="both"/>
      </w:pPr>
      <w:r w:rsidRPr="00D95F68">
        <w:t xml:space="preserve">(в ред. </w:t>
      </w:r>
      <w:hyperlink r:id="rId84"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w:t>
      </w:r>
      <w:hyperlink w:anchor="P1392" w:history="1">
        <w:r w:rsidRPr="00D95F68">
          <w:t>пункта 3.3</w:t>
        </w:r>
      </w:hyperlink>
      <w:r w:rsidRPr="00D95F68">
        <w:t xml:space="preserve"> перечня мероприятий подпрограммы N 2 ежегодно администрацией Губернатора и Правительства предоставляются средства областного бюджета в виде премий на конкурсной основе победителям конкурсного отбора.</w:t>
      </w:r>
    </w:p>
    <w:p w:rsidR="00601874" w:rsidRPr="00D95F68" w:rsidRDefault="00601874" w:rsidP="00601874">
      <w:pPr>
        <w:pStyle w:val="ConsPlusNormal"/>
        <w:jc w:val="both"/>
      </w:pPr>
      <w:r w:rsidRPr="00D95F68">
        <w:t xml:space="preserve">(абзац введен </w:t>
      </w:r>
      <w:hyperlink r:id="rId85" w:history="1">
        <w:r w:rsidRPr="00D95F68">
          <w:t>постановлением</w:t>
        </w:r>
      </w:hyperlink>
      <w:r w:rsidRPr="00D95F68">
        <w:t xml:space="preserve"> Правительства Архангельской области от 16.12.2014 N 543-пп; в ред. </w:t>
      </w:r>
      <w:hyperlink r:id="rId86"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Порядок и условия отбора конкурсантов и получателей премий определяются </w:t>
      </w:r>
      <w:hyperlink r:id="rId87" w:history="1">
        <w:r w:rsidRPr="00D95F68">
          <w:t>Положением</w:t>
        </w:r>
      </w:hyperlink>
      <w:r w:rsidRPr="00D95F68">
        <w:t xml:space="preserve"> о премиях "За вклад в реализацию государственной молодежной политики в Архангельской области", утвержденным указом Губернатора Архангельской области от 26 октября 2010 года N 190-у.</w:t>
      </w:r>
    </w:p>
    <w:p w:rsidR="00601874" w:rsidRPr="00D95F68" w:rsidRDefault="00601874" w:rsidP="00601874">
      <w:pPr>
        <w:pStyle w:val="ConsPlusNormal"/>
        <w:jc w:val="both"/>
      </w:pPr>
      <w:r w:rsidRPr="00D95F68">
        <w:t xml:space="preserve">(абзац введен </w:t>
      </w:r>
      <w:hyperlink r:id="rId88" w:history="1">
        <w:r w:rsidRPr="00D95F68">
          <w:t>постановлением</w:t>
        </w:r>
      </w:hyperlink>
      <w:r w:rsidRPr="00D95F68">
        <w:t xml:space="preserve"> Правительства Архангельской области от 16.12.2014 N 543-пп)</w:t>
      </w:r>
    </w:p>
    <w:p w:rsidR="00601874" w:rsidRPr="00D95F68" w:rsidRDefault="00601874" w:rsidP="00601874">
      <w:pPr>
        <w:pStyle w:val="ConsPlusNormal"/>
        <w:ind w:firstLine="540"/>
        <w:jc w:val="both"/>
      </w:pPr>
      <w:r w:rsidRPr="00D95F68">
        <w:t xml:space="preserve">В рамках реализации </w:t>
      </w:r>
      <w:hyperlink w:anchor="P5358" w:history="1">
        <w:r w:rsidRPr="00D95F68">
          <w:t>пункта 3.4</w:t>
        </w:r>
      </w:hyperlink>
      <w:r w:rsidRPr="00D95F68">
        <w:t xml:space="preserve"> перечня мероприятий подпрограммы N 2 администрацией Губернатора и Правительства предоставляются средства областного бюджета в виде субсидий подведомственным учреждениям для обеспечения их основной деятельности.</w:t>
      </w:r>
    </w:p>
    <w:p w:rsidR="00601874" w:rsidRPr="00D95F68" w:rsidRDefault="00601874" w:rsidP="00601874">
      <w:pPr>
        <w:pStyle w:val="ConsPlusNormal"/>
        <w:jc w:val="both"/>
      </w:pPr>
      <w:r w:rsidRPr="00D95F68">
        <w:t xml:space="preserve">(абзац введен </w:t>
      </w:r>
      <w:hyperlink r:id="rId89" w:history="1">
        <w:r w:rsidRPr="00D95F68">
          <w:t>постановлением</w:t>
        </w:r>
      </w:hyperlink>
      <w:r w:rsidRPr="00D95F68">
        <w:t xml:space="preserve"> Правительства Архангельской области от 29.12.2015 N 606-</w:t>
      </w:r>
      <w:r w:rsidRPr="00D95F68">
        <w:lastRenderedPageBreak/>
        <w:t xml:space="preserve">пп; в ред. </w:t>
      </w:r>
      <w:hyperlink r:id="rId90"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мероприятий </w:t>
      </w:r>
      <w:hyperlink w:anchor="P5362" w:history="1">
        <w:r w:rsidRPr="00D95F68">
          <w:t>пунктов 1.1</w:t>
        </w:r>
      </w:hyperlink>
      <w:r w:rsidRPr="00D95F68">
        <w:t xml:space="preserve"> - </w:t>
      </w:r>
      <w:hyperlink w:anchor="P6239" w:history="1">
        <w:r w:rsidRPr="00D95F68">
          <w:t>1.6</w:t>
        </w:r>
      </w:hyperlink>
      <w:r w:rsidRPr="00D95F68">
        <w:t xml:space="preserve">, </w:t>
      </w:r>
      <w:hyperlink w:anchor="P6578" w:history="1">
        <w:r w:rsidRPr="00D95F68">
          <w:t>1.8</w:t>
        </w:r>
      </w:hyperlink>
      <w:r w:rsidRPr="00D95F68">
        <w:t xml:space="preserve"> и </w:t>
      </w:r>
      <w:hyperlink w:anchor="P6764" w:history="1">
        <w:r w:rsidRPr="00D95F68">
          <w:t>1.9</w:t>
        </w:r>
      </w:hyperlink>
      <w:r w:rsidRPr="00D95F68">
        <w:t xml:space="preserve">, </w:t>
      </w:r>
      <w:hyperlink w:anchor="P7154" w:history="1">
        <w:r w:rsidRPr="00D95F68">
          <w:t>2.1</w:t>
        </w:r>
      </w:hyperlink>
      <w:r w:rsidRPr="00D95F68">
        <w:t xml:space="preserve"> - </w:t>
      </w:r>
      <w:hyperlink w:anchor="P7506" w:history="1">
        <w:r w:rsidRPr="00D95F68">
          <w:t>2.3</w:t>
        </w:r>
      </w:hyperlink>
      <w:r w:rsidRPr="00D95F68">
        <w:t xml:space="preserve"> перечня мероприятий подпрограммы N 2 (приложение N 2 к государственной программе) осуществляется предоставление государственным учреждениям молодежной политики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Правилами компенсации расходов участников мероприятий в рамках подпрограмм N 2 и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утвержденными настоящим постановлением.</w:t>
      </w:r>
    </w:p>
    <w:p w:rsidR="00601874" w:rsidRPr="00D95F68" w:rsidRDefault="00601874" w:rsidP="00601874">
      <w:pPr>
        <w:pStyle w:val="ConsPlusNormal"/>
        <w:jc w:val="both"/>
      </w:pPr>
      <w:r w:rsidRPr="00D95F68">
        <w:t xml:space="preserve">(абзац введен </w:t>
      </w:r>
      <w:hyperlink r:id="rId91" w:history="1">
        <w:r w:rsidRPr="00D95F68">
          <w:t>постановлением</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С 2016 года министерство по делам молодежи и спорту Архангельской области переименовано в агентство по спорту Архангельской области.</w:t>
      </w:r>
    </w:p>
    <w:p w:rsidR="00601874" w:rsidRPr="00D95F68" w:rsidRDefault="00601874" w:rsidP="00601874">
      <w:pPr>
        <w:pStyle w:val="ConsPlusNormal"/>
        <w:jc w:val="both"/>
      </w:pPr>
      <w:r w:rsidRPr="00D95F68">
        <w:t xml:space="preserve">(абзац введен </w:t>
      </w:r>
      <w:hyperlink r:id="rId92" w:history="1">
        <w:r w:rsidRPr="00D95F68">
          <w:t>постановлением</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Ресурсное </w:t>
      </w:r>
      <w:hyperlink w:anchor="P11888" w:history="1">
        <w:r w:rsidRPr="00D95F68">
          <w:t>обеспечение</w:t>
        </w:r>
      </w:hyperlink>
      <w:r w:rsidRPr="00D95F68">
        <w:t xml:space="preserve"> реализации подпрограммы N 2 за счет средств областного бюджета приведено в приложении N 3 к государственной программе.</w:t>
      </w:r>
    </w:p>
    <w:p w:rsidR="00601874" w:rsidRPr="00D95F68" w:rsidRDefault="0046626D" w:rsidP="00601874">
      <w:pPr>
        <w:pStyle w:val="ConsPlusNormal"/>
        <w:ind w:firstLine="540"/>
        <w:jc w:val="both"/>
      </w:pPr>
      <w:hyperlink w:anchor="P1392" w:history="1">
        <w:r w:rsidR="00601874" w:rsidRPr="00D95F68">
          <w:t>Перечень</w:t>
        </w:r>
      </w:hyperlink>
      <w:r w:rsidR="00601874" w:rsidRPr="00D95F68">
        <w:t xml:space="preserve"> мероприятий подпрограммы N 2 представлен в приложении N 2.</w:t>
      </w:r>
    </w:p>
    <w:p w:rsidR="00601874" w:rsidRPr="00D95F68" w:rsidRDefault="00601874" w:rsidP="00601874">
      <w:pPr>
        <w:pStyle w:val="ConsPlusNormal"/>
        <w:jc w:val="both"/>
      </w:pPr>
    </w:p>
    <w:p w:rsidR="00601874" w:rsidRPr="00D95F68" w:rsidRDefault="00601874" w:rsidP="00601874">
      <w:pPr>
        <w:pStyle w:val="ConsPlusNormal"/>
        <w:jc w:val="center"/>
        <w:outlineLvl w:val="2"/>
      </w:pPr>
      <w:bookmarkStart w:id="3" w:name="P467"/>
      <w:bookmarkEnd w:id="3"/>
      <w:r w:rsidRPr="00D95F68">
        <w:t>2.7. Паспорт</w:t>
      </w:r>
    </w:p>
    <w:p w:rsidR="00601874" w:rsidRPr="00D95F68" w:rsidRDefault="00601874" w:rsidP="00601874">
      <w:pPr>
        <w:pStyle w:val="ConsPlusNormal"/>
        <w:jc w:val="center"/>
      </w:pPr>
      <w:r w:rsidRPr="00D95F68">
        <w:t>подпрограммы N 3 "Гражданско-патриотическое воспитание</w:t>
      </w:r>
    </w:p>
    <w:p w:rsidR="00601874" w:rsidRPr="00D95F68" w:rsidRDefault="00601874" w:rsidP="00601874">
      <w:pPr>
        <w:pStyle w:val="ConsPlusNormal"/>
        <w:jc w:val="center"/>
      </w:pPr>
      <w:r w:rsidRPr="00D95F68">
        <w:t>граждан Российской Федерации и допризывная подготовка</w:t>
      </w:r>
    </w:p>
    <w:p w:rsidR="00601874" w:rsidRPr="00D95F68" w:rsidRDefault="00601874" w:rsidP="00601874">
      <w:pPr>
        <w:pStyle w:val="ConsPlusNormal"/>
        <w:jc w:val="center"/>
      </w:pPr>
      <w:r w:rsidRPr="00D95F68">
        <w:t>молодежи в Архангельской области (2014 - 2020 годы)"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0"/>
      </w:tblGrid>
      <w:tr w:rsidR="00601874" w:rsidRPr="00D95F68" w:rsidTr="00601874">
        <w:tc>
          <w:tcPr>
            <w:tcW w:w="2551" w:type="dxa"/>
            <w:tcBorders>
              <w:top w:val="single" w:sz="4" w:space="0" w:color="auto"/>
              <w:bottom w:val="single" w:sz="4" w:space="0" w:color="auto"/>
            </w:tcBorders>
          </w:tcPr>
          <w:p w:rsidR="00601874" w:rsidRPr="00D95F68" w:rsidRDefault="00601874" w:rsidP="00D63F10">
            <w:pPr>
              <w:pStyle w:val="ConsPlusNormal"/>
              <w:ind w:firstLine="0"/>
            </w:pPr>
            <w:r w:rsidRPr="00D95F68">
              <w:t>Наименование подпрограммы</w:t>
            </w:r>
          </w:p>
        </w:tc>
        <w:tc>
          <w:tcPr>
            <w:tcW w:w="340" w:type="dxa"/>
            <w:tcBorders>
              <w:top w:val="single" w:sz="4" w:space="0" w:color="auto"/>
              <w:bottom w:val="single" w:sz="4" w:space="0" w:color="auto"/>
            </w:tcBorders>
          </w:tcPr>
          <w:p w:rsidR="00601874" w:rsidRPr="00D95F68" w:rsidRDefault="00601874" w:rsidP="00601874">
            <w:pPr>
              <w:pStyle w:val="ConsPlusNormal"/>
              <w:jc w:val="center"/>
            </w:pPr>
            <w:r w:rsidRPr="00D95F68">
              <w:t>-</w:t>
            </w:r>
          </w:p>
        </w:tc>
        <w:tc>
          <w:tcPr>
            <w:tcW w:w="6180" w:type="dxa"/>
            <w:tcBorders>
              <w:top w:val="single" w:sz="4" w:space="0" w:color="auto"/>
              <w:bottom w:val="single" w:sz="4" w:space="0" w:color="auto"/>
            </w:tcBorders>
          </w:tcPr>
          <w:p w:rsidR="00601874" w:rsidRPr="00D95F68" w:rsidRDefault="00601874" w:rsidP="00D63F10">
            <w:pPr>
              <w:pStyle w:val="ConsPlusNormal"/>
              <w:ind w:firstLine="0"/>
            </w:pPr>
            <w:r w:rsidRPr="00D95F68">
              <w:t>"Гражданско-патриотическое воспитание граждан Российской Федерации и допризывная подготовка молодежи в Архангельской области (2014 - 2020 годы)" (далее - подпрограмма N 3)</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D63F10">
            <w:pPr>
              <w:pStyle w:val="ConsPlusNormal"/>
              <w:ind w:firstLine="0"/>
            </w:pPr>
            <w:r w:rsidRPr="00D95F68">
              <w:t>Ответственный исполнитель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администрация Губернатора и Правительства</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D63F10">
            <w:pPr>
              <w:pStyle w:val="ConsPlusNormal"/>
              <w:ind w:firstLine="0"/>
            </w:pPr>
            <w:r w:rsidRPr="00D95F68">
              <w:t>Соисполнители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министерство образования и науки</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D63F10">
            <w:pPr>
              <w:pStyle w:val="ConsPlusNormal"/>
              <w:ind w:firstLine="0"/>
              <w:jc w:val="both"/>
            </w:pPr>
            <w:r w:rsidRPr="00D95F68">
              <w:t xml:space="preserve">(в ред. постановлений Правительства Архангельской области от 04.03.2014 </w:t>
            </w:r>
            <w:hyperlink r:id="rId93" w:history="1">
              <w:r w:rsidRPr="00D95F68">
                <w:t>N 93-пп</w:t>
              </w:r>
            </w:hyperlink>
            <w:r w:rsidRPr="00D95F68">
              <w:t xml:space="preserve">, от 20.07.2016 </w:t>
            </w:r>
            <w:hyperlink r:id="rId94" w:history="1">
              <w:r w:rsidRPr="00D95F68">
                <w:t>N 265-пп</w:t>
              </w:r>
            </w:hyperlink>
            <w:r w:rsidRPr="00D95F68">
              <w:t>)</w:t>
            </w: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Цель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развитие и совершенствование системы патриотического воспитания жителей Архангельской области и допризывная подготовка молодежи.</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D63F10">
            <w:pPr>
              <w:pStyle w:val="ConsPlusNormal"/>
              <w:ind w:firstLine="0"/>
            </w:pPr>
            <w:r w:rsidRPr="00D95F68">
              <w:t>Перечень целевых показателей подпрограммы приведен в приложении N 1 к государственной программе</w:t>
            </w:r>
          </w:p>
        </w:tc>
      </w:tr>
      <w:tr w:rsidR="00601874" w:rsidRPr="00D95F68" w:rsidTr="00601874">
        <w:tc>
          <w:tcPr>
            <w:tcW w:w="2551" w:type="dxa"/>
            <w:vMerge w:val="restart"/>
            <w:tcBorders>
              <w:top w:val="single" w:sz="4" w:space="0" w:color="auto"/>
              <w:bottom w:val="nil"/>
            </w:tcBorders>
          </w:tcPr>
          <w:p w:rsidR="00601874" w:rsidRPr="00D95F68" w:rsidRDefault="00601874" w:rsidP="00D63F10">
            <w:pPr>
              <w:pStyle w:val="ConsPlusNormal"/>
              <w:ind w:firstLine="0"/>
            </w:pPr>
            <w:r w:rsidRPr="00D95F68">
              <w:t>Участники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государственные учреждения Архангельской области, подведомственные администрации Губернатора и Правительства;</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органы местного самоуправления;</w:t>
            </w:r>
          </w:p>
        </w:tc>
      </w:tr>
      <w:tr w:rsidR="00601874" w:rsidRPr="00D95F68" w:rsidTr="00601874">
        <w:tblPrEx>
          <w:tblBorders>
            <w:insideH w:val="none" w:sz="0" w:space="0" w:color="auto"/>
          </w:tblBorders>
        </w:tblPrEx>
        <w:tc>
          <w:tcPr>
            <w:tcW w:w="2551" w:type="dxa"/>
            <w:vMerge/>
            <w:tcBorders>
              <w:top w:val="single" w:sz="4" w:space="0" w:color="auto"/>
              <w:bottom w:val="nil"/>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общественные объединения патриотической направленности</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8F73C4">
            <w:pPr>
              <w:pStyle w:val="ConsPlusNormal"/>
              <w:jc w:val="both"/>
            </w:pP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Задачи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 xml:space="preserve">задача N 1 - повышение роли исполнительных органов государственной власти Архангельской области (далее - исполнительные органы государственной власти) и общественных объединений в формировании у населения </w:t>
            </w:r>
            <w:r w:rsidRPr="00D95F68">
              <w:lastRenderedPageBreak/>
              <w:t>Архангельской области высокого патриотического сознания;</w:t>
            </w:r>
          </w:p>
        </w:tc>
      </w:tr>
      <w:tr w:rsidR="00601874" w:rsidRPr="00D95F68" w:rsidTr="00601874">
        <w:tblPrEx>
          <w:tblBorders>
            <w:insideH w:val="none" w:sz="0" w:space="0" w:color="auto"/>
          </w:tblBorders>
        </w:tblPrEx>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задача N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D63F10">
            <w:pPr>
              <w:pStyle w:val="ConsPlusNormal"/>
              <w:ind w:firstLine="0"/>
            </w:pPr>
            <w:r w:rsidRPr="00D95F68">
              <w:t>задача N 3 - развитие материально-технической базы патриотического воспитания</w:t>
            </w:r>
          </w:p>
        </w:tc>
      </w:tr>
      <w:tr w:rsidR="00601874" w:rsidRPr="00D95F68" w:rsidTr="00601874">
        <w:tc>
          <w:tcPr>
            <w:tcW w:w="2551" w:type="dxa"/>
            <w:vMerge w:val="restart"/>
            <w:tcBorders>
              <w:top w:val="single" w:sz="4" w:space="0" w:color="auto"/>
              <w:bottom w:val="single" w:sz="4" w:space="0" w:color="auto"/>
            </w:tcBorders>
          </w:tcPr>
          <w:p w:rsidR="00601874" w:rsidRPr="00D95F68" w:rsidRDefault="00601874" w:rsidP="00D63F10">
            <w:pPr>
              <w:pStyle w:val="ConsPlusNormal"/>
              <w:ind w:firstLine="0"/>
            </w:pPr>
            <w:r w:rsidRPr="00D95F68">
              <w:t>Сроки и этапы реализации подпрограммы</w:t>
            </w:r>
          </w:p>
        </w:tc>
        <w:tc>
          <w:tcPr>
            <w:tcW w:w="340" w:type="dxa"/>
            <w:tcBorders>
              <w:top w:val="single" w:sz="4" w:space="0" w:color="auto"/>
              <w:bottom w:val="nil"/>
            </w:tcBorders>
          </w:tcPr>
          <w:p w:rsidR="00601874" w:rsidRPr="00D95F68" w:rsidRDefault="00601874" w:rsidP="00601874">
            <w:pPr>
              <w:pStyle w:val="ConsPlusNormal"/>
              <w:jc w:val="center"/>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2014 - 2020 годы.</w:t>
            </w:r>
          </w:p>
        </w:tc>
      </w:tr>
      <w:tr w:rsidR="00601874" w:rsidRPr="00D95F68" w:rsidTr="00601874">
        <w:tc>
          <w:tcPr>
            <w:tcW w:w="2551" w:type="dxa"/>
            <w:vMerge/>
            <w:tcBorders>
              <w:top w:val="single" w:sz="4" w:space="0" w:color="auto"/>
              <w:bottom w:val="single" w:sz="4" w:space="0" w:color="auto"/>
            </w:tcBorders>
          </w:tcPr>
          <w:p w:rsidR="00601874" w:rsidRPr="00D95F68" w:rsidRDefault="00601874" w:rsidP="00601874"/>
        </w:tc>
        <w:tc>
          <w:tcPr>
            <w:tcW w:w="340" w:type="dxa"/>
            <w:tcBorders>
              <w:top w:val="nil"/>
              <w:bottom w:val="single" w:sz="4" w:space="0" w:color="auto"/>
            </w:tcBorders>
          </w:tcPr>
          <w:p w:rsidR="00601874" w:rsidRPr="00D95F68" w:rsidRDefault="00601874" w:rsidP="00601874">
            <w:pPr>
              <w:pStyle w:val="ConsPlusNormal"/>
            </w:pPr>
          </w:p>
        </w:tc>
        <w:tc>
          <w:tcPr>
            <w:tcW w:w="6180" w:type="dxa"/>
            <w:tcBorders>
              <w:top w:val="nil"/>
              <w:bottom w:val="single" w:sz="4" w:space="0" w:color="auto"/>
            </w:tcBorders>
          </w:tcPr>
          <w:p w:rsidR="00601874" w:rsidRPr="00D95F68" w:rsidRDefault="00601874" w:rsidP="00D63F10">
            <w:pPr>
              <w:pStyle w:val="ConsPlusNormal"/>
              <w:ind w:firstLine="0"/>
            </w:pPr>
            <w:r w:rsidRPr="00D95F68">
              <w:t>Подпрограмма N 3 реализуется в один этап</w:t>
            </w:r>
          </w:p>
        </w:tc>
      </w:tr>
      <w:tr w:rsidR="00601874" w:rsidRPr="00D95F68" w:rsidTr="00601874">
        <w:tblPrEx>
          <w:tblBorders>
            <w:insideH w:val="none" w:sz="0" w:space="0" w:color="auto"/>
          </w:tblBorders>
        </w:tblPrEx>
        <w:tc>
          <w:tcPr>
            <w:tcW w:w="2551" w:type="dxa"/>
            <w:tcBorders>
              <w:top w:val="single" w:sz="4" w:space="0" w:color="auto"/>
              <w:bottom w:val="nil"/>
            </w:tcBorders>
          </w:tcPr>
          <w:p w:rsidR="00601874" w:rsidRPr="00D95F68" w:rsidRDefault="00601874" w:rsidP="00D63F10">
            <w:pPr>
              <w:pStyle w:val="ConsPlusNormal"/>
              <w:ind w:firstLine="0"/>
            </w:pPr>
            <w:r w:rsidRPr="00D95F68">
              <w:t>Объем и источники финансирования подпрограммы</w:t>
            </w:r>
          </w:p>
        </w:tc>
        <w:tc>
          <w:tcPr>
            <w:tcW w:w="340" w:type="dxa"/>
            <w:tcBorders>
              <w:top w:val="single" w:sz="4" w:space="0" w:color="auto"/>
              <w:bottom w:val="nil"/>
            </w:tcBorders>
          </w:tcPr>
          <w:p w:rsidR="00601874" w:rsidRPr="00D95F68" w:rsidRDefault="00601874" w:rsidP="00601874">
            <w:pPr>
              <w:pStyle w:val="ConsPlusNormal"/>
            </w:pPr>
            <w:r w:rsidRPr="00D95F68">
              <w:t>-</w:t>
            </w:r>
          </w:p>
        </w:tc>
        <w:tc>
          <w:tcPr>
            <w:tcW w:w="6180" w:type="dxa"/>
            <w:tcBorders>
              <w:top w:val="single" w:sz="4" w:space="0" w:color="auto"/>
              <w:bottom w:val="nil"/>
            </w:tcBorders>
          </w:tcPr>
          <w:p w:rsidR="00601874" w:rsidRPr="00D95F68" w:rsidRDefault="00601874" w:rsidP="00D63F10">
            <w:pPr>
              <w:pStyle w:val="ConsPlusNormal"/>
              <w:ind w:firstLine="0"/>
            </w:pPr>
            <w:r w:rsidRPr="00D95F68">
              <w:t xml:space="preserve">общий объем финансирования составляет </w:t>
            </w:r>
            <w:r w:rsidR="00D63F10" w:rsidRPr="00D95F68">
              <w:t>291</w:t>
            </w:r>
            <w:r w:rsidRPr="00D95F68">
              <w:t xml:space="preserve"> </w:t>
            </w:r>
            <w:r w:rsidR="00D63F10" w:rsidRPr="00D95F68">
              <w:t>851</w:t>
            </w:r>
            <w:r w:rsidRPr="00D95F68">
              <w:t>,</w:t>
            </w:r>
            <w:r w:rsidR="00D63F10" w:rsidRPr="00D95F68">
              <w:t>4</w:t>
            </w:r>
            <w:r w:rsidRPr="00D95F68">
              <w:t xml:space="preserve"> тыс. рублей, в том числе:</w:t>
            </w:r>
          </w:p>
          <w:p w:rsidR="00601874" w:rsidRPr="00D95F68" w:rsidRDefault="00601874" w:rsidP="00D63F10">
            <w:pPr>
              <w:pStyle w:val="ConsPlusNormal"/>
              <w:ind w:firstLine="0"/>
            </w:pPr>
            <w:r w:rsidRPr="00D95F68">
              <w:t>средства федерального бюджета - 0,0 тыс. рублей;</w:t>
            </w:r>
          </w:p>
          <w:p w:rsidR="00601874" w:rsidRPr="00D95F68" w:rsidRDefault="00601874" w:rsidP="00D63F10">
            <w:pPr>
              <w:pStyle w:val="ConsPlusNormal"/>
              <w:ind w:firstLine="0"/>
            </w:pPr>
            <w:r w:rsidRPr="00D95F68">
              <w:t xml:space="preserve">средства областного бюджета - </w:t>
            </w:r>
            <w:r w:rsidR="00D63F10" w:rsidRPr="00D95F68">
              <w:t>284</w:t>
            </w:r>
            <w:r w:rsidRPr="00D95F68">
              <w:t xml:space="preserve"> </w:t>
            </w:r>
            <w:r w:rsidR="00D63F10" w:rsidRPr="00D95F68">
              <w:t>776</w:t>
            </w:r>
            <w:r w:rsidRPr="00D95F68">
              <w:t>,</w:t>
            </w:r>
            <w:r w:rsidR="00D63F10" w:rsidRPr="00D95F68">
              <w:t>4</w:t>
            </w:r>
            <w:r w:rsidRPr="00D95F68">
              <w:t xml:space="preserve"> тыс. рублей;</w:t>
            </w:r>
          </w:p>
          <w:p w:rsidR="00601874" w:rsidRPr="00D95F68" w:rsidRDefault="00601874" w:rsidP="00D63F10">
            <w:pPr>
              <w:pStyle w:val="ConsPlusNormal"/>
              <w:ind w:firstLine="0"/>
            </w:pPr>
            <w:r w:rsidRPr="00D95F68">
              <w:t xml:space="preserve">средства местных бюджетов - 5 </w:t>
            </w:r>
            <w:r w:rsidR="00D63F10" w:rsidRPr="00D95F68">
              <w:t>235</w:t>
            </w:r>
            <w:r w:rsidRPr="00D95F68">
              <w:t>,0 тыс. рублей;</w:t>
            </w:r>
          </w:p>
          <w:p w:rsidR="00601874" w:rsidRPr="00D95F68" w:rsidRDefault="00601874" w:rsidP="00D63F10">
            <w:pPr>
              <w:pStyle w:val="ConsPlusNormal"/>
              <w:ind w:firstLine="0"/>
            </w:pPr>
            <w:r w:rsidRPr="00D95F68">
              <w:t xml:space="preserve">внебюджетные средства </w:t>
            </w:r>
            <w:r w:rsidR="00D63F10" w:rsidRPr="00D95F68">
              <w:t>–</w:t>
            </w:r>
            <w:r w:rsidRPr="00D95F68">
              <w:t xml:space="preserve"> </w:t>
            </w:r>
            <w:r w:rsidR="00D63F10" w:rsidRPr="00D95F68">
              <w:t>1 840</w:t>
            </w:r>
            <w:r w:rsidRPr="00D95F68">
              <w:t>,0 тыс. рублей</w:t>
            </w:r>
          </w:p>
        </w:tc>
      </w:tr>
      <w:tr w:rsidR="00601874" w:rsidRPr="00D95F68" w:rsidTr="00601874">
        <w:tblPrEx>
          <w:tblBorders>
            <w:insideH w:val="none" w:sz="0" w:space="0" w:color="auto"/>
          </w:tblBorders>
        </w:tblPrEx>
        <w:tc>
          <w:tcPr>
            <w:tcW w:w="9071" w:type="dxa"/>
            <w:gridSpan w:val="3"/>
            <w:tcBorders>
              <w:top w:val="nil"/>
              <w:bottom w:val="single" w:sz="4" w:space="0" w:color="auto"/>
            </w:tcBorders>
          </w:tcPr>
          <w:p w:rsidR="00601874" w:rsidRPr="00D95F68" w:rsidRDefault="00601874" w:rsidP="00601874">
            <w:pPr>
              <w:pStyle w:val="ConsPlusNormal"/>
              <w:jc w:val="both"/>
            </w:pPr>
          </w:p>
        </w:tc>
      </w:tr>
    </w:tbl>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2.8. Характеристика сферы реализации подпрограммы N 3,</w:t>
      </w:r>
    </w:p>
    <w:p w:rsidR="00601874" w:rsidRPr="00D95F68" w:rsidRDefault="00601874" w:rsidP="00601874">
      <w:pPr>
        <w:pStyle w:val="ConsPlusNormal"/>
        <w:jc w:val="center"/>
      </w:pPr>
      <w:r w:rsidRPr="00D95F68">
        <w:t>описание основных проблем</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 xml:space="preserve">Подпрограмма N 3 является продолжением долгосрочной целевой </w:t>
      </w:r>
      <w:hyperlink r:id="rId95" w:history="1">
        <w:r w:rsidRPr="00D95F68">
          <w:t>программы</w:t>
        </w:r>
      </w:hyperlink>
      <w:r w:rsidRPr="00D95F68">
        <w:t xml:space="preserve"> Архангельской области "Патриотическое воспитание граждан Российской Федерации и допризывная подготовка молодежи в Архангельской области (2012 - 2014)", утвержденной постановлением Правительства Архангельской области от 11 октября 2011 года N 369-пп, сохраняет непрерывность процесса патриотического воспитания и дальнейшее формирование системы допризывной подготовки молодежи в Архангельской области, учитывает специфические направления работы в сфере патриотического воспитания, не отраженные в иных подпрограммах данной государственной программы. Подпрограмма N 3 включает в себя комплекс правовых, организационных, методических, исследовательских и информационных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w:t>
      </w:r>
    </w:p>
    <w:p w:rsidR="00601874" w:rsidRPr="00D95F68" w:rsidRDefault="00601874" w:rsidP="00601874">
      <w:pPr>
        <w:pStyle w:val="ConsPlusNormal"/>
        <w:jc w:val="both"/>
      </w:pPr>
      <w:r w:rsidRPr="00D95F68">
        <w:t xml:space="preserve">(в ред. </w:t>
      </w:r>
      <w:hyperlink r:id="rId96" w:history="1">
        <w:r w:rsidRPr="00D95F68">
          <w:t>постановления</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В Архангельской области постановлением главы администрации Архангельской области от 10 ноября 2005 года N 200 образован межведомственный координационный совет по патриотическому воспитанию граждан Российской Федерации в Архангельской области, создано государственное автономное учреждение Архангельской области "Центр патриотического воспитания и допризывной подготовки молодежи", а также созданы условия для организационного, информационного, научного и методического обеспечения патриотического воспитания молодежи.</w:t>
      </w:r>
    </w:p>
    <w:p w:rsidR="00601874" w:rsidRPr="00D95F68" w:rsidRDefault="00601874" w:rsidP="00601874">
      <w:pPr>
        <w:pStyle w:val="ConsPlusNormal"/>
        <w:ind w:firstLine="540"/>
        <w:jc w:val="both"/>
      </w:pPr>
      <w:r w:rsidRPr="00D95F68">
        <w:t>В 2012 году в работах по увековечению памяти погибших при защите Отечества приняло участие более 400 человек. Создано 25 поисковых объединений, проведено 12 поисковых экспедиций в субъектах Российской Федерации.</w:t>
      </w:r>
    </w:p>
    <w:p w:rsidR="00601874" w:rsidRPr="00D95F68" w:rsidRDefault="00601874" w:rsidP="00601874">
      <w:pPr>
        <w:pStyle w:val="ConsPlusNormal"/>
        <w:ind w:firstLine="540"/>
        <w:jc w:val="both"/>
      </w:pPr>
      <w:r w:rsidRPr="00D95F68">
        <w:t>Реализуется идея адресного целевого финансирования муниципальных учреждений патриотической направленности и общественных объединений патриотической направленности в рамках конкурса проектов патриотической направленности. В 2012 профинансировано 15 проектов на сумму 1 миллион рублей, в 2013 году профинансировано 38 проектов на сумму 2 миллиона 100 тыс. рублей.</w:t>
      </w:r>
    </w:p>
    <w:p w:rsidR="00601874" w:rsidRPr="00D95F68" w:rsidRDefault="00601874" w:rsidP="00601874">
      <w:pPr>
        <w:pStyle w:val="ConsPlusNormal"/>
        <w:ind w:firstLine="540"/>
        <w:jc w:val="both"/>
      </w:pPr>
      <w:r w:rsidRPr="00D95F68">
        <w:t>Для проведения мероприятий патриотической направленности используется потенциал центров традиционной народной культуры, театров, библиотек и музеев, общественных объединений. Возобновилось проведение военно-спортивных игр и других мероприятий, направленных на военно-патриотическое воспитание молодежи. Так, в 2012 году было проведено более 20 военно-патриотических игр и сборов. Организованы курсы повышения квалификации и профессиональной переподготовки организаторов и специалистов патриотического воспитания.</w:t>
      </w:r>
    </w:p>
    <w:p w:rsidR="00601874" w:rsidRPr="00D95F68" w:rsidRDefault="00601874" w:rsidP="00601874">
      <w:pPr>
        <w:pStyle w:val="ConsPlusNormal"/>
        <w:ind w:firstLine="540"/>
        <w:jc w:val="both"/>
      </w:pPr>
      <w:r w:rsidRPr="00D95F68">
        <w:t>В результате проведенной работы в 2012 году доля молодежи призывного возраста, негативно воспринимающих воинскую обязанность и военную службу, снизилась по сравнению с 2011 годом на 1 процент. В целом в мероприятиях программы в 2012 году приняли участие 28 000 человек.</w:t>
      </w:r>
    </w:p>
    <w:p w:rsidR="00601874" w:rsidRPr="00D95F68" w:rsidRDefault="00601874" w:rsidP="00601874">
      <w:pPr>
        <w:pStyle w:val="ConsPlusNormal"/>
        <w:ind w:firstLine="540"/>
        <w:jc w:val="both"/>
      </w:pPr>
      <w:r w:rsidRPr="00D95F68">
        <w:lastRenderedPageBreak/>
        <w:t>По данным военного комиссариата Архангельской области, 32,2 процента молодежи призывного возраста в 2012 году были признаны полностью годными к прохождению службы в Вооруженных Силах Российской Федерации. Из общего количества призванных на военную службу только 13 процентов имеют высшее образование.</w:t>
      </w:r>
    </w:p>
    <w:p w:rsidR="00601874" w:rsidRPr="00D95F68" w:rsidRDefault="00601874" w:rsidP="00601874">
      <w:pPr>
        <w:pStyle w:val="ConsPlusNormal"/>
        <w:ind w:firstLine="540"/>
        <w:jc w:val="both"/>
      </w:pPr>
      <w:r w:rsidRPr="00D95F68">
        <w:t>В настоящее время существует ряд проблем, которые необходимо учитывать, в частности:</w:t>
      </w:r>
    </w:p>
    <w:p w:rsidR="00601874" w:rsidRPr="00D95F68" w:rsidRDefault="00601874" w:rsidP="00601874">
      <w:pPr>
        <w:pStyle w:val="ConsPlusNormal"/>
        <w:ind w:firstLine="540"/>
        <w:jc w:val="both"/>
      </w:pPr>
      <w:r w:rsidRPr="00D95F68">
        <w:t>отсутствует единая программа военно-физической подготовки на основе создания непрерывной и многоукладной системы воспитания молодежи допризывного возраста;</w:t>
      </w:r>
    </w:p>
    <w:p w:rsidR="00601874" w:rsidRPr="00D95F68" w:rsidRDefault="00601874" w:rsidP="00601874">
      <w:pPr>
        <w:pStyle w:val="ConsPlusNormal"/>
        <w:ind w:firstLine="540"/>
        <w:jc w:val="both"/>
      </w:pPr>
      <w:r w:rsidRPr="00D95F68">
        <w:t>требуется повышение качества работы по созданию военно-спортивных клубов, центров военно-патриотического воспитания, оборонно-спортивных лагерей, организации полевых сборов для молодежи допризывного возраста;</w:t>
      </w:r>
    </w:p>
    <w:p w:rsidR="00601874" w:rsidRPr="00D95F68" w:rsidRDefault="00601874" w:rsidP="00601874">
      <w:pPr>
        <w:pStyle w:val="ConsPlusNormal"/>
        <w:ind w:firstLine="540"/>
        <w:jc w:val="both"/>
      </w:pPr>
      <w:r w:rsidRPr="00D95F68">
        <w:t>остается низким общий охват граждан, вовлеченных в мероприятия патриотической направленности и мероприятия допризывной подготовки, по отношению к общему числу граждан, проживающих в Архангельской области (в 2012 году составил 25 процентов).</w:t>
      </w:r>
    </w:p>
    <w:p w:rsidR="00601874" w:rsidRPr="00D95F68" w:rsidRDefault="00601874" w:rsidP="00601874">
      <w:pPr>
        <w:pStyle w:val="ConsPlusNormal"/>
        <w:ind w:firstLine="540"/>
        <w:jc w:val="both"/>
      </w:pPr>
      <w:r w:rsidRPr="00D95F68">
        <w:t>Для дальнейшего развития системы гражданско-патриотического воспитания необходимы модернизация материально-технической базы учреждений, осуществляющих деятельность по патриотическому воспитанию, поддержка общественных объединений патриотической направленности, повышение уровня его организационно-методического обеспечения, повышение уровня профессиональной подготовки организаторов и специалистов, осуществляющих патриотическое воспитание,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информационно-телекоммуникационной сети "Интернет" для решения задач патриотического воспитания.</w:t>
      </w:r>
    </w:p>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2.9. Механизм реализации мероприятий подпрограммы N 3</w:t>
      </w:r>
    </w:p>
    <w:p w:rsidR="00601874" w:rsidRPr="00D95F68" w:rsidRDefault="00601874" w:rsidP="00601874">
      <w:pPr>
        <w:pStyle w:val="ConsPlusNormal"/>
        <w:jc w:val="center"/>
      </w:pPr>
      <w:r w:rsidRPr="00D95F68">
        <w:t xml:space="preserve">(в ред. </w:t>
      </w:r>
      <w:hyperlink r:id="rId97" w:history="1">
        <w:r w:rsidRPr="00D95F68">
          <w:t>постановления</w:t>
        </w:r>
      </w:hyperlink>
      <w:r w:rsidRPr="00D95F68">
        <w:t xml:space="preserve"> Правительства Архангельской области</w:t>
      </w:r>
    </w:p>
    <w:p w:rsidR="00601874" w:rsidRPr="00D95F68" w:rsidRDefault="00601874" w:rsidP="00601874">
      <w:pPr>
        <w:pStyle w:val="ConsPlusNormal"/>
        <w:jc w:val="center"/>
      </w:pPr>
      <w:r w:rsidRPr="00D95F68">
        <w:t>от 15.10.2013 N 488-пп)</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пунктов 1.1</w:t>
        </w:r>
      </w:hyperlink>
      <w:r w:rsidRPr="00D95F68">
        <w:t xml:space="preserve">, </w:t>
      </w:r>
      <w:hyperlink w:anchor="P1392" w:history="1">
        <w:r w:rsidRPr="00D95F68">
          <w:t>1.2</w:t>
        </w:r>
      </w:hyperlink>
      <w:r w:rsidRPr="00D95F68">
        <w:t xml:space="preserve">, </w:t>
      </w:r>
      <w:hyperlink w:anchor="P1392" w:history="1">
        <w:r w:rsidRPr="00D95F68">
          <w:t>1.4</w:t>
        </w:r>
      </w:hyperlink>
      <w:r w:rsidRPr="00D95F68">
        <w:t xml:space="preserve">, </w:t>
      </w:r>
      <w:hyperlink w:anchor="P1392" w:history="1">
        <w:r w:rsidRPr="00D95F68">
          <w:t>2.1</w:t>
        </w:r>
      </w:hyperlink>
      <w:r w:rsidRPr="00D95F68">
        <w:t xml:space="preserve"> - </w:t>
      </w:r>
      <w:hyperlink w:anchor="P1392" w:history="1">
        <w:r w:rsidRPr="00D95F68">
          <w:t>2.4</w:t>
        </w:r>
      </w:hyperlink>
      <w:r w:rsidRPr="00D95F68">
        <w:t xml:space="preserve">, </w:t>
      </w:r>
      <w:hyperlink w:anchor="P1392" w:history="1">
        <w:r w:rsidRPr="00D95F68">
          <w:t>3.1</w:t>
        </w:r>
      </w:hyperlink>
      <w:r w:rsidRPr="00D95F68">
        <w:t xml:space="preserve">, </w:t>
      </w:r>
      <w:hyperlink w:anchor="P1392" w:history="1">
        <w:r w:rsidRPr="00D95F68">
          <w:t>3.2</w:t>
        </w:r>
      </w:hyperlink>
      <w:r w:rsidRPr="00D95F68">
        <w:t xml:space="preserve"> перечня мероприятий подпрограммы N 3 (приложение N 2 к государственной программе) осуществляет государственное автономное учреждение Архангельской области "Центр патриотического воспитания и допризывной подготовки молодежи". Средства на реализацию указанных мероприятий направляются государственному автономному учреждению Архангельской области "Центр патриотического воспитания и допризывной подготовки молодежи"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04.03.2014 </w:t>
      </w:r>
      <w:hyperlink r:id="rId98" w:history="1">
        <w:r w:rsidRPr="00D95F68">
          <w:t>N 93-пп</w:t>
        </w:r>
      </w:hyperlink>
      <w:r w:rsidRPr="00D95F68">
        <w:t xml:space="preserve">, от 20.07.2016 </w:t>
      </w:r>
      <w:hyperlink r:id="rId99" w:history="1">
        <w:r w:rsidRPr="00D95F68">
          <w:t>N 265-пп</w:t>
        </w:r>
      </w:hyperlink>
      <w:r w:rsidRPr="00D95F68">
        <w:t>)</w:t>
      </w:r>
    </w:p>
    <w:p w:rsidR="00601874" w:rsidRPr="00D95F68" w:rsidRDefault="00601874" w:rsidP="00601874">
      <w:pPr>
        <w:pStyle w:val="ConsPlusNormal"/>
        <w:ind w:firstLine="540"/>
        <w:jc w:val="both"/>
      </w:pPr>
      <w:r w:rsidRPr="00D95F68">
        <w:t xml:space="preserve">Абзац исключен. - </w:t>
      </w:r>
      <w:hyperlink r:id="rId100" w:history="1">
        <w:r w:rsidRPr="00D95F68">
          <w:t>Постановление</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 xml:space="preserve">В рамках реализации мероприятия по </w:t>
      </w:r>
      <w:hyperlink w:anchor="P1392" w:history="1">
        <w:r w:rsidRPr="00D95F68">
          <w:t>пункту 1.2</w:t>
        </w:r>
      </w:hyperlink>
      <w:r w:rsidRPr="00D95F68">
        <w:t xml:space="preserve"> перечня мероприятий подпрограммы N 3 (приложение N 2 к государственной программе) государственным автономным учреждением Архангельской области "Центр патриотического воспитания и допризывной подготовки молодежи" ежегодно на конкурсной основе предоставляются средства областного бюджета в виде грантов на поддержку проектов патриотической направленности. Конкурсный отбор указанных проектов осуществляется администрацией Губернатора и Правительства совместно с государственным автономным учреждением Архангельской области "Центр патриотического воспитания и допризывной подготовки молодежи".</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04.03.2014 </w:t>
      </w:r>
      <w:hyperlink r:id="rId101" w:history="1">
        <w:r w:rsidRPr="00D95F68">
          <w:t>N 93-пп</w:t>
        </w:r>
      </w:hyperlink>
      <w:r w:rsidRPr="00D95F68">
        <w:t xml:space="preserve">, от 22.07.2014 </w:t>
      </w:r>
      <w:hyperlink r:id="rId102" w:history="1">
        <w:r w:rsidRPr="00D95F68">
          <w:t>N 299-пп</w:t>
        </w:r>
      </w:hyperlink>
      <w:r w:rsidRPr="00D95F68">
        <w:t xml:space="preserve">, от 20.07.2016 </w:t>
      </w:r>
      <w:hyperlink r:id="rId103" w:history="1">
        <w:r w:rsidRPr="00D95F68">
          <w:t>N 265-пп</w:t>
        </w:r>
      </w:hyperlink>
      <w:r w:rsidRPr="00D95F68">
        <w:t>)</w:t>
      </w:r>
    </w:p>
    <w:p w:rsidR="00601874" w:rsidRPr="00D95F68" w:rsidRDefault="00601874" w:rsidP="00601874">
      <w:pPr>
        <w:pStyle w:val="ConsPlusNormal"/>
        <w:ind w:firstLine="540"/>
        <w:jc w:val="both"/>
      </w:pPr>
      <w:r w:rsidRPr="00D95F68">
        <w:t xml:space="preserve">Порядок и условия проведения конкурса определяются </w:t>
      </w:r>
      <w:hyperlink r:id="rId104" w:history="1">
        <w:r w:rsidRPr="00D95F68">
          <w:t>Положением</w:t>
        </w:r>
      </w:hyperlink>
      <w:r w:rsidRPr="00D95F68">
        <w:t xml:space="preserve"> об областном конкурсе проектов патриотической направленности, утвержденным постановлением Правительства Архангельской области от 25 февраля 2014 года N 76-пп.</w:t>
      </w:r>
    </w:p>
    <w:p w:rsidR="00601874" w:rsidRPr="00D95F68" w:rsidRDefault="00601874" w:rsidP="00601874">
      <w:pPr>
        <w:pStyle w:val="ConsPlusNormal"/>
        <w:jc w:val="both"/>
      </w:pPr>
      <w:r w:rsidRPr="00D95F68">
        <w:t xml:space="preserve">(в ред. </w:t>
      </w:r>
      <w:hyperlink r:id="rId105" w:history="1">
        <w:r w:rsidRPr="00D95F68">
          <w:t>постановления</w:t>
        </w:r>
      </w:hyperlink>
      <w:r w:rsidRPr="00D95F68">
        <w:t xml:space="preserve"> Правительства Архангельской области от 22.07.2014 N 299-пп)</w:t>
      </w:r>
    </w:p>
    <w:p w:rsidR="00601874" w:rsidRPr="00D95F68" w:rsidRDefault="00601874" w:rsidP="00601874">
      <w:pPr>
        <w:pStyle w:val="ConsPlusNormal"/>
        <w:ind w:firstLine="540"/>
        <w:jc w:val="both"/>
      </w:pPr>
      <w:r w:rsidRPr="00D95F68">
        <w:t>Участниками конкурсного отбора являются физические и юридические лица, осуществляющие свою деятельность на территории Архангельской области по патриотическому воспитанию, за исключением федеральных государственных учреждений.</w:t>
      </w:r>
    </w:p>
    <w:p w:rsidR="00601874" w:rsidRPr="00D95F68" w:rsidRDefault="00601874" w:rsidP="00601874">
      <w:pPr>
        <w:pStyle w:val="ConsPlusNormal"/>
        <w:ind w:firstLine="540"/>
        <w:jc w:val="both"/>
      </w:pPr>
      <w:r w:rsidRPr="00D95F68">
        <w:t xml:space="preserve">Государственные и муниципальные учреждения могут принимать участие в конкурсах на предоставление грантов в форме субсидий, проводимых администрацией Губернатора и Правительства, при условии предоставления согласия органа-учредителя на участие учреждений в конкурсе, оформленного на бланке органа-учредителя. Итоги конкурсного отбора и распределение грантов в форме субсидий утверждаются распоряжением администрации Губернатора и Правительства, на основании которого средства областного бюджета в виде грантов предоставляются победителям конкурсного отбора государственным автономным </w:t>
      </w:r>
      <w:r w:rsidRPr="00D95F68">
        <w:lastRenderedPageBreak/>
        <w:t>учреждением Архангельской области "Центр патриотического воспитания и допризывной подготовки молодежи".</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22.07.2014 </w:t>
      </w:r>
      <w:hyperlink r:id="rId106" w:history="1">
        <w:r w:rsidRPr="00D95F68">
          <w:t>N 299-пп</w:t>
        </w:r>
      </w:hyperlink>
      <w:r w:rsidRPr="00D95F68">
        <w:t xml:space="preserve">, от 20.07.2016 </w:t>
      </w:r>
      <w:hyperlink r:id="rId107" w:history="1">
        <w:r w:rsidRPr="00D95F68">
          <w:t>N 265-пп</w:t>
        </w:r>
      </w:hyperlink>
      <w:r w:rsidRPr="00D95F68">
        <w:t>)</w:t>
      </w:r>
    </w:p>
    <w:p w:rsidR="00601874" w:rsidRPr="00D95F68" w:rsidRDefault="00601874" w:rsidP="00601874">
      <w:pPr>
        <w:pStyle w:val="ConsPlusNormal"/>
        <w:ind w:firstLine="540"/>
        <w:jc w:val="both"/>
      </w:pPr>
      <w:r w:rsidRPr="00D95F68">
        <w:t xml:space="preserve">Реализацию мероприятий </w:t>
      </w:r>
      <w:hyperlink w:anchor="P1392" w:history="1">
        <w:r w:rsidRPr="00D95F68">
          <w:t>пункта 1.3</w:t>
        </w:r>
      </w:hyperlink>
      <w:r w:rsidRPr="00D95F68">
        <w:t xml:space="preserve"> перечня мероприятий подпрограммы N 3 (приложение N 2 к государственной программе) осуществляют государственные автономные учреждения молодежной политики, средства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Реализация мероприятий </w:t>
      </w:r>
      <w:hyperlink w:anchor="P1392" w:history="1">
        <w:r w:rsidRPr="00D95F68">
          <w:t>пункта 1.5</w:t>
        </w:r>
      </w:hyperlink>
      <w:r w:rsidRPr="00D95F68">
        <w:t xml:space="preserve"> перечня мероприятий подпрограммы N 3 (приложение N 3 к государственной программе) осуществляется администрацией Губернатора и Правительства путем предоставления местным бюджетам на конкурсной основе субсидий на поддержку организации и проведение всероссийских и межрегиональных мероприятий патриотической направленности. Порядок и условия проведения конкурса определяются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 постановлением Правительства Архангельской области.</w:t>
      </w:r>
    </w:p>
    <w:p w:rsidR="00601874" w:rsidRPr="00D95F68" w:rsidRDefault="00601874" w:rsidP="00601874">
      <w:pPr>
        <w:pStyle w:val="ConsPlusNormal"/>
        <w:jc w:val="both"/>
      </w:pPr>
      <w:r w:rsidRPr="00D95F68">
        <w:t xml:space="preserve">(в ред. постановлений Правительства Архангельской области от 03.04.2014 </w:t>
      </w:r>
      <w:hyperlink r:id="rId108" w:history="1">
        <w:r w:rsidRPr="00D95F68">
          <w:t>N 131-пп</w:t>
        </w:r>
      </w:hyperlink>
      <w:r w:rsidRPr="00D95F68">
        <w:t xml:space="preserve">, от 20.07.2016 </w:t>
      </w:r>
      <w:hyperlink r:id="rId109" w:history="1">
        <w:r w:rsidRPr="00D95F68">
          <w:t>N 265-пп</w:t>
        </w:r>
      </w:hyperlink>
      <w:r w:rsidRPr="00D95F68">
        <w:t>)</w:t>
      </w:r>
    </w:p>
    <w:p w:rsidR="00601874" w:rsidRPr="00D95F68" w:rsidRDefault="00601874" w:rsidP="00601874">
      <w:pPr>
        <w:pStyle w:val="ConsPlusNormal"/>
        <w:ind w:firstLine="540"/>
        <w:jc w:val="both"/>
      </w:pPr>
      <w:r w:rsidRPr="00D95F68">
        <w:t xml:space="preserve">Реализация мероприятий по </w:t>
      </w:r>
      <w:hyperlink w:anchor="P1392" w:history="1">
        <w:r w:rsidRPr="00D95F68">
          <w:t>пункту 1.6</w:t>
        </w:r>
      </w:hyperlink>
      <w:r w:rsidRPr="00D95F68">
        <w:t xml:space="preserve"> перечня мероприятий подпрограммы N 3 (приложение N 2 к государственной программе) осуществляется министерством образования и науки Архангельской области.</w:t>
      </w:r>
    </w:p>
    <w:p w:rsidR="00601874" w:rsidRPr="00D95F68" w:rsidRDefault="00601874" w:rsidP="00601874">
      <w:pPr>
        <w:pStyle w:val="ConsPlusNormal"/>
        <w:jc w:val="both"/>
      </w:pPr>
      <w:r w:rsidRPr="00D95F68">
        <w:t xml:space="preserve">(абзац введен </w:t>
      </w:r>
      <w:hyperlink r:id="rId110" w:history="1">
        <w:r w:rsidRPr="00D95F68">
          <w:t>постановлением</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 xml:space="preserve">Реализация мероприятий по </w:t>
      </w:r>
      <w:hyperlink w:anchor="P9302" w:history="1">
        <w:r w:rsidRPr="00D95F68">
          <w:t>пункту 1.7</w:t>
        </w:r>
      </w:hyperlink>
      <w:r w:rsidRPr="00D95F68">
        <w:t xml:space="preserve"> перечня мероприятий подпрограммы N 3 (приложение N 2 к государственной программе) осуществляется администрацией Губернатора и Правительства путем предоставления субсидий на конкурсной основе. Порядок и условия проведения конкурса определяются постановлением администрацией Губернатора и Правительства.</w:t>
      </w:r>
    </w:p>
    <w:p w:rsidR="00601874" w:rsidRPr="00D95F68" w:rsidRDefault="00601874" w:rsidP="00601874">
      <w:pPr>
        <w:pStyle w:val="ConsPlusNormal"/>
        <w:jc w:val="both"/>
      </w:pPr>
      <w:r w:rsidRPr="00D95F68">
        <w:t xml:space="preserve">(абзац введен </w:t>
      </w:r>
      <w:hyperlink r:id="rId111" w:history="1">
        <w:r w:rsidRPr="00D95F68">
          <w:t>постановлением</w:t>
        </w:r>
      </w:hyperlink>
      <w:r w:rsidRPr="00D95F68">
        <w:t xml:space="preserve"> Правительства Архангельской области от 06.11.2015 N 450-пп; в ред. </w:t>
      </w:r>
      <w:hyperlink r:id="rId112"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pStyle w:val="ConsPlusNormal"/>
        <w:ind w:firstLine="540"/>
        <w:jc w:val="both"/>
      </w:pPr>
      <w:r w:rsidRPr="00D95F68">
        <w:t xml:space="preserve">В рамках реализации мероприятий </w:t>
      </w:r>
      <w:hyperlink w:anchor="P9306" w:history="1">
        <w:r w:rsidRPr="00D95F68">
          <w:t>пунктов 1.1</w:t>
        </w:r>
      </w:hyperlink>
      <w:r w:rsidRPr="00D95F68">
        <w:t xml:space="preserve"> - </w:t>
      </w:r>
      <w:hyperlink w:anchor="P9816" w:history="1">
        <w:r w:rsidRPr="00D95F68">
          <w:t>1.4</w:t>
        </w:r>
      </w:hyperlink>
      <w:r w:rsidRPr="00D95F68">
        <w:t xml:space="preserve">, </w:t>
      </w:r>
      <w:hyperlink w:anchor="P10152" w:history="1">
        <w:r w:rsidRPr="00D95F68">
          <w:t>1.6</w:t>
        </w:r>
      </w:hyperlink>
      <w:r w:rsidRPr="00D95F68">
        <w:t xml:space="preserve"> перечня мероприятий подпрограммы N 3 (приложение N 2 к государственной программе) осуществляется предоставление государственным учреждениям молодежной политики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Правилами компенсации расходов участников мероприятий в рамках подпрограмм N 2 и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утвержденными настоящим постановлением.</w:t>
      </w:r>
    </w:p>
    <w:p w:rsidR="00601874" w:rsidRPr="00D95F68" w:rsidRDefault="00601874" w:rsidP="00601874">
      <w:pPr>
        <w:pStyle w:val="ConsPlusNormal"/>
        <w:jc w:val="both"/>
      </w:pPr>
      <w:r w:rsidRPr="00D95F68">
        <w:t xml:space="preserve">(абзац введен </w:t>
      </w:r>
      <w:hyperlink r:id="rId113" w:history="1">
        <w:r w:rsidRPr="00D95F68">
          <w:t>постановлением</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В рамках реализации пункта 3.3 перечня мероприятий подпрограммы № 3 администрацией Губернатора и Правительства предоставляются средства областного бюджета в виде субсидий государственному автономному учреждению Архангельской области «Региональный центр патриотического воспитания и подготовки граждан (молодежи) к военной службе» на иные цели в части обеспечения его основной деятельности</w:t>
      </w:r>
    </w:p>
    <w:p w:rsidR="00601874" w:rsidRPr="00D95F68" w:rsidRDefault="00601874" w:rsidP="00601874">
      <w:pPr>
        <w:pStyle w:val="ConsPlusNormal"/>
        <w:ind w:firstLine="540"/>
        <w:jc w:val="both"/>
      </w:pPr>
      <w:r w:rsidRPr="00D95F68">
        <w:t>С 2016 года министерство по делам молодежи и спорту Архангельской области переименовано в агентство по спорту Архангельской области.</w:t>
      </w:r>
    </w:p>
    <w:p w:rsidR="00601874" w:rsidRPr="00D95F68" w:rsidRDefault="00601874" w:rsidP="00601874">
      <w:pPr>
        <w:pStyle w:val="ConsPlusNormal"/>
        <w:jc w:val="both"/>
      </w:pPr>
      <w:r w:rsidRPr="00D95F68">
        <w:t xml:space="preserve">(абзац введен </w:t>
      </w:r>
      <w:hyperlink r:id="rId114" w:history="1">
        <w:r w:rsidRPr="00D95F68">
          <w:t>постановлением</w:t>
        </w:r>
      </w:hyperlink>
      <w:r w:rsidRPr="00D95F68">
        <w:t xml:space="preserve"> Правительства Архангельской области от 20.07.2016 N 265-пп)</w:t>
      </w:r>
    </w:p>
    <w:p w:rsidR="00601874" w:rsidRPr="00D95F68" w:rsidRDefault="0046626D" w:rsidP="00601874">
      <w:pPr>
        <w:pStyle w:val="ConsPlusNormal"/>
        <w:ind w:firstLine="540"/>
        <w:jc w:val="both"/>
      </w:pPr>
      <w:hyperlink w:anchor="P11888" w:history="1">
        <w:r w:rsidR="00601874" w:rsidRPr="00D95F68">
          <w:t>Ресурсное обеспечение</w:t>
        </w:r>
      </w:hyperlink>
      <w:r w:rsidR="00601874" w:rsidRPr="00D95F68">
        <w:t xml:space="preserve"> реализации подпрограммы N 3 за счет средств областного бюджета приведено в приложении N 2 к государственной программе.</w:t>
      </w:r>
    </w:p>
    <w:p w:rsidR="00601874" w:rsidRPr="00D95F68" w:rsidRDefault="0046626D" w:rsidP="00601874">
      <w:pPr>
        <w:pStyle w:val="ConsPlusNormal"/>
        <w:ind w:firstLine="540"/>
        <w:jc w:val="both"/>
      </w:pPr>
      <w:hyperlink w:anchor="P1392" w:history="1">
        <w:r w:rsidR="00601874" w:rsidRPr="00D95F68">
          <w:t>Перечень</w:t>
        </w:r>
      </w:hyperlink>
      <w:r w:rsidR="00601874" w:rsidRPr="00D95F68">
        <w:t xml:space="preserve"> мероприятий подпрограммы N 3 представлен в приложении N 2 к государственной программе.</w:t>
      </w:r>
    </w:p>
    <w:p w:rsidR="00601874" w:rsidRPr="00D95F68" w:rsidRDefault="00601874" w:rsidP="00601874">
      <w:pPr>
        <w:pStyle w:val="ConsPlusNormal"/>
        <w:jc w:val="both"/>
      </w:pPr>
    </w:p>
    <w:p w:rsidR="00601874" w:rsidRPr="00D95F68" w:rsidRDefault="00601874" w:rsidP="00601874">
      <w:pPr>
        <w:pStyle w:val="ConsPlusNormal"/>
        <w:jc w:val="center"/>
        <w:outlineLvl w:val="2"/>
      </w:pPr>
      <w:bookmarkStart w:id="4" w:name="P562"/>
      <w:bookmarkEnd w:id="4"/>
      <w:r w:rsidRPr="00D95F68">
        <w:t>2.10. Паспорт</w:t>
      </w:r>
    </w:p>
    <w:p w:rsidR="00601874" w:rsidRPr="00D95F68" w:rsidRDefault="00601874" w:rsidP="00601874">
      <w:pPr>
        <w:pStyle w:val="ConsPlusNormal"/>
        <w:jc w:val="center"/>
      </w:pPr>
      <w:r w:rsidRPr="00D95F68">
        <w:t>подпрограммы N 4 "Развитие внутреннего и въездного туризма</w:t>
      </w:r>
    </w:p>
    <w:p w:rsidR="00601874" w:rsidRPr="00D95F68" w:rsidRDefault="00601874" w:rsidP="00601874">
      <w:pPr>
        <w:pStyle w:val="ConsPlusNormal"/>
        <w:jc w:val="center"/>
      </w:pPr>
      <w:r w:rsidRPr="00D95F68">
        <w:t>в Архангельской области (2014 - 2020 годы)"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0"/>
      </w:tblGrid>
      <w:tr w:rsidR="00601874" w:rsidRPr="00D95F68" w:rsidTr="00601874">
        <w:tc>
          <w:tcPr>
            <w:tcW w:w="2551" w:type="dxa"/>
          </w:tcPr>
          <w:p w:rsidR="00601874" w:rsidRPr="00D95F68" w:rsidRDefault="00601874" w:rsidP="00D63F10">
            <w:pPr>
              <w:pStyle w:val="ConsPlusNormal"/>
              <w:ind w:firstLine="0"/>
            </w:pPr>
            <w:r w:rsidRPr="00D95F68">
              <w:lastRenderedPageBreak/>
              <w:t>Наименование подпрограммы</w:t>
            </w:r>
          </w:p>
        </w:tc>
        <w:tc>
          <w:tcPr>
            <w:tcW w:w="340" w:type="dxa"/>
          </w:tcPr>
          <w:p w:rsidR="00601874" w:rsidRPr="00D95F68" w:rsidRDefault="00601874" w:rsidP="00601874">
            <w:pPr>
              <w:pStyle w:val="ConsPlusNormal"/>
              <w:jc w:val="center"/>
            </w:pPr>
            <w:r w:rsidRPr="00D95F68">
              <w:t>-</w:t>
            </w:r>
          </w:p>
        </w:tc>
        <w:tc>
          <w:tcPr>
            <w:tcW w:w="6180" w:type="dxa"/>
          </w:tcPr>
          <w:p w:rsidR="00601874" w:rsidRPr="00D95F68" w:rsidRDefault="00601874" w:rsidP="00D63F10">
            <w:pPr>
              <w:pStyle w:val="ConsPlusNormal"/>
              <w:ind w:firstLine="0"/>
            </w:pPr>
            <w:r w:rsidRPr="00D95F68">
              <w:t>"Развитие внутреннего и въездного туризма в Архангельской области (2014 - 2020 годы)" (далее - подпрограмма N 4)</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Ответственный исполнитель подпрограммы</w:t>
            </w:r>
          </w:p>
        </w:tc>
        <w:tc>
          <w:tcPr>
            <w:tcW w:w="340" w:type="dxa"/>
            <w:tcBorders>
              <w:bottom w:val="nil"/>
            </w:tcBorders>
          </w:tcPr>
          <w:p w:rsidR="00601874" w:rsidRPr="00D95F68" w:rsidRDefault="00601874" w:rsidP="00601874">
            <w:pPr>
              <w:pStyle w:val="ConsPlusNormal"/>
              <w:jc w:val="center"/>
            </w:pPr>
            <w:r w:rsidRPr="00D95F68">
              <w:t>-</w:t>
            </w:r>
          </w:p>
        </w:tc>
        <w:tc>
          <w:tcPr>
            <w:tcW w:w="6180" w:type="dxa"/>
            <w:tcBorders>
              <w:bottom w:val="nil"/>
            </w:tcBorders>
          </w:tcPr>
          <w:p w:rsidR="00601874" w:rsidRPr="00D95F68" w:rsidRDefault="00601874" w:rsidP="00D63F10">
            <w:pPr>
              <w:pStyle w:val="ConsPlusNormal"/>
              <w:ind w:firstLine="0"/>
            </w:pPr>
            <w:r w:rsidRPr="00D95F68">
              <w:t>агентство по туризму и международному сотрудничеству; начиная с 2015 года функции ответственного исполнителя подпрограммы N 4 переданы министерству культуры Архангельской области</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r w:rsidRPr="00D95F68">
              <w:t xml:space="preserve">(в ред. </w:t>
            </w:r>
            <w:hyperlink r:id="rId115" w:history="1">
              <w:r w:rsidRPr="00D95F68">
                <w:t>постановления</w:t>
              </w:r>
            </w:hyperlink>
            <w:r w:rsidRPr="00D95F68">
              <w:t xml:space="preserve"> Правительства Архангельской области от 06.11.2015 N 450-пп)</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Соисполнители подпрограммы</w:t>
            </w:r>
          </w:p>
        </w:tc>
        <w:tc>
          <w:tcPr>
            <w:tcW w:w="340" w:type="dxa"/>
            <w:tcBorders>
              <w:bottom w:val="nil"/>
            </w:tcBorders>
          </w:tcPr>
          <w:p w:rsidR="00601874" w:rsidRPr="00D95F68" w:rsidRDefault="00601874" w:rsidP="00601874">
            <w:pPr>
              <w:pStyle w:val="ConsPlusNormal"/>
            </w:pPr>
            <w:r w:rsidRPr="00D95F68">
              <w:t>-</w:t>
            </w:r>
          </w:p>
        </w:tc>
        <w:tc>
          <w:tcPr>
            <w:tcW w:w="6180" w:type="dxa"/>
            <w:tcBorders>
              <w:bottom w:val="nil"/>
            </w:tcBorders>
          </w:tcPr>
          <w:p w:rsidR="00601874" w:rsidRPr="00D95F68" w:rsidRDefault="00601874" w:rsidP="00D63F10">
            <w:pPr>
              <w:pStyle w:val="ConsPlusNormal"/>
              <w:ind w:firstLine="0"/>
            </w:pPr>
            <w:r w:rsidRPr="00D95F68">
              <w:t>министерство строительства и архитектуры</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p>
        </w:tc>
      </w:tr>
      <w:tr w:rsidR="00601874" w:rsidRPr="00D95F68" w:rsidTr="00601874">
        <w:tc>
          <w:tcPr>
            <w:tcW w:w="2551" w:type="dxa"/>
            <w:vMerge w:val="restart"/>
          </w:tcPr>
          <w:p w:rsidR="00601874" w:rsidRPr="00D95F68" w:rsidRDefault="00601874" w:rsidP="00D63F10">
            <w:pPr>
              <w:pStyle w:val="ConsPlusNormal"/>
              <w:ind w:firstLine="0"/>
            </w:pPr>
            <w:r w:rsidRPr="00D95F68">
              <w:t>Участники подпрограммы</w:t>
            </w:r>
          </w:p>
        </w:tc>
        <w:tc>
          <w:tcPr>
            <w:tcW w:w="340" w:type="dxa"/>
            <w:tcBorders>
              <w:bottom w:val="nil"/>
            </w:tcBorders>
          </w:tcPr>
          <w:p w:rsidR="00601874" w:rsidRPr="00D95F68" w:rsidRDefault="00601874" w:rsidP="00601874">
            <w:pPr>
              <w:pStyle w:val="ConsPlusNormal"/>
              <w:jc w:val="center"/>
            </w:pPr>
            <w:r w:rsidRPr="00D95F68">
              <w:t>-</w:t>
            </w:r>
          </w:p>
        </w:tc>
        <w:tc>
          <w:tcPr>
            <w:tcW w:w="6180" w:type="dxa"/>
            <w:tcBorders>
              <w:bottom w:val="nil"/>
            </w:tcBorders>
          </w:tcPr>
          <w:p w:rsidR="00601874" w:rsidRPr="00D95F68" w:rsidRDefault="00601874" w:rsidP="00D63F10">
            <w:pPr>
              <w:pStyle w:val="ConsPlusNormal"/>
              <w:ind w:firstLine="0"/>
            </w:pPr>
            <w:r w:rsidRPr="00D95F68">
              <w:t>муниципальные учреждения, подведомственные органам местного самоуправления в сфере культуры и туризма;</w:t>
            </w:r>
          </w:p>
        </w:tc>
      </w:tr>
      <w:tr w:rsidR="00601874" w:rsidRPr="00D95F68" w:rsidTr="00601874">
        <w:tblPrEx>
          <w:tblBorders>
            <w:insideH w:val="nil"/>
          </w:tblBorders>
        </w:tblPrEx>
        <w:tc>
          <w:tcPr>
            <w:tcW w:w="2551" w:type="dxa"/>
            <w:vMerge/>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государственные учреждения Архангельской области, подведомственные агентству по туризму и международному сотрудничеству;</w:t>
            </w:r>
          </w:p>
        </w:tc>
      </w:tr>
      <w:tr w:rsidR="00601874" w:rsidRPr="00D95F68" w:rsidTr="00601874">
        <w:tblPrEx>
          <w:tblBorders>
            <w:insideH w:val="nil"/>
          </w:tblBorders>
        </w:tblPrEx>
        <w:tc>
          <w:tcPr>
            <w:tcW w:w="2551" w:type="dxa"/>
            <w:vMerge/>
          </w:tcPr>
          <w:p w:rsidR="00601874" w:rsidRPr="00D95F68" w:rsidRDefault="00601874" w:rsidP="00601874"/>
        </w:tc>
        <w:tc>
          <w:tcPr>
            <w:tcW w:w="340" w:type="dxa"/>
            <w:tcBorders>
              <w:top w:val="nil"/>
              <w:bottom w:val="nil"/>
            </w:tcBorders>
          </w:tcPr>
          <w:p w:rsidR="00601874" w:rsidRPr="00D95F68" w:rsidRDefault="00601874" w:rsidP="00601874">
            <w:pPr>
              <w:pStyle w:val="ConsPlusNormal"/>
            </w:pPr>
          </w:p>
        </w:tc>
        <w:tc>
          <w:tcPr>
            <w:tcW w:w="6180" w:type="dxa"/>
            <w:tcBorders>
              <w:top w:val="nil"/>
              <w:bottom w:val="nil"/>
            </w:tcBorders>
          </w:tcPr>
          <w:p w:rsidR="00601874" w:rsidRPr="00D95F68" w:rsidRDefault="00601874" w:rsidP="00D63F10">
            <w:pPr>
              <w:pStyle w:val="ConsPlusNormal"/>
              <w:ind w:firstLine="0"/>
            </w:pPr>
            <w:r w:rsidRPr="00D95F68">
              <w:t>органы местного самоуправления;</w:t>
            </w:r>
          </w:p>
        </w:tc>
      </w:tr>
      <w:tr w:rsidR="00601874" w:rsidRPr="00D95F68" w:rsidTr="00601874">
        <w:tc>
          <w:tcPr>
            <w:tcW w:w="2551" w:type="dxa"/>
            <w:vMerge/>
          </w:tcPr>
          <w:p w:rsidR="00601874" w:rsidRPr="00D95F68" w:rsidRDefault="00601874" w:rsidP="00601874"/>
        </w:tc>
        <w:tc>
          <w:tcPr>
            <w:tcW w:w="340" w:type="dxa"/>
            <w:tcBorders>
              <w:top w:val="nil"/>
            </w:tcBorders>
          </w:tcPr>
          <w:p w:rsidR="00601874" w:rsidRPr="00D95F68" w:rsidRDefault="00601874" w:rsidP="00601874">
            <w:pPr>
              <w:pStyle w:val="ConsPlusNormal"/>
            </w:pPr>
          </w:p>
        </w:tc>
        <w:tc>
          <w:tcPr>
            <w:tcW w:w="6180" w:type="dxa"/>
            <w:tcBorders>
              <w:top w:val="nil"/>
            </w:tcBorders>
          </w:tcPr>
          <w:p w:rsidR="00601874" w:rsidRPr="00D95F68" w:rsidRDefault="00601874" w:rsidP="00D63F10">
            <w:pPr>
              <w:pStyle w:val="ConsPlusNormal"/>
              <w:ind w:firstLine="0"/>
            </w:pPr>
            <w:r w:rsidRPr="00D95F68">
              <w:t>организации туристской индустрии в Архангельской области</w:t>
            </w:r>
          </w:p>
        </w:tc>
      </w:tr>
      <w:tr w:rsidR="00601874" w:rsidRPr="00D95F68" w:rsidTr="00601874">
        <w:tc>
          <w:tcPr>
            <w:tcW w:w="2551" w:type="dxa"/>
            <w:vMerge w:val="restart"/>
          </w:tcPr>
          <w:p w:rsidR="00601874" w:rsidRPr="00D95F68" w:rsidRDefault="00601874" w:rsidP="00D63F10">
            <w:pPr>
              <w:pStyle w:val="ConsPlusNormal"/>
              <w:ind w:firstLine="0"/>
            </w:pPr>
            <w:r w:rsidRPr="00D95F68">
              <w:t>Цель подпрограммы</w:t>
            </w:r>
          </w:p>
        </w:tc>
        <w:tc>
          <w:tcPr>
            <w:tcW w:w="340" w:type="dxa"/>
            <w:tcBorders>
              <w:bottom w:val="nil"/>
            </w:tcBorders>
          </w:tcPr>
          <w:p w:rsidR="00601874" w:rsidRPr="00D95F68" w:rsidRDefault="00601874" w:rsidP="00601874">
            <w:pPr>
              <w:pStyle w:val="ConsPlusNormal"/>
              <w:jc w:val="center"/>
            </w:pPr>
            <w:r w:rsidRPr="00D95F68">
              <w:t>-</w:t>
            </w:r>
          </w:p>
        </w:tc>
        <w:tc>
          <w:tcPr>
            <w:tcW w:w="6180" w:type="dxa"/>
            <w:tcBorders>
              <w:bottom w:val="nil"/>
            </w:tcBorders>
          </w:tcPr>
          <w:p w:rsidR="00601874" w:rsidRPr="00D95F68" w:rsidRDefault="00601874" w:rsidP="00D63F10">
            <w:pPr>
              <w:pStyle w:val="ConsPlusNormal"/>
              <w:ind w:firstLine="0"/>
            </w:pPr>
            <w:r w:rsidRPr="00D95F68">
              <w:t>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601874" w:rsidRPr="00D95F68" w:rsidTr="00601874">
        <w:tc>
          <w:tcPr>
            <w:tcW w:w="2551" w:type="dxa"/>
            <w:vMerge/>
          </w:tcPr>
          <w:p w:rsidR="00601874" w:rsidRPr="00D95F68" w:rsidRDefault="00601874" w:rsidP="00601874"/>
        </w:tc>
        <w:tc>
          <w:tcPr>
            <w:tcW w:w="340" w:type="dxa"/>
            <w:tcBorders>
              <w:top w:val="nil"/>
            </w:tcBorders>
          </w:tcPr>
          <w:p w:rsidR="00601874" w:rsidRPr="00D95F68" w:rsidRDefault="00601874" w:rsidP="00601874">
            <w:pPr>
              <w:pStyle w:val="ConsPlusNormal"/>
            </w:pPr>
          </w:p>
        </w:tc>
        <w:tc>
          <w:tcPr>
            <w:tcW w:w="6180" w:type="dxa"/>
            <w:tcBorders>
              <w:top w:val="nil"/>
            </w:tcBorders>
          </w:tcPr>
          <w:p w:rsidR="00601874" w:rsidRPr="00D95F68" w:rsidRDefault="0046626D" w:rsidP="00D63F10">
            <w:pPr>
              <w:pStyle w:val="ConsPlusNormal"/>
              <w:ind w:firstLine="0"/>
            </w:pPr>
            <w:hyperlink w:anchor="P773" w:history="1">
              <w:r w:rsidR="00601874" w:rsidRPr="00D95F68">
                <w:t>Перечень</w:t>
              </w:r>
            </w:hyperlink>
            <w:r w:rsidR="00601874" w:rsidRPr="00D95F68">
              <w:t xml:space="preserve"> целевых показателей подпрограммы приведен в приложении N 1 к государственной программе</w:t>
            </w:r>
          </w:p>
        </w:tc>
      </w:tr>
      <w:tr w:rsidR="00601874" w:rsidRPr="00D95F68" w:rsidTr="00601874">
        <w:tc>
          <w:tcPr>
            <w:tcW w:w="2551" w:type="dxa"/>
            <w:vMerge w:val="restart"/>
            <w:tcBorders>
              <w:bottom w:val="nil"/>
            </w:tcBorders>
          </w:tcPr>
          <w:p w:rsidR="00601874" w:rsidRPr="00D95F68" w:rsidRDefault="00601874" w:rsidP="00D63F10">
            <w:pPr>
              <w:pStyle w:val="ConsPlusNormal"/>
              <w:ind w:firstLine="0"/>
            </w:pPr>
            <w:r w:rsidRPr="00D95F68">
              <w:t>Задачи подпрограммы</w:t>
            </w:r>
          </w:p>
        </w:tc>
        <w:tc>
          <w:tcPr>
            <w:tcW w:w="340" w:type="dxa"/>
            <w:vMerge w:val="restart"/>
            <w:tcBorders>
              <w:bottom w:val="nil"/>
            </w:tcBorders>
          </w:tcPr>
          <w:p w:rsidR="00601874" w:rsidRPr="00D95F68" w:rsidRDefault="00601874" w:rsidP="00601874">
            <w:pPr>
              <w:pStyle w:val="ConsPlusNormal"/>
              <w:jc w:val="center"/>
            </w:pPr>
            <w:r w:rsidRPr="00D95F68">
              <w:t>-</w:t>
            </w:r>
          </w:p>
        </w:tc>
        <w:tc>
          <w:tcPr>
            <w:tcW w:w="6180" w:type="dxa"/>
          </w:tcPr>
          <w:p w:rsidR="00601874" w:rsidRPr="00D95F68" w:rsidRDefault="00601874" w:rsidP="00D63F10">
            <w:pPr>
              <w:pStyle w:val="ConsPlusNormal"/>
              <w:ind w:firstLine="0"/>
            </w:pPr>
            <w:r w:rsidRPr="00D95F68">
              <w:t>задача N 1 - 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tc>
      </w:tr>
      <w:tr w:rsidR="00601874" w:rsidRPr="00D95F68" w:rsidTr="00601874">
        <w:tblPrEx>
          <w:tblBorders>
            <w:insideH w:val="nil"/>
          </w:tblBorders>
        </w:tblPrEx>
        <w:tc>
          <w:tcPr>
            <w:tcW w:w="2551" w:type="dxa"/>
            <w:vMerge/>
            <w:tcBorders>
              <w:bottom w:val="nil"/>
            </w:tcBorders>
          </w:tcPr>
          <w:p w:rsidR="00601874" w:rsidRPr="00D95F68" w:rsidRDefault="00601874" w:rsidP="00601874"/>
        </w:tc>
        <w:tc>
          <w:tcPr>
            <w:tcW w:w="340" w:type="dxa"/>
            <w:vMerge/>
            <w:tcBorders>
              <w:bottom w:val="nil"/>
            </w:tcBorders>
          </w:tcPr>
          <w:p w:rsidR="00601874" w:rsidRPr="00D95F68" w:rsidRDefault="00601874" w:rsidP="00601874"/>
        </w:tc>
        <w:tc>
          <w:tcPr>
            <w:tcW w:w="6180" w:type="dxa"/>
            <w:tcBorders>
              <w:bottom w:val="nil"/>
            </w:tcBorders>
          </w:tcPr>
          <w:p w:rsidR="00601874" w:rsidRPr="00D95F68" w:rsidRDefault="00601874" w:rsidP="00D63F10">
            <w:pPr>
              <w:pStyle w:val="ConsPlusNormal"/>
              <w:ind w:firstLine="0"/>
            </w:pPr>
            <w:r w:rsidRPr="00D95F68">
              <w:t>задача N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p>
        </w:tc>
      </w:tr>
      <w:tr w:rsidR="00601874" w:rsidRPr="00D95F68" w:rsidTr="00601874">
        <w:tc>
          <w:tcPr>
            <w:tcW w:w="2551" w:type="dxa"/>
            <w:vMerge w:val="restart"/>
          </w:tcPr>
          <w:p w:rsidR="00601874" w:rsidRPr="00D95F68" w:rsidRDefault="00601874" w:rsidP="00D63F10">
            <w:pPr>
              <w:pStyle w:val="ConsPlusNormal"/>
              <w:ind w:firstLine="0"/>
            </w:pPr>
            <w:r w:rsidRPr="00D95F68">
              <w:t>Сроки и этапы реализации подпрограммы</w:t>
            </w:r>
          </w:p>
        </w:tc>
        <w:tc>
          <w:tcPr>
            <w:tcW w:w="340" w:type="dxa"/>
            <w:tcBorders>
              <w:bottom w:val="nil"/>
            </w:tcBorders>
          </w:tcPr>
          <w:p w:rsidR="00601874" w:rsidRPr="00D95F68" w:rsidRDefault="00601874" w:rsidP="00601874">
            <w:pPr>
              <w:pStyle w:val="ConsPlusNormal"/>
              <w:jc w:val="center"/>
            </w:pPr>
            <w:r w:rsidRPr="00D95F68">
              <w:t>-</w:t>
            </w:r>
          </w:p>
        </w:tc>
        <w:tc>
          <w:tcPr>
            <w:tcW w:w="6180" w:type="dxa"/>
            <w:tcBorders>
              <w:bottom w:val="nil"/>
            </w:tcBorders>
          </w:tcPr>
          <w:p w:rsidR="00601874" w:rsidRPr="00D95F68" w:rsidRDefault="00601874" w:rsidP="00D63F10">
            <w:pPr>
              <w:pStyle w:val="ConsPlusNormal"/>
              <w:ind w:firstLine="0"/>
            </w:pPr>
            <w:r w:rsidRPr="00D95F68">
              <w:t>2014 - 2020 годы.</w:t>
            </w:r>
          </w:p>
        </w:tc>
      </w:tr>
      <w:tr w:rsidR="00601874" w:rsidRPr="00D95F68" w:rsidTr="00601874">
        <w:tc>
          <w:tcPr>
            <w:tcW w:w="2551" w:type="dxa"/>
            <w:vMerge/>
          </w:tcPr>
          <w:p w:rsidR="00601874" w:rsidRPr="00D95F68" w:rsidRDefault="00601874" w:rsidP="00601874"/>
        </w:tc>
        <w:tc>
          <w:tcPr>
            <w:tcW w:w="340" w:type="dxa"/>
            <w:tcBorders>
              <w:top w:val="nil"/>
            </w:tcBorders>
          </w:tcPr>
          <w:p w:rsidR="00601874" w:rsidRPr="00D95F68" w:rsidRDefault="00601874" w:rsidP="00601874">
            <w:pPr>
              <w:pStyle w:val="ConsPlusNormal"/>
            </w:pPr>
          </w:p>
        </w:tc>
        <w:tc>
          <w:tcPr>
            <w:tcW w:w="6180" w:type="dxa"/>
            <w:tcBorders>
              <w:top w:val="nil"/>
            </w:tcBorders>
          </w:tcPr>
          <w:p w:rsidR="00601874" w:rsidRPr="00D95F68" w:rsidRDefault="00601874" w:rsidP="00D63F10">
            <w:pPr>
              <w:pStyle w:val="ConsPlusNormal"/>
              <w:ind w:firstLine="0"/>
            </w:pPr>
            <w:r w:rsidRPr="00D95F68">
              <w:t>Подпрограмма N 4 реализуется в один этап</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Объем и источники финансирования подпрограммы</w:t>
            </w:r>
          </w:p>
        </w:tc>
        <w:tc>
          <w:tcPr>
            <w:tcW w:w="340" w:type="dxa"/>
            <w:tcBorders>
              <w:bottom w:val="nil"/>
            </w:tcBorders>
          </w:tcPr>
          <w:p w:rsidR="00601874" w:rsidRPr="00D95F68" w:rsidRDefault="00601874" w:rsidP="00601874">
            <w:pPr>
              <w:pStyle w:val="ConsPlusNormal"/>
            </w:pPr>
            <w:r w:rsidRPr="00D95F68">
              <w:t>-</w:t>
            </w:r>
          </w:p>
        </w:tc>
        <w:tc>
          <w:tcPr>
            <w:tcW w:w="6180" w:type="dxa"/>
            <w:tcBorders>
              <w:bottom w:val="nil"/>
            </w:tcBorders>
          </w:tcPr>
          <w:p w:rsidR="00601874" w:rsidRPr="00D95F68" w:rsidRDefault="00601874" w:rsidP="00D63F10">
            <w:pPr>
              <w:pStyle w:val="ConsPlusNormal"/>
              <w:ind w:firstLine="0"/>
            </w:pPr>
            <w:r w:rsidRPr="00D95F68">
              <w:t>общий объем финансирования составляет 190 210,5 тыс. рублей,</w:t>
            </w:r>
          </w:p>
          <w:p w:rsidR="00601874" w:rsidRPr="00D95F68" w:rsidRDefault="00601874" w:rsidP="00D63F10">
            <w:pPr>
              <w:pStyle w:val="ConsPlusNormal"/>
              <w:ind w:firstLine="0"/>
            </w:pPr>
            <w:r w:rsidRPr="00D95F68">
              <w:t>в том числе:</w:t>
            </w:r>
          </w:p>
          <w:p w:rsidR="00601874" w:rsidRPr="00D95F68" w:rsidRDefault="00601874" w:rsidP="00D63F10">
            <w:pPr>
              <w:pStyle w:val="ConsPlusNormal"/>
              <w:ind w:firstLine="0"/>
            </w:pPr>
            <w:r w:rsidRPr="00D95F68">
              <w:t>средства федерального бюджета - 4 000,0 тыс. рублей;</w:t>
            </w:r>
          </w:p>
          <w:p w:rsidR="00601874" w:rsidRPr="00D95F68" w:rsidRDefault="00601874" w:rsidP="00D63F10">
            <w:pPr>
              <w:pStyle w:val="ConsPlusNormal"/>
              <w:ind w:firstLine="0"/>
            </w:pPr>
            <w:r w:rsidRPr="00D95F68">
              <w:t>средства областного бюджета - 49 444,9 тыс. рублей;</w:t>
            </w:r>
          </w:p>
          <w:p w:rsidR="00601874" w:rsidRPr="00D95F68" w:rsidRDefault="00601874" w:rsidP="00D63F10">
            <w:pPr>
              <w:pStyle w:val="ConsPlusNormal"/>
              <w:ind w:firstLine="0"/>
            </w:pPr>
            <w:r w:rsidRPr="00D95F68">
              <w:t>средства местных бюджетов - 65,6 тыс. рублей;</w:t>
            </w:r>
          </w:p>
          <w:p w:rsidR="00601874" w:rsidRPr="00D95F68" w:rsidRDefault="00601874" w:rsidP="00D63F10">
            <w:pPr>
              <w:pStyle w:val="ConsPlusNormal"/>
              <w:ind w:firstLine="0"/>
            </w:pPr>
            <w:r w:rsidRPr="00D95F68">
              <w:t>внебюджетные средства - 136 700,0 тыс. рублей</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p>
        </w:tc>
      </w:tr>
    </w:tbl>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2.11. Характеристика сферы реализации подпрограммы N 4,</w:t>
      </w:r>
    </w:p>
    <w:p w:rsidR="00601874" w:rsidRPr="00D95F68" w:rsidRDefault="00601874" w:rsidP="00601874">
      <w:pPr>
        <w:pStyle w:val="ConsPlusNormal"/>
        <w:jc w:val="center"/>
      </w:pPr>
      <w:r w:rsidRPr="00D95F68">
        <w:t>описание основных проблем</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lastRenderedPageBreak/>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601874" w:rsidRPr="00D95F68" w:rsidRDefault="00601874" w:rsidP="00601874">
      <w:pPr>
        <w:pStyle w:val="ConsPlusNormal"/>
        <w:ind w:firstLine="540"/>
        <w:jc w:val="both"/>
      </w:pPr>
      <w:r w:rsidRPr="00D95F68">
        <w:t>Туризм является существенным источником доходов, занятости, способствует диверсификации экономики, создавая отрасли, обслуживающие данную сферу. 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 По данным Территориального органа Федеральной службы государственной статистики по Архангельской области на территории Архангельской области зарегистрировано 130 организаций туристской индустрии. За последние пять лет число таких организаций выросло в два раза.</w:t>
      </w:r>
    </w:p>
    <w:p w:rsidR="00601874" w:rsidRPr="00D95F68" w:rsidRDefault="00601874" w:rsidP="00601874">
      <w:pPr>
        <w:pStyle w:val="ConsPlusNormal"/>
        <w:ind w:firstLine="540"/>
        <w:jc w:val="both"/>
      </w:pPr>
      <w:r w:rsidRPr="00D95F68">
        <w:t>В 2011 году организациями туристской индустрии обслужено 93,5 тыс. туристов (включая въездной, выездной и внутренний потоки). По этому показателю Архангельская область занимает первое место среди субъектов Северо-Западного федерального округа после города Санкт-Петербурга. Основной вид реализованного туристского продукта - зарубежные туры (около 85 процентов от общего числа реализованных туристических продуктов).</w:t>
      </w:r>
    </w:p>
    <w:p w:rsidR="00601874" w:rsidRPr="00D95F68" w:rsidRDefault="00601874" w:rsidP="00601874">
      <w:pPr>
        <w:pStyle w:val="ConsPlusNormal"/>
        <w:ind w:firstLine="540"/>
        <w:jc w:val="both"/>
      </w:pPr>
      <w:r w:rsidRPr="00D95F68">
        <w:t xml:space="preserve">Около 19 организаций туристической индустрии предлагают туристические продукты по Архангельской области. На территории Архангельской области реализуются около 300 туристических программ и маршрутов. Основные направления туристских потоков - Соловецкие острова, Онежский, </w:t>
      </w:r>
      <w:proofErr w:type="spellStart"/>
      <w:r w:rsidRPr="00D95F68">
        <w:t>Каргопольский</w:t>
      </w:r>
      <w:proofErr w:type="spellEnd"/>
      <w:r w:rsidRPr="00D95F68">
        <w:t xml:space="preserve">, </w:t>
      </w:r>
      <w:proofErr w:type="spellStart"/>
      <w:r w:rsidRPr="00D95F68">
        <w:t>Пинежский</w:t>
      </w:r>
      <w:proofErr w:type="spellEnd"/>
      <w:r w:rsidRPr="00D95F68">
        <w:t xml:space="preserve"> и </w:t>
      </w:r>
      <w:proofErr w:type="spellStart"/>
      <w:r w:rsidRPr="00D95F68">
        <w:t>Устьянский</w:t>
      </w:r>
      <w:proofErr w:type="spellEnd"/>
      <w:r w:rsidRPr="00D95F68">
        <w:t xml:space="preserve"> районы. Средняя стоимость туристического продукта по Архангельской области составляет более 16 тыс. рублей за шесть дней отдыха.</w:t>
      </w:r>
    </w:p>
    <w:p w:rsidR="00601874" w:rsidRPr="00D95F68" w:rsidRDefault="00601874" w:rsidP="00601874">
      <w:pPr>
        <w:pStyle w:val="ConsPlusNormal"/>
        <w:ind w:firstLine="540"/>
        <w:jc w:val="both"/>
      </w:pPr>
      <w:r w:rsidRPr="00D95F68">
        <w:t>По данным Территориального органа Федеральной службы государственной статистики по Архангельской области, количество коллективных средств размещения на территории Архангельской области составляет 111 единиц. На территории Архангельской области действует около 60 гостевых домов.</w:t>
      </w:r>
    </w:p>
    <w:p w:rsidR="00601874" w:rsidRPr="00D95F68" w:rsidRDefault="00601874" w:rsidP="00601874">
      <w:pPr>
        <w:pStyle w:val="ConsPlusNormal"/>
        <w:ind w:firstLine="540"/>
        <w:jc w:val="both"/>
      </w:pPr>
      <w:r w:rsidRPr="00D95F68">
        <w:t>Доля туризма в валовом продукте Архангельской области в 2011 году не изменилась и составила менее одного процента.</w:t>
      </w:r>
    </w:p>
    <w:p w:rsidR="00601874" w:rsidRPr="00D95F68" w:rsidRDefault="00601874" w:rsidP="00601874">
      <w:pPr>
        <w:pStyle w:val="ConsPlusNormal"/>
        <w:ind w:firstLine="540"/>
        <w:jc w:val="both"/>
      </w:pPr>
      <w:r w:rsidRPr="00D95F68">
        <w:t>Оборот туристского продукта в 2011 году составил 1885,5 млн. рублей (что на 18 процентов выше, чем показатель за 2010 год).</w:t>
      </w:r>
    </w:p>
    <w:p w:rsidR="00601874" w:rsidRPr="00D95F68" w:rsidRDefault="00601874" w:rsidP="00601874">
      <w:pPr>
        <w:pStyle w:val="ConsPlusNormal"/>
        <w:ind w:firstLine="540"/>
        <w:jc w:val="both"/>
      </w:pPr>
      <w:r w:rsidRPr="00D95F68">
        <w:t>Объем реализованных услуг в сфере туризма в 2011 году составил 3519 млн. рублей (что почти в 2 раза больше показателя 2010 года).</w:t>
      </w:r>
    </w:p>
    <w:p w:rsidR="00601874" w:rsidRPr="00D95F68" w:rsidRDefault="00601874" w:rsidP="00601874">
      <w:pPr>
        <w:pStyle w:val="ConsPlusNormal"/>
        <w:ind w:firstLine="540"/>
        <w:jc w:val="both"/>
      </w:pPr>
      <w:r w:rsidRPr="00D95F68">
        <w:t>Среднесписочная численность работников организаций туристской индустрии в 2011 году составила 7086 человек, включая работников туристических операторов, туристических агентов и организаций сферы гостиничного и ресторанного обслуживания.</w:t>
      </w:r>
    </w:p>
    <w:p w:rsidR="00601874" w:rsidRPr="00D95F68" w:rsidRDefault="00601874" w:rsidP="00601874">
      <w:pPr>
        <w:pStyle w:val="ConsPlusNormal"/>
        <w:ind w:firstLine="540"/>
        <w:jc w:val="both"/>
      </w:pPr>
      <w:r w:rsidRPr="00D95F68">
        <w:t>Оценка общественного мнения в 2011 году (среди потенциальных потребителей туристского продукта) о развитии сферы туризма в Архангельской области показала высокую привлекательность Архангельской области для туристов. Распределение уровней по 10-балльной шкале показало явное преимущество высокой (5 баллов и выше) привлекательности Архангельской области - 78 процентов опрошенных. Заинтересованность в путешествиях по Архангельской области выразили 89 процентов опрошенных. Самым высоким "останавливающим" действием обладают такие факторы как отсутствие соответствующей инфраструктуры (24 процента), высокая цена (24 процента), отсутствие информации (18 процентов), климатические условия (12 процентов). Остальные (около 20 процентов опрошенных) не видят проблем для путешествий в Архангельскую область.</w:t>
      </w:r>
    </w:p>
    <w:p w:rsidR="00601874" w:rsidRPr="00D95F68" w:rsidRDefault="00601874" w:rsidP="00601874">
      <w:pPr>
        <w:pStyle w:val="ConsPlusNormal"/>
        <w:ind w:firstLine="540"/>
        <w:jc w:val="both"/>
      </w:pPr>
      <w:r w:rsidRPr="00D95F68">
        <w:t xml:space="preserve">За предыдущие годы был сделан качественный скачок в продвижении Архангельской области на целевых рынках в качестве туристской </w:t>
      </w:r>
      <w:proofErr w:type="spellStart"/>
      <w:r w:rsidRPr="00D95F68">
        <w:t>дестинации</w:t>
      </w:r>
      <w:proofErr w:type="spellEnd"/>
      <w:r w:rsidRPr="00D95F68">
        <w:t xml:space="preserve">, достигнутый благодаря реализации долгосрочной целевой </w:t>
      </w:r>
      <w:hyperlink r:id="rId116" w:history="1">
        <w:r w:rsidRPr="00D95F68">
          <w:t>программы</w:t>
        </w:r>
      </w:hyperlink>
      <w:r w:rsidRPr="00D95F68">
        <w:t xml:space="preserve"> "Развитие внутреннего и въездного туризма в Архангельской области на 2011 - 2013 годы", утвержденной постановлением Правительства Архангельской области от 14 сентября 2010 года N 262-пп. 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необходимо использование опыта других субъектов Российской Федерации, в частности по созданию туристских информационных центров в форме государственных учреждений.</w:t>
      </w:r>
    </w:p>
    <w:p w:rsidR="00601874" w:rsidRPr="00D95F68" w:rsidRDefault="00601874" w:rsidP="00601874">
      <w:pPr>
        <w:pStyle w:val="ConsPlusNormal"/>
        <w:ind w:firstLine="540"/>
        <w:jc w:val="both"/>
      </w:pPr>
      <w:r w:rsidRPr="00D95F68">
        <w:t>Успешный опыт работы Архангельского областного туристского информационного центра, созданного в 2001 году в рамках программы международного сотрудничества ЕС - Россия "</w:t>
      </w:r>
      <w:proofErr w:type="spellStart"/>
      <w:r w:rsidRPr="00D95F68">
        <w:t>Tacis</w:t>
      </w:r>
      <w:proofErr w:type="spellEnd"/>
      <w:r w:rsidRPr="00D95F68">
        <w:t>", подтверждает необходимость активизации работы туристско-информационного центра. С учетом предстоящей оценки эффективности деятельности в сфере туризма субъектов Российской Федерации, качества работы туристско-информационных центров целесообразно создание государственного учреждения Архангельской области с выполнением функций туристско-информационного центра.</w:t>
      </w:r>
    </w:p>
    <w:p w:rsidR="00601874" w:rsidRPr="00D95F68" w:rsidRDefault="00601874" w:rsidP="00601874">
      <w:pPr>
        <w:pStyle w:val="ConsPlusNormal"/>
        <w:ind w:firstLine="540"/>
        <w:jc w:val="both"/>
      </w:pPr>
      <w:r w:rsidRPr="00D95F68">
        <w:t xml:space="preserve">С 2003 года организована работа по приему иностранных круизных судов в морском порту </w:t>
      </w:r>
      <w:r w:rsidRPr="00D95F68">
        <w:lastRenderedPageBreak/>
        <w:t xml:space="preserve">Архангельск и на Соловецких островах. В 2003 - 2012 годах было организовано 22 </w:t>
      </w:r>
      <w:proofErr w:type="spellStart"/>
      <w:r w:rsidRPr="00D95F68">
        <w:t>судозахода</w:t>
      </w:r>
      <w:proofErr w:type="spellEnd"/>
      <w:r w:rsidRPr="00D95F68">
        <w:t xml:space="preserve"> в г. Архангельск и 20 </w:t>
      </w:r>
      <w:proofErr w:type="spellStart"/>
      <w:r w:rsidRPr="00D95F68">
        <w:t>судозаходов</w:t>
      </w:r>
      <w:proofErr w:type="spellEnd"/>
      <w:r w:rsidRPr="00D95F68">
        <w:t xml:space="preserve"> на Соловецкий архипелаг, обслужено более 6000 иностранных туристов из Германии, Великобритании, Норвегии, Швеции, Франции, США и других стран мира.</w:t>
      </w:r>
    </w:p>
    <w:p w:rsidR="00601874" w:rsidRPr="00D95F68" w:rsidRDefault="00601874" w:rsidP="00601874">
      <w:pPr>
        <w:pStyle w:val="ConsPlusNormal"/>
        <w:ind w:firstLine="540"/>
        <w:jc w:val="both"/>
      </w:pPr>
      <w:r w:rsidRPr="00D95F68">
        <w:t>По данным исследований коэффициента удовлетворенности иностранных туристов после посещения г. Архангельска и Соловецких островов, проводимых администрацией круизных лайнеров, данный показатель составляет более 90 процентов, что свидетельствует о значительном интересе иностранных туристов к Архангельской области.</w:t>
      </w:r>
    </w:p>
    <w:p w:rsidR="00601874" w:rsidRPr="00D95F68" w:rsidRDefault="00601874" w:rsidP="00601874">
      <w:pPr>
        <w:pStyle w:val="ConsPlusNormal"/>
        <w:ind w:firstLine="540"/>
        <w:jc w:val="both"/>
      </w:pPr>
      <w:r w:rsidRPr="00D95F68">
        <w:t xml:space="preserve">В пользу данного утверждения также свидетельствует ежегодный рост числа заходов пассажирских судов с иностранными туристами в морской порт Архангельск и на Соловецкие острова. 2012 год стал рекордным по количеству принятых круизных судов, было обслужено 7 судов. По предварительной оценке, общее количество </w:t>
      </w:r>
      <w:proofErr w:type="spellStart"/>
      <w:r w:rsidRPr="00D95F68">
        <w:t>судозаходов</w:t>
      </w:r>
      <w:proofErr w:type="spellEnd"/>
      <w:r w:rsidRPr="00D95F68">
        <w:t xml:space="preserve"> в морской порт Архангельск может быть доведено до 20 - 25 в туристский сезон.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601874" w:rsidRPr="00D95F68" w:rsidRDefault="00601874" w:rsidP="00601874">
      <w:pPr>
        <w:pStyle w:val="ConsPlusNormal"/>
        <w:ind w:firstLine="540"/>
        <w:jc w:val="both"/>
      </w:pPr>
      <w:r w:rsidRPr="00D95F68">
        <w:t>Создание условий для развития круизного туризма в Архангельской области возможно путем разработки комплекса мер, включающих модернизацию портово-причальной и вокзальной инфраструктуры, проведение дноуглубительных работ для обеспечения заходов круизных судов в г. Архангельск (</w:t>
      </w:r>
      <w:proofErr w:type="spellStart"/>
      <w:r w:rsidRPr="00D95F68">
        <w:t>морской-речной</w:t>
      </w:r>
      <w:proofErr w:type="spellEnd"/>
      <w:r w:rsidRPr="00D95F68">
        <w:t xml:space="preserve"> вокзал, Красная пристань), закупку морских и речных пассажирских судов. Одним из факторов стимулирования развития круизного туризма в Архангельской области станет установление 72-часового безвизового режима для иностранных граждан, прибывающих в Архангельскую область на морских пассажирских судах.</w:t>
      </w:r>
    </w:p>
    <w:p w:rsidR="00601874" w:rsidRPr="00D95F68" w:rsidRDefault="00601874" w:rsidP="00601874">
      <w:pPr>
        <w:pStyle w:val="ConsPlusNormal"/>
        <w:ind w:firstLine="540"/>
        <w:jc w:val="both"/>
      </w:pPr>
      <w:r w:rsidRPr="00D95F68">
        <w:t>Архангельская область располагает большим потенциалом для развития детско-юношеского туризма, который рассматривается как неотъемлемый фактор военно-патриотического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и краеведением родного края, воспитание будущих экскурсоводов, гидов-проводников, тренеров по спортивному туризму возможно обеспечить через реализацию ряда проектов и организацию взаимодействия с туристическим сообществом Архангельской области.</w:t>
      </w:r>
    </w:p>
    <w:p w:rsidR="00601874" w:rsidRPr="00D95F68" w:rsidRDefault="00601874" w:rsidP="00601874">
      <w:pPr>
        <w:pStyle w:val="ConsPlusNormal"/>
        <w:ind w:firstLine="540"/>
        <w:jc w:val="both"/>
      </w:pPr>
      <w:r w:rsidRPr="00D95F68">
        <w:t xml:space="preserve">В развитии туристской и обеспечивающей инфраструктуры в субъектах Российской Федерации активно применяется кластерный подход, предполагающий сосредоточение на ограниченной территории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На территории Архангельской области перспективно выделение точек роста в целях формирования туристско-рекреационных кластеров на основе научно обоснованных решений, а также с использованием механизмов </w:t>
      </w:r>
      <w:proofErr w:type="spellStart"/>
      <w:r w:rsidRPr="00D95F68">
        <w:t>частно-государственного</w:t>
      </w:r>
      <w:proofErr w:type="spellEnd"/>
      <w:r w:rsidRPr="00D95F68">
        <w:t xml:space="preserve"> партнерства для реализации укрупненных инвестиционных проектов, в том числе включая строительство или реконструкцию объектов туристской и обеспечивающей инфраструктуры, развитие сферы сопутствующих услуг. Очевидными точками роста являются </w:t>
      </w:r>
      <w:proofErr w:type="spellStart"/>
      <w:r w:rsidRPr="00D95F68">
        <w:t>Устьянский</w:t>
      </w:r>
      <w:proofErr w:type="spellEnd"/>
      <w:r w:rsidRPr="00D95F68">
        <w:t xml:space="preserve"> и </w:t>
      </w:r>
      <w:proofErr w:type="spellStart"/>
      <w:r w:rsidRPr="00D95F68">
        <w:t>Каргопольский</w:t>
      </w:r>
      <w:proofErr w:type="spellEnd"/>
      <w:r w:rsidRPr="00D95F68">
        <w:t xml:space="preserve"> муниципальные районы, объединенная территория Приморского и Онежского муниципальных районов, город Архангельск и Соловецкий архипелаг.</w:t>
      </w:r>
    </w:p>
    <w:p w:rsidR="00601874" w:rsidRPr="00D95F68" w:rsidRDefault="00601874" w:rsidP="00601874">
      <w:pPr>
        <w:pStyle w:val="ConsPlusNormal"/>
        <w:jc w:val="both"/>
      </w:pPr>
      <w:r w:rsidRPr="00D95F68">
        <w:t xml:space="preserve">(абзац введен </w:t>
      </w:r>
      <w:hyperlink r:id="rId117" w:history="1">
        <w:r w:rsidRPr="00D95F68">
          <w:t>постановлением</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 xml:space="preserve">Проведенные исследования и анализ развития региональной туристской отрасли определяют наибольшую перспективность реализации укрупненных инвестиционных проектов по созданию туристско-рекреационных кластеров на территории </w:t>
      </w:r>
      <w:proofErr w:type="spellStart"/>
      <w:r w:rsidRPr="00D95F68">
        <w:t>Каргопольского</w:t>
      </w:r>
      <w:proofErr w:type="spellEnd"/>
      <w:r w:rsidRPr="00D95F68">
        <w:t xml:space="preserve"> и </w:t>
      </w:r>
      <w:proofErr w:type="spellStart"/>
      <w:r w:rsidRPr="00D95F68">
        <w:t>Устьянского</w:t>
      </w:r>
      <w:proofErr w:type="spellEnd"/>
      <w:r w:rsidRPr="00D95F68">
        <w:t xml:space="preserve"> муниципальных районов, имеющих прямое сообщение с центральной частью России.</w:t>
      </w:r>
    </w:p>
    <w:p w:rsidR="00601874" w:rsidRPr="00D95F68" w:rsidRDefault="00601874" w:rsidP="00601874">
      <w:pPr>
        <w:pStyle w:val="ConsPlusNormal"/>
        <w:jc w:val="both"/>
      </w:pPr>
      <w:r w:rsidRPr="00D95F68">
        <w:t xml:space="preserve">(абзац введен </w:t>
      </w:r>
      <w:hyperlink r:id="rId118" w:history="1">
        <w:r w:rsidRPr="00D95F68">
          <w:t>постановлением</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 xml:space="preserve">На территории </w:t>
      </w:r>
      <w:proofErr w:type="spellStart"/>
      <w:r w:rsidRPr="00D95F68">
        <w:t>Каргопольского</w:t>
      </w:r>
      <w:proofErr w:type="spellEnd"/>
      <w:r w:rsidRPr="00D95F68">
        <w:t xml:space="preserve"> района как центра культурно-познавательного туризма реализуется наибольшее количество туристских программ внутреннего и въездного туризма Архангельской области. Цель проекта создания туристско-рекреационного кластера "</w:t>
      </w:r>
      <w:proofErr w:type="spellStart"/>
      <w:r w:rsidRPr="00D95F68">
        <w:t>Каргополье</w:t>
      </w:r>
      <w:proofErr w:type="spellEnd"/>
      <w:r w:rsidRPr="00D95F68">
        <w:t xml:space="preserve">" - формирование комплексного круглогодичного туристского продукта </w:t>
      </w:r>
      <w:proofErr w:type="spellStart"/>
      <w:r w:rsidRPr="00D95F68">
        <w:t>Каргопольского</w:t>
      </w:r>
      <w:proofErr w:type="spellEnd"/>
      <w:r w:rsidRPr="00D95F68">
        <w:t xml:space="preserve"> района за счет создания объектов туристской и обеспечивающей инфраструктуры, разработки и реализации новых туристских маршрутов, развития сопутствующих услуг, удовлетворяющих потребности российских и иностранных туристов в качественных туристских услугах.</w:t>
      </w:r>
    </w:p>
    <w:p w:rsidR="00601874" w:rsidRPr="00D95F68" w:rsidRDefault="00601874" w:rsidP="00601874">
      <w:pPr>
        <w:pStyle w:val="ConsPlusNormal"/>
        <w:jc w:val="both"/>
      </w:pPr>
      <w:r w:rsidRPr="00D95F68">
        <w:t xml:space="preserve">(абзац введен </w:t>
      </w:r>
      <w:hyperlink r:id="rId119" w:history="1">
        <w:r w:rsidRPr="00D95F68">
          <w:t>постановлением</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Туристско-рекреационный кластер "</w:t>
      </w:r>
      <w:proofErr w:type="spellStart"/>
      <w:r w:rsidRPr="00D95F68">
        <w:t>Устьяны</w:t>
      </w:r>
      <w:proofErr w:type="spellEnd"/>
      <w:r w:rsidRPr="00D95F68">
        <w:t xml:space="preserve">" на территории </w:t>
      </w:r>
      <w:proofErr w:type="spellStart"/>
      <w:r w:rsidRPr="00D95F68">
        <w:t>Устьянского</w:t>
      </w:r>
      <w:proofErr w:type="spellEnd"/>
      <w:r w:rsidRPr="00D95F68">
        <w:t xml:space="preserve"> района предполагает создание уникального комплекса всесезонных туристских услуг в Северо-Западной части России по проведению лыжного и горнолыжного отдыха, культурно-познавательного и этнографического туризма.</w:t>
      </w:r>
    </w:p>
    <w:p w:rsidR="00601874" w:rsidRPr="00D95F68" w:rsidRDefault="00601874" w:rsidP="00601874">
      <w:pPr>
        <w:pStyle w:val="ConsPlusNormal"/>
        <w:jc w:val="both"/>
      </w:pPr>
      <w:r w:rsidRPr="00D95F68">
        <w:t xml:space="preserve">(абзац введен </w:t>
      </w:r>
      <w:hyperlink r:id="rId120" w:history="1">
        <w:r w:rsidRPr="00D95F68">
          <w:t>постановлением</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lastRenderedPageBreak/>
        <w:t>В силу географического расположения Архангельской области, морского и культурно-исторического наследия ее прибрежных территорий перспективным является создание Беломорского туристско-рекреационного кластера с акцентом на развитие круизного, яхтенного и делового туризма.</w:t>
      </w:r>
    </w:p>
    <w:p w:rsidR="00601874" w:rsidRPr="00D95F68" w:rsidRDefault="00601874" w:rsidP="00601874">
      <w:pPr>
        <w:pStyle w:val="ConsPlusNormal"/>
        <w:jc w:val="both"/>
      </w:pPr>
      <w:r w:rsidRPr="00D95F68">
        <w:t xml:space="preserve">(абзац введен </w:t>
      </w:r>
      <w:hyperlink r:id="rId121" w:history="1">
        <w:r w:rsidRPr="00D95F68">
          <w:t>постановлением</w:t>
        </w:r>
      </w:hyperlink>
      <w:r w:rsidRPr="00D95F68">
        <w:t xml:space="preserve"> Правительства Архангельской области от 04.03.2014 N 93-пп)</w:t>
      </w:r>
    </w:p>
    <w:p w:rsidR="00601874" w:rsidRPr="00D95F68" w:rsidRDefault="00601874" w:rsidP="00601874">
      <w:pPr>
        <w:pStyle w:val="ConsPlusNormal"/>
        <w:ind w:firstLine="540"/>
        <w:jc w:val="both"/>
      </w:pPr>
      <w:r w:rsidRPr="00D95F68">
        <w:t xml:space="preserve">В целях развития внутреннего и въездного туризма лечебно-оздоровительной и культурно-познавательной направленности представляется целесообразным создание туристско-рекреационного кластера, объединяющего потенциал </w:t>
      </w:r>
      <w:proofErr w:type="spellStart"/>
      <w:r w:rsidRPr="00D95F68">
        <w:t>Котласского</w:t>
      </w:r>
      <w:proofErr w:type="spellEnd"/>
      <w:r w:rsidRPr="00D95F68">
        <w:t xml:space="preserve"> района и города Сольвычегодск.</w:t>
      </w:r>
    </w:p>
    <w:p w:rsidR="00601874" w:rsidRPr="00D95F68" w:rsidRDefault="00601874" w:rsidP="00601874">
      <w:pPr>
        <w:pStyle w:val="ConsPlusNormal"/>
        <w:jc w:val="both"/>
      </w:pPr>
      <w:r w:rsidRPr="00D95F68">
        <w:t xml:space="preserve">(абзац введен </w:t>
      </w:r>
      <w:hyperlink r:id="rId122" w:history="1">
        <w:r w:rsidRPr="00D95F68">
          <w:t>постановлением</w:t>
        </w:r>
      </w:hyperlink>
      <w:r w:rsidRPr="00D95F68">
        <w:t xml:space="preserve"> Правительства Архангельской области от 14.10.2014 N 416-пп)</w:t>
      </w:r>
    </w:p>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2.12. Механизм реализации мероприятий подпрограммы N 4</w:t>
      </w:r>
    </w:p>
    <w:p w:rsidR="00601874" w:rsidRPr="00D95F68" w:rsidRDefault="00601874" w:rsidP="00601874">
      <w:pPr>
        <w:pStyle w:val="ConsPlusNormal"/>
        <w:jc w:val="center"/>
      </w:pPr>
      <w:r w:rsidRPr="00D95F68">
        <w:t xml:space="preserve">(в ред. </w:t>
      </w:r>
      <w:hyperlink r:id="rId123" w:history="1">
        <w:r w:rsidRPr="00D95F68">
          <w:t>постановления</w:t>
        </w:r>
      </w:hyperlink>
      <w:r w:rsidRPr="00D95F68">
        <w:t xml:space="preserve"> Правительства Архангельской области</w:t>
      </w:r>
    </w:p>
    <w:p w:rsidR="00601874" w:rsidRPr="00D95F68" w:rsidRDefault="00601874" w:rsidP="00601874">
      <w:pPr>
        <w:pStyle w:val="ConsPlusNormal"/>
        <w:jc w:val="center"/>
      </w:pPr>
      <w:r w:rsidRPr="00D95F68">
        <w:t>от 14.10.2014 N 416-пп)</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 xml:space="preserve">Финансирование мероприятий </w:t>
      </w:r>
      <w:hyperlink w:anchor="P11229" w:history="1">
        <w:r w:rsidRPr="00D95F68">
          <w:t>пунктов 1.1</w:t>
        </w:r>
      </w:hyperlink>
      <w:r w:rsidRPr="00D95F68">
        <w:t xml:space="preserve">, </w:t>
      </w:r>
      <w:hyperlink w:anchor="P11287" w:history="1">
        <w:r w:rsidRPr="00D95F68">
          <w:t>1.2</w:t>
        </w:r>
      </w:hyperlink>
      <w:r w:rsidRPr="00D95F68">
        <w:t xml:space="preserve"> перечня мероприятий подпрограммы N 4 (приложение N 2 к государственной программе) осуществляется в рамках реализации укрупненных инвестиционных проектов создания туристско-рекреационных кластеров на основе государственно-частного партнерства, прошедших конкурсный отбор и включенных в федеральную целевую </w:t>
      </w:r>
      <w:hyperlink r:id="rId124" w:history="1">
        <w:r w:rsidRPr="00D95F68">
          <w:t>программу</w:t>
        </w:r>
      </w:hyperlink>
      <w:r w:rsidRPr="00D95F68">
        <w:t xml:space="preserve"> "Развитие внутреннего и въездного туризма в Российской Федерации (2011 - 2018 годы)", утвержденную постановлением Правительства Российской Федерации от 2 августа 2011 года N 644. Средства из федерального бюджета в виде целевых субсидий на создание комплекса объектов обеспечивающей инфраструктуры, находящихся в государственной собственности Архангельской области или муниципальной собственности и включенных в укрупненные инвестиционные проекты, предоставляются в соответствии с соглашениями между Федеральным агентством по туризму и Правительством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проектов. Участие органов местного самоуправления в реализации мероприятий обеспечивается за счет средств местных бюджетов. В рамках мероприятий </w:t>
      </w:r>
      <w:hyperlink w:anchor="P11229" w:history="1">
        <w:r w:rsidRPr="00D95F68">
          <w:t>пунктов 1.1</w:t>
        </w:r>
      </w:hyperlink>
      <w:r w:rsidRPr="00D95F68">
        <w:t xml:space="preserve">, </w:t>
      </w:r>
      <w:hyperlink w:anchor="P11287" w:history="1">
        <w:r w:rsidRPr="00D95F68">
          <w:t>1.2</w:t>
        </w:r>
      </w:hyperlink>
      <w:r w:rsidRPr="00D95F68">
        <w:t xml:space="preserve"> перечня мероприятий подпрограммы N 4 (приложение N 2 к государственной программе) местным бюджетам предоставляются субсидии на </w:t>
      </w:r>
      <w:proofErr w:type="spellStart"/>
      <w:r w:rsidRPr="00D95F68">
        <w:t>софинансирование</w:t>
      </w:r>
      <w:proofErr w:type="spellEnd"/>
      <w:r w:rsidRPr="00D95F68">
        <w:t xml:space="preserve"> капитальных вложений в объекты муниципальной собственности в рамках создания комплекса обеспечивающей инфраструктуры туристско-рекреационных кластеров.</w:t>
      </w:r>
    </w:p>
    <w:p w:rsidR="00601874" w:rsidRPr="00D95F68" w:rsidRDefault="00601874" w:rsidP="00601874">
      <w:pPr>
        <w:pStyle w:val="ConsPlusNormal"/>
        <w:jc w:val="both"/>
      </w:pPr>
      <w:r w:rsidRPr="00D95F68">
        <w:t xml:space="preserve">(в ред. </w:t>
      </w:r>
      <w:hyperlink r:id="rId125" w:history="1">
        <w:r w:rsidRPr="00D95F68">
          <w:t>постановления</w:t>
        </w:r>
      </w:hyperlink>
      <w:r w:rsidRPr="00D95F68">
        <w:t xml:space="preserve"> Правительства Архангельской области от 06.11.2015 N 450-пп)</w:t>
      </w:r>
    </w:p>
    <w:p w:rsidR="00601874" w:rsidRPr="00D95F68" w:rsidRDefault="00601874" w:rsidP="00601874">
      <w:pPr>
        <w:pStyle w:val="ConsPlusNormal"/>
        <w:ind w:firstLine="540"/>
        <w:jc w:val="both"/>
      </w:pPr>
      <w:r w:rsidRPr="00D95F68">
        <w:t xml:space="preserve">Реализацию мероприятий по </w:t>
      </w:r>
      <w:hyperlink w:anchor="P11229" w:history="1">
        <w:r w:rsidRPr="00D95F68">
          <w:t>пункту 1.1</w:t>
        </w:r>
      </w:hyperlink>
      <w:r w:rsidRPr="00D95F68">
        <w:t xml:space="preserve"> подпрограммы N 4 (приложение N 2 к государственной программе) в части создания комплекса туристской инфраструктуры туристско-рекреационных кластеров осуществляет агентство по туризму и международному сотрудничеству. Реализацию мероприятий по </w:t>
      </w:r>
      <w:hyperlink w:anchor="P11287" w:history="1">
        <w:r w:rsidRPr="00D95F68">
          <w:t>пункту 1.2</w:t>
        </w:r>
      </w:hyperlink>
      <w:r w:rsidRPr="00D95F68">
        <w:t xml:space="preserve"> в части создания комплекса объектов обеспечивающей инфраструктуры туристско-рекреационных кластеров осуществляет министерство строительства и архитектуры. Мероприятия по созданию комплекса обеспечивающей инфраструктуры подлежат ежегодному включению в областную адресную инвестиционную программу в соответствии с </w:t>
      </w:r>
      <w:hyperlink r:id="rId126" w:history="1">
        <w:r w:rsidRPr="00D95F68">
          <w:t>Порядком</w:t>
        </w:r>
      </w:hyperlink>
      <w:r w:rsidRPr="00D95F68">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указанных мероприятий осуществляется в соответствии с </w:t>
      </w:r>
      <w:hyperlink r:id="rId127" w:history="1">
        <w:r w:rsidRPr="00D95F68">
          <w:t>Порядком</w:t>
        </w:r>
      </w:hyperlink>
      <w:r w:rsidRPr="00D95F68">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 </w:t>
      </w:r>
      <w:proofErr w:type="spellStart"/>
      <w:r w:rsidRPr="00D95F68">
        <w:t>Софинансирование</w:t>
      </w:r>
      <w:proofErr w:type="spellEnd"/>
      <w:r w:rsidRPr="00D95F68">
        <w:t xml:space="preserve"> мероприятий из федерального бюджета осуществляется в соответствии с Правилами предоставления субсидий за счет средств федерального бюджета бюджетам субъектов Российской Федерации на реализацию мероприятий федеральной целевой </w:t>
      </w:r>
      <w:hyperlink r:id="rId128" w:history="1">
        <w:r w:rsidRPr="00D95F68">
          <w:t>программы</w:t>
        </w:r>
      </w:hyperlink>
      <w:r w:rsidRPr="00D95F68">
        <w:t xml:space="preserve"> "Развитие внутреннего и въездного туризма в Российской Федерации (2011 - 2018 годы)" (</w:t>
      </w:r>
      <w:hyperlink r:id="rId129" w:history="1">
        <w:r w:rsidRPr="00D95F68">
          <w:t>приложение N 6</w:t>
        </w:r>
      </w:hyperlink>
      <w:r w:rsidRPr="00D95F68">
        <w:t xml:space="preserve"> к постановлению Правительства Российской Федерации от 2 августа 2011 года N 644 "О федеральной целевой программе "Развитие внутреннего и въездного туризма в Российской Федерации (2011 - 2018 годы)"). В рамках реализации мероприятия пункта 1.2 государственному бюджетному учреждению "Главное управление капитального строительства" направляются средства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с целью оплаты налога по земельному участку, выделенному под строительство автомобильной дороги по проезду </w:t>
      </w:r>
      <w:proofErr w:type="spellStart"/>
      <w:r w:rsidRPr="00D95F68">
        <w:t>Сибиряковцев</w:t>
      </w:r>
      <w:proofErr w:type="spellEnd"/>
      <w:r w:rsidRPr="00D95F68">
        <w:t xml:space="preserve"> в обход областной больницы. </w:t>
      </w:r>
      <w:proofErr w:type="spellStart"/>
      <w:r w:rsidRPr="00D95F68">
        <w:t>Софинансирование</w:t>
      </w:r>
      <w:proofErr w:type="spellEnd"/>
      <w:r w:rsidRPr="00D95F68">
        <w:t xml:space="preserve"> мероприятий по созданию комплекса обеспечивающей инфраструктуры туристско-рекреационных кластеров может также осуществляться в рамках других государственных программ Архангельской области.</w:t>
      </w:r>
    </w:p>
    <w:p w:rsidR="00601874" w:rsidRPr="00D95F68" w:rsidRDefault="00601874" w:rsidP="00601874">
      <w:pPr>
        <w:pStyle w:val="ConsPlusNormal"/>
        <w:jc w:val="both"/>
      </w:pPr>
      <w:r w:rsidRPr="00D95F68">
        <w:lastRenderedPageBreak/>
        <w:t xml:space="preserve">(в ред. </w:t>
      </w:r>
      <w:hyperlink r:id="rId130" w:history="1">
        <w:r w:rsidRPr="00D95F68">
          <w:t>постановления</w:t>
        </w:r>
      </w:hyperlink>
      <w:r w:rsidRPr="00D95F68">
        <w:t xml:space="preserve"> Правительства Архангельской области от 22.12.2015 N 558-пп)</w:t>
      </w:r>
    </w:p>
    <w:p w:rsidR="00601874" w:rsidRPr="00D95F68" w:rsidRDefault="00601874" w:rsidP="00601874">
      <w:pPr>
        <w:pStyle w:val="ConsPlusNormal"/>
        <w:ind w:firstLine="540"/>
        <w:jc w:val="both"/>
      </w:pPr>
      <w:r w:rsidRPr="00D95F68">
        <w:t xml:space="preserve">Абзацы третий - пятый исключены. - </w:t>
      </w:r>
      <w:hyperlink r:id="rId131" w:history="1">
        <w:r w:rsidRPr="00D95F68">
          <w:t>Постановление</w:t>
        </w:r>
      </w:hyperlink>
      <w:r w:rsidRPr="00D95F68">
        <w:t xml:space="preserve"> Правительства Архангельской области от 06.11.2015 N 450-пп.</w:t>
      </w:r>
    </w:p>
    <w:p w:rsidR="00601874" w:rsidRPr="00D95F68" w:rsidRDefault="00601874" w:rsidP="00601874">
      <w:pPr>
        <w:pStyle w:val="ConsPlusNormal"/>
        <w:ind w:firstLine="540"/>
        <w:jc w:val="both"/>
      </w:pPr>
      <w:r w:rsidRPr="00D95F68">
        <w:t xml:space="preserve">В рамках мероприятий </w:t>
      </w:r>
      <w:hyperlink w:anchor="P11447" w:history="1">
        <w:r w:rsidRPr="00D95F68">
          <w:t>пункта 1.3</w:t>
        </w:r>
      </w:hyperlink>
      <w:r w:rsidRPr="00D95F68">
        <w:t xml:space="preserve"> перечня мероприятий подпрограммы N 4 (приложение N 2 к государственной программе) финансирование деятельности агентства по туризму и международному сотрудничеству осуществляется за счет средств областного бюджета.</w:t>
      </w:r>
    </w:p>
    <w:p w:rsidR="00601874" w:rsidRPr="00D95F68" w:rsidRDefault="00601874" w:rsidP="00601874">
      <w:pPr>
        <w:pStyle w:val="ConsPlusNormal"/>
        <w:jc w:val="both"/>
      </w:pPr>
      <w:r w:rsidRPr="00D95F68">
        <w:t xml:space="preserve">(в ред. </w:t>
      </w:r>
      <w:hyperlink r:id="rId132" w:history="1">
        <w:r w:rsidRPr="00D95F68">
          <w:t>постановления</w:t>
        </w:r>
      </w:hyperlink>
      <w:r w:rsidRPr="00D95F68">
        <w:t xml:space="preserve"> Правительства Архангельской области от 06.11.2015 N 450-пп)</w:t>
      </w:r>
    </w:p>
    <w:p w:rsidR="00601874" w:rsidRPr="00D95F68" w:rsidRDefault="00601874" w:rsidP="00601874">
      <w:pPr>
        <w:pStyle w:val="ConsPlusNormal"/>
        <w:ind w:firstLine="540"/>
        <w:jc w:val="both"/>
      </w:pPr>
      <w:r w:rsidRPr="00D95F68">
        <w:t xml:space="preserve">Абзац исключен. - </w:t>
      </w:r>
      <w:hyperlink r:id="rId133" w:history="1">
        <w:r w:rsidRPr="00D95F68">
          <w:t>Постановление</w:t>
        </w:r>
      </w:hyperlink>
      <w:r w:rsidRPr="00D95F68">
        <w:t xml:space="preserve"> Правительства Архангельской области от 22.12.2015 N 558-пп.</w:t>
      </w:r>
    </w:p>
    <w:p w:rsidR="00601874" w:rsidRPr="00D95F68" w:rsidRDefault="00601874" w:rsidP="00601874">
      <w:pPr>
        <w:pStyle w:val="ConsPlusNormal"/>
        <w:ind w:firstLine="540"/>
        <w:jc w:val="both"/>
      </w:pPr>
      <w:r w:rsidRPr="00D95F68">
        <w:t xml:space="preserve">Финансирование </w:t>
      </w:r>
      <w:hyperlink w:anchor="P11505" w:history="1">
        <w:r w:rsidRPr="00D95F68">
          <w:t>мероприятия 1.5</w:t>
        </w:r>
      </w:hyperlink>
      <w:r w:rsidRPr="00D95F68">
        <w:t xml:space="preserve"> перечня мероприятий подпрограммы N 4 (приложение N 2 к государственной программе) осуществляется в рамках предоставления из федерального бюджета бюджетам субъектов Российской Федерации иных межбюджетных трансфертов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w:t>
      </w:r>
      <w:hyperlink r:id="rId134" w:history="1">
        <w:r w:rsidRPr="00D95F68">
          <w:t>программы</w:t>
        </w:r>
      </w:hyperlink>
      <w:r w:rsidRPr="00D95F68">
        <w:t xml:space="preserve"> Российской Федерации "Развитие культуры и туризма" на 2013 - 2020 годы, утвержденной постановлением Правительства Российской Федерации от 15 апреля 2014 года N 317. К государственной поддержке принимаются проекты, прошедшие конкурсный отбор Министерства культуры Российской Федерации в соответствии с </w:t>
      </w:r>
      <w:hyperlink r:id="rId135" w:history="1">
        <w:r w:rsidRPr="00D95F68">
          <w:t>Порядком</w:t>
        </w:r>
      </w:hyperlink>
      <w:r w:rsidRPr="00D95F68">
        <w:t xml:space="preserve"> проведения конкурсного отбора субъектов Российской Федерации на получение в 2014 году государственной поддержки (гранта)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программы Российской Федерации "Развитие культуры и туризма", утвержденным приказом Министерства культуры Российской Федерации от 6 июня 2014 года N 1006, и утвержденные </w:t>
      </w:r>
      <w:hyperlink r:id="rId136" w:history="1">
        <w:r w:rsidRPr="00D95F68">
          <w:t>распоряжением</w:t>
        </w:r>
      </w:hyperlink>
      <w:r w:rsidRPr="00D95F68">
        <w:t xml:space="preserve"> Правительства Российской Федерации от 27 сентября 2014 года N 1909-р.</w:t>
      </w:r>
    </w:p>
    <w:p w:rsidR="00601874" w:rsidRPr="00D95F68" w:rsidRDefault="00601874" w:rsidP="00601874">
      <w:pPr>
        <w:pStyle w:val="ConsPlusNormal"/>
        <w:jc w:val="both"/>
      </w:pPr>
      <w:r w:rsidRPr="00D95F68">
        <w:t xml:space="preserve">(абзац введен </w:t>
      </w:r>
      <w:hyperlink r:id="rId137" w:history="1">
        <w:r w:rsidRPr="00D95F68">
          <w:t>постановлением</w:t>
        </w:r>
      </w:hyperlink>
      <w:r w:rsidRPr="00D95F68">
        <w:t xml:space="preserve"> Правительства Архангельской области от 28.10.2014 N 440-пп; в ред. постановлений Правительства Архангельской области от 16.12.2014 </w:t>
      </w:r>
      <w:hyperlink r:id="rId138" w:history="1">
        <w:r w:rsidRPr="00D95F68">
          <w:t>N 543-пп</w:t>
        </w:r>
      </w:hyperlink>
      <w:r w:rsidRPr="00D95F68">
        <w:t xml:space="preserve">, от 06.11.2015 </w:t>
      </w:r>
      <w:hyperlink r:id="rId139" w:history="1">
        <w:r w:rsidRPr="00D95F68">
          <w:t>N 450-пп</w:t>
        </w:r>
      </w:hyperlink>
      <w:r w:rsidRPr="00D95F68">
        <w:t>)</w:t>
      </w:r>
    </w:p>
    <w:p w:rsidR="00601874" w:rsidRPr="00D95F68" w:rsidRDefault="00601874" w:rsidP="00601874">
      <w:pPr>
        <w:pStyle w:val="ConsPlusNormal"/>
        <w:ind w:firstLine="540"/>
        <w:jc w:val="both"/>
      </w:pPr>
      <w:r w:rsidRPr="00D95F68">
        <w:t xml:space="preserve">Средства федерального бюджета предоставляются в соответствии с </w:t>
      </w:r>
      <w:hyperlink r:id="rId140" w:history="1">
        <w:r w:rsidRPr="00D95F68">
          <w:t>Порядком</w:t>
        </w:r>
      </w:hyperlink>
      <w:r w:rsidRPr="00D95F68">
        <w:t xml:space="preserve"> распределения и предоставления в 2014 году из федерального бюджета бюджетам субъектов Российской Федерации иных межбюджетных трансфертов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программы Российской Федерации "Развитие культуры и туризма", утвержденным постановлением Правительства Российской Федерации от 15 мая 2014 года N 440.</w:t>
      </w:r>
    </w:p>
    <w:p w:rsidR="00601874" w:rsidRPr="00D95F68" w:rsidRDefault="00601874" w:rsidP="00601874">
      <w:pPr>
        <w:pStyle w:val="ConsPlusNormal"/>
        <w:jc w:val="both"/>
      </w:pPr>
      <w:r w:rsidRPr="00D95F68">
        <w:t xml:space="preserve">(абзац введен </w:t>
      </w:r>
      <w:hyperlink r:id="rId141" w:history="1">
        <w:r w:rsidRPr="00D95F68">
          <w:t>постановлением</w:t>
        </w:r>
      </w:hyperlink>
      <w:r w:rsidRPr="00D95F68">
        <w:t xml:space="preserve"> Правительства Архангельской области от 28.10.2014 N 440-пп)</w:t>
      </w:r>
    </w:p>
    <w:p w:rsidR="00601874" w:rsidRPr="00D95F68" w:rsidRDefault="00601874" w:rsidP="00601874">
      <w:pPr>
        <w:pStyle w:val="ConsPlusNormal"/>
        <w:ind w:firstLine="540"/>
        <w:jc w:val="both"/>
      </w:pPr>
      <w:r w:rsidRPr="00D95F68">
        <w:t xml:space="preserve">Исполнители по указанному мероприятию государственной программы определяются в соответствии с федеральным </w:t>
      </w:r>
      <w:hyperlink r:id="rId142" w:history="1">
        <w:r w:rsidRPr="00D95F68">
          <w:t>законом</w:t>
        </w:r>
      </w:hyperlink>
      <w:r w:rsidRPr="00D95F68">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01874" w:rsidRPr="00D95F68" w:rsidRDefault="00601874" w:rsidP="00601874">
      <w:pPr>
        <w:pStyle w:val="ConsPlusNormal"/>
        <w:jc w:val="both"/>
      </w:pPr>
      <w:r w:rsidRPr="00D95F68">
        <w:t xml:space="preserve">(абзац введен </w:t>
      </w:r>
      <w:hyperlink r:id="rId143" w:history="1">
        <w:r w:rsidRPr="00D95F68">
          <w:t>постановлением</w:t>
        </w:r>
      </w:hyperlink>
      <w:r w:rsidRPr="00D95F68">
        <w:t xml:space="preserve"> Правительства Архангельской области от 28.10.2014 N 440-пп)</w:t>
      </w:r>
    </w:p>
    <w:p w:rsidR="00601874" w:rsidRPr="00D95F68" w:rsidRDefault="00601874" w:rsidP="00601874">
      <w:pPr>
        <w:pStyle w:val="ConsPlusNormal"/>
        <w:ind w:firstLine="540"/>
        <w:jc w:val="both"/>
      </w:pPr>
      <w:r w:rsidRPr="00D95F68">
        <w:t xml:space="preserve">Реализацию мероприятий </w:t>
      </w:r>
      <w:hyperlink w:anchor="P11563" w:history="1">
        <w:r w:rsidRPr="00D95F68">
          <w:t>пункта 2.1</w:t>
        </w:r>
      </w:hyperlink>
      <w:r w:rsidRPr="00D95F68">
        <w:t xml:space="preserve"> перечня мероприятий подпрограммы N 4 (приложение N 2 к государственной программе) осуществляет государственное бюджетное учреждение "Туристско-информационный центр Архангельской области", средства на реализацию которых направляются указанному учреждению в форме субсидий на выполнение государственного задания на оказание государственных услуг (выполнение работ).</w:t>
      </w:r>
    </w:p>
    <w:p w:rsidR="00601874" w:rsidRPr="00D95F68" w:rsidRDefault="00601874" w:rsidP="00601874">
      <w:pPr>
        <w:pStyle w:val="ConsPlusNormal"/>
        <w:ind w:firstLine="540"/>
        <w:jc w:val="both"/>
      </w:pPr>
      <w:r w:rsidRPr="00D95F68">
        <w:t xml:space="preserve">Реализацию мероприятий </w:t>
      </w:r>
      <w:hyperlink w:anchor="P11636" w:history="1">
        <w:r w:rsidRPr="00D95F68">
          <w:t>пункта 2.2</w:t>
        </w:r>
      </w:hyperlink>
      <w:r w:rsidRPr="00D95F68">
        <w:t xml:space="preserve"> перечня мероприятий подпрограммы N 4 (приложение N 2 к государственной программе) осуществляет государственное бюджетное учреждение "Туристско-информационный центр Архангельской области", средства на реализацию которых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01874" w:rsidRPr="00D95F68" w:rsidRDefault="00601874" w:rsidP="00601874">
      <w:pPr>
        <w:pStyle w:val="ConsPlusNormal"/>
        <w:jc w:val="both"/>
      </w:pPr>
      <w:r w:rsidRPr="00D95F68">
        <w:t xml:space="preserve">(абзац введен </w:t>
      </w:r>
      <w:hyperlink r:id="rId144" w:history="1">
        <w:r w:rsidRPr="00D95F68">
          <w:t>постановлением</w:t>
        </w:r>
      </w:hyperlink>
      <w:r w:rsidRPr="00D95F68">
        <w:t xml:space="preserve"> Правительства Архангельской области от 24.02.2015 N 68-пп)</w:t>
      </w:r>
    </w:p>
    <w:p w:rsidR="00601874" w:rsidRPr="00D95F68" w:rsidRDefault="00601874" w:rsidP="00601874">
      <w:pPr>
        <w:pStyle w:val="ConsPlusNormal"/>
        <w:ind w:firstLine="540"/>
        <w:jc w:val="both"/>
      </w:pPr>
      <w:r w:rsidRPr="00D95F68">
        <w:t xml:space="preserve">Финансирование мероприятий </w:t>
      </w:r>
      <w:hyperlink w:anchor="P11226" w:history="1">
        <w:r w:rsidRPr="00D95F68">
          <w:t>подпрограммы N 4</w:t>
        </w:r>
      </w:hyperlink>
      <w:r w:rsidRPr="00D95F68">
        <w:t xml:space="preserve"> (приложение N 2 к государственной программе) начиная с 2016 года осуществляется в рамках государственной </w:t>
      </w:r>
      <w:hyperlink r:id="rId145" w:history="1">
        <w:r w:rsidRPr="00D95F68">
          <w:t>программы</w:t>
        </w:r>
      </w:hyperlink>
      <w:r w:rsidRPr="00D95F68">
        <w:t xml:space="preserve"> Архангельской области "Культура Русского Севера (2013 - 2020 годы)", утвержденной постановлением Правительства Архангельской области от 12 октября 2012 года N 461-пп.</w:t>
      </w:r>
    </w:p>
    <w:p w:rsidR="00601874" w:rsidRPr="00D95F68" w:rsidRDefault="00601874" w:rsidP="00601874">
      <w:pPr>
        <w:pStyle w:val="ConsPlusNormal"/>
        <w:jc w:val="both"/>
      </w:pPr>
      <w:r w:rsidRPr="00D95F68">
        <w:t xml:space="preserve">(абзац введен </w:t>
      </w:r>
      <w:hyperlink r:id="rId146" w:history="1">
        <w:r w:rsidRPr="00D95F68">
          <w:t>постановлением</w:t>
        </w:r>
      </w:hyperlink>
      <w:r w:rsidRPr="00D95F68">
        <w:t xml:space="preserve"> Правительства Архангельской области от 06.11.2015 N 450-пп)</w:t>
      </w:r>
    </w:p>
    <w:p w:rsidR="00601874" w:rsidRPr="00D95F68" w:rsidRDefault="00601874" w:rsidP="00601874">
      <w:pPr>
        <w:pStyle w:val="ConsPlusNormal"/>
        <w:ind w:firstLine="540"/>
        <w:jc w:val="both"/>
      </w:pPr>
      <w:r w:rsidRPr="00D95F68">
        <w:t xml:space="preserve">В целях выполнения государственного задания ежегодно на конкурсной основе привлекаются федеральные средства на </w:t>
      </w:r>
      <w:proofErr w:type="spellStart"/>
      <w:r w:rsidRPr="00D95F68">
        <w:t>софинансирование</w:t>
      </w:r>
      <w:proofErr w:type="spellEnd"/>
      <w:r w:rsidRPr="00D95F68">
        <w:t xml:space="preserve"> мероприятий по продвижению </w:t>
      </w:r>
      <w:r w:rsidRPr="00D95F68">
        <w:lastRenderedPageBreak/>
        <w:t xml:space="preserve">национального туристского продукта на российский и мировой туристские рынки в рамках федеральной целевой </w:t>
      </w:r>
      <w:hyperlink r:id="rId147" w:history="1">
        <w:r w:rsidRPr="00D95F68">
          <w:t>программы</w:t>
        </w:r>
      </w:hyperlink>
      <w:r w:rsidRPr="00D95F68">
        <w:t xml:space="preserve"> "Развитие внутреннего и въездного туризма в Российской Федерации (на 2011 - 2018 годы)", утвержденной постановлением Правительства Российской Федерации от 2 августа 2011 года N 644.</w:t>
      </w:r>
    </w:p>
    <w:p w:rsidR="00601874" w:rsidRPr="00D95F68" w:rsidRDefault="0046626D" w:rsidP="00601874">
      <w:pPr>
        <w:pStyle w:val="ConsPlusNormal"/>
        <w:ind w:firstLine="540"/>
        <w:jc w:val="both"/>
      </w:pPr>
      <w:hyperlink w:anchor="P11888" w:history="1">
        <w:r w:rsidR="00601874" w:rsidRPr="00D95F68">
          <w:t>Ресурсное обеспечение</w:t>
        </w:r>
      </w:hyperlink>
      <w:r w:rsidR="00601874" w:rsidRPr="00D95F68">
        <w:t xml:space="preserve"> реализации подпрограммы N 4 за счет средств областного бюджета приведено в приложении N 3 к государственной программе.</w:t>
      </w:r>
    </w:p>
    <w:p w:rsidR="00601874" w:rsidRPr="00D95F68" w:rsidRDefault="0046626D" w:rsidP="00601874">
      <w:pPr>
        <w:pStyle w:val="ConsPlusNormal"/>
        <w:ind w:firstLine="540"/>
        <w:jc w:val="both"/>
      </w:pPr>
      <w:hyperlink w:anchor="P1392" w:history="1">
        <w:r w:rsidR="00601874" w:rsidRPr="00D95F68">
          <w:t>Перечень</w:t>
        </w:r>
      </w:hyperlink>
      <w:r w:rsidR="00601874" w:rsidRPr="00D95F68">
        <w:t xml:space="preserve"> мероприятий подпрограммы N 4 представлен в приложении N 2 к государственной программе.</w:t>
      </w:r>
    </w:p>
    <w:p w:rsidR="00601874" w:rsidRPr="00D95F68" w:rsidRDefault="00601874" w:rsidP="00601874">
      <w:pPr>
        <w:pStyle w:val="ConsPlusNormal"/>
        <w:jc w:val="both"/>
      </w:pPr>
    </w:p>
    <w:p w:rsidR="00601874" w:rsidRPr="00D95F68" w:rsidRDefault="00601874" w:rsidP="00601874">
      <w:pPr>
        <w:pStyle w:val="ConsPlusNormal"/>
        <w:jc w:val="center"/>
        <w:outlineLvl w:val="2"/>
      </w:pPr>
      <w:bookmarkStart w:id="5" w:name="P671"/>
      <w:bookmarkEnd w:id="5"/>
      <w:r w:rsidRPr="00D95F68">
        <w:t>2.13. Паспорт</w:t>
      </w:r>
    </w:p>
    <w:p w:rsidR="00601874" w:rsidRPr="00D95F68" w:rsidRDefault="00601874" w:rsidP="00601874">
      <w:pPr>
        <w:pStyle w:val="ConsPlusNormal"/>
        <w:jc w:val="center"/>
      </w:pPr>
      <w:r w:rsidRPr="00D95F68">
        <w:t>подпрограммы N 5 "Создание условий для реализации</w:t>
      </w:r>
    </w:p>
    <w:p w:rsidR="00601874" w:rsidRPr="00D95F68" w:rsidRDefault="00601874" w:rsidP="00601874">
      <w:pPr>
        <w:pStyle w:val="ConsPlusNormal"/>
        <w:jc w:val="center"/>
      </w:pPr>
      <w:r w:rsidRPr="00D95F68">
        <w:t>государственной программы"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40"/>
        <w:gridCol w:w="6180"/>
      </w:tblGrid>
      <w:tr w:rsidR="00601874" w:rsidRPr="00D95F68" w:rsidTr="00601874">
        <w:tc>
          <w:tcPr>
            <w:tcW w:w="2551" w:type="dxa"/>
          </w:tcPr>
          <w:p w:rsidR="00601874" w:rsidRPr="00D95F68" w:rsidRDefault="00601874" w:rsidP="00D63F10">
            <w:pPr>
              <w:pStyle w:val="ConsPlusNormal"/>
              <w:ind w:firstLine="0"/>
            </w:pPr>
            <w:r w:rsidRPr="00D95F68">
              <w:t>Наименование подпрограммы</w:t>
            </w:r>
          </w:p>
        </w:tc>
        <w:tc>
          <w:tcPr>
            <w:tcW w:w="340" w:type="dxa"/>
          </w:tcPr>
          <w:p w:rsidR="00601874" w:rsidRPr="00D95F68" w:rsidRDefault="00601874" w:rsidP="00601874">
            <w:pPr>
              <w:pStyle w:val="ConsPlusNormal"/>
              <w:jc w:val="center"/>
            </w:pPr>
            <w:r w:rsidRPr="00D95F68">
              <w:t>-</w:t>
            </w:r>
          </w:p>
        </w:tc>
        <w:tc>
          <w:tcPr>
            <w:tcW w:w="6180" w:type="dxa"/>
          </w:tcPr>
          <w:p w:rsidR="00601874" w:rsidRPr="00D95F68" w:rsidRDefault="00601874" w:rsidP="00D63F10">
            <w:pPr>
              <w:pStyle w:val="ConsPlusNormal"/>
              <w:ind w:firstLine="0"/>
            </w:pPr>
            <w:r w:rsidRPr="00D95F68">
              <w:t>"Создание условий для реализации государственной программы" (далее - подпрограмма N 5)</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Ответственный исполнитель подпрограммы</w:t>
            </w:r>
          </w:p>
        </w:tc>
        <w:tc>
          <w:tcPr>
            <w:tcW w:w="340" w:type="dxa"/>
            <w:tcBorders>
              <w:bottom w:val="nil"/>
            </w:tcBorders>
          </w:tcPr>
          <w:p w:rsidR="00601874" w:rsidRPr="00D95F68" w:rsidRDefault="00601874" w:rsidP="00601874">
            <w:pPr>
              <w:pStyle w:val="ConsPlusNormal"/>
              <w:jc w:val="center"/>
            </w:pPr>
            <w:r w:rsidRPr="00D95F68">
              <w:t>-</w:t>
            </w:r>
          </w:p>
        </w:tc>
        <w:tc>
          <w:tcPr>
            <w:tcW w:w="6180" w:type="dxa"/>
            <w:tcBorders>
              <w:bottom w:val="nil"/>
            </w:tcBorders>
          </w:tcPr>
          <w:p w:rsidR="00601874" w:rsidRPr="00D95F68" w:rsidRDefault="00601874" w:rsidP="00D63F10">
            <w:pPr>
              <w:pStyle w:val="ConsPlusNormal"/>
              <w:ind w:firstLine="0"/>
            </w:pPr>
            <w:r w:rsidRPr="00D95F68">
              <w:t>агентство по спорту</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p>
        </w:tc>
      </w:tr>
      <w:tr w:rsidR="00601874" w:rsidRPr="00D95F68" w:rsidTr="00601874">
        <w:tc>
          <w:tcPr>
            <w:tcW w:w="2551" w:type="dxa"/>
          </w:tcPr>
          <w:p w:rsidR="00601874" w:rsidRPr="00D95F68" w:rsidRDefault="00601874" w:rsidP="00D63F10">
            <w:pPr>
              <w:pStyle w:val="ConsPlusNormal"/>
              <w:ind w:firstLine="0"/>
            </w:pPr>
            <w:r w:rsidRPr="00D95F68">
              <w:t>Соисполнители подпрограммы</w:t>
            </w:r>
          </w:p>
        </w:tc>
        <w:tc>
          <w:tcPr>
            <w:tcW w:w="340" w:type="dxa"/>
          </w:tcPr>
          <w:p w:rsidR="00601874" w:rsidRPr="00D95F68" w:rsidRDefault="00601874" w:rsidP="00601874">
            <w:pPr>
              <w:pStyle w:val="ConsPlusNormal"/>
              <w:jc w:val="center"/>
            </w:pPr>
            <w:r w:rsidRPr="00D95F68">
              <w:t>-</w:t>
            </w:r>
          </w:p>
        </w:tc>
        <w:tc>
          <w:tcPr>
            <w:tcW w:w="6180" w:type="dxa"/>
          </w:tcPr>
          <w:p w:rsidR="00601874" w:rsidRPr="00D95F68" w:rsidRDefault="00601874" w:rsidP="00D63F10">
            <w:pPr>
              <w:pStyle w:val="ConsPlusNormal"/>
              <w:ind w:firstLine="0"/>
            </w:pPr>
            <w:r w:rsidRPr="00D95F68">
              <w:t>нет</w:t>
            </w:r>
          </w:p>
        </w:tc>
      </w:tr>
      <w:tr w:rsidR="00601874" w:rsidRPr="00D95F68" w:rsidTr="00601874">
        <w:tc>
          <w:tcPr>
            <w:tcW w:w="2551" w:type="dxa"/>
          </w:tcPr>
          <w:p w:rsidR="00601874" w:rsidRPr="00D95F68" w:rsidRDefault="00601874" w:rsidP="00D63F10">
            <w:pPr>
              <w:pStyle w:val="ConsPlusNormal"/>
              <w:ind w:firstLine="0"/>
            </w:pPr>
            <w:r w:rsidRPr="00D95F68">
              <w:t>Участники подпрограммы</w:t>
            </w:r>
          </w:p>
        </w:tc>
        <w:tc>
          <w:tcPr>
            <w:tcW w:w="340" w:type="dxa"/>
          </w:tcPr>
          <w:p w:rsidR="00601874" w:rsidRPr="00D95F68" w:rsidRDefault="00601874" w:rsidP="00601874">
            <w:pPr>
              <w:pStyle w:val="ConsPlusNormal"/>
              <w:jc w:val="center"/>
            </w:pPr>
            <w:r w:rsidRPr="00D95F68">
              <w:t>-</w:t>
            </w:r>
          </w:p>
        </w:tc>
        <w:tc>
          <w:tcPr>
            <w:tcW w:w="6180" w:type="dxa"/>
          </w:tcPr>
          <w:p w:rsidR="00601874" w:rsidRPr="00D95F68" w:rsidRDefault="00601874" w:rsidP="00D63F10">
            <w:pPr>
              <w:pStyle w:val="ConsPlusNormal"/>
              <w:ind w:firstLine="0"/>
            </w:pPr>
            <w:r w:rsidRPr="00D95F68">
              <w:t>нет</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Цель подпрограммы</w:t>
            </w:r>
          </w:p>
        </w:tc>
        <w:tc>
          <w:tcPr>
            <w:tcW w:w="340" w:type="dxa"/>
            <w:tcBorders>
              <w:bottom w:val="nil"/>
            </w:tcBorders>
          </w:tcPr>
          <w:p w:rsidR="00601874" w:rsidRPr="00D95F68" w:rsidRDefault="00601874" w:rsidP="00601874">
            <w:pPr>
              <w:pStyle w:val="ConsPlusNormal"/>
            </w:pPr>
            <w:r w:rsidRPr="00D95F68">
              <w:t>-</w:t>
            </w:r>
          </w:p>
        </w:tc>
        <w:tc>
          <w:tcPr>
            <w:tcW w:w="6180" w:type="dxa"/>
            <w:tcBorders>
              <w:bottom w:val="nil"/>
            </w:tcBorders>
          </w:tcPr>
          <w:p w:rsidR="00601874" w:rsidRPr="00D95F68" w:rsidRDefault="00601874" w:rsidP="00D63F10">
            <w:pPr>
              <w:pStyle w:val="ConsPlusNormal"/>
              <w:ind w:firstLine="0"/>
            </w:pPr>
            <w:r w:rsidRPr="00D95F68">
              <w:t>обеспечение деятельности исполнительного органа государственной власти в сфере физической культуры и спорта.</w:t>
            </w:r>
          </w:p>
          <w:p w:rsidR="00601874" w:rsidRPr="00D95F68" w:rsidRDefault="00601874" w:rsidP="00D63F10">
            <w:pPr>
              <w:pStyle w:val="ConsPlusNormal"/>
              <w:ind w:firstLine="0"/>
            </w:pPr>
            <w:r w:rsidRPr="00D95F68">
              <w:t>Перечень целевых показателей подпрограммы приведен в приложении N 1 к государственной программе</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r w:rsidRPr="00D95F68">
              <w:t xml:space="preserve">(в ред. </w:t>
            </w:r>
            <w:hyperlink r:id="rId148" w:history="1">
              <w:r w:rsidRPr="00D95F68">
                <w:t>постановления</w:t>
              </w:r>
            </w:hyperlink>
            <w:r w:rsidRPr="00D95F68">
              <w:t xml:space="preserve"> Правительства Архангельской области от 20.07.2016 N 265-пп)</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Задачи подпрограммы</w:t>
            </w:r>
          </w:p>
        </w:tc>
        <w:tc>
          <w:tcPr>
            <w:tcW w:w="340" w:type="dxa"/>
            <w:tcBorders>
              <w:bottom w:val="nil"/>
            </w:tcBorders>
          </w:tcPr>
          <w:p w:rsidR="00601874" w:rsidRPr="00D95F68" w:rsidRDefault="00601874" w:rsidP="00601874">
            <w:pPr>
              <w:pStyle w:val="ConsPlusNormal"/>
            </w:pPr>
            <w:r w:rsidRPr="00D95F68">
              <w:t>-</w:t>
            </w:r>
          </w:p>
        </w:tc>
        <w:tc>
          <w:tcPr>
            <w:tcW w:w="6180" w:type="dxa"/>
            <w:tcBorders>
              <w:bottom w:val="nil"/>
            </w:tcBorders>
          </w:tcPr>
          <w:p w:rsidR="00601874" w:rsidRPr="00D95F68" w:rsidRDefault="00601874" w:rsidP="00D63F10">
            <w:pPr>
              <w:pStyle w:val="ConsPlusNormal"/>
              <w:ind w:firstLine="0"/>
            </w:pPr>
            <w:r w:rsidRPr="00D95F68">
              <w:t>задача N 1 - повышение эффективности деятельности исполнительного органа государственной власти в сфере физической культуры и спорта</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p>
        </w:tc>
      </w:tr>
      <w:tr w:rsidR="00601874" w:rsidRPr="00D95F68" w:rsidTr="00601874">
        <w:tc>
          <w:tcPr>
            <w:tcW w:w="2551" w:type="dxa"/>
            <w:vMerge w:val="restart"/>
          </w:tcPr>
          <w:p w:rsidR="00601874" w:rsidRPr="00D95F68" w:rsidRDefault="00601874" w:rsidP="00D63F10">
            <w:pPr>
              <w:pStyle w:val="ConsPlusNormal"/>
              <w:ind w:firstLine="0"/>
            </w:pPr>
            <w:r w:rsidRPr="00D95F68">
              <w:t>Сроки и этапы реализации Подпрограммы</w:t>
            </w:r>
          </w:p>
        </w:tc>
        <w:tc>
          <w:tcPr>
            <w:tcW w:w="340" w:type="dxa"/>
            <w:tcBorders>
              <w:bottom w:val="nil"/>
            </w:tcBorders>
          </w:tcPr>
          <w:p w:rsidR="00601874" w:rsidRPr="00D95F68" w:rsidRDefault="00601874" w:rsidP="00601874">
            <w:pPr>
              <w:pStyle w:val="ConsPlusNormal"/>
              <w:jc w:val="center"/>
            </w:pPr>
            <w:r w:rsidRPr="00D95F68">
              <w:t>-</w:t>
            </w:r>
          </w:p>
        </w:tc>
        <w:tc>
          <w:tcPr>
            <w:tcW w:w="6180" w:type="dxa"/>
            <w:tcBorders>
              <w:bottom w:val="nil"/>
            </w:tcBorders>
          </w:tcPr>
          <w:p w:rsidR="00601874" w:rsidRPr="00D95F68" w:rsidRDefault="00601874" w:rsidP="00D63F10">
            <w:pPr>
              <w:pStyle w:val="ConsPlusNormal"/>
              <w:ind w:firstLine="0"/>
            </w:pPr>
            <w:r w:rsidRPr="00D95F68">
              <w:t>2014 - 2020 годы.</w:t>
            </w:r>
          </w:p>
        </w:tc>
      </w:tr>
      <w:tr w:rsidR="00601874" w:rsidRPr="00D95F68" w:rsidTr="00601874">
        <w:tc>
          <w:tcPr>
            <w:tcW w:w="2551" w:type="dxa"/>
            <w:vMerge/>
          </w:tcPr>
          <w:p w:rsidR="00601874" w:rsidRPr="00D95F68" w:rsidRDefault="00601874" w:rsidP="00601874"/>
        </w:tc>
        <w:tc>
          <w:tcPr>
            <w:tcW w:w="340" w:type="dxa"/>
            <w:tcBorders>
              <w:top w:val="nil"/>
            </w:tcBorders>
          </w:tcPr>
          <w:p w:rsidR="00601874" w:rsidRPr="00D95F68" w:rsidRDefault="00601874" w:rsidP="00601874">
            <w:pPr>
              <w:pStyle w:val="ConsPlusNormal"/>
            </w:pPr>
          </w:p>
        </w:tc>
        <w:tc>
          <w:tcPr>
            <w:tcW w:w="6180" w:type="dxa"/>
            <w:tcBorders>
              <w:top w:val="nil"/>
            </w:tcBorders>
          </w:tcPr>
          <w:p w:rsidR="00601874" w:rsidRPr="00D95F68" w:rsidRDefault="00601874" w:rsidP="00D63F10">
            <w:pPr>
              <w:pStyle w:val="ConsPlusNormal"/>
              <w:ind w:firstLine="0"/>
            </w:pPr>
            <w:r w:rsidRPr="00D95F68">
              <w:t>Подпрограмма реализуется в один этап</w:t>
            </w:r>
          </w:p>
        </w:tc>
      </w:tr>
      <w:tr w:rsidR="00601874" w:rsidRPr="00D95F68" w:rsidTr="00601874">
        <w:tblPrEx>
          <w:tblBorders>
            <w:insideH w:val="nil"/>
          </w:tblBorders>
        </w:tblPrEx>
        <w:tc>
          <w:tcPr>
            <w:tcW w:w="2551" w:type="dxa"/>
            <w:tcBorders>
              <w:bottom w:val="nil"/>
            </w:tcBorders>
          </w:tcPr>
          <w:p w:rsidR="00601874" w:rsidRPr="00D95F68" w:rsidRDefault="00601874" w:rsidP="00D63F10">
            <w:pPr>
              <w:pStyle w:val="ConsPlusNormal"/>
              <w:ind w:firstLine="0"/>
            </w:pPr>
            <w:r w:rsidRPr="00D95F68">
              <w:t>Объем и источники финансирования подпрограммы</w:t>
            </w:r>
          </w:p>
        </w:tc>
        <w:tc>
          <w:tcPr>
            <w:tcW w:w="340" w:type="dxa"/>
            <w:tcBorders>
              <w:bottom w:val="nil"/>
            </w:tcBorders>
          </w:tcPr>
          <w:p w:rsidR="00601874" w:rsidRPr="00D95F68" w:rsidRDefault="00601874" w:rsidP="00601874">
            <w:pPr>
              <w:pStyle w:val="ConsPlusNormal"/>
            </w:pPr>
            <w:r w:rsidRPr="00D95F68">
              <w:t>-</w:t>
            </w:r>
          </w:p>
        </w:tc>
        <w:tc>
          <w:tcPr>
            <w:tcW w:w="6180" w:type="dxa"/>
            <w:tcBorders>
              <w:bottom w:val="nil"/>
            </w:tcBorders>
          </w:tcPr>
          <w:p w:rsidR="00601874" w:rsidRPr="00D95F68" w:rsidRDefault="00601874" w:rsidP="00D63F10">
            <w:pPr>
              <w:pStyle w:val="ConsPlusNormal"/>
              <w:ind w:firstLine="0"/>
            </w:pPr>
            <w:r w:rsidRPr="00D95F68">
              <w:t>общий объем финансирования составляет 2</w:t>
            </w:r>
            <w:r w:rsidR="00F23570" w:rsidRPr="00D95F68">
              <w:t>10 922,6</w:t>
            </w:r>
            <w:r w:rsidRPr="00D95F68">
              <w:t xml:space="preserve"> тыс. рублей, в том числе:</w:t>
            </w:r>
          </w:p>
          <w:p w:rsidR="00601874" w:rsidRPr="00D95F68" w:rsidRDefault="00601874" w:rsidP="00D63F10">
            <w:pPr>
              <w:pStyle w:val="ConsPlusNormal"/>
              <w:ind w:firstLine="0"/>
            </w:pPr>
            <w:r w:rsidRPr="00D95F68">
              <w:t>средства федерального бюджета - 0,0 тыс. рублей;</w:t>
            </w:r>
          </w:p>
          <w:p w:rsidR="00601874" w:rsidRPr="00D95F68" w:rsidRDefault="00601874" w:rsidP="00D63F10">
            <w:pPr>
              <w:pStyle w:val="ConsPlusNormal"/>
              <w:ind w:firstLine="0"/>
            </w:pPr>
            <w:r w:rsidRPr="00D95F68">
              <w:t>средства областного бюджета - 2</w:t>
            </w:r>
            <w:r w:rsidR="00F23570" w:rsidRPr="00D95F68">
              <w:t>10</w:t>
            </w:r>
            <w:r w:rsidRPr="00D95F68">
              <w:t xml:space="preserve"> </w:t>
            </w:r>
            <w:r w:rsidR="00F23570" w:rsidRPr="00D95F68">
              <w:t>922</w:t>
            </w:r>
            <w:r w:rsidRPr="00D95F68">
              <w:t>,</w:t>
            </w:r>
            <w:r w:rsidR="00F23570" w:rsidRPr="00D95F68">
              <w:t>6</w:t>
            </w:r>
            <w:r w:rsidRPr="00D95F68">
              <w:t xml:space="preserve"> тыс. рублей;</w:t>
            </w:r>
          </w:p>
          <w:p w:rsidR="00601874" w:rsidRPr="00D95F68" w:rsidRDefault="00601874" w:rsidP="00D63F10">
            <w:pPr>
              <w:pStyle w:val="ConsPlusNormal"/>
              <w:ind w:firstLine="0"/>
            </w:pPr>
            <w:r w:rsidRPr="00D95F68">
              <w:t>средства местных бюджетов - 0,0 тыс. рублей;</w:t>
            </w:r>
          </w:p>
          <w:p w:rsidR="00601874" w:rsidRPr="00D95F68" w:rsidRDefault="00601874" w:rsidP="00D63F10">
            <w:pPr>
              <w:pStyle w:val="ConsPlusNormal"/>
              <w:ind w:firstLine="0"/>
            </w:pPr>
            <w:r w:rsidRPr="00D95F68">
              <w:t>внебюджетные средства - 0,0 тыс. рублей</w:t>
            </w:r>
          </w:p>
        </w:tc>
      </w:tr>
      <w:tr w:rsidR="00601874" w:rsidRPr="00D95F68" w:rsidTr="00601874">
        <w:tblPrEx>
          <w:tblBorders>
            <w:insideH w:val="nil"/>
          </w:tblBorders>
        </w:tblPrEx>
        <w:tc>
          <w:tcPr>
            <w:tcW w:w="9071" w:type="dxa"/>
            <w:gridSpan w:val="3"/>
            <w:tcBorders>
              <w:top w:val="nil"/>
            </w:tcBorders>
          </w:tcPr>
          <w:p w:rsidR="00601874" w:rsidRPr="00D95F68" w:rsidRDefault="00601874" w:rsidP="00601874">
            <w:pPr>
              <w:pStyle w:val="ConsPlusNormal"/>
              <w:jc w:val="both"/>
            </w:pPr>
          </w:p>
        </w:tc>
      </w:tr>
    </w:tbl>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2.14. Характеристика сферы реализации подпрограммы N 5,</w:t>
      </w:r>
    </w:p>
    <w:p w:rsidR="00601874" w:rsidRPr="00D95F68" w:rsidRDefault="00601874" w:rsidP="00601874">
      <w:pPr>
        <w:pStyle w:val="ConsPlusNormal"/>
        <w:jc w:val="center"/>
      </w:pPr>
      <w:r w:rsidRPr="00D95F68">
        <w:t>описание основных проблем</w:t>
      </w:r>
    </w:p>
    <w:p w:rsidR="00601874" w:rsidRPr="00D95F68" w:rsidRDefault="00601874" w:rsidP="00601874">
      <w:pPr>
        <w:pStyle w:val="ConsPlusNormal"/>
        <w:jc w:val="center"/>
      </w:pPr>
      <w:r w:rsidRPr="00D95F68">
        <w:t xml:space="preserve">(в ред. </w:t>
      </w:r>
      <w:hyperlink r:id="rId149" w:history="1">
        <w:r w:rsidRPr="00D95F68">
          <w:t>постановления</w:t>
        </w:r>
      </w:hyperlink>
      <w:r w:rsidRPr="00D95F68">
        <w:t xml:space="preserve"> Правительства Архангельской области</w:t>
      </w:r>
    </w:p>
    <w:p w:rsidR="00601874" w:rsidRPr="00D95F68" w:rsidRDefault="00601874" w:rsidP="00601874">
      <w:pPr>
        <w:pStyle w:val="ConsPlusNormal"/>
        <w:jc w:val="center"/>
      </w:pPr>
      <w:r w:rsidRPr="00D95F68">
        <w:t>от 20.07.2016 N 265-пп)</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Подпрограмма направлена на обеспечение эффективной деятельности исполнительного органа государственной власти в сфере физической культуры и спорта - агентства по спорту.</w:t>
      </w:r>
    </w:p>
    <w:p w:rsidR="00601874" w:rsidRPr="00D95F68" w:rsidRDefault="00601874" w:rsidP="00601874">
      <w:pPr>
        <w:pStyle w:val="ConsPlusNormal"/>
        <w:ind w:firstLine="540"/>
        <w:jc w:val="both"/>
      </w:pPr>
      <w:r w:rsidRPr="00D95F68">
        <w:t>Важнейшими условиями достижения цели и решения задач, предусмотренных подпрограммой N 5, являются:</w:t>
      </w:r>
    </w:p>
    <w:p w:rsidR="00601874" w:rsidRPr="00D95F68" w:rsidRDefault="00601874" w:rsidP="00601874">
      <w:pPr>
        <w:pStyle w:val="ConsPlusNormal"/>
        <w:ind w:firstLine="540"/>
        <w:jc w:val="both"/>
      </w:pPr>
      <w:r w:rsidRPr="00D95F68">
        <w:lastRenderedPageBreak/>
        <w:t>повышение эффективности деятельности исполнительного органа государственной власти в сфере физической культуры и спорта;</w:t>
      </w:r>
    </w:p>
    <w:p w:rsidR="00601874" w:rsidRPr="00D95F68" w:rsidRDefault="00601874" w:rsidP="00601874">
      <w:pPr>
        <w:pStyle w:val="ConsPlusNormal"/>
        <w:ind w:firstLine="540"/>
        <w:jc w:val="both"/>
      </w:pPr>
      <w:r w:rsidRPr="00D95F68">
        <w:t>качество и оперативность предоставления государственных услуг и исполнения государственных функций;</w:t>
      </w:r>
    </w:p>
    <w:p w:rsidR="00601874" w:rsidRPr="00D95F68" w:rsidRDefault="00601874" w:rsidP="00601874">
      <w:pPr>
        <w:pStyle w:val="ConsPlusNormal"/>
        <w:ind w:firstLine="540"/>
        <w:jc w:val="both"/>
      </w:pPr>
      <w:r w:rsidRPr="00D95F68">
        <w:t>развитие кадрового потенциала;</w:t>
      </w:r>
    </w:p>
    <w:p w:rsidR="00601874" w:rsidRPr="00D95F68" w:rsidRDefault="00601874" w:rsidP="00601874">
      <w:pPr>
        <w:pStyle w:val="ConsPlusNormal"/>
        <w:ind w:firstLine="540"/>
        <w:jc w:val="both"/>
      </w:pPr>
      <w:r w:rsidRPr="00D95F68">
        <w:t>обеспечение эффективного и качественного управления государственными финансами и использования государственного имущества Архангельской области;</w:t>
      </w:r>
    </w:p>
    <w:p w:rsidR="00601874" w:rsidRPr="00D95F68" w:rsidRDefault="00601874" w:rsidP="00601874">
      <w:pPr>
        <w:pStyle w:val="ConsPlusNormal"/>
        <w:ind w:firstLine="540"/>
        <w:jc w:val="both"/>
      </w:pPr>
      <w:r w:rsidRPr="00D95F68">
        <w:t>расширение сотрудничества, взаимодействие гражданского общества и бизнеса с органами государственной власти.</w:t>
      </w:r>
    </w:p>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2.15. Механизм реализации мероприятий подпрограммы N 5</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Ответственный исполнитель государственной программы координирует деятельность соисполнителей государственной программы, осуществляет информационное и методическое обеспечение.</w:t>
      </w:r>
    </w:p>
    <w:p w:rsidR="00601874" w:rsidRPr="00D95F68" w:rsidRDefault="00601874" w:rsidP="00601874">
      <w:pPr>
        <w:pStyle w:val="ConsPlusNormal"/>
        <w:ind w:firstLine="540"/>
        <w:jc w:val="both"/>
      </w:pPr>
      <w:r w:rsidRPr="00D95F68">
        <w:t>Финансирование подпрограммы за счет средств областного бюджета осуществляется в установленном порядке через ответственного исполнителя в соответствии с утвержденными ассигнованиями на финансовый год.</w:t>
      </w:r>
    </w:p>
    <w:p w:rsidR="00601874" w:rsidRPr="00D95F68" w:rsidRDefault="00601874" w:rsidP="00601874">
      <w:pPr>
        <w:pStyle w:val="ConsPlusNormal"/>
        <w:ind w:firstLine="540"/>
        <w:jc w:val="both"/>
      </w:pPr>
      <w:r w:rsidRPr="00D95F68">
        <w:t>Механизм реализации государственной программы предусматривает ежегодную разработку и принятие следующих документов:</w:t>
      </w:r>
    </w:p>
    <w:p w:rsidR="00601874" w:rsidRPr="00D95F68" w:rsidRDefault="00601874" w:rsidP="00601874">
      <w:pPr>
        <w:pStyle w:val="ConsPlusNormal"/>
        <w:ind w:firstLine="540"/>
        <w:jc w:val="both"/>
      </w:pPr>
      <w:r w:rsidRPr="00D95F68">
        <w:t>плана реализации государственной программы;</w:t>
      </w:r>
    </w:p>
    <w:p w:rsidR="00601874" w:rsidRPr="00D95F68" w:rsidRDefault="00601874" w:rsidP="00601874">
      <w:pPr>
        <w:pStyle w:val="ConsPlusNormal"/>
        <w:ind w:firstLine="540"/>
        <w:jc w:val="both"/>
      </w:pPr>
      <w:bookmarkStart w:id="6" w:name="P730"/>
      <w:bookmarkEnd w:id="6"/>
      <w:r w:rsidRPr="00D95F68">
        <w:t>планов-графиков закупок товаров, работ, услуг для нужд заказчика;</w:t>
      </w:r>
    </w:p>
    <w:p w:rsidR="00601874" w:rsidRPr="00D95F68" w:rsidRDefault="00601874" w:rsidP="00601874">
      <w:pPr>
        <w:pStyle w:val="ConsPlusNormal"/>
        <w:jc w:val="both"/>
      </w:pPr>
      <w:r w:rsidRPr="00D95F68">
        <w:t xml:space="preserve">(в ред. </w:t>
      </w:r>
      <w:hyperlink r:id="rId150" w:history="1">
        <w:r w:rsidRPr="00D95F68">
          <w:t>постановления</w:t>
        </w:r>
      </w:hyperlink>
      <w:r w:rsidRPr="00D95F68">
        <w:t xml:space="preserve"> Правительства Архангельской области от 11.08.2015 N 331-пп)</w:t>
      </w:r>
    </w:p>
    <w:p w:rsidR="00601874" w:rsidRPr="00D95F68" w:rsidRDefault="00601874" w:rsidP="00601874">
      <w:pPr>
        <w:pStyle w:val="ConsPlusNormal"/>
        <w:ind w:firstLine="540"/>
        <w:jc w:val="both"/>
      </w:pPr>
      <w:r w:rsidRPr="00D95F68">
        <w:t>плана проведения конкурсов по реализации отдельных мероприятий государственной программы;</w:t>
      </w:r>
    </w:p>
    <w:p w:rsidR="00601874" w:rsidRPr="00D95F68" w:rsidRDefault="00601874" w:rsidP="00601874">
      <w:pPr>
        <w:pStyle w:val="ConsPlusNormal"/>
        <w:ind w:firstLine="540"/>
        <w:jc w:val="both"/>
      </w:pPr>
      <w:r w:rsidRPr="00D95F68">
        <w:t>проектов соглашений (договоров), заключаемых ответственным исполнителем с участниками программных мероприятий.</w:t>
      </w:r>
    </w:p>
    <w:p w:rsidR="00601874" w:rsidRPr="00D95F68" w:rsidRDefault="00601874" w:rsidP="00601874">
      <w:pPr>
        <w:pStyle w:val="ConsPlusNormal"/>
        <w:ind w:firstLine="540"/>
        <w:jc w:val="both"/>
      </w:pPr>
      <w:r w:rsidRPr="00D95F68">
        <w:t>Предполагается, что ежегодно будут осуществляться:</w:t>
      </w:r>
    </w:p>
    <w:p w:rsidR="00601874" w:rsidRPr="00D95F68" w:rsidRDefault="00601874" w:rsidP="00601874">
      <w:pPr>
        <w:pStyle w:val="ConsPlusNormal"/>
        <w:ind w:firstLine="540"/>
        <w:jc w:val="both"/>
      </w:pPr>
      <w:r w:rsidRPr="00D95F68">
        <w:t>корректировка перечня реализуемых мероприятий;</w:t>
      </w:r>
    </w:p>
    <w:p w:rsidR="00601874" w:rsidRPr="00D95F68" w:rsidRDefault="00601874" w:rsidP="00601874">
      <w:pPr>
        <w:pStyle w:val="ConsPlusNormal"/>
        <w:ind w:firstLine="540"/>
        <w:jc w:val="both"/>
      </w:pPr>
      <w:r w:rsidRPr="00D95F68">
        <w:t>уточнение объемов финансирования;</w:t>
      </w:r>
    </w:p>
    <w:p w:rsidR="00601874" w:rsidRPr="00D95F68" w:rsidRDefault="00601874" w:rsidP="00601874">
      <w:pPr>
        <w:pStyle w:val="ConsPlusNormal"/>
        <w:ind w:firstLine="540"/>
        <w:jc w:val="both"/>
      </w:pPr>
      <w:r w:rsidRPr="00D95F68">
        <w:t>уточнение целевых показателей, позволяющих оценивать ход реализации государственной программы.</w:t>
      </w:r>
    </w:p>
    <w:p w:rsidR="00601874" w:rsidRPr="00D95F68" w:rsidRDefault="00601874" w:rsidP="00601874">
      <w:pPr>
        <w:pStyle w:val="ConsPlusNormal"/>
        <w:ind w:firstLine="540"/>
        <w:jc w:val="both"/>
      </w:pPr>
      <w:r w:rsidRPr="00D95F68">
        <w:t xml:space="preserve">Ресурсное </w:t>
      </w:r>
      <w:hyperlink w:anchor="P11888" w:history="1">
        <w:r w:rsidRPr="00D95F68">
          <w:t>обеспечение</w:t>
        </w:r>
      </w:hyperlink>
      <w:r w:rsidRPr="00D95F68">
        <w:t xml:space="preserve"> реализации подпрограммы N 5 за счет средств областного бюджета приведено в приложении N 3 к государственной программе.</w:t>
      </w:r>
    </w:p>
    <w:p w:rsidR="00601874" w:rsidRPr="00D95F68" w:rsidRDefault="0046626D" w:rsidP="00601874">
      <w:pPr>
        <w:pStyle w:val="ConsPlusNormal"/>
        <w:ind w:firstLine="540"/>
        <w:jc w:val="both"/>
      </w:pPr>
      <w:hyperlink w:anchor="P1392" w:history="1">
        <w:r w:rsidR="00601874" w:rsidRPr="00D95F68">
          <w:t>Перечень</w:t>
        </w:r>
      </w:hyperlink>
      <w:r w:rsidR="00601874" w:rsidRPr="00D95F68">
        <w:t xml:space="preserve"> мероприятий подпрограммы N 5 представлен в приложении N 2.</w:t>
      </w:r>
    </w:p>
    <w:p w:rsidR="00601874" w:rsidRPr="00D95F68" w:rsidRDefault="00601874" w:rsidP="00601874">
      <w:pPr>
        <w:pStyle w:val="ConsPlusNormal"/>
        <w:jc w:val="both"/>
      </w:pPr>
    </w:p>
    <w:p w:rsidR="00601874" w:rsidRPr="00D95F68" w:rsidRDefault="00601874" w:rsidP="00601874">
      <w:pPr>
        <w:pStyle w:val="ConsPlusNormal"/>
        <w:jc w:val="center"/>
        <w:outlineLvl w:val="1"/>
      </w:pPr>
      <w:r w:rsidRPr="00D95F68">
        <w:t>III. Ожидаемые результаты реализации</w:t>
      </w:r>
    </w:p>
    <w:p w:rsidR="00601874" w:rsidRPr="00D95F68" w:rsidRDefault="00601874" w:rsidP="00601874">
      <w:pPr>
        <w:pStyle w:val="ConsPlusNormal"/>
        <w:jc w:val="center"/>
      </w:pPr>
      <w:r w:rsidRPr="00D95F68">
        <w:t>государственной программы</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Реализация государственной программы к 2020 году предполагает достижение следующих результатов:</w:t>
      </w:r>
    </w:p>
    <w:p w:rsidR="00601874" w:rsidRPr="00D95F68" w:rsidRDefault="00601874" w:rsidP="00601874">
      <w:pPr>
        <w:pStyle w:val="ConsPlusNormal"/>
        <w:ind w:firstLine="540"/>
        <w:jc w:val="both"/>
      </w:pPr>
      <w:r w:rsidRPr="00D95F68">
        <w:t>доля граждан, систематически занимающихся физической культурой и спортом, в общей численности населения Архангельской области составит 30 процентов;</w:t>
      </w:r>
    </w:p>
    <w:p w:rsidR="00601874" w:rsidRPr="00D95F68" w:rsidRDefault="00601874" w:rsidP="00601874">
      <w:pPr>
        <w:pStyle w:val="ConsPlusNormal"/>
        <w:ind w:firstLine="540"/>
        <w:jc w:val="both"/>
      </w:pPr>
      <w:r w:rsidRPr="00D95F68">
        <w:t>количество спортсменов Архангельской области, включенных в составы спортивных сборных команд Российской Федерации по видам спорта, составит не менее 110 человек;</w:t>
      </w:r>
    </w:p>
    <w:p w:rsidR="00601874" w:rsidRPr="00D95F68" w:rsidRDefault="00601874" w:rsidP="00601874">
      <w:pPr>
        <w:pStyle w:val="ConsPlusNormal"/>
        <w:ind w:firstLine="540"/>
        <w:jc w:val="both"/>
      </w:pPr>
      <w:r w:rsidRPr="00D95F68">
        <w:t>обеспеченность объектами спорта в Архангельской области, соответствующими современным требованиям, составит не менее 40 процентов;</w:t>
      </w:r>
    </w:p>
    <w:p w:rsidR="00601874" w:rsidRPr="00D95F68" w:rsidRDefault="00601874" w:rsidP="00601874">
      <w:pPr>
        <w:pStyle w:val="ConsPlusNormal"/>
        <w:ind w:firstLine="540"/>
        <w:jc w:val="both"/>
      </w:pPr>
      <w:r w:rsidRPr="00D95F68">
        <w:t>количество муниципальных программ в сфере патриотического воспитания, спорта, молодежной политики и туризма составит не менее 82 единиц;</w:t>
      </w:r>
    </w:p>
    <w:p w:rsidR="00601874" w:rsidRPr="00D95F68" w:rsidRDefault="00601874" w:rsidP="00601874">
      <w:pPr>
        <w:pStyle w:val="ConsPlusNormal"/>
        <w:ind w:firstLine="540"/>
        <w:jc w:val="both"/>
      </w:pPr>
      <w:r w:rsidRPr="00D95F68">
        <w:t>доля молодых граждан, участвующих в деятельности молодежных и детских общественных объединений, органов молодежного самоуправления и организаций патриотической направленности, от общего количества молодежи составит не менее 14 процентов;</w:t>
      </w:r>
    </w:p>
    <w:p w:rsidR="00601874" w:rsidRPr="00D95F68" w:rsidRDefault="00601874" w:rsidP="00601874">
      <w:pPr>
        <w:pStyle w:val="ConsPlusNormal"/>
        <w:ind w:firstLine="540"/>
        <w:jc w:val="both"/>
      </w:pPr>
      <w:r w:rsidRPr="00D95F68">
        <w:t>доля граждан, участвующих в мероприятиях по патриотическому воспитанию, по отношению к общему количеству граждан, проживающих в Архангельской области, составит 60 процентов;</w:t>
      </w:r>
    </w:p>
    <w:p w:rsidR="00601874" w:rsidRPr="00D95F68" w:rsidRDefault="00601874" w:rsidP="00601874">
      <w:pPr>
        <w:pStyle w:val="ConsPlusNormal"/>
        <w:ind w:firstLine="540"/>
        <w:jc w:val="both"/>
      </w:pPr>
      <w:r w:rsidRPr="00D95F68">
        <w:t>увеличение объема платных услуг, оказанных населению в сфере туризма (включая услуги организаций туристской индустрии, гостиниц и аналогичных средств размещения), на 14 процентов;</w:t>
      </w:r>
    </w:p>
    <w:p w:rsidR="00601874" w:rsidRPr="00D95F68" w:rsidRDefault="00601874" w:rsidP="00601874">
      <w:pPr>
        <w:pStyle w:val="ConsPlusNormal"/>
        <w:jc w:val="both"/>
      </w:pPr>
      <w:r w:rsidRPr="00D95F68">
        <w:t xml:space="preserve">(в ред. </w:t>
      </w:r>
      <w:hyperlink r:id="rId151" w:history="1">
        <w:r w:rsidRPr="00D95F68">
          <w:t>постановления</w:t>
        </w:r>
      </w:hyperlink>
      <w:r w:rsidRPr="00D95F68">
        <w:t xml:space="preserve"> Правительства Архангельской области от 22.12.2015 N 558-пп)</w:t>
      </w:r>
    </w:p>
    <w:p w:rsidR="00601874" w:rsidRPr="00D95F68" w:rsidRDefault="00601874" w:rsidP="00601874">
      <w:pPr>
        <w:pStyle w:val="ConsPlusNormal"/>
        <w:ind w:firstLine="540"/>
        <w:jc w:val="both"/>
      </w:pPr>
      <w:r w:rsidRPr="00D95F68">
        <w:t>увеличение численности граждан Российской Федерации и иностранных граждан, въезжающих в Архангельскую область, размещенных в коллективных средствах размещения, на 6 процентов;</w:t>
      </w:r>
    </w:p>
    <w:p w:rsidR="00601874" w:rsidRPr="00D95F68" w:rsidRDefault="00601874" w:rsidP="00601874">
      <w:pPr>
        <w:pStyle w:val="ConsPlusNormal"/>
        <w:jc w:val="both"/>
      </w:pPr>
      <w:r w:rsidRPr="00D95F68">
        <w:t xml:space="preserve">(в ред. </w:t>
      </w:r>
      <w:hyperlink r:id="rId152" w:history="1">
        <w:r w:rsidRPr="00D95F68">
          <w:t>постановления</w:t>
        </w:r>
      </w:hyperlink>
      <w:r w:rsidRPr="00D95F68">
        <w:t xml:space="preserve"> Правительства Архангельской области от 22.12.2015 N 558-пп)</w:t>
      </w:r>
    </w:p>
    <w:p w:rsidR="00601874" w:rsidRPr="00D95F68" w:rsidRDefault="00601874" w:rsidP="00601874">
      <w:pPr>
        <w:pStyle w:val="ConsPlusNormal"/>
        <w:ind w:firstLine="540"/>
        <w:jc w:val="both"/>
      </w:pPr>
      <w:r w:rsidRPr="00D95F68">
        <w:t xml:space="preserve">увеличение количества средств размещения, классифицированных в соответствии с </w:t>
      </w:r>
      <w:r w:rsidRPr="00D95F68">
        <w:lastRenderedPageBreak/>
        <w:t>системой классификации гостиниц и иных средств размещения, на 1 единицу в год.</w:t>
      </w:r>
    </w:p>
    <w:p w:rsidR="00601874" w:rsidRPr="00D95F68" w:rsidRDefault="00601874" w:rsidP="00601874">
      <w:pPr>
        <w:pStyle w:val="ConsPlusNormal"/>
        <w:jc w:val="both"/>
      </w:pPr>
      <w:r w:rsidRPr="00D95F68">
        <w:t xml:space="preserve">(в ред. </w:t>
      </w:r>
      <w:hyperlink r:id="rId153" w:history="1">
        <w:r w:rsidRPr="00D95F68">
          <w:t>постановления</w:t>
        </w:r>
      </w:hyperlink>
      <w:r w:rsidRPr="00D95F68">
        <w:t xml:space="preserve"> Правительства Архангельской области от 22.12.2015 N 558-пп)</w:t>
      </w:r>
    </w:p>
    <w:p w:rsidR="00601874" w:rsidRPr="00D95F68" w:rsidRDefault="00601874" w:rsidP="00601874">
      <w:pPr>
        <w:pStyle w:val="ConsPlusNormal"/>
        <w:ind w:firstLine="540"/>
        <w:jc w:val="both"/>
      </w:pPr>
      <w:r w:rsidRPr="00D95F68">
        <w:t xml:space="preserve">Достижение показателей государственной программы возможно при </w:t>
      </w:r>
      <w:proofErr w:type="spellStart"/>
      <w:r w:rsidRPr="00D95F68">
        <w:t>софинансировании</w:t>
      </w:r>
      <w:proofErr w:type="spellEnd"/>
      <w:r w:rsidRPr="00D95F68">
        <w:t xml:space="preserve"> ряда мероприятий государственной программы за счет средств федерального бюджета в рамках государственных программ Российской Федерации, в том числе гарантией исполнения мероприятий государственной программы является бюджетная обеспеченность основных мероприятий государственной программы.</w:t>
      </w:r>
    </w:p>
    <w:p w:rsidR="00601874" w:rsidRPr="00D95F68" w:rsidRDefault="00601874" w:rsidP="00601874">
      <w:pPr>
        <w:pStyle w:val="ConsPlusNormal"/>
        <w:ind w:firstLine="540"/>
        <w:jc w:val="both"/>
      </w:pPr>
      <w:r w:rsidRPr="00D95F68">
        <w:t xml:space="preserve">Оценка эффективности реализации государственной программы будет проводиться министерством по делам молодежи и спорту ежегодно в соответствии с </w:t>
      </w:r>
      <w:hyperlink r:id="rId154" w:history="1">
        <w:r w:rsidRPr="00D95F68">
          <w:t>Положением</w:t>
        </w:r>
      </w:hyperlink>
      <w:r w:rsidRPr="00D95F68">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right"/>
        <w:outlineLvl w:val="1"/>
      </w:pPr>
      <w:r w:rsidRPr="00D95F68">
        <w:t>Приложение N 1</w:t>
      </w:r>
    </w:p>
    <w:p w:rsidR="00601874" w:rsidRPr="00D95F68" w:rsidRDefault="00601874" w:rsidP="00601874">
      <w:pPr>
        <w:pStyle w:val="ConsPlusNormal"/>
        <w:jc w:val="right"/>
      </w:pPr>
      <w:r w:rsidRPr="00D95F68">
        <w:t>к государственной программе</w:t>
      </w:r>
    </w:p>
    <w:p w:rsidR="00601874" w:rsidRPr="00D95F68" w:rsidRDefault="00601874" w:rsidP="00601874">
      <w:pPr>
        <w:pStyle w:val="ConsPlusNormal"/>
        <w:jc w:val="right"/>
      </w:pPr>
      <w:r w:rsidRPr="00D95F68">
        <w:t>Архангельской области "Патриотическое</w:t>
      </w:r>
    </w:p>
    <w:p w:rsidR="00601874" w:rsidRPr="00D95F68" w:rsidRDefault="00601874" w:rsidP="00601874">
      <w:pPr>
        <w:pStyle w:val="ConsPlusNormal"/>
        <w:jc w:val="right"/>
      </w:pPr>
      <w:r w:rsidRPr="00D95F68">
        <w:t>воспитание, развитие физической культуры,</w:t>
      </w:r>
    </w:p>
    <w:p w:rsidR="00601874" w:rsidRPr="00D95F68" w:rsidRDefault="00601874" w:rsidP="00601874">
      <w:pPr>
        <w:pStyle w:val="ConsPlusNormal"/>
        <w:jc w:val="right"/>
      </w:pPr>
      <w:r w:rsidRPr="00D95F68">
        <w:t>спорта, туризма и повышение эффективности</w:t>
      </w:r>
    </w:p>
    <w:p w:rsidR="00601874" w:rsidRPr="00D95F68" w:rsidRDefault="00601874" w:rsidP="00601874">
      <w:pPr>
        <w:pStyle w:val="ConsPlusNormal"/>
        <w:jc w:val="right"/>
      </w:pPr>
      <w:r w:rsidRPr="00D95F68">
        <w:t>реализации молодежной политики</w:t>
      </w:r>
    </w:p>
    <w:p w:rsidR="00601874" w:rsidRPr="00D95F68" w:rsidRDefault="00601874" w:rsidP="00601874">
      <w:pPr>
        <w:pStyle w:val="ConsPlusNormal"/>
        <w:jc w:val="right"/>
      </w:pPr>
      <w:r w:rsidRPr="00D95F68">
        <w:t>в Архангельской области</w:t>
      </w:r>
    </w:p>
    <w:p w:rsidR="00601874" w:rsidRPr="00D95F68" w:rsidRDefault="00601874" w:rsidP="00601874">
      <w:pPr>
        <w:pStyle w:val="ConsPlusNormal"/>
        <w:jc w:val="right"/>
      </w:pPr>
      <w:r w:rsidRPr="00D95F68">
        <w:t>(2014 - 2020 годы)"</w:t>
      </w:r>
    </w:p>
    <w:p w:rsidR="00601874" w:rsidRPr="00D95F68" w:rsidRDefault="00601874" w:rsidP="00601874">
      <w:pPr>
        <w:pStyle w:val="ConsPlusNormal"/>
        <w:jc w:val="both"/>
      </w:pPr>
    </w:p>
    <w:p w:rsidR="00601874" w:rsidRPr="00D95F68" w:rsidRDefault="00601874" w:rsidP="00601874">
      <w:pPr>
        <w:pStyle w:val="ConsPlusNormal"/>
        <w:jc w:val="center"/>
      </w:pPr>
      <w:bookmarkStart w:id="7" w:name="P773"/>
      <w:bookmarkEnd w:id="7"/>
      <w:r w:rsidRPr="00D95F68">
        <w:t>ПЕРЕЧЕНЬ</w:t>
      </w:r>
    </w:p>
    <w:p w:rsidR="00601874" w:rsidRPr="00D95F68" w:rsidRDefault="00601874" w:rsidP="00601874">
      <w:pPr>
        <w:pStyle w:val="ConsPlusNormal"/>
        <w:jc w:val="center"/>
      </w:pPr>
      <w:r w:rsidRPr="00D95F68">
        <w:t>целевых показателей государственной программы Архангельской</w:t>
      </w:r>
    </w:p>
    <w:p w:rsidR="00601874" w:rsidRPr="00D95F68" w:rsidRDefault="00601874" w:rsidP="00601874">
      <w:pPr>
        <w:pStyle w:val="ConsPlusNormal"/>
        <w:jc w:val="center"/>
      </w:pPr>
      <w:r w:rsidRPr="00D95F68">
        <w:t>области "Патриотическое воспитание, развитие физической</w:t>
      </w:r>
    </w:p>
    <w:p w:rsidR="00601874" w:rsidRPr="00D95F68" w:rsidRDefault="00601874" w:rsidP="00601874">
      <w:pPr>
        <w:pStyle w:val="ConsPlusNormal"/>
        <w:jc w:val="center"/>
      </w:pPr>
      <w:r w:rsidRPr="00D95F68">
        <w:t>культуры, спорта, туризма и повышение эффективности</w:t>
      </w:r>
    </w:p>
    <w:p w:rsidR="00601874" w:rsidRPr="00D95F68" w:rsidRDefault="00601874" w:rsidP="00601874">
      <w:pPr>
        <w:pStyle w:val="ConsPlusNormal"/>
        <w:jc w:val="center"/>
      </w:pPr>
      <w:r w:rsidRPr="00D95F68">
        <w:t>реализации молодежной политики в Архангельской области</w:t>
      </w:r>
    </w:p>
    <w:p w:rsidR="00601874" w:rsidRPr="00D95F68" w:rsidRDefault="00601874" w:rsidP="00601874">
      <w:pPr>
        <w:pStyle w:val="ConsPlusNormal"/>
        <w:jc w:val="center"/>
      </w:pPr>
      <w:r w:rsidRPr="00D95F68">
        <w:t>(2014 - 2020 годы)"</w:t>
      </w:r>
    </w:p>
    <w:p w:rsidR="00601874" w:rsidRPr="00D95F68" w:rsidRDefault="00601874" w:rsidP="00601874">
      <w:pPr>
        <w:pStyle w:val="ConsPlusNormal"/>
        <w:jc w:val="center"/>
      </w:pPr>
      <w:r w:rsidRPr="00D95F68">
        <w:t>Список изменяющих документов</w:t>
      </w:r>
    </w:p>
    <w:p w:rsidR="00601874" w:rsidRPr="00D95F68" w:rsidRDefault="00601874" w:rsidP="00601874">
      <w:pPr>
        <w:pStyle w:val="ConsPlusNormal"/>
        <w:jc w:val="center"/>
      </w:pPr>
      <w:r w:rsidRPr="00D95F68">
        <w:t>(в ред. постановлений Правительства Архангельской области</w:t>
      </w:r>
    </w:p>
    <w:p w:rsidR="00601874" w:rsidRPr="00D95F68" w:rsidRDefault="00601874" w:rsidP="00601874">
      <w:pPr>
        <w:pStyle w:val="ConsPlusNormal"/>
        <w:jc w:val="center"/>
      </w:pPr>
      <w:r w:rsidRPr="00D95F68">
        <w:t xml:space="preserve">от 30.09.2014 </w:t>
      </w:r>
      <w:hyperlink r:id="rId155" w:history="1">
        <w:r w:rsidRPr="00D95F68">
          <w:t>N 387-пп</w:t>
        </w:r>
      </w:hyperlink>
      <w:r w:rsidRPr="00D95F68">
        <w:t xml:space="preserve">, от 16.12.2014 </w:t>
      </w:r>
      <w:hyperlink r:id="rId156" w:history="1">
        <w:r w:rsidRPr="00D95F68">
          <w:t>N 543-пп</w:t>
        </w:r>
      </w:hyperlink>
      <w:r w:rsidRPr="00D95F68">
        <w:t xml:space="preserve">, от 02.06.2015 </w:t>
      </w:r>
      <w:hyperlink r:id="rId157" w:history="1">
        <w:r w:rsidRPr="00D95F68">
          <w:t>N 205-пп</w:t>
        </w:r>
      </w:hyperlink>
      <w:r w:rsidRPr="00D95F68">
        <w:t>,</w:t>
      </w:r>
    </w:p>
    <w:p w:rsidR="00601874" w:rsidRPr="00D95F68" w:rsidRDefault="00601874" w:rsidP="00601874">
      <w:pPr>
        <w:pStyle w:val="ConsPlusNormal"/>
        <w:jc w:val="center"/>
      </w:pPr>
      <w:r w:rsidRPr="00D95F68">
        <w:t xml:space="preserve">от 08.09.2015 </w:t>
      </w:r>
      <w:hyperlink r:id="rId158" w:history="1">
        <w:r w:rsidRPr="00D95F68">
          <w:t>N 362-пп</w:t>
        </w:r>
      </w:hyperlink>
      <w:r w:rsidRPr="00D95F68">
        <w:t xml:space="preserve">, от 13.10.2015 </w:t>
      </w:r>
      <w:hyperlink r:id="rId159" w:history="1">
        <w:r w:rsidRPr="00D95F68">
          <w:t>N 411-пп</w:t>
        </w:r>
      </w:hyperlink>
      <w:r w:rsidRPr="00D95F68">
        <w:t xml:space="preserve">, от 06.11.2015 </w:t>
      </w:r>
      <w:hyperlink r:id="rId160" w:history="1">
        <w:r w:rsidRPr="00D95F68">
          <w:t>N 450-пп</w:t>
        </w:r>
      </w:hyperlink>
      <w:r w:rsidRPr="00D95F68">
        <w:t>,</w:t>
      </w:r>
    </w:p>
    <w:p w:rsidR="00601874" w:rsidRPr="00D95F68" w:rsidRDefault="00601874" w:rsidP="00601874">
      <w:pPr>
        <w:pStyle w:val="ConsPlusNormal"/>
        <w:jc w:val="center"/>
      </w:pPr>
      <w:r w:rsidRPr="00D95F68">
        <w:t xml:space="preserve">от 20.07.2016 </w:t>
      </w:r>
      <w:hyperlink r:id="rId161" w:history="1">
        <w:r w:rsidRPr="00D95F68">
          <w:t>N 265-пп</w:t>
        </w:r>
      </w:hyperlink>
      <w:r w:rsidRPr="00D95F68">
        <w:t>)</w:t>
      </w:r>
    </w:p>
    <w:p w:rsidR="00601874" w:rsidRPr="00D95F68" w:rsidRDefault="00601874" w:rsidP="00601874">
      <w:pPr>
        <w:pStyle w:val="ConsPlusNormal"/>
        <w:jc w:val="both"/>
      </w:pPr>
    </w:p>
    <w:p w:rsidR="00601874" w:rsidRPr="00D95F68" w:rsidRDefault="00601874" w:rsidP="00601874">
      <w:pPr>
        <w:pStyle w:val="ConsPlusNormal"/>
        <w:ind w:firstLine="540"/>
        <w:jc w:val="both"/>
      </w:pPr>
      <w:r w:rsidRPr="00D95F68">
        <w:t>Ответственный исполнитель - агентство по спорту Архангельской области</w:t>
      </w:r>
    </w:p>
    <w:p w:rsidR="00601874" w:rsidRPr="00D95F68" w:rsidRDefault="00601874" w:rsidP="00601874">
      <w:pPr>
        <w:pStyle w:val="ConsPlusNormal"/>
        <w:jc w:val="both"/>
      </w:pPr>
      <w:r w:rsidRPr="00D95F68">
        <w:t xml:space="preserve">(в ред. </w:t>
      </w:r>
      <w:hyperlink r:id="rId162" w:history="1">
        <w:r w:rsidRPr="00D95F68">
          <w:t>постановления</w:t>
        </w:r>
      </w:hyperlink>
      <w:r w:rsidRPr="00D95F68">
        <w:t xml:space="preserve"> Правительства Архангельской области от 20.07.2016 N 265-пп)</w:t>
      </w:r>
    </w:p>
    <w:p w:rsidR="00601874" w:rsidRPr="00D95F68" w:rsidRDefault="00601874" w:rsidP="00601874">
      <w:pPr>
        <w:sectPr w:rsidR="00601874" w:rsidRPr="00D95F68" w:rsidSect="00601874">
          <w:pgSz w:w="11906" w:h="16838"/>
          <w:pgMar w:top="1134" w:right="850" w:bottom="1134" w:left="1701" w:header="708" w:footer="708" w:gutter="0"/>
          <w:cols w:space="708"/>
          <w:docGrid w:linePitch="360"/>
        </w:sectPr>
      </w:pP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91"/>
        <w:gridCol w:w="1134"/>
        <w:gridCol w:w="964"/>
        <w:gridCol w:w="964"/>
        <w:gridCol w:w="964"/>
        <w:gridCol w:w="964"/>
        <w:gridCol w:w="964"/>
        <w:gridCol w:w="964"/>
        <w:gridCol w:w="964"/>
      </w:tblGrid>
      <w:tr w:rsidR="00601874" w:rsidRPr="00D95F68" w:rsidTr="00601874">
        <w:tc>
          <w:tcPr>
            <w:tcW w:w="4535" w:type="dxa"/>
          </w:tcPr>
          <w:p w:rsidR="00601874" w:rsidRPr="00D95F68" w:rsidRDefault="00601874" w:rsidP="00601874">
            <w:pPr>
              <w:pStyle w:val="ConsPlusNormal"/>
              <w:jc w:val="center"/>
            </w:pPr>
            <w:r w:rsidRPr="00D95F68">
              <w:t>Наименование целевого показателя</w:t>
            </w:r>
          </w:p>
        </w:tc>
        <w:tc>
          <w:tcPr>
            <w:tcW w:w="1191" w:type="dxa"/>
          </w:tcPr>
          <w:p w:rsidR="00601874" w:rsidRPr="00D95F68" w:rsidRDefault="00601874" w:rsidP="00D92D47">
            <w:pPr>
              <w:pStyle w:val="ConsPlusNormal"/>
              <w:ind w:firstLine="0"/>
            </w:pPr>
            <w:r w:rsidRPr="00D95F68">
              <w:t>Единица измерения</w:t>
            </w:r>
          </w:p>
        </w:tc>
        <w:tc>
          <w:tcPr>
            <w:tcW w:w="1134" w:type="dxa"/>
          </w:tcPr>
          <w:p w:rsidR="00601874" w:rsidRPr="00D95F68" w:rsidRDefault="00601874" w:rsidP="00D92D47">
            <w:pPr>
              <w:pStyle w:val="ConsPlusNormal"/>
              <w:ind w:firstLine="0"/>
            </w:pPr>
            <w:r w:rsidRPr="00D95F68">
              <w:t>Базовый 2012 год</w:t>
            </w:r>
          </w:p>
        </w:tc>
        <w:tc>
          <w:tcPr>
            <w:tcW w:w="964" w:type="dxa"/>
          </w:tcPr>
          <w:p w:rsidR="00601874" w:rsidRPr="00D95F68" w:rsidRDefault="00601874" w:rsidP="00D92D47">
            <w:pPr>
              <w:pStyle w:val="ConsPlusNormal"/>
              <w:ind w:firstLine="0"/>
            </w:pPr>
            <w:r w:rsidRPr="00D95F68">
              <w:t>2014 г.</w:t>
            </w:r>
          </w:p>
        </w:tc>
        <w:tc>
          <w:tcPr>
            <w:tcW w:w="964" w:type="dxa"/>
          </w:tcPr>
          <w:p w:rsidR="00601874" w:rsidRPr="00D95F68" w:rsidRDefault="00601874" w:rsidP="00D92D47">
            <w:pPr>
              <w:pStyle w:val="ConsPlusNormal"/>
              <w:ind w:firstLine="0"/>
            </w:pPr>
            <w:r w:rsidRPr="00D95F68">
              <w:t>2015 г.</w:t>
            </w:r>
          </w:p>
        </w:tc>
        <w:tc>
          <w:tcPr>
            <w:tcW w:w="964" w:type="dxa"/>
          </w:tcPr>
          <w:p w:rsidR="00601874" w:rsidRPr="00D95F68" w:rsidRDefault="00601874" w:rsidP="00D92D47">
            <w:pPr>
              <w:pStyle w:val="ConsPlusNormal"/>
              <w:ind w:firstLine="0"/>
            </w:pPr>
            <w:r w:rsidRPr="00D95F68">
              <w:t>2016 г.</w:t>
            </w:r>
          </w:p>
        </w:tc>
        <w:tc>
          <w:tcPr>
            <w:tcW w:w="964" w:type="dxa"/>
          </w:tcPr>
          <w:p w:rsidR="00601874" w:rsidRPr="00D95F68" w:rsidRDefault="00601874" w:rsidP="00D92D47">
            <w:pPr>
              <w:pStyle w:val="ConsPlusNormal"/>
              <w:ind w:firstLine="0"/>
            </w:pPr>
            <w:r w:rsidRPr="00D95F68">
              <w:t>2017 г.</w:t>
            </w:r>
          </w:p>
        </w:tc>
        <w:tc>
          <w:tcPr>
            <w:tcW w:w="964" w:type="dxa"/>
          </w:tcPr>
          <w:p w:rsidR="00601874" w:rsidRPr="00D95F68" w:rsidRDefault="00601874" w:rsidP="00D92D47">
            <w:pPr>
              <w:pStyle w:val="ConsPlusNormal"/>
              <w:ind w:firstLine="0"/>
            </w:pPr>
            <w:r w:rsidRPr="00D95F68">
              <w:t>2018 г.</w:t>
            </w:r>
          </w:p>
        </w:tc>
        <w:tc>
          <w:tcPr>
            <w:tcW w:w="964" w:type="dxa"/>
          </w:tcPr>
          <w:p w:rsidR="00601874" w:rsidRPr="00D95F68" w:rsidRDefault="00601874" w:rsidP="00D92D47">
            <w:pPr>
              <w:pStyle w:val="ConsPlusNormal"/>
              <w:ind w:firstLine="0"/>
            </w:pPr>
            <w:r w:rsidRPr="00D95F68">
              <w:t>2019 г.</w:t>
            </w:r>
          </w:p>
        </w:tc>
        <w:tc>
          <w:tcPr>
            <w:tcW w:w="964" w:type="dxa"/>
          </w:tcPr>
          <w:p w:rsidR="00601874" w:rsidRPr="00D95F68" w:rsidRDefault="00601874" w:rsidP="00D92D47">
            <w:pPr>
              <w:pStyle w:val="ConsPlusNormal"/>
              <w:ind w:firstLine="0"/>
            </w:pPr>
            <w:r w:rsidRPr="00D95F68">
              <w:t>2020 г.</w:t>
            </w:r>
          </w:p>
        </w:tc>
      </w:tr>
      <w:tr w:rsidR="00601874" w:rsidRPr="00D95F68" w:rsidTr="00601874">
        <w:tc>
          <w:tcPr>
            <w:tcW w:w="4535" w:type="dxa"/>
          </w:tcPr>
          <w:p w:rsidR="00601874" w:rsidRPr="00D95F68" w:rsidRDefault="00601874" w:rsidP="00601874">
            <w:pPr>
              <w:pStyle w:val="ConsPlusNormal"/>
              <w:jc w:val="center"/>
            </w:pPr>
            <w:r w:rsidRPr="00D95F68">
              <w:t>1</w:t>
            </w:r>
          </w:p>
        </w:tc>
        <w:tc>
          <w:tcPr>
            <w:tcW w:w="1191" w:type="dxa"/>
          </w:tcPr>
          <w:p w:rsidR="00601874" w:rsidRPr="00D95F68" w:rsidRDefault="00601874" w:rsidP="00D92D47">
            <w:pPr>
              <w:pStyle w:val="ConsPlusNormal"/>
            </w:pPr>
            <w:r w:rsidRPr="00D95F68">
              <w:t>2</w:t>
            </w:r>
          </w:p>
        </w:tc>
        <w:tc>
          <w:tcPr>
            <w:tcW w:w="1134" w:type="dxa"/>
          </w:tcPr>
          <w:p w:rsidR="00601874" w:rsidRPr="00D95F68" w:rsidRDefault="00601874" w:rsidP="00D92D47">
            <w:pPr>
              <w:pStyle w:val="ConsPlusNormal"/>
            </w:pPr>
            <w:r w:rsidRPr="00D95F68">
              <w:t>3</w:t>
            </w:r>
          </w:p>
        </w:tc>
        <w:tc>
          <w:tcPr>
            <w:tcW w:w="964" w:type="dxa"/>
          </w:tcPr>
          <w:p w:rsidR="00601874" w:rsidRPr="00D95F68" w:rsidRDefault="00601874" w:rsidP="00D92D47">
            <w:pPr>
              <w:pStyle w:val="ConsPlusNormal"/>
            </w:pPr>
            <w:r w:rsidRPr="00D95F68">
              <w:t>4</w:t>
            </w:r>
          </w:p>
        </w:tc>
        <w:tc>
          <w:tcPr>
            <w:tcW w:w="964" w:type="dxa"/>
          </w:tcPr>
          <w:p w:rsidR="00601874" w:rsidRPr="00D95F68" w:rsidRDefault="00601874" w:rsidP="00D92D47">
            <w:pPr>
              <w:pStyle w:val="ConsPlusNormal"/>
              <w:jc w:val="center"/>
            </w:pPr>
            <w:r w:rsidRPr="00D95F68">
              <w:t>5</w:t>
            </w:r>
          </w:p>
        </w:tc>
        <w:tc>
          <w:tcPr>
            <w:tcW w:w="964" w:type="dxa"/>
          </w:tcPr>
          <w:p w:rsidR="00601874" w:rsidRPr="00D95F68" w:rsidRDefault="00601874" w:rsidP="00D92D47">
            <w:pPr>
              <w:pStyle w:val="ConsPlusNormal"/>
              <w:jc w:val="center"/>
            </w:pPr>
            <w:r w:rsidRPr="00D95F68">
              <w:t>6</w:t>
            </w:r>
          </w:p>
        </w:tc>
        <w:tc>
          <w:tcPr>
            <w:tcW w:w="964" w:type="dxa"/>
          </w:tcPr>
          <w:p w:rsidR="00601874" w:rsidRPr="00D95F68" w:rsidRDefault="00601874" w:rsidP="00D92D47">
            <w:pPr>
              <w:pStyle w:val="ConsPlusNormal"/>
              <w:jc w:val="center"/>
            </w:pPr>
            <w:r w:rsidRPr="00D95F68">
              <w:t>7</w:t>
            </w:r>
          </w:p>
        </w:tc>
        <w:tc>
          <w:tcPr>
            <w:tcW w:w="964" w:type="dxa"/>
          </w:tcPr>
          <w:p w:rsidR="00601874" w:rsidRPr="00D95F68" w:rsidRDefault="00601874" w:rsidP="00D92D47">
            <w:pPr>
              <w:pStyle w:val="ConsPlusNormal"/>
              <w:jc w:val="center"/>
            </w:pPr>
            <w:r w:rsidRPr="00D95F68">
              <w:t>8</w:t>
            </w:r>
          </w:p>
        </w:tc>
        <w:tc>
          <w:tcPr>
            <w:tcW w:w="964" w:type="dxa"/>
          </w:tcPr>
          <w:p w:rsidR="00601874" w:rsidRPr="00D95F68" w:rsidRDefault="00601874" w:rsidP="00D92D47">
            <w:pPr>
              <w:pStyle w:val="ConsPlusNormal"/>
              <w:jc w:val="center"/>
            </w:pPr>
            <w:r w:rsidRPr="00D95F68">
              <w:t>9</w:t>
            </w:r>
          </w:p>
        </w:tc>
        <w:tc>
          <w:tcPr>
            <w:tcW w:w="964" w:type="dxa"/>
          </w:tcPr>
          <w:p w:rsidR="00601874" w:rsidRPr="00D95F68" w:rsidRDefault="00601874" w:rsidP="00D92D47">
            <w:pPr>
              <w:pStyle w:val="ConsPlusNormal"/>
              <w:ind w:firstLine="0"/>
              <w:jc w:val="center"/>
            </w:pPr>
            <w:r w:rsidRPr="00D95F68">
              <w:t>10</w:t>
            </w:r>
          </w:p>
        </w:tc>
      </w:tr>
      <w:tr w:rsidR="00601874" w:rsidRPr="00D95F68" w:rsidTr="00601874">
        <w:tc>
          <w:tcPr>
            <w:tcW w:w="13608" w:type="dxa"/>
            <w:gridSpan w:val="10"/>
          </w:tcPr>
          <w:p w:rsidR="00601874" w:rsidRPr="00D95F68" w:rsidRDefault="00601874" w:rsidP="00601874">
            <w:pPr>
              <w:pStyle w:val="ConsPlusNormal"/>
              <w:jc w:val="center"/>
              <w:outlineLvl w:val="2"/>
            </w:pPr>
            <w:r w:rsidRPr="00D95F68">
              <w:t xml:space="preserve">I. Государственная </w:t>
            </w:r>
            <w:hyperlink w:anchor="P83" w:history="1">
              <w:r w:rsidRPr="00D95F68">
                <w:t>программа</w:t>
              </w:r>
            </w:hyperlink>
            <w:r w:rsidRPr="00D95F68">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tc>
      </w:tr>
      <w:tr w:rsidR="00601874" w:rsidRPr="00D95F68" w:rsidTr="00601874">
        <w:tblPrEx>
          <w:tblBorders>
            <w:insideH w:val="nil"/>
          </w:tblBorders>
        </w:tblPrEx>
        <w:tc>
          <w:tcPr>
            <w:tcW w:w="4535" w:type="dxa"/>
            <w:tcBorders>
              <w:bottom w:val="nil"/>
            </w:tcBorders>
          </w:tcPr>
          <w:p w:rsidR="00601874" w:rsidRPr="00D95F68" w:rsidRDefault="00601874" w:rsidP="00D92D47">
            <w:pPr>
              <w:pStyle w:val="ConsPlusNormal"/>
              <w:ind w:firstLine="0"/>
            </w:pPr>
            <w:r w:rsidRPr="00D95F68">
              <w:t>1. Доля граждан, систематически занимающихся физической культурой и спортом, в общей численности населения Архангельской области</w:t>
            </w:r>
          </w:p>
        </w:tc>
        <w:tc>
          <w:tcPr>
            <w:tcW w:w="1191" w:type="dxa"/>
            <w:tcBorders>
              <w:bottom w:val="nil"/>
            </w:tcBorders>
          </w:tcPr>
          <w:p w:rsidR="00601874" w:rsidRPr="00D95F68" w:rsidRDefault="00601874" w:rsidP="00D92D47">
            <w:pPr>
              <w:pStyle w:val="ConsPlusNormal"/>
              <w:ind w:firstLine="0"/>
              <w:jc w:val="both"/>
            </w:pPr>
            <w:r w:rsidRPr="00D95F68">
              <w:t>процентов</w:t>
            </w:r>
          </w:p>
        </w:tc>
        <w:tc>
          <w:tcPr>
            <w:tcW w:w="1134" w:type="dxa"/>
            <w:tcBorders>
              <w:bottom w:val="nil"/>
            </w:tcBorders>
          </w:tcPr>
          <w:p w:rsidR="00601874" w:rsidRPr="00D95F68" w:rsidRDefault="00601874" w:rsidP="00D92D47">
            <w:pPr>
              <w:pStyle w:val="ConsPlusNormal"/>
              <w:ind w:firstLine="0"/>
            </w:pPr>
            <w:r w:rsidRPr="00D95F68">
              <w:t>17,2</w:t>
            </w:r>
          </w:p>
        </w:tc>
        <w:tc>
          <w:tcPr>
            <w:tcW w:w="964" w:type="dxa"/>
            <w:tcBorders>
              <w:bottom w:val="nil"/>
            </w:tcBorders>
          </w:tcPr>
          <w:p w:rsidR="00601874" w:rsidRPr="00D95F68" w:rsidRDefault="00601874" w:rsidP="00D92D47">
            <w:pPr>
              <w:pStyle w:val="ConsPlusNormal"/>
              <w:ind w:firstLine="0"/>
            </w:pPr>
            <w:r w:rsidRPr="00D95F68">
              <w:t>19,4</w:t>
            </w:r>
          </w:p>
        </w:tc>
        <w:tc>
          <w:tcPr>
            <w:tcW w:w="964" w:type="dxa"/>
            <w:tcBorders>
              <w:bottom w:val="nil"/>
            </w:tcBorders>
          </w:tcPr>
          <w:p w:rsidR="00601874" w:rsidRPr="00D95F68" w:rsidRDefault="00601874" w:rsidP="00D92D47">
            <w:pPr>
              <w:pStyle w:val="ConsPlusNormal"/>
              <w:ind w:firstLine="0"/>
            </w:pPr>
            <w:r w:rsidRPr="00D95F68">
              <w:t>32,0</w:t>
            </w:r>
          </w:p>
        </w:tc>
        <w:tc>
          <w:tcPr>
            <w:tcW w:w="964" w:type="dxa"/>
            <w:tcBorders>
              <w:bottom w:val="nil"/>
            </w:tcBorders>
          </w:tcPr>
          <w:p w:rsidR="00601874" w:rsidRPr="00D95F68" w:rsidRDefault="00601874" w:rsidP="00D92D47">
            <w:pPr>
              <w:pStyle w:val="ConsPlusNormal"/>
              <w:ind w:firstLine="0"/>
            </w:pPr>
            <w:r w:rsidRPr="00D95F68">
              <w:t>34,0</w:t>
            </w:r>
          </w:p>
        </w:tc>
        <w:tc>
          <w:tcPr>
            <w:tcW w:w="964" w:type="dxa"/>
            <w:tcBorders>
              <w:bottom w:val="nil"/>
            </w:tcBorders>
          </w:tcPr>
          <w:p w:rsidR="00601874" w:rsidRPr="00D95F68" w:rsidRDefault="00601874" w:rsidP="00D92D47">
            <w:pPr>
              <w:pStyle w:val="ConsPlusNormal"/>
              <w:ind w:firstLine="0"/>
            </w:pPr>
            <w:r w:rsidRPr="00D95F68">
              <w:t>36,0</w:t>
            </w:r>
          </w:p>
        </w:tc>
        <w:tc>
          <w:tcPr>
            <w:tcW w:w="964" w:type="dxa"/>
            <w:tcBorders>
              <w:bottom w:val="nil"/>
            </w:tcBorders>
          </w:tcPr>
          <w:p w:rsidR="00601874" w:rsidRPr="00D95F68" w:rsidRDefault="00601874" w:rsidP="00D92D47">
            <w:pPr>
              <w:pStyle w:val="ConsPlusNormal"/>
              <w:ind w:firstLine="0"/>
            </w:pPr>
            <w:r w:rsidRPr="00D95F68">
              <w:t>38,0</w:t>
            </w:r>
          </w:p>
        </w:tc>
        <w:tc>
          <w:tcPr>
            <w:tcW w:w="964" w:type="dxa"/>
            <w:tcBorders>
              <w:bottom w:val="nil"/>
            </w:tcBorders>
          </w:tcPr>
          <w:p w:rsidR="00601874" w:rsidRPr="00D95F68" w:rsidRDefault="00601874" w:rsidP="00D92D47">
            <w:pPr>
              <w:pStyle w:val="ConsPlusNormal"/>
              <w:ind w:firstLine="0"/>
            </w:pPr>
            <w:r w:rsidRPr="00D95F68">
              <w:t>40,0</w:t>
            </w:r>
          </w:p>
        </w:tc>
        <w:tc>
          <w:tcPr>
            <w:tcW w:w="964" w:type="dxa"/>
            <w:tcBorders>
              <w:bottom w:val="nil"/>
            </w:tcBorders>
          </w:tcPr>
          <w:p w:rsidR="00601874" w:rsidRPr="00D95F68" w:rsidRDefault="00601874" w:rsidP="00D92D47">
            <w:pPr>
              <w:pStyle w:val="ConsPlusNormal"/>
              <w:ind w:firstLine="0"/>
            </w:pPr>
            <w:r w:rsidRPr="00D95F68">
              <w:t>42,0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(в ред. </w:t>
            </w:r>
            <w:hyperlink r:id="rId163"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D92D47">
            <w:pPr>
              <w:pStyle w:val="ConsPlusNormal"/>
              <w:ind w:firstLine="0"/>
            </w:pPr>
            <w:r w:rsidRPr="00D95F68">
              <w:t>2. Количество спортсменов Архангельской области, включенных в составы спортивных сборных команд Российской Федерации по видам спорта</w:t>
            </w:r>
          </w:p>
        </w:tc>
        <w:tc>
          <w:tcPr>
            <w:tcW w:w="1191" w:type="dxa"/>
            <w:tcBorders>
              <w:bottom w:val="nil"/>
            </w:tcBorders>
          </w:tcPr>
          <w:p w:rsidR="00601874" w:rsidRPr="00D95F68" w:rsidRDefault="00601874" w:rsidP="00D92D47">
            <w:pPr>
              <w:pStyle w:val="ConsPlusNormal"/>
              <w:ind w:firstLine="0"/>
            </w:pPr>
            <w:r w:rsidRPr="00D95F68">
              <w:t>человек</w:t>
            </w:r>
          </w:p>
        </w:tc>
        <w:tc>
          <w:tcPr>
            <w:tcW w:w="1134" w:type="dxa"/>
            <w:tcBorders>
              <w:bottom w:val="nil"/>
            </w:tcBorders>
          </w:tcPr>
          <w:p w:rsidR="00601874" w:rsidRPr="00D95F68" w:rsidRDefault="00601874" w:rsidP="00D92D47">
            <w:pPr>
              <w:pStyle w:val="ConsPlusNormal"/>
              <w:ind w:firstLine="0"/>
            </w:pPr>
            <w:r w:rsidRPr="00D95F68">
              <w:t>99</w:t>
            </w:r>
          </w:p>
        </w:tc>
        <w:tc>
          <w:tcPr>
            <w:tcW w:w="964" w:type="dxa"/>
            <w:tcBorders>
              <w:bottom w:val="nil"/>
            </w:tcBorders>
          </w:tcPr>
          <w:p w:rsidR="00601874" w:rsidRPr="00D95F68" w:rsidRDefault="00601874" w:rsidP="00D92D47">
            <w:pPr>
              <w:pStyle w:val="ConsPlusNormal"/>
              <w:ind w:firstLine="0"/>
            </w:pPr>
            <w:r w:rsidRPr="00D95F68">
              <w:t>100</w:t>
            </w:r>
          </w:p>
        </w:tc>
        <w:tc>
          <w:tcPr>
            <w:tcW w:w="964" w:type="dxa"/>
            <w:tcBorders>
              <w:bottom w:val="nil"/>
            </w:tcBorders>
          </w:tcPr>
          <w:p w:rsidR="00601874" w:rsidRPr="00D95F68" w:rsidRDefault="00601874" w:rsidP="00D92D47">
            <w:pPr>
              <w:pStyle w:val="ConsPlusNormal"/>
              <w:ind w:firstLine="0"/>
            </w:pPr>
            <w:r w:rsidRPr="00D95F68">
              <w:t>49</w:t>
            </w:r>
          </w:p>
        </w:tc>
        <w:tc>
          <w:tcPr>
            <w:tcW w:w="964" w:type="dxa"/>
            <w:tcBorders>
              <w:bottom w:val="nil"/>
            </w:tcBorders>
          </w:tcPr>
          <w:p w:rsidR="00601874" w:rsidRPr="00D95F68" w:rsidRDefault="00601874" w:rsidP="00D92D47">
            <w:pPr>
              <w:pStyle w:val="ConsPlusNormal"/>
              <w:ind w:firstLine="0"/>
            </w:pPr>
            <w:r w:rsidRPr="00D95F68">
              <w:t>49</w:t>
            </w:r>
          </w:p>
        </w:tc>
        <w:tc>
          <w:tcPr>
            <w:tcW w:w="964" w:type="dxa"/>
            <w:tcBorders>
              <w:bottom w:val="nil"/>
            </w:tcBorders>
          </w:tcPr>
          <w:p w:rsidR="00601874" w:rsidRPr="00D95F68" w:rsidRDefault="00601874" w:rsidP="00D92D47">
            <w:pPr>
              <w:pStyle w:val="ConsPlusNormal"/>
              <w:ind w:firstLine="0"/>
            </w:pPr>
            <w:r w:rsidRPr="00D95F68">
              <w:t>50</w:t>
            </w:r>
          </w:p>
        </w:tc>
        <w:tc>
          <w:tcPr>
            <w:tcW w:w="964" w:type="dxa"/>
            <w:tcBorders>
              <w:bottom w:val="nil"/>
            </w:tcBorders>
          </w:tcPr>
          <w:p w:rsidR="00601874" w:rsidRPr="00D95F68" w:rsidRDefault="00601874" w:rsidP="00D92D47">
            <w:pPr>
              <w:pStyle w:val="ConsPlusNormal"/>
              <w:ind w:firstLine="0"/>
            </w:pPr>
            <w:r w:rsidRPr="00D95F68">
              <w:t>50</w:t>
            </w:r>
          </w:p>
        </w:tc>
        <w:tc>
          <w:tcPr>
            <w:tcW w:w="964" w:type="dxa"/>
            <w:tcBorders>
              <w:bottom w:val="nil"/>
            </w:tcBorders>
          </w:tcPr>
          <w:p w:rsidR="00601874" w:rsidRPr="00D95F68" w:rsidRDefault="00601874" w:rsidP="00D92D47">
            <w:pPr>
              <w:pStyle w:val="ConsPlusNormal"/>
              <w:ind w:firstLine="0"/>
            </w:pPr>
            <w:r w:rsidRPr="00D95F68">
              <w:t>51</w:t>
            </w:r>
          </w:p>
        </w:tc>
        <w:tc>
          <w:tcPr>
            <w:tcW w:w="964" w:type="dxa"/>
            <w:tcBorders>
              <w:bottom w:val="nil"/>
            </w:tcBorders>
          </w:tcPr>
          <w:p w:rsidR="00601874" w:rsidRPr="00D95F68" w:rsidRDefault="00601874" w:rsidP="00D92D47">
            <w:pPr>
              <w:pStyle w:val="ConsPlusNormal"/>
              <w:ind w:firstLine="0"/>
            </w:pPr>
            <w:r w:rsidRPr="00D95F68">
              <w:t>51</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(в ред. </w:t>
            </w:r>
            <w:hyperlink r:id="rId164" w:history="1">
              <w:r w:rsidRPr="00D95F68">
                <w:t>постановления</w:t>
              </w:r>
            </w:hyperlink>
            <w:r w:rsidRPr="00D95F68">
              <w:t xml:space="preserve"> Правительства Архангельской области от 13.10.2015 N 411-пп)</w:t>
            </w:r>
          </w:p>
        </w:tc>
      </w:tr>
      <w:tr w:rsidR="00601874" w:rsidRPr="00D95F68" w:rsidTr="00601874">
        <w:tc>
          <w:tcPr>
            <w:tcW w:w="4535" w:type="dxa"/>
          </w:tcPr>
          <w:p w:rsidR="00601874" w:rsidRPr="00D95F68" w:rsidRDefault="00601874" w:rsidP="00D92D47">
            <w:pPr>
              <w:pStyle w:val="ConsPlusNormal"/>
              <w:ind w:firstLine="0"/>
            </w:pPr>
            <w:r w:rsidRPr="00D95F68">
              <w:t>3. Количество муниципальных программ в сфере патриотического воспитания, спорта, молодежной политики и туризма</w:t>
            </w:r>
          </w:p>
        </w:tc>
        <w:tc>
          <w:tcPr>
            <w:tcW w:w="1191" w:type="dxa"/>
          </w:tcPr>
          <w:p w:rsidR="00601874" w:rsidRPr="00D95F68" w:rsidRDefault="00601874" w:rsidP="00D92D47">
            <w:pPr>
              <w:pStyle w:val="ConsPlusNormal"/>
              <w:ind w:firstLine="0"/>
            </w:pPr>
            <w:r w:rsidRPr="00D95F68">
              <w:t>единиц</w:t>
            </w:r>
          </w:p>
        </w:tc>
        <w:tc>
          <w:tcPr>
            <w:tcW w:w="1134" w:type="dxa"/>
          </w:tcPr>
          <w:p w:rsidR="00601874" w:rsidRPr="00D95F68" w:rsidRDefault="00601874" w:rsidP="00D92D47">
            <w:pPr>
              <w:pStyle w:val="ConsPlusNormal"/>
              <w:ind w:firstLine="0"/>
            </w:pPr>
            <w:r w:rsidRPr="00D95F68">
              <w:t>73</w:t>
            </w:r>
          </w:p>
        </w:tc>
        <w:tc>
          <w:tcPr>
            <w:tcW w:w="964" w:type="dxa"/>
          </w:tcPr>
          <w:p w:rsidR="00601874" w:rsidRPr="00D95F68" w:rsidRDefault="00601874" w:rsidP="00D92D47">
            <w:pPr>
              <w:pStyle w:val="ConsPlusNormal"/>
              <w:ind w:firstLine="0"/>
            </w:pPr>
            <w:r w:rsidRPr="00D95F68">
              <w:t>75</w:t>
            </w:r>
          </w:p>
        </w:tc>
        <w:tc>
          <w:tcPr>
            <w:tcW w:w="964" w:type="dxa"/>
          </w:tcPr>
          <w:p w:rsidR="00601874" w:rsidRPr="00D95F68" w:rsidRDefault="00601874" w:rsidP="00D92D47">
            <w:pPr>
              <w:pStyle w:val="ConsPlusNormal"/>
              <w:ind w:firstLine="0"/>
            </w:pPr>
            <w:r w:rsidRPr="00D95F68">
              <w:t>77</w:t>
            </w:r>
          </w:p>
        </w:tc>
        <w:tc>
          <w:tcPr>
            <w:tcW w:w="964" w:type="dxa"/>
          </w:tcPr>
          <w:p w:rsidR="00601874" w:rsidRPr="00D95F68" w:rsidRDefault="00601874" w:rsidP="00D92D47">
            <w:pPr>
              <w:pStyle w:val="ConsPlusNormal"/>
              <w:ind w:firstLine="0"/>
            </w:pPr>
            <w:r w:rsidRPr="00D95F68">
              <w:t>78</w:t>
            </w:r>
          </w:p>
        </w:tc>
        <w:tc>
          <w:tcPr>
            <w:tcW w:w="964" w:type="dxa"/>
          </w:tcPr>
          <w:p w:rsidR="00601874" w:rsidRPr="00D95F68" w:rsidRDefault="00601874" w:rsidP="00D92D47">
            <w:pPr>
              <w:pStyle w:val="ConsPlusNormal"/>
              <w:ind w:firstLine="0"/>
            </w:pPr>
            <w:r w:rsidRPr="00D95F68">
              <w:t>79</w:t>
            </w:r>
          </w:p>
        </w:tc>
        <w:tc>
          <w:tcPr>
            <w:tcW w:w="964" w:type="dxa"/>
          </w:tcPr>
          <w:p w:rsidR="00601874" w:rsidRPr="00D95F68" w:rsidRDefault="00601874" w:rsidP="00D92D47">
            <w:pPr>
              <w:pStyle w:val="ConsPlusNormal"/>
              <w:ind w:firstLine="0"/>
            </w:pPr>
            <w:r w:rsidRPr="00D95F68">
              <w:t>80</w:t>
            </w:r>
          </w:p>
        </w:tc>
        <w:tc>
          <w:tcPr>
            <w:tcW w:w="964" w:type="dxa"/>
          </w:tcPr>
          <w:p w:rsidR="00601874" w:rsidRPr="00D95F68" w:rsidRDefault="00601874" w:rsidP="00D92D47">
            <w:pPr>
              <w:pStyle w:val="ConsPlusNormal"/>
              <w:ind w:firstLine="0"/>
            </w:pPr>
            <w:r w:rsidRPr="00D95F68">
              <w:t>81</w:t>
            </w:r>
          </w:p>
        </w:tc>
        <w:tc>
          <w:tcPr>
            <w:tcW w:w="964" w:type="dxa"/>
          </w:tcPr>
          <w:p w:rsidR="00601874" w:rsidRPr="00D95F68" w:rsidRDefault="00601874" w:rsidP="00D92D47">
            <w:pPr>
              <w:pStyle w:val="ConsPlusNormal"/>
              <w:ind w:firstLine="0"/>
            </w:pPr>
            <w:r w:rsidRPr="00D95F68">
              <w:t>82</w:t>
            </w:r>
          </w:p>
        </w:tc>
      </w:tr>
      <w:tr w:rsidR="00601874" w:rsidRPr="00D95F68" w:rsidTr="00601874">
        <w:tc>
          <w:tcPr>
            <w:tcW w:w="4535" w:type="dxa"/>
          </w:tcPr>
          <w:p w:rsidR="00601874" w:rsidRPr="00D95F68" w:rsidRDefault="00601874" w:rsidP="00D92D47">
            <w:pPr>
              <w:pStyle w:val="ConsPlusNormal"/>
              <w:ind w:firstLine="0"/>
            </w:pPr>
            <w:r w:rsidRPr="00D95F68">
              <w:t>4. Доля молодых граждан, участвующих в деятельности молодежных и детских общественных объединений, органов молодежного самоуправления и общественных объединений патриотической направленности, от общего количества молодежи</w:t>
            </w:r>
          </w:p>
        </w:tc>
        <w:tc>
          <w:tcPr>
            <w:tcW w:w="1191" w:type="dxa"/>
          </w:tcPr>
          <w:p w:rsidR="00601874" w:rsidRPr="00D95F68" w:rsidRDefault="00601874" w:rsidP="00D92D47">
            <w:pPr>
              <w:pStyle w:val="ConsPlusNormal"/>
              <w:ind w:firstLine="0"/>
              <w:jc w:val="both"/>
            </w:pPr>
            <w:r w:rsidRPr="00D95F68">
              <w:t>процентов</w:t>
            </w:r>
          </w:p>
        </w:tc>
        <w:tc>
          <w:tcPr>
            <w:tcW w:w="1134" w:type="dxa"/>
          </w:tcPr>
          <w:p w:rsidR="00601874" w:rsidRPr="00D95F68" w:rsidRDefault="00601874" w:rsidP="00D92D47">
            <w:pPr>
              <w:pStyle w:val="ConsPlusNormal"/>
              <w:ind w:firstLine="0"/>
            </w:pPr>
            <w:r w:rsidRPr="00D95F68">
              <w:t>9,5</w:t>
            </w:r>
          </w:p>
        </w:tc>
        <w:tc>
          <w:tcPr>
            <w:tcW w:w="964" w:type="dxa"/>
          </w:tcPr>
          <w:p w:rsidR="00601874" w:rsidRPr="00D95F68" w:rsidRDefault="00601874" w:rsidP="00D92D47">
            <w:pPr>
              <w:pStyle w:val="ConsPlusNormal"/>
              <w:ind w:firstLine="0"/>
            </w:pPr>
            <w:r w:rsidRPr="00D95F68">
              <w:t>10,0</w:t>
            </w:r>
          </w:p>
        </w:tc>
        <w:tc>
          <w:tcPr>
            <w:tcW w:w="964" w:type="dxa"/>
          </w:tcPr>
          <w:p w:rsidR="00601874" w:rsidRPr="00D95F68" w:rsidRDefault="00601874" w:rsidP="00D92D47">
            <w:pPr>
              <w:pStyle w:val="ConsPlusNormal"/>
              <w:ind w:firstLine="0"/>
            </w:pPr>
            <w:r w:rsidRPr="00D95F68">
              <w:t>10,5</w:t>
            </w:r>
          </w:p>
        </w:tc>
        <w:tc>
          <w:tcPr>
            <w:tcW w:w="964" w:type="dxa"/>
          </w:tcPr>
          <w:p w:rsidR="00601874" w:rsidRPr="00D95F68" w:rsidRDefault="00601874" w:rsidP="00D92D47">
            <w:pPr>
              <w:pStyle w:val="ConsPlusNormal"/>
              <w:ind w:firstLine="0"/>
            </w:pPr>
            <w:r w:rsidRPr="00D95F68">
              <w:t>11,0</w:t>
            </w:r>
          </w:p>
        </w:tc>
        <w:tc>
          <w:tcPr>
            <w:tcW w:w="964" w:type="dxa"/>
          </w:tcPr>
          <w:p w:rsidR="00601874" w:rsidRPr="00D95F68" w:rsidRDefault="00601874" w:rsidP="00D92D47">
            <w:pPr>
              <w:pStyle w:val="ConsPlusNormal"/>
              <w:ind w:firstLine="0"/>
            </w:pPr>
            <w:r w:rsidRPr="00D95F68">
              <w:t>11,5</w:t>
            </w:r>
          </w:p>
        </w:tc>
        <w:tc>
          <w:tcPr>
            <w:tcW w:w="964" w:type="dxa"/>
          </w:tcPr>
          <w:p w:rsidR="00601874" w:rsidRPr="00D95F68" w:rsidRDefault="00601874" w:rsidP="00D92D47">
            <w:pPr>
              <w:pStyle w:val="ConsPlusNormal"/>
              <w:ind w:firstLine="0"/>
            </w:pPr>
            <w:r w:rsidRPr="00D95F68">
              <w:t>12,0</w:t>
            </w:r>
          </w:p>
        </w:tc>
        <w:tc>
          <w:tcPr>
            <w:tcW w:w="964" w:type="dxa"/>
          </w:tcPr>
          <w:p w:rsidR="00601874" w:rsidRPr="00D95F68" w:rsidRDefault="00601874" w:rsidP="00D92D47">
            <w:pPr>
              <w:pStyle w:val="ConsPlusNormal"/>
              <w:ind w:firstLine="0"/>
            </w:pPr>
            <w:r w:rsidRPr="00D95F68">
              <w:t>13,0</w:t>
            </w:r>
          </w:p>
        </w:tc>
        <w:tc>
          <w:tcPr>
            <w:tcW w:w="964" w:type="dxa"/>
          </w:tcPr>
          <w:p w:rsidR="00601874" w:rsidRPr="00D95F68" w:rsidRDefault="00601874" w:rsidP="00D92D47">
            <w:pPr>
              <w:pStyle w:val="ConsPlusNormal"/>
              <w:ind w:firstLine="0"/>
            </w:pPr>
            <w:r w:rsidRPr="00D95F68">
              <w:t>14,0</w:t>
            </w:r>
          </w:p>
        </w:tc>
      </w:tr>
      <w:tr w:rsidR="00601874" w:rsidRPr="00D95F68" w:rsidTr="00601874">
        <w:tc>
          <w:tcPr>
            <w:tcW w:w="4535" w:type="dxa"/>
          </w:tcPr>
          <w:p w:rsidR="00601874" w:rsidRPr="00D95F68" w:rsidRDefault="00601874" w:rsidP="00D92D47">
            <w:pPr>
              <w:pStyle w:val="ConsPlusNormal"/>
              <w:ind w:firstLine="0"/>
            </w:pPr>
            <w:r w:rsidRPr="00D95F68">
              <w:t>5. Доля граждан, участвующих в мероприятиях по патриотическому воспитанию, по отношению к общему количеству граждан, проживающих в Архангельской области</w:t>
            </w:r>
          </w:p>
        </w:tc>
        <w:tc>
          <w:tcPr>
            <w:tcW w:w="1191" w:type="dxa"/>
          </w:tcPr>
          <w:p w:rsidR="00601874" w:rsidRPr="00D95F68" w:rsidRDefault="00601874" w:rsidP="00D92D47">
            <w:pPr>
              <w:pStyle w:val="ConsPlusNormal"/>
              <w:ind w:firstLine="0"/>
              <w:jc w:val="both"/>
            </w:pPr>
            <w:r w:rsidRPr="00D95F68">
              <w:t>процентов</w:t>
            </w:r>
          </w:p>
        </w:tc>
        <w:tc>
          <w:tcPr>
            <w:tcW w:w="1134" w:type="dxa"/>
          </w:tcPr>
          <w:p w:rsidR="00601874" w:rsidRPr="00D95F68" w:rsidRDefault="00601874" w:rsidP="00D92D47">
            <w:pPr>
              <w:pStyle w:val="ConsPlusNormal"/>
              <w:ind w:firstLine="0"/>
            </w:pPr>
            <w:r w:rsidRPr="00D95F68">
              <w:t>25,0</w:t>
            </w:r>
          </w:p>
        </w:tc>
        <w:tc>
          <w:tcPr>
            <w:tcW w:w="964" w:type="dxa"/>
          </w:tcPr>
          <w:p w:rsidR="00601874" w:rsidRPr="00D95F68" w:rsidRDefault="00601874" w:rsidP="00D92D47">
            <w:pPr>
              <w:pStyle w:val="ConsPlusNormal"/>
              <w:ind w:firstLine="0"/>
            </w:pPr>
            <w:r w:rsidRPr="00D95F68">
              <w:t>35,0</w:t>
            </w:r>
          </w:p>
        </w:tc>
        <w:tc>
          <w:tcPr>
            <w:tcW w:w="964" w:type="dxa"/>
          </w:tcPr>
          <w:p w:rsidR="00601874" w:rsidRPr="00D95F68" w:rsidRDefault="00601874" w:rsidP="00D92D47">
            <w:pPr>
              <w:pStyle w:val="ConsPlusNormal"/>
              <w:ind w:firstLine="0"/>
            </w:pPr>
            <w:r w:rsidRPr="00D95F68">
              <w:t>37,0</w:t>
            </w:r>
          </w:p>
        </w:tc>
        <w:tc>
          <w:tcPr>
            <w:tcW w:w="964" w:type="dxa"/>
          </w:tcPr>
          <w:p w:rsidR="00601874" w:rsidRPr="00D95F68" w:rsidRDefault="00601874" w:rsidP="00D92D47">
            <w:pPr>
              <w:pStyle w:val="ConsPlusNormal"/>
              <w:ind w:firstLine="0"/>
            </w:pPr>
            <w:r w:rsidRPr="00D95F68">
              <w:t>38,0</w:t>
            </w:r>
          </w:p>
        </w:tc>
        <w:tc>
          <w:tcPr>
            <w:tcW w:w="964" w:type="dxa"/>
          </w:tcPr>
          <w:p w:rsidR="00601874" w:rsidRPr="00D95F68" w:rsidRDefault="00601874" w:rsidP="00D92D47">
            <w:pPr>
              <w:pStyle w:val="ConsPlusNormal"/>
              <w:ind w:firstLine="0"/>
            </w:pPr>
            <w:r w:rsidRPr="00D95F68">
              <w:t>40,0</w:t>
            </w:r>
          </w:p>
        </w:tc>
        <w:tc>
          <w:tcPr>
            <w:tcW w:w="964" w:type="dxa"/>
          </w:tcPr>
          <w:p w:rsidR="00601874" w:rsidRPr="00D95F68" w:rsidRDefault="00601874" w:rsidP="00D92D47">
            <w:pPr>
              <w:pStyle w:val="ConsPlusNormal"/>
              <w:ind w:firstLine="0"/>
            </w:pPr>
            <w:r w:rsidRPr="00D95F68">
              <w:t>46,0</w:t>
            </w:r>
          </w:p>
        </w:tc>
        <w:tc>
          <w:tcPr>
            <w:tcW w:w="964" w:type="dxa"/>
          </w:tcPr>
          <w:p w:rsidR="00601874" w:rsidRPr="00D95F68" w:rsidRDefault="00601874" w:rsidP="00D92D47">
            <w:pPr>
              <w:pStyle w:val="ConsPlusNormal"/>
              <w:ind w:firstLine="0"/>
            </w:pPr>
            <w:r w:rsidRPr="00D95F68">
              <w:t>53,0</w:t>
            </w:r>
          </w:p>
        </w:tc>
        <w:tc>
          <w:tcPr>
            <w:tcW w:w="964" w:type="dxa"/>
          </w:tcPr>
          <w:p w:rsidR="00601874" w:rsidRPr="00D95F68" w:rsidRDefault="00601874" w:rsidP="00D92D47">
            <w:pPr>
              <w:pStyle w:val="ConsPlusNormal"/>
              <w:ind w:firstLine="0"/>
            </w:pPr>
            <w:r w:rsidRPr="00D95F68">
              <w:t>60,0</w:t>
            </w:r>
          </w:p>
        </w:tc>
      </w:tr>
      <w:tr w:rsidR="00601874" w:rsidRPr="00D95F68" w:rsidTr="00601874">
        <w:tblPrEx>
          <w:tblBorders>
            <w:insideH w:val="nil"/>
          </w:tblBorders>
        </w:tblPrEx>
        <w:tc>
          <w:tcPr>
            <w:tcW w:w="4535" w:type="dxa"/>
            <w:tcBorders>
              <w:bottom w:val="nil"/>
            </w:tcBorders>
          </w:tcPr>
          <w:p w:rsidR="00601874" w:rsidRPr="00D95F68" w:rsidRDefault="00601874" w:rsidP="00D92D47">
            <w:pPr>
              <w:pStyle w:val="ConsPlusNormal"/>
              <w:ind w:firstLine="0"/>
            </w:pPr>
            <w:r w:rsidRPr="00D95F68">
              <w:lastRenderedPageBreak/>
              <w:t>6.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w:t>
            </w:r>
          </w:p>
        </w:tc>
        <w:tc>
          <w:tcPr>
            <w:tcW w:w="1191" w:type="dxa"/>
            <w:tcBorders>
              <w:bottom w:val="nil"/>
            </w:tcBorders>
          </w:tcPr>
          <w:p w:rsidR="00601874" w:rsidRPr="00D95F68" w:rsidRDefault="00601874" w:rsidP="00D92D47">
            <w:pPr>
              <w:pStyle w:val="ConsPlusNormal"/>
              <w:ind w:firstLine="0"/>
            </w:pPr>
            <w:r w:rsidRPr="00D95F68">
              <w:t>млн. рублей</w:t>
            </w:r>
          </w:p>
        </w:tc>
        <w:tc>
          <w:tcPr>
            <w:tcW w:w="1134" w:type="dxa"/>
            <w:tcBorders>
              <w:bottom w:val="nil"/>
            </w:tcBorders>
          </w:tcPr>
          <w:p w:rsidR="00601874" w:rsidRPr="00D95F68" w:rsidRDefault="00601874" w:rsidP="00D92D47">
            <w:pPr>
              <w:pStyle w:val="ConsPlusNormal"/>
              <w:ind w:firstLine="0"/>
            </w:pPr>
            <w:r w:rsidRPr="00D95F68">
              <w:t>1 335,6</w:t>
            </w:r>
          </w:p>
        </w:tc>
        <w:tc>
          <w:tcPr>
            <w:tcW w:w="964" w:type="dxa"/>
            <w:tcBorders>
              <w:bottom w:val="nil"/>
            </w:tcBorders>
          </w:tcPr>
          <w:p w:rsidR="00601874" w:rsidRPr="00D95F68" w:rsidRDefault="00601874" w:rsidP="00D92D47">
            <w:pPr>
              <w:pStyle w:val="ConsPlusNormal"/>
              <w:ind w:firstLine="0"/>
            </w:pPr>
            <w:r w:rsidRPr="00D95F68">
              <w:t>1 400,0</w:t>
            </w:r>
          </w:p>
        </w:tc>
        <w:tc>
          <w:tcPr>
            <w:tcW w:w="964" w:type="dxa"/>
            <w:tcBorders>
              <w:bottom w:val="nil"/>
            </w:tcBorders>
          </w:tcPr>
          <w:p w:rsidR="00601874" w:rsidRPr="00D95F68" w:rsidRDefault="00601874" w:rsidP="00D92D47">
            <w:pPr>
              <w:pStyle w:val="ConsPlusNormal"/>
              <w:ind w:firstLine="0"/>
            </w:pPr>
            <w:r w:rsidRPr="00D95F68">
              <w:t>1 440,0</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(п. 6 в ред. </w:t>
            </w:r>
            <w:hyperlink r:id="rId165" w:history="1">
              <w:r w:rsidRPr="00D95F68">
                <w:t>постановления</w:t>
              </w:r>
            </w:hyperlink>
            <w:r w:rsidRPr="00D95F68">
              <w:t xml:space="preserve"> Правительства Архангельской области от 06.11.2015 N 450-пп)</w:t>
            </w:r>
          </w:p>
        </w:tc>
      </w:tr>
      <w:tr w:rsidR="00601874" w:rsidRPr="00D95F68" w:rsidTr="00601874">
        <w:tblPrEx>
          <w:tblBorders>
            <w:insideH w:val="nil"/>
          </w:tblBorders>
        </w:tblPrEx>
        <w:tc>
          <w:tcPr>
            <w:tcW w:w="4535" w:type="dxa"/>
            <w:tcBorders>
              <w:bottom w:val="nil"/>
            </w:tcBorders>
          </w:tcPr>
          <w:p w:rsidR="00601874" w:rsidRPr="00D95F68" w:rsidRDefault="00601874" w:rsidP="00D92D47">
            <w:pPr>
              <w:pStyle w:val="ConsPlusNormal"/>
              <w:ind w:firstLine="0"/>
            </w:pPr>
            <w:r w:rsidRPr="00D95F68">
              <w:t>7. Численность граждан Российской Федерации и иностранных граждан, въезжающих в Архангельскую область с туристскими целями и размещенных в коллективных средствах размещения</w:t>
            </w:r>
          </w:p>
        </w:tc>
        <w:tc>
          <w:tcPr>
            <w:tcW w:w="1191" w:type="dxa"/>
            <w:tcBorders>
              <w:bottom w:val="nil"/>
            </w:tcBorders>
          </w:tcPr>
          <w:p w:rsidR="00601874" w:rsidRPr="00D95F68" w:rsidRDefault="00601874" w:rsidP="00D92D47">
            <w:pPr>
              <w:pStyle w:val="ConsPlusNormal"/>
              <w:ind w:firstLine="0"/>
            </w:pPr>
            <w:r w:rsidRPr="00D95F68">
              <w:t>тыс. человек</w:t>
            </w:r>
          </w:p>
        </w:tc>
        <w:tc>
          <w:tcPr>
            <w:tcW w:w="1134" w:type="dxa"/>
            <w:tcBorders>
              <w:bottom w:val="nil"/>
            </w:tcBorders>
          </w:tcPr>
          <w:p w:rsidR="00601874" w:rsidRPr="00D95F68" w:rsidRDefault="00601874" w:rsidP="00D92D47">
            <w:pPr>
              <w:pStyle w:val="ConsPlusNormal"/>
              <w:ind w:firstLine="0"/>
            </w:pPr>
            <w:r w:rsidRPr="00D95F68">
              <w:t>328</w:t>
            </w:r>
          </w:p>
        </w:tc>
        <w:tc>
          <w:tcPr>
            <w:tcW w:w="964" w:type="dxa"/>
            <w:tcBorders>
              <w:bottom w:val="nil"/>
            </w:tcBorders>
          </w:tcPr>
          <w:p w:rsidR="00601874" w:rsidRPr="00D95F68" w:rsidRDefault="00601874" w:rsidP="00D92D47">
            <w:pPr>
              <w:pStyle w:val="ConsPlusNormal"/>
              <w:ind w:firstLine="0"/>
            </w:pPr>
            <w:r w:rsidRPr="00D95F68">
              <w:t>340</w:t>
            </w:r>
          </w:p>
        </w:tc>
        <w:tc>
          <w:tcPr>
            <w:tcW w:w="964" w:type="dxa"/>
            <w:tcBorders>
              <w:bottom w:val="nil"/>
            </w:tcBorders>
          </w:tcPr>
          <w:p w:rsidR="00601874" w:rsidRPr="00D95F68" w:rsidRDefault="00601874" w:rsidP="00D92D47">
            <w:pPr>
              <w:pStyle w:val="ConsPlusNormal"/>
              <w:ind w:firstLine="0"/>
            </w:pPr>
            <w:r w:rsidRPr="00D95F68">
              <w:t>350</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c>
          <w:tcPr>
            <w:tcW w:w="964" w:type="dxa"/>
            <w:tcBorders>
              <w:bottom w:val="nil"/>
            </w:tcBorders>
          </w:tcPr>
          <w:p w:rsidR="00601874" w:rsidRPr="00D95F68" w:rsidRDefault="00601874" w:rsidP="00D92D47">
            <w:pPr>
              <w:pStyle w:val="ConsPlusNormal"/>
              <w:ind w:firstLine="0"/>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(п. 7 в ред. </w:t>
            </w:r>
            <w:hyperlink r:id="rId166" w:history="1">
              <w:r w:rsidRPr="00D95F68">
                <w:t>постановления</w:t>
              </w:r>
            </w:hyperlink>
            <w:r w:rsidRPr="00D95F68">
              <w:t xml:space="preserve"> Правительства Архангельской области от 06.11.2015 N 450-пп)</w:t>
            </w:r>
          </w:p>
        </w:tc>
      </w:tr>
      <w:tr w:rsidR="00601874" w:rsidRPr="00D95F68" w:rsidTr="00601874">
        <w:tc>
          <w:tcPr>
            <w:tcW w:w="13608" w:type="dxa"/>
            <w:gridSpan w:val="10"/>
          </w:tcPr>
          <w:p w:rsidR="00601874" w:rsidRPr="00D95F68" w:rsidRDefault="0046626D" w:rsidP="00601874">
            <w:pPr>
              <w:pStyle w:val="ConsPlusNormal"/>
              <w:jc w:val="center"/>
              <w:outlineLvl w:val="3"/>
            </w:pPr>
            <w:hyperlink w:anchor="P183" w:history="1">
              <w:r w:rsidR="00601874" w:rsidRPr="00D95F68">
                <w:t>Подпрограмма N 1</w:t>
              </w:r>
            </w:hyperlink>
            <w:r w:rsidR="00601874" w:rsidRPr="00D95F68">
              <w:t xml:space="preserve"> "Спорт </w:t>
            </w:r>
            <w:proofErr w:type="spellStart"/>
            <w:r w:rsidR="00601874" w:rsidRPr="00D95F68">
              <w:t>Беломорья</w:t>
            </w:r>
            <w:proofErr w:type="spellEnd"/>
            <w:r w:rsidR="00601874" w:rsidRPr="00D95F68">
              <w:t xml:space="preserve"> (2014 - 2020 годы)"</w:t>
            </w:r>
          </w:p>
        </w:tc>
      </w:tr>
      <w:tr w:rsidR="00601874" w:rsidRPr="00D95F68" w:rsidTr="00601874">
        <w:tblPrEx>
          <w:tblBorders>
            <w:insideH w:val="nil"/>
          </w:tblBorders>
        </w:tblPrEx>
        <w:tc>
          <w:tcPr>
            <w:tcW w:w="4535" w:type="dxa"/>
            <w:tcBorders>
              <w:bottom w:val="nil"/>
            </w:tcBorders>
          </w:tcPr>
          <w:p w:rsidR="00601874" w:rsidRPr="00D95F68" w:rsidRDefault="00601874" w:rsidP="00D92D47">
            <w:pPr>
              <w:pStyle w:val="ConsPlusNormal"/>
              <w:ind w:firstLine="0"/>
            </w:pPr>
            <w:r w:rsidRPr="00D95F68">
              <w:t>8. Количество спортивных судей, тренеров-преподавателей и специалистов, работающих в сфере физической культуры и спорта и прошедших повышение квалификации и профессиональную переподготовку</w:t>
            </w:r>
          </w:p>
        </w:tc>
        <w:tc>
          <w:tcPr>
            <w:tcW w:w="1191" w:type="dxa"/>
            <w:tcBorders>
              <w:bottom w:val="nil"/>
            </w:tcBorders>
          </w:tcPr>
          <w:p w:rsidR="00601874" w:rsidRPr="00D95F68" w:rsidRDefault="00601874" w:rsidP="00D92D47">
            <w:pPr>
              <w:pStyle w:val="ConsPlusNormal"/>
              <w:ind w:firstLine="0"/>
            </w:pPr>
            <w:r w:rsidRPr="00D95F68">
              <w:t>человек</w:t>
            </w:r>
          </w:p>
        </w:tc>
        <w:tc>
          <w:tcPr>
            <w:tcW w:w="1134" w:type="dxa"/>
            <w:tcBorders>
              <w:bottom w:val="nil"/>
            </w:tcBorders>
          </w:tcPr>
          <w:p w:rsidR="00601874" w:rsidRPr="00D95F68" w:rsidRDefault="00601874" w:rsidP="00D92D47">
            <w:pPr>
              <w:pStyle w:val="ConsPlusNormal"/>
              <w:ind w:firstLine="0"/>
            </w:pPr>
            <w:r w:rsidRPr="00D95F68">
              <w:t>173</w:t>
            </w:r>
          </w:p>
        </w:tc>
        <w:tc>
          <w:tcPr>
            <w:tcW w:w="964" w:type="dxa"/>
            <w:tcBorders>
              <w:bottom w:val="nil"/>
            </w:tcBorders>
          </w:tcPr>
          <w:p w:rsidR="00601874" w:rsidRPr="00D95F68" w:rsidRDefault="00601874" w:rsidP="00D92D47">
            <w:pPr>
              <w:pStyle w:val="ConsPlusNormal"/>
              <w:ind w:firstLine="0"/>
            </w:pPr>
            <w:r w:rsidRPr="00D95F68">
              <w:t>180</w:t>
            </w:r>
          </w:p>
        </w:tc>
        <w:tc>
          <w:tcPr>
            <w:tcW w:w="964" w:type="dxa"/>
            <w:tcBorders>
              <w:bottom w:val="nil"/>
            </w:tcBorders>
          </w:tcPr>
          <w:p w:rsidR="00601874" w:rsidRPr="00D95F68" w:rsidRDefault="00601874" w:rsidP="00D92D47">
            <w:pPr>
              <w:pStyle w:val="ConsPlusNormal"/>
              <w:ind w:firstLine="0"/>
            </w:pPr>
            <w:r w:rsidRPr="00D95F68">
              <w:t>180</w:t>
            </w:r>
          </w:p>
        </w:tc>
        <w:tc>
          <w:tcPr>
            <w:tcW w:w="964" w:type="dxa"/>
            <w:tcBorders>
              <w:bottom w:val="nil"/>
            </w:tcBorders>
          </w:tcPr>
          <w:p w:rsidR="00601874" w:rsidRPr="00D95F68" w:rsidRDefault="00601874" w:rsidP="00D92D47">
            <w:pPr>
              <w:pStyle w:val="ConsPlusNormal"/>
              <w:ind w:firstLine="0"/>
            </w:pPr>
            <w:r w:rsidRPr="00D95F68">
              <w:t>180</w:t>
            </w:r>
          </w:p>
        </w:tc>
        <w:tc>
          <w:tcPr>
            <w:tcW w:w="964" w:type="dxa"/>
            <w:tcBorders>
              <w:bottom w:val="nil"/>
            </w:tcBorders>
          </w:tcPr>
          <w:p w:rsidR="00601874" w:rsidRPr="00D95F68" w:rsidRDefault="00601874" w:rsidP="00D92D47">
            <w:pPr>
              <w:pStyle w:val="ConsPlusNormal"/>
              <w:ind w:firstLine="0"/>
            </w:pPr>
            <w:r w:rsidRPr="00D95F68">
              <w:t>185</w:t>
            </w:r>
          </w:p>
        </w:tc>
        <w:tc>
          <w:tcPr>
            <w:tcW w:w="964" w:type="dxa"/>
            <w:tcBorders>
              <w:bottom w:val="nil"/>
            </w:tcBorders>
          </w:tcPr>
          <w:p w:rsidR="00601874" w:rsidRPr="00D95F68" w:rsidRDefault="00601874" w:rsidP="00D92D47">
            <w:pPr>
              <w:pStyle w:val="ConsPlusNormal"/>
              <w:ind w:firstLine="0"/>
            </w:pPr>
            <w:r w:rsidRPr="00D95F68">
              <w:t>185</w:t>
            </w:r>
          </w:p>
        </w:tc>
        <w:tc>
          <w:tcPr>
            <w:tcW w:w="964" w:type="dxa"/>
            <w:tcBorders>
              <w:bottom w:val="nil"/>
            </w:tcBorders>
          </w:tcPr>
          <w:p w:rsidR="00601874" w:rsidRPr="00D95F68" w:rsidRDefault="00601874" w:rsidP="00D92D47">
            <w:pPr>
              <w:pStyle w:val="ConsPlusNormal"/>
              <w:ind w:firstLine="0"/>
            </w:pPr>
            <w:r w:rsidRPr="00D95F68">
              <w:t>185</w:t>
            </w:r>
          </w:p>
        </w:tc>
        <w:tc>
          <w:tcPr>
            <w:tcW w:w="964" w:type="dxa"/>
            <w:tcBorders>
              <w:bottom w:val="nil"/>
            </w:tcBorders>
          </w:tcPr>
          <w:p w:rsidR="00601874" w:rsidRPr="00D95F68" w:rsidRDefault="00601874" w:rsidP="00D92D47">
            <w:pPr>
              <w:pStyle w:val="ConsPlusNormal"/>
              <w:ind w:firstLine="0"/>
            </w:pPr>
            <w:r w:rsidRPr="00D95F68">
              <w:t>190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(п. 8 в ред. </w:t>
            </w:r>
            <w:hyperlink r:id="rId167"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D92D47">
            <w:pPr>
              <w:pStyle w:val="ConsPlusNormal"/>
              <w:ind w:firstLine="0"/>
            </w:pPr>
            <w:r w:rsidRPr="00D95F68">
              <w:t>8.1. Количество квалифицированных тренеров и тренеров-преподавателей физкультурно-спортивных организаций, работающих по специальности (нарастающим итогом)</w:t>
            </w:r>
          </w:p>
        </w:tc>
        <w:tc>
          <w:tcPr>
            <w:tcW w:w="1191" w:type="dxa"/>
            <w:tcBorders>
              <w:bottom w:val="nil"/>
            </w:tcBorders>
          </w:tcPr>
          <w:p w:rsidR="00601874" w:rsidRPr="00D95F68" w:rsidRDefault="00601874" w:rsidP="00107BF3">
            <w:pPr>
              <w:pStyle w:val="ConsPlusNormal"/>
              <w:ind w:firstLine="0"/>
            </w:pPr>
            <w:r w:rsidRPr="00D95F68">
              <w:t>человек</w:t>
            </w:r>
          </w:p>
        </w:tc>
        <w:tc>
          <w:tcPr>
            <w:tcW w:w="1134" w:type="dxa"/>
            <w:tcBorders>
              <w:bottom w:val="nil"/>
            </w:tcBorders>
          </w:tcPr>
          <w:p w:rsidR="00601874" w:rsidRPr="00D95F68" w:rsidRDefault="00601874" w:rsidP="00107BF3">
            <w:pPr>
              <w:pStyle w:val="ConsPlusNormal"/>
              <w:ind w:firstLine="0"/>
            </w:pPr>
            <w:r w:rsidRPr="00D95F68">
              <w:t>756</w:t>
            </w:r>
          </w:p>
        </w:tc>
        <w:tc>
          <w:tcPr>
            <w:tcW w:w="964" w:type="dxa"/>
            <w:tcBorders>
              <w:bottom w:val="nil"/>
            </w:tcBorders>
          </w:tcPr>
          <w:p w:rsidR="00601874" w:rsidRPr="00D95F68" w:rsidRDefault="00601874" w:rsidP="00107BF3">
            <w:pPr>
              <w:pStyle w:val="ConsPlusNormal"/>
              <w:ind w:firstLine="0"/>
            </w:pPr>
            <w:r w:rsidRPr="00D95F68">
              <w:t>-</w:t>
            </w:r>
          </w:p>
        </w:tc>
        <w:tc>
          <w:tcPr>
            <w:tcW w:w="964" w:type="dxa"/>
            <w:tcBorders>
              <w:bottom w:val="nil"/>
            </w:tcBorders>
          </w:tcPr>
          <w:p w:rsidR="00601874" w:rsidRPr="00D95F68" w:rsidRDefault="00601874" w:rsidP="00107BF3">
            <w:pPr>
              <w:pStyle w:val="ConsPlusNormal"/>
              <w:ind w:firstLine="0"/>
            </w:pPr>
            <w:r w:rsidRPr="00D95F68">
              <w:t>790</w:t>
            </w:r>
          </w:p>
        </w:tc>
        <w:tc>
          <w:tcPr>
            <w:tcW w:w="964" w:type="dxa"/>
            <w:tcBorders>
              <w:bottom w:val="nil"/>
            </w:tcBorders>
          </w:tcPr>
          <w:p w:rsidR="00601874" w:rsidRPr="00D95F68" w:rsidRDefault="00601874" w:rsidP="00107BF3">
            <w:pPr>
              <w:pStyle w:val="ConsPlusNormal"/>
              <w:ind w:firstLine="0"/>
            </w:pPr>
            <w:r w:rsidRPr="00D95F68">
              <w:t>805</w:t>
            </w:r>
          </w:p>
        </w:tc>
        <w:tc>
          <w:tcPr>
            <w:tcW w:w="964" w:type="dxa"/>
            <w:tcBorders>
              <w:bottom w:val="nil"/>
            </w:tcBorders>
          </w:tcPr>
          <w:p w:rsidR="00601874" w:rsidRPr="00D95F68" w:rsidRDefault="00601874" w:rsidP="00107BF3">
            <w:pPr>
              <w:pStyle w:val="ConsPlusNormal"/>
              <w:ind w:firstLine="0"/>
            </w:pPr>
            <w:r w:rsidRPr="00D95F68">
              <w:t>820</w:t>
            </w:r>
          </w:p>
        </w:tc>
        <w:tc>
          <w:tcPr>
            <w:tcW w:w="964" w:type="dxa"/>
            <w:tcBorders>
              <w:bottom w:val="nil"/>
            </w:tcBorders>
          </w:tcPr>
          <w:p w:rsidR="00601874" w:rsidRPr="00D95F68" w:rsidRDefault="00601874" w:rsidP="00107BF3">
            <w:pPr>
              <w:pStyle w:val="ConsPlusNormal"/>
              <w:ind w:firstLine="0"/>
            </w:pPr>
            <w:r w:rsidRPr="00D95F68">
              <w:t>835</w:t>
            </w:r>
          </w:p>
        </w:tc>
        <w:tc>
          <w:tcPr>
            <w:tcW w:w="964" w:type="dxa"/>
            <w:tcBorders>
              <w:bottom w:val="nil"/>
            </w:tcBorders>
          </w:tcPr>
          <w:p w:rsidR="00601874" w:rsidRPr="00D95F68" w:rsidRDefault="00601874" w:rsidP="00107BF3">
            <w:pPr>
              <w:pStyle w:val="ConsPlusNormal"/>
              <w:ind w:firstLine="0"/>
            </w:pPr>
            <w:r w:rsidRPr="00D95F68">
              <w:t>850</w:t>
            </w:r>
          </w:p>
        </w:tc>
        <w:tc>
          <w:tcPr>
            <w:tcW w:w="964" w:type="dxa"/>
            <w:tcBorders>
              <w:bottom w:val="nil"/>
            </w:tcBorders>
          </w:tcPr>
          <w:p w:rsidR="00601874" w:rsidRPr="00D95F68" w:rsidRDefault="00601874" w:rsidP="00107BF3">
            <w:pPr>
              <w:pStyle w:val="ConsPlusNormal"/>
              <w:ind w:firstLine="0"/>
            </w:pPr>
            <w:r w:rsidRPr="00D95F68">
              <w:t>865</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(п. 8.1 в ред. </w:t>
            </w:r>
            <w:hyperlink r:id="rId168"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107BF3">
            <w:pPr>
              <w:pStyle w:val="ConsPlusNormal"/>
              <w:ind w:firstLine="0"/>
            </w:pPr>
            <w:r w:rsidRPr="00D95F68">
              <w:t>8.2. Доля граждан, занимающихся в спортивных организациях, в общей численности детей и молодежи в возрасте 6 - 15 лет</w:t>
            </w:r>
          </w:p>
        </w:tc>
        <w:tc>
          <w:tcPr>
            <w:tcW w:w="1191" w:type="dxa"/>
            <w:tcBorders>
              <w:bottom w:val="nil"/>
            </w:tcBorders>
          </w:tcPr>
          <w:p w:rsidR="00601874" w:rsidRPr="00D95F68" w:rsidRDefault="00601874" w:rsidP="00107BF3">
            <w:pPr>
              <w:pStyle w:val="ConsPlusNormal"/>
              <w:ind w:firstLine="0"/>
            </w:pPr>
            <w:r w:rsidRPr="00D95F68">
              <w:t>процентов</w:t>
            </w:r>
          </w:p>
        </w:tc>
        <w:tc>
          <w:tcPr>
            <w:tcW w:w="1134" w:type="dxa"/>
            <w:tcBorders>
              <w:bottom w:val="nil"/>
            </w:tcBorders>
          </w:tcPr>
          <w:p w:rsidR="00601874" w:rsidRPr="00D95F68" w:rsidRDefault="00601874" w:rsidP="00107BF3">
            <w:pPr>
              <w:pStyle w:val="ConsPlusNormal"/>
              <w:ind w:firstLine="0"/>
            </w:pPr>
            <w:r w:rsidRPr="00D95F68">
              <w:t>-</w:t>
            </w:r>
          </w:p>
        </w:tc>
        <w:tc>
          <w:tcPr>
            <w:tcW w:w="964" w:type="dxa"/>
            <w:tcBorders>
              <w:bottom w:val="nil"/>
            </w:tcBorders>
          </w:tcPr>
          <w:p w:rsidR="00601874" w:rsidRPr="00D95F68" w:rsidRDefault="00601874" w:rsidP="00107BF3">
            <w:pPr>
              <w:pStyle w:val="ConsPlusNormal"/>
              <w:ind w:firstLine="0"/>
            </w:pPr>
            <w:r w:rsidRPr="00D95F68">
              <w:t>-</w:t>
            </w:r>
          </w:p>
        </w:tc>
        <w:tc>
          <w:tcPr>
            <w:tcW w:w="964" w:type="dxa"/>
            <w:tcBorders>
              <w:bottom w:val="nil"/>
            </w:tcBorders>
          </w:tcPr>
          <w:p w:rsidR="00601874" w:rsidRPr="00D95F68" w:rsidRDefault="00601874" w:rsidP="00107BF3">
            <w:pPr>
              <w:pStyle w:val="ConsPlusNormal"/>
              <w:ind w:firstLine="0"/>
            </w:pPr>
            <w:r w:rsidRPr="00D95F68">
              <w:t>35,0</w:t>
            </w:r>
          </w:p>
        </w:tc>
        <w:tc>
          <w:tcPr>
            <w:tcW w:w="964" w:type="dxa"/>
            <w:tcBorders>
              <w:bottom w:val="nil"/>
            </w:tcBorders>
          </w:tcPr>
          <w:p w:rsidR="00601874" w:rsidRPr="00D95F68" w:rsidRDefault="00601874" w:rsidP="00107BF3">
            <w:pPr>
              <w:pStyle w:val="ConsPlusNormal"/>
              <w:ind w:firstLine="0"/>
            </w:pPr>
            <w:r w:rsidRPr="00D95F68">
              <w:t>38</w:t>
            </w:r>
          </w:p>
        </w:tc>
        <w:tc>
          <w:tcPr>
            <w:tcW w:w="964" w:type="dxa"/>
            <w:tcBorders>
              <w:bottom w:val="nil"/>
            </w:tcBorders>
          </w:tcPr>
          <w:p w:rsidR="00601874" w:rsidRPr="00D95F68" w:rsidRDefault="00601874" w:rsidP="00107BF3">
            <w:pPr>
              <w:pStyle w:val="ConsPlusNormal"/>
              <w:ind w:firstLine="0"/>
            </w:pPr>
            <w:r w:rsidRPr="00D95F68">
              <w:t>41</w:t>
            </w:r>
          </w:p>
        </w:tc>
        <w:tc>
          <w:tcPr>
            <w:tcW w:w="964" w:type="dxa"/>
            <w:tcBorders>
              <w:bottom w:val="nil"/>
            </w:tcBorders>
          </w:tcPr>
          <w:p w:rsidR="00601874" w:rsidRPr="00D95F68" w:rsidRDefault="00601874" w:rsidP="00107BF3">
            <w:pPr>
              <w:pStyle w:val="ConsPlusNormal"/>
              <w:ind w:firstLine="0"/>
            </w:pPr>
            <w:r w:rsidRPr="00D95F68">
              <w:t>44</w:t>
            </w:r>
          </w:p>
        </w:tc>
        <w:tc>
          <w:tcPr>
            <w:tcW w:w="964" w:type="dxa"/>
            <w:tcBorders>
              <w:bottom w:val="nil"/>
            </w:tcBorders>
          </w:tcPr>
          <w:p w:rsidR="00601874" w:rsidRPr="00D95F68" w:rsidRDefault="00601874" w:rsidP="00107BF3">
            <w:pPr>
              <w:pStyle w:val="ConsPlusNormal"/>
              <w:ind w:firstLine="0"/>
            </w:pPr>
            <w:r w:rsidRPr="00D95F68">
              <w:t>47</w:t>
            </w:r>
          </w:p>
        </w:tc>
        <w:tc>
          <w:tcPr>
            <w:tcW w:w="964" w:type="dxa"/>
            <w:tcBorders>
              <w:bottom w:val="nil"/>
            </w:tcBorders>
          </w:tcPr>
          <w:p w:rsidR="00601874" w:rsidRPr="00D95F68" w:rsidRDefault="00601874" w:rsidP="00107BF3">
            <w:pPr>
              <w:pStyle w:val="ConsPlusNormal"/>
              <w:ind w:firstLine="0"/>
            </w:pPr>
            <w:r w:rsidRPr="00D95F68">
              <w:t>50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601874">
            <w:pPr>
              <w:pStyle w:val="ConsPlusNormal"/>
              <w:jc w:val="both"/>
            </w:pPr>
            <w:r w:rsidRPr="00D95F68">
              <w:t xml:space="preserve">(п. 8.2 в ред. </w:t>
            </w:r>
            <w:hyperlink r:id="rId169"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107BF3">
            <w:pPr>
              <w:pStyle w:val="ConsPlusNormal"/>
              <w:ind w:firstLine="0"/>
            </w:pPr>
            <w:r w:rsidRPr="00D95F68">
              <w:lastRenderedPageBreak/>
              <w:t>8.3.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1191" w:type="dxa"/>
            <w:tcBorders>
              <w:bottom w:val="nil"/>
            </w:tcBorders>
          </w:tcPr>
          <w:p w:rsidR="00601874" w:rsidRPr="00D95F68" w:rsidRDefault="00601874" w:rsidP="00107BF3">
            <w:pPr>
              <w:pStyle w:val="ConsPlusNormal"/>
              <w:ind w:firstLine="0"/>
            </w:pPr>
            <w:r w:rsidRPr="00D95F68">
              <w:t>процентов</w:t>
            </w:r>
          </w:p>
        </w:tc>
        <w:tc>
          <w:tcPr>
            <w:tcW w:w="1134" w:type="dxa"/>
            <w:tcBorders>
              <w:bottom w:val="nil"/>
            </w:tcBorders>
          </w:tcPr>
          <w:p w:rsidR="00601874" w:rsidRPr="00D95F68" w:rsidRDefault="00601874" w:rsidP="00601874">
            <w:pPr>
              <w:pStyle w:val="ConsPlusNormal"/>
              <w:jc w:val="center"/>
            </w:pPr>
            <w:r w:rsidRPr="00D95F68">
              <w:t>-</w:t>
            </w:r>
          </w:p>
        </w:tc>
        <w:tc>
          <w:tcPr>
            <w:tcW w:w="964" w:type="dxa"/>
            <w:tcBorders>
              <w:bottom w:val="nil"/>
            </w:tcBorders>
          </w:tcPr>
          <w:p w:rsidR="00601874" w:rsidRPr="00D95F68" w:rsidRDefault="00601874" w:rsidP="00601874">
            <w:pPr>
              <w:pStyle w:val="ConsPlusNormal"/>
              <w:jc w:val="center"/>
            </w:pPr>
            <w:r w:rsidRPr="00D95F68">
              <w:t>-</w:t>
            </w:r>
          </w:p>
        </w:tc>
        <w:tc>
          <w:tcPr>
            <w:tcW w:w="964" w:type="dxa"/>
            <w:tcBorders>
              <w:bottom w:val="nil"/>
            </w:tcBorders>
          </w:tcPr>
          <w:p w:rsidR="00601874" w:rsidRPr="00D95F68" w:rsidRDefault="00601874" w:rsidP="00FC5851">
            <w:pPr>
              <w:pStyle w:val="ConsPlusNormal"/>
              <w:ind w:firstLine="0"/>
            </w:pPr>
            <w:r w:rsidRPr="00D95F68">
              <w:t>46,0</w:t>
            </w:r>
          </w:p>
        </w:tc>
        <w:tc>
          <w:tcPr>
            <w:tcW w:w="964" w:type="dxa"/>
            <w:tcBorders>
              <w:bottom w:val="nil"/>
            </w:tcBorders>
          </w:tcPr>
          <w:p w:rsidR="00601874" w:rsidRPr="00D95F68" w:rsidRDefault="00601874" w:rsidP="00FC5851">
            <w:pPr>
              <w:pStyle w:val="ConsPlusNormal"/>
              <w:ind w:firstLine="0"/>
            </w:pPr>
            <w:r w:rsidRPr="00D95F68">
              <w:t>46,5</w:t>
            </w:r>
          </w:p>
        </w:tc>
        <w:tc>
          <w:tcPr>
            <w:tcW w:w="964" w:type="dxa"/>
            <w:tcBorders>
              <w:bottom w:val="nil"/>
            </w:tcBorders>
          </w:tcPr>
          <w:p w:rsidR="00601874" w:rsidRPr="00D95F68" w:rsidRDefault="00601874" w:rsidP="00FC5851">
            <w:pPr>
              <w:pStyle w:val="ConsPlusNormal"/>
              <w:ind w:firstLine="0"/>
            </w:pPr>
            <w:r w:rsidRPr="00D95F68">
              <w:t>47,0</w:t>
            </w:r>
          </w:p>
        </w:tc>
        <w:tc>
          <w:tcPr>
            <w:tcW w:w="964" w:type="dxa"/>
            <w:tcBorders>
              <w:bottom w:val="nil"/>
            </w:tcBorders>
          </w:tcPr>
          <w:p w:rsidR="00601874" w:rsidRPr="00D95F68" w:rsidRDefault="00601874" w:rsidP="00FC5851">
            <w:pPr>
              <w:pStyle w:val="ConsPlusNormal"/>
              <w:ind w:firstLine="0"/>
            </w:pPr>
            <w:r w:rsidRPr="00D95F68">
              <w:t>47,5</w:t>
            </w:r>
          </w:p>
        </w:tc>
        <w:tc>
          <w:tcPr>
            <w:tcW w:w="964" w:type="dxa"/>
            <w:tcBorders>
              <w:bottom w:val="nil"/>
            </w:tcBorders>
          </w:tcPr>
          <w:p w:rsidR="00601874" w:rsidRPr="00D95F68" w:rsidRDefault="00601874" w:rsidP="00FC5851">
            <w:pPr>
              <w:pStyle w:val="ConsPlusNormal"/>
              <w:ind w:firstLine="0"/>
            </w:pPr>
            <w:r w:rsidRPr="00D95F68">
              <w:t>48,0</w:t>
            </w:r>
          </w:p>
        </w:tc>
        <w:tc>
          <w:tcPr>
            <w:tcW w:w="964" w:type="dxa"/>
            <w:tcBorders>
              <w:bottom w:val="nil"/>
            </w:tcBorders>
          </w:tcPr>
          <w:p w:rsidR="00601874" w:rsidRPr="00D95F68" w:rsidRDefault="00601874" w:rsidP="00FC5851">
            <w:pPr>
              <w:pStyle w:val="ConsPlusNormal"/>
              <w:ind w:firstLine="0"/>
            </w:pPr>
            <w:r w:rsidRPr="00D95F68">
              <w:t>48,5</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8.3 в ред. </w:t>
            </w:r>
            <w:hyperlink r:id="rId170"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107BF3">
            <w:pPr>
              <w:pStyle w:val="ConsPlusNormal"/>
              <w:ind w:firstLine="0"/>
            </w:pPr>
            <w:r w:rsidRPr="00D95F68">
              <w:t>8.4.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tc>
        <w:tc>
          <w:tcPr>
            <w:tcW w:w="1191" w:type="dxa"/>
            <w:tcBorders>
              <w:bottom w:val="nil"/>
            </w:tcBorders>
          </w:tcPr>
          <w:p w:rsidR="00601874" w:rsidRPr="00D95F68" w:rsidRDefault="00601874" w:rsidP="00601874">
            <w:pPr>
              <w:pStyle w:val="ConsPlusNormal"/>
              <w:jc w:val="center"/>
            </w:pPr>
            <w:r w:rsidRPr="00D95F68">
              <w:t>процентов</w:t>
            </w:r>
          </w:p>
        </w:tc>
        <w:tc>
          <w:tcPr>
            <w:tcW w:w="1134" w:type="dxa"/>
            <w:tcBorders>
              <w:bottom w:val="nil"/>
            </w:tcBorders>
          </w:tcPr>
          <w:p w:rsidR="00601874" w:rsidRPr="00D95F68" w:rsidRDefault="00601874" w:rsidP="00601874">
            <w:pPr>
              <w:pStyle w:val="ConsPlusNormal"/>
              <w:jc w:val="center"/>
            </w:pPr>
            <w:r w:rsidRPr="00D95F68">
              <w:t>-</w:t>
            </w:r>
          </w:p>
        </w:tc>
        <w:tc>
          <w:tcPr>
            <w:tcW w:w="964" w:type="dxa"/>
            <w:tcBorders>
              <w:bottom w:val="nil"/>
            </w:tcBorders>
          </w:tcPr>
          <w:p w:rsidR="00601874" w:rsidRPr="00D95F68" w:rsidRDefault="00601874" w:rsidP="00601874">
            <w:pPr>
              <w:pStyle w:val="ConsPlusNormal"/>
              <w:jc w:val="center"/>
            </w:pPr>
            <w:r w:rsidRPr="00D95F68">
              <w:t>-</w:t>
            </w:r>
          </w:p>
        </w:tc>
        <w:tc>
          <w:tcPr>
            <w:tcW w:w="964" w:type="dxa"/>
            <w:tcBorders>
              <w:bottom w:val="nil"/>
            </w:tcBorders>
          </w:tcPr>
          <w:p w:rsidR="00601874" w:rsidRPr="00D95F68" w:rsidRDefault="00601874" w:rsidP="00FC5851">
            <w:pPr>
              <w:pStyle w:val="ConsPlusNormal"/>
              <w:ind w:firstLine="0"/>
            </w:pPr>
            <w:r w:rsidRPr="00D95F68">
              <w:t>15,0</w:t>
            </w:r>
          </w:p>
        </w:tc>
        <w:tc>
          <w:tcPr>
            <w:tcW w:w="964" w:type="dxa"/>
            <w:tcBorders>
              <w:bottom w:val="nil"/>
            </w:tcBorders>
          </w:tcPr>
          <w:p w:rsidR="00601874" w:rsidRPr="00D95F68" w:rsidRDefault="00601874" w:rsidP="00FC5851">
            <w:pPr>
              <w:pStyle w:val="ConsPlusNormal"/>
              <w:ind w:firstLine="0"/>
            </w:pPr>
            <w:r w:rsidRPr="00D95F68">
              <w:t>22,2</w:t>
            </w:r>
          </w:p>
        </w:tc>
        <w:tc>
          <w:tcPr>
            <w:tcW w:w="964" w:type="dxa"/>
            <w:tcBorders>
              <w:bottom w:val="nil"/>
            </w:tcBorders>
          </w:tcPr>
          <w:p w:rsidR="00601874" w:rsidRPr="00D95F68" w:rsidRDefault="00601874" w:rsidP="00FC5851">
            <w:pPr>
              <w:pStyle w:val="ConsPlusNormal"/>
              <w:ind w:firstLine="0"/>
            </w:pPr>
            <w:r w:rsidRPr="00D95F68">
              <w:t>22,4</w:t>
            </w:r>
          </w:p>
        </w:tc>
        <w:tc>
          <w:tcPr>
            <w:tcW w:w="964" w:type="dxa"/>
            <w:tcBorders>
              <w:bottom w:val="nil"/>
            </w:tcBorders>
          </w:tcPr>
          <w:p w:rsidR="00601874" w:rsidRPr="00D95F68" w:rsidRDefault="00601874" w:rsidP="00FC5851">
            <w:pPr>
              <w:pStyle w:val="ConsPlusNormal"/>
              <w:ind w:firstLine="0"/>
            </w:pPr>
            <w:r w:rsidRPr="00D95F68">
              <w:t>22,6</w:t>
            </w:r>
          </w:p>
        </w:tc>
        <w:tc>
          <w:tcPr>
            <w:tcW w:w="964" w:type="dxa"/>
            <w:tcBorders>
              <w:bottom w:val="nil"/>
            </w:tcBorders>
          </w:tcPr>
          <w:p w:rsidR="00601874" w:rsidRPr="00D95F68" w:rsidRDefault="00601874" w:rsidP="00FC5851">
            <w:pPr>
              <w:pStyle w:val="ConsPlusNormal"/>
              <w:ind w:firstLine="0"/>
            </w:pPr>
            <w:r w:rsidRPr="00D95F68">
              <w:t>22,8</w:t>
            </w:r>
          </w:p>
        </w:tc>
        <w:tc>
          <w:tcPr>
            <w:tcW w:w="964" w:type="dxa"/>
            <w:tcBorders>
              <w:bottom w:val="nil"/>
            </w:tcBorders>
          </w:tcPr>
          <w:p w:rsidR="00601874" w:rsidRPr="00D95F68" w:rsidRDefault="00601874" w:rsidP="00FC5851">
            <w:pPr>
              <w:pStyle w:val="ConsPlusNormal"/>
              <w:ind w:firstLine="0"/>
            </w:pPr>
            <w:r w:rsidRPr="00D95F68">
              <w:t>23</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8.4 в ред. </w:t>
            </w:r>
            <w:hyperlink r:id="rId171"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8.5. Доля граждан Архангельской области,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pPr>
            <w:r w:rsidRPr="00D95F68">
              <w:t>-</w:t>
            </w:r>
          </w:p>
        </w:tc>
        <w:tc>
          <w:tcPr>
            <w:tcW w:w="964" w:type="dxa"/>
            <w:tcBorders>
              <w:bottom w:val="nil"/>
            </w:tcBorders>
          </w:tcPr>
          <w:p w:rsidR="00601874" w:rsidRPr="00D95F68" w:rsidRDefault="00601874" w:rsidP="00737D04">
            <w:pPr>
              <w:pStyle w:val="ConsPlusNormal"/>
              <w:ind w:firstLine="0"/>
            </w:pPr>
            <w:r w:rsidRPr="00D95F68">
              <w:t>-</w:t>
            </w:r>
          </w:p>
        </w:tc>
        <w:tc>
          <w:tcPr>
            <w:tcW w:w="964" w:type="dxa"/>
            <w:tcBorders>
              <w:bottom w:val="nil"/>
            </w:tcBorders>
          </w:tcPr>
          <w:p w:rsidR="00601874" w:rsidRPr="00D95F68" w:rsidRDefault="00601874" w:rsidP="00737D04">
            <w:pPr>
              <w:pStyle w:val="ConsPlusNormal"/>
              <w:ind w:firstLine="0"/>
            </w:pPr>
            <w:r w:rsidRPr="00D95F68">
              <w:t>25,0</w:t>
            </w:r>
          </w:p>
        </w:tc>
        <w:tc>
          <w:tcPr>
            <w:tcW w:w="964" w:type="dxa"/>
            <w:tcBorders>
              <w:bottom w:val="nil"/>
            </w:tcBorders>
          </w:tcPr>
          <w:p w:rsidR="00601874" w:rsidRPr="00D95F68" w:rsidRDefault="00601874" w:rsidP="00737D04">
            <w:pPr>
              <w:pStyle w:val="ConsPlusNormal"/>
              <w:ind w:firstLine="0"/>
            </w:pPr>
            <w:r w:rsidRPr="00D95F68">
              <w:t>30,0</w:t>
            </w:r>
          </w:p>
        </w:tc>
        <w:tc>
          <w:tcPr>
            <w:tcW w:w="964" w:type="dxa"/>
            <w:tcBorders>
              <w:bottom w:val="nil"/>
            </w:tcBorders>
          </w:tcPr>
          <w:p w:rsidR="00601874" w:rsidRPr="00D95F68" w:rsidRDefault="00601874" w:rsidP="00737D04">
            <w:pPr>
              <w:pStyle w:val="ConsPlusNormal"/>
              <w:ind w:firstLine="0"/>
            </w:pPr>
            <w:r w:rsidRPr="00D95F68">
              <w:t>35,0</w:t>
            </w:r>
          </w:p>
        </w:tc>
        <w:tc>
          <w:tcPr>
            <w:tcW w:w="964" w:type="dxa"/>
            <w:tcBorders>
              <w:bottom w:val="nil"/>
            </w:tcBorders>
          </w:tcPr>
          <w:p w:rsidR="00601874" w:rsidRPr="00D95F68" w:rsidRDefault="00601874" w:rsidP="00737D04">
            <w:pPr>
              <w:pStyle w:val="ConsPlusNormal"/>
              <w:ind w:firstLine="0"/>
            </w:pPr>
            <w:r w:rsidRPr="00D95F68">
              <w:t>40,0</w:t>
            </w:r>
          </w:p>
        </w:tc>
      </w:tr>
      <w:tr w:rsidR="00601874" w:rsidRPr="00D95F68" w:rsidTr="00601874">
        <w:tblPrEx>
          <w:tblBorders>
            <w:insideH w:val="nil"/>
          </w:tblBorders>
        </w:tblPrEx>
        <w:tc>
          <w:tcPr>
            <w:tcW w:w="4535" w:type="dxa"/>
            <w:tcBorders>
              <w:top w:val="nil"/>
              <w:bottom w:val="nil"/>
            </w:tcBorders>
          </w:tcPr>
          <w:p w:rsidR="00601874" w:rsidRPr="00D95F68" w:rsidRDefault="00601874" w:rsidP="00737D04">
            <w:pPr>
              <w:pStyle w:val="ConsPlusNormal"/>
              <w:ind w:firstLine="0"/>
            </w:pPr>
            <w:r w:rsidRPr="00D95F68">
              <w:t>из них учащихся и студентов</w:t>
            </w:r>
          </w:p>
        </w:tc>
        <w:tc>
          <w:tcPr>
            <w:tcW w:w="1191" w:type="dxa"/>
            <w:tcBorders>
              <w:top w:val="nil"/>
              <w:bottom w:val="nil"/>
            </w:tcBorders>
          </w:tcPr>
          <w:p w:rsidR="00601874" w:rsidRPr="00D95F68" w:rsidRDefault="00601874" w:rsidP="00737D04">
            <w:pPr>
              <w:pStyle w:val="ConsPlusNormal"/>
              <w:ind w:firstLine="0"/>
            </w:pPr>
          </w:p>
        </w:tc>
        <w:tc>
          <w:tcPr>
            <w:tcW w:w="1134" w:type="dxa"/>
            <w:tcBorders>
              <w:top w:val="nil"/>
              <w:bottom w:val="nil"/>
            </w:tcBorders>
          </w:tcPr>
          <w:p w:rsidR="00601874" w:rsidRPr="00D95F68" w:rsidRDefault="00601874" w:rsidP="00737D04">
            <w:pPr>
              <w:pStyle w:val="ConsPlusNormal"/>
              <w:ind w:firstLine="0"/>
              <w:jc w:val="center"/>
            </w:pPr>
            <w:r w:rsidRPr="00D95F68">
              <w:t>-</w:t>
            </w:r>
          </w:p>
        </w:tc>
        <w:tc>
          <w:tcPr>
            <w:tcW w:w="964" w:type="dxa"/>
            <w:tcBorders>
              <w:top w:val="nil"/>
              <w:bottom w:val="nil"/>
            </w:tcBorders>
          </w:tcPr>
          <w:p w:rsidR="00601874" w:rsidRPr="00D95F68" w:rsidRDefault="00601874" w:rsidP="00737D04">
            <w:pPr>
              <w:pStyle w:val="ConsPlusNormal"/>
              <w:ind w:firstLine="0"/>
              <w:jc w:val="center"/>
            </w:pPr>
            <w:r w:rsidRPr="00D95F68">
              <w:t>-</w:t>
            </w:r>
          </w:p>
        </w:tc>
        <w:tc>
          <w:tcPr>
            <w:tcW w:w="964" w:type="dxa"/>
            <w:tcBorders>
              <w:top w:val="nil"/>
              <w:bottom w:val="nil"/>
            </w:tcBorders>
          </w:tcPr>
          <w:p w:rsidR="00601874" w:rsidRPr="00D95F68" w:rsidRDefault="00601874" w:rsidP="00737D04">
            <w:pPr>
              <w:pStyle w:val="ConsPlusNormal"/>
              <w:ind w:firstLine="0"/>
            </w:pPr>
            <w:r w:rsidRPr="00D95F68">
              <w:t>-</w:t>
            </w:r>
          </w:p>
        </w:tc>
        <w:tc>
          <w:tcPr>
            <w:tcW w:w="964" w:type="dxa"/>
            <w:tcBorders>
              <w:top w:val="nil"/>
              <w:bottom w:val="nil"/>
            </w:tcBorders>
          </w:tcPr>
          <w:p w:rsidR="00601874" w:rsidRPr="00D95F68" w:rsidRDefault="00601874" w:rsidP="00737D04">
            <w:pPr>
              <w:pStyle w:val="ConsPlusNormal"/>
              <w:ind w:firstLine="0"/>
            </w:pPr>
            <w:r w:rsidRPr="00D95F68">
              <w:t>30,0</w:t>
            </w:r>
          </w:p>
        </w:tc>
        <w:tc>
          <w:tcPr>
            <w:tcW w:w="964" w:type="dxa"/>
            <w:tcBorders>
              <w:top w:val="nil"/>
              <w:bottom w:val="nil"/>
            </w:tcBorders>
          </w:tcPr>
          <w:p w:rsidR="00601874" w:rsidRPr="00D95F68" w:rsidRDefault="00601874" w:rsidP="00737D04">
            <w:pPr>
              <w:pStyle w:val="ConsPlusNormal"/>
              <w:ind w:firstLine="0"/>
            </w:pPr>
            <w:r w:rsidRPr="00D95F68">
              <w:t>40,0</w:t>
            </w:r>
          </w:p>
        </w:tc>
        <w:tc>
          <w:tcPr>
            <w:tcW w:w="964" w:type="dxa"/>
            <w:tcBorders>
              <w:top w:val="nil"/>
              <w:bottom w:val="nil"/>
            </w:tcBorders>
          </w:tcPr>
          <w:p w:rsidR="00601874" w:rsidRPr="00D95F68" w:rsidRDefault="00601874" w:rsidP="00737D04">
            <w:pPr>
              <w:pStyle w:val="ConsPlusNormal"/>
              <w:ind w:firstLine="0"/>
            </w:pPr>
            <w:r w:rsidRPr="00D95F68">
              <w:t>50,0</w:t>
            </w:r>
          </w:p>
        </w:tc>
        <w:tc>
          <w:tcPr>
            <w:tcW w:w="964" w:type="dxa"/>
            <w:tcBorders>
              <w:top w:val="nil"/>
              <w:bottom w:val="nil"/>
            </w:tcBorders>
          </w:tcPr>
          <w:p w:rsidR="00601874" w:rsidRPr="00D95F68" w:rsidRDefault="00601874" w:rsidP="00737D04">
            <w:pPr>
              <w:pStyle w:val="ConsPlusNormal"/>
              <w:ind w:firstLine="0"/>
            </w:pPr>
            <w:r w:rsidRPr="00D95F68">
              <w:t>60,0</w:t>
            </w:r>
          </w:p>
        </w:tc>
        <w:tc>
          <w:tcPr>
            <w:tcW w:w="964" w:type="dxa"/>
            <w:tcBorders>
              <w:top w:val="nil"/>
              <w:bottom w:val="nil"/>
            </w:tcBorders>
          </w:tcPr>
          <w:p w:rsidR="00601874" w:rsidRPr="00D95F68" w:rsidRDefault="00601874" w:rsidP="00737D04">
            <w:pPr>
              <w:pStyle w:val="ConsPlusNormal"/>
              <w:ind w:firstLine="0"/>
            </w:pPr>
            <w:r w:rsidRPr="00D95F68">
              <w:t>70,0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FC5851">
            <w:pPr>
              <w:pStyle w:val="ConsPlusNormal"/>
              <w:ind w:firstLine="0"/>
            </w:pPr>
            <w:r w:rsidRPr="00D95F68">
              <w:t xml:space="preserve">(п. 8.5 введен </w:t>
            </w:r>
            <w:hyperlink r:id="rId172" w:history="1">
              <w:r w:rsidRPr="00D95F68">
                <w:t>постановлением</w:t>
              </w:r>
            </w:hyperlink>
            <w:r w:rsidRPr="00D95F68">
              <w:t xml:space="preserve"> Правительства Архангельской области от 20.07.2016</w:t>
            </w:r>
          </w:p>
          <w:p w:rsidR="00601874" w:rsidRPr="00D95F68" w:rsidRDefault="00601874" w:rsidP="00FC5851">
            <w:pPr>
              <w:pStyle w:val="ConsPlusNormal"/>
              <w:ind w:firstLine="0"/>
            </w:pPr>
            <w:r w:rsidRPr="00D95F68">
              <w:t>N 265-пп)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8.6. Доля занимающихся в организациях, осуществляющих спортивную подготовку и зачисленных на этапе высшего спортивного мастерства, в общем количестве занимающихся, зачисленных на этапе спортивного совершенствования в организациях, осуществляющих спортивную подготовку</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pPr>
            <w:r w:rsidRPr="00D95F68">
              <w:t>-</w:t>
            </w:r>
          </w:p>
        </w:tc>
        <w:tc>
          <w:tcPr>
            <w:tcW w:w="964" w:type="dxa"/>
            <w:tcBorders>
              <w:bottom w:val="nil"/>
            </w:tcBorders>
          </w:tcPr>
          <w:p w:rsidR="00601874" w:rsidRPr="00D95F68" w:rsidRDefault="00601874" w:rsidP="00737D04">
            <w:pPr>
              <w:pStyle w:val="ConsPlusNormal"/>
              <w:ind w:firstLine="0"/>
            </w:pPr>
            <w:r w:rsidRPr="00D95F68">
              <w:t>23,0</w:t>
            </w:r>
          </w:p>
        </w:tc>
        <w:tc>
          <w:tcPr>
            <w:tcW w:w="964" w:type="dxa"/>
            <w:tcBorders>
              <w:bottom w:val="nil"/>
            </w:tcBorders>
          </w:tcPr>
          <w:p w:rsidR="00601874" w:rsidRPr="00D95F68" w:rsidRDefault="00601874" w:rsidP="00737D04">
            <w:pPr>
              <w:pStyle w:val="ConsPlusNormal"/>
              <w:ind w:firstLine="0"/>
            </w:pPr>
            <w:r w:rsidRPr="00D95F68">
              <w:t>23,5</w:t>
            </w:r>
          </w:p>
        </w:tc>
        <w:tc>
          <w:tcPr>
            <w:tcW w:w="964" w:type="dxa"/>
            <w:tcBorders>
              <w:bottom w:val="nil"/>
            </w:tcBorders>
          </w:tcPr>
          <w:p w:rsidR="00601874" w:rsidRPr="00D95F68" w:rsidRDefault="00601874" w:rsidP="00737D04">
            <w:pPr>
              <w:pStyle w:val="ConsPlusNormal"/>
              <w:ind w:firstLine="0"/>
            </w:pPr>
            <w:r w:rsidRPr="00D95F68">
              <w:t>24,0</w:t>
            </w:r>
          </w:p>
        </w:tc>
        <w:tc>
          <w:tcPr>
            <w:tcW w:w="964" w:type="dxa"/>
            <w:tcBorders>
              <w:bottom w:val="nil"/>
            </w:tcBorders>
          </w:tcPr>
          <w:p w:rsidR="00601874" w:rsidRPr="00D95F68" w:rsidRDefault="00601874" w:rsidP="00737D04">
            <w:pPr>
              <w:pStyle w:val="ConsPlusNormal"/>
              <w:ind w:firstLine="0"/>
            </w:pPr>
            <w:r w:rsidRPr="00D95F68">
              <w:t>24,5</w:t>
            </w:r>
          </w:p>
        </w:tc>
        <w:tc>
          <w:tcPr>
            <w:tcW w:w="964" w:type="dxa"/>
            <w:tcBorders>
              <w:bottom w:val="nil"/>
            </w:tcBorders>
          </w:tcPr>
          <w:p w:rsidR="00601874" w:rsidRPr="00D95F68" w:rsidRDefault="00601874" w:rsidP="00737D04">
            <w:pPr>
              <w:pStyle w:val="ConsPlusNormal"/>
              <w:ind w:firstLine="0"/>
            </w:pPr>
            <w:r w:rsidRPr="00D95F68">
              <w:t>25,0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8.6 введен </w:t>
            </w:r>
            <w:hyperlink r:id="rId173" w:history="1">
              <w:r w:rsidRPr="00D95F68">
                <w:t>постановлением</w:t>
              </w:r>
            </w:hyperlink>
            <w:r w:rsidRPr="00D95F68">
              <w:t xml:space="preserve"> Правительства Архангельской области от 20.07.2016</w:t>
            </w:r>
          </w:p>
          <w:p w:rsidR="00601874" w:rsidRPr="00D95F68" w:rsidRDefault="00601874" w:rsidP="00737D04">
            <w:pPr>
              <w:pStyle w:val="ConsPlusNormal"/>
              <w:ind w:firstLine="0"/>
            </w:pPr>
            <w:r w:rsidRPr="00D95F68">
              <w:lastRenderedPageBreak/>
              <w:t>N 265-пп)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lastRenderedPageBreak/>
              <w:t>9. Доля граждан, систематически занимающихся физической культурой и спортом, в общей численности населения Архангельской области</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17,2</w:t>
            </w:r>
          </w:p>
        </w:tc>
        <w:tc>
          <w:tcPr>
            <w:tcW w:w="964" w:type="dxa"/>
            <w:tcBorders>
              <w:bottom w:val="nil"/>
            </w:tcBorders>
          </w:tcPr>
          <w:p w:rsidR="00601874" w:rsidRPr="00D95F68" w:rsidRDefault="00601874" w:rsidP="00737D04">
            <w:pPr>
              <w:pStyle w:val="ConsPlusNormal"/>
              <w:ind w:firstLine="0"/>
              <w:jc w:val="center"/>
            </w:pPr>
            <w:r w:rsidRPr="00D95F68">
              <w:t>19,4</w:t>
            </w:r>
          </w:p>
        </w:tc>
        <w:tc>
          <w:tcPr>
            <w:tcW w:w="964" w:type="dxa"/>
            <w:tcBorders>
              <w:bottom w:val="nil"/>
            </w:tcBorders>
          </w:tcPr>
          <w:p w:rsidR="00601874" w:rsidRPr="00D95F68" w:rsidRDefault="00601874" w:rsidP="00737D04">
            <w:pPr>
              <w:pStyle w:val="ConsPlusNormal"/>
              <w:ind w:firstLine="0"/>
              <w:jc w:val="center"/>
            </w:pPr>
            <w:r w:rsidRPr="00D95F68">
              <w:t>32,0</w:t>
            </w:r>
          </w:p>
        </w:tc>
        <w:tc>
          <w:tcPr>
            <w:tcW w:w="964" w:type="dxa"/>
            <w:tcBorders>
              <w:bottom w:val="nil"/>
            </w:tcBorders>
          </w:tcPr>
          <w:p w:rsidR="00601874" w:rsidRPr="00D95F68" w:rsidRDefault="00601874" w:rsidP="00737D04">
            <w:pPr>
              <w:pStyle w:val="ConsPlusNormal"/>
              <w:ind w:firstLine="0"/>
              <w:jc w:val="center"/>
            </w:pPr>
            <w:r w:rsidRPr="00D95F68">
              <w:t>34,0</w:t>
            </w:r>
          </w:p>
        </w:tc>
        <w:tc>
          <w:tcPr>
            <w:tcW w:w="964" w:type="dxa"/>
            <w:tcBorders>
              <w:bottom w:val="nil"/>
            </w:tcBorders>
          </w:tcPr>
          <w:p w:rsidR="00601874" w:rsidRPr="00D95F68" w:rsidRDefault="00601874" w:rsidP="00737D04">
            <w:pPr>
              <w:pStyle w:val="ConsPlusNormal"/>
              <w:ind w:firstLine="0"/>
              <w:jc w:val="center"/>
            </w:pPr>
            <w:r w:rsidRPr="00D95F68">
              <w:t>36,0</w:t>
            </w:r>
          </w:p>
        </w:tc>
        <w:tc>
          <w:tcPr>
            <w:tcW w:w="964" w:type="dxa"/>
            <w:tcBorders>
              <w:bottom w:val="nil"/>
            </w:tcBorders>
          </w:tcPr>
          <w:p w:rsidR="00601874" w:rsidRPr="00D95F68" w:rsidRDefault="00601874" w:rsidP="00737D04">
            <w:pPr>
              <w:pStyle w:val="ConsPlusNormal"/>
              <w:ind w:firstLine="0"/>
              <w:jc w:val="center"/>
            </w:pPr>
            <w:r w:rsidRPr="00D95F68">
              <w:t>38,0</w:t>
            </w:r>
          </w:p>
        </w:tc>
        <w:tc>
          <w:tcPr>
            <w:tcW w:w="964" w:type="dxa"/>
            <w:tcBorders>
              <w:bottom w:val="nil"/>
            </w:tcBorders>
          </w:tcPr>
          <w:p w:rsidR="00601874" w:rsidRPr="00D95F68" w:rsidRDefault="00601874" w:rsidP="00737D04">
            <w:pPr>
              <w:pStyle w:val="ConsPlusNormal"/>
              <w:ind w:firstLine="0"/>
              <w:jc w:val="center"/>
            </w:pPr>
            <w:r w:rsidRPr="00D95F68">
              <w:t>40,0</w:t>
            </w:r>
          </w:p>
        </w:tc>
        <w:tc>
          <w:tcPr>
            <w:tcW w:w="964" w:type="dxa"/>
            <w:tcBorders>
              <w:bottom w:val="nil"/>
            </w:tcBorders>
          </w:tcPr>
          <w:p w:rsidR="00601874" w:rsidRPr="00D95F68" w:rsidRDefault="00601874" w:rsidP="00737D04">
            <w:pPr>
              <w:pStyle w:val="ConsPlusNormal"/>
              <w:ind w:firstLine="0"/>
              <w:jc w:val="center"/>
            </w:pPr>
            <w:r w:rsidRPr="00D95F68">
              <w:t>42,0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9 в ред. </w:t>
            </w:r>
            <w:hyperlink r:id="rId174"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9.1. Доля учащихся и студентов, систематически занимающихся физической культурой и спортом, в общей численности учащихся и студентов</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69,2</w:t>
            </w:r>
          </w:p>
        </w:tc>
        <w:tc>
          <w:tcPr>
            <w:tcW w:w="964" w:type="dxa"/>
            <w:tcBorders>
              <w:bottom w:val="nil"/>
            </w:tcBorders>
          </w:tcPr>
          <w:p w:rsidR="00601874" w:rsidRPr="00D95F68" w:rsidRDefault="00601874" w:rsidP="00737D04">
            <w:pPr>
              <w:pStyle w:val="ConsPlusNormal"/>
              <w:ind w:firstLine="0"/>
              <w:jc w:val="center"/>
            </w:pPr>
            <w:r w:rsidRPr="00D95F68">
              <w:t>70,0</w:t>
            </w:r>
          </w:p>
        </w:tc>
        <w:tc>
          <w:tcPr>
            <w:tcW w:w="964" w:type="dxa"/>
            <w:tcBorders>
              <w:bottom w:val="nil"/>
            </w:tcBorders>
          </w:tcPr>
          <w:p w:rsidR="00601874" w:rsidRPr="00D95F68" w:rsidRDefault="00601874" w:rsidP="00737D04">
            <w:pPr>
              <w:pStyle w:val="ConsPlusNormal"/>
              <w:ind w:firstLine="0"/>
              <w:jc w:val="center"/>
            </w:pPr>
            <w:r w:rsidRPr="00D95F68">
              <w:t>72,0</w:t>
            </w:r>
          </w:p>
        </w:tc>
        <w:tc>
          <w:tcPr>
            <w:tcW w:w="964" w:type="dxa"/>
            <w:tcBorders>
              <w:bottom w:val="nil"/>
            </w:tcBorders>
          </w:tcPr>
          <w:p w:rsidR="00601874" w:rsidRPr="00D95F68" w:rsidRDefault="00601874" w:rsidP="00737D04">
            <w:pPr>
              <w:pStyle w:val="ConsPlusNormal"/>
              <w:ind w:firstLine="0"/>
              <w:jc w:val="center"/>
            </w:pPr>
            <w:r w:rsidRPr="00D95F68">
              <w:t>76,0</w:t>
            </w:r>
          </w:p>
        </w:tc>
        <w:tc>
          <w:tcPr>
            <w:tcW w:w="964" w:type="dxa"/>
            <w:tcBorders>
              <w:bottom w:val="nil"/>
            </w:tcBorders>
          </w:tcPr>
          <w:p w:rsidR="00601874" w:rsidRPr="00D95F68" w:rsidRDefault="00601874" w:rsidP="00737D04">
            <w:pPr>
              <w:pStyle w:val="ConsPlusNormal"/>
              <w:ind w:firstLine="0"/>
              <w:jc w:val="center"/>
            </w:pPr>
            <w:r w:rsidRPr="00D95F68">
              <w:t>80,0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9.1 введен </w:t>
            </w:r>
            <w:hyperlink r:id="rId175" w:history="1">
              <w:r w:rsidRPr="00D95F68">
                <w:t>постановлением</w:t>
              </w:r>
            </w:hyperlink>
            <w:r w:rsidRPr="00D95F68">
              <w:t xml:space="preserve"> Правительства Архангельской области от 20.07.2016 N 265-пп)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9.2. Доля занимающихся физической культурой и спортом по месту работы, в общей численности населения занятого в экономике</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12,4</w:t>
            </w:r>
          </w:p>
        </w:tc>
        <w:tc>
          <w:tcPr>
            <w:tcW w:w="964" w:type="dxa"/>
            <w:tcBorders>
              <w:bottom w:val="nil"/>
            </w:tcBorders>
          </w:tcPr>
          <w:p w:rsidR="00601874" w:rsidRPr="00D95F68" w:rsidRDefault="00601874" w:rsidP="00737D04">
            <w:pPr>
              <w:pStyle w:val="ConsPlusNormal"/>
              <w:ind w:firstLine="0"/>
              <w:jc w:val="center"/>
            </w:pPr>
            <w:r w:rsidRPr="00D95F68">
              <w:t>14,4</w:t>
            </w:r>
          </w:p>
        </w:tc>
        <w:tc>
          <w:tcPr>
            <w:tcW w:w="964" w:type="dxa"/>
            <w:tcBorders>
              <w:bottom w:val="nil"/>
            </w:tcBorders>
          </w:tcPr>
          <w:p w:rsidR="00601874" w:rsidRPr="00D95F68" w:rsidRDefault="00601874" w:rsidP="00737D04">
            <w:pPr>
              <w:pStyle w:val="ConsPlusNormal"/>
              <w:ind w:firstLine="0"/>
              <w:jc w:val="center"/>
            </w:pPr>
            <w:r w:rsidRPr="00D95F68">
              <w:t>16,9</w:t>
            </w:r>
          </w:p>
        </w:tc>
        <w:tc>
          <w:tcPr>
            <w:tcW w:w="964" w:type="dxa"/>
            <w:tcBorders>
              <w:bottom w:val="nil"/>
            </w:tcBorders>
          </w:tcPr>
          <w:p w:rsidR="00601874" w:rsidRPr="00D95F68" w:rsidRDefault="00601874" w:rsidP="00737D04">
            <w:pPr>
              <w:pStyle w:val="ConsPlusNormal"/>
              <w:ind w:firstLine="0"/>
              <w:jc w:val="center"/>
            </w:pPr>
            <w:r w:rsidRPr="00D95F68">
              <w:t>19,4</w:t>
            </w:r>
          </w:p>
        </w:tc>
        <w:tc>
          <w:tcPr>
            <w:tcW w:w="964" w:type="dxa"/>
            <w:tcBorders>
              <w:bottom w:val="nil"/>
            </w:tcBorders>
          </w:tcPr>
          <w:p w:rsidR="00601874" w:rsidRPr="00D95F68" w:rsidRDefault="00601874" w:rsidP="00737D04">
            <w:pPr>
              <w:pStyle w:val="ConsPlusNormal"/>
              <w:ind w:firstLine="0"/>
              <w:jc w:val="center"/>
            </w:pPr>
            <w:r w:rsidRPr="00D95F68">
              <w:t>23,0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9.2 введен </w:t>
            </w:r>
            <w:hyperlink r:id="rId176" w:history="1">
              <w:r w:rsidRPr="00D95F68">
                <w:t>постановлением</w:t>
              </w:r>
            </w:hyperlink>
            <w:r w:rsidRPr="00D95F68">
              <w:t xml:space="preserve"> Правительства Архангельской области от 20.07.2016 N 265-пп)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10.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2,2</w:t>
            </w:r>
          </w:p>
        </w:tc>
        <w:tc>
          <w:tcPr>
            <w:tcW w:w="964" w:type="dxa"/>
            <w:tcBorders>
              <w:bottom w:val="nil"/>
            </w:tcBorders>
          </w:tcPr>
          <w:p w:rsidR="00601874" w:rsidRPr="00D95F68" w:rsidRDefault="00601874" w:rsidP="00737D04">
            <w:pPr>
              <w:pStyle w:val="ConsPlusNormal"/>
              <w:ind w:firstLine="0"/>
              <w:jc w:val="center"/>
            </w:pPr>
            <w:r w:rsidRPr="00D95F68">
              <w:t>5,1</w:t>
            </w:r>
          </w:p>
        </w:tc>
        <w:tc>
          <w:tcPr>
            <w:tcW w:w="964" w:type="dxa"/>
            <w:tcBorders>
              <w:bottom w:val="nil"/>
            </w:tcBorders>
          </w:tcPr>
          <w:p w:rsidR="00601874" w:rsidRPr="00D95F68" w:rsidRDefault="00601874" w:rsidP="00737D04">
            <w:pPr>
              <w:pStyle w:val="ConsPlusNormal"/>
              <w:ind w:firstLine="0"/>
              <w:jc w:val="center"/>
            </w:pPr>
            <w:r w:rsidRPr="00D95F68">
              <w:t>8,1</w:t>
            </w:r>
          </w:p>
        </w:tc>
        <w:tc>
          <w:tcPr>
            <w:tcW w:w="964" w:type="dxa"/>
            <w:tcBorders>
              <w:bottom w:val="nil"/>
            </w:tcBorders>
          </w:tcPr>
          <w:p w:rsidR="00601874" w:rsidRPr="00D95F68" w:rsidRDefault="00601874" w:rsidP="00737D04">
            <w:pPr>
              <w:pStyle w:val="ConsPlusNormal"/>
              <w:ind w:firstLine="0"/>
              <w:jc w:val="center"/>
            </w:pPr>
            <w:r w:rsidRPr="00D95F68">
              <w:t>9,6</w:t>
            </w:r>
          </w:p>
        </w:tc>
        <w:tc>
          <w:tcPr>
            <w:tcW w:w="964" w:type="dxa"/>
            <w:tcBorders>
              <w:bottom w:val="nil"/>
            </w:tcBorders>
          </w:tcPr>
          <w:p w:rsidR="00601874" w:rsidRPr="00D95F68" w:rsidRDefault="00601874" w:rsidP="00737D04">
            <w:pPr>
              <w:pStyle w:val="ConsPlusNormal"/>
              <w:ind w:firstLine="0"/>
              <w:jc w:val="center"/>
            </w:pPr>
            <w:r w:rsidRPr="00D95F68">
              <w:t>11,1</w:t>
            </w:r>
          </w:p>
        </w:tc>
        <w:tc>
          <w:tcPr>
            <w:tcW w:w="964" w:type="dxa"/>
            <w:tcBorders>
              <w:bottom w:val="nil"/>
            </w:tcBorders>
          </w:tcPr>
          <w:p w:rsidR="00601874" w:rsidRPr="00D95F68" w:rsidRDefault="00601874" w:rsidP="00737D04">
            <w:pPr>
              <w:pStyle w:val="ConsPlusNormal"/>
              <w:ind w:firstLine="0"/>
              <w:jc w:val="center"/>
            </w:pPr>
            <w:r w:rsidRPr="00D95F68">
              <w:t>12,6</w:t>
            </w:r>
          </w:p>
        </w:tc>
        <w:tc>
          <w:tcPr>
            <w:tcW w:w="964" w:type="dxa"/>
            <w:tcBorders>
              <w:bottom w:val="nil"/>
            </w:tcBorders>
          </w:tcPr>
          <w:p w:rsidR="00601874" w:rsidRPr="00D95F68" w:rsidRDefault="00601874" w:rsidP="00737D04">
            <w:pPr>
              <w:pStyle w:val="ConsPlusNormal"/>
              <w:ind w:firstLine="0"/>
              <w:jc w:val="center"/>
            </w:pPr>
            <w:r w:rsidRPr="00D95F68">
              <w:t>14,1</w:t>
            </w:r>
          </w:p>
        </w:tc>
        <w:tc>
          <w:tcPr>
            <w:tcW w:w="964" w:type="dxa"/>
            <w:tcBorders>
              <w:bottom w:val="nil"/>
            </w:tcBorders>
          </w:tcPr>
          <w:p w:rsidR="00601874" w:rsidRPr="00D95F68" w:rsidRDefault="00601874" w:rsidP="00737D04">
            <w:pPr>
              <w:pStyle w:val="ConsPlusNormal"/>
              <w:ind w:firstLine="0"/>
              <w:jc w:val="center"/>
            </w:pPr>
            <w:r w:rsidRPr="00D95F68">
              <w:t>15,6</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10 в ред. </w:t>
            </w:r>
            <w:hyperlink r:id="rId177"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11. Доля молодежи, систематически занимающейся физической культурой и спортом, от общей численности молодежи в Архангельской области</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67,2</w:t>
            </w:r>
          </w:p>
        </w:tc>
        <w:tc>
          <w:tcPr>
            <w:tcW w:w="964" w:type="dxa"/>
            <w:tcBorders>
              <w:bottom w:val="nil"/>
            </w:tcBorders>
          </w:tcPr>
          <w:p w:rsidR="00601874" w:rsidRPr="00D95F68" w:rsidRDefault="00601874" w:rsidP="00737D04">
            <w:pPr>
              <w:pStyle w:val="ConsPlusNormal"/>
              <w:ind w:firstLine="0"/>
              <w:jc w:val="center"/>
            </w:pPr>
            <w:r w:rsidRPr="00D95F68">
              <w:t>68,2</w:t>
            </w:r>
          </w:p>
        </w:tc>
        <w:tc>
          <w:tcPr>
            <w:tcW w:w="964" w:type="dxa"/>
            <w:tcBorders>
              <w:bottom w:val="nil"/>
            </w:tcBorders>
          </w:tcPr>
          <w:p w:rsidR="00601874" w:rsidRPr="00D95F68" w:rsidRDefault="00601874" w:rsidP="00737D04">
            <w:pPr>
              <w:pStyle w:val="ConsPlusNormal"/>
              <w:ind w:firstLine="0"/>
              <w:jc w:val="center"/>
            </w:pPr>
            <w:r w:rsidRPr="00D95F68">
              <w:t>68,2</w:t>
            </w:r>
          </w:p>
        </w:tc>
        <w:tc>
          <w:tcPr>
            <w:tcW w:w="964" w:type="dxa"/>
            <w:tcBorders>
              <w:bottom w:val="nil"/>
            </w:tcBorders>
          </w:tcPr>
          <w:p w:rsidR="00601874" w:rsidRPr="00D95F68" w:rsidRDefault="00601874" w:rsidP="00737D04">
            <w:pPr>
              <w:pStyle w:val="ConsPlusNormal"/>
              <w:ind w:firstLine="0"/>
              <w:jc w:val="center"/>
            </w:pPr>
            <w:r w:rsidRPr="00D95F68">
              <w:t>71,0</w:t>
            </w:r>
          </w:p>
        </w:tc>
        <w:tc>
          <w:tcPr>
            <w:tcW w:w="964" w:type="dxa"/>
            <w:tcBorders>
              <w:bottom w:val="nil"/>
            </w:tcBorders>
          </w:tcPr>
          <w:p w:rsidR="00601874" w:rsidRPr="00D95F68" w:rsidRDefault="00601874" w:rsidP="00737D04">
            <w:pPr>
              <w:pStyle w:val="ConsPlusNormal"/>
              <w:ind w:firstLine="0"/>
              <w:jc w:val="center"/>
            </w:pPr>
            <w:r w:rsidRPr="00D95F68">
              <w:t>74,0</w:t>
            </w:r>
          </w:p>
        </w:tc>
        <w:tc>
          <w:tcPr>
            <w:tcW w:w="964" w:type="dxa"/>
            <w:tcBorders>
              <w:bottom w:val="nil"/>
            </w:tcBorders>
          </w:tcPr>
          <w:p w:rsidR="00601874" w:rsidRPr="00D95F68" w:rsidRDefault="00601874" w:rsidP="00737D04">
            <w:pPr>
              <w:pStyle w:val="ConsPlusNormal"/>
              <w:ind w:firstLine="0"/>
              <w:jc w:val="center"/>
            </w:pPr>
            <w:r w:rsidRPr="00D95F68">
              <w:t>76,0</w:t>
            </w:r>
          </w:p>
        </w:tc>
        <w:tc>
          <w:tcPr>
            <w:tcW w:w="964" w:type="dxa"/>
            <w:tcBorders>
              <w:bottom w:val="nil"/>
            </w:tcBorders>
          </w:tcPr>
          <w:p w:rsidR="00601874" w:rsidRPr="00D95F68" w:rsidRDefault="00601874" w:rsidP="00737D04">
            <w:pPr>
              <w:pStyle w:val="ConsPlusNormal"/>
              <w:ind w:firstLine="0"/>
              <w:jc w:val="center"/>
            </w:pPr>
            <w:r w:rsidRPr="00D95F68">
              <w:t>78,0</w:t>
            </w:r>
          </w:p>
        </w:tc>
        <w:tc>
          <w:tcPr>
            <w:tcW w:w="964" w:type="dxa"/>
            <w:tcBorders>
              <w:bottom w:val="nil"/>
            </w:tcBorders>
          </w:tcPr>
          <w:p w:rsidR="00601874" w:rsidRPr="00D95F68" w:rsidRDefault="00601874" w:rsidP="00737D04">
            <w:pPr>
              <w:pStyle w:val="ConsPlusNormal"/>
              <w:ind w:firstLine="0"/>
              <w:jc w:val="center"/>
            </w:pPr>
            <w:r w:rsidRPr="00D95F68">
              <w:t>80,0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11 в ред. </w:t>
            </w:r>
            <w:hyperlink r:id="rId178"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 xml:space="preserve">12. Удельный вес детей и молодежи, регулярно занимающихся в спортивных секциях, клубах и иных организациях </w:t>
            </w:r>
            <w:r w:rsidRPr="00D95F68">
              <w:lastRenderedPageBreak/>
              <w:t>спортивной направленности, в общей численности детей и молодежи</w:t>
            </w:r>
          </w:p>
        </w:tc>
        <w:tc>
          <w:tcPr>
            <w:tcW w:w="1191" w:type="dxa"/>
            <w:tcBorders>
              <w:bottom w:val="nil"/>
            </w:tcBorders>
          </w:tcPr>
          <w:p w:rsidR="00601874" w:rsidRPr="00D95F68" w:rsidRDefault="00601874" w:rsidP="00737D04">
            <w:pPr>
              <w:pStyle w:val="ConsPlusNormal"/>
              <w:ind w:firstLine="0"/>
              <w:jc w:val="center"/>
            </w:pPr>
            <w:r w:rsidRPr="00D95F68">
              <w:lastRenderedPageBreak/>
              <w:t>процентов</w:t>
            </w:r>
          </w:p>
        </w:tc>
        <w:tc>
          <w:tcPr>
            <w:tcW w:w="1134" w:type="dxa"/>
            <w:tcBorders>
              <w:bottom w:val="nil"/>
            </w:tcBorders>
          </w:tcPr>
          <w:p w:rsidR="00601874" w:rsidRPr="00D95F68" w:rsidRDefault="00601874" w:rsidP="00737D04">
            <w:pPr>
              <w:pStyle w:val="ConsPlusNormal"/>
              <w:ind w:firstLine="0"/>
              <w:jc w:val="center"/>
            </w:pPr>
            <w:r w:rsidRPr="00D95F68">
              <w:t>28,4</w:t>
            </w:r>
          </w:p>
        </w:tc>
        <w:tc>
          <w:tcPr>
            <w:tcW w:w="964" w:type="dxa"/>
            <w:tcBorders>
              <w:bottom w:val="nil"/>
            </w:tcBorders>
          </w:tcPr>
          <w:p w:rsidR="00601874" w:rsidRPr="00D95F68" w:rsidRDefault="00601874" w:rsidP="00737D04">
            <w:pPr>
              <w:pStyle w:val="ConsPlusNormal"/>
              <w:ind w:firstLine="0"/>
              <w:jc w:val="center"/>
            </w:pPr>
            <w:r w:rsidRPr="00D95F68">
              <w:t>30,0</w:t>
            </w:r>
          </w:p>
        </w:tc>
        <w:tc>
          <w:tcPr>
            <w:tcW w:w="964" w:type="dxa"/>
            <w:tcBorders>
              <w:bottom w:val="nil"/>
            </w:tcBorders>
          </w:tcPr>
          <w:p w:rsidR="00601874" w:rsidRPr="00D95F68" w:rsidRDefault="00601874" w:rsidP="00737D04">
            <w:pPr>
              <w:pStyle w:val="ConsPlusNormal"/>
              <w:ind w:firstLine="0"/>
              <w:jc w:val="center"/>
            </w:pPr>
            <w:r w:rsidRPr="00D95F68">
              <w:t>32,0</w:t>
            </w:r>
          </w:p>
        </w:tc>
        <w:tc>
          <w:tcPr>
            <w:tcW w:w="964" w:type="dxa"/>
            <w:tcBorders>
              <w:bottom w:val="nil"/>
            </w:tcBorders>
          </w:tcPr>
          <w:p w:rsidR="00601874" w:rsidRPr="00D95F68" w:rsidRDefault="00601874" w:rsidP="00737D04">
            <w:pPr>
              <w:pStyle w:val="ConsPlusNormal"/>
              <w:ind w:firstLine="0"/>
              <w:jc w:val="center"/>
            </w:pPr>
            <w:r w:rsidRPr="00D95F68">
              <w:t>32,5</w:t>
            </w:r>
          </w:p>
        </w:tc>
        <w:tc>
          <w:tcPr>
            <w:tcW w:w="964" w:type="dxa"/>
            <w:tcBorders>
              <w:bottom w:val="nil"/>
            </w:tcBorders>
          </w:tcPr>
          <w:p w:rsidR="00601874" w:rsidRPr="00D95F68" w:rsidRDefault="00601874" w:rsidP="00737D04">
            <w:pPr>
              <w:pStyle w:val="ConsPlusNormal"/>
              <w:ind w:firstLine="0"/>
              <w:jc w:val="center"/>
            </w:pPr>
            <w:r w:rsidRPr="00D95F68">
              <w:t>33,0</w:t>
            </w:r>
          </w:p>
        </w:tc>
        <w:tc>
          <w:tcPr>
            <w:tcW w:w="964" w:type="dxa"/>
            <w:tcBorders>
              <w:bottom w:val="nil"/>
            </w:tcBorders>
          </w:tcPr>
          <w:p w:rsidR="00601874" w:rsidRPr="00D95F68" w:rsidRDefault="00601874" w:rsidP="00737D04">
            <w:pPr>
              <w:pStyle w:val="ConsPlusNormal"/>
              <w:ind w:firstLine="0"/>
              <w:jc w:val="center"/>
            </w:pPr>
            <w:r w:rsidRPr="00D95F68">
              <w:t>33,5</w:t>
            </w:r>
          </w:p>
        </w:tc>
        <w:tc>
          <w:tcPr>
            <w:tcW w:w="964" w:type="dxa"/>
            <w:tcBorders>
              <w:bottom w:val="nil"/>
            </w:tcBorders>
          </w:tcPr>
          <w:p w:rsidR="00601874" w:rsidRPr="00D95F68" w:rsidRDefault="00601874" w:rsidP="00737D04">
            <w:pPr>
              <w:pStyle w:val="ConsPlusNormal"/>
              <w:ind w:firstLine="0"/>
              <w:jc w:val="center"/>
            </w:pPr>
            <w:r w:rsidRPr="00D95F68">
              <w:t>34,0</w:t>
            </w:r>
          </w:p>
        </w:tc>
        <w:tc>
          <w:tcPr>
            <w:tcW w:w="964" w:type="dxa"/>
            <w:tcBorders>
              <w:bottom w:val="nil"/>
            </w:tcBorders>
          </w:tcPr>
          <w:p w:rsidR="00601874" w:rsidRPr="00D95F68" w:rsidRDefault="00601874" w:rsidP="00737D04">
            <w:pPr>
              <w:pStyle w:val="ConsPlusNormal"/>
              <w:ind w:firstLine="0"/>
              <w:jc w:val="center"/>
            </w:pPr>
            <w:r w:rsidRPr="00D95F68">
              <w:t>34,5</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lastRenderedPageBreak/>
              <w:t xml:space="preserve">(п. 12 в ред. </w:t>
            </w:r>
            <w:hyperlink r:id="rId179"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13. Удельный вес граждан, занимающихся физической культурой 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и спортом</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68,3</w:t>
            </w:r>
          </w:p>
        </w:tc>
        <w:tc>
          <w:tcPr>
            <w:tcW w:w="964" w:type="dxa"/>
            <w:tcBorders>
              <w:bottom w:val="nil"/>
            </w:tcBorders>
          </w:tcPr>
          <w:p w:rsidR="00601874" w:rsidRPr="00D95F68" w:rsidRDefault="00601874" w:rsidP="00737D04">
            <w:pPr>
              <w:pStyle w:val="ConsPlusNormal"/>
              <w:ind w:firstLine="0"/>
              <w:jc w:val="center"/>
            </w:pPr>
            <w:r w:rsidRPr="00D95F68">
              <w:t>70,0</w:t>
            </w:r>
          </w:p>
        </w:tc>
        <w:tc>
          <w:tcPr>
            <w:tcW w:w="964" w:type="dxa"/>
            <w:tcBorders>
              <w:bottom w:val="nil"/>
            </w:tcBorders>
          </w:tcPr>
          <w:p w:rsidR="00601874" w:rsidRPr="00D95F68" w:rsidRDefault="00601874" w:rsidP="00737D04">
            <w:pPr>
              <w:pStyle w:val="ConsPlusNormal"/>
              <w:ind w:firstLine="0"/>
              <w:jc w:val="center"/>
            </w:pPr>
            <w:r w:rsidRPr="00D95F68">
              <w:t>72,0</w:t>
            </w:r>
          </w:p>
        </w:tc>
        <w:tc>
          <w:tcPr>
            <w:tcW w:w="964" w:type="dxa"/>
            <w:tcBorders>
              <w:bottom w:val="nil"/>
            </w:tcBorders>
          </w:tcPr>
          <w:p w:rsidR="00601874" w:rsidRPr="00D95F68" w:rsidRDefault="00601874" w:rsidP="00737D04">
            <w:pPr>
              <w:pStyle w:val="ConsPlusNormal"/>
              <w:ind w:firstLine="0"/>
              <w:jc w:val="center"/>
            </w:pPr>
            <w:r w:rsidRPr="00D95F68">
              <w:t>74,0</w:t>
            </w:r>
          </w:p>
        </w:tc>
        <w:tc>
          <w:tcPr>
            <w:tcW w:w="964" w:type="dxa"/>
            <w:tcBorders>
              <w:bottom w:val="nil"/>
            </w:tcBorders>
          </w:tcPr>
          <w:p w:rsidR="00601874" w:rsidRPr="00D95F68" w:rsidRDefault="00601874" w:rsidP="00737D04">
            <w:pPr>
              <w:pStyle w:val="ConsPlusNormal"/>
              <w:ind w:firstLine="0"/>
              <w:jc w:val="center"/>
            </w:pPr>
            <w:r w:rsidRPr="00D95F68">
              <w:t>75,0</w:t>
            </w:r>
          </w:p>
        </w:tc>
        <w:tc>
          <w:tcPr>
            <w:tcW w:w="964" w:type="dxa"/>
            <w:tcBorders>
              <w:bottom w:val="nil"/>
            </w:tcBorders>
          </w:tcPr>
          <w:p w:rsidR="00601874" w:rsidRPr="00D95F68" w:rsidRDefault="00601874" w:rsidP="00737D04">
            <w:pPr>
              <w:pStyle w:val="ConsPlusNormal"/>
              <w:ind w:firstLine="0"/>
              <w:jc w:val="center"/>
            </w:pPr>
            <w:r w:rsidRPr="00D95F68">
              <w:t>76,0</w:t>
            </w:r>
          </w:p>
        </w:tc>
        <w:tc>
          <w:tcPr>
            <w:tcW w:w="964" w:type="dxa"/>
            <w:tcBorders>
              <w:bottom w:val="nil"/>
            </w:tcBorders>
          </w:tcPr>
          <w:p w:rsidR="00601874" w:rsidRPr="00D95F68" w:rsidRDefault="00601874" w:rsidP="00737D04">
            <w:pPr>
              <w:pStyle w:val="ConsPlusNormal"/>
              <w:ind w:firstLine="0"/>
              <w:jc w:val="center"/>
            </w:pPr>
            <w:r w:rsidRPr="00D95F68">
              <w:t>78,0</w:t>
            </w:r>
          </w:p>
        </w:tc>
        <w:tc>
          <w:tcPr>
            <w:tcW w:w="964" w:type="dxa"/>
            <w:tcBorders>
              <w:bottom w:val="nil"/>
            </w:tcBorders>
          </w:tcPr>
          <w:p w:rsidR="00601874" w:rsidRPr="00D95F68" w:rsidRDefault="00601874" w:rsidP="00737D04">
            <w:pPr>
              <w:pStyle w:val="ConsPlusNormal"/>
              <w:ind w:firstLine="0"/>
              <w:jc w:val="center"/>
            </w:pPr>
            <w:r w:rsidRPr="00D95F68">
              <w:t>80,0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13 в ред. </w:t>
            </w:r>
            <w:hyperlink r:id="rId180"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14. Количество проведенных мероприятий в сфере физической культуры и спорта</w:t>
            </w:r>
          </w:p>
        </w:tc>
        <w:tc>
          <w:tcPr>
            <w:tcW w:w="1191" w:type="dxa"/>
            <w:tcBorders>
              <w:bottom w:val="nil"/>
            </w:tcBorders>
          </w:tcPr>
          <w:p w:rsidR="00601874" w:rsidRPr="00D95F68" w:rsidRDefault="00601874" w:rsidP="00737D04">
            <w:pPr>
              <w:pStyle w:val="ConsPlusNormal"/>
              <w:ind w:firstLine="0"/>
              <w:jc w:val="center"/>
            </w:pPr>
            <w:r w:rsidRPr="00D95F68">
              <w:t>единиц</w:t>
            </w:r>
          </w:p>
        </w:tc>
        <w:tc>
          <w:tcPr>
            <w:tcW w:w="1134" w:type="dxa"/>
            <w:tcBorders>
              <w:bottom w:val="nil"/>
            </w:tcBorders>
          </w:tcPr>
          <w:p w:rsidR="00601874" w:rsidRPr="00D95F68" w:rsidRDefault="00601874" w:rsidP="00737D04">
            <w:pPr>
              <w:pStyle w:val="ConsPlusNormal"/>
              <w:ind w:firstLine="0"/>
              <w:jc w:val="center"/>
            </w:pPr>
            <w:r w:rsidRPr="00D95F68">
              <w:t>900</w:t>
            </w:r>
          </w:p>
        </w:tc>
        <w:tc>
          <w:tcPr>
            <w:tcW w:w="964" w:type="dxa"/>
            <w:tcBorders>
              <w:bottom w:val="nil"/>
            </w:tcBorders>
          </w:tcPr>
          <w:p w:rsidR="00601874" w:rsidRPr="00D95F68" w:rsidRDefault="00601874" w:rsidP="00737D04">
            <w:pPr>
              <w:pStyle w:val="ConsPlusNormal"/>
              <w:ind w:firstLine="0"/>
              <w:jc w:val="center"/>
            </w:pPr>
            <w:r w:rsidRPr="00D95F68">
              <w:t>950</w:t>
            </w:r>
          </w:p>
        </w:tc>
        <w:tc>
          <w:tcPr>
            <w:tcW w:w="964" w:type="dxa"/>
            <w:tcBorders>
              <w:bottom w:val="nil"/>
            </w:tcBorders>
          </w:tcPr>
          <w:p w:rsidR="00601874" w:rsidRPr="00D95F68" w:rsidRDefault="00601874" w:rsidP="00737D04">
            <w:pPr>
              <w:pStyle w:val="ConsPlusNormal"/>
              <w:ind w:firstLine="0"/>
              <w:jc w:val="center"/>
            </w:pPr>
            <w:r w:rsidRPr="00D95F68">
              <w:t>1000</w:t>
            </w:r>
          </w:p>
        </w:tc>
        <w:tc>
          <w:tcPr>
            <w:tcW w:w="964" w:type="dxa"/>
            <w:tcBorders>
              <w:bottom w:val="nil"/>
            </w:tcBorders>
          </w:tcPr>
          <w:p w:rsidR="00601874" w:rsidRPr="00D95F68" w:rsidRDefault="00601874" w:rsidP="00737D04">
            <w:pPr>
              <w:pStyle w:val="ConsPlusNormal"/>
              <w:ind w:firstLine="0"/>
              <w:jc w:val="center"/>
            </w:pPr>
            <w:r w:rsidRPr="00D95F68">
              <w:t>1050</w:t>
            </w:r>
          </w:p>
        </w:tc>
        <w:tc>
          <w:tcPr>
            <w:tcW w:w="964" w:type="dxa"/>
            <w:tcBorders>
              <w:bottom w:val="nil"/>
            </w:tcBorders>
          </w:tcPr>
          <w:p w:rsidR="00601874" w:rsidRPr="00D95F68" w:rsidRDefault="00601874" w:rsidP="00737D04">
            <w:pPr>
              <w:pStyle w:val="ConsPlusNormal"/>
              <w:ind w:firstLine="0"/>
              <w:jc w:val="center"/>
            </w:pPr>
            <w:r w:rsidRPr="00D95F68">
              <w:t>1100</w:t>
            </w:r>
          </w:p>
        </w:tc>
        <w:tc>
          <w:tcPr>
            <w:tcW w:w="964" w:type="dxa"/>
            <w:tcBorders>
              <w:bottom w:val="nil"/>
            </w:tcBorders>
          </w:tcPr>
          <w:p w:rsidR="00601874" w:rsidRPr="00D95F68" w:rsidRDefault="00601874" w:rsidP="00737D04">
            <w:pPr>
              <w:pStyle w:val="ConsPlusNormal"/>
              <w:ind w:firstLine="0"/>
              <w:jc w:val="center"/>
            </w:pPr>
            <w:r w:rsidRPr="00D95F68">
              <w:t>1150</w:t>
            </w:r>
          </w:p>
        </w:tc>
        <w:tc>
          <w:tcPr>
            <w:tcW w:w="964" w:type="dxa"/>
            <w:tcBorders>
              <w:bottom w:val="nil"/>
            </w:tcBorders>
          </w:tcPr>
          <w:p w:rsidR="00601874" w:rsidRPr="00D95F68" w:rsidRDefault="00601874" w:rsidP="00737D04">
            <w:pPr>
              <w:pStyle w:val="ConsPlusNormal"/>
              <w:ind w:firstLine="0"/>
              <w:jc w:val="center"/>
            </w:pPr>
            <w:r w:rsidRPr="00D95F68">
              <w:t>1200</w:t>
            </w:r>
          </w:p>
        </w:tc>
        <w:tc>
          <w:tcPr>
            <w:tcW w:w="964" w:type="dxa"/>
            <w:tcBorders>
              <w:bottom w:val="nil"/>
            </w:tcBorders>
          </w:tcPr>
          <w:p w:rsidR="00601874" w:rsidRPr="00D95F68" w:rsidRDefault="00601874" w:rsidP="00737D04">
            <w:pPr>
              <w:pStyle w:val="ConsPlusNormal"/>
              <w:ind w:firstLine="0"/>
              <w:jc w:val="center"/>
            </w:pPr>
            <w:r w:rsidRPr="00D95F68">
              <w:t>1250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14 в ред. </w:t>
            </w:r>
            <w:hyperlink r:id="rId181"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15. Количество спортсменов Архангельской области, включенных в составы спортивных сборных команд Российской Федерации по видам спорта</w:t>
            </w:r>
          </w:p>
        </w:tc>
        <w:tc>
          <w:tcPr>
            <w:tcW w:w="1191" w:type="dxa"/>
            <w:tcBorders>
              <w:bottom w:val="nil"/>
            </w:tcBorders>
          </w:tcPr>
          <w:p w:rsidR="00601874" w:rsidRPr="00D95F68" w:rsidRDefault="00601874" w:rsidP="00737D04">
            <w:pPr>
              <w:pStyle w:val="ConsPlusNormal"/>
              <w:ind w:firstLine="0"/>
              <w:jc w:val="center"/>
            </w:pPr>
            <w:r w:rsidRPr="00D95F68">
              <w:t>человек</w:t>
            </w:r>
          </w:p>
        </w:tc>
        <w:tc>
          <w:tcPr>
            <w:tcW w:w="1134" w:type="dxa"/>
            <w:tcBorders>
              <w:bottom w:val="nil"/>
            </w:tcBorders>
          </w:tcPr>
          <w:p w:rsidR="00601874" w:rsidRPr="00D95F68" w:rsidRDefault="00601874" w:rsidP="00737D04">
            <w:pPr>
              <w:pStyle w:val="ConsPlusNormal"/>
              <w:ind w:firstLine="0"/>
              <w:jc w:val="center"/>
            </w:pPr>
            <w:r w:rsidRPr="00D95F68">
              <w:t>99</w:t>
            </w:r>
          </w:p>
        </w:tc>
        <w:tc>
          <w:tcPr>
            <w:tcW w:w="964" w:type="dxa"/>
            <w:tcBorders>
              <w:bottom w:val="nil"/>
            </w:tcBorders>
          </w:tcPr>
          <w:p w:rsidR="00601874" w:rsidRPr="00D95F68" w:rsidRDefault="00601874" w:rsidP="00737D04">
            <w:pPr>
              <w:pStyle w:val="ConsPlusNormal"/>
              <w:ind w:firstLine="0"/>
              <w:jc w:val="center"/>
            </w:pPr>
            <w:r w:rsidRPr="00D95F68">
              <w:t>100</w:t>
            </w:r>
          </w:p>
        </w:tc>
        <w:tc>
          <w:tcPr>
            <w:tcW w:w="964" w:type="dxa"/>
            <w:tcBorders>
              <w:bottom w:val="nil"/>
            </w:tcBorders>
          </w:tcPr>
          <w:p w:rsidR="00601874" w:rsidRPr="00D95F68" w:rsidRDefault="00601874" w:rsidP="00737D04">
            <w:pPr>
              <w:pStyle w:val="ConsPlusNormal"/>
              <w:ind w:firstLine="0"/>
              <w:jc w:val="center"/>
            </w:pPr>
            <w:r w:rsidRPr="00D95F68">
              <w:t>49</w:t>
            </w:r>
          </w:p>
        </w:tc>
        <w:tc>
          <w:tcPr>
            <w:tcW w:w="964" w:type="dxa"/>
            <w:tcBorders>
              <w:bottom w:val="nil"/>
            </w:tcBorders>
          </w:tcPr>
          <w:p w:rsidR="00601874" w:rsidRPr="00D95F68" w:rsidRDefault="00601874" w:rsidP="00737D04">
            <w:pPr>
              <w:pStyle w:val="ConsPlusNormal"/>
              <w:ind w:firstLine="0"/>
              <w:jc w:val="center"/>
            </w:pPr>
            <w:r w:rsidRPr="00D95F68">
              <w:t>49</w:t>
            </w:r>
          </w:p>
        </w:tc>
        <w:tc>
          <w:tcPr>
            <w:tcW w:w="964" w:type="dxa"/>
            <w:tcBorders>
              <w:bottom w:val="nil"/>
            </w:tcBorders>
          </w:tcPr>
          <w:p w:rsidR="00601874" w:rsidRPr="00D95F68" w:rsidRDefault="00601874" w:rsidP="00737D04">
            <w:pPr>
              <w:pStyle w:val="ConsPlusNormal"/>
              <w:ind w:firstLine="0"/>
              <w:jc w:val="center"/>
            </w:pPr>
            <w:r w:rsidRPr="00D95F68">
              <w:t>50</w:t>
            </w:r>
          </w:p>
        </w:tc>
        <w:tc>
          <w:tcPr>
            <w:tcW w:w="964" w:type="dxa"/>
            <w:tcBorders>
              <w:bottom w:val="nil"/>
            </w:tcBorders>
          </w:tcPr>
          <w:p w:rsidR="00601874" w:rsidRPr="00D95F68" w:rsidRDefault="00601874" w:rsidP="00737D04">
            <w:pPr>
              <w:pStyle w:val="ConsPlusNormal"/>
              <w:ind w:firstLine="0"/>
              <w:jc w:val="center"/>
            </w:pPr>
            <w:r w:rsidRPr="00D95F68">
              <w:t>50</w:t>
            </w:r>
          </w:p>
        </w:tc>
        <w:tc>
          <w:tcPr>
            <w:tcW w:w="964" w:type="dxa"/>
            <w:tcBorders>
              <w:bottom w:val="nil"/>
            </w:tcBorders>
          </w:tcPr>
          <w:p w:rsidR="00601874" w:rsidRPr="00D95F68" w:rsidRDefault="00601874" w:rsidP="00737D04">
            <w:pPr>
              <w:pStyle w:val="ConsPlusNormal"/>
              <w:ind w:firstLine="0"/>
              <w:jc w:val="center"/>
            </w:pPr>
            <w:r w:rsidRPr="00D95F68">
              <w:t>51</w:t>
            </w:r>
          </w:p>
        </w:tc>
        <w:tc>
          <w:tcPr>
            <w:tcW w:w="964" w:type="dxa"/>
            <w:tcBorders>
              <w:bottom w:val="nil"/>
            </w:tcBorders>
          </w:tcPr>
          <w:p w:rsidR="00601874" w:rsidRPr="00D95F68" w:rsidRDefault="00601874" w:rsidP="00737D04">
            <w:pPr>
              <w:pStyle w:val="ConsPlusNormal"/>
              <w:ind w:firstLine="0"/>
              <w:jc w:val="center"/>
            </w:pPr>
            <w:r w:rsidRPr="00D95F68">
              <w:t>51</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15 в ред. </w:t>
            </w:r>
            <w:hyperlink r:id="rId182"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 xml:space="preserve">16. Количество призовых мест, завоеванных спортсменами Архангельской области на всероссийских и международных спортивных соревнованиях по олимпийским, </w:t>
            </w:r>
            <w:proofErr w:type="spellStart"/>
            <w:r w:rsidRPr="00D95F68">
              <w:t>паралимпийским</w:t>
            </w:r>
            <w:proofErr w:type="spellEnd"/>
            <w:r w:rsidRPr="00D95F68">
              <w:t xml:space="preserve">, </w:t>
            </w:r>
            <w:proofErr w:type="spellStart"/>
            <w:r w:rsidRPr="00D95F68">
              <w:t>сурдлимпийским</w:t>
            </w:r>
            <w:proofErr w:type="spellEnd"/>
            <w:r w:rsidRPr="00D95F68">
              <w:t xml:space="preserve"> видам спорта</w:t>
            </w:r>
          </w:p>
        </w:tc>
        <w:tc>
          <w:tcPr>
            <w:tcW w:w="1191" w:type="dxa"/>
            <w:tcBorders>
              <w:bottom w:val="nil"/>
            </w:tcBorders>
          </w:tcPr>
          <w:p w:rsidR="00601874" w:rsidRPr="00D95F68" w:rsidRDefault="00601874" w:rsidP="00737D04">
            <w:pPr>
              <w:pStyle w:val="ConsPlusNormal"/>
              <w:ind w:firstLine="0"/>
              <w:jc w:val="center"/>
            </w:pPr>
            <w:r w:rsidRPr="00D95F68">
              <w:t>единиц</w:t>
            </w:r>
          </w:p>
        </w:tc>
        <w:tc>
          <w:tcPr>
            <w:tcW w:w="1134" w:type="dxa"/>
            <w:tcBorders>
              <w:bottom w:val="nil"/>
            </w:tcBorders>
          </w:tcPr>
          <w:p w:rsidR="00601874" w:rsidRPr="00D95F68" w:rsidRDefault="00601874" w:rsidP="00737D04">
            <w:pPr>
              <w:pStyle w:val="ConsPlusNormal"/>
              <w:ind w:firstLine="0"/>
              <w:jc w:val="center"/>
            </w:pPr>
            <w:r w:rsidRPr="00D95F68">
              <w:t>1230</w:t>
            </w:r>
          </w:p>
        </w:tc>
        <w:tc>
          <w:tcPr>
            <w:tcW w:w="964" w:type="dxa"/>
            <w:tcBorders>
              <w:bottom w:val="nil"/>
            </w:tcBorders>
          </w:tcPr>
          <w:p w:rsidR="00601874" w:rsidRPr="00D95F68" w:rsidRDefault="00601874" w:rsidP="00737D04">
            <w:pPr>
              <w:pStyle w:val="ConsPlusNormal"/>
              <w:ind w:firstLine="0"/>
              <w:jc w:val="center"/>
            </w:pPr>
            <w:r w:rsidRPr="00D95F68">
              <w:t>1235</w:t>
            </w:r>
          </w:p>
        </w:tc>
        <w:tc>
          <w:tcPr>
            <w:tcW w:w="964" w:type="dxa"/>
            <w:tcBorders>
              <w:bottom w:val="nil"/>
            </w:tcBorders>
          </w:tcPr>
          <w:p w:rsidR="00601874" w:rsidRPr="00D95F68" w:rsidRDefault="00601874" w:rsidP="00737D04">
            <w:pPr>
              <w:pStyle w:val="ConsPlusNormal"/>
              <w:ind w:firstLine="0"/>
              <w:jc w:val="center"/>
            </w:pPr>
            <w:r w:rsidRPr="00D95F68">
              <w:t>1235</w:t>
            </w:r>
          </w:p>
        </w:tc>
        <w:tc>
          <w:tcPr>
            <w:tcW w:w="964" w:type="dxa"/>
            <w:tcBorders>
              <w:bottom w:val="nil"/>
            </w:tcBorders>
          </w:tcPr>
          <w:p w:rsidR="00601874" w:rsidRPr="00D95F68" w:rsidRDefault="00601874" w:rsidP="00737D04">
            <w:pPr>
              <w:pStyle w:val="ConsPlusNormal"/>
              <w:ind w:firstLine="0"/>
              <w:jc w:val="center"/>
            </w:pPr>
            <w:r w:rsidRPr="00D95F68">
              <w:t>1240</w:t>
            </w:r>
          </w:p>
        </w:tc>
        <w:tc>
          <w:tcPr>
            <w:tcW w:w="964" w:type="dxa"/>
            <w:tcBorders>
              <w:bottom w:val="nil"/>
            </w:tcBorders>
          </w:tcPr>
          <w:p w:rsidR="00601874" w:rsidRPr="00D95F68" w:rsidRDefault="00601874" w:rsidP="00737D04">
            <w:pPr>
              <w:pStyle w:val="ConsPlusNormal"/>
              <w:ind w:firstLine="0"/>
              <w:jc w:val="center"/>
            </w:pPr>
            <w:r w:rsidRPr="00D95F68">
              <w:t>1240</w:t>
            </w:r>
          </w:p>
        </w:tc>
        <w:tc>
          <w:tcPr>
            <w:tcW w:w="964" w:type="dxa"/>
            <w:tcBorders>
              <w:bottom w:val="nil"/>
            </w:tcBorders>
          </w:tcPr>
          <w:p w:rsidR="00601874" w:rsidRPr="00D95F68" w:rsidRDefault="00601874" w:rsidP="00737D04">
            <w:pPr>
              <w:pStyle w:val="ConsPlusNormal"/>
              <w:ind w:firstLine="0"/>
              <w:jc w:val="center"/>
            </w:pPr>
            <w:r w:rsidRPr="00D95F68">
              <w:t>1245</w:t>
            </w:r>
          </w:p>
        </w:tc>
        <w:tc>
          <w:tcPr>
            <w:tcW w:w="964" w:type="dxa"/>
            <w:tcBorders>
              <w:bottom w:val="nil"/>
            </w:tcBorders>
          </w:tcPr>
          <w:p w:rsidR="00601874" w:rsidRPr="00D95F68" w:rsidRDefault="00601874" w:rsidP="00737D04">
            <w:pPr>
              <w:pStyle w:val="ConsPlusNormal"/>
              <w:ind w:firstLine="0"/>
              <w:jc w:val="center"/>
            </w:pPr>
            <w:r w:rsidRPr="00D95F68">
              <w:t>1250</w:t>
            </w:r>
          </w:p>
        </w:tc>
        <w:tc>
          <w:tcPr>
            <w:tcW w:w="964" w:type="dxa"/>
            <w:tcBorders>
              <w:bottom w:val="nil"/>
            </w:tcBorders>
          </w:tcPr>
          <w:p w:rsidR="00601874" w:rsidRPr="00D95F68" w:rsidRDefault="00601874" w:rsidP="00737D04">
            <w:pPr>
              <w:pStyle w:val="ConsPlusNormal"/>
              <w:ind w:firstLine="0"/>
              <w:jc w:val="center"/>
            </w:pPr>
            <w:r w:rsidRPr="00D95F68">
              <w:t>1250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16 в ред. </w:t>
            </w:r>
            <w:hyperlink r:id="rId183"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17. Уровень обеспеченности спортивными сооружениями исходя из их единовременной пропускной способности</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26,0</w:t>
            </w:r>
          </w:p>
        </w:tc>
        <w:tc>
          <w:tcPr>
            <w:tcW w:w="964" w:type="dxa"/>
            <w:tcBorders>
              <w:bottom w:val="nil"/>
            </w:tcBorders>
          </w:tcPr>
          <w:p w:rsidR="00601874" w:rsidRPr="00D95F68" w:rsidRDefault="00601874" w:rsidP="00737D04">
            <w:pPr>
              <w:pStyle w:val="ConsPlusNormal"/>
              <w:ind w:firstLine="0"/>
              <w:jc w:val="center"/>
            </w:pPr>
            <w:r w:rsidRPr="00D95F68">
              <w:t>27,0</w:t>
            </w:r>
          </w:p>
        </w:tc>
        <w:tc>
          <w:tcPr>
            <w:tcW w:w="964" w:type="dxa"/>
            <w:tcBorders>
              <w:bottom w:val="nil"/>
            </w:tcBorders>
          </w:tcPr>
          <w:p w:rsidR="00601874" w:rsidRPr="00D95F68" w:rsidRDefault="00601874" w:rsidP="00737D04">
            <w:pPr>
              <w:pStyle w:val="ConsPlusNormal"/>
              <w:ind w:firstLine="0"/>
              <w:jc w:val="center"/>
            </w:pPr>
            <w:r w:rsidRPr="00D95F68">
              <w:t>28,0</w:t>
            </w:r>
          </w:p>
        </w:tc>
        <w:tc>
          <w:tcPr>
            <w:tcW w:w="964" w:type="dxa"/>
            <w:tcBorders>
              <w:bottom w:val="nil"/>
            </w:tcBorders>
          </w:tcPr>
          <w:p w:rsidR="00601874" w:rsidRPr="00D95F68" w:rsidRDefault="00601874" w:rsidP="00737D04">
            <w:pPr>
              <w:pStyle w:val="ConsPlusNormal"/>
              <w:ind w:firstLine="0"/>
              <w:jc w:val="center"/>
            </w:pPr>
            <w:r w:rsidRPr="00D95F68">
              <w:t>28,5</w:t>
            </w:r>
          </w:p>
        </w:tc>
        <w:tc>
          <w:tcPr>
            <w:tcW w:w="964" w:type="dxa"/>
            <w:tcBorders>
              <w:bottom w:val="nil"/>
            </w:tcBorders>
          </w:tcPr>
          <w:p w:rsidR="00601874" w:rsidRPr="00D95F68" w:rsidRDefault="00601874" w:rsidP="00737D04">
            <w:pPr>
              <w:pStyle w:val="ConsPlusNormal"/>
              <w:ind w:firstLine="0"/>
              <w:jc w:val="center"/>
            </w:pPr>
            <w:r w:rsidRPr="00D95F68">
              <w:t>31,0</w:t>
            </w:r>
          </w:p>
        </w:tc>
        <w:tc>
          <w:tcPr>
            <w:tcW w:w="964" w:type="dxa"/>
            <w:tcBorders>
              <w:bottom w:val="nil"/>
            </w:tcBorders>
          </w:tcPr>
          <w:p w:rsidR="00601874" w:rsidRPr="00D95F68" w:rsidRDefault="00601874" w:rsidP="00737D04">
            <w:pPr>
              <w:pStyle w:val="ConsPlusNormal"/>
              <w:ind w:firstLine="0"/>
              <w:jc w:val="center"/>
            </w:pPr>
            <w:r w:rsidRPr="00D95F68">
              <w:t>34,5</w:t>
            </w:r>
          </w:p>
        </w:tc>
        <w:tc>
          <w:tcPr>
            <w:tcW w:w="964" w:type="dxa"/>
            <w:tcBorders>
              <w:bottom w:val="nil"/>
            </w:tcBorders>
          </w:tcPr>
          <w:p w:rsidR="00601874" w:rsidRPr="00D95F68" w:rsidRDefault="00601874" w:rsidP="00737D04">
            <w:pPr>
              <w:pStyle w:val="ConsPlusNormal"/>
              <w:ind w:firstLine="0"/>
              <w:jc w:val="center"/>
            </w:pPr>
            <w:r w:rsidRPr="00D95F68">
              <w:t>37,5</w:t>
            </w:r>
          </w:p>
        </w:tc>
        <w:tc>
          <w:tcPr>
            <w:tcW w:w="964" w:type="dxa"/>
            <w:tcBorders>
              <w:bottom w:val="nil"/>
            </w:tcBorders>
          </w:tcPr>
          <w:p w:rsidR="00601874" w:rsidRPr="00D95F68" w:rsidRDefault="00601874" w:rsidP="00737D04">
            <w:pPr>
              <w:pStyle w:val="ConsPlusNormal"/>
              <w:ind w:firstLine="0"/>
              <w:jc w:val="center"/>
            </w:pPr>
            <w:r w:rsidRPr="00D95F68">
              <w:t>41,0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17 в ред. </w:t>
            </w:r>
            <w:hyperlink r:id="rId184" w:history="1">
              <w:r w:rsidRPr="00D95F68">
                <w:t>постановления</w:t>
              </w:r>
            </w:hyperlink>
            <w:r w:rsidRPr="00D95F68">
              <w:t xml:space="preserve"> Правительства Архангельской области от 20.07.2016 N 265-пп)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lastRenderedPageBreak/>
              <w:t>17.1 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(нарастающим итогом)</w:t>
            </w:r>
          </w:p>
        </w:tc>
        <w:tc>
          <w:tcPr>
            <w:tcW w:w="1191" w:type="dxa"/>
            <w:tcBorders>
              <w:bottom w:val="nil"/>
            </w:tcBorders>
          </w:tcPr>
          <w:p w:rsidR="00601874" w:rsidRPr="00D95F68" w:rsidRDefault="00601874" w:rsidP="00737D04">
            <w:pPr>
              <w:pStyle w:val="ConsPlusNormal"/>
              <w:ind w:firstLine="0"/>
              <w:jc w:val="center"/>
            </w:pPr>
            <w:r w:rsidRPr="00D95F68">
              <w:t>человек</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320</w:t>
            </w:r>
          </w:p>
        </w:tc>
        <w:tc>
          <w:tcPr>
            <w:tcW w:w="964" w:type="dxa"/>
            <w:tcBorders>
              <w:bottom w:val="nil"/>
            </w:tcBorders>
          </w:tcPr>
          <w:p w:rsidR="00601874" w:rsidRPr="00D95F68" w:rsidRDefault="00601874" w:rsidP="00737D04">
            <w:pPr>
              <w:pStyle w:val="ConsPlusNormal"/>
              <w:ind w:firstLine="0"/>
              <w:jc w:val="center"/>
            </w:pPr>
            <w:r w:rsidRPr="00D95F68">
              <w:t>570</w:t>
            </w:r>
          </w:p>
        </w:tc>
        <w:tc>
          <w:tcPr>
            <w:tcW w:w="964" w:type="dxa"/>
            <w:tcBorders>
              <w:bottom w:val="nil"/>
            </w:tcBorders>
          </w:tcPr>
          <w:p w:rsidR="00601874" w:rsidRPr="00D95F68" w:rsidRDefault="00601874" w:rsidP="00737D04">
            <w:pPr>
              <w:pStyle w:val="ConsPlusNormal"/>
              <w:ind w:firstLine="0"/>
              <w:jc w:val="center"/>
            </w:pPr>
            <w:r w:rsidRPr="00D95F68">
              <w:t>850</w:t>
            </w:r>
          </w:p>
        </w:tc>
        <w:tc>
          <w:tcPr>
            <w:tcW w:w="964" w:type="dxa"/>
            <w:tcBorders>
              <w:bottom w:val="nil"/>
            </w:tcBorders>
          </w:tcPr>
          <w:p w:rsidR="00601874" w:rsidRPr="00D95F68" w:rsidRDefault="00601874" w:rsidP="00737D04">
            <w:pPr>
              <w:pStyle w:val="ConsPlusNormal"/>
              <w:ind w:firstLine="0"/>
              <w:jc w:val="center"/>
            </w:pPr>
            <w:r w:rsidRPr="00D95F68">
              <w:t>1160</w:t>
            </w:r>
          </w:p>
        </w:tc>
        <w:tc>
          <w:tcPr>
            <w:tcW w:w="964" w:type="dxa"/>
            <w:tcBorders>
              <w:bottom w:val="nil"/>
            </w:tcBorders>
          </w:tcPr>
          <w:p w:rsidR="00601874" w:rsidRPr="00D95F68" w:rsidRDefault="00601874" w:rsidP="00737D04">
            <w:pPr>
              <w:pStyle w:val="ConsPlusNormal"/>
              <w:ind w:firstLine="0"/>
              <w:jc w:val="center"/>
            </w:pPr>
            <w:r w:rsidRPr="00D95F68">
              <w:t>1510</w:t>
            </w:r>
          </w:p>
        </w:tc>
        <w:tc>
          <w:tcPr>
            <w:tcW w:w="964" w:type="dxa"/>
            <w:tcBorders>
              <w:bottom w:val="nil"/>
            </w:tcBorders>
          </w:tcPr>
          <w:p w:rsidR="00601874" w:rsidRPr="00D95F68" w:rsidRDefault="00601874" w:rsidP="00737D04">
            <w:pPr>
              <w:pStyle w:val="ConsPlusNormal"/>
              <w:ind w:firstLine="0"/>
              <w:jc w:val="center"/>
            </w:pPr>
            <w:r w:rsidRPr="00D95F68">
              <w:t>1880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17.1 в ред. </w:t>
            </w:r>
            <w:hyperlink r:id="rId185"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17.2. Эффективность использования существующих объектов спорта</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60</w:t>
            </w:r>
          </w:p>
        </w:tc>
        <w:tc>
          <w:tcPr>
            <w:tcW w:w="964" w:type="dxa"/>
            <w:tcBorders>
              <w:bottom w:val="nil"/>
            </w:tcBorders>
          </w:tcPr>
          <w:p w:rsidR="00601874" w:rsidRPr="00D95F68" w:rsidRDefault="00601874" w:rsidP="00737D04">
            <w:pPr>
              <w:pStyle w:val="ConsPlusNormal"/>
              <w:ind w:firstLine="0"/>
              <w:jc w:val="center"/>
            </w:pPr>
            <w:r w:rsidRPr="00D95F68">
              <w:t>62</w:t>
            </w:r>
          </w:p>
        </w:tc>
        <w:tc>
          <w:tcPr>
            <w:tcW w:w="964" w:type="dxa"/>
            <w:tcBorders>
              <w:bottom w:val="nil"/>
            </w:tcBorders>
          </w:tcPr>
          <w:p w:rsidR="00601874" w:rsidRPr="00D95F68" w:rsidRDefault="00601874" w:rsidP="00737D04">
            <w:pPr>
              <w:pStyle w:val="ConsPlusNormal"/>
              <w:ind w:firstLine="0"/>
              <w:jc w:val="center"/>
            </w:pPr>
            <w:r w:rsidRPr="00D95F68">
              <w:t>65</w:t>
            </w:r>
          </w:p>
        </w:tc>
        <w:tc>
          <w:tcPr>
            <w:tcW w:w="964" w:type="dxa"/>
            <w:tcBorders>
              <w:bottom w:val="nil"/>
            </w:tcBorders>
          </w:tcPr>
          <w:p w:rsidR="00601874" w:rsidRPr="00D95F68" w:rsidRDefault="00601874" w:rsidP="00737D04">
            <w:pPr>
              <w:pStyle w:val="ConsPlusNormal"/>
              <w:ind w:firstLine="0"/>
              <w:jc w:val="center"/>
            </w:pPr>
            <w:r w:rsidRPr="00D95F68">
              <w:t>69</w:t>
            </w:r>
          </w:p>
        </w:tc>
        <w:tc>
          <w:tcPr>
            <w:tcW w:w="964" w:type="dxa"/>
            <w:tcBorders>
              <w:bottom w:val="nil"/>
            </w:tcBorders>
          </w:tcPr>
          <w:p w:rsidR="00601874" w:rsidRPr="00D95F68" w:rsidRDefault="00601874" w:rsidP="00737D04">
            <w:pPr>
              <w:pStyle w:val="ConsPlusNormal"/>
              <w:ind w:firstLine="0"/>
              <w:jc w:val="center"/>
            </w:pPr>
            <w:r w:rsidRPr="00D95F68">
              <w:t>74</w:t>
            </w:r>
          </w:p>
        </w:tc>
        <w:tc>
          <w:tcPr>
            <w:tcW w:w="964" w:type="dxa"/>
            <w:tcBorders>
              <w:bottom w:val="nil"/>
            </w:tcBorders>
          </w:tcPr>
          <w:p w:rsidR="00601874" w:rsidRPr="00D95F68" w:rsidRDefault="00601874" w:rsidP="00737D04">
            <w:pPr>
              <w:pStyle w:val="ConsPlusNormal"/>
              <w:ind w:firstLine="0"/>
              <w:jc w:val="center"/>
            </w:pPr>
            <w:r w:rsidRPr="00D95F68">
              <w:t>80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17.2 в ред. </w:t>
            </w:r>
            <w:hyperlink r:id="rId186"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18. Количество объектов, включенных во Всероссийский реестр объектов спорта</w:t>
            </w:r>
          </w:p>
        </w:tc>
        <w:tc>
          <w:tcPr>
            <w:tcW w:w="1191" w:type="dxa"/>
            <w:tcBorders>
              <w:bottom w:val="nil"/>
            </w:tcBorders>
          </w:tcPr>
          <w:p w:rsidR="00601874" w:rsidRPr="00D95F68" w:rsidRDefault="00601874" w:rsidP="00737D04">
            <w:pPr>
              <w:pStyle w:val="ConsPlusNormal"/>
              <w:ind w:firstLine="0"/>
              <w:jc w:val="center"/>
            </w:pPr>
            <w:r w:rsidRPr="00D95F68">
              <w:t>единиц</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5</w:t>
            </w:r>
          </w:p>
        </w:tc>
        <w:tc>
          <w:tcPr>
            <w:tcW w:w="964" w:type="dxa"/>
            <w:tcBorders>
              <w:bottom w:val="nil"/>
            </w:tcBorders>
          </w:tcPr>
          <w:p w:rsidR="00601874" w:rsidRPr="00D95F68" w:rsidRDefault="00601874" w:rsidP="00737D04">
            <w:pPr>
              <w:pStyle w:val="ConsPlusNormal"/>
              <w:ind w:firstLine="0"/>
              <w:jc w:val="center"/>
            </w:pPr>
            <w:r w:rsidRPr="00D95F68">
              <w:t>15</w:t>
            </w:r>
          </w:p>
        </w:tc>
        <w:tc>
          <w:tcPr>
            <w:tcW w:w="964" w:type="dxa"/>
            <w:tcBorders>
              <w:bottom w:val="nil"/>
            </w:tcBorders>
          </w:tcPr>
          <w:p w:rsidR="00601874" w:rsidRPr="00D95F68" w:rsidRDefault="00601874" w:rsidP="00737D04">
            <w:pPr>
              <w:pStyle w:val="ConsPlusNormal"/>
              <w:ind w:firstLine="0"/>
              <w:jc w:val="center"/>
            </w:pPr>
            <w:r w:rsidRPr="00D95F68">
              <w:t>3</w:t>
            </w:r>
          </w:p>
        </w:tc>
        <w:tc>
          <w:tcPr>
            <w:tcW w:w="964" w:type="dxa"/>
            <w:tcBorders>
              <w:bottom w:val="nil"/>
            </w:tcBorders>
          </w:tcPr>
          <w:p w:rsidR="00601874" w:rsidRPr="00D95F68" w:rsidRDefault="00601874" w:rsidP="00737D04">
            <w:pPr>
              <w:pStyle w:val="ConsPlusNormal"/>
              <w:ind w:firstLine="0"/>
              <w:jc w:val="center"/>
            </w:pPr>
            <w:r w:rsidRPr="00D95F68">
              <w:t>3</w:t>
            </w:r>
          </w:p>
        </w:tc>
        <w:tc>
          <w:tcPr>
            <w:tcW w:w="964" w:type="dxa"/>
            <w:tcBorders>
              <w:bottom w:val="nil"/>
            </w:tcBorders>
          </w:tcPr>
          <w:p w:rsidR="00601874" w:rsidRPr="00D95F68" w:rsidRDefault="00601874" w:rsidP="00737D04">
            <w:pPr>
              <w:pStyle w:val="ConsPlusNormal"/>
              <w:ind w:firstLine="0"/>
              <w:jc w:val="center"/>
            </w:pPr>
            <w:r w:rsidRPr="00D95F68">
              <w:t>6</w:t>
            </w:r>
          </w:p>
        </w:tc>
        <w:tc>
          <w:tcPr>
            <w:tcW w:w="964" w:type="dxa"/>
            <w:tcBorders>
              <w:bottom w:val="nil"/>
            </w:tcBorders>
          </w:tcPr>
          <w:p w:rsidR="00601874" w:rsidRPr="00D95F68" w:rsidRDefault="00601874" w:rsidP="00737D04">
            <w:pPr>
              <w:pStyle w:val="ConsPlusNormal"/>
              <w:ind w:firstLine="0"/>
              <w:jc w:val="center"/>
            </w:pPr>
            <w:r w:rsidRPr="00D95F68">
              <w:t>6</w:t>
            </w:r>
          </w:p>
        </w:tc>
        <w:tc>
          <w:tcPr>
            <w:tcW w:w="964" w:type="dxa"/>
            <w:tcBorders>
              <w:bottom w:val="nil"/>
            </w:tcBorders>
          </w:tcPr>
          <w:p w:rsidR="00601874" w:rsidRPr="00D95F68" w:rsidRDefault="00601874" w:rsidP="00737D04">
            <w:pPr>
              <w:pStyle w:val="ConsPlusNormal"/>
              <w:ind w:firstLine="0"/>
              <w:jc w:val="center"/>
            </w:pPr>
            <w:r w:rsidRPr="00D95F68">
              <w:t>6</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18 в ред. </w:t>
            </w:r>
            <w:hyperlink r:id="rId187" w:history="1">
              <w:r w:rsidRPr="00D95F68">
                <w:t>постановления</w:t>
              </w:r>
            </w:hyperlink>
            <w:r w:rsidRPr="00D95F68">
              <w:t xml:space="preserve"> Правительства Архангельской области от 13.10.2015 N 411-пп)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18.1. Удовлетворенность населения качеством предоставляемых услуг в сфере физической культуры и спорта</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54,7</w:t>
            </w:r>
          </w:p>
        </w:tc>
        <w:tc>
          <w:tcPr>
            <w:tcW w:w="964" w:type="dxa"/>
            <w:tcBorders>
              <w:bottom w:val="nil"/>
            </w:tcBorders>
          </w:tcPr>
          <w:p w:rsidR="00601874" w:rsidRPr="00D95F68" w:rsidRDefault="00601874" w:rsidP="00737D04">
            <w:pPr>
              <w:pStyle w:val="ConsPlusNormal"/>
              <w:ind w:firstLine="0"/>
              <w:jc w:val="center"/>
            </w:pPr>
            <w:r w:rsidRPr="00D95F68">
              <w:t>55</w:t>
            </w:r>
          </w:p>
        </w:tc>
        <w:tc>
          <w:tcPr>
            <w:tcW w:w="964" w:type="dxa"/>
            <w:tcBorders>
              <w:bottom w:val="nil"/>
            </w:tcBorders>
          </w:tcPr>
          <w:p w:rsidR="00601874" w:rsidRPr="00D95F68" w:rsidRDefault="00601874" w:rsidP="00737D04">
            <w:pPr>
              <w:pStyle w:val="ConsPlusNormal"/>
              <w:ind w:firstLine="0"/>
              <w:jc w:val="center"/>
            </w:pPr>
            <w:r w:rsidRPr="00D95F68">
              <w:t>55</w:t>
            </w:r>
          </w:p>
        </w:tc>
        <w:tc>
          <w:tcPr>
            <w:tcW w:w="964" w:type="dxa"/>
            <w:tcBorders>
              <w:bottom w:val="nil"/>
            </w:tcBorders>
          </w:tcPr>
          <w:p w:rsidR="00601874" w:rsidRPr="00D95F68" w:rsidRDefault="00601874" w:rsidP="00737D04">
            <w:pPr>
              <w:pStyle w:val="ConsPlusNormal"/>
              <w:ind w:firstLine="0"/>
              <w:jc w:val="center"/>
            </w:pPr>
            <w:r w:rsidRPr="00D95F68">
              <w:t>56</w:t>
            </w:r>
          </w:p>
        </w:tc>
        <w:tc>
          <w:tcPr>
            <w:tcW w:w="964" w:type="dxa"/>
            <w:tcBorders>
              <w:bottom w:val="nil"/>
            </w:tcBorders>
          </w:tcPr>
          <w:p w:rsidR="00601874" w:rsidRPr="00D95F68" w:rsidRDefault="00601874" w:rsidP="00737D04">
            <w:pPr>
              <w:pStyle w:val="ConsPlusNormal"/>
              <w:ind w:firstLine="0"/>
              <w:jc w:val="center"/>
            </w:pPr>
            <w:r w:rsidRPr="00D95F68">
              <w:t>56</w:t>
            </w:r>
          </w:p>
        </w:tc>
        <w:tc>
          <w:tcPr>
            <w:tcW w:w="964" w:type="dxa"/>
            <w:tcBorders>
              <w:bottom w:val="nil"/>
            </w:tcBorders>
          </w:tcPr>
          <w:p w:rsidR="00601874" w:rsidRPr="00D95F68" w:rsidRDefault="00601874" w:rsidP="00737D04">
            <w:pPr>
              <w:pStyle w:val="ConsPlusNormal"/>
              <w:ind w:firstLine="0"/>
              <w:jc w:val="center"/>
            </w:pPr>
            <w:r w:rsidRPr="00D95F68">
              <w:t>57</w:t>
            </w:r>
          </w:p>
        </w:tc>
        <w:tc>
          <w:tcPr>
            <w:tcW w:w="964" w:type="dxa"/>
            <w:tcBorders>
              <w:bottom w:val="nil"/>
            </w:tcBorders>
          </w:tcPr>
          <w:p w:rsidR="00601874" w:rsidRPr="00D95F68" w:rsidRDefault="00601874" w:rsidP="00737D04">
            <w:pPr>
              <w:pStyle w:val="ConsPlusNormal"/>
              <w:ind w:firstLine="0"/>
              <w:jc w:val="center"/>
            </w:pPr>
            <w:r w:rsidRPr="00D95F68">
              <w:t>57".</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18.1 в ред. </w:t>
            </w:r>
            <w:hyperlink r:id="rId188" w:history="1">
              <w:r w:rsidRPr="00D95F68">
                <w:t>постановления</w:t>
              </w:r>
            </w:hyperlink>
            <w:r w:rsidRPr="00D95F68">
              <w:t xml:space="preserve"> Правительства Архангельской области от 13.10.2015 N 411-пп)</w:t>
            </w:r>
          </w:p>
        </w:tc>
      </w:tr>
      <w:tr w:rsidR="00601874" w:rsidRPr="00D95F68" w:rsidTr="00601874">
        <w:tc>
          <w:tcPr>
            <w:tcW w:w="13608" w:type="dxa"/>
            <w:gridSpan w:val="10"/>
          </w:tcPr>
          <w:p w:rsidR="00601874" w:rsidRPr="00D95F68" w:rsidRDefault="0046626D" w:rsidP="00737D04">
            <w:pPr>
              <w:pStyle w:val="ConsPlusNormal"/>
              <w:ind w:firstLine="0"/>
            </w:pPr>
            <w:hyperlink w:anchor="P347" w:history="1">
              <w:r w:rsidR="00601874" w:rsidRPr="00D95F68">
                <w:t>Подпрограмма N 2</w:t>
              </w:r>
            </w:hyperlink>
            <w:r w:rsidR="00601874" w:rsidRPr="00D95F68">
              <w:t xml:space="preserve"> "Молодежь Архангельской области (2014 - 2020 годы)"</w:t>
            </w:r>
          </w:p>
        </w:tc>
      </w:tr>
      <w:tr w:rsidR="00601874" w:rsidRPr="00D95F68" w:rsidTr="00601874">
        <w:tc>
          <w:tcPr>
            <w:tcW w:w="4535" w:type="dxa"/>
          </w:tcPr>
          <w:p w:rsidR="00601874" w:rsidRPr="00D95F68" w:rsidRDefault="00601874" w:rsidP="00737D04">
            <w:pPr>
              <w:pStyle w:val="ConsPlusNormal"/>
              <w:ind w:firstLine="0"/>
            </w:pPr>
            <w:r w:rsidRPr="00D95F68">
              <w:t>19. Доля молодых граждан, участвующих в мероприятиях и проектах подпрограммы N 2 (от общего количества молодежи)</w:t>
            </w:r>
          </w:p>
        </w:tc>
        <w:tc>
          <w:tcPr>
            <w:tcW w:w="1191" w:type="dxa"/>
          </w:tcPr>
          <w:p w:rsidR="00601874" w:rsidRPr="00D95F68" w:rsidRDefault="00601874" w:rsidP="00737D04">
            <w:pPr>
              <w:pStyle w:val="ConsPlusNormal"/>
              <w:ind w:firstLine="0"/>
              <w:jc w:val="both"/>
            </w:pPr>
            <w:r w:rsidRPr="00D95F68">
              <w:t>процентов</w:t>
            </w:r>
          </w:p>
        </w:tc>
        <w:tc>
          <w:tcPr>
            <w:tcW w:w="1134" w:type="dxa"/>
          </w:tcPr>
          <w:p w:rsidR="00601874" w:rsidRPr="00D95F68" w:rsidRDefault="00601874" w:rsidP="00737D04">
            <w:pPr>
              <w:pStyle w:val="ConsPlusNormal"/>
              <w:ind w:firstLine="0"/>
              <w:jc w:val="center"/>
            </w:pPr>
            <w:r w:rsidRPr="00D95F68">
              <w:t>70</w:t>
            </w:r>
          </w:p>
        </w:tc>
        <w:tc>
          <w:tcPr>
            <w:tcW w:w="964" w:type="dxa"/>
          </w:tcPr>
          <w:p w:rsidR="00601874" w:rsidRPr="00D95F68" w:rsidRDefault="00601874" w:rsidP="00737D04">
            <w:pPr>
              <w:pStyle w:val="ConsPlusNormal"/>
              <w:ind w:firstLine="0"/>
              <w:jc w:val="center"/>
            </w:pPr>
            <w:r w:rsidRPr="00D95F68">
              <w:t>70</w:t>
            </w:r>
          </w:p>
        </w:tc>
        <w:tc>
          <w:tcPr>
            <w:tcW w:w="964" w:type="dxa"/>
          </w:tcPr>
          <w:p w:rsidR="00601874" w:rsidRPr="00D95F68" w:rsidRDefault="00601874" w:rsidP="00737D04">
            <w:pPr>
              <w:pStyle w:val="ConsPlusNormal"/>
              <w:ind w:firstLine="0"/>
              <w:jc w:val="center"/>
            </w:pPr>
            <w:r w:rsidRPr="00D95F68">
              <w:t>72</w:t>
            </w:r>
          </w:p>
        </w:tc>
        <w:tc>
          <w:tcPr>
            <w:tcW w:w="964" w:type="dxa"/>
          </w:tcPr>
          <w:p w:rsidR="00601874" w:rsidRPr="00D95F68" w:rsidRDefault="00601874" w:rsidP="00737D04">
            <w:pPr>
              <w:pStyle w:val="ConsPlusNormal"/>
              <w:ind w:firstLine="0"/>
              <w:jc w:val="center"/>
            </w:pPr>
            <w:r w:rsidRPr="00D95F68">
              <w:t>74</w:t>
            </w:r>
          </w:p>
        </w:tc>
        <w:tc>
          <w:tcPr>
            <w:tcW w:w="964" w:type="dxa"/>
          </w:tcPr>
          <w:p w:rsidR="00601874" w:rsidRPr="00D95F68" w:rsidRDefault="00601874" w:rsidP="00737D04">
            <w:pPr>
              <w:pStyle w:val="ConsPlusNormal"/>
              <w:ind w:firstLine="0"/>
              <w:jc w:val="center"/>
            </w:pPr>
            <w:r w:rsidRPr="00D95F68">
              <w:t>76</w:t>
            </w:r>
          </w:p>
        </w:tc>
        <w:tc>
          <w:tcPr>
            <w:tcW w:w="964" w:type="dxa"/>
          </w:tcPr>
          <w:p w:rsidR="00601874" w:rsidRPr="00D95F68" w:rsidRDefault="00601874" w:rsidP="00737D04">
            <w:pPr>
              <w:pStyle w:val="ConsPlusNormal"/>
              <w:ind w:firstLine="0"/>
              <w:jc w:val="center"/>
            </w:pPr>
            <w:r w:rsidRPr="00D95F68">
              <w:t>78</w:t>
            </w:r>
          </w:p>
        </w:tc>
        <w:tc>
          <w:tcPr>
            <w:tcW w:w="964" w:type="dxa"/>
          </w:tcPr>
          <w:p w:rsidR="00601874" w:rsidRPr="00D95F68" w:rsidRDefault="00601874" w:rsidP="00737D04">
            <w:pPr>
              <w:pStyle w:val="ConsPlusNormal"/>
              <w:ind w:firstLine="0"/>
              <w:jc w:val="center"/>
            </w:pPr>
            <w:r w:rsidRPr="00D95F68">
              <w:t>80</w:t>
            </w:r>
          </w:p>
        </w:tc>
        <w:tc>
          <w:tcPr>
            <w:tcW w:w="964" w:type="dxa"/>
          </w:tcPr>
          <w:p w:rsidR="00601874" w:rsidRPr="00D95F68" w:rsidRDefault="00601874" w:rsidP="00737D04">
            <w:pPr>
              <w:pStyle w:val="ConsPlusNormal"/>
              <w:ind w:firstLine="0"/>
              <w:jc w:val="center"/>
            </w:pPr>
            <w:r w:rsidRPr="00D95F68">
              <w:t>82</w:t>
            </w:r>
          </w:p>
        </w:tc>
      </w:tr>
      <w:tr w:rsidR="00601874" w:rsidRPr="00D95F68" w:rsidTr="00601874">
        <w:tc>
          <w:tcPr>
            <w:tcW w:w="4535" w:type="dxa"/>
          </w:tcPr>
          <w:p w:rsidR="00601874" w:rsidRPr="00D95F68" w:rsidRDefault="00601874" w:rsidP="00737D04">
            <w:pPr>
              <w:pStyle w:val="ConsPlusNormal"/>
              <w:ind w:firstLine="0"/>
            </w:pPr>
            <w:r w:rsidRPr="00D95F68">
              <w:t>20.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(от общего количества молодежи)</w:t>
            </w:r>
          </w:p>
        </w:tc>
        <w:tc>
          <w:tcPr>
            <w:tcW w:w="1191" w:type="dxa"/>
          </w:tcPr>
          <w:p w:rsidR="00601874" w:rsidRPr="00D95F68" w:rsidRDefault="00601874" w:rsidP="00737D04">
            <w:pPr>
              <w:pStyle w:val="ConsPlusNormal"/>
              <w:ind w:firstLine="0"/>
              <w:jc w:val="both"/>
            </w:pPr>
            <w:r w:rsidRPr="00D95F68">
              <w:t>процентов</w:t>
            </w:r>
          </w:p>
        </w:tc>
        <w:tc>
          <w:tcPr>
            <w:tcW w:w="113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9,5</w:t>
            </w:r>
          </w:p>
        </w:tc>
      </w:tr>
      <w:tr w:rsidR="00601874" w:rsidRPr="00D95F68" w:rsidTr="00601874">
        <w:tc>
          <w:tcPr>
            <w:tcW w:w="4535" w:type="dxa"/>
          </w:tcPr>
          <w:p w:rsidR="00601874" w:rsidRPr="00D95F68" w:rsidRDefault="00601874" w:rsidP="00737D04">
            <w:pPr>
              <w:pStyle w:val="ConsPlusNormal"/>
              <w:ind w:firstLine="0"/>
            </w:pPr>
            <w:r w:rsidRPr="00D95F68">
              <w:t>21. Количество реализованных социальных проектов (отобранных на конкурсной основе)</w:t>
            </w:r>
          </w:p>
        </w:tc>
        <w:tc>
          <w:tcPr>
            <w:tcW w:w="1191" w:type="dxa"/>
          </w:tcPr>
          <w:p w:rsidR="00601874" w:rsidRPr="00D95F68" w:rsidRDefault="00601874" w:rsidP="00737D04">
            <w:pPr>
              <w:pStyle w:val="ConsPlusNormal"/>
              <w:ind w:firstLine="0"/>
              <w:jc w:val="center"/>
            </w:pPr>
            <w:r w:rsidRPr="00D95F68">
              <w:t>единиц</w:t>
            </w:r>
          </w:p>
        </w:tc>
        <w:tc>
          <w:tcPr>
            <w:tcW w:w="1134" w:type="dxa"/>
          </w:tcPr>
          <w:p w:rsidR="00601874" w:rsidRPr="00D95F68" w:rsidRDefault="00601874" w:rsidP="00737D04">
            <w:pPr>
              <w:pStyle w:val="ConsPlusNormal"/>
              <w:ind w:firstLine="0"/>
              <w:jc w:val="center"/>
            </w:pPr>
            <w:r w:rsidRPr="00D95F68">
              <w:t>77</w:t>
            </w:r>
          </w:p>
        </w:tc>
        <w:tc>
          <w:tcPr>
            <w:tcW w:w="964" w:type="dxa"/>
          </w:tcPr>
          <w:p w:rsidR="00601874" w:rsidRPr="00D95F68" w:rsidRDefault="00601874" w:rsidP="00737D04">
            <w:pPr>
              <w:pStyle w:val="ConsPlusNormal"/>
              <w:ind w:firstLine="0"/>
              <w:jc w:val="center"/>
            </w:pPr>
            <w:r w:rsidRPr="00D95F68">
              <w:t>80</w:t>
            </w:r>
          </w:p>
        </w:tc>
        <w:tc>
          <w:tcPr>
            <w:tcW w:w="964" w:type="dxa"/>
          </w:tcPr>
          <w:p w:rsidR="00601874" w:rsidRPr="00D95F68" w:rsidRDefault="00601874" w:rsidP="00737D04">
            <w:pPr>
              <w:pStyle w:val="ConsPlusNormal"/>
              <w:ind w:firstLine="0"/>
              <w:jc w:val="center"/>
            </w:pPr>
            <w:r w:rsidRPr="00D95F68">
              <w:t>85</w:t>
            </w:r>
          </w:p>
        </w:tc>
        <w:tc>
          <w:tcPr>
            <w:tcW w:w="964" w:type="dxa"/>
          </w:tcPr>
          <w:p w:rsidR="00601874" w:rsidRPr="00D95F68" w:rsidRDefault="00601874" w:rsidP="00737D04">
            <w:pPr>
              <w:pStyle w:val="ConsPlusNormal"/>
              <w:ind w:firstLine="0"/>
              <w:jc w:val="center"/>
            </w:pPr>
            <w:r w:rsidRPr="00D95F68">
              <w:t>90</w:t>
            </w:r>
          </w:p>
        </w:tc>
        <w:tc>
          <w:tcPr>
            <w:tcW w:w="96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r>
      <w:tr w:rsidR="00601874" w:rsidRPr="00D95F68" w:rsidTr="00601874">
        <w:tc>
          <w:tcPr>
            <w:tcW w:w="4535" w:type="dxa"/>
          </w:tcPr>
          <w:p w:rsidR="00601874" w:rsidRPr="00D95F68" w:rsidRDefault="00601874" w:rsidP="00737D04">
            <w:pPr>
              <w:pStyle w:val="ConsPlusNormal"/>
              <w:ind w:firstLine="0"/>
            </w:pPr>
            <w:r w:rsidRPr="00D95F68">
              <w:lastRenderedPageBreak/>
              <w:t>22. Количество участников молодежных трудовых отрядов</w:t>
            </w:r>
          </w:p>
        </w:tc>
        <w:tc>
          <w:tcPr>
            <w:tcW w:w="1191" w:type="dxa"/>
          </w:tcPr>
          <w:p w:rsidR="00601874" w:rsidRPr="00D95F68" w:rsidRDefault="00601874" w:rsidP="00737D04">
            <w:pPr>
              <w:pStyle w:val="ConsPlusNormal"/>
              <w:ind w:firstLine="0"/>
              <w:jc w:val="center"/>
            </w:pPr>
            <w:r w:rsidRPr="00D95F68">
              <w:t>человек</w:t>
            </w:r>
          </w:p>
        </w:tc>
        <w:tc>
          <w:tcPr>
            <w:tcW w:w="1134" w:type="dxa"/>
          </w:tcPr>
          <w:p w:rsidR="00601874" w:rsidRPr="00D95F68" w:rsidRDefault="00601874" w:rsidP="00737D04">
            <w:pPr>
              <w:pStyle w:val="ConsPlusNormal"/>
              <w:ind w:firstLine="0"/>
              <w:jc w:val="center"/>
            </w:pPr>
            <w:r w:rsidRPr="00D95F68">
              <w:t>2000</w:t>
            </w:r>
          </w:p>
        </w:tc>
        <w:tc>
          <w:tcPr>
            <w:tcW w:w="964" w:type="dxa"/>
          </w:tcPr>
          <w:p w:rsidR="00601874" w:rsidRPr="00D95F68" w:rsidRDefault="00601874" w:rsidP="00737D04">
            <w:pPr>
              <w:pStyle w:val="ConsPlusNormal"/>
              <w:ind w:firstLine="0"/>
              <w:jc w:val="center"/>
            </w:pPr>
            <w:r w:rsidRPr="00D95F68">
              <w:t>2000</w:t>
            </w:r>
          </w:p>
        </w:tc>
        <w:tc>
          <w:tcPr>
            <w:tcW w:w="964" w:type="dxa"/>
          </w:tcPr>
          <w:p w:rsidR="00601874" w:rsidRPr="00D95F68" w:rsidRDefault="00601874" w:rsidP="00737D04">
            <w:pPr>
              <w:pStyle w:val="ConsPlusNormal"/>
              <w:ind w:firstLine="0"/>
              <w:jc w:val="center"/>
            </w:pPr>
            <w:r w:rsidRPr="00D95F68">
              <w:t>2050</w:t>
            </w:r>
          </w:p>
        </w:tc>
        <w:tc>
          <w:tcPr>
            <w:tcW w:w="964" w:type="dxa"/>
          </w:tcPr>
          <w:p w:rsidR="00601874" w:rsidRPr="00D95F68" w:rsidRDefault="00601874" w:rsidP="00737D04">
            <w:pPr>
              <w:pStyle w:val="ConsPlusNormal"/>
              <w:ind w:firstLine="0"/>
              <w:jc w:val="center"/>
            </w:pPr>
            <w:r w:rsidRPr="00D95F68">
              <w:t>2050</w:t>
            </w:r>
          </w:p>
        </w:tc>
        <w:tc>
          <w:tcPr>
            <w:tcW w:w="964" w:type="dxa"/>
          </w:tcPr>
          <w:p w:rsidR="00601874" w:rsidRPr="00D95F68" w:rsidRDefault="00601874" w:rsidP="00737D04">
            <w:pPr>
              <w:pStyle w:val="ConsPlusNormal"/>
              <w:ind w:firstLine="0"/>
              <w:jc w:val="center"/>
            </w:pPr>
            <w:r w:rsidRPr="00D95F68">
              <w:t>2100</w:t>
            </w:r>
          </w:p>
        </w:tc>
        <w:tc>
          <w:tcPr>
            <w:tcW w:w="964" w:type="dxa"/>
          </w:tcPr>
          <w:p w:rsidR="00601874" w:rsidRPr="00D95F68" w:rsidRDefault="00601874" w:rsidP="00737D04">
            <w:pPr>
              <w:pStyle w:val="ConsPlusNormal"/>
              <w:ind w:firstLine="0"/>
              <w:jc w:val="center"/>
            </w:pPr>
            <w:r w:rsidRPr="00D95F68">
              <w:t>2100</w:t>
            </w:r>
          </w:p>
        </w:tc>
        <w:tc>
          <w:tcPr>
            <w:tcW w:w="964" w:type="dxa"/>
          </w:tcPr>
          <w:p w:rsidR="00601874" w:rsidRPr="00D95F68" w:rsidRDefault="00601874" w:rsidP="00737D04">
            <w:pPr>
              <w:pStyle w:val="ConsPlusNormal"/>
              <w:ind w:firstLine="0"/>
              <w:jc w:val="center"/>
            </w:pPr>
            <w:r w:rsidRPr="00D95F68">
              <w:t>2100</w:t>
            </w:r>
          </w:p>
        </w:tc>
        <w:tc>
          <w:tcPr>
            <w:tcW w:w="964" w:type="dxa"/>
          </w:tcPr>
          <w:p w:rsidR="00601874" w:rsidRPr="00D95F68" w:rsidRDefault="00601874" w:rsidP="00737D04">
            <w:pPr>
              <w:pStyle w:val="ConsPlusNormal"/>
              <w:ind w:firstLine="0"/>
              <w:jc w:val="center"/>
            </w:pPr>
            <w:r w:rsidRPr="00D95F68">
              <w:t>2200</w:t>
            </w:r>
          </w:p>
        </w:tc>
      </w:tr>
      <w:tr w:rsidR="00601874" w:rsidRPr="00D95F68" w:rsidTr="00601874">
        <w:tc>
          <w:tcPr>
            <w:tcW w:w="4535" w:type="dxa"/>
          </w:tcPr>
          <w:p w:rsidR="00601874" w:rsidRPr="00D95F68" w:rsidRDefault="00601874" w:rsidP="00737D04">
            <w:pPr>
              <w:pStyle w:val="ConsPlusNormal"/>
              <w:ind w:firstLine="0"/>
            </w:pPr>
            <w:r w:rsidRPr="00D95F68">
              <w:t>23. Количество молодых граждан, получивших поддержку в сфере профессиональной ориентации</w:t>
            </w:r>
          </w:p>
        </w:tc>
        <w:tc>
          <w:tcPr>
            <w:tcW w:w="1191" w:type="dxa"/>
          </w:tcPr>
          <w:p w:rsidR="00601874" w:rsidRPr="00D95F68" w:rsidRDefault="00601874" w:rsidP="00737D04">
            <w:pPr>
              <w:pStyle w:val="ConsPlusNormal"/>
              <w:ind w:firstLine="0"/>
              <w:jc w:val="center"/>
            </w:pPr>
            <w:r w:rsidRPr="00D95F68">
              <w:t>человек</w:t>
            </w:r>
          </w:p>
        </w:tc>
        <w:tc>
          <w:tcPr>
            <w:tcW w:w="1134" w:type="dxa"/>
          </w:tcPr>
          <w:p w:rsidR="00601874" w:rsidRPr="00D95F68" w:rsidRDefault="00601874" w:rsidP="00737D04">
            <w:pPr>
              <w:pStyle w:val="ConsPlusNormal"/>
              <w:ind w:firstLine="0"/>
              <w:jc w:val="center"/>
            </w:pPr>
            <w:r w:rsidRPr="00D95F68">
              <w:t>2974</w:t>
            </w:r>
          </w:p>
        </w:tc>
        <w:tc>
          <w:tcPr>
            <w:tcW w:w="964" w:type="dxa"/>
          </w:tcPr>
          <w:p w:rsidR="00601874" w:rsidRPr="00D95F68" w:rsidRDefault="00601874" w:rsidP="00737D04">
            <w:pPr>
              <w:pStyle w:val="ConsPlusNormal"/>
              <w:ind w:firstLine="0"/>
              <w:jc w:val="center"/>
            </w:pPr>
            <w:r w:rsidRPr="00D95F68">
              <w:t>4000</w:t>
            </w:r>
          </w:p>
        </w:tc>
        <w:tc>
          <w:tcPr>
            <w:tcW w:w="964" w:type="dxa"/>
          </w:tcPr>
          <w:p w:rsidR="00601874" w:rsidRPr="00D95F68" w:rsidRDefault="00601874" w:rsidP="00737D04">
            <w:pPr>
              <w:pStyle w:val="ConsPlusNormal"/>
              <w:ind w:firstLine="0"/>
              <w:jc w:val="center"/>
            </w:pPr>
            <w:r w:rsidRPr="00D95F68">
              <w:t>4000</w:t>
            </w:r>
          </w:p>
        </w:tc>
        <w:tc>
          <w:tcPr>
            <w:tcW w:w="964" w:type="dxa"/>
          </w:tcPr>
          <w:p w:rsidR="00601874" w:rsidRPr="00D95F68" w:rsidRDefault="00601874" w:rsidP="00737D04">
            <w:pPr>
              <w:pStyle w:val="ConsPlusNormal"/>
              <w:ind w:firstLine="0"/>
              <w:jc w:val="center"/>
            </w:pPr>
            <w:r w:rsidRPr="00D95F68">
              <w:t>4000</w:t>
            </w:r>
          </w:p>
        </w:tc>
        <w:tc>
          <w:tcPr>
            <w:tcW w:w="964" w:type="dxa"/>
          </w:tcPr>
          <w:p w:rsidR="00601874" w:rsidRPr="00D95F68" w:rsidRDefault="00601874" w:rsidP="00737D04">
            <w:pPr>
              <w:pStyle w:val="ConsPlusNormal"/>
              <w:ind w:firstLine="0"/>
              <w:jc w:val="center"/>
            </w:pPr>
            <w:r w:rsidRPr="00D95F68">
              <w:t>4000</w:t>
            </w:r>
          </w:p>
        </w:tc>
        <w:tc>
          <w:tcPr>
            <w:tcW w:w="964" w:type="dxa"/>
          </w:tcPr>
          <w:p w:rsidR="00601874" w:rsidRPr="00D95F68" w:rsidRDefault="00601874" w:rsidP="00737D04">
            <w:pPr>
              <w:pStyle w:val="ConsPlusNormal"/>
              <w:ind w:firstLine="0"/>
              <w:jc w:val="center"/>
            </w:pPr>
            <w:r w:rsidRPr="00D95F68">
              <w:t>4000</w:t>
            </w:r>
          </w:p>
        </w:tc>
        <w:tc>
          <w:tcPr>
            <w:tcW w:w="964" w:type="dxa"/>
          </w:tcPr>
          <w:p w:rsidR="00601874" w:rsidRPr="00D95F68" w:rsidRDefault="00601874" w:rsidP="00737D04">
            <w:pPr>
              <w:pStyle w:val="ConsPlusNormal"/>
              <w:ind w:firstLine="0"/>
              <w:jc w:val="center"/>
            </w:pPr>
            <w:r w:rsidRPr="00D95F68">
              <w:t>4000</w:t>
            </w:r>
          </w:p>
        </w:tc>
        <w:tc>
          <w:tcPr>
            <w:tcW w:w="964" w:type="dxa"/>
          </w:tcPr>
          <w:p w:rsidR="00601874" w:rsidRPr="00D95F68" w:rsidRDefault="00601874" w:rsidP="00737D04">
            <w:pPr>
              <w:pStyle w:val="ConsPlusNormal"/>
              <w:ind w:firstLine="0"/>
              <w:jc w:val="center"/>
            </w:pPr>
            <w:r w:rsidRPr="00D95F68">
              <w:t>4000</w:t>
            </w:r>
          </w:p>
        </w:tc>
      </w:tr>
      <w:tr w:rsidR="00601874" w:rsidRPr="00D95F68" w:rsidTr="00601874">
        <w:tblPrEx>
          <w:tblBorders>
            <w:insideH w:val="nil"/>
          </w:tblBorders>
        </w:tblPrEx>
        <w:tc>
          <w:tcPr>
            <w:tcW w:w="4535" w:type="dxa"/>
            <w:tcBorders>
              <w:bottom w:val="nil"/>
            </w:tcBorders>
            <w:vAlign w:val="center"/>
          </w:tcPr>
          <w:p w:rsidR="00601874" w:rsidRPr="00D95F68" w:rsidRDefault="00601874" w:rsidP="00737D04">
            <w:pPr>
              <w:pStyle w:val="ConsPlusNormal"/>
              <w:ind w:firstLine="0"/>
            </w:pPr>
            <w:r w:rsidRPr="00D95F68">
              <w:t>24. Количество муниципальных служащих, специалистов государственных и муниципальных учреждений по работе с молодежью, повысивших квалификацию</w:t>
            </w:r>
          </w:p>
        </w:tc>
        <w:tc>
          <w:tcPr>
            <w:tcW w:w="1191" w:type="dxa"/>
            <w:tcBorders>
              <w:bottom w:val="nil"/>
            </w:tcBorders>
          </w:tcPr>
          <w:p w:rsidR="00601874" w:rsidRPr="00D95F68" w:rsidRDefault="00601874" w:rsidP="00737D04">
            <w:pPr>
              <w:pStyle w:val="ConsPlusNormal"/>
              <w:ind w:firstLine="0"/>
              <w:jc w:val="center"/>
            </w:pPr>
            <w:r w:rsidRPr="00D95F68">
              <w:t>человек</w:t>
            </w:r>
          </w:p>
        </w:tc>
        <w:tc>
          <w:tcPr>
            <w:tcW w:w="1134" w:type="dxa"/>
            <w:tcBorders>
              <w:bottom w:val="nil"/>
            </w:tcBorders>
          </w:tcPr>
          <w:p w:rsidR="00601874" w:rsidRPr="00D95F68" w:rsidRDefault="00601874" w:rsidP="00737D04">
            <w:pPr>
              <w:pStyle w:val="ConsPlusNormal"/>
              <w:ind w:firstLine="0"/>
              <w:jc w:val="center"/>
            </w:pPr>
            <w:r w:rsidRPr="00D95F68">
              <w:t>80</w:t>
            </w:r>
          </w:p>
        </w:tc>
        <w:tc>
          <w:tcPr>
            <w:tcW w:w="964" w:type="dxa"/>
            <w:tcBorders>
              <w:bottom w:val="nil"/>
            </w:tcBorders>
          </w:tcPr>
          <w:p w:rsidR="00601874" w:rsidRPr="00D95F68" w:rsidRDefault="00601874" w:rsidP="00737D04">
            <w:pPr>
              <w:pStyle w:val="ConsPlusNormal"/>
              <w:ind w:firstLine="0"/>
              <w:jc w:val="center"/>
            </w:pPr>
            <w:r w:rsidRPr="00D95F68">
              <w:t>80</w:t>
            </w:r>
          </w:p>
        </w:tc>
        <w:tc>
          <w:tcPr>
            <w:tcW w:w="964" w:type="dxa"/>
            <w:tcBorders>
              <w:bottom w:val="nil"/>
            </w:tcBorders>
          </w:tcPr>
          <w:p w:rsidR="00601874" w:rsidRPr="00D95F68" w:rsidRDefault="00601874" w:rsidP="00737D04">
            <w:pPr>
              <w:pStyle w:val="ConsPlusNormal"/>
              <w:ind w:firstLine="0"/>
              <w:jc w:val="center"/>
            </w:pPr>
            <w:r w:rsidRPr="00D95F68">
              <w:t>20</w:t>
            </w:r>
          </w:p>
        </w:tc>
        <w:tc>
          <w:tcPr>
            <w:tcW w:w="964" w:type="dxa"/>
            <w:tcBorders>
              <w:bottom w:val="nil"/>
            </w:tcBorders>
          </w:tcPr>
          <w:p w:rsidR="00601874" w:rsidRPr="00D95F68" w:rsidRDefault="00601874" w:rsidP="00737D04">
            <w:pPr>
              <w:pStyle w:val="ConsPlusNormal"/>
              <w:ind w:firstLine="0"/>
              <w:jc w:val="center"/>
            </w:pPr>
            <w:r w:rsidRPr="00D95F68">
              <w:t>20</w:t>
            </w:r>
          </w:p>
        </w:tc>
        <w:tc>
          <w:tcPr>
            <w:tcW w:w="964" w:type="dxa"/>
            <w:tcBorders>
              <w:bottom w:val="nil"/>
            </w:tcBorders>
          </w:tcPr>
          <w:p w:rsidR="00601874" w:rsidRPr="00D95F68" w:rsidRDefault="00601874" w:rsidP="00737D04">
            <w:pPr>
              <w:pStyle w:val="ConsPlusNormal"/>
              <w:ind w:firstLine="0"/>
              <w:jc w:val="center"/>
            </w:pPr>
            <w:r w:rsidRPr="00D95F68">
              <w:t>20</w:t>
            </w:r>
          </w:p>
        </w:tc>
        <w:tc>
          <w:tcPr>
            <w:tcW w:w="964" w:type="dxa"/>
            <w:tcBorders>
              <w:bottom w:val="nil"/>
            </w:tcBorders>
          </w:tcPr>
          <w:p w:rsidR="00601874" w:rsidRPr="00D95F68" w:rsidRDefault="00601874" w:rsidP="00737D04">
            <w:pPr>
              <w:pStyle w:val="ConsPlusNormal"/>
              <w:ind w:firstLine="0"/>
              <w:jc w:val="center"/>
            </w:pPr>
            <w:r w:rsidRPr="00D95F68">
              <w:t>20</w:t>
            </w:r>
          </w:p>
        </w:tc>
        <w:tc>
          <w:tcPr>
            <w:tcW w:w="964" w:type="dxa"/>
            <w:tcBorders>
              <w:bottom w:val="nil"/>
            </w:tcBorders>
          </w:tcPr>
          <w:p w:rsidR="00601874" w:rsidRPr="00D95F68" w:rsidRDefault="00601874" w:rsidP="00737D04">
            <w:pPr>
              <w:pStyle w:val="ConsPlusNormal"/>
              <w:ind w:firstLine="0"/>
              <w:jc w:val="center"/>
            </w:pPr>
            <w:r w:rsidRPr="00D95F68">
              <w:t>20</w:t>
            </w:r>
          </w:p>
        </w:tc>
        <w:tc>
          <w:tcPr>
            <w:tcW w:w="964" w:type="dxa"/>
            <w:tcBorders>
              <w:bottom w:val="nil"/>
            </w:tcBorders>
          </w:tcPr>
          <w:p w:rsidR="00601874" w:rsidRPr="00D95F68" w:rsidRDefault="00601874" w:rsidP="00737D04">
            <w:pPr>
              <w:pStyle w:val="ConsPlusNormal"/>
              <w:ind w:firstLine="0"/>
              <w:jc w:val="center"/>
            </w:pPr>
            <w:r w:rsidRPr="00D95F68">
              <w:t>20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24 в ред. </w:t>
            </w:r>
            <w:hyperlink r:id="rId189" w:history="1">
              <w:r w:rsidRPr="00D95F68">
                <w:t>постановления</w:t>
              </w:r>
            </w:hyperlink>
            <w:r w:rsidRPr="00D95F68">
              <w:t xml:space="preserve"> Правительства Архангельской области от 02.06.2015 N 205-пп)</w:t>
            </w:r>
          </w:p>
        </w:tc>
      </w:tr>
      <w:tr w:rsidR="00601874" w:rsidRPr="00D95F68" w:rsidTr="00601874">
        <w:tc>
          <w:tcPr>
            <w:tcW w:w="4535" w:type="dxa"/>
          </w:tcPr>
          <w:p w:rsidR="00601874" w:rsidRPr="00D95F68" w:rsidRDefault="00601874" w:rsidP="00737D04">
            <w:pPr>
              <w:pStyle w:val="ConsPlusNormal"/>
              <w:ind w:firstLine="0"/>
            </w:pPr>
            <w:r w:rsidRPr="00D95F68">
              <w:t>25. Количество муниципальных программ по работе с молодежью</w:t>
            </w:r>
          </w:p>
        </w:tc>
        <w:tc>
          <w:tcPr>
            <w:tcW w:w="1191" w:type="dxa"/>
          </w:tcPr>
          <w:p w:rsidR="00601874" w:rsidRPr="00D95F68" w:rsidRDefault="00601874" w:rsidP="00737D04">
            <w:pPr>
              <w:pStyle w:val="ConsPlusNormal"/>
              <w:ind w:firstLine="0"/>
              <w:jc w:val="center"/>
            </w:pPr>
            <w:r w:rsidRPr="00D95F68">
              <w:t>единиц</w:t>
            </w:r>
          </w:p>
        </w:tc>
        <w:tc>
          <w:tcPr>
            <w:tcW w:w="113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c>
          <w:tcPr>
            <w:tcW w:w="964" w:type="dxa"/>
          </w:tcPr>
          <w:p w:rsidR="00601874" w:rsidRPr="00D95F68" w:rsidRDefault="00601874" w:rsidP="00737D04">
            <w:pPr>
              <w:pStyle w:val="ConsPlusNormal"/>
              <w:ind w:firstLine="0"/>
              <w:jc w:val="center"/>
            </w:pPr>
            <w:r w:rsidRPr="00D95F68">
              <w:t>35</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25.1. Удовлетворенность населения молодежной политикой, осуществляемой органами государственной власти</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35,3</w:t>
            </w:r>
          </w:p>
        </w:tc>
        <w:tc>
          <w:tcPr>
            <w:tcW w:w="964" w:type="dxa"/>
            <w:tcBorders>
              <w:bottom w:val="nil"/>
            </w:tcBorders>
          </w:tcPr>
          <w:p w:rsidR="00601874" w:rsidRPr="00D95F68" w:rsidRDefault="00601874" w:rsidP="00737D04">
            <w:pPr>
              <w:pStyle w:val="ConsPlusNormal"/>
              <w:ind w:firstLine="0"/>
              <w:jc w:val="center"/>
            </w:pPr>
            <w:r w:rsidRPr="00D95F68">
              <w:t>35,6</w:t>
            </w:r>
          </w:p>
        </w:tc>
        <w:tc>
          <w:tcPr>
            <w:tcW w:w="964" w:type="dxa"/>
            <w:tcBorders>
              <w:bottom w:val="nil"/>
            </w:tcBorders>
          </w:tcPr>
          <w:p w:rsidR="00601874" w:rsidRPr="00D95F68" w:rsidRDefault="00601874" w:rsidP="00737D04">
            <w:pPr>
              <w:pStyle w:val="ConsPlusNormal"/>
              <w:ind w:firstLine="0"/>
              <w:jc w:val="center"/>
            </w:pPr>
            <w:r w:rsidRPr="00D95F68">
              <w:t>35,6</w:t>
            </w:r>
          </w:p>
        </w:tc>
        <w:tc>
          <w:tcPr>
            <w:tcW w:w="964" w:type="dxa"/>
            <w:tcBorders>
              <w:bottom w:val="nil"/>
            </w:tcBorders>
          </w:tcPr>
          <w:p w:rsidR="00601874" w:rsidRPr="00D95F68" w:rsidRDefault="00601874" w:rsidP="00737D04">
            <w:pPr>
              <w:pStyle w:val="ConsPlusNormal"/>
              <w:ind w:firstLine="0"/>
              <w:jc w:val="center"/>
            </w:pPr>
            <w:r w:rsidRPr="00D95F68">
              <w:t>36,0</w:t>
            </w:r>
          </w:p>
        </w:tc>
        <w:tc>
          <w:tcPr>
            <w:tcW w:w="964" w:type="dxa"/>
            <w:tcBorders>
              <w:bottom w:val="nil"/>
            </w:tcBorders>
          </w:tcPr>
          <w:p w:rsidR="00601874" w:rsidRPr="00D95F68" w:rsidRDefault="00601874" w:rsidP="00737D04">
            <w:pPr>
              <w:pStyle w:val="ConsPlusNormal"/>
              <w:ind w:firstLine="0"/>
              <w:jc w:val="center"/>
            </w:pPr>
            <w:r w:rsidRPr="00D95F68">
              <w:t>36,0</w:t>
            </w:r>
          </w:p>
        </w:tc>
        <w:tc>
          <w:tcPr>
            <w:tcW w:w="964" w:type="dxa"/>
            <w:tcBorders>
              <w:bottom w:val="nil"/>
            </w:tcBorders>
          </w:tcPr>
          <w:p w:rsidR="00601874" w:rsidRPr="00D95F68" w:rsidRDefault="00601874" w:rsidP="00737D04">
            <w:pPr>
              <w:pStyle w:val="ConsPlusNormal"/>
              <w:ind w:firstLine="0"/>
              <w:jc w:val="center"/>
            </w:pPr>
            <w:r w:rsidRPr="00D95F68">
              <w:t>37</w:t>
            </w:r>
          </w:p>
        </w:tc>
        <w:tc>
          <w:tcPr>
            <w:tcW w:w="964" w:type="dxa"/>
            <w:tcBorders>
              <w:bottom w:val="nil"/>
            </w:tcBorders>
          </w:tcPr>
          <w:p w:rsidR="00601874" w:rsidRPr="00D95F68" w:rsidRDefault="00601874" w:rsidP="00737D04">
            <w:pPr>
              <w:pStyle w:val="ConsPlusNormal"/>
              <w:ind w:firstLine="0"/>
              <w:jc w:val="center"/>
            </w:pPr>
            <w:r w:rsidRPr="00D95F68">
              <w:t>37</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w:t>
            </w:r>
            <w:proofErr w:type="spellStart"/>
            <w:r w:rsidRPr="00D95F68">
              <w:t>пп</w:t>
            </w:r>
            <w:proofErr w:type="spellEnd"/>
            <w:r w:rsidRPr="00D95F68">
              <w:t xml:space="preserve">. 25.1 введен </w:t>
            </w:r>
            <w:hyperlink r:id="rId190" w:history="1">
              <w:r w:rsidRPr="00D95F68">
                <w:t>постановлением</w:t>
              </w:r>
            </w:hyperlink>
            <w:r w:rsidRPr="00D95F68">
              <w:t xml:space="preserve"> Правительства Архангельской области</w:t>
            </w:r>
          </w:p>
          <w:p w:rsidR="00601874" w:rsidRPr="00D95F68" w:rsidRDefault="00601874" w:rsidP="00737D04">
            <w:pPr>
              <w:pStyle w:val="ConsPlusNormal"/>
              <w:ind w:firstLine="0"/>
            </w:pPr>
            <w:r w:rsidRPr="00D95F68">
              <w:t>от 30.09.2014 N 387-пп)</w:t>
            </w:r>
          </w:p>
        </w:tc>
      </w:tr>
      <w:tr w:rsidR="00601874" w:rsidRPr="00D95F68" w:rsidTr="00601874">
        <w:tc>
          <w:tcPr>
            <w:tcW w:w="13608" w:type="dxa"/>
            <w:gridSpan w:val="10"/>
          </w:tcPr>
          <w:p w:rsidR="00601874" w:rsidRPr="00D95F68" w:rsidRDefault="0046626D" w:rsidP="00737D04">
            <w:pPr>
              <w:pStyle w:val="ConsPlusNormal"/>
              <w:ind w:firstLine="0"/>
            </w:pPr>
            <w:hyperlink w:anchor="P467" w:history="1">
              <w:r w:rsidR="00601874" w:rsidRPr="00D95F68">
                <w:t>Подпрограмма N 3</w:t>
              </w:r>
            </w:hyperlink>
            <w:r w:rsidR="00601874" w:rsidRPr="00D95F68">
              <w:t xml:space="preserve">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601874" w:rsidRPr="00D95F68" w:rsidTr="00601874">
        <w:tc>
          <w:tcPr>
            <w:tcW w:w="4535" w:type="dxa"/>
          </w:tcPr>
          <w:p w:rsidR="00601874" w:rsidRPr="00D95F68" w:rsidRDefault="00601874" w:rsidP="00737D04">
            <w:pPr>
              <w:pStyle w:val="ConsPlusNormal"/>
              <w:ind w:firstLine="0"/>
            </w:pPr>
            <w:r w:rsidRPr="00D95F68">
              <w:t>26. Доля граждан, участвующих в мероприятиях по патриотическому воспитанию, по отношению к общему количеству населения Архангельской области</w:t>
            </w:r>
          </w:p>
        </w:tc>
        <w:tc>
          <w:tcPr>
            <w:tcW w:w="1191" w:type="dxa"/>
          </w:tcPr>
          <w:p w:rsidR="00601874" w:rsidRPr="00D95F68" w:rsidRDefault="00601874" w:rsidP="00737D04">
            <w:pPr>
              <w:pStyle w:val="ConsPlusNormal"/>
              <w:ind w:firstLine="0"/>
              <w:jc w:val="both"/>
            </w:pPr>
            <w:r w:rsidRPr="00D95F68">
              <w:t>процентов</w:t>
            </w:r>
          </w:p>
        </w:tc>
        <w:tc>
          <w:tcPr>
            <w:tcW w:w="1134" w:type="dxa"/>
          </w:tcPr>
          <w:p w:rsidR="00601874" w:rsidRPr="00D95F68" w:rsidRDefault="00601874" w:rsidP="00737D04">
            <w:pPr>
              <w:pStyle w:val="ConsPlusNormal"/>
              <w:ind w:firstLine="0"/>
              <w:jc w:val="center"/>
            </w:pPr>
            <w:r w:rsidRPr="00D95F68">
              <w:t>25,0</w:t>
            </w:r>
          </w:p>
        </w:tc>
        <w:tc>
          <w:tcPr>
            <w:tcW w:w="964" w:type="dxa"/>
          </w:tcPr>
          <w:p w:rsidR="00601874" w:rsidRPr="00D95F68" w:rsidRDefault="00601874" w:rsidP="00737D04">
            <w:pPr>
              <w:pStyle w:val="ConsPlusNormal"/>
              <w:ind w:firstLine="0"/>
              <w:jc w:val="center"/>
            </w:pPr>
            <w:r w:rsidRPr="00D95F68">
              <w:t>35,0</w:t>
            </w:r>
          </w:p>
        </w:tc>
        <w:tc>
          <w:tcPr>
            <w:tcW w:w="964" w:type="dxa"/>
          </w:tcPr>
          <w:p w:rsidR="00601874" w:rsidRPr="00D95F68" w:rsidRDefault="00601874" w:rsidP="00737D04">
            <w:pPr>
              <w:pStyle w:val="ConsPlusNormal"/>
              <w:ind w:firstLine="0"/>
              <w:jc w:val="center"/>
            </w:pPr>
            <w:r w:rsidRPr="00D95F68">
              <w:t>37,0</w:t>
            </w:r>
          </w:p>
        </w:tc>
        <w:tc>
          <w:tcPr>
            <w:tcW w:w="964" w:type="dxa"/>
          </w:tcPr>
          <w:p w:rsidR="00601874" w:rsidRPr="00D95F68" w:rsidRDefault="00601874" w:rsidP="00737D04">
            <w:pPr>
              <w:pStyle w:val="ConsPlusNormal"/>
              <w:ind w:firstLine="0"/>
              <w:jc w:val="center"/>
            </w:pPr>
            <w:r w:rsidRPr="00D95F68">
              <w:t>38,0</w:t>
            </w:r>
          </w:p>
        </w:tc>
        <w:tc>
          <w:tcPr>
            <w:tcW w:w="964" w:type="dxa"/>
          </w:tcPr>
          <w:p w:rsidR="00601874" w:rsidRPr="00D95F68" w:rsidRDefault="00601874" w:rsidP="00737D04">
            <w:pPr>
              <w:pStyle w:val="ConsPlusNormal"/>
              <w:ind w:firstLine="0"/>
              <w:jc w:val="center"/>
            </w:pPr>
            <w:r w:rsidRPr="00D95F68">
              <w:t>40,0</w:t>
            </w:r>
          </w:p>
        </w:tc>
        <w:tc>
          <w:tcPr>
            <w:tcW w:w="964" w:type="dxa"/>
          </w:tcPr>
          <w:p w:rsidR="00601874" w:rsidRPr="00D95F68" w:rsidRDefault="00601874" w:rsidP="00737D04">
            <w:pPr>
              <w:pStyle w:val="ConsPlusNormal"/>
              <w:ind w:firstLine="0"/>
              <w:jc w:val="center"/>
            </w:pPr>
            <w:r w:rsidRPr="00D95F68">
              <w:t>46,0</w:t>
            </w:r>
          </w:p>
        </w:tc>
        <w:tc>
          <w:tcPr>
            <w:tcW w:w="964" w:type="dxa"/>
          </w:tcPr>
          <w:p w:rsidR="00601874" w:rsidRPr="00D95F68" w:rsidRDefault="00601874" w:rsidP="00737D04">
            <w:pPr>
              <w:pStyle w:val="ConsPlusNormal"/>
              <w:ind w:firstLine="0"/>
              <w:jc w:val="center"/>
            </w:pPr>
            <w:r w:rsidRPr="00D95F68">
              <w:t>53,0</w:t>
            </w:r>
          </w:p>
        </w:tc>
        <w:tc>
          <w:tcPr>
            <w:tcW w:w="964" w:type="dxa"/>
          </w:tcPr>
          <w:p w:rsidR="00601874" w:rsidRPr="00D95F68" w:rsidRDefault="00601874" w:rsidP="00737D04">
            <w:pPr>
              <w:pStyle w:val="ConsPlusNormal"/>
              <w:ind w:firstLine="0"/>
              <w:jc w:val="center"/>
            </w:pPr>
            <w:r w:rsidRPr="00D95F68">
              <w:t>60,0</w:t>
            </w:r>
          </w:p>
        </w:tc>
      </w:tr>
      <w:tr w:rsidR="00601874" w:rsidRPr="00D95F68" w:rsidTr="00601874">
        <w:tc>
          <w:tcPr>
            <w:tcW w:w="4535" w:type="dxa"/>
          </w:tcPr>
          <w:p w:rsidR="00601874" w:rsidRPr="00D95F68" w:rsidRDefault="00601874" w:rsidP="00737D04">
            <w:pPr>
              <w:pStyle w:val="ConsPlusNormal"/>
              <w:ind w:firstLine="0"/>
            </w:pPr>
            <w:r w:rsidRPr="00D95F68">
              <w:t>27. Доля молодежи, участвующей в деятельности молодежных и детских общественных объединений, органов молодежного самоуправления и общественных объединений патриотической направленности, от общего количества молодежи</w:t>
            </w:r>
          </w:p>
        </w:tc>
        <w:tc>
          <w:tcPr>
            <w:tcW w:w="1191" w:type="dxa"/>
          </w:tcPr>
          <w:p w:rsidR="00601874" w:rsidRPr="00D95F68" w:rsidRDefault="00601874" w:rsidP="00737D04">
            <w:pPr>
              <w:pStyle w:val="ConsPlusNormal"/>
              <w:ind w:firstLine="0"/>
              <w:jc w:val="both"/>
            </w:pPr>
            <w:r w:rsidRPr="00D95F68">
              <w:t>процентов</w:t>
            </w:r>
          </w:p>
        </w:tc>
        <w:tc>
          <w:tcPr>
            <w:tcW w:w="1134" w:type="dxa"/>
          </w:tcPr>
          <w:p w:rsidR="00601874" w:rsidRPr="00D95F68" w:rsidRDefault="00601874" w:rsidP="00737D04">
            <w:pPr>
              <w:pStyle w:val="ConsPlusNormal"/>
              <w:ind w:firstLine="0"/>
              <w:jc w:val="center"/>
            </w:pPr>
            <w:r w:rsidRPr="00D95F68">
              <w:t>9,5</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10,5</w:t>
            </w:r>
          </w:p>
        </w:tc>
        <w:tc>
          <w:tcPr>
            <w:tcW w:w="964" w:type="dxa"/>
          </w:tcPr>
          <w:p w:rsidR="00601874" w:rsidRPr="00D95F68" w:rsidRDefault="00601874" w:rsidP="00737D04">
            <w:pPr>
              <w:pStyle w:val="ConsPlusNormal"/>
              <w:ind w:firstLine="0"/>
              <w:jc w:val="center"/>
            </w:pPr>
            <w:r w:rsidRPr="00D95F68">
              <w:t>11,0</w:t>
            </w:r>
          </w:p>
        </w:tc>
        <w:tc>
          <w:tcPr>
            <w:tcW w:w="964" w:type="dxa"/>
          </w:tcPr>
          <w:p w:rsidR="00601874" w:rsidRPr="00D95F68" w:rsidRDefault="00601874" w:rsidP="00737D04">
            <w:pPr>
              <w:pStyle w:val="ConsPlusNormal"/>
              <w:ind w:firstLine="0"/>
              <w:jc w:val="center"/>
            </w:pPr>
            <w:r w:rsidRPr="00D95F68">
              <w:t>11,5</w:t>
            </w:r>
          </w:p>
        </w:tc>
        <w:tc>
          <w:tcPr>
            <w:tcW w:w="964" w:type="dxa"/>
          </w:tcPr>
          <w:p w:rsidR="00601874" w:rsidRPr="00D95F68" w:rsidRDefault="00601874" w:rsidP="00737D04">
            <w:pPr>
              <w:pStyle w:val="ConsPlusNormal"/>
              <w:ind w:firstLine="0"/>
              <w:jc w:val="center"/>
            </w:pPr>
            <w:r w:rsidRPr="00D95F68">
              <w:t>12,0</w:t>
            </w:r>
          </w:p>
        </w:tc>
        <w:tc>
          <w:tcPr>
            <w:tcW w:w="964" w:type="dxa"/>
          </w:tcPr>
          <w:p w:rsidR="00601874" w:rsidRPr="00D95F68" w:rsidRDefault="00601874" w:rsidP="00737D04">
            <w:pPr>
              <w:pStyle w:val="ConsPlusNormal"/>
              <w:ind w:firstLine="0"/>
              <w:jc w:val="center"/>
            </w:pPr>
            <w:r w:rsidRPr="00D95F68">
              <w:t>13,0</w:t>
            </w:r>
          </w:p>
        </w:tc>
        <w:tc>
          <w:tcPr>
            <w:tcW w:w="964" w:type="dxa"/>
          </w:tcPr>
          <w:p w:rsidR="00601874" w:rsidRPr="00D95F68" w:rsidRDefault="00601874" w:rsidP="00737D04">
            <w:pPr>
              <w:pStyle w:val="ConsPlusNormal"/>
              <w:ind w:firstLine="0"/>
              <w:jc w:val="center"/>
            </w:pPr>
            <w:r w:rsidRPr="00D95F68">
              <w:t>14,0</w:t>
            </w:r>
          </w:p>
        </w:tc>
      </w:tr>
      <w:tr w:rsidR="00601874" w:rsidRPr="00D95F68" w:rsidTr="00601874">
        <w:tc>
          <w:tcPr>
            <w:tcW w:w="4535" w:type="dxa"/>
          </w:tcPr>
          <w:p w:rsidR="00601874" w:rsidRPr="00D95F68" w:rsidRDefault="00601874" w:rsidP="00737D04">
            <w:pPr>
              <w:pStyle w:val="ConsPlusNormal"/>
              <w:ind w:firstLine="0"/>
            </w:pPr>
            <w:r w:rsidRPr="00D95F68">
              <w:lastRenderedPageBreak/>
              <w:t>28. Количество муниципальных программ в сфере патриотического воспитания, спорта, молодежной политики и туризма</w:t>
            </w:r>
          </w:p>
        </w:tc>
        <w:tc>
          <w:tcPr>
            <w:tcW w:w="1191" w:type="dxa"/>
          </w:tcPr>
          <w:p w:rsidR="00601874" w:rsidRPr="00D95F68" w:rsidRDefault="00601874" w:rsidP="00737D04">
            <w:pPr>
              <w:pStyle w:val="ConsPlusNormal"/>
              <w:ind w:firstLine="0"/>
              <w:jc w:val="center"/>
            </w:pPr>
            <w:r w:rsidRPr="00D95F68">
              <w:t>единиц</w:t>
            </w:r>
          </w:p>
        </w:tc>
        <w:tc>
          <w:tcPr>
            <w:tcW w:w="1134" w:type="dxa"/>
          </w:tcPr>
          <w:p w:rsidR="00601874" w:rsidRPr="00D95F68" w:rsidRDefault="00601874" w:rsidP="00737D04">
            <w:pPr>
              <w:pStyle w:val="ConsPlusNormal"/>
              <w:ind w:firstLine="0"/>
              <w:jc w:val="center"/>
            </w:pPr>
            <w:r w:rsidRPr="00D95F68">
              <w:t>73</w:t>
            </w:r>
          </w:p>
        </w:tc>
        <w:tc>
          <w:tcPr>
            <w:tcW w:w="964" w:type="dxa"/>
          </w:tcPr>
          <w:p w:rsidR="00601874" w:rsidRPr="00D95F68" w:rsidRDefault="00601874" w:rsidP="00737D04">
            <w:pPr>
              <w:pStyle w:val="ConsPlusNormal"/>
              <w:ind w:firstLine="0"/>
              <w:jc w:val="center"/>
            </w:pPr>
            <w:r w:rsidRPr="00D95F68">
              <w:t>75</w:t>
            </w:r>
          </w:p>
        </w:tc>
        <w:tc>
          <w:tcPr>
            <w:tcW w:w="964" w:type="dxa"/>
          </w:tcPr>
          <w:p w:rsidR="00601874" w:rsidRPr="00D95F68" w:rsidRDefault="00601874" w:rsidP="00737D04">
            <w:pPr>
              <w:pStyle w:val="ConsPlusNormal"/>
              <w:ind w:firstLine="0"/>
              <w:jc w:val="center"/>
            </w:pPr>
            <w:r w:rsidRPr="00D95F68">
              <w:t>77</w:t>
            </w:r>
          </w:p>
        </w:tc>
        <w:tc>
          <w:tcPr>
            <w:tcW w:w="964" w:type="dxa"/>
          </w:tcPr>
          <w:p w:rsidR="00601874" w:rsidRPr="00D95F68" w:rsidRDefault="00601874" w:rsidP="00737D04">
            <w:pPr>
              <w:pStyle w:val="ConsPlusNormal"/>
              <w:ind w:firstLine="0"/>
              <w:jc w:val="center"/>
            </w:pPr>
            <w:r w:rsidRPr="00D95F68">
              <w:t>78</w:t>
            </w:r>
          </w:p>
        </w:tc>
        <w:tc>
          <w:tcPr>
            <w:tcW w:w="964" w:type="dxa"/>
          </w:tcPr>
          <w:p w:rsidR="00601874" w:rsidRPr="00D95F68" w:rsidRDefault="00601874" w:rsidP="00737D04">
            <w:pPr>
              <w:pStyle w:val="ConsPlusNormal"/>
              <w:ind w:firstLine="0"/>
              <w:jc w:val="center"/>
            </w:pPr>
            <w:r w:rsidRPr="00D95F68">
              <w:t>79</w:t>
            </w:r>
          </w:p>
        </w:tc>
        <w:tc>
          <w:tcPr>
            <w:tcW w:w="964" w:type="dxa"/>
          </w:tcPr>
          <w:p w:rsidR="00601874" w:rsidRPr="00D95F68" w:rsidRDefault="00601874" w:rsidP="00737D04">
            <w:pPr>
              <w:pStyle w:val="ConsPlusNormal"/>
              <w:ind w:firstLine="0"/>
              <w:jc w:val="center"/>
            </w:pPr>
            <w:r w:rsidRPr="00D95F68">
              <w:t>80</w:t>
            </w:r>
          </w:p>
        </w:tc>
        <w:tc>
          <w:tcPr>
            <w:tcW w:w="964" w:type="dxa"/>
          </w:tcPr>
          <w:p w:rsidR="00601874" w:rsidRPr="00D95F68" w:rsidRDefault="00601874" w:rsidP="00737D04">
            <w:pPr>
              <w:pStyle w:val="ConsPlusNormal"/>
              <w:ind w:firstLine="0"/>
              <w:jc w:val="center"/>
            </w:pPr>
            <w:r w:rsidRPr="00D95F68">
              <w:t>81</w:t>
            </w:r>
          </w:p>
        </w:tc>
        <w:tc>
          <w:tcPr>
            <w:tcW w:w="964" w:type="dxa"/>
          </w:tcPr>
          <w:p w:rsidR="00601874" w:rsidRPr="00D95F68" w:rsidRDefault="00601874" w:rsidP="00737D04">
            <w:pPr>
              <w:pStyle w:val="ConsPlusNormal"/>
              <w:ind w:firstLine="0"/>
              <w:jc w:val="center"/>
            </w:pPr>
            <w:r w:rsidRPr="00D95F68">
              <w:t>82</w:t>
            </w:r>
          </w:p>
        </w:tc>
      </w:tr>
      <w:tr w:rsidR="00601874" w:rsidRPr="00D95F68" w:rsidTr="00601874">
        <w:tc>
          <w:tcPr>
            <w:tcW w:w="13608" w:type="dxa"/>
            <w:gridSpan w:val="10"/>
          </w:tcPr>
          <w:p w:rsidR="00601874" w:rsidRPr="00D95F68" w:rsidRDefault="0046626D" w:rsidP="00737D04">
            <w:pPr>
              <w:pStyle w:val="ConsPlusNormal"/>
              <w:ind w:firstLine="0"/>
            </w:pPr>
            <w:hyperlink w:anchor="P562" w:history="1">
              <w:r w:rsidR="00601874" w:rsidRPr="00D95F68">
                <w:t>Подпрограмма N 4</w:t>
              </w:r>
            </w:hyperlink>
            <w:r w:rsidR="00601874" w:rsidRPr="00D95F68">
              <w:t xml:space="preserve"> "Развитие внутреннего и въездного туризма в Архангельской области (2014 - 2020 годы)"</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29.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w:t>
            </w:r>
          </w:p>
        </w:tc>
        <w:tc>
          <w:tcPr>
            <w:tcW w:w="1191" w:type="dxa"/>
            <w:tcBorders>
              <w:bottom w:val="nil"/>
            </w:tcBorders>
          </w:tcPr>
          <w:p w:rsidR="00601874" w:rsidRPr="00D95F68" w:rsidRDefault="00601874" w:rsidP="00737D04">
            <w:pPr>
              <w:pStyle w:val="ConsPlusNormal"/>
              <w:ind w:firstLine="0"/>
              <w:jc w:val="center"/>
            </w:pPr>
            <w:r w:rsidRPr="00D95F68">
              <w:t>млн. руб.</w:t>
            </w:r>
          </w:p>
        </w:tc>
        <w:tc>
          <w:tcPr>
            <w:tcW w:w="1134" w:type="dxa"/>
            <w:tcBorders>
              <w:bottom w:val="nil"/>
            </w:tcBorders>
          </w:tcPr>
          <w:p w:rsidR="00601874" w:rsidRPr="00D95F68" w:rsidRDefault="00601874" w:rsidP="00737D04">
            <w:pPr>
              <w:pStyle w:val="ConsPlusNormal"/>
              <w:ind w:firstLine="0"/>
              <w:jc w:val="center"/>
            </w:pPr>
            <w:r w:rsidRPr="00D95F68">
              <w:t>1335,6</w:t>
            </w:r>
          </w:p>
        </w:tc>
        <w:tc>
          <w:tcPr>
            <w:tcW w:w="964" w:type="dxa"/>
            <w:tcBorders>
              <w:bottom w:val="nil"/>
            </w:tcBorders>
          </w:tcPr>
          <w:p w:rsidR="00601874" w:rsidRPr="00D95F68" w:rsidRDefault="00601874" w:rsidP="00737D04">
            <w:pPr>
              <w:pStyle w:val="ConsPlusNormal"/>
              <w:ind w:firstLine="0"/>
              <w:jc w:val="center"/>
            </w:pPr>
            <w:r w:rsidRPr="00D95F68">
              <w:t>1400,0</w:t>
            </w:r>
          </w:p>
        </w:tc>
        <w:tc>
          <w:tcPr>
            <w:tcW w:w="964" w:type="dxa"/>
            <w:tcBorders>
              <w:bottom w:val="nil"/>
            </w:tcBorders>
          </w:tcPr>
          <w:p w:rsidR="00601874" w:rsidRPr="00D95F68" w:rsidRDefault="00601874" w:rsidP="00737D04">
            <w:pPr>
              <w:pStyle w:val="ConsPlusNormal"/>
              <w:ind w:firstLine="0"/>
              <w:jc w:val="center"/>
            </w:pPr>
            <w:r w:rsidRPr="00D95F68">
              <w:t>1440,0</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29 в ред. </w:t>
            </w:r>
            <w:hyperlink r:id="rId191" w:history="1">
              <w:r w:rsidRPr="00D95F68">
                <w:t>постановления</w:t>
              </w:r>
            </w:hyperlink>
            <w:r w:rsidRPr="00D95F68">
              <w:t xml:space="preserve"> Правительства Архангельской области от 06.11.2015 N 450-пп)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30. Численность граждан Российской Федерации, въезжающих в Архангельскую область с туристскими целями и размещенных в коллективных средствах размещения</w:t>
            </w:r>
          </w:p>
        </w:tc>
        <w:tc>
          <w:tcPr>
            <w:tcW w:w="1191" w:type="dxa"/>
            <w:tcBorders>
              <w:bottom w:val="nil"/>
            </w:tcBorders>
          </w:tcPr>
          <w:p w:rsidR="00601874" w:rsidRPr="00D95F68" w:rsidRDefault="00601874" w:rsidP="00737D04">
            <w:pPr>
              <w:pStyle w:val="ConsPlusNormal"/>
              <w:ind w:firstLine="0"/>
              <w:jc w:val="center"/>
            </w:pPr>
            <w:r w:rsidRPr="00D95F68">
              <w:t>тыс. человек</w:t>
            </w:r>
          </w:p>
        </w:tc>
        <w:tc>
          <w:tcPr>
            <w:tcW w:w="1134" w:type="dxa"/>
            <w:tcBorders>
              <w:bottom w:val="nil"/>
            </w:tcBorders>
          </w:tcPr>
          <w:p w:rsidR="00601874" w:rsidRPr="00D95F68" w:rsidRDefault="00601874" w:rsidP="00737D04">
            <w:pPr>
              <w:pStyle w:val="ConsPlusNormal"/>
              <w:ind w:firstLine="0"/>
              <w:jc w:val="center"/>
            </w:pPr>
            <w:r w:rsidRPr="00D95F68">
              <w:t>328</w:t>
            </w:r>
          </w:p>
        </w:tc>
        <w:tc>
          <w:tcPr>
            <w:tcW w:w="964" w:type="dxa"/>
            <w:tcBorders>
              <w:bottom w:val="nil"/>
            </w:tcBorders>
          </w:tcPr>
          <w:p w:rsidR="00601874" w:rsidRPr="00D95F68" w:rsidRDefault="00601874" w:rsidP="00737D04">
            <w:pPr>
              <w:pStyle w:val="ConsPlusNormal"/>
              <w:ind w:firstLine="0"/>
              <w:jc w:val="center"/>
            </w:pPr>
            <w:r w:rsidRPr="00D95F68">
              <w:t>340</w:t>
            </w:r>
          </w:p>
        </w:tc>
        <w:tc>
          <w:tcPr>
            <w:tcW w:w="964" w:type="dxa"/>
            <w:tcBorders>
              <w:bottom w:val="nil"/>
            </w:tcBorders>
          </w:tcPr>
          <w:p w:rsidR="00601874" w:rsidRPr="00D95F68" w:rsidRDefault="00601874" w:rsidP="00737D04">
            <w:pPr>
              <w:pStyle w:val="ConsPlusNormal"/>
              <w:ind w:firstLine="0"/>
              <w:jc w:val="center"/>
            </w:pPr>
            <w:r w:rsidRPr="00D95F68">
              <w:t>350</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30 в ред. </w:t>
            </w:r>
            <w:hyperlink r:id="rId192" w:history="1">
              <w:r w:rsidRPr="00D95F68">
                <w:t>постановления</w:t>
              </w:r>
            </w:hyperlink>
            <w:r w:rsidRPr="00D95F68">
              <w:t xml:space="preserve"> Правительства Архангельской области от 06.11.2015 N 450-пп)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31. Численность иностранных граждан, въезжающих в Архангельскую область с туристскими целями и размещенных в коллективных средствах размещения</w:t>
            </w:r>
          </w:p>
        </w:tc>
        <w:tc>
          <w:tcPr>
            <w:tcW w:w="1191" w:type="dxa"/>
            <w:tcBorders>
              <w:bottom w:val="nil"/>
            </w:tcBorders>
          </w:tcPr>
          <w:p w:rsidR="00601874" w:rsidRPr="00D95F68" w:rsidRDefault="00601874" w:rsidP="00737D04">
            <w:pPr>
              <w:pStyle w:val="ConsPlusNormal"/>
              <w:ind w:firstLine="0"/>
              <w:jc w:val="center"/>
            </w:pPr>
            <w:r w:rsidRPr="00D95F68">
              <w:t>тыс. человек</w:t>
            </w:r>
          </w:p>
        </w:tc>
        <w:tc>
          <w:tcPr>
            <w:tcW w:w="1134" w:type="dxa"/>
            <w:tcBorders>
              <w:bottom w:val="nil"/>
            </w:tcBorders>
          </w:tcPr>
          <w:p w:rsidR="00601874" w:rsidRPr="00D95F68" w:rsidRDefault="00601874" w:rsidP="00737D04">
            <w:pPr>
              <w:pStyle w:val="ConsPlusNormal"/>
              <w:ind w:firstLine="0"/>
              <w:jc w:val="center"/>
            </w:pPr>
            <w:r w:rsidRPr="00D95F68">
              <w:t>10, 1</w:t>
            </w:r>
          </w:p>
        </w:tc>
        <w:tc>
          <w:tcPr>
            <w:tcW w:w="964" w:type="dxa"/>
            <w:tcBorders>
              <w:bottom w:val="nil"/>
            </w:tcBorders>
          </w:tcPr>
          <w:p w:rsidR="00601874" w:rsidRPr="00D95F68" w:rsidRDefault="00601874" w:rsidP="00737D04">
            <w:pPr>
              <w:pStyle w:val="ConsPlusNormal"/>
              <w:ind w:firstLine="0"/>
              <w:jc w:val="center"/>
            </w:pPr>
            <w:r w:rsidRPr="00D95F68">
              <w:t>10, 5</w:t>
            </w:r>
          </w:p>
        </w:tc>
        <w:tc>
          <w:tcPr>
            <w:tcW w:w="964" w:type="dxa"/>
            <w:tcBorders>
              <w:bottom w:val="nil"/>
            </w:tcBorders>
          </w:tcPr>
          <w:p w:rsidR="00601874" w:rsidRPr="00D95F68" w:rsidRDefault="00601874" w:rsidP="00737D04">
            <w:pPr>
              <w:pStyle w:val="ConsPlusNormal"/>
              <w:ind w:firstLine="0"/>
              <w:jc w:val="center"/>
            </w:pPr>
            <w:r w:rsidRPr="00D95F68">
              <w:t>11,0</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31 в ред. </w:t>
            </w:r>
            <w:hyperlink r:id="rId193" w:history="1">
              <w:r w:rsidRPr="00D95F68">
                <w:t>постановления</w:t>
              </w:r>
            </w:hyperlink>
            <w:r w:rsidRPr="00D95F68">
              <w:t xml:space="preserve"> Правительства Архангельской области от 06.11.2015 N 450-пп)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32. Уровень удовлетворенности граждан качеством предоставления туристских услуг</w:t>
            </w:r>
          </w:p>
        </w:tc>
        <w:tc>
          <w:tcPr>
            <w:tcW w:w="1191" w:type="dxa"/>
            <w:tcBorders>
              <w:bottom w:val="nil"/>
            </w:tcBorders>
          </w:tcPr>
          <w:p w:rsidR="00601874" w:rsidRPr="00D95F68" w:rsidRDefault="00601874" w:rsidP="00737D04">
            <w:pPr>
              <w:pStyle w:val="ConsPlusNormal"/>
              <w:ind w:firstLine="0"/>
              <w:jc w:val="center"/>
            </w:pPr>
            <w:r w:rsidRPr="00D95F68">
              <w:t>процентов</w:t>
            </w:r>
          </w:p>
        </w:tc>
        <w:tc>
          <w:tcPr>
            <w:tcW w:w="1134" w:type="dxa"/>
            <w:tcBorders>
              <w:bottom w:val="nil"/>
            </w:tcBorders>
          </w:tcPr>
          <w:p w:rsidR="00601874" w:rsidRPr="00D95F68" w:rsidRDefault="00601874" w:rsidP="00737D04">
            <w:pPr>
              <w:pStyle w:val="ConsPlusNormal"/>
              <w:ind w:firstLine="0"/>
              <w:jc w:val="center"/>
            </w:pPr>
            <w:r w:rsidRPr="00D95F68">
              <w:t>43</w:t>
            </w:r>
          </w:p>
        </w:tc>
        <w:tc>
          <w:tcPr>
            <w:tcW w:w="964" w:type="dxa"/>
            <w:tcBorders>
              <w:bottom w:val="nil"/>
            </w:tcBorders>
          </w:tcPr>
          <w:p w:rsidR="00601874" w:rsidRPr="00D95F68" w:rsidRDefault="00601874" w:rsidP="00737D04">
            <w:pPr>
              <w:pStyle w:val="ConsPlusNormal"/>
              <w:ind w:firstLine="0"/>
              <w:jc w:val="center"/>
            </w:pPr>
            <w:r w:rsidRPr="00D95F68">
              <w:t>50</w:t>
            </w:r>
          </w:p>
        </w:tc>
        <w:tc>
          <w:tcPr>
            <w:tcW w:w="964" w:type="dxa"/>
            <w:tcBorders>
              <w:bottom w:val="nil"/>
            </w:tcBorders>
          </w:tcPr>
          <w:p w:rsidR="00601874" w:rsidRPr="00D95F68" w:rsidRDefault="00601874" w:rsidP="00737D04">
            <w:pPr>
              <w:pStyle w:val="ConsPlusNormal"/>
              <w:ind w:firstLine="0"/>
              <w:jc w:val="center"/>
            </w:pPr>
            <w:r w:rsidRPr="00D95F68">
              <w:t>55</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32 в ред. </w:t>
            </w:r>
            <w:hyperlink r:id="rId194" w:history="1">
              <w:r w:rsidRPr="00D95F68">
                <w:t>постановления</w:t>
              </w:r>
            </w:hyperlink>
            <w:r w:rsidRPr="00D95F68">
              <w:t xml:space="preserve"> Правительства Архангельской области от 06.11.2015 N 450-пп)</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33. Количество средств размещения, классифицированных в соответствии с системой классификации гостиниц и иных средств размещения</w:t>
            </w:r>
          </w:p>
        </w:tc>
        <w:tc>
          <w:tcPr>
            <w:tcW w:w="1191" w:type="dxa"/>
            <w:tcBorders>
              <w:bottom w:val="nil"/>
            </w:tcBorders>
          </w:tcPr>
          <w:p w:rsidR="00601874" w:rsidRPr="00D95F68" w:rsidRDefault="00601874" w:rsidP="00737D04">
            <w:pPr>
              <w:pStyle w:val="ConsPlusNormal"/>
              <w:ind w:firstLine="0"/>
              <w:jc w:val="center"/>
            </w:pPr>
            <w:r w:rsidRPr="00D95F68">
              <w:t>единиц</w:t>
            </w:r>
          </w:p>
        </w:tc>
        <w:tc>
          <w:tcPr>
            <w:tcW w:w="1134" w:type="dxa"/>
            <w:tcBorders>
              <w:bottom w:val="nil"/>
            </w:tcBorders>
          </w:tcPr>
          <w:p w:rsidR="00601874" w:rsidRPr="00D95F68" w:rsidRDefault="00601874" w:rsidP="00737D04">
            <w:pPr>
              <w:pStyle w:val="ConsPlusNormal"/>
              <w:ind w:firstLine="0"/>
              <w:jc w:val="center"/>
            </w:pPr>
            <w:r w:rsidRPr="00D95F68">
              <w:t>3</w:t>
            </w:r>
          </w:p>
        </w:tc>
        <w:tc>
          <w:tcPr>
            <w:tcW w:w="964" w:type="dxa"/>
            <w:tcBorders>
              <w:bottom w:val="nil"/>
            </w:tcBorders>
          </w:tcPr>
          <w:p w:rsidR="00601874" w:rsidRPr="00D95F68" w:rsidRDefault="00601874" w:rsidP="00737D04">
            <w:pPr>
              <w:pStyle w:val="ConsPlusNormal"/>
              <w:ind w:firstLine="0"/>
              <w:jc w:val="center"/>
            </w:pPr>
            <w:r w:rsidRPr="00D95F68">
              <w:t>4</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c>
          <w:tcPr>
            <w:tcW w:w="964" w:type="dxa"/>
            <w:tcBorders>
              <w:bottom w:val="nil"/>
            </w:tcBorders>
          </w:tcPr>
          <w:p w:rsidR="00601874" w:rsidRPr="00D95F68" w:rsidRDefault="00601874" w:rsidP="00737D04">
            <w:pPr>
              <w:pStyle w:val="ConsPlusNormal"/>
              <w:ind w:firstLine="0"/>
              <w:jc w:val="center"/>
            </w:pPr>
            <w:r w:rsidRPr="00D95F68">
              <w:t>-</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33 в ред. </w:t>
            </w:r>
            <w:hyperlink r:id="rId195" w:history="1">
              <w:r w:rsidRPr="00D95F68">
                <w:t>постановления</w:t>
              </w:r>
            </w:hyperlink>
            <w:r w:rsidRPr="00D95F68">
              <w:t xml:space="preserve"> Правительства Архангельской области от 06.11.2015 N 450-пп)</w:t>
            </w:r>
          </w:p>
        </w:tc>
      </w:tr>
      <w:tr w:rsidR="00601874" w:rsidRPr="00D95F68" w:rsidTr="00601874">
        <w:tc>
          <w:tcPr>
            <w:tcW w:w="13608" w:type="dxa"/>
            <w:gridSpan w:val="10"/>
          </w:tcPr>
          <w:p w:rsidR="00601874" w:rsidRPr="00D95F68" w:rsidRDefault="0046626D" w:rsidP="00737D04">
            <w:pPr>
              <w:pStyle w:val="ConsPlusNormal"/>
              <w:ind w:firstLine="0"/>
            </w:pPr>
            <w:hyperlink w:anchor="P671" w:history="1">
              <w:r w:rsidR="00601874" w:rsidRPr="00D95F68">
                <w:t>Подпрограмма N 5</w:t>
              </w:r>
            </w:hyperlink>
            <w:r w:rsidR="00601874" w:rsidRPr="00D95F68">
              <w:t xml:space="preserve"> "Создание условий для реализации государственной программы"</w:t>
            </w:r>
          </w:p>
        </w:tc>
      </w:tr>
      <w:tr w:rsidR="00601874" w:rsidRPr="00D95F68" w:rsidTr="00601874">
        <w:tc>
          <w:tcPr>
            <w:tcW w:w="4535" w:type="dxa"/>
          </w:tcPr>
          <w:p w:rsidR="00601874" w:rsidRPr="00D95F68" w:rsidRDefault="00601874" w:rsidP="00737D04">
            <w:pPr>
              <w:pStyle w:val="ConsPlusNormal"/>
              <w:ind w:firstLine="0"/>
            </w:pPr>
            <w:r w:rsidRPr="00D95F68">
              <w:t>34. Исполнение государственной программы Архангельской области</w:t>
            </w:r>
          </w:p>
        </w:tc>
        <w:tc>
          <w:tcPr>
            <w:tcW w:w="1191" w:type="dxa"/>
          </w:tcPr>
          <w:p w:rsidR="00601874" w:rsidRPr="00D95F68" w:rsidRDefault="00601874" w:rsidP="00737D04">
            <w:pPr>
              <w:pStyle w:val="ConsPlusNormal"/>
              <w:ind w:firstLine="0"/>
              <w:jc w:val="both"/>
            </w:pPr>
            <w:r w:rsidRPr="00D95F68">
              <w:t>процентов</w:t>
            </w:r>
          </w:p>
        </w:tc>
        <w:tc>
          <w:tcPr>
            <w:tcW w:w="113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c>
          <w:tcPr>
            <w:tcW w:w="964" w:type="dxa"/>
          </w:tcPr>
          <w:p w:rsidR="00601874" w:rsidRPr="00D95F68" w:rsidRDefault="00601874" w:rsidP="00737D04">
            <w:pPr>
              <w:pStyle w:val="ConsPlusNormal"/>
              <w:ind w:firstLine="0"/>
              <w:jc w:val="center"/>
            </w:pPr>
            <w:r w:rsidRPr="00D95F68">
              <w:t>100</w:t>
            </w:r>
          </w:p>
        </w:tc>
      </w:tr>
      <w:tr w:rsidR="00601874" w:rsidRPr="00D95F68" w:rsidTr="00601874">
        <w:tblPrEx>
          <w:tblBorders>
            <w:insideH w:val="nil"/>
          </w:tblBorders>
        </w:tblPrEx>
        <w:tc>
          <w:tcPr>
            <w:tcW w:w="4535" w:type="dxa"/>
            <w:tcBorders>
              <w:bottom w:val="nil"/>
            </w:tcBorders>
          </w:tcPr>
          <w:p w:rsidR="00601874" w:rsidRPr="00D95F68" w:rsidRDefault="00601874" w:rsidP="00737D04">
            <w:pPr>
              <w:pStyle w:val="ConsPlusNormal"/>
              <w:ind w:firstLine="0"/>
            </w:pPr>
            <w:r w:rsidRPr="00D95F68">
              <w:t>35. Объем привлекаемых средств из федерального бюджета в рамках реализации государственной программы</w:t>
            </w:r>
          </w:p>
        </w:tc>
        <w:tc>
          <w:tcPr>
            <w:tcW w:w="1191" w:type="dxa"/>
            <w:tcBorders>
              <w:bottom w:val="nil"/>
            </w:tcBorders>
          </w:tcPr>
          <w:p w:rsidR="00601874" w:rsidRPr="00D95F68" w:rsidRDefault="00601874" w:rsidP="00737D04">
            <w:pPr>
              <w:pStyle w:val="ConsPlusNormal"/>
              <w:ind w:firstLine="0"/>
              <w:jc w:val="both"/>
            </w:pPr>
            <w:r w:rsidRPr="00D95F68">
              <w:t>млн. руб.</w:t>
            </w:r>
          </w:p>
        </w:tc>
        <w:tc>
          <w:tcPr>
            <w:tcW w:w="1134" w:type="dxa"/>
            <w:tcBorders>
              <w:bottom w:val="nil"/>
            </w:tcBorders>
          </w:tcPr>
          <w:p w:rsidR="00601874" w:rsidRPr="00D95F68" w:rsidRDefault="00601874" w:rsidP="00737D04">
            <w:pPr>
              <w:pStyle w:val="ConsPlusNormal"/>
              <w:ind w:firstLine="0"/>
              <w:jc w:val="center"/>
            </w:pPr>
            <w:r w:rsidRPr="00D95F68">
              <w:t>39,6</w:t>
            </w:r>
          </w:p>
        </w:tc>
        <w:tc>
          <w:tcPr>
            <w:tcW w:w="964" w:type="dxa"/>
            <w:tcBorders>
              <w:bottom w:val="nil"/>
            </w:tcBorders>
          </w:tcPr>
          <w:p w:rsidR="00601874" w:rsidRPr="00D95F68" w:rsidRDefault="00601874" w:rsidP="00737D04">
            <w:pPr>
              <w:pStyle w:val="ConsPlusNormal"/>
              <w:ind w:firstLine="0"/>
              <w:jc w:val="center"/>
            </w:pPr>
            <w:r w:rsidRPr="00D95F68">
              <w:t>299,1</w:t>
            </w:r>
          </w:p>
        </w:tc>
        <w:tc>
          <w:tcPr>
            <w:tcW w:w="964" w:type="dxa"/>
            <w:tcBorders>
              <w:bottom w:val="nil"/>
            </w:tcBorders>
          </w:tcPr>
          <w:p w:rsidR="00601874" w:rsidRPr="00D95F68" w:rsidRDefault="00601874" w:rsidP="00737D04">
            <w:pPr>
              <w:pStyle w:val="ConsPlusNormal"/>
              <w:ind w:firstLine="0"/>
              <w:jc w:val="center"/>
            </w:pPr>
            <w:r w:rsidRPr="00D95F68">
              <w:t>127,9</w:t>
            </w:r>
          </w:p>
        </w:tc>
        <w:tc>
          <w:tcPr>
            <w:tcW w:w="964" w:type="dxa"/>
            <w:tcBorders>
              <w:bottom w:val="nil"/>
            </w:tcBorders>
          </w:tcPr>
          <w:p w:rsidR="00601874" w:rsidRPr="00D95F68" w:rsidRDefault="00601874" w:rsidP="00737D04">
            <w:pPr>
              <w:pStyle w:val="ConsPlusNormal"/>
              <w:ind w:firstLine="0"/>
              <w:jc w:val="center"/>
            </w:pPr>
            <w:r w:rsidRPr="00D95F68">
              <w:t>40,0</w:t>
            </w:r>
          </w:p>
        </w:tc>
        <w:tc>
          <w:tcPr>
            <w:tcW w:w="964" w:type="dxa"/>
            <w:tcBorders>
              <w:bottom w:val="nil"/>
            </w:tcBorders>
          </w:tcPr>
          <w:p w:rsidR="00601874" w:rsidRPr="00D95F68" w:rsidRDefault="00601874" w:rsidP="00737D04">
            <w:pPr>
              <w:pStyle w:val="ConsPlusNormal"/>
              <w:ind w:firstLine="0"/>
              <w:jc w:val="center"/>
            </w:pPr>
            <w:r w:rsidRPr="00D95F68">
              <w:t>124,3</w:t>
            </w:r>
          </w:p>
        </w:tc>
        <w:tc>
          <w:tcPr>
            <w:tcW w:w="964" w:type="dxa"/>
            <w:tcBorders>
              <w:bottom w:val="nil"/>
            </w:tcBorders>
          </w:tcPr>
          <w:p w:rsidR="00601874" w:rsidRPr="00D95F68" w:rsidRDefault="00601874" w:rsidP="00737D04">
            <w:pPr>
              <w:pStyle w:val="ConsPlusNormal"/>
              <w:ind w:firstLine="0"/>
              <w:jc w:val="center"/>
            </w:pPr>
            <w:r w:rsidRPr="00D95F68">
              <w:t>52,9</w:t>
            </w:r>
          </w:p>
        </w:tc>
        <w:tc>
          <w:tcPr>
            <w:tcW w:w="964" w:type="dxa"/>
            <w:tcBorders>
              <w:bottom w:val="nil"/>
            </w:tcBorders>
          </w:tcPr>
          <w:p w:rsidR="00601874" w:rsidRPr="00D95F68" w:rsidRDefault="00601874" w:rsidP="00737D04">
            <w:pPr>
              <w:pStyle w:val="ConsPlusNormal"/>
              <w:ind w:firstLine="0"/>
              <w:jc w:val="center"/>
            </w:pPr>
            <w:r w:rsidRPr="00D95F68">
              <w:t>54,8</w:t>
            </w:r>
          </w:p>
        </w:tc>
        <w:tc>
          <w:tcPr>
            <w:tcW w:w="964" w:type="dxa"/>
            <w:tcBorders>
              <w:bottom w:val="nil"/>
            </w:tcBorders>
          </w:tcPr>
          <w:p w:rsidR="00601874" w:rsidRPr="00D95F68" w:rsidRDefault="00601874" w:rsidP="00737D04">
            <w:pPr>
              <w:pStyle w:val="ConsPlusNormal"/>
              <w:ind w:firstLine="0"/>
              <w:jc w:val="center"/>
            </w:pPr>
            <w:r w:rsidRPr="00D95F68">
              <w:t>45,0</w:t>
            </w:r>
          </w:p>
        </w:tc>
      </w:tr>
      <w:tr w:rsidR="00601874" w:rsidRPr="00D95F68" w:rsidTr="00601874">
        <w:tblPrEx>
          <w:tblBorders>
            <w:insideH w:val="nil"/>
          </w:tblBorders>
        </w:tblPrEx>
        <w:tc>
          <w:tcPr>
            <w:tcW w:w="13608" w:type="dxa"/>
            <w:gridSpan w:val="10"/>
            <w:tcBorders>
              <w:top w:val="nil"/>
            </w:tcBorders>
          </w:tcPr>
          <w:p w:rsidR="00601874" w:rsidRPr="00D95F68" w:rsidRDefault="00601874" w:rsidP="00737D04">
            <w:pPr>
              <w:pStyle w:val="ConsPlusNormal"/>
              <w:ind w:firstLine="0"/>
            </w:pPr>
            <w:r w:rsidRPr="00D95F68">
              <w:t xml:space="preserve">(п. 35 в ред. </w:t>
            </w:r>
            <w:hyperlink r:id="rId196" w:history="1">
              <w:r w:rsidRPr="00D95F68">
                <w:t>постановления</w:t>
              </w:r>
            </w:hyperlink>
            <w:r w:rsidRPr="00D95F68">
              <w:t xml:space="preserve"> Правительства Архангельской области от 20.07.2016 N 265-пп)</w:t>
            </w:r>
          </w:p>
        </w:tc>
      </w:tr>
    </w:tbl>
    <w:p w:rsidR="00601874" w:rsidRPr="00D95F68" w:rsidRDefault="00601874" w:rsidP="00601874">
      <w:pPr>
        <w:sectPr w:rsidR="00601874" w:rsidRPr="00D95F68">
          <w:pgSz w:w="16838" w:h="11905" w:orient="landscape"/>
          <w:pgMar w:top="1701" w:right="1134" w:bottom="850" w:left="1134" w:header="0" w:footer="0" w:gutter="0"/>
          <w:cols w:space="720"/>
        </w:sectPr>
      </w:pPr>
    </w:p>
    <w:p w:rsidR="00601874" w:rsidRPr="00D95F68" w:rsidRDefault="00601874" w:rsidP="00601874">
      <w:pPr>
        <w:pStyle w:val="ConsPlusNormal"/>
        <w:jc w:val="both"/>
      </w:pPr>
    </w:p>
    <w:p w:rsidR="00601874" w:rsidRPr="00D95F68" w:rsidRDefault="00601874" w:rsidP="00601874">
      <w:pPr>
        <w:pStyle w:val="ConsPlusNormal"/>
        <w:jc w:val="center"/>
        <w:outlineLvl w:val="2"/>
      </w:pPr>
      <w:r w:rsidRPr="00D95F68">
        <w:t>II. Порядок расчета и источники информации о значениях</w:t>
      </w:r>
    </w:p>
    <w:p w:rsidR="00601874" w:rsidRPr="00D95F68" w:rsidRDefault="00601874" w:rsidP="00601874">
      <w:pPr>
        <w:pStyle w:val="ConsPlusNormal"/>
        <w:jc w:val="center"/>
      </w:pPr>
      <w:r w:rsidRPr="00D95F68">
        <w:t>целевых показателей государственной программы</w:t>
      </w:r>
    </w:p>
    <w:p w:rsidR="00601874" w:rsidRPr="00D95F68" w:rsidRDefault="00601874" w:rsidP="006018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4932"/>
        <w:gridCol w:w="3628"/>
      </w:tblGrid>
      <w:tr w:rsidR="00601874" w:rsidRPr="00D95F68" w:rsidTr="00601874">
        <w:tc>
          <w:tcPr>
            <w:tcW w:w="3630" w:type="dxa"/>
          </w:tcPr>
          <w:p w:rsidR="00601874" w:rsidRPr="00D95F68" w:rsidRDefault="00601874" w:rsidP="00601874">
            <w:pPr>
              <w:pStyle w:val="ConsPlusNormal"/>
              <w:jc w:val="center"/>
            </w:pPr>
            <w:r w:rsidRPr="00D95F68">
              <w:t>Показатель, единица измерения</w:t>
            </w:r>
          </w:p>
        </w:tc>
        <w:tc>
          <w:tcPr>
            <w:tcW w:w="4932" w:type="dxa"/>
          </w:tcPr>
          <w:p w:rsidR="00601874" w:rsidRPr="00D95F68" w:rsidRDefault="00601874" w:rsidP="00601874">
            <w:pPr>
              <w:pStyle w:val="ConsPlusNormal"/>
              <w:jc w:val="center"/>
            </w:pPr>
            <w:r w:rsidRPr="00D95F68">
              <w:t>Порядок расчета</w:t>
            </w:r>
          </w:p>
        </w:tc>
        <w:tc>
          <w:tcPr>
            <w:tcW w:w="3628" w:type="dxa"/>
          </w:tcPr>
          <w:p w:rsidR="00601874" w:rsidRPr="00D95F68" w:rsidRDefault="00601874" w:rsidP="00601874">
            <w:pPr>
              <w:pStyle w:val="ConsPlusNormal"/>
              <w:jc w:val="center"/>
            </w:pPr>
            <w:r w:rsidRPr="00D95F68">
              <w:t>Источник информации</w:t>
            </w:r>
          </w:p>
        </w:tc>
      </w:tr>
      <w:tr w:rsidR="00601874" w:rsidRPr="00D95F68" w:rsidTr="00601874">
        <w:tc>
          <w:tcPr>
            <w:tcW w:w="3630" w:type="dxa"/>
          </w:tcPr>
          <w:p w:rsidR="00601874" w:rsidRPr="00D95F68" w:rsidRDefault="00601874" w:rsidP="00601874">
            <w:pPr>
              <w:pStyle w:val="ConsPlusNormal"/>
              <w:jc w:val="center"/>
            </w:pPr>
            <w:r w:rsidRPr="00D95F68">
              <w:t>1</w:t>
            </w:r>
          </w:p>
        </w:tc>
        <w:tc>
          <w:tcPr>
            <w:tcW w:w="4932" w:type="dxa"/>
          </w:tcPr>
          <w:p w:rsidR="00601874" w:rsidRPr="00D95F68" w:rsidRDefault="00601874" w:rsidP="00601874">
            <w:pPr>
              <w:pStyle w:val="ConsPlusNormal"/>
              <w:jc w:val="center"/>
            </w:pPr>
            <w:r w:rsidRPr="00D95F68">
              <w:t>2</w:t>
            </w:r>
          </w:p>
        </w:tc>
        <w:tc>
          <w:tcPr>
            <w:tcW w:w="3628" w:type="dxa"/>
          </w:tcPr>
          <w:p w:rsidR="00601874" w:rsidRPr="00D95F68" w:rsidRDefault="00601874" w:rsidP="00601874">
            <w:pPr>
              <w:pStyle w:val="ConsPlusNormal"/>
              <w:jc w:val="center"/>
            </w:pPr>
            <w:r w:rsidRPr="00D95F68">
              <w:t>3</w:t>
            </w:r>
          </w:p>
        </w:tc>
      </w:tr>
      <w:tr w:rsidR="00601874" w:rsidRPr="00D95F68" w:rsidTr="00601874">
        <w:tc>
          <w:tcPr>
            <w:tcW w:w="3630" w:type="dxa"/>
          </w:tcPr>
          <w:p w:rsidR="00601874" w:rsidRPr="00D95F68" w:rsidRDefault="00601874" w:rsidP="00601874">
            <w:pPr>
              <w:pStyle w:val="ConsPlusNormal"/>
            </w:pPr>
            <w:r w:rsidRPr="00D95F68">
              <w:t>1. Доля граждан, систематически занимающихся физической культурой и спортом, в общей численности населения Архангельской области, процентов</w:t>
            </w:r>
          </w:p>
        </w:tc>
        <w:tc>
          <w:tcPr>
            <w:tcW w:w="4932" w:type="dxa"/>
          </w:tcPr>
          <w:p w:rsidR="00601874" w:rsidRPr="00D95F68" w:rsidRDefault="00601874" w:rsidP="00601874">
            <w:pPr>
              <w:pStyle w:val="ConsPlusNormal"/>
            </w:pPr>
            <w:r w:rsidRPr="00D95F68">
              <w:t xml:space="preserve">количество граждан, систематически занимающихся физической культурой и спортом на конец отчетного периода / общая численность населения на конец отчетного периода </w:t>
            </w:r>
            <w:proofErr w:type="spellStart"/>
            <w:r w:rsidRPr="00D95F68">
              <w:t>x</w:t>
            </w:r>
            <w:proofErr w:type="spellEnd"/>
            <w:r w:rsidRPr="00D95F68">
              <w:t xml:space="preserve"> 100</w:t>
            </w:r>
          </w:p>
        </w:tc>
        <w:tc>
          <w:tcPr>
            <w:tcW w:w="3628" w:type="dxa"/>
          </w:tcPr>
          <w:p w:rsidR="00601874" w:rsidRPr="00D95F68" w:rsidRDefault="00601874" w:rsidP="00601874">
            <w:pPr>
              <w:pStyle w:val="ConsPlusNormal"/>
            </w:pPr>
            <w:r w:rsidRPr="00D95F68">
              <w:t>органы местного самоуправления</w:t>
            </w:r>
          </w:p>
          <w:p w:rsidR="00601874" w:rsidRPr="00D95F68" w:rsidRDefault="00601874" w:rsidP="00601874">
            <w:pPr>
              <w:pStyle w:val="ConsPlusNormal"/>
            </w:pPr>
            <w:r w:rsidRPr="00D95F68">
              <w:t>(</w:t>
            </w:r>
            <w:hyperlink r:id="rId197" w:history="1">
              <w:r w:rsidRPr="00D95F68">
                <w:t>форма</w:t>
              </w:r>
            </w:hyperlink>
            <w:r w:rsidRPr="00D95F68">
              <w:t xml:space="preserve"> федерального статистического наблюдения N 1-ФК)</w:t>
            </w:r>
          </w:p>
        </w:tc>
      </w:tr>
      <w:tr w:rsidR="00601874" w:rsidRPr="00D95F68" w:rsidTr="00601874">
        <w:tc>
          <w:tcPr>
            <w:tcW w:w="3630" w:type="dxa"/>
          </w:tcPr>
          <w:p w:rsidR="00601874" w:rsidRPr="00D95F68" w:rsidRDefault="00601874" w:rsidP="00601874">
            <w:pPr>
              <w:pStyle w:val="ConsPlusNormal"/>
            </w:pPr>
            <w:r w:rsidRPr="00D95F68">
              <w:t>2. Количество спортсменов Архангельской области, включенных в составы спортивных сборных команд Российской Федерации по видам спорта, человек</w:t>
            </w:r>
          </w:p>
        </w:tc>
        <w:tc>
          <w:tcPr>
            <w:tcW w:w="4932" w:type="dxa"/>
          </w:tcPr>
          <w:p w:rsidR="00601874" w:rsidRPr="00D95F68" w:rsidRDefault="00601874" w:rsidP="00601874">
            <w:pPr>
              <w:pStyle w:val="ConsPlusNormal"/>
            </w:pPr>
            <w:r w:rsidRPr="00D95F68">
              <w:t>количество зачисленных спортсменов Архангельской области в спортивные сборные команды Российской Федерации</w:t>
            </w:r>
          </w:p>
        </w:tc>
        <w:tc>
          <w:tcPr>
            <w:tcW w:w="3628" w:type="dxa"/>
          </w:tcPr>
          <w:p w:rsidR="00601874" w:rsidRPr="00D95F68" w:rsidRDefault="00601874" w:rsidP="00601874">
            <w:pPr>
              <w:pStyle w:val="ConsPlusNormal"/>
            </w:pPr>
            <w:r w:rsidRPr="00D95F68">
              <w:t>списки спортивных сборных команд Российской Федерации, утвержденные Министерством спорта Российской Федерации и всероссийскими спортивными федерациями по видам спорта</w:t>
            </w:r>
          </w:p>
        </w:tc>
      </w:tr>
      <w:tr w:rsidR="00601874" w:rsidRPr="00D95F68" w:rsidTr="00601874">
        <w:tc>
          <w:tcPr>
            <w:tcW w:w="3630" w:type="dxa"/>
            <w:vMerge w:val="restart"/>
          </w:tcPr>
          <w:p w:rsidR="00601874" w:rsidRPr="00D95F68" w:rsidRDefault="00601874" w:rsidP="00601874">
            <w:pPr>
              <w:pStyle w:val="ConsPlusNormal"/>
            </w:pPr>
            <w:r w:rsidRPr="00D95F68">
              <w:t>3. Количество муниципальных программ в сфере патриотического воспитания, спорта, молодежной политики и туризма, единиц</w:t>
            </w:r>
          </w:p>
        </w:tc>
        <w:tc>
          <w:tcPr>
            <w:tcW w:w="4932" w:type="dxa"/>
            <w:tcBorders>
              <w:bottom w:val="nil"/>
            </w:tcBorders>
          </w:tcPr>
          <w:p w:rsidR="00601874" w:rsidRPr="00D95F68" w:rsidRDefault="00601874" w:rsidP="00601874">
            <w:pPr>
              <w:pStyle w:val="ConsPlusNormal"/>
            </w:pPr>
            <w:r w:rsidRPr="00D95F68">
              <w:t xml:space="preserve">КМП = </w:t>
            </w:r>
            <w:proofErr w:type="spellStart"/>
            <w:r w:rsidRPr="00D95F68">
              <w:t>КМПп</w:t>
            </w:r>
            <w:proofErr w:type="spellEnd"/>
            <w:r w:rsidRPr="00D95F68">
              <w:t xml:space="preserve"> + </w:t>
            </w:r>
            <w:proofErr w:type="spellStart"/>
            <w:r w:rsidRPr="00D95F68">
              <w:t>КМПс</w:t>
            </w:r>
            <w:proofErr w:type="spellEnd"/>
            <w:r w:rsidRPr="00D95F68">
              <w:t xml:space="preserve"> + </w:t>
            </w:r>
            <w:proofErr w:type="spellStart"/>
            <w:r w:rsidRPr="00D95F68">
              <w:t>КМПм</w:t>
            </w:r>
            <w:proofErr w:type="spellEnd"/>
            <w:r w:rsidRPr="00D95F68">
              <w:t xml:space="preserve"> + </w:t>
            </w:r>
            <w:proofErr w:type="spellStart"/>
            <w:r w:rsidRPr="00D95F68">
              <w:t>КМПт</w:t>
            </w:r>
            <w:proofErr w:type="spellEnd"/>
            <w:r w:rsidRPr="00D95F68">
              <w:t>, где:</w:t>
            </w:r>
          </w:p>
        </w:tc>
        <w:tc>
          <w:tcPr>
            <w:tcW w:w="3628" w:type="dxa"/>
            <w:vMerge w:val="restart"/>
          </w:tcPr>
          <w:p w:rsidR="00601874" w:rsidRPr="00D95F68" w:rsidRDefault="00601874" w:rsidP="00601874">
            <w:pPr>
              <w:pStyle w:val="ConsPlusNormal"/>
            </w:pPr>
            <w:r w:rsidRPr="00D95F68">
              <w:t>отчетные данные муниципальных образований</w:t>
            </w:r>
          </w:p>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r w:rsidRPr="00D95F68">
              <w:t>КМП - количество муниципальных программ в сфере патриотического воспитания, спорта, молодежной политики и туризма;</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КМПп</w:t>
            </w:r>
            <w:proofErr w:type="spellEnd"/>
            <w:r w:rsidRPr="00D95F68">
              <w:t xml:space="preserve"> - количество действующих муниципальных программ в сфере патриотического воспитания;</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КМПс</w:t>
            </w:r>
            <w:proofErr w:type="spellEnd"/>
            <w:r w:rsidRPr="00D95F68">
              <w:t xml:space="preserve"> - количество действующих муниципальных программ в сфере спорта;</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КМПм</w:t>
            </w:r>
            <w:proofErr w:type="spellEnd"/>
            <w:r w:rsidRPr="00D95F68">
              <w:t xml:space="preserve"> - количество действующих муниципальных программ в сфере молодежной политики;</w:t>
            </w:r>
          </w:p>
        </w:tc>
        <w:tc>
          <w:tcPr>
            <w:tcW w:w="3628" w:type="dxa"/>
            <w:vMerge/>
          </w:tcPr>
          <w:p w:rsidR="00601874" w:rsidRPr="00D95F68" w:rsidRDefault="00601874" w:rsidP="00601874"/>
        </w:tc>
      </w:tr>
      <w:tr w:rsidR="00601874" w:rsidRPr="00D95F68" w:rsidTr="00601874">
        <w:tc>
          <w:tcPr>
            <w:tcW w:w="3630" w:type="dxa"/>
            <w:vMerge/>
          </w:tcPr>
          <w:p w:rsidR="00601874" w:rsidRPr="00D95F68" w:rsidRDefault="00601874" w:rsidP="00601874"/>
        </w:tc>
        <w:tc>
          <w:tcPr>
            <w:tcW w:w="4932" w:type="dxa"/>
            <w:tcBorders>
              <w:top w:val="nil"/>
            </w:tcBorders>
          </w:tcPr>
          <w:p w:rsidR="00601874" w:rsidRPr="00D95F68" w:rsidRDefault="00601874" w:rsidP="00601874">
            <w:pPr>
              <w:pStyle w:val="ConsPlusNormal"/>
            </w:pPr>
            <w:proofErr w:type="spellStart"/>
            <w:r w:rsidRPr="00D95F68">
              <w:t>КМПт</w:t>
            </w:r>
            <w:proofErr w:type="spellEnd"/>
            <w:r w:rsidRPr="00D95F68">
              <w:t xml:space="preserve"> - количество действующих </w:t>
            </w:r>
            <w:r w:rsidRPr="00D95F68">
              <w:lastRenderedPageBreak/>
              <w:t>муниципальных программ в сфере туризма</w:t>
            </w:r>
          </w:p>
        </w:tc>
        <w:tc>
          <w:tcPr>
            <w:tcW w:w="3628" w:type="dxa"/>
            <w:vMerge/>
          </w:tcPr>
          <w:p w:rsidR="00601874" w:rsidRPr="00D95F68" w:rsidRDefault="00601874" w:rsidP="00601874"/>
        </w:tc>
      </w:tr>
      <w:tr w:rsidR="00601874" w:rsidRPr="00D95F68" w:rsidTr="00601874">
        <w:tc>
          <w:tcPr>
            <w:tcW w:w="3630" w:type="dxa"/>
            <w:vMerge w:val="restart"/>
          </w:tcPr>
          <w:p w:rsidR="00601874" w:rsidRPr="00D95F68" w:rsidRDefault="00601874" w:rsidP="00601874">
            <w:pPr>
              <w:pStyle w:val="ConsPlusNormal"/>
            </w:pPr>
            <w:r w:rsidRPr="00D95F68">
              <w:lastRenderedPageBreak/>
              <w:t>4.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 процентов</w:t>
            </w:r>
          </w:p>
        </w:tc>
        <w:tc>
          <w:tcPr>
            <w:tcW w:w="4932" w:type="dxa"/>
            <w:tcBorders>
              <w:bottom w:val="nil"/>
            </w:tcBorders>
          </w:tcPr>
          <w:p w:rsidR="00601874" w:rsidRPr="00D95F68" w:rsidRDefault="00601874" w:rsidP="00601874">
            <w:pPr>
              <w:pStyle w:val="ConsPlusNormal"/>
            </w:pPr>
            <w:proofErr w:type="spellStart"/>
            <w:r w:rsidRPr="00D95F68">
              <w:t>ДМГоо</w:t>
            </w:r>
            <w:proofErr w:type="spellEnd"/>
            <w:r w:rsidRPr="00D95F68">
              <w:t xml:space="preserve"> = </w:t>
            </w:r>
            <w:proofErr w:type="spellStart"/>
            <w:r w:rsidRPr="00D95F68">
              <w:t>КМГмдоо</w:t>
            </w:r>
            <w:proofErr w:type="spellEnd"/>
            <w:r w:rsidRPr="00D95F68">
              <w:t xml:space="preserve"> + </w:t>
            </w:r>
            <w:proofErr w:type="spellStart"/>
            <w:r w:rsidRPr="00D95F68">
              <w:t>КМГмсу</w:t>
            </w:r>
            <w:proofErr w:type="spellEnd"/>
            <w:r w:rsidRPr="00D95F68">
              <w:t xml:space="preserve"> + </w:t>
            </w:r>
            <w:proofErr w:type="spellStart"/>
            <w:r w:rsidRPr="00D95F68">
              <w:t>КМГдоо</w:t>
            </w:r>
            <w:proofErr w:type="spellEnd"/>
            <w:r w:rsidRPr="00D95F68">
              <w:t xml:space="preserve"> + </w:t>
            </w:r>
            <w:proofErr w:type="spellStart"/>
            <w:r w:rsidRPr="00D95F68">
              <w:t>КМГпоо</w:t>
            </w:r>
            <w:proofErr w:type="spellEnd"/>
            <w:r w:rsidRPr="00D95F68">
              <w:t xml:space="preserve"> / ОКМГ </w:t>
            </w:r>
            <w:proofErr w:type="spellStart"/>
            <w:r w:rsidRPr="00D95F68">
              <w:t>x</w:t>
            </w:r>
            <w:proofErr w:type="spellEnd"/>
            <w:r w:rsidRPr="00D95F68">
              <w:t xml:space="preserve"> 100, где:</w:t>
            </w:r>
          </w:p>
        </w:tc>
        <w:tc>
          <w:tcPr>
            <w:tcW w:w="3628" w:type="dxa"/>
            <w:vMerge w:val="restart"/>
          </w:tcPr>
          <w:p w:rsidR="00601874" w:rsidRPr="00D95F68" w:rsidRDefault="00601874" w:rsidP="00601874">
            <w:pPr>
              <w:pStyle w:val="ConsPlusNormal"/>
            </w:pPr>
            <w:r w:rsidRPr="00D95F68">
              <w:t>молодежные паспорта муниципальных образований, статистические данные Территориального органа Федеральной службы государственной статистики по Архангельской области о количестве молодежи в возрасте от 14 до 30 лет</w:t>
            </w:r>
          </w:p>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ДМГоо</w:t>
            </w:r>
            <w:proofErr w:type="spellEnd"/>
            <w:r w:rsidRPr="00D95F68">
              <w:t xml:space="preserve"> -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КМГмдоо</w:t>
            </w:r>
            <w:proofErr w:type="spellEnd"/>
            <w:r w:rsidRPr="00D95F68">
              <w:t xml:space="preserve"> - количество молодых граждан, участвующих в деятельности молодежных и детских общественных объединений (на конец года);</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КМГмсу</w:t>
            </w:r>
            <w:proofErr w:type="spellEnd"/>
            <w:r w:rsidRPr="00D95F68">
              <w:t xml:space="preserve"> - количество молодых граждан, участвующих в деятельности органов молодежного самоуправления (на конец года);</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КМГдоо</w:t>
            </w:r>
            <w:proofErr w:type="spellEnd"/>
            <w:r w:rsidRPr="00D95F68">
              <w:t xml:space="preserve"> - количество молодых граждан, участвующих в деятельности добровольческих общественных объединений (на конец года);</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КМГпоо</w:t>
            </w:r>
            <w:proofErr w:type="spellEnd"/>
            <w:r w:rsidRPr="00D95F68">
              <w:t xml:space="preserve"> - количество молодых граждан, участвующих в деятельности общественных объединений патриотической направленности (на конец года);</w:t>
            </w:r>
          </w:p>
        </w:tc>
        <w:tc>
          <w:tcPr>
            <w:tcW w:w="3628" w:type="dxa"/>
            <w:vMerge/>
          </w:tcPr>
          <w:p w:rsidR="00601874" w:rsidRPr="00D95F68" w:rsidRDefault="00601874" w:rsidP="00601874"/>
        </w:tc>
      </w:tr>
      <w:tr w:rsidR="00601874" w:rsidRPr="00D95F68" w:rsidTr="00601874">
        <w:tc>
          <w:tcPr>
            <w:tcW w:w="3630" w:type="dxa"/>
            <w:vMerge/>
          </w:tcPr>
          <w:p w:rsidR="00601874" w:rsidRPr="00D95F68" w:rsidRDefault="00601874" w:rsidP="00601874"/>
        </w:tc>
        <w:tc>
          <w:tcPr>
            <w:tcW w:w="4932" w:type="dxa"/>
            <w:tcBorders>
              <w:top w:val="nil"/>
            </w:tcBorders>
          </w:tcPr>
          <w:p w:rsidR="00601874" w:rsidRPr="00D95F68" w:rsidRDefault="00601874" w:rsidP="00601874">
            <w:pPr>
              <w:pStyle w:val="ConsPlusNormal"/>
            </w:pPr>
            <w:r w:rsidRPr="00D95F68">
              <w:t>ОКМГ - общее количество молодых граждан в Архангельской области (в возрасте от 14 до 30 лет включительно) (на конец отчетного периода)</w:t>
            </w:r>
          </w:p>
        </w:tc>
        <w:tc>
          <w:tcPr>
            <w:tcW w:w="3628" w:type="dxa"/>
            <w:vMerge/>
          </w:tcPr>
          <w:p w:rsidR="00601874" w:rsidRPr="00D95F68" w:rsidRDefault="00601874" w:rsidP="00601874"/>
        </w:tc>
      </w:tr>
      <w:tr w:rsidR="00601874" w:rsidRPr="00D95F68" w:rsidTr="00601874">
        <w:tc>
          <w:tcPr>
            <w:tcW w:w="3630" w:type="dxa"/>
            <w:vMerge w:val="restart"/>
          </w:tcPr>
          <w:p w:rsidR="00601874" w:rsidRPr="00D95F68" w:rsidRDefault="00601874" w:rsidP="00601874">
            <w:pPr>
              <w:pStyle w:val="ConsPlusNormal"/>
            </w:pPr>
            <w:r w:rsidRPr="00D95F68">
              <w:t xml:space="preserve">5. Доля граждан, участвующих в мероприятиях по патриотическому воспитанию, по </w:t>
            </w:r>
            <w:r w:rsidRPr="00D95F68">
              <w:lastRenderedPageBreak/>
              <w:t>отношению к общему количеству граждан, проживающих в Архангельской области, процентов</w:t>
            </w:r>
          </w:p>
        </w:tc>
        <w:tc>
          <w:tcPr>
            <w:tcW w:w="4932" w:type="dxa"/>
            <w:tcBorders>
              <w:bottom w:val="nil"/>
            </w:tcBorders>
          </w:tcPr>
          <w:p w:rsidR="00601874" w:rsidRPr="00D95F68" w:rsidRDefault="00601874" w:rsidP="00601874">
            <w:pPr>
              <w:pStyle w:val="ConsPlusNormal"/>
            </w:pPr>
            <w:proofErr w:type="spellStart"/>
            <w:r w:rsidRPr="00D95F68">
              <w:lastRenderedPageBreak/>
              <w:t>ДГп</w:t>
            </w:r>
            <w:proofErr w:type="spellEnd"/>
            <w:r w:rsidRPr="00D95F68">
              <w:t xml:space="preserve"> = КГ / ОКГ </w:t>
            </w:r>
            <w:proofErr w:type="spellStart"/>
            <w:r w:rsidRPr="00D95F68">
              <w:t>x</w:t>
            </w:r>
            <w:proofErr w:type="spellEnd"/>
            <w:r w:rsidRPr="00D95F68">
              <w:t xml:space="preserve"> 100, где:</w:t>
            </w:r>
          </w:p>
        </w:tc>
        <w:tc>
          <w:tcPr>
            <w:tcW w:w="3628" w:type="dxa"/>
            <w:vMerge w:val="restart"/>
          </w:tcPr>
          <w:p w:rsidR="00601874" w:rsidRPr="00D95F68" w:rsidRDefault="00601874" w:rsidP="00601874">
            <w:pPr>
              <w:pStyle w:val="ConsPlusNormal"/>
            </w:pPr>
            <w:r w:rsidRPr="00D95F68">
              <w:t xml:space="preserve">отчеты о мероприятиях программы, статистические данные Территориального органа </w:t>
            </w:r>
            <w:r w:rsidRPr="00D95F68">
              <w:lastRenderedPageBreak/>
              <w:t>Федеральной службы государственной статистики по Архангельской области о количестве населения Архангельской области</w:t>
            </w:r>
          </w:p>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proofErr w:type="spellStart"/>
            <w:r w:rsidRPr="00D95F68">
              <w:t>ДГп</w:t>
            </w:r>
            <w:proofErr w:type="spellEnd"/>
            <w:r w:rsidRPr="00D95F68">
              <w:t xml:space="preserve"> - доля граждан, участвующих в мероприятиях по патриотическому воспитанию, по </w:t>
            </w:r>
            <w:r w:rsidRPr="00D95F68">
              <w:lastRenderedPageBreak/>
              <w:t>отношению к общему количеству граждан;</w:t>
            </w:r>
          </w:p>
        </w:tc>
        <w:tc>
          <w:tcPr>
            <w:tcW w:w="3628" w:type="dxa"/>
            <w:vMerge/>
          </w:tcPr>
          <w:p w:rsidR="00601874" w:rsidRPr="00D95F68" w:rsidRDefault="00601874" w:rsidP="00601874"/>
        </w:tc>
      </w:tr>
      <w:tr w:rsidR="00601874" w:rsidRPr="00D95F68" w:rsidTr="00601874">
        <w:tblPrEx>
          <w:tblBorders>
            <w:insideH w:val="nil"/>
          </w:tblBorders>
        </w:tblPrEx>
        <w:tc>
          <w:tcPr>
            <w:tcW w:w="3630" w:type="dxa"/>
            <w:vMerge/>
          </w:tcPr>
          <w:p w:rsidR="00601874" w:rsidRPr="00D95F68" w:rsidRDefault="00601874" w:rsidP="00601874"/>
        </w:tc>
        <w:tc>
          <w:tcPr>
            <w:tcW w:w="4932" w:type="dxa"/>
            <w:tcBorders>
              <w:top w:val="nil"/>
              <w:bottom w:val="nil"/>
            </w:tcBorders>
          </w:tcPr>
          <w:p w:rsidR="00601874" w:rsidRPr="00D95F68" w:rsidRDefault="00601874" w:rsidP="00601874">
            <w:pPr>
              <w:pStyle w:val="ConsPlusNormal"/>
            </w:pPr>
            <w:r w:rsidRPr="00D95F68">
              <w:t>КГ - количество граждан, принявших участие</w:t>
            </w:r>
          </w:p>
          <w:p w:rsidR="00601874" w:rsidRPr="00D95F68" w:rsidRDefault="00601874" w:rsidP="00601874">
            <w:pPr>
              <w:pStyle w:val="ConsPlusNormal"/>
            </w:pPr>
            <w:r w:rsidRPr="00D95F68">
              <w:t>в мероприятиях по патриотическому воспитанию;</w:t>
            </w:r>
          </w:p>
        </w:tc>
        <w:tc>
          <w:tcPr>
            <w:tcW w:w="3628" w:type="dxa"/>
            <w:vMerge/>
          </w:tcPr>
          <w:p w:rsidR="00601874" w:rsidRPr="00D95F68" w:rsidRDefault="00601874" w:rsidP="00601874"/>
        </w:tc>
      </w:tr>
      <w:tr w:rsidR="00601874" w:rsidRPr="00D95F68" w:rsidTr="00601874">
        <w:tc>
          <w:tcPr>
            <w:tcW w:w="3630" w:type="dxa"/>
            <w:vMerge/>
          </w:tcPr>
          <w:p w:rsidR="00601874" w:rsidRPr="00D95F68" w:rsidRDefault="00601874" w:rsidP="00601874"/>
        </w:tc>
        <w:tc>
          <w:tcPr>
            <w:tcW w:w="4932" w:type="dxa"/>
            <w:tcBorders>
              <w:top w:val="nil"/>
            </w:tcBorders>
          </w:tcPr>
          <w:p w:rsidR="00601874" w:rsidRPr="00D95F68" w:rsidRDefault="00601874" w:rsidP="00601874">
            <w:pPr>
              <w:pStyle w:val="ConsPlusNormal"/>
            </w:pPr>
            <w:r w:rsidRPr="00D95F68">
              <w:t>ОКГ - общая численность населения Архангельской области (на конец года)</w:t>
            </w:r>
          </w:p>
        </w:tc>
        <w:tc>
          <w:tcPr>
            <w:tcW w:w="3628" w:type="dxa"/>
            <w:vMerge/>
          </w:tcPr>
          <w:p w:rsidR="00601874" w:rsidRPr="00D95F68" w:rsidRDefault="00601874" w:rsidP="00601874"/>
        </w:tc>
      </w:tr>
      <w:tr w:rsidR="00601874" w:rsidRPr="00D95F68" w:rsidTr="00601874">
        <w:tc>
          <w:tcPr>
            <w:tcW w:w="3630" w:type="dxa"/>
          </w:tcPr>
          <w:p w:rsidR="00601874" w:rsidRPr="00D95F68" w:rsidRDefault="00601874" w:rsidP="00601874">
            <w:pPr>
              <w:pStyle w:val="ConsPlusNormal"/>
            </w:pPr>
            <w:r w:rsidRPr="00D95F68">
              <w:t>6.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 млн. рублей</w:t>
            </w:r>
          </w:p>
        </w:tc>
        <w:tc>
          <w:tcPr>
            <w:tcW w:w="4932" w:type="dxa"/>
          </w:tcPr>
          <w:p w:rsidR="00601874" w:rsidRPr="00D95F68" w:rsidRDefault="00601874" w:rsidP="00601874">
            <w:pPr>
              <w:pStyle w:val="ConsPlusNormal"/>
            </w:pPr>
            <w:r w:rsidRPr="00D95F68">
              <w:t>суммарный объем платных услуг населению (культуры, туристские, услуги гостиниц и аналогичных средств размещения)</w:t>
            </w:r>
          </w:p>
        </w:tc>
        <w:tc>
          <w:tcPr>
            <w:tcW w:w="3628" w:type="dxa"/>
          </w:tcPr>
          <w:p w:rsidR="00601874" w:rsidRPr="00D95F68" w:rsidRDefault="00601874" w:rsidP="00601874">
            <w:pPr>
              <w:pStyle w:val="ConsPlusNormal"/>
            </w:pPr>
            <w:r w:rsidRPr="00D95F68">
              <w:t>данные ежегодного статистического сборника "Культура, отдых и туризм в Архангельской области" Территориального органа Федеральной службы государственной статистики по Архангельской области</w:t>
            </w:r>
          </w:p>
        </w:tc>
      </w:tr>
      <w:tr w:rsidR="00601874" w:rsidRPr="00D95F68" w:rsidTr="00601874">
        <w:tc>
          <w:tcPr>
            <w:tcW w:w="3630" w:type="dxa"/>
          </w:tcPr>
          <w:p w:rsidR="00601874" w:rsidRPr="00D95F68" w:rsidRDefault="00601874" w:rsidP="00601874">
            <w:pPr>
              <w:pStyle w:val="ConsPlusNormal"/>
            </w:pPr>
            <w:r w:rsidRPr="00D95F68">
              <w:t>7. Численность граждан Российской Федерации и иностранных граждан, въезжающих в Архангельскую область с туристскими целями, человек</w:t>
            </w:r>
          </w:p>
        </w:tc>
        <w:tc>
          <w:tcPr>
            <w:tcW w:w="4932" w:type="dxa"/>
          </w:tcPr>
          <w:p w:rsidR="00601874" w:rsidRPr="00D95F68" w:rsidRDefault="00601874" w:rsidP="00601874">
            <w:pPr>
              <w:pStyle w:val="ConsPlusNormal"/>
            </w:pPr>
            <w:r w:rsidRPr="00D95F68">
              <w:t>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N 69</w:t>
            </w:r>
          </w:p>
        </w:tc>
        <w:tc>
          <w:tcPr>
            <w:tcW w:w="3628" w:type="dxa"/>
          </w:tcPr>
          <w:p w:rsidR="00601874" w:rsidRPr="00D95F68" w:rsidRDefault="00601874" w:rsidP="00601874">
            <w:pPr>
              <w:pStyle w:val="ConsPlusNormal"/>
            </w:pPr>
            <w:r w:rsidRPr="00D95F68">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bl>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both"/>
      </w:pPr>
    </w:p>
    <w:p w:rsidR="00601874" w:rsidRPr="00D95F68" w:rsidRDefault="00601874" w:rsidP="00601874">
      <w:pPr>
        <w:pStyle w:val="ConsPlusNormal"/>
        <w:jc w:val="both"/>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8F73C4" w:rsidRPr="00D95F68" w:rsidRDefault="008F73C4" w:rsidP="00601874">
      <w:pPr>
        <w:pStyle w:val="ConsPlusNormal"/>
        <w:jc w:val="right"/>
        <w:outlineLvl w:val="1"/>
      </w:pPr>
    </w:p>
    <w:p w:rsidR="00601874" w:rsidRPr="00D95F68" w:rsidRDefault="00601874" w:rsidP="00601874">
      <w:pPr>
        <w:pStyle w:val="ConsPlusNormal"/>
        <w:jc w:val="right"/>
        <w:outlineLvl w:val="1"/>
      </w:pPr>
      <w:r w:rsidRPr="00D95F68">
        <w:lastRenderedPageBreak/>
        <w:t>Приложение N 2</w:t>
      </w:r>
    </w:p>
    <w:p w:rsidR="00601874" w:rsidRPr="00D95F68" w:rsidRDefault="00601874" w:rsidP="00601874">
      <w:pPr>
        <w:pStyle w:val="ConsPlusNormal"/>
        <w:jc w:val="right"/>
      </w:pPr>
      <w:r w:rsidRPr="00D95F68">
        <w:t>к государственной программе</w:t>
      </w:r>
    </w:p>
    <w:p w:rsidR="00601874" w:rsidRPr="00D95F68" w:rsidRDefault="00601874" w:rsidP="00601874">
      <w:pPr>
        <w:pStyle w:val="ConsPlusNormal"/>
        <w:jc w:val="right"/>
      </w:pPr>
      <w:r w:rsidRPr="00D95F68">
        <w:t>Архангельской области "Патриотическое</w:t>
      </w:r>
    </w:p>
    <w:p w:rsidR="00601874" w:rsidRPr="00D95F68" w:rsidRDefault="00601874" w:rsidP="00601874">
      <w:pPr>
        <w:pStyle w:val="ConsPlusNormal"/>
        <w:jc w:val="right"/>
      </w:pPr>
      <w:r w:rsidRPr="00D95F68">
        <w:t>воспитание, развитие физической культуры,</w:t>
      </w:r>
    </w:p>
    <w:p w:rsidR="00601874" w:rsidRPr="00D95F68" w:rsidRDefault="00601874" w:rsidP="00601874">
      <w:pPr>
        <w:pStyle w:val="ConsPlusNormal"/>
        <w:jc w:val="right"/>
      </w:pPr>
      <w:r w:rsidRPr="00D95F68">
        <w:t>спорта, туризма и повышение эффективности</w:t>
      </w:r>
    </w:p>
    <w:p w:rsidR="00601874" w:rsidRPr="00D95F68" w:rsidRDefault="00601874" w:rsidP="00601874">
      <w:pPr>
        <w:pStyle w:val="ConsPlusNormal"/>
        <w:jc w:val="right"/>
      </w:pPr>
      <w:r w:rsidRPr="00D95F68">
        <w:t>реализации молодежной политики</w:t>
      </w:r>
    </w:p>
    <w:p w:rsidR="00601874" w:rsidRPr="00D95F68" w:rsidRDefault="00601874" w:rsidP="00601874">
      <w:pPr>
        <w:pStyle w:val="ConsPlusNormal"/>
        <w:jc w:val="right"/>
      </w:pPr>
      <w:r w:rsidRPr="00D95F68">
        <w:t>в Архангельской области</w:t>
      </w:r>
    </w:p>
    <w:p w:rsidR="00601874" w:rsidRPr="00D95F68" w:rsidRDefault="00601874" w:rsidP="00601874">
      <w:pPr>
        <w:pStyle w:val="ConsPlusNormal"/>
        <w:jc w:val="right"/>
      </w:pPr>
      <w:r w:rsidRPr="00D95F68">
        <w:t>(2014 - 2020 годы)"</w:t>
      </w:r>
    </w:p>
    <w:p w:rsidR="00601874" w:rsidRPr="00D95F68" w:rsidRDefault="00601874" w:rsidP="00601874">
      <w:pPr>
        <w:pStyle w:val="ConsPlusNormal"/>
        <w:jc w:val="both"/>
      </w:pPr>
    </w:p>
    <w:p w:rsidR="00601874" w:rsidRPr="00D95F68" w:rsidRDefault="00601874" w:rsidP="00601874">
      <w:pPr>
        <w:pStyle w:val="ConsPlusNormal"/>
        <w:jc w:val="center"/>
      </w:pPr>
      <w:bookmarkStart w:id="8" w:name="P1392"/>
      <w:bookmarkEnd w:id="8"/>
      <w:r w:rsidRPr="00D95F68">
        <w:t>ПЕРЕЧЕНЬ</w:t>
      </w:r>
    </w:p>
    <w:p w:rsidR="00601874" w:rsidRPr="00D95F68" w:rsidRDefault="00601874" w:rsidP="00601874">
      <w:pPr>
        <w:pStyle w:val="ConsPlusNormal"/>
        <w:jc w:val="center"/>
      </w:pPr>
      <w:r w:rsidRPr="00D95F68">
        <w:t>мероприятий государственной программы Архангельской области</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"Патриотическое воспитание, развитие физической культуры,</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спорта, туризма и повышение эффективности реализации</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молодежной политики в Архангельской области</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(2014 - 2020 годы)"</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Список изменяющих документов</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(в ред. постановлений Правительства Архангельской области</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 xml:space="preserve">от 06.11.2015 </w:t>
      </w:r>
      <w:hyperlink r:id="rId198" w:history="1">
        <w:r w:rsidRPr="00D95F68">
          <w:rPr>
            <w:rFonts w:ascii="Times New Roman" w:hAnsi="Times New Roman" w:cs="Times New Roman"/>
          </w:rPr>
          <w:t>N 450-пп</w:t>
        </w:r>
      </w:hyperlink>
      <w:r w:rsidRPr="00D95F68">
        <w:rPr>
          <w:rFonts w:ascii="Times New Roman" w:hAnsi="Times New Roman" w:cs="Times New Roman"/>
        </w:rPr>
        <w:t xml:space="preserve">, от 22.12.2015 </w:t>
      </w:r>
      <w:hyperlink r:id="rId199" w:history="1">
        <w:r w:rsidRPr="00D95F68">
          <w:rPr>
            <w:rFonts w:ascii="Times New Roman" w:hAnsi="Times New Roman" w:cs="Times New Roman"/>
          </w:rPr>
          <w:t>N 558-пп</w:t>
        </w:r>
      </w:hyperlink>
      <w:r w:rsidRPr="00D95F68">
        <w:rPr>
          <w:rFonts w:ascii="Times New Roman" w:hAnsi="Times New Roman" w:cs="Times New Roman"/>
        </w:rPr>
        <w:t xml:space="preserve">, от 29.12.2015 </w:t>
      </w:r>
      <w:hyperlink r:id="rId200" w:history="1">
        <w:r w:rsidRPr="00D95F68">
          <w:rPr>
            <w:rFonts w:ascii="Times New Roman" w:hAnsi="Times New Roman" w:cs="Times New Roman"/>
          </w:rPr>
          <w:t>N 606-пп</w:t>
        </w:r>
      </w:hyperlink>
      <w:r w:rsidRPr="00D95F68">
        <w:rPr>
          <w:rFonts w:ascii="Times New Roman" w:hAnsi="Times New Roman" w:cs="Times New Roman"/>
        </w:rPr>
        <w:t>,</w:t>
      </w:r>
    </w:p>
    <w:p w:rsidR="00601874" w:rsidRPr="00D95F68" w:rsidRDefault="00601874" w:rsidP="00601874">
      <w:pPr>
        <w:pStyle w:val="ConsPlusNormal"/>
        <w:jc w:val="center"/>
        <w:rPr>
          <w:rFonts w:ascii="Times New Roman" w:hAnsi="Times New Roman" w:cs="Times New Roman"/>
        </w:rPr>
      </w:pPr>
      <w:r w:rsidRPr="00D95F68">
        <w:rPr>
          <w:rFonts w:ascii="Times New Roman" w:hAnsi="Times New Roman" w:cs="Times New Roman"/>
        </w:rPr>
        <w:t xml:space="preserve">от 20.07.2016 </w:t>
      </w:r>
      <w:hyperlink r:id="rId201" w:history="1">
        <w:r w:rsidRPr="00D95F68">
          <w:rPr>
            <w:rFonts w:ascii="Times New Roman" w:hAnsi="Times New Roman" w:cs="Times New Roman"/>
          </w:rPr>
          <w:t>N 265-пп</w:t>
        </w:r>
      </w:hyperlink>
      <w:r w:rsidRPr="00D95F68">
        <w:rPr>
          <w:rFonts w:ascii="Times New Roman" w:hAnsi="Times New Roman" w:cs="Times New Roman"/>
        </w:rPr>
        <w:t xml:space="preserve">, от 13.09.2016 </w:t>
      </w:r>
      <w:hyperlink r:id="rId202" w:history="1">
        <w:r w:rsidRPr="00D95F68">
          <w:rPr>
            <w:rFonts w:ascii="Times New Roman" w:hAnsi="Times New Roman" w:cs="Times New Roman"/>
          </w:rPr>
          <w:t>N 369-пп</w:t>
        </w:r>
      </w:hyperlink>
      <w:r w:rsidRPr="00D95F68">
        <w:rPr>
          <w:rFonts w:ascii="Times New Roman" w:hAnsi="Times New Roman" w:cs="Times New Roman"/>
        </w:rPr>
        <w:t>)</w:t>
      </w:r>
    </w:p>
    <w:p w:rsidR="00601874" w:rsidRPr="00D95F68" w:rsidRDefault="00601874" w:rsidP="00601874">
      <w:pPr>
        <w:pStyle w:val="ConsPlusNormal"/>
        <w:jc w:val="both"/>
        <w:rPr>
          <w:rFonts w:ascii="Times New Roman" w:hAnsi="Times New Roman" w:cs="Times New Roman"/>
        </w:rPr>
      </w:pPr>
    </w:p>
    <w:tbl>
      <w:tblPr>
        <w:tblW w:w="15947" w:type="dxa"/>
        <w:tblInd w:w="-364" w:type="dxa"/>
        <w:tblLayout w:type="fixed"/>
        <w:tblCellMar>
          <w:top w:w="102" w:type="dxa"/>
          <w:left w:w="62" w:type="dxa"/>
          <w:bottom w:w="102" w:type="dxa"/>
          <w:right w:w="62" w:type="dxa"/>
        </w:tblCellMar>
        <w:tblLook w:val="0000"/>
      </w:tblPr>
      <w:tblGrid>
        <w:gridCol w:w="2677"/>
        <w:gridCol w:w="14"/>
        <w:gridCol w:w="1260"/>
        <w:gridCol w:w="15"/>
        <w:gridCol w:w="1276"/>
        <w:gridCol w:w="52"/>
        <w:gridCol w:w="1082"/>
        <w:gridCol w:w="52"/>
        <w:gridCol w:w="1082"/>
        <w:gridCol w:w="52"/>
        <w:gridCol w:w="940"/>
        <w:gridCol w:w="53"/>
        <w:gridCol w:w="925"/>
        <w:gridCol w:w="14"/>
        <w:gridCol w:w="1120"/>
        <w:gridCol w:w="14"/>
        <w:gridCol w:w="978"/>
        <w:gridCol w:w="15"/>
        <w:gridCol w:w="983"/>
        <w:gridCol w:w="9"/>
        <w:gridCol w:w="850"/>
        <w:gridCol w:w="142"/>
        <w:gridCol w:w="2272"/>
        <w:gridCol w:w="70"/>
      </w:tblGrid>
      <w:tr w:rsidR="00322FD7" w:rsidRPr="00D95F68" w:rsidTr="00737D04">
        <w:trPr>
          <w:gridAfter w:val="1"/>
          <w:wAfter w:w="70" w:type="dxa"/>
        </w:trPr>
        <w:tc>
          <w:tcPr>
            <w:tcW w:w="2691" w:type="dxa"/>
            <w:gridSpan w:val="2"/>
            <w:vMerge w:val="restart"/>
          </w:tcPr>
          <w:p w:rsidR="00322FD7" w:rsidRPr="00D95F68" w:rsidRDefault="00322FD7" w:rsidP="00322FD7">
            <w:pPr>
              <w:jc w:val="center"/>
              <w:rPr>
                <w:sz w:val="18"/>
                <w:szCs w:val="18"/>
              </w:rPr>
            </w:pPr>
            <w:r w:rsidRPr="00D95F68">
              <w:rPr>
                <w:sz w:val="18"/>
                <w:szCs w:val="18"/>
              </w:rPr>
              <w:t>Наименование</w:t>
            </w:r>
          </w:p>
          <w:p w:rsidR="00322FD7" w:rsidRPr="00D95F68" w:rsidRDefault="00322FD7" w:rsidP="00322FD7">
            <w:pPr>
              <w:jc w:val="center"/>
              <w:rPr>
                <w:sz w:val="18"/>
                <w:szCs w:val="18"/>
              </w:rPr>
            </w:pPr>
            <w:r w:rsidRPr="00D95F68">
              <w:rPr>
                <w:sz w:val="18"/>
                <w:szCs w:val="18"/>
              </w:rPr>
              <w:t>мероприятия</w:t>
            </w:r>
          </w:p>
        </w:tc>
        <w:tc>
          <w:tcPr>
            <w:tcW w:w="1275" w:type="dxa"/>
            <w:gridSpan w:val="2"/>
            <w:vMerge w:val="restart"/>
          </w:tcPr>
          <w:p w:rsidR="00322FD7" w:rsidRPr="00D95F68" w:rsidRDefault="00322FD7" w:rsidP="00322FD7">
            <w:pPr>
              <w:jc w:val="center"/>
              <w:rPr>
                <w:sz w:val="18"/>
                <w:szCs w:val="18"/>
              </w:rPr>
            </w:pPr>
            <w:r w:rsidRPr="00D95F68">
              <w:rPr>
                <w:sz w:val="18"/>
                <w:szCs w:val="18"/>
              </w:rPr>
              <w:t>Исполнители</w:t>
            </w:r>
          </w:p>
        </w:tc>
        <w:tc>
          <w:tcPr>
            <w:tcW w:w="1276" w:type="dxa"/>
            <w:vMerge w:val="restart"/>
          </w:tcPr>
          <w:p w:rsidR="00322FD7" w:rsidRPr="00D95F68" w:rsidRDefault="00322FD7" w:rsidP="00322FD7">
            <w:pPr>
              <w:jc w:val="center"/>
              <w:rPr>
                <w:sz w:val="18"/>
                <w:szCs w:val="18"/>
              </w:rPr>
            </w:pPr>
            <w:r w:rsidRPr="00D95F68">
              <w:rPr>
                <w:sz w:val="18"/>
                <w:szCs w:val="18"/>
              </w:rPr>
              <w:t>Источник финансирования</w:t>
            </w:r>
          </w:p>
        </w:tc>
        <w:tc>
          <w:tcPr>
            <w:tcW w:w="8363" w:type="dxa"/>
            <w:gridSpan w:val="17"/>
          </w:tcPr>
          <w:p w:rsidR="00322FD7" w:rsidRPr="00D95F68" w:rsidRDefault="00322FD7" w:rsidP="00322FD7">
            <w:pPr>
              <w:jc w:val="center"/>
              <w:rPr>
                <w:sz w:val="18"/>
                <w:szCs w:val="18"/>
              </w:rPr>
            </w:pPr>
            <w:r w:rsidRPr="00D95F68">
              <w:rPr>
                <w:sz w:val="18"/>
                <w:szCs w:val="18"/>
              </w:rPr>
              <w:t>Объем финансирования, тыс. рублей</w:t>
            </w:r>
          </w:p>
        </w:tc>
        <w:tc>
          <w:tcPr>
            <w:tcW w:w="2272" w:type="dxa"/>
            <w:vMerge w:val="restart"/>
          </w:tcPr>
          <w:p w:rsidR="00322FD7" w:rsidRPr="00D95F68" w:rsidRDefault="00322FD7" w:rsidP="00322FD7">
            <w:pPr>
              <w:jc w:val="center"/>
              <w:rPr>
                <w:sz w:val="18"/>
                <w:szCs w:val="18"/>
              </w:rPr>
            </w:pPr>
            <w:r w:rsidRPr="00D95F68">
              <w:rPr>
                <w:sz w:val="18"/>
                <w:szCs w:val="18"/>
              </w:rPr>
              <w:t>Показатели результата мероприятий по годам</w:t>
            </w:r>
          </w:p>
        </w:tc>
      </w:tr>
      <w:tr w:rsidR="00322FD7" w:rsidRPr="00D95F68" w:rsidTr="00737D04">
        <w:trPr>
          <w:gridAfter w:val="1"/>
          <w:wAfter w:w="70" w:type="dxa"/>
        </w:trPr>
        <w:tc>
          <w:tcPr>
            <w:tcW w:w="2691" w:type="dxa"/>
            <w:gridSpan w:val="2"/>
            <w:vMerge/>
            <w:vAlign w:val="center"/>
          </w:tcPr>
          <w:p w:rsidR="00322FD7" w:rsidRPr="00D95F68" w:rsidRDefault="00322FD7" w:rsidP="00322FD7">
            <w:pPr>
              <w:rPr>
                <w:sz w:val="18"/>
                <w:szCs w:val="18"/>
              </w:rPr>
            </w:pPr>
          </w:p>
        </w:tc>
        <w:tc>
          <w:tcPr>
            <w:tcW w:w="1275" w:type="dxa"/>
            <w:gridSpan w:val="2"/>
            <w:vMerge/>
            <w:vAlign w:val="center"/>
          </w:tcPr>
          <w:p w:rsidR="00322FD7" w:rsidRPr="00D95F68" w:rsidRDefault="00322FD7" w:rsidP="00322FD7">
            <w:pPr>
              <w:rPr>
                <w:sz w:val="18"/>
                <w:szCs w:val="18"/>
              </w:rPr>
            </w:pPr>
          </w:p>
        </w:tc>
        <w:tc>
          <w:tcPr>
            <w:tcW w:w="1276" w:type="dxa"/>
            <w:vMerge/>
            <w:vAlign w:val="center"/>
          </w:tcPr>
          <w:p w:rsidR="00322FD7" w:rsidRPr="00D95F68" w:rsidRDefault="00322FD7" w:rsidP="00322FD7">
            <w:pPr>
              <w:rPr>
                <w:sz w:val="18"/>
                <w:szCs w:val="18"/>
              </w:rPr>
            </w:pPr>
          </w:p>
        </w:tc>
        <w:tc>
          <w:tcPr>
            <w:tcW w:w="1134" w:type="dxa"/>
            <w:gridSpan w:val="2"/>
            <w:vAlign w:val="center"/>
          </w:tcPr>
          <w:p w:rsidR="00322FD7" w:rsidRPr="00D95F68" w:rsidRDefault="00322FD7" w:rsidP="00322FD7">
            <w:pPr>
              <w:jc w:val="center"/>
              <w:rPr>
                <w:sz w:val="18"/>
                <w:szCs w:val="18"/>
              </w:rPr>
            </w:pPr>
            <w:r w:rsidRPr="00D95F68">
              <w:rPr>
                <w:sz w:val="18"/>
                <w:szCs w:val="18"/>
              </w:rPr>
              <w:t>всего</w:t>
            </w:r>
          </w:p>
        </w:tc>
        <w:tc>
          <w:tcPr>
            <w:tcW w:w="1134" w:type="dxa"/>
            <w:gridSpan w:val="2"/>
            <w:vAlign w:val="center"/>
          </w:tcPr>
          <w:p w:rsidR="00322FD7" w:rsidRPr="00D95F68" w:rsidRDefault="00322FD7" w:rsidP="00322FD7">
            <w:pPr>
              <w:jc w:val="center"/>
              <w:rPr>
                <w:sz w:val="18"/>
                <w:szCs w:val="18"/>
              </w:rPr>
            </w:pPr>
            <w:r w:rsidRPr="00D95F68">
              <w:rPr>
                <w:sz w:val="18"/>
                <w:szCs w:val="18"/>
              </w:rPr>
              <w:t>2014 г.</w:t>
            </w:r>
          </w:p>
        </w:tc>
        <w:tc>
          <w:tcPr>
            <w:tcW w:w="992" w:type="dxa"/>
            <w:gridSpan w:val="2"/>
            <w:vAlign w:val="center"/>
          </w:tcPr>
          <w:p w:rsidR="00322FD7" w:rsidRPr="00D95F68" w:rsidRDefault="00322FD7" w:rsidP="00322FD7">
            <w:pPr>
              <w:jc w:val="center"/>
              <w:rPr>
                <w:sz w:val="18"/>
                <w:szCs w:val="18"/>
              </w:rPr>
            </w:pPr>
            <w:r w:rsidRPr="00D95F68">
              <w:rPr>
                <w:sz w:val="18"/>
                <w:szCs w:val="18"/>
              </w:rPr>
              <w:t>2015 г.</w:t>
            </w:r>
          </w:p>
        </w:tc>
        <w:tc>
          <w:tcPr>
            <w:tcW w:w="992" w:type="dxa"/>
            <w:gridSpan w:val="3"/>
            <w:vAlign w:val="center"/>
          </w:tcPr>
          <w:p w:rsidR="00322FD7" w:rsidRPr="00D95F68" w:rsidRDefault="00322FD7" w:rsidP="00322FD7">
            <w:pPr>
              <w:jc w:val="center"/>
              <w:rPr>
                <w:sz w:val="18"/>
                <w:szCs w:val="18"/>
              </w:rPr>
            </w:pPr>
            <w:r w:rsidRPr="00D95F68">
              <w:rPr>
                <w:sz w:val="18"/>
                <w:szCs w:val="18"/>
              </w:rPr>
              <w:t>2016 г.</w:t>
            </w:r>
          </w:p>
        </w:tc>
        <w:tc>
          <w:tcPr>
            <w:tcW w:w="1134" w:type="dxa"/>
            <w:gridSpan w:val="2"/>
            <w:vAlign w:val="center"/>
          </w:tcPr>
          <w:p w:rsidR="00322FD7" w:rsidRPr="00D95F68" w:rsidRDefault="00322FD7" w:rsidP="00322FD7">
            <w:pPr>
              <w:jc w:val="center"/>
              <w:rPr>
                <w:sz w:val="18"/>
                <w:szCs w:val="18"/>
              </w:rPr>
            </w:pPr>
            <w:r w:rsidRPr="00D95F68">
              <w:rPr>
                <w:sz w:val="18"/>
                <w:szCs w:val="18"/>
              </w:rPr>
              <w:t>2017 г.</w:t>
            </w:r>
          </w:p>
        </w:tc>
        <w:tc>
          <w:tcPr>
            <w:tcW w:w="993" w:type="dxa"/>
            <w:gridSpan w:val="2"/>
            <w:vAlign w:val="center"/>
          </w:tcPr>
          <w:p w:rsidR="00322FD7" w:rsidRPr="00D95F68" w:rsidRDefault="00322FD7" w:rsidP="00322FD7">
            <w:pPr>
              <w:jc w:val="center"/>
              <w:rPr>
                <w:sz w:val="18"/>
                <w:szCs w:val="18"/>
              </w:rPr>
            </w:pPr>
            <w:r w:rsidRPr="00D95F68">
              <w:rPr>
                <w:sz w:val="18"/>
                <w:szCs w:val="18"/>
              </w:rPr>
              <w:t>2018 г.</w:t>
            </w:r>
          </w:p>
        </w:tc>
        <w:tc>
          <w:tcPr>
            <w:tcW w:w="992" w:type="dxa"/>
            <w:gridSpan w:val="2"/>
            <w:vAlign w:val="center"/>
          </w:tcPr>
          <w:p w:rsidR="00322FD7" w:rsidRPr="00D95F68" w:rsidRDefault="00322FD7" w:rsidP="00322FD7">
            <w:pPr>
              <w:jc w:val="center"/>
              <w:rPr>
                <w:sz w:val="18"/>
                <w:szCs w:val="18"/>
              </w:rPr>
            </w:pPr>
            <w:r w:rsidRPr="00D95F68">
              <w:rPr>
                <w:sz w:val="18"/>
                <w:szCs w:val="18"/>
              </w:rPr>
              <w:t>2019 г.</w:t>
            </w:r>
          </w:p>
        </w:tc>
        <w:tc>
          <w:tcPr>
            <w:tcW w:w="992" w:type="dxa"/>
            <w:gridSpan w:val="2"/>
            <w:vAlign w:val="center"/>
          </w:tcPr>
          <w:p w:rsidR="00322FD7" w:rsidRPr="00D95F68" w:rsidRDefault="00322FD7" w:rsidP="00322FD7">
            <w:pPr>
              <w:jc w:val="center"/>
              <w:rPr>
                <w:sz w:val="18"/>
                <w:szCs w:val="18"/>
              </w:rPr>
            </w:pPr>
            <w:r w:rsidRPr="00D95F68">
              <w:rPr>
                <w:sz w:val="18"/>
                <w:szCs w:val="18"/>
              </w:rPr>
              <w:t>2020 г.</w:t>
            </w:r>
          </w:p>
        </w:tc>
        <w:tc>
          <w:tcPr>
            <w:tcW w:w="2272" w:type="dxa"/>
            <w:vMerge/>
          </w:tcPr>
          <w:p w:rsidR="00322FD7" w:rsidRPr="00D95F68" w:rsidRDefault="00322FD7" w:rsidP="00322FD7">
            <w:pPr>
              <w:rPr>
                <w:sz w:val="18"/>
                <w:szCs w:val="18"/>
              </w:rPr>
            </w:pPr>
          </w:p>
        </w:tc>
      </w:tr>
      <w:tr w:rsidR="00322FD7" w:rsidRPr="00D95F68" w:rsidTr="00737D04">
        <w:trPr>
          <w:gridAfter w:val="1"/>
          <w:wAfter w:w="70" w:type="dxa"/>
        </w:trPr>
        <w:tc>
          <w:tcPr>
            <w:tcW w:w="2691" w:type="dxa"/>
            <w:gridSpan w:val="2"/>
            <w:vAlign w:val="center"/>
          </w:tcPr>
          <w:p w:rsidR="00322FD7" w:rsidRPr="00D95F68" w:rsidRDefault="00322FD7" w:rsidP="00322FD7">
            <w:pPr>
              <w:jc w:val="center"/>
              <w:rPr>
                <w:sz w:val="18"/>
                <w:szCs w:val="18"/>
              </w:rPr>
            </w:pPr>
            <w:r w:rsidRPr="00D95F68">
              <w:rPr>
                <w:sz w:val="18"/>
                <w:szCs w:val="18"/>
              </w:rPr>
              <w:t>1</w:t>
            </w:r>
          </w:p>
        </w:tc>
        <w:tc>
          <w:tcPr>
            <w:tcW w:w="1275" w:type="dxa"/>
            <w:gridSpan w:val="2"/>
            <w:vAlign w:val="center"/>
          </w:tcPr>
          <w:p w:rsidR="00322FD7" w:rsidRPr="00D95F68" w:rsidRDefault="00322FD7" w:rsidP="00322FD7">
            <w:pPr>
              <w:jc w:val="center"/>
              <w:rPr>
                <w:sz w:val="18"/>
                <w:szCs w:val="18"/>
              </w:rPr>
            </w:pPr>
            <w:r w:rsidRPr="00D95F68">
              <w:rPr>
                <w:sz w:val="18"/>
                <w:szCs w:val="18"/>
              </w:rPr>
              <w:t>2</w:t>
            </w:r>
          </w:p>
        </w:tc>
        <w:tc>
          <w:tcPr>
            <w:tcW w:w="1276" w:type="dxa"/>
            <w:vAlign w:val="center"/>
          </w:tcPr>
          <w:p w:rsidR="00322FD7" w:rsidRPr="00D95F68" w:rsidRDefault="00322FD7" w:rsidP="00322FD7">
            <w:pPr>
              <w:jc w:val="center"/>
              <w:rPr>
                <w:sz w:val="18"/>
                <w:szCs w:val="18"/>
              </w:rPr>
            </w:pPr>
            <w:r w:rsidRPr="00D95F68">
              <w:rPr>
                <w:sz w:val="18"/>
                <w:szCs w:val="18"/>
              </w:rPr>
              <w:t>3</w:t>
            </w:r>
          </w:p>
        </w:tc>
        <w:tc>
          <w:tcPr>
            <w:tcW w:w="1134" w:type="dxa"/>
            <w:gridSpan w:val="2"/>
            <w:vAlign w:val="center"/>
          </w:tcPr>
          <w:p w:rsidR="00322FD7" w:rsidRPr="00D95F68" w:rsidRDefault="00322FD7" w:rsidP="00322FD7">
            <w:pPr>
              <w:jc w:val="center"/>
              <w:rPr>
                <w:sz w:val="18"/>
                <w:szCs w:val="18"/>
              </w:rPr>
            </w:pPr>
            <w:r w:rsidRPr="00D95F68">
              <w:rPr>
                <w:sz w:val="18"/>
                <w:szCs w:val="18"/>
              </w:rPr>
              <w:t>4</w:t>
            </w:r>
          </w:p>
        </w:tc>
        <w:tc>
          <w:tcPr>
            <w:tcW w:w="1134" w:type="dxa"/>
            <w:gridSpan w:val="2"/>
            <w:vAlign w:val="center"/>
          </w:tcPr>
          <w:p w:rsidR="00322FD7" w:rsidRPr="00D95F68" w:rsidRDefault="00322FD7" w:rsidP="00322FD7">
            <w:pPr>
              <w:jc w:val="center"/>
              <w:rPr>
                <w:sz w:val="18"/>
                <w:szCs w:val="18"/>
              </w:rPr>
            </w:pPr>
            <w:r w:rsidRPr="00D95F68">
              <w:rPr>
                <w:sz w:val="18"/>
                <w:szCs w:val="18"/>
              </w:rPr>
              <w:t>5</w:t>
            </w:r>
          </w:p>
        </w:tc>
        <w:tc>
          <w:tcPr>
            <w:tcW w:w="992" w:type="dxa"/>
            <w:gridSpan w:val="2"/>
            <w:vAlign w:val="center"/>
          </w:tcPr>
          <w:p w:rsidR="00322FD7" w:rsidRPr="00D95F68" w:rsidRDefault="00322FD7" w:rsidP="00322FD7">
            <w:pPr>
              <w:jc w:val="center"/>
              <w:rPr>
                <w:sz w:val="18"/>
                <w:szCs w:val="18"/>
              </w:rPr>
            </w:pPr>
            <w:r w:rsidRPr="00D95F68">
              <w:rPr>
                <w:sz w:val="18"/>
                <w:szCs w:val="18"/>
              </w:rPr>
              <w:t>6</w:t>
            </w:r>
          </w:p>
        </w:tc>
        <w:tc>
          <w:tcPr>
            <w:tcW w:w="992" w:type="dxa"/>
            <w:gridSpan w:val="3"/>
            <w:vAlign w:val="center"/>
          </w:tcPr>
          <w:p w:rsidR="00322FD7" w:rsidRPr="00D95F68" w:rsidRDefault="00322FD7" w:rsidP="00322FD7">
            <w:pPr>
              <w:jc w:val="center"/>
              <w:rPr>
                <w:sz w:val="18"/>
                <w:szCs w:val="18"/>
              </w:rPr>
            </w:pPr>
            <w:r w:rsidRPr="00D95F68">
              <w:rPr>
                <w:sz w:val="18"/>
                <w:szCs w:val="18"/>
              </w:rPr>
              <w:t>7</w:t>
            </w:r>
          </w:p>
        </w:tc>
        <w:tc>
          <w:tcPr>
            <w:tcW w:w="1134" w:type="dxa"/>
            <w:gridSpan w:val="2"/>
            <w:vAlign w:val="center"/>
          </w:tcPr>
          <w:p w:rsidR="00322FD7" w:rsidRPr="00D95F68" w:rsidRDefault="00322FD7" w:rsidP="00322FD7">
            <w:pPr>
              <w:jc w:val="center"/>
              <w:rPr>
                <w:sz w:val="18"/>
                <w:szCs w:val="18"/>
              </w:rPr>
            </w:pPr>
            <w:r w:rsidRPr="00D95F68">
              <w:rPr>
                <w:sz w:val="18"/>
                <w:szCs w:val="18"/>
              </w:rPr>
              <w:t>8</w:t>
            </w:r>
          </w:p>
        </w:tc>
        <w:tc>
          <w:tcPr>
            <w:tcW w:w="993" w:type="dxa"/>
            <w:gridSpan w:val="2"/>
            <w:vAlign w:val="center"/>
          </w:tcPr>
          <w:p w:rsidR="00322FD7" w:rsidRPr="00D95F68" w:rsidRDefault="00322FD7" w:rsidP="00322FD7">
            <w:pPr>
              <w:jc w:val="center"/>
              <w:rPr>
                <w:sz w:val="18"/>
                <w:szCs w:val="18"/>
              </w:rPr>
            </w:pPr>
            <w:r w:rsidRPr="00D95F68">
              <w:rPr>
                <w:sz w:val="18"/>
                <w:szCs w:val="18"/>
              </w:rPr>
              <w:t>9</w:t>
            </w:r>
          </w:p>
        </w:tc>
        <w:tc>
          <w:tcPr>
            <w:tcW w:w="992" w:type="dxa"/>
            <w:gridSpan w:val="2"/>
            <w:vAlign w:val="center"/>
          </w:tcPr>
          <w:p w:rsidR="00322FD7" w:rsidRPr="00D95F68" w:rsidRDefault="00322FD7" w:rsidP="00322FD7">
            <w:pPr>
              <w:jc w:val="center"/>
              <w:rPr>
                <w:sz w:val="18"/>
                <w:szCs w:val="18"/>
              </w:rPr>
            </w:pPr>
            <w:r w:rsidRPr="00D95F68">
              <w:rPr>
                <w:sz w:val="18"/>
                <w:szCs w:val="18"/>
              </w:rPr>
              <w:t>10</w:t>
            </w:r>
          </w:p>
        </w:tc>
        <w:tc>
          <w:tcPr>
            <w:tcW w:w="992" w:type="dxa"/>
            <w:gridSpan w:val="2"/>
            <w:vAlign w:val="center"/>
          </w:tcPr>
          <w:p w:rsidR="00322FD7" w:rsidRPr="00D95F68" w:rsidRDefault="00322FD7" w:rsidP="00322FD7">
            <w:pPr>
              <w:jc w:val="center"/>
              <w:rPr>
                <w:sz w:val="18"/>
                <w:szCs w:val="18"/>
              </w:rPr>
            </w:pPr>
            <w:r w:rsidRPr="00D95F68">
              <w:rPr>
                <w:sz w:val="18"/>
                <w:szCs w:val="18"/>
              </w:rPr>
              <w:t>11</w:t>
            </w:r>
          </w:p>
        </w:tc>
        <w:tc>
          <w:tcPr>
            <w:tcW w:w="2272" w:type="dxa"/>
            <w:vAlign w:val="center"/>
          </w:tcPr>
          <w:p w:rsidR="00322FD7" w:rsidRPr="00D95F68" w:rsidRDefault="00322FD7" w:rsidP="00322FD7">
            <w:pPr>
              <w:jc w:val="center"/>
              <w:rPr>
                <w:sz w:val="18"/>
                <w:szCs w:val="18"/>
              </w:rPr>
            </w:pPr>
            <w:r w:rsidRPr="00D95F68">
              <w:rPr>
                <w:sz w:val="18"/>
                <w:szCs w:val="18"/>
              </w:rPr>
              <w:t>12</w:t>
            </w:r>
          </w:p>
        </w:tc>
      </w:tr>
      <w:tr w:rsidR="005337A4" w:rsidRPr="00D95F68" w:rsidTr="00737D04">
        <w:tc>
          <w:tcPr>
            <w:tcW w:w="15947" w:type="dxa"/>
            <w:gridSpan w:val="24"/>
          </w:tcPr>
          <w:p w:rsidR="00DD5BC4" w:rsidRPr="00D95F68" w:rsidRDefault="00DD5BC4" w:rsidP="00A14B37">
            <w:pPr>
              <w:widowControl w:val="0"/>
              <w:autoSpaceDE w:val="0"/>
              <w:autoSpaceDN w:val="0"/>
              <w:adjustRightInd w:val="0"/>
              <w:jc w:val="center"/>
              <w:outlineLvl w:val="2"/>
              <w:rPr>
                <w:sz w:val="18"/>
                <w:szCs w:val="18"/>
              </w:rPr>
            </w:pPr>
            <w:bookmarkStart w:id="9" w:name="Par1224"/>
            <w:bookmarkEnd w:id="9"/>
          </w:p>
          <w:p w:rsidR="005337A4" w:rsidRPr="00D95F68" w:rsidRDefault="005337A4" w:rsidP="00A14B37">
            <w:pPr>
              <w:widowControl w:val="0"/>
              <w:autoSpaceDE w:val="0"/>
              <w:autoSpaceDN w:val="0"/>
              <w:adjustRightInd w:val="0"/>
              <w:jc w:val="center"/>
              <w:outlineLvl w:val="2"/>
              <w:rPr>
                <w:sz w:val="18"/>
                <w:szCs w:val="18"/>
              </w:rPr>
            </w:pPr>
            <w:r w:rsidRPr="00D95F68">
              <w:rPr>
                <w:sz w:val="18"/>
                <w:szCs w:val="18"/>
              </w:rPr>
              <w:t>I. Подпрограмма N 1 "Спорт Беломорья (2014 - 2020 годы)"</w:t>
            </w:r>
          </w:p>
        </w:tc>
      </w:tr>
      <w:tr w:rsidR="005337A4" w:rsidRPr="00D95F68" w:rsidTr="00737D04">
        <w:tc>
          <w:tcPr>
            <w:tcW w:w="15947" w:type="dxa"/>
            <w:gridSpan w:val="24"/>
          </w:tcPr>
          <w:p w:rsidR="005337A4" w:rsidRPr="00D95F68" w:rsidRDefault="005337A4" w:rsidP="00A14B37">
            <w:pPr>
              <w:widowControl w:val="0"/>
              <w:autoSpaceDE w:val="0"/>
              <w:autoSpaceDN w:val="0"/>
              <w:adjustRightInd w:val="0"/>
              <w:rPr>
                <w:sz w:val="18"/>
                <w:szCs w:val="18"/>
              </w:rPr>
            </w:pPr>
            <w:r w:rsidRPr="00D95F68">
              <w:rPr>
                <w:sz w:val="18"/>
                <w:szCs w:val="18"/>
              </w:rPr>
              <w:t xml:space="preserve">Цель подпрограммы N 1 - </w:t>
            </w:r>
            <w:r w:rsidR="007705E9" w:rsidRPr="00D95F68">
              <w:rPr>
                <w:sz w:val="18"/>
                <w:szCs w:val="18"/>
              </w:rPr>
              <w:t>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5337A4" w:rsidRPr="00D95F68" w:rsidTr="00737D04">
        <w:tc>
          <w:tcPr>
            <w:tcW w:w="15947" w:type="dxa"/>
            <w:gridSpan w:val="24"/>
          </w:tcPr>
          <w:p w:rsidR="005337A4" w:rsidRPr="00D95F68" w:rsidRDefault="005337A4" w:rsidP="00A14B37">
            <w:pPr>
              <w:widowControl w:val="0"/>
              <w:autoSpaceDE w:val="0"/>
              <w:autoSpaceDN w:val="0"/>
              <w:adjustRightInd w:val="0"/>
              <w:outlineLvl w:val="3"/>
              <w:rPr>
                <w:sz w:val="18"/>
                <w:szCs w:val="18"/>
              </w:rPr>
            </w:pPr>
            <w:r w:rsidRPr="00D95F68">
              <w:rPr>
                <w:sz w:val="18"/>
                <w:szCs w:val="18"/>
              </w:rPr>
              <w:t>Задача N 1 - научно-методическое, информационное и кадровое обеспечение, повышение квалификации и профессиональной переподготовки в сфере физического воспитания и спортивной подготовки</w:t>
            </w:r>
          </w:p>
        </w:tc>
      </w:tr>
      <w:tr w:rsidR="00F67CAE" w:rsidRPr="00D95F68" w:rsidTr="00737D04">
        <w:tc>
          <w:tcPr>
            <w:tcW w:w="2677" w:type="dxa"/>
            <w:vMerge w:val="restart"/>
          </w:tcPr>
          <w:p w:rsidR="00F67CAE" w:rsidRPr="00D95F68" w:rsidRDefault="00F67CAE" w:rsidP="00A14B37">
            <w:pPr>
              <w:widowControl w:val="0"/>
              <w:autoSpaceDE w:val="0"/>
              <w:autoSpaceDN w:val="0"/>
              <w:adjustRightInd w:val="0"/>
              <w:rPr>
                <w:sz w:val="18"/>
                <w:szCs w:val="18"/>
              </w:rPr>
            </w:pPr>
            <w:r w:rsidRPr="00D95F68">
              <w:rPr>
                <w:sz w:val="18"/>
                <w:szCs w:val="18"/>
              </w:rPr>
              <w:t>1.1. Обеспечение методической литературой, специализированными периодическими изданиями специалистов физкультурно-оздоровительной и спортивной направленности.</w:t>
            </w:r>
          </w:p>
          <w:p w:rsidR="00F67CAE" w:rsidRPr="00D95F68" w:rsidRDefault="00F67CAE" w:rsidP="00A14B37">
            <w:pPr>
              <w:widowControl w:val="0"/>
              <w:autoSpaceDE w:val="0"/>
              <w:autoSpaceDN w:val="0"/>
              <w:adjustRightInd w:val="0"/>
              <w:rPr>
                <w:sz w:val="18"/>
                <w:szCs w:val="18"/>
              </w:rPr>
            </w:pPr>
            <w:r w:rsidRPr="00D95F68">
              <w:rPr>
                <w:sz w:val="18"/>
                <w:szCs w:val="18"/>
              </w:rPr>
              <w:lastRenderedPageBreak/>
              <w:t>Создание методических площадок и кабинетов на базе государственных учреждений физической культуры и спорта, комплексных научных групп по вопросам физической культуры и спорта</w:t>
            </w:r>
          </w:p>
        </w:tc>
        <w:tc>
          <w:tcPr>
            <w:tcW w:w="1274" w:type="dxa"/>
            <w:gridSpan w:val="2"/>
            <w:vMerge w:val="restart"/>
          </w:tcPr>
          <w:p w:rsidR="00C62793" w:rsidRPr="00D95F68" w:rsidRDefault="00C62793" w:rsidP="00C62793">
            <w:pPr>
              <w:autoSpaceDE w:val="0"/>
              <w:autoSpaceDN w:val="0"/>
              <w:adjustRightInd w:val="0"/>
              <w:rPr>
                <w:sz w:val="18"/>
                <w:szCs w:val="18"/>
              </w:rPr>
            </w:pPr>
            <w:r w:rsidRPr="00D95F68">
              <w:rPr>
                <w:sz w:val="18"/>
                <w:szCs w:val="18"/>
              </w:rPr>
              <w:lastRenderedPageBreak/>
              <w:t>агентство по спорту Архангельской области (далее - агентство по спорту)</w:t>
            </w:r>
          </w:p>
          <w:p w:rsidR="00F67CAE" w:rsidRPr="00D95F68" w:rsidRDefault="00F67CAE" w:rsidP="00A14B37">
            <w:pPr>
              <w:widowControl w:val="0"/>
              <w:autoSpaceDE w:val="0"/>
              <w:autoSpaceDN w:val="0"/>
              <w:adjustRightInd w:val="0"/>
              <w:rPr>
                <w:sz w:val="18"/>
                <w:szCs w:val="18"/>
              </w:rPr>
            </w:pPr>
          </w:p>
        </w:tc>
        <w:tc>
          <w:tcPr>
            <w:tcW w:w="1343" w:type="dxa"/>
            <w:gridSpan w:val="3"/>
          </w:tcPr>
          <w:p w:rsidR="00F67CAE" w:rsidRPr="00D95F68" w:rsidRDefault="00F67CAE" w:rsidP="00A14B37">
            <w:pPr>
              <w:widowControl w:val="0"/>
              <w:autoSpaceDE w:val="0"/>
              <w:autoSpaceDN w:val="0"/>
              <w:adjustRightInd w:val="0"/>
              <w:rPr>
                <w:sz w:val="18"/>
                <w:szCs w:val="18"/>
              </w:rPr>
            </w:pPr>
            <w:r w:rsidRPr="00D95F68">
              <w:rPr>
                <w:sz w:val="18"/>
                <w:szCs w:val="18"/>
              </w:rPr>
              <w:lastRenderedPageBreak/>
              <w:t>итого</w:t>
            </w:r>
          </w:p>
        </w:tc>
        <w:tc>
          <w:tcPr>
            <w:tcW w:w="1134" w:type="dxa"/>
            <w:gridSpan w:val="2"/>
          </w:tcPr>
          <w:p w:rsidR="00F67CAE" w:rsidRPr="00D95F68" w:rsidRDefault="00995CD3" w:rsidP="00F60BF6">
            <w:pPr>
              <w:jc w:val="center"/>
              <w:rPr>
                <w:sz w:val="18"/>
                <w:szCs w:val="18"/>
              </w:rPr>
            </w:pPr>
            <w:r w:rsidRPr="00D95F68">
              <w:rPr>
                <w:sz w:val="18"/>
                <w:szCs w:val="18"/>
              </w:rPr>
              <w:t>18</w:t>
            </w:r>
            <w:r w:rsidR="00F60BF6" w:rsidRPr="00D95F68">
              <w:rPr>
                <w:sz w:val="18"/>
                <w:szCs w:val="18"/>
              </w:rPr>
              <w:t>620</w:t>
            </w:r>
            <w:r w:rsidR="00F67CAE" w:rsidRPr="00D95F68">
              <w:rPr>
                <w:sz w:val="18"/>
                <w:szCs w:val="18"/>
              </w:rPr>
              <w:t>,2</w:t>
            </w:r>
          </w:p>
        </w:tc>
        <w:tc>
          <w:tcPr>
            <w:tcW w:w="1134" w:type="dxa"/>
            <w:gridSpan w:val="2"/>
          </w:tcPr>
          <w:p w:rsidR="00F67CAE" w:rsidRPr="00D95F68" w:rsidRDefault="00F67CAE" w:rsidP="00A14B37">
            <w:pPr>
              <w:jc w:val="center"/>
              <w:rPr>
                <w:sz w:val="18"/>
                <w:szCs w:val="18"/>
              </w:rPr>
            </w:pPr>
            <w:r w:rsidRPr="00D95F68">
              <w:rPr>
                <w:sz w:val="18"/>
                <w:szCs w:val="18"/>
              </w:rPr>
              <w:t>1 250,0</w:t>
            </w:r>
          </w:p>
        </w:tc>
        <w:tc>
          <w:tcPr>
            <w:tcW w:w="993" w:type="dxa"/>
            <w:gridSpan w:val="2"/>
          </w:tcPr>
          <w:p w:rsidR="00F67CAE" w:rsidRPr="00D95F68" w:rsidRDefault="00F67CAE" w:rsidP="00A14B37">
            <w:pPr>
              <w:jc w:val="center"/>
              <w:rPr>
                <w:sz w:val="18"/>
                <w:szCs w:val="18"/>
              </w:rPr>
            </w:pPr>
            <w:r w:rsidRPr="00D95F68">
              <w:rPr>
                <w:sz w:val="18"/>
                <w:szCs w:val="18"/>
              </w:rPr>
              <w:t>1 145,2</w:t>
            </w:r>
          </w:p>
        </w:tc>
        <w:tc>
          <w:tcPr>
            <w:tcW w:w="925" w:type="dxa"/>
          </w:tcPr>
          <w:p w:rsidR="00F67CAE" w:rsidRPr="00D95F68" w:rsidRDefault="00F67CAE" w:rsidP="00A14B37">
            <w:pPr>
              <w:jc w:val="center"/>
              <w:rPr>
                <w:sz w:val="18"/>
                <w:szCs w:val="18"/>
              </w:rPr>
            </w:pPr>
            <w:r w:rsidRPr="00D95F68">
              <w:rPr>
                <w:sz w:val="18"/>
                <w:szCs w:val="18"/>
              </w:rPr>
              <w:t>1 083,0</w:t>
            </w:r>
          </w:p>
        </w:tc>
        <w:tc>
          <w:tcPr>
            <w:tcW w:w="1134" w:type="dxa"/>
            <w:gridSpan w:val="2"/>
          </w:tcPr>
          <w:p w:rsidR="00F67CAE" w:rsidRPr="00D95F68" w:rsidRDefault="00F60BF6" w:rsidP="00A14B37">
            <w:pPr>
              <w:jc w:val="center"/>
              <w:rPr>
                <w:sz w:val="18"/>
                <w:szCs w:val="18"/>
              </w:rPr>
            </w:pPr>
            <w:r w:rsidRPr="00D95F68">
              <w:rPr>
                <w:sz w:val="18"/>
                <w:szCs w:val="18"/>
              </w:rPr>
              <w:t>-</w:t>
            </w:r>
          </w:p>
        </w:tc>
        <w:tc>
          <w:tcPr>
            <w:tcW w:w="992" w:type="dxa"/>
            <w:gridSpan w:val="2"/>
          </w:tcPr>
          <w:p w:rsidR="00F67CAE" w:rsidRPr="00D95F68" w:rsidRDefault="00F67CAE" w:rsidP="00A14B37">
            <w:pPr>
              <w:jc w:val="center"/>
              <w:rPr>
                <w:sz w:val="18"/>
                <w:szCs w:val="18"/>
              </w:rPr>
            </w:pPr>
            <w:r w:rsidRPr="00D95F68">
              <w:rPr>
                <w:sz w:val="18"/>
                <w:szCs w:val="18"/>
              </w:rPr>
              <w:t>4 782,0</w:t>
            </w:r>
          </w:p>
        </w:tc>
        <w:tc>
          <w:tcPr>
            <w:tcW w:w="998" w:type="dxa"/>
            <w:gridSpan w:val="2"/>
          </w:tcPr>
          <w:p w:rsidR="00F67CAE" w:rsidRPr="00D95F68" w:rsidRDefault="00F67CAE" w:rsidP="00A14B37">
            <w:pPr>
              <w:jc w:val="center"/>
              <w:rPr>
                <w:sz w:val="18"/>
                <w:szCs w:val="18"/>
              </w:rPr>
            </w:pPr>
            <w:r w:rsidRPr="00D95F68">
              <w:rPr>
                <w:sz w:val="18"/>
                <w:szCs w:val="18"/>
              </w:rPr>
              <w:t>5 030,0</w:t>
            </w:r>
          </w:p>
        </w:tc>
        <w:tc>
          <w:tcPr>
            <w:tcW w:w="1001" w:type="dxa"/>
            <w:gridSpan w:val="3"/>
          </w:tcPr>
          <w:p w:rsidR="00F67CAE" w:rsidRPr="00D95F68" w:rsidRDefault="00F67CAE" w:rsidP="00A14B37">
            <w:pPr>
              <w:jc w:val="center"/>
              <w:rPr>
                <w:sz w:val="18"/>
                <w:szCs w:val="18"/>
              </w:rPr>
            </w:pPr>
            <w:r w:rsidRPr="00D95F68">
              <w:rPr>
                <w:sz w:val="18"/>
                <w:szCs w:val="18"/>
              </w:rPr>
              <w:t>5 330,0</w:t>
            </w:r>
          </w:p>
        </w:tc>
        <w:tc>
          <w:tcPr>
            <w:tcW w:w="2342" w:type="dxa"/>
            <w:gridSpan w:val="2"/>
            <w:vMerge w:val="restart"/>
          </w:tcPr>
          <w:p w:rsidR="000F0F38" w:rsidRPr="00D95F68" w:rsidRDefault="000F0F38" w:rsidP="000F0F38">
            <w:pPr>
              <w:widowControl w:val="0"/>
              <w:autoSpaceDE w:val="0"/>
              <w:autoSpaceDN w:val="0"/>
              <w:adjustRightInd w:val="0"/>
              <w:rPr>
                <w:sz w:val="18"/>
                <w:szCs w:val="18"/>
              </w:rPr>
            </w:pPr>
            <w:r w:rsidRPr="00D95F68">
              <w:rPr>
                <w:sz w:val="18"/>
                <w:szCs w:val="18"/>
              </w:rPr>
              <w:t>организация разработки программного, учебного и научно-методического обеспечения ежегодно (за исключением 2017 года) не менее 1 издания;</w:t>
            </w:r>
          </w:p>
          <w:p w:rsidR="000F0F38" w:rsidRPr="00D95F68" w:rsidRDefault="000F0F38" w:rsidP="000F0F38">
            <w:pPr>
              <w:widowControl w:val="0"/>
              <w:autoSpaceDE w:val="0"/>
              <w:autoSpaceDN w:val="0"/>
              <w:adjustRightInd w:val="0"/>
              <w:rPr>
                <w:sz w:val="18"/>
                <w:szCs w:val="18"/>
              </w:rPr>
            </w:pPr>
            <w:r w:rsidRPr="00D95F68">
              <w:rPr>
                <w:sz w:val="18"/>
                <w:szCs w:val="18"/>
              </w:rPr>
              <w:t xml:space="preserve">обеспечение специалистов </w:t>
            </w:r>
            <w:r w:rsidRPr="00D95F68">
              <w:rPr>
                <w:sz w:val="18"/>
                <w:szCs w:val="18"/>
              </w:rPr>
              <w:lastRenderedPageBreak/>
              <w:t>физической культуры и спорта специализированными научно-методическими изданиями, пособиями, нормативными документами и актами - не менее 200 экземпляров;</w:t>
            </w:r>
          </w:p>
          <w:p w:rsidR="000F0F38" w:rsidRPr="00D95F68" w:rsidRDefault="000F0F38" w:rsidP="000F0F38">
            <w:pPr>
              <w:widowControl w:val="0"/>
              <w:autoSpaceDE w:val="0"/>
              <w:autoSpaceDN w:val="0"/>
              <w:adjustRightInd w:val="0"/>
              <w:rPr>
                <w:sz w:val="18"/>
                <w:szCs w:val="18"/>
              </w:rPr>
            </w:pPr>
            <w:r w:rsidRPr="00D95F68">
              <w:rPr>
                <w:sz w:val="18"/>
                <w:szCs w:val="18"/>
              </w:rPr>
              <w:t>проведение не менее 1 комплексного исследования ежегодно (за исключением 2017 года) по видам спорта;</w:t>
            </w:r>
          </w:p>
          <w:p w:rsidR="00F67CAE" w:rsidRPr="00D95F68" w:rsidRDefault="000F0F38" w:rsidP="000F0F38">
            <w:pPr>
              <w:widowControl w:val="0"/>
              <w:autoSpaceDE w:val="0"/>
              <w:autoSpaceDN w:val="0"/>
              <w:adjustRightInd w:val="0"/>
              <w:rPr>
                <w:sz w:val="18"/>
                <w:szCs w:val="18"/>
              </w:rPr>
            </w:pPr>
            <w:r w:rsidRPr="00D95F68">
              <w:rPr>
                <w:sz w:val="18"/>
                <w:szCs w:val="18"/>
              </w:rPr>
              <w:t>открытие не менее 1 методического кабинета</w:t>
            </w: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5337A4" w:rsidRPr="00D95F68" w:rsidRDefault="005337A4" w:rsidP="00A14B37">
            <w:pPr>
              <w:widowControl w:val="0"/>
              <w:autoSpaceDE w:val="0"/>
              <w:autoSpaceDN w:val="0"/>
              <w:adjustRightInd w:val="0"/>
              <w:rPr>
                <w:sz w:val="18"/>
                <w:szCs w:val="18"/>
              </w:rPr>
            </w:pPr>
          </w:p>
        </w:tc>
        <w:tc>
          <w:tcPr>
            <w:tcW w:w="1134" w:type="dxa"/>
            <w:gridSpan w:val="2"/>
          </w:tcPr>
          <w:p w:rsidR="005337A4" w:rsidRPr="00D95F68" w:rsidRDefault="005337A4" w:rsidP="00A14B37">
            <w:pPr>
              <w:widowControl w:val="0"/>
              <w:autoSpaceDE w:val="0"/>
              <w:autoSpaceDN w:val="0"/>
              <w:adjustRightInd w:val="0"/>
              <w:rPr>
                <w:sz w:val="18"/>
                <w:szCs w:val="18"/>
              </w:rPr>
            </w:pPr>
          </w:p>
        </w:tc>
        <w:tc>
          <w:tcPr>
            <w:tcW w:w="993" w:type="dxa"/>
            <w:gridSpan w:val="2"/>
          </w:tcPr>
          <w:p w:rsidR="005337A4" w:rsidRPr="00D95F68" w:rsidRDefault="005337A4" w:rsidP="00A14B37">
            <w:pPr>
              <w:widowControl w:val="0"/>
              <w:autoSpaceDE w:val="0"/>
              <w:autoSpaceDN w:val="0"/>
              <w:adjustRightInd w:val="0"/>
              <w:rPr>
                <w:sz w:val="18"/>
                <w:szCs w:val="18"/>
              </w:rPr>
            </w:pPr>
          </w:p>
        </w:tc>
        <w:tc>
          <w:tcPr>
            <w:tcW w:w="925" w:type="dxa"/>
          </w:tcPr>
          <w:p w:rsidR="005337A4" w:rsidRPr="00D95F68" w:rsidRDefault="005337A4" w:rsidP="00A14B37">
            <w:pPr>
              <w:widowControl w:val="0"/>
              <w:autoSpaceDE w:val="0"/>
              <w:autoSpaceDN w:val="0"/>
              <w:adjustRightInd w:val="0"/>
              <w:rPr>
                <w:sz w:val="18"/>
                <w:szCs w:val="18"/>
              </w:rPr>
            </w:pPr>
          </w:p>
        </w:tc>
        <w:tc>
          <w:tcPr>
            <w:tcW w:w="1134" w:type="dxa"/>
            <w:gridSpan w:val="2"/>
          </w:tcPr>
          <w:p w:rsidR="005337A4" w:rsidRPr="00D95F68" w:rsidRDefault="005337A4" w:rsidP="00A14B37">
            <w:pPr>
              <w:widowControl w:val="0"/>
              <w:autoSpaceDE w:val="0"/>
              <w:autoSpaceDN w:val="0"/>
              <w:adjustRightInd w:val="0"/>
              <w:rPr>
                <w:sz w:val="18"/>
                <w:szCs w:val="18"/>
              </w:rPr>
            </w:pPr>
          </w:p>
        </w:tc>
        <w:tc>
          <w:tcPr>
            <w:tcW w:w="992" w:type="dxa"/>
            <w:gridSpan w:val="2"/>
          </w:tcPr>
          <w:p w:rsidR="005337A4" w:rsidRPr="00D95F68" w:rsidRDefault="005337A4" w:rsidP="00A14B37">
            <w:pPr>
              <w:widowControl w:val="0"/>
              <w:autoSpaceDE w:val="0"/>
              <w:autoSpaceDN w:val="0"/>
              <w:adjustRightInd w:val="0"/>
              <w:rPr>
                <w:sz w:val="18"/>
                <w:szCs w:val="18"/>
              </w:rPr>
            </w:pPr>
          </w:p>
        </w:tc>
        <w:tc>
          <w:tcPr>
            <w:tcW w:w="998" w:type="dxa"/>
            <w:gridSpan w:val="2"/>
          </w:tcPr>
          <w:p w:rsidR="005337A4" w:rsidRPr="00D95F68" w:rsidRDefault="005337A4" w:rsidP="00A14B37">
            <w:pPr>
              <w:widowControl w:val="0"/>
              <w:autoSpaceDE w:val="0"/>
              <w:autoSpaceDN w:val="0"/>
              <w:adjustRightInd w:val="0"/>
              <w:rPr>
                <w:sz w:val="18"/>
                <w:szCs w:val="18"/>
              </w:rPr>
            </w:pPr>
          </w:p>
        </w:tc>
        <w:tc>
          <w:tcPr>
            <w:tcW w:w="1001" w:type="dxa"/>
            <w:gridSpan w:val="3"/>
          </w:tcPr>
          <w:p w:rsidR="005337A4" w:rsidRPr="00D95F68" w:rsidRDefault="005337A4" w:rsidP="00A14B37">
            <w:pPr>
              <w:widowControl w:val="0"/>
              <w:autoSpaceDE w:val="0"/>
              <w:autoSpaceDN w:val="0"/>
              <w:adjustRightInd w:val="0"/>
              <w:rPr>
                <w:sz w:val="18"/>
                <w:szCs w:val="18"/>
              </w:rPr>
            </w:pPr>
          </w:p>
        </w:tc>
        <w:tc>
          <w:tcPr>
            <w:tcW w:w="2342" w:type="dxa"/>
            <w:gridSpan w:val="2"/>
            <w:vMerge/>
          </w:tcPr>
          <w:p w:rsidR="005337A4" w:rsidRPr="00D95F68" w:rsidRDefault="005337A4" w:rsidP="00A14B37">
            <w:pPr>
              <w:widowControl w:val="0"/>
              <w:autoSpaceDE w:val="0"/>
              <w:autoSpaceDN w:val="0"/>
              <w:adjustRightInd w:val="0"/>
              <w:rPr>
                <w:sz w:val="18"/>
                <w:szCs w:val="18"/>
              </w:rPr>
            </w:pP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5337A4" w:rsidRPr="00D95F68" w:rsidRDefault="005337A4" w:rsidP="00A14B37">
            <w:pPr>
              <w:widowControl w:val="0"/>
              <w:autoSpaceDE w:val="0"/>
              <w:autoSpaceDN w:val="0"/>
              <w:adjustRightInd w:val="0"/>
              <w:jc w:val="center"/>
              <w:rPr>
                <w:sz w:val="18"/>
                <w:szCs w:val="18"/>
              </w:rPr>
            </w:pPr>
          </w:p>
        </w:tc>
      </w:tr>
      <w:tr w:rsidR="00F67CAE" w:rsidRPr="00D95F68" w:rsidTr="00737D04">
        <w:tc>
          <w:tcPr>
            <w:tcW w:w="2677" w:type="dxa"/>
            <w:vMerge/>
          </w:tcPr>
          <w:p w:rsidR="00F67CAE" w:rsidRPr="00D95F68" w:rsidRDefault="00F67CAE" w:rsidP="00A14B37">
            <w:pPr>
              <w:widowControl w:val="0"/>
              <w:autoSpaceDE w:val="0"/>
              <w:autoSpaceDN w:val="0"/>
              <w:adjustRightInd w:val="0"/>
              <w:jc w:val="both"/>
              <w:rPr>
                <w:sz w:val="18"/>
                <w:szCs w:val="18"/>
              </w:rPr>
            </w:pPr>
          </w:p>
        </w:tc>
        <w:tc>
          <w:tcPr>
            <w:tcW w:w="1274" w:type="dxa"/>
            <w:gridSpan w:val="2"/>
            <w:vMerge/>
          </w:tcPr>
          <w:p w:rsidR="00F67CAE" w:rsidRPr="00D95F68" w:rsidRDefault="00F67CAE" w:rsidP="00A14B37">
            <w:pPr>
              <w:widowControl w:val="0"/>
              <w:autoSpaceDE w:val="0"/>
              <w:autoSpaceDN w:val="0"/>
              <w:adjustRightInd w:val="0"/>
              <w:jc w:val="both"/>
              <w:rPr>
                <w:sz w:val="18"/>
                <w:szCs w:val="18"/>
              </w:rPr>
            </w:pPr>
          </w:p>
        </w:tc>
        <w:tc>
          <w:tcPr>
            <w:tcW w:w="1343" w:type="dxa"/>
            <w:gridSpan w:val="3"/>
          </w:tcPr>
          <w:p w:rsidR="00F67CAE" w:rsidRPr="00D95F68" w:rsidRDefault="00F67CAE" w:rsidP="00A14B37">
            <w:pPr>
              <w:widowControl w:val="0"/>
              <w:autoSpaceDE w:val="0"/>
              <w:autoSpaceDN w:val="0"/>
              <w:adjustRightInd w:val="0"/>
              <w:rPr>
                <w:sz w:val="18"/>
                <w:szCs w:val="18"/>
              </w:rPr>
            </w:pPr>
            <w:r w:rsidRPr="00D95F68">
              <w:rPr>
                <w:sz w:val="18"/>
                <w:szCs w:val="18"/>
              </w:rPr>
              <w:t xml:space="preserve">областной </w:t>
            </w:r>
            <w:r w:rsidRPr="00D95F68">
              <w:rPr>
                <w:sz w:val="18"/>
                <w:szCs w:val="18"/>
              </w:rPr>
              <w:lastRenderedPageBreak/>
              <w:t>бюджет</w:t>
            </w:r>
          </w:p>
        </w:tc>
        <w:tc>
          <w:tcPr>
            <w:tcW w:w="1134" w:type="dxa"/>
            <w:gridSpan w:val="2"/>
          </w:tcPr>
          <w:p w:rsidR="00F67CAE" w:rsidRPr="00D95F68" w:rsidRDefault="00995CD3" w:rsidP="00A14B37">
            <w:pPr>
              <w:jc w:val="center"/>
              <w:rPr>
                <w:sz w:val="18"/>
                <w:szCs w:val="18"/>
              </w:rPr>
            </w:pPr>
            <w:r w:rsidRPr="00D95F68">
              <w:rPr>
                <w:sz w:val="18"/>
                <w:szCs w:val="18"/>
              </w:rPr>
              <w:lastRenderedPageBreak/>
              <w:t>16800</w:t>
            </w:r>
            <w:r w:rsidR="00F67CAE" w:rsidRPr="00D95F68">
              <w:rPr>
                <w:sz w:val="18"/>
                <w:szCs w:val="18"/>
              </w:rPr>
              <w:t>,2</w:t>
            </w:r>
          </w:p>
        </w:tc>
        <w:tc>
          <w:tcPr>
            <w:tcW w:w="1134" w:type="dxa"/>
            <w:gridSpan w:val="2"/>
          </w:tcPr>
          <w:p w:rsidR="00F67CAE" w:rsidRPr="00D95F68" w:rsidRDefault="00F67CAE" w:rsidP="00A14B37">
            <w:pPr>
              <w:jc w:val="center"/>
              <w:rPr>
                <w:sz w:val="18"/>
                <w:szCs w:val="18"/>
              </w:rPr>
            </w:pPr>
            <w:r w:rsidRPr="00D95F68">
              <w:rPr>
                <w:sz w:val="18"/>
                <w:szCs w:val="18"/>
              </w:rPr>
              <w:t>1 000,0</w:t>
            </w:r>
          </w:p>
        </w:tc>
        <w:tc>
          <w:tcPr>
            <w:tcW w:w="993" w:type="dxa"/>
            <w:gridSpan w:val="2"/>
          </w:tcPr>
          <w:p w:rsidR="00F67CAE" w:rsidRPr="00D95F68" w:rsidRDefault="00F67CAE" w:rsidP="00A14B37">
            <w:pPr>
              <w:jc w:val="center"/>
              <w:rPr>
                <w:sz w:val="18"/>
                <w:szCs w:val="18"/>
              </w:rPr>
            </w:pPr>
            <w:r w:rsidRPr="00D95F68">
              <w:rPr>
                <w:sz w:val="18"/>
                <w:szCs w:val="18"/>
              </w:rPr>
              <w:t>880,2</w:t>
            </w:r>
          </w:p>
        </w:tc>
        <w:tc>
          <w:tcPr>
            <w:tcW w:w="925" w:type="dxa"/>
          </w:tcPr>
          <w:p w:rsidR="00F67CAE" w:rsidRPr="00D95F68" w:rsidRDefault="00F67CAE" w:rsidP="00A14B37">
            <w:pPr>
              <w:jc w:val="center"/>
              <w:rPr>
                <w:sz w:val="18"/>
                <w:szCs w:val="18"/>
              </w:rPr>
            </w:pPr>
            <w:r w:rsidRPr="00D95F68">
              <w:rPr>
                <w:sz w:val="18"/>
                <w:szCs w:val="18"/>
              </w:rPr>
              <w:t>800,0</w:t>
            </w:r>
          </w:p>
        </w:tc>
        <w:tc>
          <w:tcPr>
            <w:tcW w:w="1134" w:type="dxa"/>
            <w:gridSpan w:val="2"/>
          </w:tcPr>
          <w:p w:rsidR="00F67CAE" w:rsidRPr="00D95F68" w:rsidRDefault="00F60621" w:rsidP="00A14B37">
            <w:pPr>
              <w:jc w:val="center"/>
              <w:rPr>
                <w:sz w:val="18"/>
                <w:szCs w:val="18"/>
              </w:rPr>
            </w:pPr>
            <w:r w:rsidRPr="00D95F68">
              <w:rPr>
                <w:sz w:val="18"/>
                <w:szCs w:val="18"/>
              </w:rPr>
              <w:t>-</w:t>
            </w:r>
          </w:p>
        </w:tc>
        <w:tc>
          <w:tcPr>
            <w:tcW w:w="992" w:type="dxa"/>
            <w:gridSpan w:val="2"/>
          </w:tcPr>
          <w:p w:rsidR="00F67CAE" w:rsidRPr="00D95F68" w:rsidRDefault="00F67CAE" w:rsidP="00A14B37">
            <w:pPr>
              <w:jc w:val="center"/>
              <w:rPr>
                <w:sz w:val="18"/>
                <w:szCs w:val="18"/>
              </w:rPr>
            </w:pPr>
            <w:r w:rsidRPr="00D95F68">
              <w:rPr>
                <w:sz w:val="18"/>
                <w:szCs w:val="18"/>
              </w:rPr>
              <w:t>4 460,0</w:t>
            </w:r>
          </w:p>
        </w:tc>
        <w:tc>
          <w:tcPr>
            <w:tcW w:w="998" w:type="dxa"/>
            <w:gridSpan w:val="2"/>
          </w:tcPr>
          <w:p w:rsidR="00F67CAE" w:rsidRPr="00D95F68" w:rsidRDefault="00F67CAE" w:rsidP="00A14B37">
            <w:pPr>
              <w:jc w:val="center"/>
              <w:rPr>
                <w:sz w:val="18"/>
                <w:szCs w:val="18"/>
              </w:rPr>
            </w:pPr>
            <w:r w:rsidRPr="00D95F68">
              <w:rPr>
                <w:sz w:val="18"/>
                <w:szCs w:val="18"/>
              </w:rPr>
              <w:t>4 690,0</w:t>
            </w:r>
          </w:p>
        </w:tc>
        <w:tc>
          <w:tcPr>
            <w:tcW w:w="1001" w:type="dxa"/>
            <w:gridSpan w:val="3"/>
          </w:tcPr>
          <w:p w:rsidR="00F67CAE" w:rsidRPr="00D95F68" w:rsidRDefault="00F67CAE" w:rsidP="00A14B37">
            <w:pPr>
              <w:jc w:val="center"/>
              <w:rPr>
                <w:sz w:val="18"/>
                <w:szCs w:val="18"/>
              </w:rPr>
            </w:pPr>
            <w:r w:rsidRPr="00D95F68">
              <w:rPr>
                <w:sz w:val="18"/>
                <w:szCs w:val="18"/>
              </w:rPr>
              <w:t>4 970,0</w:t>
            </w:r>
          </w:p>
        </w:tc>
        <w:tc>
          <w:tcPr>
            <w:tcW w:w="2342" w:type="dxa"/>
            <w:gridSpan w:val="2"/>
            <w:vMerge/>
          </w:tcPr>
          <w:p w:rsidR="00F67CAE" w:rsidRPr="00D95F68" w:rsidRDefault="00F67CAE" w:rsidP="00A14B37">
            <w:pPr>
              <w:widowControl w:val="0"/>
              <w:autoSpaceDE w:val="0"/>
              <w:autoSpaceDN w:val="0"/>
              <w:adjustRightInd w:val="0"/>
              <w:jc w:val="center"/>
              <w:rPr>
                <w:sz w:val="18"/>
                <w:szCs w:val="18"/>
              </w:rPr>
            </w:pPr>
          </w:p>
        </w:tc>
      </w:tr>
      <w:tr w:rsidR="00F67CAE" w:rsidRPr="00D95F68" w:rsidTr="00737D04">
        <w:tc>
          <w:tcPr>
            <w:tcW w:w="2677" w:type="dxa"/>
            <w:vMerge/>
          </w:tcPr>
          <w:p w:rsidR="00F67CAE" w:rsidRPr="00D95F68" w:rsidRDefault="00F67CAE" w:rsidP="00A14B37">
            <w:pPr>
              <w:widowControl w:val="0"/>
              <w:autoSpaceDE w:val="0"/>
              <w:autoSpaceDN w:val="0"/>
              <w:adjustRightInd w:val="0"/>
              <w:jc w:val="both"/>
              <w:rPr>
                <w:sz w:val="18"/>
                <w:szCs w:val="18"/>
              </w:rPr>
            </w:pPr>
          </w:p>
        </w:tc>
        <w:tc>
          <w:tcPr>
            <w:tcW w:w="1274" w:type="dxa"/>
            <w:gridSpan w:val="2"/>
            <w:vMerge/>
          </w:tcPr>
          <w:p w:rsidR="00F67CAE" w:rsidRPr="00D95F68" w:rsidRDefault="00F67CAE" w:rsidP="00A14B37">
            <w:pPr>
              <w:widowControl w:val="0"/>
              <w:autoSpaceDE w:val="0"/>
              <w:autoSpaceDN w:val="0"/>
              <w:adjustRightInd w:val="0"/>
              <w:jc w:val="both"/>
              <w:rPr>
                <w:sz w:val="18"/>
                <w:szCs w:val="18"/>
              </w:rPr>
            </w:pPr>
          </w:p>
        </w:tc>
        <w:tc>
          <w:tcPr>
            <w:tcW w:w="1343" w:type="dxa"/>
            <w:gridSpan w:val="3"/>
          </w:tcPr>
          <w:p w:rsidR="00F67CAE" w:rsidRPr="00D95F68" w:rsidRDefault="00F67CAE"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F67CAE" w:rsidRPr="00D95F68" w:rsidRDefault="00F60BF6" w:rsidP="00A14B37">
            <w:pPr>
              <w:jc w:val="center"/>
              <w:rPr>
                <w:sz w:val="18"/>
                <w:szCs w:val="18"/>
              </w:rPr>
            </w:pPr>
            <w:r w:rsidRPr="00D95F68">
              <w:rPr>
                <w:sz w:val="18"/>
                <w:szCs w:val="18"/>
              </w:rPr>
              <w:t>1 820</w:t>
            </w:r>
            <w:r w:rsidR="00F67CAE" w:rsidRPr="00D95F68">
              <w:rPr>
                <w:sz w:val="18"/>
                <w:szCs w:val="18"/>
              </w:rPr>
              <w:t>,0</w:t>
            </w:r>
          </w:p>
        </w:tc>
        <w:tc>
          <w:tcPr>
            <w:tcW w:w="1134" w:type="dxa"/>
            <w:gridSpan w:val="2"/>
          </w:tcPr>
          <w:p w:rsidR="00F67CAE" w:rsidRPr="00D95F68" w:rsidRDefault="00F67CAE" w:rsidP="00A14B37">
            <w:pPr>
              <w:jc w:val="center"/>
              <w:rPr>
                <w:sz w:val="18"/>
                <w:szCs w:val="18"/>
              </w:rPr>
            </w:pPr>
            <w:r w:rsidRPr="00D95F68">
              <w:rPr>
                <w:sz w:val="18"/>
                <w:szCs w:val="18"/>
              </w:rPr>
              <w:t>250,0</w:t>
            </w:r>
          </w:p>
        </w:tc>
        <w:tc>
          <w:tcPr>
            <w:tcW w:w="993" w:type="dxa"/>
            <w:gridSpan w:val="2"/>
          </w:tcPr>
          <w:p w:rsidR="00F67CAE" w:rsidRPr="00D95F68" w:rsidRDefault="00F67CAE" w:rsidP="00A14B37">
            <w:pPr>
              <w:jc w:val="center"/>
              <w:rPr>
                <w:sz w:val="18"/>
                <w:szCs w:val="18"/>
              </w:rPr>
            </w:pPr>
            <w:r w:rsidRPr="00D95F68">
              <w:rPr>
                <w:sz w:val="18"/>
                <w:szCs w:val="18"/>
              </w:rPr>
              <w:t>265,0</w:t>
            </w:r>
          </w:p>
        </w:tc>
        <w:tc>
          <w:tcPr>
            <w:tcW w:w="925" w:type="dxa"/>
          </w:tcPr>
          <w:p w:rsidR="00F67CAE" w:rsidRPr="00D95F68" w:rsidRDefault="00F67CAE" w:rsidP="00A14B37">
            <w:pPr>
              <w:jc w:val="center"/>
              <w:rPr>
                <w:sz w:val="18"/>
                <w:szCs w:val="18"/>
              </w:rPr>
            </w:pPr>
            <w:r w:rsidRPr="00D95F68">
              <w:rPr>
                <w:sz w:val="18"/>
                <w:szCs w:val="18"/>
              </w:rPr>
              <w:t>283,0</w:t>
            </w:r>
          </w:p>
        </w:tc>
        <w:tc>
          <w:tcPr>
            <w:tcW w:w="1134" w:type="dxa"/>
            <w:gridSpan w:val="2"/>
          </w:tcPr>
          <w:p w:rsidR="00F67CAE" w:rsidRPr="00D95F68" w:rsidRDefault="00F60BF6" w:rsidP="00A14B37">
            <w:pPr>
              <w:jc w:val="center"/>
              <w:rPr>
                <w:sz w:val="18"/>
                <w:szCs w:val="18"/>
              </w:rPr>
            </w:pPr>
            <w:r w:rsidRPr="00D95F68">
              <w:rPr>
                <w:sz w:val="18"/>
                <w:szCs w:val="18"/>
              </w:rPr>
              <w:t>-</w:t>
            </w:r>
          </w:p>
        </w:tc>
        <w:tc>
          <w:tcPr>
            <w:tcW w:w="992" w:type="dxa"/>
            <w:gridSpan w:val="2"/>
          </w:tcPr>
          <w:p w:rsidR="00F67CAE" w:rsidRPr="00D95F68" w:rsidRDefault="00F67CAE" w:rsidP="00A14B37">
            <w:pPr>
              <w:jc w:val="center"/>
              <w:rPr>
                <w:sz w:val="18"/>
                <w:szCs w:val="18"/>
              </w:rPr>
            </w:pPr>
            <w:r w:rsidRPr="00D95F68">
              <w:rPr>
                <w:sz w:val="18"/>
                <w:szCs w:val="18"/>
              </w:rPr>
              <w:t>322,0</w:t>
            </w:r>
          </w:p>
        </w:tc>
        <w:tc>
          <w:tcPr>
            <w:tcW w:w="998" w:type="dxa"/>
            <w:gridSpan w:val="2"/>
          </w:tcPr>
          <w:p w:rsidR="00F67CAE" w:rsidRPr="00D95F68" w:rsidRDefault="00F67CAE" w:rsidP="00A14B37">
            <w:pPr>
              <w:jc w:val="center"/>
              <w:rPr>
                <w:sz w:val="18"/>
                <w:szCs w:val="18"/>
              </w:rPr>
            </w:pPr>
            <w:r w:rsidRPr="00D95F68">
              <w:rPr>
                <w:sz w:val="18"/>
                <w:szCs w:val="18"/>
              </w:rPr>
              <w:t>340,0</w:t>
            </w:r>
          </w:p>
        </w:tc>
        <w:tc>
          <w:tcPr>
            <w:tcW w:w="1001" w:type="dxa"/>
            <w:gridSpan w:val="3"/>
          </w:tcPr>
          <w:p w:rsidR="00F67CAE" w:rsidRPr="00D95F68" w:rsidRDefault="00F67CAE" w:rsidP="00A14B37">
            <w:pPr>
              <w:jc w:val="center"/>
              <w:rPr>
                <w:sz w:val="18"/>
                <w:szCs w:val="18"/>
              </w:rPr>
            </w:pPr>
            <w:r w:rsidRPr="00D95F68">
              <w:rPr>
                <w:sz w:val="18"/>
                <w:szCs w:val="18"/>
              </w:rPr>
              <w:t>360,0</w:t>
            </w:r>
          </w:p>
        </w:tc>
        <w:tc>
          <w:tcPr>
            <w:tcW w:w="2342" w:type="dxa"/>
            <w:gridSpan w:val="2"/>
            <w:vMerge/>
          </w:tcPr>
          <w:p w:rsidR="00F67CAE" w:rsidRPr="00D95F68" w:rsidRDefault="00F67CAE" w:rsidP="00A14B37">
            <w:pPr>
              <w:widowControl w:val="0"/>
              <w:autoSpaceDE w:val="0"/>
              <w:autoSpaceDN w:val="0"/>
              <w:adjustRightInd w:val="0"/>
              <w:jc w:val="center"/>
              <w:rPr>
                <w:sz w:val="18"/>
                <w:szCs w:val="18"/>
              </w:rPr>
            </w:pP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5337A4" w:rsidRPr="00D95F68" w:rsidRDefault="005337A4" w:rsidP="00A14B37">
            <w:pPr>
              <w:widowControl w:val="0"/>
              <w:autoSpaceDE w:val="0"/>
              <w:autoSpaceDN w:val="0"/>
              <w:adjustRightInd w:val="0"/>
              <w:jc w:val="center"/>
              <w:rPr>
                <w:sz w:val="18"/>
                <w:szCs w:val="18"/>
              </w:rPr>
            </w:pPr>
          </w:p>
        </w:tc>
      </w:tr>
      <w:tr w:rsidR="005337A4" w:rsidRPr="00D95F68" w:rsidTr="00737D04">
        <w:tc>
          <w:tcPr>
            <w:tcW w:w="2677" w:type="dxa"/>
            <w:vMerge w:val="restart"/>
          </w:tcPr>
          <w:p w:rsidR="005337A4" w:rsidRPr="00D95F68" w:rsidRDefault="005337A4" w:rsidP="00784DFD">
            <w:pPr>
              <w:widowControl w:val="0"/>
              <w:autoSpaceDE w:val="0"/>
              <w:autoSpaceDN w:val="0"/>
              <w:adjustRightInd w:val="0"/>
              <w:rPr>
                <w:sz w:val="18"/>
                <w:szCs w:val="18"/>
              </w:rPr>
            </w:pPr>
            <w:r w:rsidRPr="00D95F68">
              <w:rPr>
                <w:sz w:val="18"/>
                <w:szCs w:val="18"/>
              </w:rPr>
              <w:t xml:space="preserve">1.2. </w:t>
            </w:r>
            <w:r w:rsidR="00784DFD" w:rsidRPr="00D95F68">
              <w:rPr>
                <w:sz w:val="18"/>
                <w:szCs w:val="18"/>
              </w:rPr>
              <w:t xml:space="preserve"> Обеспечение повышения квалификации и переподготовки тренеров-преподавателей детско-юношеских спортивных школ муниципальных образований (в том числе олимпийского резерва) и специалистов государственных учреждений физической культуры и спорта, переподготовки спортивных судей </w:t>
            </w:r>
          </w:p>
        </w:tc>
        <w:tc>
          <w:tcPr>
            <w:tcW w:w="1274" w:type="dxa"/>
            <w:gridSpan w:val="2"/>
            <w:vMerge w:val="restart"/>
          </w:tcPr>
          <w:p w:rsidR="005337A4" w:rsidRPr="00D95F68" w:rsidRDefault="00995CD3" w:rsidP="00995CD3">
            <w:pPr>
              <w:widowControl w:val="0"/>
              <w:autoSpaceDE w:val="0"/>
              <w:autoSpaceDN w:val="0"/>
              <w:adjustRightInd w:val="0"/>
              <w:rPr>
                <w:sz w:val="18"/>
                <w:szCs w:val="18"/>
              </w:rPr>
            </w:pPr>
            <w:r w:rsidRPr="00D95F68">
              <w:rPr>
                <w:sz w:val="18"/>
                <w:szCs w:val="18"/>
              </w:rPr>
              <w:t xml:space="preserve">агентство по спорту </w:t>
            </w: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5337A4" w:rsidRPr="00D95F68" w:rsidRDefault="0075246E" w:rsidP="00A14B37">
            <w:pPr>
              <w:widowControl w:val="0"/>
              <w:autoSpaceDE w:val="0"/>
              <w:autoSpaceDN w:val="0"/>
              <w:adjustRightInd w:val="0"/>
              <w:jc w:val="center"/>
              <w:rPr>
                <w:sz w:val="18"/>
                <w:szCs w:val="18"/>
              </w:rPr>
            </w:pPr>
            <w:r w:rsidRPr="00D95F68">
              <w:rPr>
                <w:sz w:val="18"/>
                <w:szCs w:val="18"/>
              </w:rPr>
              <w:t>26347</w:t>
            </w:r>
            <w:r w:rsidR="005337A4" w:rsidRPr="00D95F68">
              <w:rPr>
                <w:sz w:val="18"/>
                <w:szCs w:val="18"/>
              </w:rPr>
              <w:t>,0</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450,0</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450,0</w:t>
            </w:r>
          </w:p>
        </w:tc>
        <w:tc>
          <w:tcPr>
            <w:tcW w:w="1134" w:type="dxa"/>
            <w:gridSpan w:val="2"/>
          </w:tcPr>
          <w:p w:rsidR="005337A4" w:rsidRPr="00D95F68" w:rsidRDefault="00F60621" w:rsidP="00A14B37">
            <w:pPr>
              <w:widowControl w:val="0"/>
              <w:autoSpaceDE w:val="0"/>
              <w:autoSpaceDN w:val="0"/>
              <w:adjustRightInd w:val="0"/>
              <w:jc w:val="center"/>
              <w:rPr>
                <w:sz w:val="18"/>
                <w:szCs w:val="18"/>
              </w:rPr>
            </w:pPr>
            <w:r w:rsidRPr="00D95F68">
              <w:rPr>
                <w:sz w:val="18"/>
                <w:szCs w:val="18"/>
              </w:rPr>
              <w:t>1 400</w:t>
            </w:r>
            <w:r w:rsidR="005337A4" w:rsidRPr="00D95F68">
              <w:rPr>
                <w:sz w:val="18"/>
                <w:szCs w:val="18"/>
              </w:rPr>
              <w:t>,0</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7 550,0</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7 998,0</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8 499,0</w:t>
            </w:r>
          </w:p>
        </w:tc>
        <w:tc>
          <w:tcPr>
            <w:tcW w:w="2342" w:type="dxa"/>
            <w:gridSpan w:val="2"/>
            <w:vMerge w:val="restart"/>
          </w:tcPr>
          <w:p w:rsidR="005337A4" w:rsidRPr="00D95F68" w:rsidRDefault="005337A4" w:rsidP="00A14B37">
            <w:pPr>
              <w:widowControl w:val="0"/>
              <w:autoSpaceDE w:val="0"/>
              <w:autoSpaceDN w:val="0"/>
              <w:adjustRightInd w:val="0"/>
              <w:rPr>
                <w:sz w:val="18"/>
                <w:szCs w:val="18"/>
              </w:rPr>
            </w:pPr>
            <w:r w:rsidRPr="00D95F68">
              <w:rPr>
                <w:sz w:val="18"/>
                <w:szCs w:val="18"/>
              </w:rPr>
              <w:t>увеличение количества квалифицированных специалистов по физической культуре и спорту</w:t>
            </w:r>
            <w:r w:rsidR="00743656" w:rsidRPr="00D95F68">
              <w:rPr>
                <w:sz w:val="18"/>
                <w:szCs w:val="18"/>
              </w:rPr>
              <w:t xml:space="preserve"> - не менее 300 человек</w:t>
            </w: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5337A4" w:rsidRPr="00D95F68" w:rsidRDefault="005337A4" w:rsidP="00A14B37">
            <w:pPr>
              <w:widowControl w:val="0"/>
              <w:autoSpaceDE w:val="0"/>
              <w:autoSpaceDN w:val="0"/>
              <w:adjustRightInd w:val="0"/>
              <w:rPr>
                <w:sz w:val="18"/>
                <w:szCs w:val="18"/>
              </w:rPr>
            </w:pPr>
          </w:p>
        </w:tc>
        <w:tc>
          <w:tcPr>
            <w:tcW w:w="1134" w:type="dxa"/>
            <w:gridSpan w:val="2"/>
          </w:tcPr>
          <w:p w:rsidR="005337A4" w:rsidRPr="00D95F68" w:rsidRDefault="005337A4" w:rsidP="00A14B37">
            <w:pPr>
              <w:widowControl w:val="0"/>
              <w:autoSpaceDE w:val="0"/>
              <w:autoSpaceDN w:val="0"/>
              <w:adjustRightInd w:val="0"/>
              <w:rPr>
                <w:sz w:val="18"/>
                <w:szCs w:val="18"/>
              </w:rPr>
            </w:pPr>
          </w:p>
        </w:tc>
        <w:tc>
          <w:tcPr>
            <w:tcW w:w="993" w:type="dxa"/>
            <w:gridSpan w:val="2"/>
          </w:tcPr>
          <w:p w:rsidR="005337A4" w:rsidRPr="00D95F68" w:rsidRDefault="005337A4" w:rsidP="00A14B37">
            <w:pPr>
              <w:widowControl w:val="0"/>
              <w:autoSpaceDE w:val="0"/>
              <w:autoSpaceDN w:val="0"/>
              <w:adjustRightInd w:val="0"/>
              <w:rPr>
                <w:sz w:val="18"/>
                <w:szCs w:val="18"/>
              </w:rPr>
            </w:pPr>
          </w:p>
        </w:tc>
        <w:tc>
          <w:tcPr>
            <w:tcW w:w="925" w:type="dxa"/>
          </w:tcPr>
          <w:p w:rsidR="005337A4" w:rsidRPr="00D95F68" w:rsidRDefault="005337A4" w:rsidP="00A14B37">
            <w:pPr>
              <w:widowControl w:val="0"/>
              <w:autoSpaceDE w:val="0"/>
              <w:autoSpaceDN w:val="0"/>
              <w:adjustRightInd w:val="0"/>
              <w:rPr>
                <w:sz w:val="18"/>
                <w:szCs w:val="18"/>
              </w:rPr>
            </w:pPr>
          </w:p>
        </w:tc>
        <w:tc>
          <w:tcPr>
            <w:tcW w:w="1134" w:type="dxa"/>
            <w:gridSpan w:val="2"/>
          </w:tcPr>
          <w:p w:rsidR="005337A4" w:rsidRPr="00D95F68" w:rsidRDefault="005337A4" w:rsidP="00A14B37">
            <w:pPr>
              <w:widowControl w:val="0"/>
              <w:autoSpaceDE w:val="0"/>
              <w:autoSpaceDN w:val="0"/>
              <w:adjustRightInd w:val="0"/>
              <w:rPr>
                <w:sz w:val="18"/>
                <w:szCs w:val="18"/>
              </w:rPr>
            </w:pPr>
          </w:p>
        </w:tc>
        <w:tc>
          <w:tcPr>
            <w:tcW w:w="992" w:type="dxa"/>
            <w:gridSpan w:val="2"/>
          </w:tcPr>
          <w:p w:rsidR="005337A4" w:rsidRPr="00D95F68" w:rsidRDefault="005337A4" w:rsidP="00A14B37">
            <w:pPr>
              <w:widowControl w:val="0"/>
              <w:autoSpaceDE w:val="0"/>
              <w:autoSpaceDN w:val="0"/>
              <w:adjustRightInd w:val="0"/>
              <w:rPr>
                <w:sz w:val="18"/>
                <w:szCs w:val="18"/>
              </w:rPr>
            </w:pPr>
          </w:p>
        </w:tc>
        <w:tc>
          <w:tcPr>
            <w:tcW w:w="998" w:type="dxa"/>
            <w:gridSpan w:val="2"/>
          </w:tcPr>
          <w:p w:rsidR="005337A4" w:rsidRPr="00D95F68" w:rsidRDefault="005337A4" w:rsidP="00A14B37">
            <w:pPr>
              <w:widowControl w:val="0"/>
              <w:autoSpaceDE w:val="0"/>
              <w:autoSpaceDN w:val="0"/>
              <w:adjustRightInd w:val="0"/>
              <w:rPr>
                <w:sz w:val="18"/>
                <w:szCs w:val="18"/>
              </w:rPr>
            </w:pPr>
          </w:p>
        </w:tc>
        <w:tc>
          <w:tcPr>
            <w:tcW w:w="1001" w:type="dxa"/>
            <w:gridSpan w:val="3"/>
          </w:tcPr>
          <w:p w:rsidR="005337A4" w:rsidRPr="00D95F68" w:rsidRDefault="005337A4" w:rsidP="00A14B37">
            <w:pPr>
              <w:widowControl w:val="0"/>
              <w:autoSpaceDE w:val="0"/>
              <w:autoSpaceDN w:val="0"/>
              <w:adjustRightInd w:val="0"/>
              <w:rPr>
                <w:sz w:val="18"/>
                <w:szCs w:val="18"/>
              </w:rPr>
            </w:pPr>
          </w:p>
        </w:tc>
        <w:tc>
          <w:tcPr>
            <w:tcW w:w="2342" w:type="dxa"/>
            <w:gridSpan w:val="2"/>
            <w:vMerge/>
          </w:tcPr>
          <w:p w:rsidR="005337A4" w:rsidRPr="00D95F68" w:rsidRDefault="005337A4" w:rsidP="00A14B37">
            <w:pPr>
              <w:widowControl w:val="0"/>
              <w:autoSpaceDE w:val="0"/>
              <w:autoSpaceDN w:val="0"/>
              <w:adjustRightInd w:val="0"/>
              <w:rPr>
                <w:sz w:val="18"/>
                <w:szCs w:val="18"/>
              </w:rPr>
            </w:pP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5337A4" w:rsidRPr="00D95F68" w:rsidRDefault="005337A4" w:rsidP="00A14B37">
            <w:pPr>
              <w:widowControl w:val="0"/>
              <w:autoSpaceDE w:val="0"/>
              <w:autoSpaceDN w:val="0"/>
              <w:adjustRightInd w:val="0"/>
              <w:jc w:val="center"/>
              <w:rPr>
                <w:sz w:val="18"/>
                <w:szCs w:val="18"/>
              </w:rPr>
            </w:pP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5337A4" w:rsidRPr="00D95F68" w:rsidRDefault="0075246E" w:rsidP="00A14B37">
            <w:pPr>
              <w:widowControl w:val="0"/>
              <w:autoSpaceDE w:val="0"/>
              <w:autoSpaceDN w:val="0"/>
              <w:adjustRightInd w:val="0"/>
              <w:jc w:val="center"/>
              <w:rPr>
                <w:sz w:val="18"/>
                <w:szCs w:val="18"/>
              </w:rPr>
            </w:pPr>
            <w:r w:rsidRPr="00D95F68">
              <w:rPr>
                <w:sz w:val="18"/>
                <w:szCs w:val="18"/>
              </w:rPr>
              <w:t>20847</w:t>
            </w:r>
            <w:r w:rsidR="005337A4" w:rsidRPr="00D95F68">
              <w:rPr>
                <w:sz w:val="18"/>
                <w:szCs w:val="18"/>
              </w:rPr>
              <w:t>,0</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F60621" w:rsidP="00A14B37">
            <w:pPr>
              <w:widowControl w:val="0"/>
              <w:autoSpaceDE w:val="0"/>
              <w:autoSpaceDN w:val="0"/>
              <w:adjustRightInd w:val="0"/>
              <w:jc w:val="center"/>
              <w:rPr>
                <w:sz w:val="18"/>
                <w:szCs w:val="18"/>
              </w:rPr>
            </w:pPr>
            <w:r w:rsidRPr="00D95F68">
              <w:rPr>
                <w:sz w:val="18"/>
                <w:szCs w:val="18"/>
              </w:rPr>
              <w:t>400</w:t>
            </w:r>
            <w:r w:rsidR="005337A4" w:rsidRPr="00D95F68">
              <w:rPr>
                <w:sz w:val="18"/>
                <w:szCs w:val="18"/>
              </w:rPr>
              <w:t>,0</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6 450,0</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6 798,0</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7 199,0</w:t>
            </w:r>
          </w:p>
        </w:tc>
        <w:tc>
          <w:tcPr>
            <w:tcW w:w="2342" w:type="dxa"/>
            <w:gridSpan w:val="2"/>
            <w:vMerge/>
          </w:tcPr>
          <w:p w:rsidR="005337A4" w:rsidRPr="00D95F68" w:rsidRDefault="005337A4" w:rsidP="00A14B37">
            <w:pPr>
              <w:widowControl w:val="0"/>
              <w:autoSpaceDE w:val="0"/>
              <w:autoSpaceDN w:val="0"/>
              <w:adjustRightInd w:val="0"/>
              <w:jc w:val="center"/>
              <w:rPr>
                <w:sz w:val="18"/>
                <w:szCs w:val="18"/>
              </w:rPr>
            </w:pP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5 500,0</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450,0</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450,0</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1 000,0</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1 100,0</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1 200,0</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1 300,0</w:t>
            </w:r>
          </w:p>
        </w:tc>
        <w:tc>
          <w:tcPr>
            <w:tcW w:w="2342" w:type="dxa"/>
            <w:gridSpan w:val="2"/>
            <w:vMerge/>
          </w:tcPr>
          <w:p w:rsidR="005337A4" w:rsidRPr="00D95F68" w:rsidRDefault="005337A4" w:rsidP="00A14B37">
            <w:pPr>
              <w:widowControl w:val="0"/>
              <w:autoSpaceDE w:val="0"/>
              <w:autoSpaceDN w:val="0"/>
              <w:adjustRightInd w:val="0"/>
              <w:jc w:val="center"/>
              <w:rPr>
                <w:sz w:val="18"/>
                <w:szCs w:val="18"/>
              </w:rPr>
            </w:pPr>
          </w:p>
        </w:tc>
      </w:tr>
      <w:tr w:rsidR="005337A4" w:rsidRPr="00D95F68" w:rsidTr="00737D04">
        <w:tc>
          <w:tcPr>
            <w:tcW w:w="2677" w:type="dxa"/>
            <w:vMerge/>
          </w:tcPr>
          <w:p w:rsidR="005337A4" w:rsidRPr="00D95F68" w:rsidRDefault="005337A4" w:rsidP="00A14B37">
            <w:pPr>
              <w:widowControl w:val="0"/>
              <w:autoSpaceDE w:val="0"/>
              <w:autoSpaceDN w:val="0"/>
              <w:adjustRightInd w:val="0"/>
              <w:jc w:val="both"/>
              <w:rPr>
                <w:sz w:val="18"/>
                <w:szCs w:val="18"/>
              </w:rPr>
            </w:pPr>
          </w:p>
        </w:tc>
        <w:tc>
          <w:tcPr>
            <w:tcW w:w="1274" w:type="dxa"/>
            <w:gridSpan w:val="2"/>
            <w:vMerge/>
          </w:tcPr>
          <w:p w:rsidR="005337A4" w:rsidRPr="00D95F68" w:rsidRDefault="005337A4" w:rsidP="00A14B37">
            <w:pPr>
              <w:widowControl w:val="0"/>
              <w:autoSpaceDE w:val="0"/>
              <w:autoSpaceDN w:val="0"/>
              <w:adjustRightInd w:val="0"/>
              <w:jc w:val="both"/>
              <w:rPr>
                <w:sz w:val="18"/>
                <w:szCs w:val="18"/>
              </w:rPr>
            </w:pPr>
          </w:p>
        </w:tc>
        <w:tc>
          <w:tcPr>
            <w:tcW w:w="1343" w:type="dxa"/>
            <w:gridSpan w:val="3"/>
          </w:tcPr>
          <w:p w:rsidR="005337A4" w:rsidRPr="00D95F68" w:rsidRDefault="005337A4"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25" w:type="dxa"/>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5337A4" w:rsidRPr="00D95F68" w:rsidRDefault="005337A4"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5337A4" w:rsidRPr="00D95F68" w:rsidRDefault="005337A4" w:rsidP="00A14B37">
            <w:pPr>
              <w:widowControl w:val="0"/>
              <w:autoSpaceDE w:val="0"/>
              <w:autoSpaceDN w:val="0"/>
              <w:adjustRightInd w:val="0"/>
              <w:jc w:val="center"/>
              <w:rPr>
                <w:sz w:val="18"/>
                <w:szCs w:val="18"/>
              </w:rPr>
            </w:pPr>
          </w:p>
        </w:tc>
      </w:tr>
      <w:tr w:rsidR="005337A4" w:rsidRPr="00D95F68" w:rsidTr="00737D04">
        <w:tc>
          <w:tcPr>
            <w:tcW w:w="15947" w:type="dxa"/>
            <w:gridSpan w:val="24"/>
          </w:tcPr>
          <w:p w:rsidR="005337A4" w:rsidRPr="00D95F68" w:rsidRDefault="005337A4" w:rsidP="00A14B37">
            <w:pPr>
              <w:widowControl w:val="0"/>
              <w:autoSpaceDE w:val="0"/>
              <w:autoSpaceDN w:val="0"/>
              <w:adjustRightInd w:val="0"/>
              <w:outlineLvl w:val="3"/>
              <w:rPr>
                <w:sz w:val="18"/>
                <w:szCs w:val="18"/>
              </w:rPr>
            </w:pPr>
            <w:r w:rsidRPr="00D95F68">
              <w:rPr>
                <w:sz w:val="18"/>
                <w:szCs w:val="18"/>
              </w:rPr>
              <w:t>Задача N 2 - развитие массовой физической культуры и спорта</w:t>
            </w: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2.1. Популяризация здорового образа жизни, физической культуры и спорта, освещение достижений спортсменов Архангельской области на всероссийских и международных соревнованиях</w:t>
            </w:r>
          </w:p>
        </w:tc>
        <w:tc>
          <w:tcPr>
            <w:tcW w:w="1274" w:type="dxa"/>
            <w:gridSpan w:val="2"/>
            <w:vMerge w:val="restart"/>
          </w:tcPr>
          <w:p w:rsidR="000F0F38" w:rsidRPr="00D95F68" w:rsidRDefault="000F0F38" w:rsidP="008C3E3F">
            <w:pPr>
              <w:widowControl w:val="0"/>
              <w:autoSpaceDE w:val="0"/>
              <w:autoSpaceDN w:val="0"/>
              <w:adjustRightInd w:val="0"/>
              <w:rPr>
                <w:sz w:val="18"/>
                <w:szCs w:val="18"/>
              </w:rPr>
            </w:pPr>
            <w:r w:rsidRPr="00D95F68">
              <w:rPr>
                <w:sz w:val="18"/>
                <w:szCs w:val="18"/>
              </w:rPr>
              <w:t xml:space="preserve">агентство по спорту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F60BF6">
            <w:pPr>
              <w:widowControl w:val="0"/>
              <w:autoSpaceDE w:val="0"/>
              <w:autoSpaceDN w:val="0"/>
              <w:adjustRightInd w:val="0"/>
              <w:jc w:val="center"/>
              <w:rPr>
                <w:sz w:val="18"/>
                <w:szCs w:val="18"/>
              </w:rPr>
            </w:pPr>
            <w:r w:rsidRPr="00D95F68">
              <w:rPr>
                <w:sz w:val="18"/>
                <w:szCs w:val="18"/>
              </w:rPr>
              <w:t>1</w:t>
            </w:r>
            <w:r w:rsidR="00F60BF6" w:rsidRPr="00D95F68">
              <w:rPr>
                <w:sz w:val="18"/>
                <w:szCs w:val="18"/>
              </w:rPr>
              <w:t>05</w:t>
            </w:r>
            <w:r w:rsidRPr="00D95F68">
              <w:rPr>
                <w:sz w:val="18"/>
                <w:szCs w:val="18"/>
              </w:rPr>
              <w:t xml:space="preserve"> 924,0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F60BF6"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33 235,0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35 231,0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37 458,0</w:t>
            </w:r>
          </w:p>
        </w:tc>
        <w:tc>
          <w:tcPr>
            <w:tcW w:w="2342" w:type="dxa"/>
            <w:gridSpan w:val="2"/>
            <w:vMerge w:val="restart"/>
          </w:tcPr>
          <w:p w:rsidR="000F0F38" w:rsidRPr="00D95F68" w:rsidRDefault="000F0F38" w:rsidP="003450E7">
            <w:pPr>
              <w:widowControl w:val="0"/>
              <w:autoSpaceDE w:val="0"/>
              <w:autoSpaceDN w:val="0"/>
              <w:adjustRightInd w:val="0"/>
              <w:rPr>
                <w:sz w:val="18"/>
                <w:szCs w:val="18"/>
              </w:rPr>
            </w:pPr>
            <w:r w:rsidRPr="00D95F68">
              <w:rPr>
                <w:sz w:val="18"/>
                <w:szCs w:val="18"/>
              </w:rPr>
              <w:t>организация издания 3000 единиц в год печатной продукции, в том числе в виде буклетов, календарей, открыток, листовок для пропаганды здорового образа жизни;</w:t>
            </w:r>
          </w:p>
          <w:p w:rsidR="000F0F38" w:rsidRPr="00D95F68" w:rsidRDefault="000F0F38" w:rsidP="003450E7">
            <w:pPr>
              <w:widowControl w:val="0"/>
              <w:autoSpaceDE w:val="0"/>
              <w:autoSpaceDN w:val="0"/>
              <w:adjustRightInd w:val="0"/>
              <w:rPr>
                <w:sz w:val="18"/>
                <w:szCs w:val="18"/>
              </w:rPr>
            </w:pPr>
            <w:r w:rsidRPr="00D95F68">
              <w:rPr>
                <w:sz w:val="18"/>
                <w:szCs w:val="18"/>
              </w:rPr>
              <w:t xml:space="preserve">организация издания 15 единиц в год (за исключением 2017 года) </w:t>
            </w:r>
            <w:r w:rsidRPr="00D95F68">
              <w:rPr>
                <w:sz w:val="18"/>
                <w:szCs w:val="18"/>
              </w:rPr>
              <w:lastRenderedPageBreak/>
              <w:t>печатной продукции, предназначенной для размещения на объектах наружной рекламы на территории Архангельской области;</w:t>
            </w:r>
          </w:p>
          <w:p w:rsidR="000F0F38" w:rsidRPr="00D95F68" w:rsidRDefault="000F0F38" w:rsidP="003450E7">
            <w:pPr>
              <w:widowControl w:val="0"/>
              <w:autoSpaceDE w:val="0"/>
              <w:autoSpaceDN w:val="0"/>
              <w:adjustRightInd w:val="0"/>
              <w:rPr>
                <w:sz w:val="18"/>
                <w:szCs w:val="18"/>
              </w:rPr>
            </w:pPr>
            <w:r w:rsidRPr="00D95F68">
              <w:rPr>
                <w:sz w:val="18"/>
                <w:szCs w:val="18"/>
              </w:rPr>
              <w:t>проведение 5 обучающих мероприятий в год (за исключением 2017 года);</w:t>
            </w:r>
          </w:p>
          <w:p w:rsidR="000F0F38" w:rsidRPr="00D95F68" w:rsidRDefault="000F0F38" w:rsidP="003450E7">
            <w:pPr>
              <w:widowControl w:val="0"/>
              <w:autoSpaceDE w:val="0"/>
              <w:autoSpaceDN w:val="0"/>
              <w:adjustRightInd w:val="0"/>
              <w:rPr>
                <w:sz w:val="18"/>
                <w:szCs w:val="18"/>
              </w:rPr>
            </w:pPr>
            <w:r w:rsidRPr="00D95F68">
              <w:rPr>
                <w:sz w:val="18"/>
                <w:szCs w:val="18"/>
              </w:rPr>
              <w:t>изготовление и выпуск 30 тематических телевизионных программ хронометражем 10 минут с размещением в эфире телевизионной компании, осуществляющей вещание на территории Архангельской области;</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87 924,0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27 735,0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29 231,0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30 958,0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 xml:space="preserve">местные </w:t>
            </w:r>
            <w:r w:rsidRPr="00D95F68">
              <w:rPr>
                <w:sz w:val="18"/>
                <w:szCs w:val="18"/>
              </w:rPr>
              <w:lastRenderedPageBreak/>
              <w:t>бюджеты</w:t>
            </w:r>
          </w:p>
        </w:tc>
        <w:tc>
          <w:tcPr>
            <w:tcW w:w="1134" w:type="dxa"/>
            <w:gridSpan w:val="2"/>
          </w:tcPr>
          <w:p w:rsidR="000F0F38" w:rsidRPr="00D95F68" w:rsidRDefault="00321DBF" w:rsidP="00A14B37">
            <w:pPr>
              <w:widowControl w:val="0"/>
              <w:autoSpaceDE w:val="0"/>
              <w:autoSpaceDN w:val="0"/>
              <w:adjustRightInd w:val="0"/>
              <w:jc w:val="center"/>
              <w:rPr>
                <w:sz w:val="18"/>
                <w:szCs w:val="18"/>
              </w:rPr>
            </w:pPr>
            <w:r w:rsidRPr="00D95F68">
              <w:rPr>
                <w:sz w:val="18"/>
                <w:szCs w:val="18"/>
              </w:rPr>
              <w:lastRenderedPageBreak/>
              <w:t>18</w:t>
            </w:r>
            <w:r w:rsidR="000F0F38" w:rsidRPr="00D95F68">
              <w:rPr>
                <w:sz w:val="18"/>
                <w:szCs w:val="18"/>
              </w:rPr>
              <w:t xml:space="preserve"> 000,0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F60BF6"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5 500,0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6 000,0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6 500,0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tcPr>
          <w:p w:rsidR="000F0F38" w:rsidRPr="00D95F68" w:rsidRDefault="000F0F38" w:rsidP="00A14B37">
            <w:pPr>
              <w:widowControl w:val="0"/>
              <w:autoSpaceDE w:val="0"/>
              <w:autoSpaceDN w:val="0"/>
              <w:adjustRightInd w:val="0"/>
              <w:rPr>
                <w:sz w:val="18"/>
                <w:szCs w:val="18"/>
              </w:rPr>
            </w:pPr>
          </w:p>
        </w:tc>
        <w:tc>
          <w:tcPr>
            <w:tcW w:w="1274" w:type="dxa"/>
            <w:gridSpan w:val="2"/>
          </w:tcPr>
          <w:p w:rsidR="000F0F38" w:rsidRPr="00D95F68" w:rsidRDefault="000F0F38" w:rsidP="00A14B37">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tcPr>
          <w:p w:rsidR="000F0F38" w:rsidRPr="00D95F68" w:rsidRDefault="000F0F38" w:rsidP="003450E7">
            <w:pPr>
              <w:widowControl w:val="0"/>
              <w:autoSpaceDE w:val="0"/>
              <w:autoSpaceDN w:val="0"/>
              <w:adjustRightInd w:val="0"/>
              <w:rPr>
                <w:sz w:val="18"/>
                <w:szCs w:val="18"/>
              </w:rPr>
            </w:pPr>
            <w:r w:rsidRPr="00D95F68">
              <w:rPr>
                <w:sz w:val="18"/>
                <w:szCs w:val="18"/>
              </w:rPr>
              <w:t>подготовка и размещение информационных материалов объемом не менее 30 полос формата A3 в год (за исключением 2017 года) в печатных средствах массовой информации с тиражом 5000 экземпляров и распространением по территории Архангельской области;</w:t>
            </w:r>
          </w:p>
          <w:p w:rsidR="000F0F38" w:rsidRPr="00D95F68" w:rsidRDefault="000F0F38" w:rsidP="003450E7">
            <w:pPr>
              <w:widowControl w:val="0"/>
              <w:autoSpaceDE w:val="0"/>
              <w:autoSpaceDN w:val="0"/>
              <w:adjustRightInd w:val="0"/>
              <w:rPr>
                <w:sz w:val="18"/>
                <w:szCs w:val="18"/>
              </w:rPr>
            </w:pPr>
            <w:r w:rsidRPr="00D95F68">
              <w:rPr>
                <w:sz w:val="18"/>
                <w:szCs w:val="18"/>
              </w:rPr>
              <w:t>разработка концепции и создание информационного портала в информационно-телекоммуникационной сети "Интернет" для пропаганды здорового образа жизни, ценностей и идеалов физической культуры и спорта</w:t>
            </w: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2.2. Проведение официальных физкультурных мероприятий и </w:t>
            </w:r>
            <w:r w:rsidRPr="00D95F68">
              <w:rPr>
                <w:sz w:val="18"/>
                <w:szCs w:val="18"/>
              </w:rPr>
              <w:lastRenderedPageBreak/>
              <w:t>спортивных мероприятий Архангельской области, включенных в единый календарный план физкультурных мероприятий и спортивных мероприятий Архангельской области, подготовка и участие во всероссийских и международных спортивных соревнованиях</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lastRenderedPageBreak/>
              <w:t>агентство по спорту</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64C13">
            <w:pPr>
              <w:jc w:val="center"/>
              <w:rPr>
                <w:sz w:val="18"/>
                <w:szCs w:val="18"/>
              </w:rPr>
            </w:pPr>
            <w:r w:rsidRPr="00D95F68">
              <w:rPr>
                <w:sz w:val="18"/>
                <w:szCs w:val="18"/>
              </w:rPr>
              <w:t>492 489,3</w:t>
            </w:r>
          </w:p>
        </w:tc>
        <w:tc>
          <w:tcPr>
            <w:tcW w:w="1134" w:type="dxa"/>
            <w:gridSpan w:val="2"/>
          </w:tcPr>
          <w:p w:rsidR="000F0F38" w:rsidRPr="00D95F68" w:rsidRDefault="000F0F38" w:rsidP="00A14B37">
            <w:pPr>
              <w:jc w:val="center"/>
              <w:rPr>
                <w:sz w:val="18"/>
                <w:szCs w:val="18"/>
              </w:rPr>
            </w:pPr>
            <w:r w:rsidRPr="00D95F68">
              <w:rPr>
                <w:sz w:val="18"/>
                <w:szCs w:val="18"/>
              </w:rPr>
              <w:t>45 202,7</w:t>
            </w:r>
          </w:p>
        </w:tc>
        <w:tc>
          <w:tcPr>
            <w:tcW w:w="993" w:type="dxa"/>
            <w:gridSpan w:val="2"/>
          </w:tcPr>
          <w:p w:rsidR="000F0F38" w:rsidRPr="00D95F68" w:rsidRDefault="000F0F38" w:rsidP="00995CD3">
            <w:pPr>
              <w:jc w:val="center"/>
              <w:rPr>
                <w:sz w:val="18"/>
                <w:szCs w:val="18"/>
              </w:rPr>
            </w:pPr>
            <w:r w:rsidRPr="00D95F68">
              <w:rPr>
                <w:sz w:val="18"/>
                <w:szCs w:val="18"/>
              </w:rPr>
              <w:t>51 086,6</w:t>
            </w:r>
          </w:p>
        </w:tc>
        <w:tc>
          <w:tcPr>
            <w:tcW w:w="925" w:type="dxa"/>
          </w:tcPr>
          <w:p w:rsidR="000F0F38" w:rsidRPr="00D95F68" w:rsidRDefault="000F0F38" w:rsidP="00995CD3">
            <w:pPr>
              <w:jc w:val="center"/>
              <w:rPr>
                <w:sz w:val="18"/>
                <w:szCs w:val="18"/>
              </w:rPr>
            </w:pPr>
            <w:r w:rsidRPr="00D95F68">
              <w:rPr>
                <w:sz w:val="18"/>
                <w:szCs w:val="18"/>
              </w:rPr>
              <w:t>54 300,0</w:t>
            </w:r>
          </w:p>
        </w:tc>
        <w:tc>
          <w:tcPr>
            <w:tcW w:w="1134" w:type="dxa"/>
            <w:gridSpan w:val="2"/>
          </w:tcPr>
          <w:p w:rsidR="000F0F38" w:rsidRPr="00D95F68" w:rsidRDefault="000F0F38" w:rsidP="000800C9">
            <w:pPr>
              <w:jc w:val="center"/>
              <w:rPr>
                <w:sz w:val="18"/>
                <w:szCs w:val="18"/>
              </w:rPr>
            </w:pPr>
            <w:r w:rsidRPr="00D95F68">
              <w:rPr>
                <w:sz w:val="18"/>
                <w:szCs w:val="18"/>
              </w:rPr>
              <w:t>48 600,0</w:t>
            </w:r>
          </w:p>
        </w:tc>
        <w:tc>
          <w:tcPr>
            <w:tcW w:w="992" w:type="dxa"/>
            <w:gridSpan w:val="2"/>
          </w:tcPr>
          <w:p w:rsidR="000F0F38" w:rsidRPr="00D95F68" w:rsidRDefault="000F0F38" w:rsidP="00A14B37">
            <w:pPr>
              <w:jc w:val="center"/>
              <w:rPr>
                <w:sz w:val="18"/>
                <w:szCs w:val="18"/>
              </w:rPr>
            </w:pPr>
            <w:r w:rsidRPr="00D95F68">
              <w:rPr>
                <w:sz w:val="18"/>
                <w:szCs w:val="18"/>
              </w:rPr>
              <w:t>92 500,0</w:t>
            </w:r>
          </w:p>
        </w:tc>
        <w:tc>
          <w:tcPr>
            <w:tcW w:w="998" w:type="dxa"/>
            <w:gridSpan w:val="2"/>
          </w:tcPr>
          <w:p w:rsidR="000F0F38" w:rsidRPr="00D95F68" w:rsidRDefault="000F0F38" w:rsidP="00A14B37">
            <w:pPr>
              <w:jc w:val="center"/>
              <w:rPr>
                <w:sz w:val="18"/>
                <w:szCs w:val="18"/>
              </w:rPr>
            </w:pPr>
            <w:r w:rsidRPr="00D95F68">
              <w:rPr>
                <w:sz w:val="18"/>
                <w:szCs w:val="18"/>
              </w:rPr>
              <w:t>97 500,0</w:t>
            </w:r>
          </w:p>
        </w:tc>
        <w:tc>
          <w:tcPr>
            <w:tcW w:w="1001" w:type="dxa"/>
            <w:gridSpan w:val="3"/>
          </w:tcPr>
          <w:p w:rsidR="000F0F38" w:rsidRPr="00D95F68" w:rsidRDefault="000F0F38" w:rsidP="00A14B37">
            <w:pPr>
              <w:jc w:val="center"/>
              <w:rPr>
                <w:sz w:val="18"/>
                <w:szCs w:val="18"/>
              </w:rPr>
            </w:pPr>
            <w:r w:rsidRPr="00D95F68">
              <w:rPr>
                <w:sz w:val="18"/>
                <w:szCs w:val="18"/>
              </w:rPr>
              <w:t>103 300,0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организация и проведение не менее 300 спортивных </w:t>
            </w:r>
            <w:r w:rsidRPr="00D95F68">
              <w:rPr>
                <w:sz w:val="18"/>
                <w:szCs w:val="18"/>
              </w:rPr>
              <w:lastRenderedPageBreak/>
              <w:t>мероприятий, в том числе мероприятий поэтапного внедрения ВФСК ГТО, мероприятий посвященных подготовке к чемпионату мира по футболу 2018 года; проведение под патронажем Губернатора Архангельской области ежегодного спортивного праздника "Звезда Беломорья", торжественных мероприятий, приуроченных к знаменательным и памятным датам в сфере физкультуры и спорта; формирование спортивных сборных команд Архангельской области;</w:t>
            </w:r>
          </w:p>
          <w:p w:rsidR="000F0F38" w:rsidRPr="00D95F68" w:rsidRDefault="000F0F38" w:rsidP="00A14B37">
            <w:pPr>
              <w:widowControl w:val="0"/>
              <w:autoSpaceDE w:val="0"/>
              <w:autoSpaceDN w:val="0"/>
              <w:adjustRightInd w:val="0"/>
              <w:rPr>
                <w:sz w:val="18"/>
                <w:szCs w:val="18"/>
              </w:rPr>
            </w:pPr>
            <w:r w:rsidRPr="00D95F68">
              <w:rPr>
                <w:sz w:val="18"/>
                <w:szCs w:val="18"/>
              </w:rPr>
              <w:t>увеличение количества спортсменов, выполняющих массовые спортивные разряды;</w:t>
            </w:r>
          </w:p>
          <w:p w:rsidR="000F0F38" w:rsidRPr="00D95F68" w:rsidRDefault="000F0F38" w:rsidP="00A14B37">
            <w:pPr>
              <w:widowControl w:val="0"/>
              <w:autoSpaceDE w:val="0"/>
              <w:autoSpaceDN w:val="0"/>
              <w:adjustRightInd w:val="0"/>
              <w:rPr>
                <w:sz w:val="18"/>
                <w:szCs w:val="18"/>
              </w:rPr>
            </w:pPr>
            <w:r w:rsidRPr="00D95F68">
              <w:rPr>
                <w:sz w:val="18"/>
                <w:szCs w:val="18"/>
              </w:rPr>
              <w:t>организация и проведение эстафеты Паралимпийского огня - 2014 год, организация юбилейных мероприятий, посвященных 90-летнему юбилею "Водника", и проведение юбилейных Беломорских игр</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64C13">
            <w:pPr>
              <w:jc w:val="center"/>
              <w:rPr>
                <w:sz w:val="18"/>
                <w:szCs w:val="18"/>
              </w:rPr>
            </w:pPr>
            <w:r w:rsidRPr="00D95F68">
              <w:rPr>
                <w:sz w:val="18"/>
                <w:szCs w:val="18"/>
              </w:rPr>
              <w:t>443 489,3</w:t>
            </w:r>
          </w:p>
        </w:tc>
        <w:tc>
          <w:tcPr>
            <w:tcW w:w="1134" w:type="dxa"/>
            <w:gridSpan w:val="2"/>
          </w:tcPr>
          <w:p w:rsidR="000F0F38" w:rsidRPr="00D95F68" w:rsidRDefault="000F0F38" w:rsidP="00A14B37">
            <w:pPr>
              <w:jc w:val="center"/>
              <w:rPr>
                <w:sz w:val="18"/>
                <w:szCs w:val="18"/>
              </w:rPr>
            </w:pPr>
            <w:r w:rsidRPr="00D95F68">
              <w:rPr>
                <w:sz w:val="18"/>
                <w:szCs w:val="18"/>
              </w:rPr>
              <w:t>39 202,7</w:t>
            </w:r>
          </w:p>
        </w:tc>
        <w:tc>
          <w:tcPr>
            <w:tcW w:w="993" w:type="dxa"/>
            <w:gridSpan w:val="2"/>
          </w:tcPr>
          <w:p w:rsidR="000F0F38" w:rsidRPr="00D95F68" w:rsidRDefault="000F0F38" w:rsidP="00995CD3">
            <w:pPr>
              <w:jc w:val="center"/>
              <w:rPr>
                <w:sz w:val="18"/>
                <w:szCs w:val="18"/>
              </w:rPr>
            </w:pPr>
            <w:r w:rsidRPr="00D95F68">
              <w:rPr>
                <w:sz w:val="18"/>
                <w:szCs w:val="18"/>
              </w:rPr>
              <w:t>45 086,6</w:t>
            </w:r>
          </w:p>
        </w:tc>
        <w:tc>
          <w:tcPr>
            <w:tcW w:w="925" w:type="dxa"/>
          </w:tcPr>
          <w:p w:rsidR="000F0F38" w:rsidRPr="00D95F68" w:rsidRDefault="000F0F38" w:rsidP="00995CD3">
            <w:pPr>
              <w:jc w:val="center"/>
              <w:rPr>
                <w:sz w:val="18"/>
                <w:szCs w:val="18"/>
              </w:rPr>
            </w:pPr>
            <w:r w:rsidRPr="00D95F68">
              <w:rPr>
                <w:sz w:val="18"/>
                <w:szCs w:val="18"/>
              </w:rPr>
              <w:t>48 300,0</w:t>
            </w:r>
          </w:p>
        </w:tc>
        <w:tc>
          <w:tcPr>
            <w:tcW w:w="1134" w:type="dxa"/>
            <w:gridSpan w:val="2"/>
          </w:tcPr>
          <w:p w:rsidR="000F0F38" w:rsidRPr="00D95F68" w:rsidRDefault="000F0F38" w:rsidP="00A64C13">
            <w:pPr>
              <w:jc w:val="center"/>
              <w:rPr>
                <w:sz w:val="18"/>
                <w:szCs w:val="18"/>
              </w:rPr>
            </w:pPr>
            <w:r w:rsidRPr="00D95F68">
              <w:rPr>
                <w:sz w:val="18"/>
                <w:szCs w:val="18"/>
              </w:rPr>
              <w:t>41 600,0</w:t>
            </w:r>
          </w:p>
        </w:tc>
        <w:tc>
          <w:tcPr>
            <w:tcW w:w="992" w:type="dxa"/>
            <w:gridSpan w:val="2"/>
          </w:tcPr>
          <w:p w:rsidR="000F0F38" w:rsidRPr="00D95F68" w:rsidRDefault="000F0F38" w:rsidP="00A14B37">
            <w:pPr>
              <w:jc w:val="center"/>
              <w:rPr>
                <w:sz w:val="18"/>
                <w:szCs w:val="18"/>
              </w:rPr>
            </w:pPr>
            <w:r w:rsidRPr="00D95F68">
              <w:rPr>
                <w:sz w:val="18"/>
                <w:szCs w:val="18"/>
              </w:rPr>
              <w:t>85 000,0</w:t>
            </w:r>
          </w:p>
        </w:tc>
        <w:tc>
          <w:tcPr>
            <w:tcW w:w="998" w:type="dxa"/>
            <w:gridSpan w:val="2"/>
          </w:tcPr>
          <w:p w:rsidR="000F0F38" w:rsidRPr="00D95F68" w:rsidRDefault="000F0F38" w:rsidP="00A14B37">
            <w:pPr>
              <w:jc w:val="center"/>
              <w:rPr>
                <w:sz w:val="18"/>
                <w:szCs w:val="18"/>
              </w:rPr>
            </w:pPr>
            <w:r w:rsidRPr="00D95F68">
              <w:rPr>
                <w:sz w:val="18"/>
                <w:szCs w:val="18"/>
              </w:rPr>
              <w:t>89 500,0</w:t>
            </w:r>
          </w:p>
        </w:tc>
        <w:tc>
          <w:tcPr>
            <w:tcW w:w="1001" w:type="dxa"/>
            <w:gridSpan w:val="3"/>
          </w:tcPr>
          <w:p w:rsidR="000F0F38" w:rsidRPr="00D95F68" w:rsidRDefault="000F0F38" w:rsidP="00A14B37">
            <w:pPr>
              <w:jc w:val="center"/>
              <w:rPr>
                <w:sz w:val="18"/>
                <w:szCs w:val="18"/>
              </w:rPr>
            </w:pPr>
            <w:r w:rsidRPr="00D95F68">
              <w:rPr>
                <w:sz w:val="18"/>
                <w:szCs w:val="18"/>
              </w:rPr>
              <w:t>94 800,0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49 000,0</w:t>
            </w:r>
          </w:p>
        </w:tc>
        <w:tc>
          <w:tcPr>
            <w:tcW w:w="1134" w:type="dxa"/>
            <w:gridSpan w:val="2"/>
          </w:tcPr>
          <w:p w:rsidR="000F0F38" w:rsidRPr="00D95F68" w:rsidRDefault="000F0F38" w:rsidP="00A14B37">
            <w:pPr>
              <w:jc w:val="center"/>
              <w:rPr>
                <w:sz w:val="18"/>
                <w:szCs w:val="18"/>
              </w:rPr>
            </w:pPr>
            <w:r w:rsidRPr="00D95F68">
              <w:rPr>
                <w:sz w:val="18"/>
                <w:szCs w:val="18"/>
              </w:rPr>
              <w:t>6 000,0</w:t>
            </w:r>
          </w:p>
        </w:tc>
        <w:tc>
          <w:tcPr>
            <w:tcW w:w="993" w:type="dxa"/>
            <w:gridSpan w:val="2"/>
          </w:tcPr>
          <w:p w:rsidR="000F0F38" w:rsidRPr="00D95F68" w:rsidRDefault="000F0F38" w:rsidP="00A14B37">
            <w:pPr>
              <w:jc w:val="center"/>
              <w:rPr>
                <w:sz w:val="18"/>
                <w:szCs w:val="18"/>
              </w:rPr>
            </w:pPr>
            <w:r w:rsidRPr="00D95F68">
              <w:rPr>
                <w:sz w:val="18"/>
                <w:szCs w:val="18"/>
              </w:rPr>
              <w:t>6 000,0</w:t>
            </w:r>
          </w:p>
        </w:tc>
        <w:tc>
          <w:tcPr>
            <w:tcW w:w="925" w:type="dxa"/>
          </w:tcPr>
          <w:p w:rsidR="000F0F38" w:rsidRPr="00D95F68" w:rsidRDefault="000F0F38" w:rsidP="00A14B37">
            <w:pPr>
              <w:jc w:val="center"/>
              <w:rPr>
                <w:sz w:val="18"/>
                <w:szCs w:val="18"/>
              </w:rPr>
            </w:pPr>
            <w:r w:rsidRPr="00D95F68">
              <w:rPr>
                <w:sz w:val="18"/>
                <w:szCs w:val="18"/>
              </w:rPr>
              <w:t>6 000,0</w:t>
            </w:r>
          </w:p>
        </w:tc>
        <w:tc>
          <w:tcPr>
            <w:tcW w:w="1134" w:type="dxa"/>
            <w:gridSpan w:val="2"/>
          </w:tcPr>
          <w:p w:rsidR="000F0F38" w:rsidRPr="00D95F68" w:rsidRDefault="000F0F38" w:rsidP="00A14B37">
            <w:pPr>
              <w:jc w:val="center"/>
              <w:rPr>
                <w:sz w:val="18"/>
                <w:szCs w:val="18"/>
              </w:rPr>
            </w:pPr>
            <w:r w:rsidRPr="00D95F68">
              <w:rPr>
                <w:sz w:val="18"/>
                <w:szCs w:val="18"/>
              </w:rPr>
              <w:t>7 000,0</w:t>
            </w:r>
          </w:p>
        </w:tc>
        <w:tc>
          <w:tcPr>
            <w:tcW w:w="992" w:type="dxa"/>
            <w:gridSpan w:val="2"/>
          </w:tcPr>
          <w:p w:rsidR="000F0F38" w:rsidRPr="00D95F68" w:rsidRDefault="000F0F38" w:rsidP="00A14B37">
            <w:pPr>
              <w:jc w:val="center"/>
              <w:rPr>
                <w:sz w:val="18"/>
                <w:szCs w:val="18"/>
              </w:rPr>
            </w:pPr>
            <w:r w:rsidRPr="00D95F68">
              <w:rPr>
                <w:sz w:val="18"/>
                <w:szCs w:val="18"/>
              </w:rPr>
              <w:t>7 500,0</w:t>
            </w:r>
          </w:p>
        </w:tc>
        <w:tc>
          <w:tcPr>
            <w:tcW w:w="998" w:type="dxa"/>
            <w:gridSpan w:val="2"/>
          </w:tcPr>
          <w:p w:rsidR="000F0F38" w:rsidRPr="00D95F68" w:rsidRDefault="000F0F38" w:rsidP="00A14B37">
            <w:pPr>
              <w:jc w:val="center"/>
              <w:rPr>
                <w:sz w:val="18"/>
                <w:szCs w:val="18"/>
              </w:rPr>
            </w:pPr>
            <w:r w:rsidRPr="00D95F68">
              <w:rPr>
                <w:sz w:val="18"/>
                <w:szCs w:val="18"/>
              </w:rPr>
              <w:t>8 000,0</w:t>
            </w:r>
          </w:p>
        </w:tc>
        <w:tc>
          <w:tcPr>
            <w:tcW w:w="1001" w:type="dxa"/>
            <w:gridSpan w:val="3"/>
          </w:tcPr>
          <w:p w:rsidR="000F0F38" w:rsidRPr="00D95F68" w:rsidRDefault="000F0F38" w:rsidP="00A14B37">
            <w:pPr>
              <w:jc w:val="center"/>
              <w:rPr>
                <w:sz w:val="18"/>
                <w:szCs w:val="18"/>
              </w:rPr>
            </w:pPr>
            <w:r w:rsidRPr="00D95F68">
              <w:rPr>
                <w:sz w:val="18"/>
                <w:szCs w:val="18"/>
              </w:rPr>
              <w:t>8 500,0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jc w:val="both"/>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2.3. Гранты тренерам, специалистам физической культуры и спорта, муниципальным учреждениям и государственным учреждениям Архангельской области, организациям физкультурно-спортивной направленности, </w:t>
            </w:r>
            <w:r w:rsidRPr="00D95F68">
              <w:rPr>
                <w:sz w:val="18"/>
                <w:szCs w:val="18"/>
              </w:rPr>
              <w:lastRenderedPageBreak/>
              <w:t>спортивным клубам, общественным объединениями на лучшую организацию физкультурно-спортивной работы</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lastRenderedPageBreak/>
              <w:t>агентство по спорту</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8C3E3F">
            <w:pPr>
              <w:widowControl w:val="0"/>
              <w:autoSpaceDE w:val="0"/>
              <w:autoSpaceDN w:val="0"/>
              <w:adjustRightInd w:val="0"/>
              <w:jc w:val="center"/>
              <w:rPr>
                <w:sz w:val="18"/>
                <w:szCs w:val="18"/>
              </w:rPr>
            </w:pPr>
            <w:r w:rsidRPr="00D95F68">
              <w:rPr>
                <w:sz w:val="18"/>
                <w:szCs w:val="18"/>
              </w:rPr>
              <w:t>30 260,0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2 000,0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1 500,0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1 500,0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7 960,0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8 400,0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8 900,0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выделение не менее 15 грантов на лучшую организацию физкультурно-спортивной работы</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7755BC">
            <w:pPr>
              <w:widowControl w:val="0"/>
              <w:autoSpaceDE w:val="0"/>
              <w:autoSpaceDN w:val="0"/>
              <w:adjustRightInd w:val="0"/>
              <w:jc w:val="center"/>
              <w:rPr>
                <w:sz w:val="18"/>
                <w:szCs w:val="18"/>
              </w:rPr>
            </w:pPr>
            <w:r w:rsidRPr="00D95F68">
              <w:rPr>
                <w:sz w:val="18"/>
                <w:szCs w:val="18"/>
              </w:rPr>
              <w:t>30 260,0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2 000,0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1 500,0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1 500,0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7 960,0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8 400,0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8 900,0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jc w:val="both"/>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2.4. Премии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c>
          <w:tcPr>
            <w:tcW w:w="1274" w:type="dxa"/>
            <w:gridSpan w:val="2"/>
            <w:vMerge w:val="restart"/>
          </w:tcPr>
          <w:p w:rsidR="000F0F38" w:rsidRPr="00D95F68" w:rsidRDefault="000F0F38" w:rsidP="00A64C13">
            <w:pPr>
              <w:widowControl w:val="0"/>
              <w:autoSpaceDE w:val="0"/>
              <w:autoSpaceDN w:val="0"/>
              <w:adjustRightInd w:val="0"/>
              <w:rPr>
                <w:sz w:val="18"/>
                <w:szCs w:val="18"/>
              </w:rPr>
            </w:pPr>
            <w:r w:rsidRPr="00D95F68">
              <w:rPr>
                <w:sz w:val="18"/>
                <w:szCs w:val="18"/>
              </w:rPr>
              <w:t xml:space="preserve">агентство по спорту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321DBF">
            <w:pPr>
              <w:widowControl w:val="0"/>
              <w:autoSpaceDE w:val="0"/>
              <w:autoSpaceDN w:val="0"/>
              <w:adjustRightInd w:val="0"/>
              <w:jc w:val="center"/>
              <w:rPr>
                <w:sz w:val="18"/>
                <w:szCs w:val="18"/>
              </w:rPr>
            </w:pPr>
            <w:r w:rsidRPr="00D95F68">
              <w:rPr>
                <w:sz w:val="18"/>
                <w:szCs w:val="18"/>
              </w:rPr>
              <w:t>3</w:t>
            </w:r>
            <w:r w:rsidR="00321DBF" w:rsidRPr="00D95F68">
              <w:rPr>
                <w:sz w:val="18"/>
                <w:szCs w:val="18"/>
              </w:rPr>
              <w:t>7</w:t>
            </w:r>
            <w:r w:rsidRPr="00D95F68">
              <w:rPr>
                <w:sz w:val="18"/>
                <w:szCs w:val="18"/>
              </w:rPr>
              <w:t xml:space="preserve"> </w:t>
            </w:r>
            <w:r w:rsidR="00321DBF" w:rsidRPr="00D95F68">
              <w:rPr>
                <w:sz w:val="18"/>
                <w:szCs w:val="18"/>
              </w:rPr>
              <w:t>855</w:t>
            </w:r>
            <w:r w:rsidRPr="00D95F68">
              <w:rPr>
                <w:sz w:val="18"/>
                <w:szCs w:val="18"/>
              </w:rPr>
              <w:t>,0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1 000,0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1 030,0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1 066,0</w:t>
            </w:r>
          </w:p>
        </w:tc>
        <w:tc>
          <w:tcPr>
            <w:tcW w:w="1134" w:type="dxa"/>
            <w:gridSpan w:val="2"/>
          </w:tcPr>
          <w:p w:rsidR="000F0F38" w:rsidRPr="00D95F68" w:rsidRDefault="00321DBF"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10 965,0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11 556,0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12 238,0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выделение не менее 40 премий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8C3E3F">
            <w:pPr>
              <w:widowControl w:val="0"/>
              <w:autoSpaceDE w:val="0"/>
              <w:autoSpaceDN w:val="0"/>
              <w:adjustRightInd w:val="0"/>
              <w:jc w:val="center"/>
              <w:rPr>
                <w:sz w:val="18"/>
                <w:szCs w:val="18"/>
              </w:rPr>
            </w:pPr>
            <w:r w:rsidRPr="00D95F68">
              <w:rPr>
                <w:sz w:val="18"/>
                <w:szCs w:val="18"/>
              </w:rPr>
              <w:t>34 216,0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500,0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500,0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10 320,0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10 877,0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11 519,0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321DBF" w:rsidP="00A14B37">
            <w:pPr>
              <w:widowControl w:val="0"/>
              <w:autoSpaceDE w:val="0"/>
              <w:autoSpaceDN w:val="0"/>
              <w:adjustRightInd w:val="0"/>
              <w:jc w:val="center"/>
              <w:rPr>
                <w:sz w:val="18"/>
                <w:szCs w:val="18"/>
              </w:rPr>
            </w:pPr>
            <w:r w:rsidRPr="00D95F68">
              <w:rPr>
                <w:sz w:val="18"/>
                <w:szCs w:val="18"/>
              </w:rPr>
              <w:t>3 639</w:t>
            </w:r>
            <w:r w:rsidR="000F0F38" w:rsidRPr="00D95F68">
              <w:rPr>
                <w:sz w:val="18"/>
                <w:szCs w:val="18"/>
              </w:rPr>
              <w:t>,0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530,0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566,0</w:t>
            </w:r>
          </w:p>
        </w:tc>
        <w:tc>
          <w:tcPr>
            <w:tcW w:w="1134" w:type="dxa"/>
            <w:gridSpan w:val="2"/>
          </w:tcPr>
          <w:p w:rsidR="000F0F38" w:rsidRPr="00D95F68" w:rsidRDefault="00321DBF"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645,0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679,0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719,0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2.5. Реализация переданных государственных полномочий в сфере спорта муниципальными образованиями за счет средств областного бюджета</w:t>
            </w:r>
          </w:p>
        </w:tc>
        <w:tc>
          <w:tcPr>
            <w:tcW w:w="1274" w:type="dxa"/>
            <w:gridSpan w:val="2"/>
            <w:vMerge w:val="restart"/>
          </w:tcPr>
          <w:p w:rsidR="000F0F38" w:rsidRPr="00D95F68" w:rsidRDefault="000F0F38" w:rsidP="00A64C13">
            <w:pPr>
              <w:widowControl w:val="0"/>
              <w:autoSpaceDE w:val="0"/>
              <w:autoSpaceDN w:val="0"/>
              <w:adjustRightInd w:val="0"/>
              <w:rPr>
                <w:sz w:val="18"/>
                <w:szCs w:val="18"/>
              </w:rPr>
            </w:pPr>
            <w:r w:rsidRPr="00D95F68">
              <w:rPr>
                <w:sz w:val="18"/>
                <w:szCs w:val="18"/>
              </w:rPr>
              <w:t xml:space="preserve">агентство по спорту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4 690,0</w:t>
            </w:r>
          </w:p>
        </w:tc>
        <w:tc>
          <w:tcPr>
            <w:tcW w:w="1134" w:type="dxa"/>
            <w:gridSpan w:val="2"/>
          </w:tcPr>
          <w:p w:rsidR="000F0F38" w:rsidRPr="00D95F68" w:rsidRDefault="000F0F38" w:rsidP="00A14B37">
            <w:pPr>
              <w:jc w:val="center"/>
              <w:rPr>
                <w:sz w:val="18"/>
                <w:szCs w:val="18"/>
              </w:rPr>
            </w:pPr>
            <w:r w:rsidRPr="00D95F68">
              <w:rPr>
                <w:sz w:val="18"/>
                <w:szCs w:val="18"/>
              </w:rPr>
              <w:t>3 000,0</w:t>
            </w:r>
          </w:p>
        </w:tc>
        <w:tc>
          <w:tcPr>
            <w:tcW w:w="993" w:type="dxa"/>
            <w:gridSpan w:val="2"/>
          </w:tcPr>
          <w:p w:rsidR="000F0F38" w:rsidRPr="00D95F68" w:rsidRDefault="000F0F38" w:rsidP="00A14B37">
            <w:pPr>
              <w:jc w:val="center"/>
              <w:rPr>
                <w:sz w:val="18"/>
                <w:szCs w:val="18"/>
              </w:rPr>
            </w:pPr>
            <w:r w:rsidRPr="00D95F68">
              <w:rPr>
                <w:sz w:val="18"/>
                <w:szCs w:val="18"/>
              </w:rPr>
              <w:t>1 690,0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ежегодное присвоение не менее 5500 массовых разрядов (до уровня 2 спортивного разряда включительно) спортсменам Архангельской области</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4 690,0</w:t>
            </w:r>
          </w:p>
        </w:tc>
        <w:tc>
          <w:tcPr>
            <w:tcW w:w="1134" w:type="dxa"/>
            <w:gridSpan w:val="2"/>
          </w:tcPr>
          <w:p w:rsidR="000F0F38" w:rsidRPr="00D95F68" w:rsidRDefault="000F0F38" w:rsidP="00A14B37">
            <w:pPr>
              <w:jc w:val="center"/>
              <w:rPr>
                <w:sz w:val="18"/>
                <w:szCs w:val="18"/>
              </w:rPr>
            </w:pPr>
            <w:r w:rsidRPr="00D95F68">
              <w:rPr>
                <w:sz w:val="18"/>
                <w:szCs w:val="18"/>
              </w:rPr>
              <w:t>3 000,0</w:t>
            </w:r>
          </w:p>
        </w:tc>
        <w:tc>
          <w:tcPr>
            <w:tcW w:w="993" w:type="dxa"/>
            <w:gridSpan w:val="2"/>
          </w:tcPr>
          <w:p w:rsidR="000F0F38" w:rsidRPr="00D95F68" w:rsidRDefault="000F0F38" w:rsidP="00A14B37">
            <w:pPr>
              <w:jc w:val="center"/>
              <w:rPr>
                <w:sz w:val="18"/>
                <w:szCs w:val="18"/>
              </w:rPr>
            </w:pPr>
            <w:r w:rsidRPr="00D95F68">
              <w:rPr>
                <w:sz w:val="18"/>
                <w:szCs w:val="18"/>
              </w:rPr>
              <w:t>1 690,0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2.6. Приобретение вклада (доли) инвестора в совместной </w:t>
            </w:r>
            <w:r w:rsidRPr="00D95F68">
              <w:rPr>
                <w:sz w:val="18"/>
                <w:szCs w:val="18"/>
              </w:rPr>
              <w:lastRenderedPageBreak/>
              <w:t>деятельности по завершению строительства, ввода и для последующей эксплуатации быстровозводимого корта под хоккей с шайбой на стадионе "Труд"</w:t>
            </w:r>
          </w:p>
        </w:tc>
        <w:tc>
          <w:tcPr>
            <w:tcW w:w="1274" w:type="dxa"/>
            <w:gridSpan w:val="2"/>
            <w:vMerge w:val="restart"/>
          </w:tcPr>
          <w:p w:rsidR="000F0F38" w:rsidRPr="00D95F68" w:rsidRDefault="000F0F38" w:rsidP="00A64C13">
            <w:pPr>
              <w:widowControl w:val="0"/>
              <w:autoSpaceDE w:val="0"/>
              <w:autoSpaceDN w:val="0"/>
              <w:adjustRightInd w:val="0"/>
              <w:rPr>
                <w:sz w:val="18"/>
                <w:szCs w:val="18"/>
              </w:rPr>
            </w:pPr>
            <w:r w:rsidRPr="00D95F68">
              <w:rPr>
                <w:sz w:val="18"/>
                <w:szCs w:val="18"/>
              </w:rPr>
              <w:lastRenderedPageBreak/>
              <w:t>агентство по спорту</w:t>
            </w:r>
          </w:p>
          <w:p w:rsidR="000F0F38" w:rsidRPr="00D95F68" w:rsidRDefault="000F0F38" w:rsidP="00A64C13">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lastRenderedPageBreak/>
              <w:t>итого</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65 000,0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50 000,0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15 000,0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приобретение вклада (доли) инвестора в совместной </w:t>
            </w:r>
            <w:r w:rsidRPr="00D95F68">
              <w:rPr>
                <w:sz w:val="18"/>
                <w:szCs w:val="18"/>
              </w:rPr>
              <w:lastRenderedPageBreak/>
              <w:t>деятельности для последующего ввода и регистрации объекта в 2015 году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65 000,0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50 000,0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15 000,0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outlineLvl w:val="3"/>
              <w:rPr>
                <w:sz w:val="18"/>
                <w:szCs w:val="18"/>
              </w:rPr>
            </w:pPr>
            <w:r w:rsidRPr="00D95F68">
              <w:rPr>
                <w:sz w:val="18"/>
                <w:szCs w:val="18"/>
              </w:rPr>
              <w:t>Задача N 3 - поддержка и развитие детско-юношеского спорта, подготовка спортивного резерва спортивных сборных команд Архангельской области</w:t>
            </w:r>
          </w:p>
        </w:tc>
      </w:tr>
      <w:tr w:rsidR="000F0F38" w:rsidRPr="00D95F68" w:rsidTr="00737D04">
        <w:tc>
          <w:tcPr>
            <w:tcW w:w="2677" w:type="dxa"/>
            <w:vMerge w:val="restart"/>
          </w:tcPr>
          <w:p w:rsidR="000F0F38" w:rsidRPr="00D95F68" w:rsidRDefault="000F0F38" w:rsidP="001518B2">
            <w:pPr>
              <w:widowControl w:val="0"/>
              <w:autoSpaceDE w:val="0"/>
              <w:autoSpaceDN w:val="0"/>
              <w:adjustRightInd w:val="0"/>
              <w:rPr>
                <w:sz w:val="18"/>
                <w:szCs w:val="18"/>
              </w:rPr>
            </w:pPr>
            <w:r w:rsidRPr="00D95F68">
              <w:rPr>
                <w:sz w:val="18"/>
                <w:szCs w:val="18"/>
              </w:rPr>
              <w:t>3.1. Создание и поддержка областных специализированных детско-юношеских спортивных школ олимпийского резерва, отделений государственных автономных учреждений Архангельской области в сфере физической культуры и спорта, в том числе по адаптивному спорту</w:t>
            </w:r>
          </w:p>
        </w:tc>
        <w:tc>
          <w:tcPr>
            <w:tcW w:w="1274" w:type="dxa"/>
            <w:gridSpan w:val="2"/>
            <w:vMerge w:val="restart"/>
          </w:tcPr>
          <w:p w:rsidR="000F0F38" w:rsidRPr="00D95F68" w:rsidRDefault="000F0F38" w:rsidP="001518B2">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1518B2">
            <w:pPr>
              <w:widowControl w:val="0"/>
              <w:autoSpaceDE w:val="0"/>
              <w:autoSpaceDN w:val="0"/>
              <w:adjustRightInd w:val="0"/>
              <w:rPr>
                <w:sz w:val="18"/>
                <w:szCs w:val="18"/>
              </w:rPr>
            </w:pPr>
          </w:p>
        </w:tc>
        <w:tc>
          <w:tcPr>
            <w:tcW w:w="1343" w:type="dxa"/>
            <w:gridSpan w:val="3"/>
          </w:tcPr>
          <w:p w:rsidR="000F0F38" w:rsidRPr="00D95F68" w:rsidRDefault="000F0F38" w:rsidP="001518B2">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1518B2">
            <w:pPr>
              <w:jc w:val="center"/>
              <w:rPr>
                <w:sz w:val="18"/>
                <w:szCs w:val="18"/>
              </w:rPr>
            </w:pPr>
            <w:r w:rsidRPr="00D95F68">
              <w:rPr>
                <w:sz w:val="18"/>
                <w:szCs w:val="18"/>
              </w:rPr>
              <w:t>30 626,0</w:t>
            </w:r>
          </w:p>
        </w:tc>
        <w:tc>
          <w:tcPr>
            <w:tcW w:w="1134" w:type="dxa"/>
            <w:gridSpan w:val="2"/>
          </w:tcPr>
          <w:p w:rsidR="000F0F38" w:rsidRPr="00D95F68" w:rsidRDefault="000F0F38" w:rsidP="001518B2">
            <w:pPr>
              <w:jc w:val="center"/>
              <w:rPr>
                <w:sz w:val="18"/>
                <w:szCs w:val="18"/>
              </w:rPr>
            </w:pPr>
            <w:r w:rsidRPr="00D95F68">
              <w:rPr>
                <w:sz w:val="18"/>
                <w:szCs w:val="18"/>
              </w:rPr>
              <w:t>2 000,0</w:t>
            </w:r>
          </w:p>
        </w:tc>
        <w:tc>
          <w:tcPr>
            <w:tcW w:w="993" w:type="dxa"/>
            <w:gridSpan w:val="2"/>
          </w:tcPr>
          <w:p w:rsidR="000F0F38" w:rsidRPr="00D95F68" w:rsidRDefault="000F0F38" w:rsidP="001518B2">
            <w:pPr>
              <w:jc w:val="center"/>
              <w:rPr>
                <w:sz w:val="18"/>
                <w:szCs w:val="18"/>
              </w:rPr>
            </w:pPr>
            <w:r w:rsidRPr="00D95F68">
              <w:rPr>
                <w:sz w:val="18"/>
                <w:szCs w:val="18"/>
              </w:rPr>
              <w:t>-</w:t>
            </w:r>
          </w:p>
        </w:tc>
        <w:tc>
          <w:tcPr>
            <w:tcW w:w="925" w:type="dxa"/>
          </w:tcPr>
          <w:p w:rsidR="000F0F38" w:rsidRPr="00D95F68" w:rsidRDefault="000F0F38" w:rsidP="001518B2">
            <w:pPr>
              <w:jc w:val="center"/>
              <w:rPr>
                <w:sz w:val="18"/>
                <w:szCs w:val="18"/>
              </w:rPr>
            </w:pPr>
            <w:r w:rsidRPr="00D95F68">
              <w:rPr>
                <w:sz w:val="18"/>
                <w:szCs w:val="18"/>
              </w:rPr>
              <w:t>-</w:t>
            </w:r>
          </w:p>
        </w:tc>
        <w:tc>
          <w:tcPr>
            <w:tcW w:w="1134" w:type="dxa"/>
            <w:gridSpan w:val="2"/>
          </w:tcPr>
          <w:p w:rsidR="000F0F38" w:rsidRPr="00D95F68" w:rsidRDefault="000F0F38" w:rsidP="001518B2">
            <w:pPr>
              <w:jc w:val="center"/>
              <w:rPr>
                <w:sz w:val="18"/>
                <w:szCs w:val="18"/>
              </w:rPr>
            </w:pPr>
            <w:r w:rsidRPr="00D95F68">
              <w:rPr>
                <w:sz w:val="18"/>
                <w:szCs w:val="18"/>
              </w:rPr>
              <w:t>-</w:t>
            </w:r>
          </w:p>
        </w:tc>
        <w:tc>
          <w:tcPr>
            <w:tcW w:w="992" w:type="dxa"/>
            <w:gridSpan w:val="2"/>
          </w:tcPr>
          <w:p w:rsidR="000F0F38" w:rsidRPr="00D95F68" w:rsidRDefault="000F0F38" w:rsidP="001518B2">
            <w:pPr>
              <w:jc w:val="center"/>
              <w:rPr>
                <w:sz w:val="18"/>
                <w:szCs w:val="18"/>
              </w:rPr>
            </w:pPr>
            <w:r w:rsidRPr="00D95F68">
              <w:rPr>
                <w:sz w:val="18"/>
                <w:szCs w:val="18"/>
              </w:rPr>
              <w:t>9 030,0</w:t>
            </w:r>
          </w:p>
        </w:tc>
        <w:tc>
          <w:tcPr>
            <w:tcW w:w="998" w:type="dxa"/>
            <w:gridSpan w:val="2"/>
          </w:tcPr>
          <w:p w:rsidR="000F0F38" w:rsidRPr="00D95F68" w:rsidRDefault="000F0F38" w:rsidP="001518B2">
            <w:pPr>
              <w:jc w:val="center"/>
              <w:rPr>
                <w:sz w:val="18"/>
                <w:szCs w:val="18"/>
              </w:rPr>
            </w:pPr>
            <w:r w:rsidRPr="00D95F68">
              <w:rPr>
                <w:sz w:val="18"/>
                <w:szCs w:val="18"/>
              </w:rPr>
              <w:t>9 517,0</w:t>
            </w:r>
          </w:p>
        </w:tc>
        <w:tc>
          <w:tcPr>
            <w:tcW w:w="1001" w:type="dxa"/>
            <w:gridSpan w:val="3"/>
          </w:tcPr>
          <w:p w:rsidR="000F0F38" w:rsidRPr="00D95F68" w:rsidRDefault="000F0F38" w:rsidP="001518B2">
            <w:pPr>
              <w:jc w:val="center"/>
              <w:rPr>
                <w:sz w:val="18"/>
                <w:szCs w:val="18"/>
              </w:rPr>
            </w:pPr>
            <w:r w:rsidRPr="00D95F68">
              <w:rPr>
                <w:sz w:val="18"/>
                <w:szCs w:val="18"/>
              </w:rPr>
              <w:t>10 079,0</w:t>
            </w:r>
          </w:p>
        </w:tc>
        <w:tc>
          <w:tcPr>
            <w:tcW w:w="2342" w:type="dxa"/>
            <w:gridSpan w:val="2"/>
            <w:vMerge w:val="restart"/>
          </w:tcPr>
          <w:p w:rsidR="000F0F38" w:rsidRPr="00D95F68" w:rsidRDefault="000F0F38" w:rsidP="001518B2">
            <w:pPr>
              <w:widowControl w:val="0"/>
              <w:autoSpaceDE w:val="0"/>
              <w:autoSpaceDN w:val="0"/>
              <w:adjustRightInd w:val="0"/>
              <w:rPr>
                <w:sz w:val="18"/>
                <w:szCs w:val="18"/>
              </w:rPr>
            </w:pPr>
            <w:r w:rsidRPr="00D95F68">
              <w:rPr>
                <w:sz w:val="18"/>
                <w:szCs w:val="18"/>
              </w:rPr>
              <w:t>ежегодное создание и обеспечение поддержки не менее 1 учреждения, в том числе по адаптивному спорту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B90483">
            <w:pPr>
              <w:jc w:val="center"/>
              <w:rPr>
                <w:sz w:val="18"/>
                <w:szCs w:val="18"/>
              </w:rPr>
            </w:pPr>
            <w:r w:rsidRPr="00D95F68">
              <w:rPr>
                <w:sz w:val="18"/>
                <w:szCs w:val="18"/>
              </w:rPr>
              <w:t>30 626,0</w:t>
            </w:r>
          </w:p>
        </w:tc>
        <w:tc>
          <w:tcPr>
            <w:tcW w:w="1134" w:type="dxa"/>
            <w:gridSpan w:val="2"/>
          </w:tcPr>
          <w:p w:rsidR="000F0F38" w:rsidRPr="00D95F68" w:rsidRDefault="000F0F38" w:rsidP="00A14B37">
            <w:pPr>
              <w:jc w:val="center"/>
              <w:rPr>
                <w:sz w:val="18"/>
                <w:szCs w:val="18"/>
              </w:rPr>
            </w:pPr>
            <w:r w:rsidRPr="00D95F68">
              <w:rPr>
                <w:sz w:val="18"/>
                <w:szCs w:val="18"/>
              </w:rPr>
              <w:t>2 000,0</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9 030,0</w:t>
            </w:r>
          </w:p>
        </w:tc>
        <w:tc>
          <w:tcPr>
            <w:tcW w:w="998" w:type="dxa"/>
            <w:gridSpan w:val="2"/>
          </w:tcPr>
          <w:p w:rsidR="000F0F38" w:rsidRPr="00D95F68" w:rsidRDefault="000F0F38" w:rsidP="00A14B37">
            <w:pPr>
              <w:jc w:val="center"/>
              <w:rPr>
                <w:sz w:val="18"/>
                <w:szCs w:val="18"/>
              </w:rPr>
            </w:pPr>
            <w:r w:rsidRPr="00D95F68">
              <w:rPr>
                <w:sz w:val="18"/>
                <w:szCs w:val="18"/>
              </w:rPr>
              <w:t>9 517,0</w:t>
            </w:r>
          </w:p>
        </w:tc>
        <w:tc>
          <w:tcPr>
            <w:tcW w:w="1001" w:type="dxa"/>
            <w:gridSpan w:val="3"/>
          </w:tcPr>
          <w:p w:rsidR="000F0F38" w:rsidRPr="00D95F68" w:rsidRDefault="000F0F38" w:rsidP="00A14B37">
            <w:pPr>
              <w:jc w:val="center"/>
              <w:rPr>
                <w:sz w:val="18"/>
                <w:szCs w:val="18"/>
              </w:rPr>
            </w:pPr>
            <w:r w:rsidRPr="00D95F68">
              <w:rPr>
                <w:sz w:val="18"/>
                <w:szCs w:val="18"/>
              </w:rPr>
              <w:t>10 079,0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rPr>
          <w:trHeight w:val="467"/>
        </w:trPr>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rPr>
          <w:trHeight w:val="467"/>
        </w:trPr>
        <w:tc>
          <w:tcPr>
            <w:tcW w:w="2677" w:type="dxa"/>
            <w:vMerge w:val="restart"/>
          </w:tcPr>
          <w:p w:rsidR="000F0F38" w:rsidRPr="00D95F68" w:rsidRDefault="000F0F38" w:rsidP="00A14B37">
            <w:pPr>
              <w:widowControl w:val="0"/>
              <w:autoSpaceDE w:val="0"/>
              <w:autoSpaceDN w:val="0"/>
              <w:adjustRightInd w:val="0"/>
              <w:jc w:val="both"/>
              <w:rPr>
                <w:sz w:val="18"/>
                <w:szCs w:val="18"/>
              </w:rPr>
            </w:pPr>
            <w:r w:rsidRPr="00D95F68">
              <w:rPr>
                <w:sz w:val="18"/>
                <w:szCs w:val="18"/>
              </w:rPr>
              <w:t>3.2.Поддержка муниципальных учреждений и организаций физкультурно-спортивной направленности, спортсменов, тренеров и специалистов по развитию базовых зимних видов спорта</w:t>
            </w:r>
          </w:p>
        </w:tc>
        <w:tc>
          <w:tcPr>
            <w:tcW w:w="1274" w:type="dxa"/>
            <w:gridSpan w:val="2"/>
            <w:vMerge w:val="restart"/>
          </w:tcPr>
          <w:p w:rsidR="000F0F38" w:rsidRPr="00D95F68" w:rsidRDefault="000F0F38" w:rsidP="008D6BEA">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8D6BEA">
            <w:pPr>
              <w:widowControl w:val="0"/>
              <w:autoSpaceDE w:val="0"/>
              <w:autoSpaceDN w:val="0"/>
              <w:adjustRightInd w:val="0"/>
              <w:rPr>
                <w:sz w:val="18"/>
                <w:szCs w:val="18"/>
              </w:rPr>
            </w:pPr>
          </w:p>
        </w:tc>
        <w:tc>
          <w:tcPr>
            <w:tcW w:w="1343" w:type="dxa"/>
            <w:gridSpan w:val="3"/>
          </w:tcPr>
          <w:p w:rsidR="000F0F38" w:rsidRPr="00D95F68" w:rsidRDefault="000F0F38" w:rsidP="008D6BEA">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321DBF" w:rsidP="008D6BEA">
            <w:pPr>
              <w:jc w:val="center"/>
              <w:rPr>
                <w:sz w:val="18"/>
                <w:szCs w:val="18"/>
              </w:rPr>
            </w:pPr>
            <w:r w:rsidRPr="00D95F68">
              <w:rPr>
                <w:sz w:val="18"/>
                <w:szCs w:val="18"/>
              </w:rPr>
              <w:t>18 000,0</w:t>
            </w:r>
          </w:p>
        </w:tc>
        <w:tc>
          <w:tcPr>
            <w:tcW w:w="1134" w:type="dxa"/>
            <w:gridSpan w:val="2"/>
          </w:tcPr>
          <w:p w:rsidR="000F0F38" w:rsidRPr="00D95F68" w:rsidRDefault="000F0F38" w:rsidP="008D6BEA">
            <w:pPr>
              <w:jc w:val="center"/>
              <w:rPr>
                <w:sz w:val="18"/>
                <w:szCs w:val="18"/>
              </w:rPr>
            </w:pPr>
            <w:r w:rsidRPr="00D95F68">
              <w:rPr>
                <w:sz w:val="18"/>
                <w:szCs w:val="18"/>
              </w:rPr>
              <w:t>-</w:t>
            </w:r>
          </w:p>
        </w:tc>
        <w:tc>
          <w:tcPr>
            <w:tcW w:w="993" w:type="dxa"/>
            <w:gridSpan w:val="2"/>
          </w:tcPr>
          <w:p w:rsidR="000F0F38" w:rsidRPr="00D95F68" w:rsidRDefault="000F0F38" w:rsidP="008D6BEA">
            <w:pPr>
              <w:jc w:val="center"/>
              <w:rPr>
                <w:sz w:val="18"/>
                <w:szCs w:val="18"/>
              </w:rPr>
            </w:pPr>
            <w:r w:rsidRPr="00D95F68">
              <w:rPr>
                <w:sz w:val="18"/>
                <w:szCs w:val="18"/>
              </w:rPr>
              <w:t>-</w:t>
            </w:r>
          </w:p>
        </w:tc>
        <w:tc>
          <w:tcPr>
            <w:tcW w:w="925" w:type="dxa"/>
          </w:tcPr>
          <w:p w:rsidR="000F0F38" w:rsidRPr="00D95F68" w:rsidRDefault="000F0F38" w:rsidP="008D6BEA">
            <w:pPr>
              <w:jc w:val="center"/>
              <w:rPr>
                <w:sz w:val="18"/>
                <w:szCs w:val="18"/>
              </w:rPr>
            </w:pPr>
            <w:r w:rsidRPr="00D95F68">
              <w:rPr>
                <w:sz w:val="18"/>
                <w:szCs w:val="18"/>
              </w:rPr>
              <w:t>-</w:t>
            </w:r>
          </w:p>
        </w:tc>
        <w:tc>
          <w:tcPr>
            <w:tcW w:w="1134" w:type="dxa"/>
            <w:gridSpan w:val="2"/>
          </w:tcPr>
          <w:p w:rsidR="000F0F38" w:rsidRPr="00D95F68" w:rsidRDefault="000F0F38" w:rsidP="008D6BEA">
            <w:pPr>
              <w:jc w:val="center"/>
              <w:rPr>
                <w:sz w:val="18"/>
                <w:szCs w:val="18"/>
              </w:rPr>
            </w:pPr>
            <w:r w:rsidRPr="00D95F68">
              <w:rPr>
                <w:sz w:val="18"/>
                <w:szCs w:val="18"/>
              </w:rPr>
              <w:t>-</w:t>
            </w:r>
          </w:p>
        </w:tc>
        <w:tc>
          <w:tcPr>
            <w:tcW w:w="992" w:type="dxa"/>
            <w:gridSpan w:val="2"/>
          </w:tcPr>
          <w:p w:rsidR="000F0F38" w:rsidRPr="00D95F68" w:rsidRDefault="00321DBF" w:rsidP="008D6BEA">
            <w:pPr>
              <w:jc w:val="center"/>
              <w:rPr>
                <w:sz w:val="18"/>
                <w:szCs w:val="18"/>
              </w:rPr>
            </w:pPr>
            <w:r w:rsidRPr="00D95F68">
              <w:rPr>
                <w:sz w:val="18"/>
                <w:szCs w:val="18"/>
              </w:rPr>
              <w:t>6 000,0</w:t>
            </w:r>
          </w:p>
        </w:tc>
        <w:tc>
          <w:tcPr>
            <w:tcW w:w="998" w:type="dxa"/>
            <w:gridSpan w:val="2"/>
          </w:tcPr>
          <w:p w:rsidR="000F0F38" w:rsidRPr="00D95F68" w:rsidRDefault="00321DBF" w:rsidP="008D6BEA">
            <w:pPr>
              <w:jc w:val="center"/>
              <w:rPr>
                <w:sz w:val="18"/>
                <w:szCs w:val="18"/>
              </w:rPr>
            </w:pPr>
            <w:r w:rsidRPr="00D95F68">
              <w:rPr>
                <w:sz w:val="18"/>
                <w:szCs w:val="18"/>
              </w:rPr>
              <w:t>6 000,0</w:t>
            </w:r>
          </w:p>
        </w:tc>
        <w:tc>
          <w:tcPr>
            <w:tcW w:w="1001" w:type="dxa"/>
            <w:gridSpan w:val="3"/>
          </w:tcPr>
          <w:p w:rsidR="000F0F38" w:rsidRPr="00D95F68" w:rsidRDefault="00321DBF" w:rsidP="001E13AC">
            <w:pPr>
              <w:jc w:val="center"/>
              <w:rPr>
                <w:sz w:val="18"/>
                <w:szCs w:val="18"/>
              </w:rPr>
            </w:pPr>
            <w:r w:rsidRPr="00D95F68">
              <w:rPr>
                <w:sz w:val="18"/>
                <w:szCs w:val="18"/>
              </w:rPr>
              <w:t>6 000,0</w:t>
            </w:r>
          </w:p>
        </w:tc>
        <w:tc>
          <w:tcPr>
            <w:tcW w:w="2342" w:type="dxa"/>
            <w:gridSpan w:val="2"/>
            <w:vMerge w:val="restart"/>
          </w:tcPr>
          <w:p w:rsidR="000F0F38" w:rsidRPr="00D95F68" w:rsidRDefault="000F0F38" w:rsidP="001E13AC">
            <w:pPr>
              <w:widowControl w:val="0"/>
              <w:autoSpaceDE w:val="0"/>
              <w:autoSpaceDN w:val="0"/>
              <w:adjustRightInd w:val="0"/>
              <w:rPr>
                <w:sz w:val="18"/>
                <w:szCs w:val="18"/>
              </w:rPr>
            </w:pPr>
            <w:r w:rsidRPr="00D95F68">
              <w:rPr>
                <w:sz w:val="18"/>
                <w:szCs w:val="18"/>
              </w:rPr>
              <w:t>ежегодное обеспечение спортивным инвентарем не  менее 8 муниципальных учреждений физкультурно-спортивной направленности, поощрение не менее 33 лучших спортсменов, тренеров и специалистов</w:t>
            </w:r>
          </w:p>
        </w:tc>
      </w:tr>
      <w:tr w:rsidR="000F0F38" w:rsidRPr="00D95F68" w:rsidTr="00737D04">
        <w:trPr>
          <w:trHeight w:val="467"/>
        </w:trPr>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8D6BEA">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8D6BEA">
            <w:pPr>
              <w:widowControl w:val="0"/>
              <w:autoSpaceDE w:val="0"/>
              <w:autoSpaceDN w:val="0"/>
              <w:adjustRightInd w:val="0"/>
              <w:rPr>
                <w:sz w:val="18"/>
                <w:szCs w:val="18"/>
              </w:rPr>
            </w:pPr>
          </w:p>
        </w:tc>
        <w:tc>
          <w:tcPr>
            <w:tcW w:w="1134" w:type="dxa"/>
            <w:gridSpan w:val="2"/>
          </w:tcPr>
          <w:p w:rsidR="000F0F38" w:rsidRPr="00D95F68" w:rsidRDefault="000F0F38" w:rsidP="008D6BEA">
            <w:pPr>
              <w:widowControl w:val="0"/>
              <w:autoSpaceDE w:val="0"/>
              <w:autoSpaceDN w:val="0"/>
              <w:adjustRightInd w:val="0"/>
              <w:rPr>
                <w:sz w:val="18"/>
                <w:szCs w:val="18"/>
              </w:rPr>
            </w:pPr>
          </w:p>
        </w:tc>
        <w:tc>
          <w:tcPr>
            <w:tcW w:w="993" w:type="dxa"/>
            <w:gridSpan w:val="2"/>
          </w:tcPr>
          <w:p w:rsidR="000F0F38" w:rsidRPr="00D95F68" w:rsidRDefault="000F0F38" w:rsidP="008D6BEA">
            <w:pPr>
              <w:widowControl w:val="0"/>
              <w:autoSpaceDE w:val="0"/>
              <w:autoSpaceDN w:val="0"/>
              <w:adjustRightInd w:val="0"/>
              <w:rPr>
                <w:sz w:val="18"/>
                <w:szCs w:val="18"/>
              </w:rPr>
            </w:pPr>
          </w:p>
        </w:tc>
        <w:tc>
          <w:tcPr>
            <w:tcW w:w="925" w:type="dxa"/>
          </w:tcPr>
          <w:p w:rsidR="000F0F38" w:rsidRPr="00D95F68" w:rsidRDefault="000F0F38" w:rsidP="008D6BEA">
            <w:pPr>
              <w:widowControl w:val="0"/>
              <w:autoSpaceDE w:val="0"/>
              <w:autoSpaceDN w:val="0"/>
              <w:adjustRightInd w:val="0"/>
              <w:rPr>
                <w:sz w:val="18"/>
                <w:szCs w:val="18"/>
              </w:rPr>
            </w:pPr>
          </w:p>
        </w:tc>
        <w:tc>
          <w:tcPr>
            <w:tcW w:w="1134" w:type="dxa"/>
            <w:gridSpan w:val="2"/>
          </w:tcPr>
          <w:p w:rsidR="000F0F38" w:rsidRPr="00D95F68" w:rsidRDefault="000F0F38" w:rsidP="008D6BEA">
            <w:pPr>
              <w:widowControl w:val="0"/>
              <w:autoSpaceDE w:val="0"/>
              <w:autoSpaceDN w:val="0"/>
              <w:adjustRightInd w:val="0"/>
              <w:rPr>
                <w:sz w:val="18"/>
                <w:szCs w:val="18"/>
              </w:rPr>
            </w:pPr>
          </w:p>
        </w:tc>
        <w:tc>
          <w:tcPr>
            <w:tcW w:w="992" w:type="dxa"/>
            <w:gridSpan w:val="2"/>
          </w:tcPr>
          <w:p w:rsidR="000F0F38" w:rsidRPr="00D95F68" w:rsidRDefault="000F0F38" w:rsidP="008D6BEA">
            <w:pPr>
              <w:widowControl w:val="0"/>
              <w:autoSpaceDE w:val="0"/>
              <w:autoSpaceDN w:val="0"/>
              <w:adjustRightInd w:val="0"/>
              <w:rPr>
                <w:sz w:val="18"/>
                <w:szCs w:val="18"/>
              </w:rPr>
            </w:pPr>
          </w:p>
        </w:tc>
        <w:tc>
          <w:tcPr>
            <w:tcW w:w="998" w:type="dxa"/>
            <w:gridSpan w:val="2"/>
          </w:tcPr>
          <w:p w:rsidR="000F0F38" w:rsidRPr="00D95F68" w:rsidRDefault="000F0F38" w:rsidP="008D6BEA">
            <w:pPr>
              <w:widowControl w:val="0"/>
              <w:autoSpaceDE w:val="0"/>
              <w:autoSpaceDN w:val="0"/>
              <w:adjustRightInd w:val="0"/>
              <w:rPr>
                <w:sz w:val="18"/>
                <w:szCs w:val="18"/>
              </w:rPr>
            </w:pPr>
          </w:p>
        </w:tc>
        <w:tc>
          <w:tcPr>
            <w:tcW w:w="1001" w:type="dxa"/>
            <w:gridSpan w:val="3"/>
          </w:tcPr>
          <w:p w:rsidR="000F0F38" w:rsidRPr="00D95F68" w:rsidRDefault="000F0F38" w:rsidP="008D6BEA">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rPr>
          <w:trHeight w:val="467"/>
        </w:trPr>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8D6BEA">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rPr>
          <w:trHeight w:val="467"/>
        </w:trPr>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8D6BEA">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321DBF" w:rsidP="008D6BEA">
            <w:pPr>
              <w:jc w:val="center"/>
              <w:rPr>
                <w:sz w:val="18"/>
                <w:szCs w:val="18"/>
              </w:rPr>
            </w:pPr>
            <w:r w:rsidRPr="00D95F68">
              <w:rPr>
                <w:sz w:val="18"/>
                <w:szCs w:val="18"/>
              </w:rPr>
              <w:t>18 000,0</w:t>
            </w:r>
          </w:p>
        </w:tc>
        <w:tc>
          <w:tcPr>
            <w:tcW w:w="1134" w:type="dxa"/>
            <w:gridSpan w:val="2"/>
          </w:tcPr>
          <w:p w:rsidR="000F0F38" w:rsidRPr="00D95F68" w:rsidRDefault="000F0F38" w:rsidP="008D6BEA">
            <w:pPr>
              <w:jc w:val="center"/>
              <w:rPr>
                <w:sz w:val="18"/>
                <w:szCs w:val="18"/>
              </w:rPr>
            </w:pPr>
            <w:r w:rsidRPr="00D95F68">
              <w:rPr>
                <w:sz w:val="18"/>
                <w:szCs w:val="18"/>
              </w:rPr>
              <w:t>-</w:t>
            </w:r>
          </w:p>
        </w:tc>
        <w:tc>
          <w:tcPr>
            <w:tcW w:w="993" w:type="dxa"/>
            <w:gridSpan w:val="2"/>
          </w:tcPr>
          <w:p w:rsidR="000F0F38" w:rsidRPr="00D95F68" w:rsidRDefault="000F0F38" w:rsidP="008D6BEA">
            <w:pPr>
              <w:jc w:val="center"/>
              <w:rPr>
                <w:sz w:val="18"/>
                <w:szCs w:val="18"/>
              </w:rPr>
            </w:pPr>
            <w:r w:rsidRPr="00D95F68">
              <w:rPr>
                <w:sz w:val="18"/>
                <w:szCs w:val="18"/>
              </w:rPr>
              <w:t>-</w:t>
            </w:r>
          </w:p>
        </w:tc>
        <w:tc>
          <w:tcPr>
            <w:tcW w:w="925" w:type="dxa"/>
          </w:tcPr>
          <w:p w:rsidR="000F0F38" w:rsidRPr="00D95F68" w:rsidRDefault="000F0F38" w:rsidP="008D6BEA">
            <w:pPr>
              <w:jc w:val="center"/>
              <w:rPr>
                <w:sz w:val="18"/>
                <w:szCs w:val="18"/>
              </w:rPr>
            </w:pPr>
            <w:r w:rsidRPr="00D95F68">
              <w:rPr>
                <w:sz w:val="18"/>
                <w:szCs w:val="18"/>
              </w:rPr>
              <w:t>-</w:t>
            </w:r>
          </w:p>
        </w:tc>
        <w:tc>
          <w:tcPr>
            <w:tcW w:w="1134" w:type="dxa"/>
            <w:gridSpan w:val="2"/>
          </w:tcPr>
          <w:p w:rsidR="000F0F38" w:rsidRPr="00D95F68" w:rsidRDefault="000F0F38" w:rsidP="008D6BEA">
            <w:pPr>
              <w:jc w:val="center"/>
              <w:rPr>
                <w:sz w:val="18"/>
                <w:szCs w:val="18"/>
              </w:rPr>
            </w:pPr>
            <w:r w:rsidRPr="00D95F68">
              <w:rPr>
                <w:sz w:val="18"/>
                <w:szCs w:val="18"/>
              </w:rPr>
              <w:t>-</w:t>
            </w:r>
          </w:p>
        </w:tc>
        <w:tc>
          <w:tcPr>
            <w:tcW w:w="992" w:type="dxa"/>
            <w:gridSpan w:val="2"/>
          </w:tcPr>
          <w:p w:rsidR="000F0F38" w:rsidRPr="00D95F68" w:rsidRDefault="00321DBF" w:rsidP="008D6BEA">
            <w:pPr>
              <w:jc w:val="center"/>
              <w:rPr>
                <w:sz w:val="18"/>
                <w:szCs w:val="18"/>
              </w:rPr>
            </w:pPr>
            <w:r w:rsidRPr="00D95F68">
              <w:rPr>
                <w:sz w:val="18"/>
                <w:szCs w:val="18"/>
              </w:rPr>
              <w:t>6 000,0</w:t>
            </w:r>
          </w:p>
        </w:tc>
        <w:tc>
          <w:tcPr>
            <w:tcW w:w="998" w:type="dxa"/>
            <w:gridSpan w:val="2"/>
          </w:tcPr>
          <w:p w:rsidR="000F0F38" w:rsidRPr="00D95F68" w:rsidRDefault="00321DBF" w:rsidP="008D6BEA">
            <w:pPr>
              <w:jc w:val="center"/>
              <w:rPr>
                <w:sz w:val="18"/>
                <w:szCs w:val="18"/>
              </w:rPr>
            </w:pPr>
            <w:r w:rsidRPr="00D95F68">
              <w:rPr>
                <w:sz w:val="18"/>
                <w:szCs w:val="18"/>
              </w:rPr>
              <w:t>6 000,0</w:t>
            </w:r>
          </w:p>
        </w:tc>
        <w:tc>
          <w:tcPr>
            <w:tcW w:w="1001" w:type="dxa"/>
            <w:gridSpan w:val="3"/>
          </w:tcPr>
          <w:p w:rsidR="000F0F38" w:rsidRPr="00D95F68" w:rsidRDefault="00321DBF" w:rsidP="008D6BEA">
            <w:pPr>
              <w:jc w:val="center"/>
              <w:rPr>
                <w:sz w:val="18"/>
                <w:szCs w:val="18"/>
              </w:rPr>
            </w:pPr>
            <w:r w:rsidRPr="00D95F68">
              <w:rPr>
                <w:sz w:val="18"/>
                <w:szCs w:val="18"/>
              </w:rPr>
              <w:t>6 000,0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rPr>
          <w:trHeight w:val="467"/>
        </w:trPr>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8D6BEA">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rPr>
          <w:trHeight w:val="467"/>
        </w:trPr>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8D6BEA">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8D6BEA">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outlineLvl w:val="3"/>
              <w:rPr>
                <w:sz w:val="18"/>
                <w:szCs w:val="18"/>
              </w:rPr>
            </w:pPr>
            <w:r w:rsidRPr="00D95F68">
              <w:rPr>
                <w:sz w:val="18"/>
                <w:szCs w:val="18"/>
              </w:rPr>
              <w:t>Задача N 4 - медицинское обеспечение и контроль за состоянием здоровья граждан, занимающихся физкультурой и спортом</w:t>
            </w: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4.1. Обеспечение открытия отделений (кабинетов) спортивной медицины в государственных медицинских организациях Архангельской области, находящихся на территориях муниципальных образований</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министерство здравоохранения Архангельской области (далее - министерство здравоохранения)</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49 074,0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15 480,0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16 316,0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17 278,0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ежегодное открытие и переоснащение отделений (кабинетов) спортивной медицины в муниципальных образованиях</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49 074,0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15 480,0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16 316,0</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17 278,0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4.2. Приобретение оборудования для организации работы медицинских пунктов на спортивных объектах государственных учреждений физической культуры и спорта</w:t>
            </w:r>
          </w:p>
        </w:tc>
        <w:tc>
          <w:tcPr>
            <w:tcW w:w="1274" w:type="dxa"/>
            <w:gridSpan w:val="2"/>
            <w:vMerge w:val="restart"/>
          </w:tcPr>
          <w:p w:rsidR="000F0F38" w:rsidRPr="00D95F68" w:rsidRDefault="000F0F38" w:rsidP="00886ED8">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A14B37">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556C90">
            <w:pPr>
              <w:widowControl w:val="0"/>
              <w:autoSpaceDE w:val="0"/>
              <w:autoSpaceDN w:val="0"/>
              <w:adjustRightInd w:val="0"/>
              <w:jc w:val="center"/>
              <w:rPr>
                <w:sz w:val="18"/>
                <w:szCs w:val="18"/>
              </w:rPr>
            </w:pPr>
            <w:r w:rsidRPr="00D95F68">
              <w:rPr>
                <w:sz w:val="18"/>
                <w:szCs w:val="18"/>
              </w:rPr>
              <w:t>24 737,0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200,0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7 740,0</w:t>
            </w:r>
          </w:p>
        </w:tc>
        <w:tc>
          <w:tcPr>
            <w:tcW w:w="998" w:type="dxa"/>
            <w:gridSpan w:val="2"/>
          </w:tcPr>
          <w:p w:rsidR="000F0F38" w:rsidRPr="00D95F68" w:rsidRDefault="000F0F38" w:rsidP="00A14B37">
            <w:pPr>
              <w:jc w:val="center"/>
              <w:rPr>
                <w:sz w:val="18"/>
                <w:szCs w:val="18"/>
              </w:rPr>
            </w:pPr>
            <w:r w:rsidRPr="00D95F68">
              <w:rPr>
                <w:sz w:val="18"/>
                <w:szCs w:val="18"/>
              </w:rPr>
              <w:t>8 158,0</w:t>
            </w:r>
          </w:p>
        </w:tc>
        <w:tc>
          <w:tcPr>
            <w:tcW w:w="1001" w:type="dxa"/>
            <w:gridSpan w:val="3"/>
          </w:tcPr>
          <w:p w:rsidR="000F0F38" w:rsidRPr="00D95F68" w:rsidRDefault="000F0F38" w:rsidP="00A14B37">
            <w:pPr>
              <w:jc w:val="center"/>
              <w:rPr>
                <w:sz w:val="18"/>
                <w:szCs w:val="18"/>
              </w:rPr>
            </w:pPr>
            <w:r w:rsidRPr="00D95F68">
              <w:rPr>
                <w:sz w:val="18"/>
                <w:szCs w:val="18"/>
              </w:rPr>
              <w:t>8 639,0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ежегодное открытие и переоснащение медицинских пунктов на спортивных объектах государственных учреждений физической культуры и спорта</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556C90">
            <w:pPr>
              <w:widowControl w:val="0"/>
              <w:autoSpaceDE w:val="0"/>
              <w:autoSpaceDN w:val="0"/>
              <w:adjustRightInd w:val="0"/>
              <w:jc w:val="center"/>
              <w:rPr>
                <w:sz w:val="18"/>
                <w:szCs w:val="18"/>
              </w:rPr>
            </w:pPr>
            <w:r w:rsidRPr="00D95F68">
              <w:rPr>
                <w:sz w:val="18"/>
                <w:szCs w:val="18"/>
              </w:rPr>
              <w:t>24 737,0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200,0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7 740,0</w:t>
            </w:r>
          </w:p>
        </w:tc>
        <w:tc>
          <w:tcPr>
            <w:tcW w:w="998" w:type="dxa"/>
            <w:gridSpan w:val="2"/>
          </w:tcPr>
          <w:p w:rsidR="000F0F38" w:rsidRPr="00D95F68" w:rsidRDefault="000F0F38" w:rsidP="00A14B37">
            <w:pPr>
              <w:jc w:val="center"/>
              <w:rPr>
                <w:sz w:val="18"/>
                <w:szCs w:val="18"/>
              </w:rPr>
            </w:pPr>
            <w:r w:rsidRPr="00D95F68">
              <w:rPr>
                <w:sz w:val="18"/>
                <w:szCs w:val="18"/>
              </w:rPr>
              <w:t>8 158,0</w:t>
            </w:r>
          </w:p>
        </w:tc>
        <w:tc>
          <w:tcPr>
            <w:tcW w:w="1001" w:type="dxa"/>
            <w:gridSpan w:val="3"/>
          </w:tcPr>
          <w:p w:rsidR="000F0F38" w:rsidRPr="00D95F68" w:rsidRDefault="000F0F38" w:rsidP="00A14B37">
            <w:pPr>
              <w:jc w:val="center"/>
              <w:rPr>
                <w:sz w:val="18"/>
                <w:szCs w:val="18"/>
              </w:rPr>
            </w:pPr>
            <w:r w:rsidRPr="00D95F68">
              <w:rPr>
                <w:sz w:val="18"/>
                <w:szCs w:val="18"/>
              </w:rPr>
              <w:t>8 639,0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4.3. Медицинская помощь участникам при проведении </w:t>
            </w:r>
            <w:r w:rsidRPr="00D95F68">
              <w:rPr>
                <w:sz w:val="18"/>
                <w:szCs w:val="18"/>
              </w:rPr>
              <w:lastRenderedPageBreak/>
              <w:t>официальных физкультурных мероприятий и спортивных мероприятий Архангельской области</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lastRenderedPageBreak/>
              <w:t>министерство здравоохранен</w:t>
            </w:r>
            <w:r w:rsidRPr="00D95F68">
              <w:rPr>
                <w:sz w:val="18"/>
                <w:szCs w:val="18"/>
              </w:rPr>
              <w:lastRenderedPageBreak/>
              <w:t>ия</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lastRenderedPageBreak/>
              <w:t>итого</w:t>
            </w:r>
          </w:p>
        </w:tc>
        <w:tc>
          <w:tcPr>
            <w:tcW w:w="1134" w:type="dxa"/>
            <w:gridSpan w:val="2"/>
          </w:tcPr>
          <w:p w:rsidR="000F0F38" w:rsidRPr="00D95F68" w:rsidRDefault="000F0F38" w:rsidP="00A14B37">
            <w:pPr>
              <w:jc w:val="center"/>
              <w:rPr>
                <w:sz w:val="18"/>
                <w:szCs w:val="18"/>
              </w:rPr>
            </w:pPr>
            <w:r w:rsidRPr="00D95F68">
              <w:rPr>
                <w:sz w:val="18"/>
                <w:szCs w:val="18"/>
              </w:rPr>
              <w:t>31 198,2</w:t>
            </w:r>
          </w:p>
        </w:tc>
        <w:tc>
          <w:tcPr>
            <w:tcW w:w="1134" w:type="dxa"/>
            <w:gridSpan w:val="2"/>
          </w:tcPr>
          <w:p w:rsidR="000F0F38" w:rsidRPr="00D95F68" w:rsidRDefault="000F0F38" w:rsidP="00A14B37">
            <w:pPr>
              <w:jc w:val="center"/>
              <w:rPr>
                <w:sz w:val="18"/>
                <w:szCs w:val="18"/>
              </w:rPr>
            </w:pPr>
            <w:r w:rsidRPr="00D95F68">
              <w:rPr>
                <w:sz w:val="18"/>
                <w:szCs w:val="18"/>
              </w:rPr>
              <w:t>2 700,0</w:t>
            </w:r>
          </w:p>
        </w:tc>
        <w:tc>
          <w:tcPr>
            <w:tcW w:w="993" w:type="dxa"/>
            <w:gridSpan w:val="2"/>
          </w:tcPr>
          <w:p w:rsidR="000F0F38" w:rsidRPr="00D95F68" w:rsidRDefault="000F0F38" w:rsidP="008D6BEA">
            <w:pPr>
              <w:jc w:val="center"/>
              <w:rPr>
                <w:sz w:val="18"/>
                <w:szCs w:val="18"/>
              </w:rPr>
            </w:pPr>
            <w:r w:rsidRPr="00D95F68">
              <w:rPr>
                <w:sz w:val="18"/>
                <w:szCs w:val="18"/>
              </w:rPr>
              <w:t>1 650,0</w:t>
            </w:r>
          </w:p>
        </w:tc>
        <w:tc>
          <w:tcPr>
            <w:tcW w:w="925" w:type="dxa"/>
          </w:tcPr>
          <w:p w:rsidR="000F0F38" w:rsidRPr="00D95F68" w:rsidRDefault="000F0F38" w:rsidP="00A14B37">
            <w:pPr>
              <w:jc w:val="center"/>
              <w:rPr>
                <w:sz w:val="18"/>
                <w:szCs w:val="18"/>
              </w:rPr>
            </w:pPr>
            <w:r w:rsidRPr="00D95F68">
              <w:rPr>
                <w:sz w:val="18"/>
                <w:szCs w:val="18"/>
              </w:rPr>
              <w:t>4 167,1</w:t>
            </w:r>
          </w:p>
        </w:tc>
        <w:tc>
          <w:tcPr>
            <w:tcW w:w="1134" w:type="dxa"/>
            <w:gridSpan w:val="2"/>
          </w:tcPr>
          <w:p w:rsidR="000F0F38" w:rsidRPr="00D95F68" w:rsidRDefault="000F0F38" w:rsidP="00A14B37">
            <w:pPr>
              <w:jc w:val="center"/>
              <w:rPr>
                <w:sz w:val="18"/>
                <w:szCs w:val="18"/>
              </w:rPr>
            </w:pPr>
            <w:r w:rsidRPr="00D95F68">
              <w:rPr>
                <w:sz w:val="18"/>
                <w:szCs w:val="18"/>
              </w:rPr>
              <w:t>2 234,1</w:t>
            </w:r>
          </w:p>
        </w:tc>
        <w:tc>
          <w:tcPr>
            <w:tcW w:w="992" w:type="dxa"/>
            <w:gridSpan w:val="2"/>
          </w:tcPr>
          <w:p w:rsidR="000F0F38" w:rsidRPr="00D95F68" w:rsidRDefault="000F0F38" w:rsidP="00A14B37">
            <w:pPr>
              <w:jc w:val="center"/>
              <w:rPr>
                <w:sz w:val="18"/>
                <w:szCs w:val="18"/>
              </w:rPr>
            </w:pPr>
            <w:r w:rsidRPr="00D95F68">
              <w:rPr>
                <w:sz w:val="18"/>
                <w:szCs w:val="18"/>
              </w:rPr>
              <w:t>6 450,0</w:t>
            </w:r>
          </w:p>
        </w:tc>
        <w:tc>
          <w:tcPr>
            <w:tcW w:w="998" w:type="dxa"/>
            <w:gridSpan w:val="2"/>
          </w:tcPr>
          <w:p w:rsidR="000F0F38" w:rsidRPr="00D95F68" w:rsidRDefault="000F0F38" w:rsidP="00A14B37">
            <w:pPr>
              <w:jc w:val="center"/>
              <w:rPr>
                <w:sz w:val="18"/>
                <w:szCs w:val="18"/>
              </w:rPr>
            </w:pPr>
            <w:r w:rsidRPr="00D95F68">
              <w:rPr>
                <w:sz w:val="18"/>
                <w:szCs w:val="18"/>
              </w:rPr>
              <w:t>6 798,0</w:t>
            </w:r>
          </w:p>
        </w:tc>
        <w:tc>
          <w:tcPr>
            <w:tcW w:w="1001" w:type="dxa"/>
            <w:gridSpan w:val="3"/>
          </w:tcPr>
          <w:p w:rsidR="000F0F38" w:rsidRPr="00D95F68" w:rsidRDefault="000F0F38" w:rsidP="00A14B37">
            <w:pPr>
              <w:jc w:val="center"/>
              <w:rPr>
                <w:sz w:val="18"/>
                <w:szCs w:val="18"/>
              </w:rPr>
            </w:pPr>
            <w:r w:rsidRPr="00D95F68">
              <w:rPr>
                <w:sz w:val="18"/>
                <w:szCs w:val="18"/>
              </w:rPr>
              <w:t>7 199,0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медицинское обеспечение не менее 300 официальных </w:t>
            </w:r>
            <w:r w:rsidRPr="00D95F68">
              <w:rPr>
                <w:sz w:val="18"/>
                <w:szCs w:val="18"/>
              </w:rPr>
              <w:lastRenderedPageBreak/>
              <w:t>физкультурных и спортивных мероприятий Архангельской области</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31 198,2</w:t>
            </w:r>
          </w:p>
        </w:tc>
        <w:tc>
          <w:tcPr>
            <w:tcW w:w="1134" w:type="dxa"/>
            <w:gridSpan w:val="2"/>
          </w:tcPr>
          <w:p w:rsidR="000F0F38" w:rsidRPr="00D95F68" w:rsidRDefault="000F0F38" w:rsidP="00A14B37">
            <w:pPr>
              <w:jc w:val="center"/>
              <w:rPr>
                <w:sz w:val="18"/>
                <w:szCs w:val="18"/>
              </w:rPr>
            </w:pPr>
            <w:r w:rsidRPr="00D95F68">
              <w:rPr>
                <w:sz w:val="18"/>
                <w:szCs w:val="18"/>
              </w:rPr>
              <w:t>2 700,0</w:t>
            </w:r>
          </w:p>
        </w:tc>
        <w:tc>
          <w:tcPr>
            <w:tcW w:w="993" w:type="dxa"/>
            <w:gridSpan w:val="2"/>
          </w:tcPr>
          <w:p w:rsidR="000F0F38" w:rsidRPr="00D95F68" w:rsidRDefault="000F0F38" w:rsidP="00A14B37">
            <w:pPr>
              <w:jc w:val="center"/>
              <w:rPr>
                <w:sz w:val="18"/>
                <w:szCs w:val="18"/>
              </w:rPr>
            </w:pPr>
            <w:r w:rsidRPr="00D95F68">
              <w:rPr>
                <w:sz w:val="18"/>
                <w:szCs w:val="18"/>
              </w:rPr>
              <w:t>1 650,0</w:t>
            </w:r>
          </w:p>
        </w:tc>
        <w:tc>
          <w:tcPr>
            <w:tcW w:w="925" w:type="dxa"/>
          </w:tcPr>
          <w:p w:rsidR="000F0F38" w:rsidRPr="00D95F68" w:rsidRDefault="000F0F38" w:rsidP="00A14B37">
            <w:pPr>
              <w:jc w:val="center"/>
              <w:rPr>
                <w:sz w:val="18"/>
                <w:szCs w:val="18"/>
              </w:rPr>
            </w:pPr>
            <w:r w:rsidRPr="00D95F68">
              <w:rPr>
                <w:sz w:val="18"/>
                <w:szCs w:val="18"/>
              </w:rPr>
              <w:t>4 167,1</w:t>
            </w:r>
          </w:p>
        </w:tc>
        <w:tc>
          <w:tcPr>
            <w:tcW w:w="1134" w:type="dxa"/>
            <w:gridSpan w:val="2"/>
          </w:tcPr>
          <w:p w:rsidR="000F0F38" w:rsidRPr="00D95F68" w:rsidRDefault="000F0F38" w:rsidP="00A14B37">
            <w:pPr>
              <w:jc w:val="center"/>
              <w:rPr>
                <w:sz w:val="18"/>
                <w:szCs w:val="18"/>
              </w:rPr>
            </w:pPr>
            <w:r w:rsidRPr="00D95F68">
              <w:rPr>
                <w:sz w:val="18"/>
                <w:szCs w:val="18"/>
              </w:rPr>
              <w:t>2 234,1</w:t>
            </w:r>
          </w:p>
        </w:tc>
        <w:tc>
          <w:tcPr>
            <w:tcW w:w="992" w:type="dxa"/>
            <w:gridSpan w:val="2"/>
          </w:tcPr>
          <w:p w:rsidR="000F0F38" w:rsidRPr="00D95F68" w:rsidRDefault="000F0F38" w:rsidP="00A14B37">
            <w:pPr>
              <w:jc w:val="center"/>
              <w:rPr>
                <w:sz w:val="18"/>
                <w:szCs w:val="18"/>
              </w:rPr>
            </w:pPr>
            <w:r w:rsidRPr="00D95F68">
              <w:rPr>
                <w:sz w:val="18"/>
                <w:szCs w:val="18"/>
              </w:rPr>
              <w:t>6 450,0</w:t>
            </w:r>
          </w:p>
        </w:tc>
        <w:tc>
          <w:tcPr>
            <w:tcW w:w="998" w:type="dxa"/>
            <w:gridSpan w:val="2"/>
          </w:tcPr>
          <w:p w:rsidR="000F0F38" w:rsidRPr="00D95F68" w:rsidRDefault="000F0F38" w:rsidP="00A14B37">
            <w:pPr>
              <w:jc w:val="center"/>
              <w:rPr>
                <w:sz w:val="18"/>
                <w:szCs w:val="18"/>
              </w:rPr>
            </w:pPr>
            <w:r w:rsidRPr="00D95F68">
              <w:rPr>
                <w:sz w:val="18"/>
                <w:szCs w:val="18"/>
              </w:rPr>
              <w:t>6 798,0</w:t>
            </w:r>
          </w:p>
        </w:tc>
        <w:tc>
          <w:tcPr>
            <w:tcW w:w="1001" w:type="dxa"/>
            <w:gridSpan w:val="3"/>
          </w:tcPr>
          <w:p w:rsidR="000F0F38" w:rsidRPr="00D95F68" w:rsidRDefault="000F0F38" w:rsidP="00A14B37">
            <w:pPr>
              <w:jc w:val="center"/>
              <w:rPr>
                <w:sz w:val="18"/>
                <w:szCs w:val="18"/>
              </w:rPr>
            </w:pPr>
            <w:r w:rsidRPr="00D95F68">
              <w:rPr>
                <w:sz w:val="18"/>
                <w:szCs w:val="18"/>
              </w:rPr>
              <w:t>7 199,0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4.4. Обеспечение контроля за функциональной подготовкой, состоянием здоровья, обеспечение лечения, реабилитации и профилактики спортсменов спортивных сборных команд Архангельской области</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министерство здравоохранения</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49 674,0</w:t>
            </w:r>
          </w:p>
        </w:tc>
        <w:tc>
          <w:tcPr>
            <w:tcW w:w="1134" w:type="dxa"/>
            <w:gridSpan w:val="2"/>
          </w:tcPr>
          <w:p w:rsidR="000F0F38" w:rsidRPr="00D95F68" w:rsidRDefault="000F0F38" w:rsidP="00A14B37">
            <w:pPr>
              <w:jc w:val="center"/>
              <w:rPr>
                <w:sz w:val="18"/>
                <w:szCs w:val="18"/>
              </w:rPr>
            </w:pPr>
            <w:r w:rsidRPr="00D95F68">
              <w:rPr>
                <w:sz w:val="18"/>
                <w:szCs w:val="18"/>
              </w:rPr>
              <w:t>0,0</w:t>
            </w:r>
          </w:p>
        </w:tc>
        <w:tc>
          <w:tcPr>
            <w:tcW w:w="993" w:type="dxa"/>
            <w:gridSpan w:val="2"/>
          </w:tcPr>
          <w:p w:rsidR="000F0F38" w:rsidRPr="00D95F68" w:rsidRDefault="000F0F38" w:rsidP="00A14B37">
            <w:pPr>
              <w:jc w:val="center"/>
              <w:rPr>
                <w:sz w:val="18"/>
                <w:szCs w:val="18"/>
              </w:rPr>
            </w:pPr>
            <w:r w:rsidRPr="00D95F68">
              <w:rPr>
                <w:sz w:val="18"/>
                <w:szCs w:val="18"/>
              </w:rPr>
              <w:t>0,0</w:t>
            </w:r>
          </w:p>
        </w:tc>
        <w:tc>
          <w:tcPr>
            <w:tcW w:w="925" w:type="dxa"/>
          </w:tcPr>
          <w:p w:rsidR="000F0F38" w:rsidRPr="00D95F68" w:rsidRDefault="000F0F38" w:rsidP="00A14B37">
            <w:pPr>
              <w:jc w:val="center"/>
              <w:rPr>
                <w:sz w:val="18"/>
                <w:szCs w:val="18"/>
              </w:rPr>
            </w:pPr>
            <w:r w:rsidRPr="00D95F68">
              <w:rPr>
                <w:sz w:val="18"/>
                <w:szCs w:val="18"/>
              </w:rPr>
              <w:t>500,0</w:t>
            </w:r>
          </w:p>
        </w:tc>
        <w:tc>
          <w:tcPr>
            <w:tcW w:w="1134" w:type="dxa"/>
            <w:gridSpan w:val="2"/>
          </w:tcPr>
          <w:p w:rsidR="000F0F38" w:rsidRPr="00D95F68" w:rsidRDefault="000F0F38" w:rsidP="00A14B37">
            <w:pPr>
              <w:jc w:val="center"/>
              <w:rPr>
                <w:sz w:val="18"/>
                <w:szCs w:val="18"/>
              </w:rPr>
            </w:pPr>
            <w:r w:rsidRPr="00D95F68">
              <w:rPr>
                <w:sz w:val="18"/>
                <w:szCs w:val="18"/>
              </w:rPr>
              <w:t>100,0</w:t>
            </w:r>
          </w:p>
        </w:tc>
        <w:tc>
          <w:tcPr>
            <w:tcW w:w="992" w:type="dxa"/>
            <w:gridSpan w:val="2"/>
          </w:tcPr>
          <w:p w:rsidR="000F0F38" w:rsidRPr="00D95F68" w:rsidRDefault="000F0F38" w:rsidP="00A14B37">
            <w:pPr>
              <w:jc w:val="center"/>
              <w:rPr>
                <w:sz w:val="18"/>
                <w:szCs w:val="18"/>
              </w:rPr>
            </w:pPr>
            <w:r w:rsidRPr="00D95F68">
              <w:rPr>
                <w:sz w:val="18"/>
                <w:szCs w:val="18"/>
              </w:rPr>
              <w:t>15 480,0</w:t>
            </w:r>
          </w:p>
        </w:tc>
        <w:tc>
          <w:tcPr>
            <w:tcW w:w="998" w:type="dxa"/>
            <w:gridSpan w:val="2"/>
          </w:tcPr>
          <w:p w:rsidR="000F0F38" w:rsidRPr="00D95F68" w:rsidRDefault="000F0F38" w:rsidP="00A14B37">
            <w:pPr>
              <w:jc w:val="center"/>
              <w:rPr>
                <w:sz w:val="18"/>
                <w:szCs w:val="18"/>
              </w:rPr>
            </w:pPr>
            <w:r w:rsidRPr="00D95F68">
              <w:rPr>
                <w:sz w:val="18"/>
                <w:szCs w:val="18"/>
              </w:rPr>
              <w:t>16 316,0</w:t>
            </w:r>
          </w:p>
        </w:tc>
        <w:tc>
          <w:tcPr>
            <w:tcW w:w="1001" w:type="dxa"/>
            <w:gridSpan w:val="3"/>
          </w:tcPr>
          <w:p w:rsidR="000F0F38" w:rsidRPr="00D95F68" w:rsidRDefault="000F0F38" w:rsidP="00A14B37">
            <w:pPr>
              <w:jc w:val="center"/>
              <w:rPr>
                <w:sz w:val="18"/>
                <w:szCs w:val="18"/>
              </w:rPr>
            </w:pPr>
            <w:r w:rsidRPr="00D95F68">
              <w:rPr>
                <w:sz w:val="18"/>
                <w:szCs w:val="18"/>
              </w:rPr>
              <w:t>17 278,0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обеспечение контроля за функциональной подготовкой, состоянием здоровья, обеспечение лечения, реабилитации и профилактики не менее 50 спортсменов спортивных сборных команд Архангельской области</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49 674,0</w:t>
            </w:r>
          </w:p>
        </w:tc>
        <w:tc>
          <w:tcPr>
            <w:tcW w:w="1134" w:type="dxa"/>
            <w:gridSpan w:val="2"/>
          </w:tcPr>
          <w:p w:rsidR="000F0F38" w:rsidRPr="00D95F68" w:rsidRDefault="000F0F38" w:rsidP="00A14B37">
            <w:pPr>
              <w:jc w:val="center"/>
              <w:rPr>
                <w:sz w:val="18"/>
                <w:szCs w:val="18"/>
              </w:rPr>
            </w:pPr>
            <w:r w:rsidRPr="00D95F68">
              <w:rPr>
                <w:sz w:val="18"/>
                <w:szCs w:val="18"/>
              </w:rPr>
              <w:t>0,0</w:t>
            </w:r>
          </w:p>
        </w:tc>
        <w:tc>
          <w:tcPr>
            <w:tcW w:w="993" w:type="dxa"/>
            <w:gridSpan w:val="2"/>
          </w:tcPr>
          <w:p w:rsidR="000F0F38" w:rsidRPr="00D95F68" w:rsidRDefault="000F0F38" w:rsidP="00A14B37">
            <w:pPr>
              <w:jc w:val="center"/>
              <w:rPr>
                <w:sz w:val="18"/>
                <w:szCs w:val="18"/>
              </w:rPr>
            </w:pPr>
            <w:r w:rsidRPr="00D95F68">
              <w:rPr>
                <w:sz w:val="18"/>
                <w:szCs w:val="18"/>
              </w:rPr>
              <w:t>0,0</w:t>
            </w:r>
          </w:p>
        </w:tc>
        <w:tc>
          <w:tcPr>
            <w:tcW w:w="925" w:type="dxa"/>
          </w:tcPr>
          <w:p w:rsidR="000F0F38" w:rsidRPr="00D95F68" w:rsidRDefault="000F0F38" w:rsidP="00A14B37">
            <w:pPr>
              <w:jc w:val="center"/>
              <w:rPr>
                <w:sz w:val="18"/>
                <w:szCs w:val="18"/>
              </w:rPr>
            </w:pPr>
            <w:r w:rsidRPr="00D95F68">
              <w:rPr>
                <w:sz w:val="18"/>
                <w:szCs w:val="18"/>
              </w:rPr>
              <w:t>500,0</w:t>
            </w:r>
          </w:p>
        </w:tc>
        <w:tc>
          <w:tcPr>
            <w:tcW w:w="1134" w:type="dxa"/>
            <w:gridSpan w:val="2"/>
          </w:tcPr>
          <w:p w:rsidR="000F0F38" w:rsidRPr="00D95F68" w:rsidRDefault="000F0F38" w:rsidP="00A14B37">
            <w:pPr>
              <w:jc w:val="center"/>
              <w:rPr>
                <w:sz w:val="18"/>
                <w:szCs w:val="18"/>
              </w:rPr>
            </w:pPr>
            <w:r w:rsidRPr="00D95F68">
              <w:rPr>
                <w:sz w:val="18"/>
                <w:szCs w:val="18"/>
              </w:rPr>
              <w:t>100,0</w:t>
            </w:r>
          </w:p>
        </w:tc>
        <w:tc>
          <w:tcPr>
            <w:tcW w:w="992" w:type="dxa"/>
            <w:gridSpan w:val="2"/>
          </w:tcPr>
          <w:p w:rsidR="000F0F38" w:rsidRPr="00D95F68" w:rsidRDefault="000F0F38" w:rsidP="00A14B37">
            <w:pPr>
              <w:jc w:val="center"/>
              <w:rPr>
                <w:sz w:val="18"/>
                <w:szCs w:val="18"/>
              </w:rPr>
            </w:pPr>
            <w:r w:rsidRPr="00D95F68">
              <w:rPr>
                <w:sz w:val="18"/>
                <w:szCs w:val="18"/>
              </w:rPr>
              <w:t>15 480,0</w:t>
            </w:r>
          </w:p>
        </w:tc>
        <w:tc>
          <w:tcPr>
            <w:tcW w:w="998" w:type="dxa"/>
            <w:gridSpan w:val="2"/>
          </w:tcPr>
          <w:p w:rsidR="000F0F38" w:rsidRPr="00D95F68" w:rsidRDefault="000F0F38" w:rsidP="00A14B37">
            <w:pPr>
              <w:jc w:val="center"/>
              <w:rPr>
                <w:sz w:val="18"/>
                <w:szCs w:val="18"/>
              </w:rPr>
            </w:pPr>
            <w:r w:rsidRPr="00D95F68">
              <w:rPr>
                <w:sz w:val="18"/>
                <w:szCs w:val="18"/>
              </w:rPr>
              <w:t>16 316,0</w:t>
            </w:r>
          </w:p>
        </w:tc>
        <w:tc>
          <w:tcPr>
            <w:tcW w:w="1001" w:type="dxa"/>
            <w:gridSpan w:val="3"/>
          </w:tcPr>
          <w:p w:rsidR="000F0F38" w:rsidRPr="00D95F68" w:rsidRDefault="000F0F38" w:rsidP="00A14B37">
            <w:pPr>
              <w:jc w:val="center"/>
              <w:rPr>
                <w:sz w:val="18"/>
                <w:szCs w:val="18"/>
              </w:rPr>
            </w:pPr>
            <w:r w:rsidRPr="00D95F68">
              <w:rPr>
                <w:sz w:val="18"/>
                <w:szCs w:val="18"/>
              </w:rPr>
              <w:t>17 278,0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outlineLvl w:val="3"/>
              <w:rPr>
                <w:sz w:val="18"/>
                <w:szCs w:val="18"/>
              </w:rPr>
            </w:pPr>
            <w:r w:rsidRPr="00D95F68">
              <w:rPr>
                <w:sz w:val="18"/>
                <w:szCs w:val="18"/>
              </w:rPr>
              <w:t>Задача N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во всероссийских и международных спортивных соревнованиях</w:t>
            </w: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5.1. Выполнение государственного задания на оказание государственных услуг, выполнение работ государственными учреждениями физической культуры и спорта</w:t>
            </w:r>
          </w:p>
        </w:tc>
        <w:tc>
          <w:tcPr>
            <w:tcW w:w="1274" w:type="dxa"/>
            <w:gridSpan w:val="2"/>
            <w:vMerge w:val="restart"/>
          </w:tcPr>
          <w:p w:rsidR="000F0F38" w:rsidRPr="00D95F68" w:rsidRDefault="000F0F38" w:rsidP="00886ED8">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A14B37">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3 654 566,1</w:t>
            </w:r>
          </w:p>
        </w:tc>
        <w:tc>
          <w:tcPr>
            <w:tcW w:w="1134" w:type="dxa"/>
            <w:gridSpan w:val="2"/>
          </w:tcPr>
          <w:p w:rsidR="000F0F38" w:rsidRPr="00D95F68" w:rsidRDefault="000F0F38" w:rsidP="00A14B37">
            <w:pPr>
              <w:jc w:val="center"/>
              <w:rPr>
                <w:sz w:val="18"/>
                <w:szCs w:val="18"/>
              </w:rPr>
            </w:pPr>
            <w:r w:rsidRPr="00D95F68">
              <w:rPr>
                <w:sz w:val="18"/>
                <w:szCs w:val="18"/>
              </w:rPr>
              <w:t>336 580,0</w:t>
            </w:r>
          </w:p>
        </w:tc>
        <w:tc>
          <w:tcPr>
            <w:tcW w:w="993" w:type="dxa"/>
            <w:gridSpan w:val="2"/>
          </w:tcPr>
          <w:p w:rsidR="000F0F38" w:rsidRPr="00D95F68" w:rsidRDefault="000F0F38" w:rsidP="008D6BEA">
            <w:pPr>
              <w:jc w:val="center"/>
              <w:rPr>
                <w:sz w:val="18"/>
                <w:szCs w:val="18"/>
              </w:rPr>
            </w:pPr>
            <w:r w:rsidRPr="00D95F68">
              <w:rPr>
                <w:sz w:val="18"/>
                <w:szCs w:val="18"/>
              </w:rPr>
              <w:t>296 261,5</w:t>
            </w:r>
          </w:p>
        </w:tc>
        <w:tc>
          <w:tcPr>
            <w:tcW w:w="925" w:type="dxa"/>
          </w:tcPr>
          <w:p w:rsidR="000F0F38" w:rsidRPr="00D95F68" w:rsidRDefault="000F0F38" w:rsidP="008D6BEA">
            <w:pPr>
              <w:jc w:val="center"/>
              <w:rPr>
                <w:sz w:val="18"/>
                <w:szCs w:val="18"/>
              </w:rPr>
            </w:pPr>
            <w:r w:rsidRPr="00D95F68">
              <w:rPr>
                <w:sz w:val="18"/>
                <w:szCs w:val="18"/>
              </w:rPr>
              <w:t>305 051,8</w:t>
            </w:r>
          </w:p>
        </w:tc>
        <w:tc>
          <w:tcPr>
            <w:tcW w:w="1134" w:type="dxa"/>
            <w:gridSpan w:val="2"/>
          </w:tcPr>
          <w:p w:rsidR="000F0F38" w:rsidRPr="00D95F68" w:rsidRDefault="000F0F38" w:rsidP="008D6BEA">
            <w:pPr>
              <w:jc w:val="center"/>
              <w:rPr>
                <w:sz w:val="18"/>
                <w:szCs w:val="18"/>
              </w:rPr>
            </w:pPr>
            <w:r w:rsidRPr="00D95F68">
              <w:rPr>
                <w:sz w:val="18"/>
                <w:szCs w:val="18"/>
              </w:rPr>
              <w:t>262 900,8</w:t>
            </w:r>
          </w:p>
        </w:tc>
        <w:tc>
          <w:tcPr>
            <w:tcW w:w="992" w:type="dxa"/>
            <w:gridSpan w:val="2"/>
          </w:tcPr>
          <w:p w:rsidR="000F0F38" w:rsidRPr="00D95F68" w:rsidRDefault="000F0F38" w:rsidP="00A14B37">
            <w:pPr>
              <w:jc w:val="center"/>
              <w:rPr>
                <w:sz w:val="18"/>
                <w:szCs w:val="18"/>
              </w:rPr>
            </w:pPr>
            <w:r w:rsidRPr="00D95F68">
              <w:rPr>
                <w:sz w:val="18"/>
                <w:szCs w:val="18"/>
              </w:rPr>
              <w:t>774 015,0</w:t>
            </w:r>
          </w:p>
        </w:tc>
        <w:tc>
          <w:tcPr>
            <w:tcW w:w="998" w:type="dxa"/>
            <w:gridSpan w:val="2"/>
          </w:tcPr>
          <w:p w:rsidR="000F0F38" w:rsidRPr="00D95F68" w:rsidRDefault="000F0F38" w:rsidP="00A14B37">
            <w:pPr>
              <w:jc w:val="center"/>
              <w:rPr>
                <w:sz w:val="18"/>
                <w:szCs w:val="18"/>
              </w:rPr>
            </w:pPr>
            <w:r w:rsidRPr="00D95F68">
              <w:rPr>
                <w:sz w:val="18"/>
                <w:szCs w:val="18"/>
              </w:rPr>
              <w:t>815 812,0</w:t>
            </w:r>
          </w:p>
        </w:tc>
        <w:tc>
          <w:tcPr>
            <w:tcW w:w="1001" w:type="dxa"/>
            <w:gridSpan w:val="3"/>
          </w:tcPr>
          <w:p w:rsidR="000F0F38" w:rsidRPr="00D95F68" w:rsidRDefault="000F0F38" w:rsidP="00A14B37">
            <w:pPr>
              <w:jc w:val="center"/>
              <w:rPr>
                <w:sz w:val="18"/>
                <w:szCs w:val="18"/>
              </w:rPr>
            </w:pPr>
            <w:r w:rsidRPr="00D95F68">
              <w:rPr>
                <w:sz w:val="18"/>
                <w:szCs w:val="18"/>
              </w:rPr>
              <w:t>863 945,0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обеспечение выполнения государственного задания государственными учреждениями физической культуры и спорта;</w:t>
            </w:r>
          </w:p>
          <w:p w:rsidR="000F0F38" w:rsidRPr="00D95F68" w:rsidRDefault="000F0F38" w:rsidP="00A14B37">
            <w:pPr>
              <w:widowControl w:val="0"/>
              <w:autoSpaceDE w:val="0"/>
              <w:autoSpaceDN w:val="0"/>
              <w:adjustRightInd w:val="0"/>
              <w:rPr>
                <w:sz w:val="18"/>
                <w:szCs w:val="18"/>
              </w:rPr>
            </w:pPr>
            <w:r w:rsidRPr="00D95F68">
              <w:rPr>
                <w:sz w:val="18"/>
                <w:szCs w:val="18"/>
              </w:rPr>
              <w:t xml:space="preserve">участие не менее 1200 ведущих спортсменов, тренеров и специалистов спортивных сборных команд Архангельской области, зачисленных в </w:t>
            </w:r>
            <w:r w:rsidRPr="00D95F68">
              <w:rPr>
                <w:sz w:val="18"/>
                <w:szCs w:val="18"/>
              </w:rPr>
              <w:lastRenderedPageBreak/>
              <w:t>государственные учреждения физической культуры и спорта, во всероссийских и международных спортивных соревнованиях</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8D6BEA">
            <w:pPr>
              <w:jc w:val="center"/>
              <w:rPr>
                <w:sz w:val="18"/>
                <w:szCs w:val="18"/>
              </w:rPr>
            </w:pPr>
            <w:r w:rsidRPr="00D95F68">
              <w:rPr>
                <w:sz w:val="18"/>
                <w:szCs w:val="18"/>
              </w:rPr>
              <w:t>3 654 566,1</w:t>
            </w:r>
          </w:p>
        </w:tc>
        <w:tc>
          <w:tcPr>
            <w:tcW w:w="1134" w:type="dxa"/>
            <w:gridSpan w:val="2"/>
          </w:tcPr>
          <w:p w:rsidR="000F0F38" w:rsidRPr="00D95F68" w:rsidRDefault="000F0F38" w:rsidP="008D6BEA">
            <w:pPr>
              <w:jc w:val="center"/>
              <w:rPr>
                <w:sz w:val="18"/>
                <w:szCs w:val="18"/>
              </w:rPr>
            </w:pPr>
            <w:r w:rsidRPr="00D95F68">
              <w:rPr>
                <w:sz w:val="18"/>
                <w:szCs w:val="18"/>
              </w:rPr>
              <w:t>336 580,0</w:t>
            </w:r>
          </w:p>
        </w:tc>
        <w:tc>
          <w:tcPr>
            <w:tcW w:w="993" w:type="dxa"/>
            <w:gridSpan w:val="2"/>
          </w:tcPr>
          <w:p w:rsidR="000F0F38" w:rsidRPr="00D95F68" w:rsidRDefault="000F0F38" w:rsidP="008D6BEA">
            <w:pPr>
              <w:jc w:val="center"/>
              <w:rPr>
                <w:sz w:val="18"/>
                <w:szCs w:val="18"/>
              </w:rPr>
            </w:pPr>
            <w:r w:rsidRPr="00D95F68">
              <w:rPr>
                <w:sz w:val="18"/>
                <w:szCs w:val="18"/>
              </w:rPr>
              <w:t>296 261,5</w:t>
            </w:r>
          </w:p>
        </w:tc>
        <w:tc>
          <w:tcPr>
            <w:tcW w:w="925" w:type="dxa"/>
          </w:tcPr>
          <w:p w:rsidR="000F0F38" w:rsidRPr="00D95F68" w:rsidRDefault="000F0F38" w:rsidP="008D6BEA">
            <w:pPr>
              <w:jc w:val="center"/>
              <w:rPr>
                <w:sz w:val="18"/>
                <w:szCs w:val="18"/>
              </w:rPr>
            </w:pPr>
            <w:r w:rsidRPr="00D95F68">
              <w:rPr>
                <w:sz w:val="18"/>
                <w:szCs w:val="18"/>
              </w:rPr>
              <w:t>305 051,8</w:t>
            </w:r>
          </w:p>
        </w:tc>
        <w:tc>
          <w:tcPr>
            <w:tcW w:w="1134" w:type="dxa"/>
            <w:gridSpan w:val="2"/>
          </w:tcPr>
          <w:p w:rsidR="000F0F38" w:rsidRPr="00D95F68" w:rsidRDefault="000F0F38" w:rsidP="008D6BEA">
            <w:pPr>
              <w:jc w:val="center"/>
              <w:rPr>
                <w:sz w:val="18"/>
                <w:szCs w:val="18"/>
              </w:rPr>
            </w:pPr>
            <w:r w:rsidRPr="00D95F68">
              <w:rPr>
                <w:sz w:val="18"/>
                <w:szCs w:val="18"/>
              </w:rPr>
              <w:t>262 900,8</w:t>
            </w:r>
          </w:p>
        </w:tc>
        <w:tc>
          <w:tcPr>
            <w:tcW w:w="992" w:type="dxa"/>
            <w:gridSpan w:val="2"/>
          </w:tcPr>
          <w:p w:rsidR="000F0F38" w:rsidRPr="00D95F68" w:rsidRDefault="000F0F38" w:rsidP="00A14B37">
            <w:pPr>
              <w:jc w:val="center"/>
              <w:rPr>
                <w:sz w:val="18"/>
                <w:szCs w:val="18"/>
              </w:rPr>
            </w:pPr>
            <w:r w:rsidRPr="00D95F68">
              <w:rPr>
                <w:sz w:val="18"/>
                <w:szCs w:val="18"/>
              </w:rPr>
              <w:t>774 015,0</w:t>
            </w:r>
          </w:p>
        </w:tc>
        <w:tc>
          <w:tcPr>
            <w:tcW w:w="998" w:type="dxa"/>
            <w:gridSpan w:val="2"/>
          </w:tcPr>
          <w:p w:rsidR="000F0F38" w:rsidRPr="00D95F68" w:rsidRDefault="000F0F38" w:rsidP="00A14B37">
            <w:pPr>
              <w:jc w:val="center"/>
              <w:rPr>
                <w:sz w:val="18"/>
                <w:szCs w:val="18"/>
              </w:rPr>
            </w:pPr>
            <w:r w:rsidRPr="00D95F68">
              <w:rPr>
                <w:sz w:val="18"/>
                <w:szCs w:val="18"/>
              </w:rPr>
              <w:t>815 812,0</w:t>
            </w:r>
          </w:p>
        </w:tc>
        <w:tc>
          <w:tcPr>
            <w:tcW w:w="1001" w:type="dxa"/>
            <w:gridSpan w:val="3"/>
          </w:tcPr>
          <w:p w:rsidR="000F0F38" w:rsidRPr="00D95F68" w:rsidRDefault="000F0F38" w:rsidP="00A14B37">
            <w:pPr>
              <w:jc w:val="center"/>
              <w:rPr>
                <w:sz w:val="18"/>
                <w:szCs w:val="18"/>
              </w:rPr>
            </w:pPr>
            <w:r w:rsidRPr="00D95F68">
              <w:rPr>
                <w:sz w:val="18"/>
                <w:szCs w:val="18"/>
              </w:rPr>
              <w:t>863 945,0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jc w:val="both"/>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5.2. Обеспечение спортивным инвентарем и оборудованием, приобретение спортивной формы спортсменам спортивных сборных команд Архангельской области, тренерам и специалистам, участвующим в подготовке данной категории спортсменов, обеспечение развития базовых олимпийских, сурдлимпийских, паралимпийских, неолимпийских видов спорта, реализации мероприятий по адаптивной физической культуре и спорту и поэтапного внедрения ВФСК ГТО</w:t>
            </w:r>
          </w:p>
        </w:tc>
        <w:tc>
          <w:tcPr>
            <w:tcW w:w="1274" w:type="dxa"/>
            <w:gridSpan w:val="2"/>
            <w:vMerge w:val="restart"/>
          </w:tcPr>
          <w:p w:rsidR="000F0F38" w:rsidRPr="00D95F68" w:rsidRDefault="000F0F38" w:rsidP="00886ED8">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A14B37">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14086D">
            <w:pPr>
              <w:jc w:val="center"/>
              <w:rPr>
                <w:sz w:val="18"/>
                <w:szCs w:val="18"/>
              </w:rPr>
            </w:pPr>
            <w:r w:rsidRPr="00D95F68">
              <w:rPr>
                <w:sz w:val="18"/>
                <w:szCs w:val="18"/>
              </w:rPr>
              <w:t>180 147,7</w:t>
            </w:r>
          </w:p>
        </w:tc>
        <w:tc>
          <w:tcPr>
            <w:tcW w:w="1134" w:type="dxa"/>
            <w:gridSpan w:val="2"/>
          </w:tcPr>
          <w:p w:rsidR="000F0F38" w:rsidRPr="00D95F68" w:rsidRDefault="000F0F38" w:rsidP="00A14B37">
            <w:pPr>
              <w:jc w:val="center"/>
              <w:rPr>
                <w:sz w:val="18"/>
                <w:szCs w:val="18"/>
              </w:rPr>
            </w:pPr>
            <w:r w:rsidRPr="00D95F68">
              <w:rPr>
                <w:sz w:val="18"/>
                <w:szCs w:val="18"/>
              </w:rPr>
              <w:t>1 000,0</w:t>
            </w:r>
          </w:p>
        </w:tc>
        <w:tc>
          <w:tcPr>
            <w:tcW w:w="993" w:type="dxa"/>
            <w:gridSpan w:val="2"/>
          </w:tcPr>
          <w:p w:rsidR="000F0F38" w:rsidRPr="00D95F68" w:rsidRDefault="000F0F38" w:rsidP="00A14B37">
            <w:pPr>
              <w:jc w:val="center"/>
              <w:rPr>
                <w:sz w:val="18"/>
                <w:szCs w:val="18"/>
              </w:rPr>
            </w:pPr>
            <w:r w:rsidRPr="00D95F68">
              <w:rPr>
                <w:sz w:val="18"/>
                <w:szCs w:val="18"/>
              </w:rPr>
              <w:t>20 092,3</w:t>
            </w:r>
          </w:p>
        </w:tc>
        <w:tc>
          <w:tcPr>
            <w:tcW w:w="925" w:type="dxa"/>
          </w:tcPr>
          <w:p w:rsidR="000F0F38" w:rsidRPr="00D95F68" w:rsidRDefault="000F0F38" w:rsidP="00A14B37">
            <w:pPr>
              <w:jc w:val="center"/>
              <w:rPr>
                <w:sz w:val="18"/>
                <w:szCs w:val="18"/>
              </w:rPr>
            </w:pPr>
            <w:r w:rsidRPr="00D95F68">
              <w:rPr>
                <w:sz w:val="18"/>
                <w:szCs w:val="18"/>
              </w:rPr>
              <w:t>32 598,0</w:t>
            </w:r>
          </w:p>
        </w:tc>
        <w:tc>
          <w:tcPr>
            <w:tcW w:w="1134" w:type="dxa"/>
            <w:gridSpan w:val="2"/>
          </w:tcPr>
          <w:p w:rsidR="000F0F38" w:rsidRPr="00D95F68" w:rsidRDefault="000F0F38" w:rsidP="0014086D">
            <w:pPr>
              <w:jc w:val="center"/>
              <w:rPr>
                <w:sz w:val="18"/>
                <w:szCs w:val="18"/>
              </w:rPr>
            </w:pPr>
            <w:r w:rsidRPr="00D95F68">
              <w:rPr>
                <w:sz w:val="18"/>
                <w:szCs w:val="18"/>
              </w:rPr>
              <w:t>26 265,4</w:t>
            </w:r>
          </w:p>
        </w:tc>
        <w:tc>
          <w:tcPr>
            <w:tcW w:w="992" w:type="dxa"/>
            <w:gridSpan w:val="2"/>
          </w:tcPr>
          <w:p w:rsidR="000F0F38" w:rsidRPr="00D95F68" w:rsidRDefault="000F0F38" w:rsidP="00A14B37">
            <w:pPr>
              <w:jc w:val="center"/>
              <w:rPr>
                <w:sz w:val="18"/>
                <w:szCs w:val="18"/>
              </w:rPr>
            </w:pPr>
            <w:r w:rsidRPr="00D95F68">
              <w:rPr>
                <w:sz w:val="18"/>
                <w:szCs w:val="18"/>
              </w:rPr>
              <w:t>31 605,0</w:t>
            </w:r>
          </w:p>
        </w:tc>
        <w:tc>
          <w:tcPr>
            <w:tcW w:w="998" w:type="dxa"/>
            <w:gridSpan w:val="2"/>
          </w:tcPr>
          <w:p w:rsidR="000F0F38" w:rsidRPr="00D95F68" w:rsidRDefault="000F0F38" w:rsidP="00A14B37">
            <w:pPr>
              <w:jc w:val="center"/>
              <w:rPr>
                <w:sz w:val="18"/>
                <w:szCs w:val="18"/>
              </w:rPr>
            </w:pPr>
            <w:r w:rsidRPr="00D95F68">
              <w:rPr>
                <w:sz w:val="18"/>
                <w:szCs w:val="18"/>
              </w:rPr>
              <w:t>33 311,0</w:t>
            </w:r>
          </w:p>
        </w:tc>
        <w:tc>
          <w:tcPr>
            <w:tcW w:w="1001" w:type="dxa"/>
            <w:gridSpan w:val="3"/>
          </w:tcPr>
          <w:p w:rsidR="000F0F38" w:rsidRPr="00D95F68" w:rsidRDefault="000F0F38" w:rsidP="00A14B37">
            <w:pPr>
              <w:jc w:val="center"/>
              <w:rPr>
                <w:sz w:val="18"/>
                <w:szCs w:val="18"/>
              </w:rPr>
            </w:pPr>
            <w:r w:rsidRPr="00D95F68">
              <w:rPr>
                <w:sz w:val="18"/>
                <w:szCs w:val="18"/>
              </w:rPr>
              <w:t>35 276,0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ежегодное оснащение учреждений качественным спортивным инвентарем и оборудованием с целью повышения массовости и мастерства спортсменов, для тренировочного и соревновательного процессов, обеспечение развития базовых олимпийских, сурдолимпийских, паралимпийских, наолимпийских видов спорта, утвержденных для Архангельской области Министерством спорта Российской Федерации, создание условий для развития адаптивной физической культуры и спорта, обеспечение мест тестирования ВФСК ГТО на территории Архангельской области</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1001" w:type="dxa"/>
            <w:gridSpan w:val="3"/>
          </w:tcPr>
          <w:p w:rsidR="000F0F38" w:rsidRPr="00D95F68" w:rsidRDefault="000F0F38" w:rsidP="00A14B37">
            <w:pPr>
              <w:jc w:val="both"/>
              <w:rPr>
                <w:sz w:val="18"/>
                <w:szCs w:val="18"/>
              </w:rPr>
            </w:pPr>
            <w:r w:rsidRPr="00D95F68">
              <w:rPr>
                <w:sz w:val="18"/>
                <w:szCs w:val="18"/>
              </w:rPr>
              <w:t> </w:t>
            </w: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14086D">
            <w:pPr>
              <w:jc w:val="center"/>
              <w:rPr>
                <w:sz w:val="18"/>
                <w:szCs w:val="18"/>
              </w:rPr>
            </w:pPr>
            <w:r w:rsidRPr="00D95F68">
              <w:rPr>
                <w:sz w:val="18"/>
                <w:szCs w:val="18"/>
              </w:rPr>
              <w:t>48 839,1</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8 707,7</w:t>
            </w:r>
          </w:p>
        </w:tc>
        <w:tc>
          <w:tcPr>
            <w:tcW w:w="925" w:type="dxa"/>
          </w:tcPr>
          <w:p w:rsidR="000F0F38" w:rsidRPr="00D95F68" w:rsidRDefault="000F0F38" w:rsidP="00A14B37">
            <w:pPr>
              <w:jc w:val="center"/>
              <w:rPr>
                <w:sz w:val="18"/>
                <w:szCs w:val="18"/>
              </w:rPr>
            </w:pPr>
            <w:r w:rsidRPr="00D95F68">
              <w:rPr>
                <w:sz w:val="18"/>
                <w:szCs w:val="18"/>
              </w:rPr>
              <w:t>19 633,0</w:t>
            </w:r>
          </w:p>
        </w:tc>
        <w:tc>
          <w:tcPr>
            <w:tcW w:w="1134" w:type="dxa"/>
            <w:gridSpan w:val="2"/>
          </w:tcPr>
          <w:p w:rsidR="000F0F38" w:rsidRPr="00D95F68" w:rsidRDefault="000F0F38" w:rsidP="0014086D">
            <w:pPr>
              <w:jc w:val="center"/>
              <w:rPr>
                <w:sz w:val="18"/>
                <w:szCs w:val="18"/>
              </w:rPr>
            </w:pPr>
            <w:r w:rsidRPr="00D95F68">
              <w:rPr>
                <w:sz w:val="18"/>
                <w:szCs w:val="18"/>
              </w:rPr>
              <w:t>6186,4</w:t>
            </w:r>
          </w:p>
        </w:tc>
        <w:tc>
          <w:tcPr>
            <w:tcW w:w="992" w:type="dxa"/>
            <w:gridSpan w:val="2"/>
          </w:tcPr>
          <w:p w:rsidR="000F0F38" w:rsidRPr="00D95F68" w:rsidRDefault="000F0F38" w:rsidP="00A14B37">
            <w:pPr>
              <w:jc w:val="center"/>
              <w:rPr>
                <w:sz w:val="18"/>
                <w:szCs w:val="18"/>
              </w:rPr>
            </w:pPr>
            <w:r w:rsidRPr="00D95F68">
              <w:rPr>
                <w:sz w:val="18"/>
                <w:szCs w:val="18"/>
              </w:rPr>
              <w:t>4 515,0</w:t>
            </w:r>
          </w:p>
        </w:tc>
        <w:tc>
          <w:tcPr>
            <w:tcW w:w="998" w:type="dxa"/>
            <w:gridSpan w:val="2"/>
          </w:tcPr>
          <w:p w:rsidR="000F0F38" w:rsidRPr="00D95F68" w:rsidRDefault="000F0F38" w:rsidP="00A14B37">
            <w:pPr>
              <w:jc w:val="center"/>
              <w:rPr>
                <w:sz w:val="18"/>
                <w:szCs w:val="18"/>
              </w:rPr>
            </w:pPr>
            <w:r w:rsidRPr="00D95F68">
              <w:rPr>
                <w:sz w:val="18"/>
                <w:szCs w:val="18"/>
              </w:rPr>
              <w:t>4 758,0</w:t>
            </w:r>
          </w:p>
        </w:tc>
        <w:tc>
          <w:tcPr>
            <w:tcW w:w="1001" w:type="dxa"/>
            <w:gridSpan w:val="3"/>
          </w:tcPr>
          <w:p w:rsidR="000F0F38" w:rsidRPr="00D95F68" w:rsidRDefault="000F0F38" w:rsidP="00A14B37">
            <w:pPr>
              <w:jc w:val="center"/>
              <w:rPr>
                <w:sz w:val="18"/>
                <w:szCs w:val="18"/>
              </w:rPr>
            </w:pPr>
            <w:r w:rsidRPr="00D95F68">
              <w:rPr>
                <w:sz w:val="18"/>
                <w:szCs w:val="18"/>
              </w:rPr>
              <w:t>5 039,0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93 817,6</w:t>
            </w:r>
          </w:p>
        </w:tc>
        <w:tc>
          <w:tcPr>
            <w:tcW w:w="1134" w:type="dxa"/>
            <w:gridSpan w:val="2"/>
          </w:tcPr>
          <w:p w:rsidR="000F0F38" w:rsidRPr="00D95F68" w:rsidRDefault="000F0F38" w:rsidP="00A14B37">
            <w:pPr>
              <w:jc w:val="center"/>
              <w:rPr>
                <w:sz w:val="18"/>
                <w:szCs w:val="18"/>
              </w:rPr>
            </w:pPr>
            <w:r w:rsidRPr="00D95F68">
              <w:rPr>
                <w:sz w:val="18"/>
                <w:szCs w:val="18"/>
              </w:rPr>
              <w:t>1 000,0</w:t>
            </w:r>
          </w:p>
        </w:tc>
        <w:tc>
          <w:tcPr>
            <w:tcW w:w="993" w:type="dxa"/>
            <w:gridSpan w:val="2"/>
          </w:tcPr>
          <w:p w:rsidR="000F0F38" w:rsidRPr="00D95F68" w:rsidRDefault="000F0F38" w:rsidP="00A14B37">
            <w:pPr>
              <w:jc w:val="center"/>
              <w:rPr>
                <w:sz w:val="18"/>
                <w:szCs w:val="18"/>
              </w:rPr>
            </w:pPr>
            <w:r w:rsidRPr="00D95F68">
              <w:rPr>
                <w:sz w:val="18"/>
                <w:szCs w:val="18"/>
              </w:rPr>
              <w:t>6 084,6</w:t>
            </w:r>
          </w:p>
        </w:tc>
        <w:tc>
          <w:tcPr>
            <w:tcW w:w="925" w:type="dxa"/>
          </w:tcPr>
          <w:p w:rsidR="000F0F38" w:rsidRPr="00D95F68" w:rsidRDefault="000F0F38" w:rsidP="00A14B37">
            <w:pPr>
              <w:jc w:val="center"/>
              <w:rPr>
                <w:sz w:val="18"/>
                <w:szCs w:val="18"/>
              </w:rPr>
            </w:pPr>
            <w:r w:rsidRPr="00D95F68">
              <w:rPr>
                <w:sz w:val="18"/>
                <w:szCs w:val="18"/>
              </w:rPr>
              <w:t>7 300,0</w:t>
            </w:r>
          </w:p>
        </w:tc>
        <w:tc>
          <w:tcPr>
            <w:tcW w:w="1134" w:type="dxa"/>
            <w:gridSpan w:val="2"/>
          </w:tcPr>
          <w:p w:rsidR="000F0F38" w:rsidRPr="00D95F68" w:rsidRDefault="000F0F38" w:rsidP="00A14B37">
            <w:pPr>
              <w:jc w:val="center"/>
              <w:rPr>
                <w:sz w:val="18"/>
                <w:szCs w:val="18"/>
              </w:rPr>
            </w:pPr>
            <w:r w:rsidRPr="00D95F68">
              <w:rPr>
                <w:sz w:val="18"/>
                <w:szCs w:val="18"/>
              </w:rPr>
              <w:t>14 000,0</w:t>
            </w:r>
          </w:p>
        </w:tc>
        <w:tc>
          <w:tcPr>
            <w:tcW w:w="992" w:type="dxa"/>
            <w:gridSpan w:val="2"/>
          </w:tcPr>
          <w:p w:rsidR="000F0F38" w:rsidRPr="00D95F68" w:rsidRDefault="000F0F38" w:rsidP="00A14B37">
            <w:pPr>
              <w:jc w:val="center"/>
              <w:rPr>
                <w:sz w:val="18"/>
                <w:szCs w:val="18"/>
              </w:rPr>
            </w:pPr>
            <w:r w:rsidRPr="00D95F68">
              <w:rPr>
                <w:sz w:val="18"/>
                <w:szCs w:val="18"/>
              </w:rPr>
              <w:t>20 640,0</w:t>
            </w:r>
          </w:p>
        </w:tc>
        <w:tc>
          <w:tcPr>
            <w:tcW w:w="998" w:type="dxa"/>
            <w:gridSpan w:val="2"/>
          </w:tcPr>
          <w:p w:rsidR="000F0F38" w:rsidRPr="00D95F68" w:rsidRDefault="000F0F38" w:rsidP="00A14B37">
            <w:pPr>
              <w:jc w:val="center"/>
              <w:rPr>
                <w:sz w:val="18"/>
                <w:szCs w:val="18"/>
              </w:rPr>
            </w:pPr>
            <w:r w:rsidRPr="00D95F68">
              <w:rPr>
                <w:sz w:val="18"/>
                <w:szCs w:val="18"/>
              </w:rPr>
              <w:t>21 755,0</w:t>
            </w:r>
          </w:p>
        </w:tc>
        <w:tc>
          <w:tcPr>
            <w:tcW w:w="1001" w:type="dxa"/>
            <w:gridSpan w:val="3"/>
          </w:tcPr>
          <w:p w:rsidR="000F0F38" w:rsidRPr="00D95F68" w:rsidRDefault="000F0F38" w:rsidP="00A14B37">
            <w:pPr>
              <w:jc w:val="center"/>
              <w:rPr>
                <w:sz w:val="18"/>
                <w:szCs w:val="18"/>
              </w:rPr>
            </w:pPr>
            <w:r w:rsidRPr="00D95F68">
              <w:rPr>
                <w:sz w:val="18"/>
                <w:szCs w:val="18"/>
              </w:rPr>
              <w:t>23 038,0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37 491,0</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3" w:type="dxa"/>
            <w:gridSpan w:val="2"/>
          </w:tcPr>
          <w:p w:rsidR="000F0F38" w:rsidRPr="00D95F68" w:rsidRDefault="000F0F38" w:rsidP="00A14B37">
            <w:pPr>
              <w:jc w:val="center"/>
              <w:rPr>
                <w:sz w:val="18"/>
                <w:szCs w:val="18"/>
              </w:rPr>
            </w:pPr>
            <w:r w:rsidRPr="00D95F68">
              <w:rPr>
                <w:sz w:val="18"/>
                <w:szCs w:val="18"/>
              </w:rPr>
              <w:t>5 300,0</w:t>
            </w:r>
          </w:p>
        </w:tc>
        <w:tc>
          <w:tcPr>
            <w:tcW w:w="925" w:type="dxa"/>
          </w:tcPr>
          <w:p w:rsidR="000F0F38" w:rsidRPr="00D95F68" w:rsidRDefault="000F0F38" w:rsidP="00A14B37">
            <w:pPr>
              <w:jc w:val="center"/>
              <w:rPr>
                <w:sz w:val="18"/>
                <w:szCs w:val="18"/>
              </w:rPr>
            </w:pPr>
            <w:r w:rsidRPr="00D95F68">
              <w:rPr>
                <w:sz w:val="18"/>
                <w:szCs w:val="18"/>
              </w:rPr>
              <w:t>5 665,0</w:t>
            </w:r>
          </w:p>
        </w:tc>
        <w:tc>
          <w:tcPr>
            <w:tcW w:w="1134" w:type="dxa"/>
            <w:gridSpan w:val="2"/>
          </w:tcPr>
          <w:p w:rsidR="000F0F38" w:rsidRPr="00D95F68" w:rsidRDefault="000F0F38" w:rsidP="00A14B37">
            <w:pPr>
              <w:jc w:val="center"/>
              <w:rPr>
                <w:sz w:val="18"/>
                <w:szCs w:val="18"/>
              </w:rPr>
            </w:pPr>
            <w:r w:rsidRPr="00D95F68">
              <w:rPr>
                <w:sz w:val="18"/>
                <w:szCs w:val="18"/>
              </w:rPr>
              <w:t>6 079,0</w:t>
            </w:r>
          </w:p>
        </w:tc>
        <w:tc>
          <w:tcPr>
            <w:tcW w:w="992" w:type="dxa"/>
            <w:gridSpan w:val="2"/>
          </w:tcPr>
          <w:p w:rsidR="000F0F38" w:rsidRPr="00D95F68" w:rsidRDefault="000F0F38" w:rsidP="00A14B37">
            <w:pPr>
              <w:jc w:val="center"/>
              <w:rPr>
                <w:sz w:val="18"/>
                <w:szCs w:val="18"/>
              </w:rPr>
            </w:pPr>
            <w:r w:rsidRPr="00D95F68">
              <w:rPr>
                <w:sz w:val="18"/>
                <w:szCs w:val="18"/>
              </w:rPr>
              <w:t>6 450,0</w:t>
            </w:r>
          </w:p>
        </w:tc>
        <w:tc>
          <w:tcPr>
            <w:tcW w:w="998" w:type="dxa"/>
            <w:gridSpan w:val="2"/>
          </w:tcPr>
          <w:p w:rsidR="000F0F38" w:rsidRPr="00D95F68" w:rsidRDefault="000F0F38" w:rsidP="00A14B37">
            <w:pPr>
              <w:jc w:val="center"/>
              <w:rPr>
                <w:sz w:val="18"/>
                <w:szCs w:val="18"/>
              </w:rPr>
            </w:pPr>
            <w:r w:rsidRPr="00D95F68">
              <w:rPr>
                <w:sz w:val="18"/>
                <w:szCs w:val="18"/>
              </w:rPr>
              <w:t>6 798,0</w:t>
            </w:r>
          </w:p>
        </w:tc>
        <w:tc>
          <w:tcPr>
            <w:tcW w:w="1001" w:type="dxa"/>
            <w:gridSpan w:val="3"/>
          </w:tcPr>
          <w:p w:rsidR="000F0F38" w:rsidRPr="00D95F68" w:rsidRDefault="000F0F38" w:rsidP="00A14B37">
            <w:pPr>
              <w:jc w:val="center"/>
              <w:rPr>
                <w:sz w:val="18"/>
                <w:szCs w:val="18"/>
              </w:rPr>
            </w:pPr>
            <w:r w:rsidRPr="00D95F68">
              <w:rPr>
                <w:sz w:val="18"/>
                <w:szCs w:val="18"/>
              </w:rPr>
              <w:t>7 199,0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1001" w:type="dxa"/>
            <w:gridSpan w:val="3"/>
          </w:tcPr>
          <w:p w:rsidR="000F0F38" w:rsidRPr="00D95F68" w:rsidRDefault="000F0F38" w:rsidP="00A14B37">
            <w:pPr>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vMerge/>
          </w:tcPr>
          <w:p w:rsidR="000F0F38" w:rsidRPr="00D95F68" w:rsidRDefault="000F0F38" w:rsidP="00A14B37">
            <w:pPr>
              <w:widowControl w:val="0"/>
              <w:autoSpaceDE w:val="0"/>
              <w:autoSpaceDN w:val="0"/>
              <w:adjustRightInd w:val="0"/>
              <w:jc w:val="both"/>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1001" w:type="dxa"/>
            <w:gridSpan w:val="3"/>
          </w:tcPr>
          <w:p w:rsidR="000F0F38" w:rsidRPr="00D95F68" w:rsidRDefault="000F0F38" w:rsidP="00A14B37">
            <w:pPr>
              <w:widowControl w:val="0"/>
              <w:autoSpaceDE w:val="0"/>
              <w:autoSpaceDN w:val="0"/>
              <w:adjustRightInd w:val="0"/>
              <w:rPr>
                <w:sz w:val="18"/>
                <w:szCs w:val="18"/>
              </w:rPr>
            </w:pP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jc w:val="both"/>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5.3. Развитие приоритетных видов спорта Архангельской области</w:t>
            </w:r>
          </w:p>
        </w:tc>
        <w:tc>
          <w:tcPr>
            <w:tcW w:w="1274" w:type="dxa"/>
            <w:gridSpan w:val="2"/>
            <w:vMerge w:val="restart"/>
          </w:tcPr>
          <w:p w:rsidR="000F0F38" w:rsidRPr="00D95F68" w:rsidRDefault="000F0F38" w:rsidP="00FC1810">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FC1810">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321DBF">
            <w:pPr>
              <w:jc w:val="center"/>
              <w:rPr>
                <w:sz w:val="18"/>
                <w:szCs w:val="18"/>
              </w:rPr>
            </w:pPr>
            <w:r w:rsidRPr="00D95F68">
              <w:rPr>
                <w:sz w:val="18"/>
                <w:szCs w:val="18"/>
              </w:rPr>
              <w:t>11</w:t>
            </w:r>
            <w:r w:rsidR="00321DBF" w:rsidRPr="00D95F68">
              <w:rPr>
                <w:sz w:val="18"/>
                <w:szCs w:val="18"/>
              </w:rPr>
              <w:t>0</w:t>
            </w:r>
            <w:r w:rsidRPr="00D95F68">
              <w:rPr>
                <w:sz w:val="18"/>
                <w:szCs w:val="18"/>
              </w:rPr>
              <w:t xml:space="preserve"> </w:t>
            </w:r>
            <w:r w:rsidR="00321DBF" w:rsidRPr="00D95F68">
              <w:rPr>
                <w:sz w:val="18"/>
                <w:szCs w:val="18"/>
              </w:rPr>
              <w:t>2</w:t>
            </w:r>
            <w:r w:rsidRPr="00D95F68">
              <w:rPr>
                <w:sz w:val="18"/>
                <w:szCs w:val="18"/>
              </w:rPr>
              <w:t>65,9</w:t>
            </w:r>
          </w:p>
        </w:tc>
        <w:tc>
          <w:tcPr>
            <w:tcW w:w="1134" w:type="dxa"/>
            <w:gridSpan w:val="2"/>
          </w:tcPr>
          <w:p w:rsidR="000F0F38" w:rsidRPr="00D95F68" w:rsidRDefault="000F0F38" w:rsidP="00A14B37">
            <w:pPr>
              <w:jc w:val="center"/>
              <w:rPr>
                <w:sz w:val="18"/>
                <w:szCs w:val="18"/>
              </w:rPr>
            </w:pPr>
            <w:r w:rsidRPr="00D95F68">
              <w:rPr>
                <w:sz w:val="18"/>
                <w:szCs w:val="18"/>
              </w:rPr>
              <w:t>11 174,9</w:t>
            </w:r>
          </w:p>
        </w:tc>
        <w:tc>
          <w:tcPr>
            <w:tcW w:w="993" w:type="dxa"/>
            <w:gridSpan w:val="2"/>
          </w:tcPr>
          <w:p w:rsidR="000F0F38" w:rsidRPr="00D95F68" w:rsidRDefault="000F0F38" w:rsidP="00A14B37">
            <w:pPr>
              <w:jc w:val="center"/>
              <w:rPr>
                <w:sz w:val="18"/>
                <w:szCs w:val="18"/>
              </w:rPr>
            </w:pPr>
            <w:r w:rsidRPr="00D95F68">
              <w:rPr>
                <w:sz w:val="18"/>
                <w:szCs w:val="18"/>
              </w:rPr>
              <w:t>3 200,0</w:t>
            </w:r>
          </w:p>
        </w:tc>
        <w:tc>
          <w:tcPr>
            <w:tcW w:w="925" w:type="dxa"/>
          </w:tcPr>
          <w:p w:rsidR="000F0F38" w:rsidRPr="00D95F68" w:rsidRDefault="000F0F38" w:rsidP="00A14B37">
            <w:pPr>
              <w:jc w:val="center"/>
              <w:rPr>
                <w:sz w:val="18"/>
                <w:szCs w:val="18"/>
              </w:rPr>
            </w:pPr>
            <w:r w:rsidRPr="00D95F68">
              <w:rPr>
                <w:sz w:val="18"/>
                <w:szCs w:val="18"/>
              </w:rPr>
              <w:t>3 600,0</w:t>
            </w:r>
          </w:p>
        </w:tc>
        <w:tc>
          <w:tcPr>
            <w:tcW w:w="1134" w:type="dxa"/>
            <w:gridSpan w:val="2"/>
          </w:tcPr>
          <w:p w:rsidR="000F0F38" w:rsidRPr="00D95F68" w:rsidRDefault="00321DBF"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28 800,0</w:t>
            </w:r>
          </w:p>
        </w:tc>
        <w:tc>
          <w:tcPr>
            <w:tcW w:w="998" w:type="dxa"/>
            <w:gridSpan w:val="2"/>
          </w:tcPr>
          <w:p w:rsidR="000F0F38" w:rsidRPr="00D95F68" w:rsidRDefault="000F0F38" w:rsidP="00A14B37">
            <w:pPr>
              <w:jc w:val="center"/>
              <w:rPr>
                <w:sz w:val="18"/>
                <w:szCs w:val="18"/>
              </w:rPr>
            </w:pPr>
            <w:r w:rsidRPr="00D95F68">
              <w:rPr>
                <w:sz w:val="18"/>
                <w:szCs w:val="18"/>
              </w:rPr>
              <w:t>30 693,0</w:t>
            </w:r>
          </w:p>
        </w:tc>
        <w:tc>
          <w:tcPr>
            <w:tcW w:w="1001" w:type="dxa"/>
            <w:gridSpan w:val="3"/>
          </w:tcPr>
          <w:p w:rsidR="000F0F38" w:rsidRPr="00D95F68" w:rsidRDefault="000F0F38" w:rsidP="00A14B37">
            <w:pPr>
              <w:jc w:val="center"/>
              <w:rPr>
                <w:sz w:val="18"/>
                <w:szCs w:val="18"/>
              </w:rPr>
            </w:pPr>
            <w:r w:rsidRPr="00D95F68">
              <w:rPr>
                <w:sz w:val="18"/>
                <w:szCs w:val="18"/>
              </w:rPr>
              <w:t>32 798,0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 xml:space="preserve">обеспечение развития приоритетных видов спорта в муниципальных районах и городских округах Архангельской области, </w:t>
            </w:r>
            <w:r w:rsidRPr="00D95F68">
              <w:rPr>
                <w:sz w:val="18"/>
                <w:szCs w:val="18"/>
              </w:rPr>
              <w:lastRenderedPageBreak/>
              <w:t>утвержденных министерством по делам молодежи и спорту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1001" w:type="dxa"/>
            <w:gridSpan w:val="3"/>
          </w:tcPr>
          <w:p w:rsidR="000F0F38" w:rsidRPr="00D95F68" w:rsidRDefault="000F0F38" w:rsidP="00A14B37">
            <w:pPr>
              <w:jc w:val="both"/>
              <w:rPr>
                <w:sz w:val="18"/>
                <w:szCs w:val="18"/>
              </w:rPr>
            </w:pPr>
            <w:r w:rsidRPr="00D95F68">
              <w:rPr>
                <w:sz w:val="18"/>
                <w:szCs w:val="18"/>
              </w:rPr>
              <w:t> </w:t>
            </w: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7 174,9</w:t>
            </w:r>
          </w:p>
        </w:tc>
        <w:tc>
          <w:tcPr>
            <w:tcW w:w="1134" w:type="dxa"/>
            <w:gridSpan w:val="2"/>
          </w:tcPr>
          <w:p w:rsidR="000F0F38" w:rsidRPr="00D95F68" w:rsidRDefault="000F0F38" w:rsidP="00A14B37">
            <w:pPr>
              <w:jc w:val="center"/>
              <w:rPr>
                <w:sz w:val="18"/>
                <w:szCs w:val="18"/>
              </w:rPr>
            </w:pPr>
            <w:r w:rsidRPr="00D95F68">
              <w:rPr>
                <w:sz w:val="18"/>
                <w:szCs w:val="18"/>
              </w:rPr>
              <w:t>7 174,9</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1001" w:type="dxa"/>
            <w:gridSpan w:val="3"/>
          </w:tcPr>
          <w:p w:rsidR="000F0F38" w:rsidRPr="00D95F68" w:rsidRDefault="000F0F38" w:rsidP="00A14B37">
            <w:pPr>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86 591,0</w:t>
            </w:r>
          </w:p>
        </w:tc>
        <w:tc>
          <w:tcPr>
            <w:tcW w:w="1134" w:type="dxa"/>
            <w:gridSpan w:val="2"/>
          </w:tcPr>
          <w:p w:rsidR="000F0F38" w:rsidRPr="00D95F68" w:rsidRDefault="000F0F38" w:rsidP="00A14B37">
            <w:pPr>
              <w:jc w:val="center"/>
              <w:rPr>
                <w:sz w:val="18"/>
                <w:szCs w:val="18"/>
              </w:rPr>
            </w:pPr>
            <w:r w:rsidRPr="00D95F68">
              <w:rPr>
                <w:sz w:val="18"/>
                <w:szCs w:val="18"/>
              </w:rPr>
              <w:t>2 000,0</w:t>
            </w:r>
          </w:p>
        </w:tc>
        <w:tc>
          <w:tcPr>
            <w:tcW w:w="993" w:type="dxa"/>
            <w:gridSpan w:val="2"/>
          </w:tcPr>
          <w:p w:rsidR="000F0F38" w:rsidRPr="00D95F68" w:rsidRDefault="000F0F38" w:rsidP="00A14B37">
            <w:pPr>
              <w:jc w:val="center"/>
              <w:rPr>
                <w:sz w:val="18"/>
                <w:szCs w:val="18"/>
              </w:rPr>
            </w:pPr>
            <w:r w:rsidRPr="00D95F68">
              <w:rPr>
                <w:sz w:val="18"/>
                <w:szCs w:val="18"/>
              </w:rPr>
              <w:t>1 200,0</w:t>
            </w:r>
          </w:p>
        </w:tc>
        <w:tc>
          <w:tcPr>
            <w:tcW w:w="925" w:type="dxa"/>
          </w:tcPr>
          <w:p w:rsidR="000F0F38" w:rsidRPr="00D95F68" w:rsidRDefault="000F0F38" w:rsidP="00A14B37">
            <w:pPr>
              <w:jc w:val="center"/>
              <w:rPr>
                <w:sz w:val="18"/>
                <w:szCs w:val="18"/>
              </w:rPr>
            </w:pPr>
            <w:r w:rsidRPr="00D95F68">
              <w:rPr>
                <w:sz w:val="18"/>
                <w:szCs w:val="18"/>
              </w:rPr>
              <w:t>1 600,0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25 800,0</w:t>
            </w:r>
          </w:p>
        </w:tc>
        <w:tc>
          <w:tcPr>
            <w:tcW w:w="998" w:type="dxa"/>
            <w:gridSpan w:val="2"/>
          </w:tcPr>
          <w:p w:rsidR="000F0F38" w:rsidRPr="00D95F68" w:rsidRDefault="000F0F38" w:rsidP="00A14B37">
            <w:pPr>
              <w:jc w:val="center"/>
              <w:rPr>
                <w:sz w:val="18"/>
                <w:szCs w:val="18"/>
              </w:rPr>
            </w:pPr>
            <w:r w:rsidRPr="00D95F68">
              <w:rPr>
                <w:sz w:val="18"/>
                <w:szCs w:val="18"/>
              </w:rPr>
              <w:t>27 193,0</w:t>
            </w:r>
          </w:p>
        </w:tc>
        <w:tc>
          <w:tcPr>
            <w:tcW w:w="1001" w:type="dxa"/>
            <w:gridSpan w:val="3"/>
          </w:tcPr>
          <w:p w:rsidR="000F0F38" w:rsidRPr="00D95F68" w:rsidRDefault="000F0F38" w:rsidP="00A14B37">
            <w:pPr>
              <w:jc w:val="center"/>
              <w:rPr>
                <w:sz w:val="18"/>
                <w:szCs w:val="18"/>
              </w:rPr>
            </w:pPr>
            <w:r w:rsidRPr="00D95F68">
              <w:rPr>
                <w:sz w:val="18"/>
                <w:szCs w:val="18"/>
              </w:rPr>
              <w:t>28 798,0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321DBF">
            <w:pPr>
              <w:jc w:val="center"/>
              <w:rPr>
                <w:sz w:val="18"/>
                <w:szCs w:val="18"/>
              </w:rPr>
            </w:pPr>
            <w:r w:rsidRPr="00D95F68">
              <w:rPr>
                <w:sz w:val="18"/>
                <w:szCs w:val="18"/>
              </w:rPr>
              <w:t>1</w:t>
            </w:r>
            <w:r w:rsidR="00321DBF" w:rsidRPr="00D95F68">
              <w:rPr>
                <w:sz w:val="18"/>
                <w:szCs w:val="18"/>
              </w:rPr>
              <w:t>6</w:t>
            </w:r>
            <w:r w:rsidRPr="00D95F68">
              <w:rPr>
                <w:sz w:val="18"/>
                <w:szCs w:val="18"/>
              </w:rPr>
              <w:t xml:space="preserve"> </w:t>
            </w:r>
            <w:r w:rsidR="00321DBF" w:rsidRPr="00D95F68">
              <w:rPr>
                <w:sz w:val="18"/>
                <w:szCs w:val="18"/>
              </w:rPr>
              <w:t>5</w:t>
            </w:r>
            <w:r w:rsidRPr="00D95F68">
              <w:rPr>
                <w:sz w:val="18"/>
                <w:szCs w:val="18"/>
              </w:rPr>
              <w:t>00,0</w:t>
            </w:r>
          </w:p>
        </w:tc>
        <w:tc>
          <w:tcPr>
            <w:tcW w:w="1134" w:type="dxa"/>
            <w:gridSpan w:val="2"/>
          </w:tcPr>
          <w:p w:rsidR="000F0F38" w:rsidRPr="00D95F68" w:rsidRDefault="000F0F38" w:rsidP="00A14B37">
            <w:pPr>
              <w:jc w:val="center"/>
              <w:rPr>
                <w:sz w:val="18"/>
                <w:szCs w:val="18"/>
              </w:rPr>
            </w:pPr>
            <w:r w:rsidRPr="00D95F68">
              <w:rPr>
                <w:sz w:val="18"/>
                <w:szCs w:val="18"/>
              </w:rPr>
              <w:t>2 000,0</w:t>
            </w:r>
          </w:p>
        </w:tc>
        <w:tc>
          <w:tcPr>
            <w:tcW w:w="993" w:type="dxa"/>
            <w:gridSpan w:val="2"/>
          </w:tcPr>
          <w:p w:rsidR="000F0F38" w:rsidRPr="00D95F68" w:rsidRDefault="000F0F38" w:rsidP="00A14B37">
            <w:pPr>
              <w:jc w:val="center"/>
              <w:rPr>
                <w:sz w:val="18"/>
                <w:szCs w:val="18"/>
              </w:rPr>
            </w:pPr>
            <w:r w:rsidRPr="00D95F68">
              <w:rPr>
                <w:sz w:val="18"/>
                <w:szCs w:val="18"/>
              </w:rPr>
              <w:t>2 000,0</w:t>
            </w:r>
          </w:p>
        </w:tc>
        <w:tc>
          <w:tcPr>
            <w:tcW w:w="925" w:type="dxa"/>
          </w:tcPr>
          <w:p w:rsidR="000F0F38" w:rsidRPr="00D95F68" w:rsidRDefault="000F0F38" w:rsidP="00A14B37">
            <w:pPr>
              <w:jc w:val="center"/>
              <w:rPr>
                <w:sz w:val="18"/>
                <w:szCs w:val="18"/>
              </w:rPr>
            </w:pPr>
            <w:r w:rsidRPr="00D95F68">
              <w:rPr>
                <w:sz w:val="18"/>
                <w:szCs w:val="18"/>
              </w:rPr>
              <w:t>2 000,0</w:t>
            </w:r>
          </w:p>
        </w:tc>
        <w:tc>
          <w:tcPr>
            <w:tcW w:w="1134" w:type="dxa"/>
            <w:gridSpan w:val="2"/>
          </w:tcPr>
          <w:p w:rsidR="000F0F38" w:rsidRPr="00D95F68" w:rsidRDefault="00321DBF"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3 000,0</w:t>
            </w:r>
          </w:p>
        </w:tc>
        <w:tc>
          <w:tcPr>
            <w:tcW w:w="998" w:type="dxa"/>
            <w:gridSpan w:val="2"/>
          </w:tcPr>
          <w:p w:rsidR="000F0F38" w:rsidRPr="00D95F68" w:rsidRDefault="000F0F38" w:rsidP="00A14B37">
            <w:pPr>
              <w:jc w:val="center"/>
              <w:rPr>
                <w:sz w:val="18"/>
                <w:szCs w:val="18"/>
              </w:rPr>
            </w:pPr>
            <w:r w:rsidRPr="00D95F68">
              <w:rPr>
                <w:sz w:val="18"/>
                <w:szCs w:val="18"/>
              </w:rPr>
              <w:t>3 500,0</w:t>
            </w:r>
          </w:p>
        </w:tc>
        <w:tc>
          <w:tcPr>
            <w:tcW w:w="1001" w:type="dxa"/>
            <w:gridSpan w:val="3"/>
          </w:tcPr>
          <w:p w:rsidR="000F0F38" w:rsidRPr="00D95F68" w:rsidRDefault="000F0F38" w:rsidP="00A14B37">
            <w:pPr>
              <w:jc w:val="center"/>
              <w:rPr>
                <w:sz w:val="18"/>
                <w:szCs w:val="18"/>
              </w:rPr>
            </w:pPr>
            <w:r w:rsidRPr="00D95F68">
              <w:rPr>
                <w:sz w:val="18"/>
                <w:szCs w:val="18"/>
              </w:rPr>
              <w:t>4 000,0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jc w:val="both"/>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5.4. Субсидии государственным учреждениям физической культуры и спорта на оказание дополнительной поддержки спортсменам, включенным в список спортивных сборных команд Архангельской области, формируемый и утверждаемый министерством по делам молодежи и спорту</w:t>
            </w:r>
          </w:p>
        </w:tc>
        <w:tc>
          <w:tcPr>
            <w:tcW w:w="1274" w:type="dxa"/>
            <w:gridSpan w:val="2"/>
            <w:vMerge w:val="restart"/>
          </w:tcPr>
          <w:p w:rsidR="000F0F38" w:rsidRPr="00D95F68" w:rsidRDefault="000F0F38" w:rsidP="00FC1810">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FC1810">
            <w:pPr>
              <w:widowControl w:val="0"/>
              <w:autoSpaceDE w:val="0"/>
              <w:autoSpaceDN w:val="0"/>
              <w:adjustRightInd w:val="0"/>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14086D">
            <w:pPr>
              <w:jc w:val="center"/>
              <w:rPr>
                <w:sz w:val="18"/>
                <w:szCs w:val="18"/>
              </w:rPr>
            </w:pPr>
            <w:r w:rsidRPr="00D95F68">
              <w:rPr>
                <w:sz w:val="18"/>
                <w:szCs w:val="18"/>
              </w:rPr>
              <w:t>40 895,0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12 900,0</w:t>
            </w:r>
          </w:p>
        </w:tc>
        <w:tc>
          <w:tcPr>
            <w:tcW w:w="998" w:type="dxa"/>
            <w:gridSpan w:val="2"/>
          </w:tcPr>
          <w:p w:rsidR="000F0F38" w:rsidRPr="00D95F68" w:rsidRDefault="000F0F38" w:rsidP="00A14B37">
            <w:pPr>
              <w:jc w:val="center"/>
              <w:rPr>
                <w:sz w:val="18"/>
                <w:szCs w:val="18"/>
              </w:rPr>
            </w:pPr>
            <w:r w:rsidRPr="00D95F68">
              <w:rPr>
                <w:sz w:val="18"/>
                <w:szCs w:val="18"/>
              </w:rPr>
              <w:t>13 596,0</w:t>
            </w:r>
          </w:p>
        </w:tc>
        <w:tc>
          <w:tcPr>
            <w:tcW w:w="1001" w:type="dxa"/>
            <w:gridSpan w:val="3"/>
          </w:tcPr>
          <w:p w:rsidR="000F0F38" w:rsidRPr="00D95F68" w:rsidRDefault="000F0F38" w:rsidP="00A14B37">
            <w:pPr>
              <w:jc w:val="center"/>
              <w:rPr>
                <w:sz w:val="18"/>
                <w:szCs w:val="18"/>
              </w:rPr>
            </w:pPr>
            <w:r w:rsidRPr="00D95F68">
              <w:rPr>
                <w:sz w:val="18"/>
                <w:szCs w:val="18"/>
              </w:rPr>
              <w:t>14 399,0</w:t>
            </w:r>
          </w:p>
        </w:tc>
        <w:tc>
          <w:tcPr>
            <w:tcW w:w="2342"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обеспечение дополнительной поддержки до 100 спортсменов, включенных в список сборных команд Архангельской области, формируемый и утверждаемый министерством по делам молодежи и спорту с целью качественной подготовки к всероссийским и международным соревнованиям</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1001" w:type="dxa"/>
            <w:gridSpan w:val="3"/>
          </w:tcPr>
          <w:p w:rsidR="000F0F38" w:rsidRPr="00D95F68" w:rsidRDefault="000F0F38" w:rsidP="00A14B37">
            <w:pPr>
              <w:jc w:val="both"/>
              <w:rPr>
                <w:sz w:val="18"/>
                <w:szCs w:val="18"/>
              </w:rPr>
            </w:pPr>
            <w:r w:rsidRPr="00D95F68">
              <w:rPr>
                <w:sz w:val="18"/>
                <w:szCs w:val="18"/>
              </w:rPr>
              <w:t> </w:t>
            </w:r>
          </w:p>
        </w:tc>
        <w:tc>
          <w:tcPr>
            <w:tcW w:w="2342" w:type="dxa"/>
            <w:gridSpan w:val="2"/>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rPr>
                <w:sz w:val="18"/>
                <w:szCs w:val="18"/>
              </w:rPr>
            </w:pPr>
            <w:r w:rsidRPr="00D95F68">
              <w:rPr>
                <w:sz w:val="18"/>
                <w:szCs w:val="18"/>
              </w:rPr>
              <w:t xml:space="preserve">         -</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1001" w:type="dxa"/>
            <w:gridSpan w:val="3"/>
          </w:tcPr>
          <w:p w:rsidR="000F0F38" w:rsidRPr="00D95F68" w:rsidRDefault="000F0F38" w:rsidP="00A14B37">
            <w:pPr>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40 895,0</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3" w:type="dxa"/>
            <w:gridSpan w:val="2"/>
          </w:tcPr>
          <w:p w:rsidR="000F0F38" w:rsidRPr="00D95F68" w:rsidRDefault="000F0F38" w:rsidP="00A14B37">
            <w:pPr>
              <w:jc w:val="center"/>
              <w:rPr>
                <w:sz w:val="18"/>
                <w:szCs w:val="18"/>
              </w:rPr>
            </w:pPr>
            <w:r w:rsidRPr="00D95F68">
              <w:rPr>
                <w:sz w:val="18"/>
                <w:szCs w:val="18"/>
              </w:rPr>
              <w:t> -</w:t>
            </w:r>
          </w:p>
        </w:tc>
        <w:tc>
          <w:tcPr>
            <w:tcW w:w="925" w:type="dxa"/>
          </w:tcPr>
          <w:p w:rsidR="000F0F38" w:rsidRPr="00D95F68" w:rsidRDefault="000F0F38" w:rsidP="00A14B37">
            <w:pPr>
              <w:jc w:val="center"/>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12 900,0</w:t>
            </w:r>
          </w:p>
        </w:tc>
        <w:tc>
          <w:tcPr>
            <w:tcW w:w="998" w:type="dxa"/>
            <w:gridSpan w:val="2"/>
          </w:tcPr>
          <w:p w:rsidR="000F0F38" w:rsidRPr="00D95F68" w:rsidRDefault="000F0F38" w:rsidP="00A14B37">
            <w:pPr>
              <w:jc w:val="center"/>
              <w:rPr>
                <w:sz w:val="18"/>
                <w:szCs w:val="18"/>
              </w:rPr>
            </w:pPr>
            <w:r w:rsidRPr="00D95F68">
              <w:rPr>
                <w:sz w:val="18"/>
                <w:szCs w:val="18"/>
              </w:rPr>
              <w:t>13 596,0</w:t>
            </w:r>
          </w:p>
        </w:tc>
        <w:tc>
          <w:tcPr>
            <w:tcW w:w="1001" w:type="dxa"/>
            <w:gridSpan w:val="3"/>
          </w:tcPr>
          <w:p w:rsidR="000F0F38" w:rsidRPr="00D95F68" w:rsidRDefault="000F0F38" w:rsidP="00A14B37">
            <w:pPr>
              <w:jc w:val="center"/>
              <w:rPr>
                <w:sz w:val="18"/>
                <w:szCs w:val="18"/>
              </w:rPr>
            </w:pPr>
            <w:r w:rsidRPr="00D95F68">
              <w:rPr>
                <w:sz w:val="18"/>
                <w:szCs w:val="18"/>
              </w:rPr>
              <w:t>14 399,0</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886ED8">
            <w:pPr>
              <w:widowControl w:val="0"/>
              <w:autoSpaceDE w:val="0"/>
              <w:autoSpaceDN w:val="0"/>
              <w:adjustRightInd w:val="0"/>
              <w:jc w:val="both"/>
              <w:rPr>
                <w:sz w:val="18"/>
                <w:szCs w:val="18"/>
              </w:rPr>
            </w:pPr>
            <w:r w:rsidRPr="00D95F68">
              <w:rPr>
                <w:sz w:val="18"/>
                <w:szCs w:val="18"/>
              </w:rPr>
              <w:t>5.5. Субсидии государственным учреждениям физической культуры и спорта на иные цели в части обеспечения их основной деятельности</w:t>
            </w:r>
          </w:p>
        </w:tc>
        <w:tc>
          <w:tcPr>
            <w:tcW w:w="1274" w:type="dxa"/>
            <w:gridSpan w:val="2"/>
            <w:vMerge w:val="restart"/>
          </w:tcPr>
          <w:p w:rsidR="000F0F38" w:rsidRPr="00D95F68" w:rsidRDefault="000F0F38" w:rsidP="00FC1810">
            <w:pPr>
              <w:widowControl w:val="0"/>
              <w:autoSpaceDE w:val="0"/>
              <w:autoSpaceDN w:val="0"/>
              <w:adjustRightInd w:val="0"/>
              <w:rPr>
                <w:sz w:val="18"/>
                <w:szCs w:val="18"/>
              </w:rPr>
            </w:pPr>
            <w:r w:rsidRPr="00D95F68">
              <w:rPr>
                <w:sz w:val="18"/>
                <w:szCs w:val="18"/>
              </w:rPr>
              <w:t>агентство по спорту</w:t>
            </w:r>
          </w:p>
          <w:p w:rsidR="000F0F38" w:rsidRPr="00D95F68" w:rsidRDefault="000F0F38" w:rsidP="00FC1810">
            <w:pPr>
              <w:widowControl w:val="0"/>
              <w:autoSpaceDE w:val="0"/>
              <w:autoSpaceDN w:val="0"/>
              <w:adjustRightInd w:val="0"/>
              <w:rPr>
                <w:sz w:val="18"/>
                <w:szCs w:val="18"/>
              </w:rPr>
            </w:pPr>
          </w:p>
        </w:tc>
        <w:tc>
          <w:tcPr>
            <w:tcW w:w="1343" w:type="dxa"/>
            <w:gridSpan w:val="3"/>
          </w:tcPr>
          <w:p w:rsidR="000F0F38" w:rsidRPr="00D95F68" w:rsidRDefault="000F0F38" w:rsidP="00FC1810">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FC1810">
            <w:pPr>
              <w:jc w:val="center"/>
              <w:rPr>
                <w:sz w:val="18"/>
                <w:szCs w:val="18"/>
              </w:rPr>
            </w:pPr>
            <w:r w:rsidRPr="00D95F68">
              <w:rPr>
                <w:sz w:val="18"/>
                <w:szCs w:val="18"/>
              </w:rPr>
              <w:t>7 819,2</w:t>
            </w:r>
          </w:p>
        </w:tc>
        <w:tc>
          <w:tcPr>
            <w:tcW w:w="1134" w:type="dxa"/>
            <w:gridSpan w:val="2"/>
          </w:tcPr>
          <w:p w:rsidR="000F0F38" w:rsidRPr="00D95F68" w:rsidRDefault="000F0F38" w:rsidP="00FC1810">
            <w:pPr>
              <w:jc w:val="center"/>
              <w:rPr>
                <w:sz w:val="18"/>
                <w:szCs w:val="18"/>
              </w:rPr>
            </w:pPr>
            <w:r w:rsidRPr="00D95F68">
              <w:rPr>
                <w:sz w:val="18"/>
                <w:szCs w:val="18"/>
              </w:rPr>
              <w:t>-</w:t>
            </w:r>
          </w:p>
        </w:tc>
        <w:tc>
          <w:tcPr>
            <w:tcW w:w="993" w:type="dxa"/>
            <w:gridSpan w:val="2"/>
          </w:tcPr>
          <w:p w:rsidR="000F0F38" w:rsidRPr="00D95F68" w:rsidRDefault="000F0F38" w:rsidP="00FC1810">
            <w:pPr>
              <w:jc w:val="center"/>
              <w:rPr>
                <w:sz w:val="18"/>
                <w:szCs w:val="18"/>
              </w:rPr>
            </w:pPr>
            <w:r w:rsidRPr="00D95F68">
              <w:rPr>
                <w:sz w:val="18"/>
                <w:szCs w:val="18"/>
              </w:rPr>
              <w:t>-</w:t>
            </w:r>
          </w:p>
        </w:tc>
        <w:tc>
          <w:tcPr>
            <w:tcW w:w="925" w:type="dxa"/>
          </w:tcPr>
          <w:p w:rsidR="000F0F38" w:rsidRPr="00D95F68" w:rsidRDefault="000F0F38" w:rsidP="00FC1810">
            <w:pPr>
              <w:jc w:val="center"/>
              <w:rPr>
                <w:sz w:val="18"/>
                <w:szCs w:val="18"/>
              </w:rPr>
            </w:pPr>
            <w:r w:rsidRPr="00D95F68">
              <w:rPr>
                <w:sz w:val="18"/>
                <w:szCs w:val="18"/>
              </w:rPr>
              <w:t>3 909,6</w:t>
            </w:r>
          </w:p>
        </w:tc>
        <w:tc>
          <w:tcPr>
            <w:tcW w:w="1134" w:type="dxa"/>
            <w:gridSpan w:val="2"/>
          </w:tcPr>
          <w:p w:rsidR="000F0F38" w:rsidRPr="00D95F68" w:rsidRDefault="000F0F38" w:rsidP="00FC1810">
            <w:pPr>
              <w:jc w:val="center"/>
              <w:rPr>
                <w:sz w:val="18"/>
                <w:szCs w:val="18"/>
              </w:rPr>
            </w:pPr>
            <w:r w:rsidRPr="00D95F68">
              <w:rPr>
                <w:sz w:val="18"/>
                <w:szCs w:val="18"/>
              </w:rPr>
              <w:t>3 909,6</w:t>
            </w:r>
          </w:p>
        </w:tc>
        <w:tc>
          <w:tcPr>
            <w:tcW w:w="992"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2342" w:type="dxa"/>
            <w:gridSpan w:val="2"/>
            <w:vMerge w:val="restart"/>
          </w:tcPr>
          <w:p w:rsidR="000F0F38" w:rsidRPr="00D95F68" w:rsidRDefault="000F0F38" w:rsidP="00886ED8">
            <w:pPr>
              <w:widowControl w:val="0"/>
              <w:autoSpaceDE w:val="0"/>
              <w:autoSpaceDN w:val="0"/>
              <w:adjustRightInd w:val="0"/>
              <w:rPr>
                <w:sz w:val="18"/>
                <w:szCs w:val="18"/>
              </w:rPr>
            </w:pPr>
            <w:r w:rsidRPr="00D95F68">
              <w:rPr>
                <w:sz w:val="18"/>
                <w:szCs w:val="18"/>
              </w:rPr>
              <w:t>обеспечение основной деятельности государственных учреждений физической культуры и спорта</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FC1810">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FC1810">
            <w:pPr>
              <w:jc w:val="both"/>
              <w:rPr>
                <w:sz w:val="18"/>
                <w:szCs w:val="18"/>
              </w:rPr>
            </w:pPr>
            <w:r w:rsidRPr="00D95F68">
              <w:rPr>
                <w:sz w:val="18"/>
                <w:szCs w:val="18"/>
              </w:rPr>
              <w:t> </w:t>
            </w:r>
          </w:p>
        </w:tc>
        <w:tc>
          <w:tcPr>
            <w:tcW w:w="1134" w:type="dxa"/>
            <w:gridSpan w:val="2"/>
          </w:tcPr>
          <w:p w:rsidR="000F0F38" w:rsidRPr="00D95F68" w:rsidRDefault="000F0F38" w:rsidP="00FC1810">
            <w:pPr>
              <w:jc w:val="both"/>
              <w:rPr>
                <w:sz w:val="18"/>
                <w:szCs w:val="18"/>
              </w:rPr>
            </w:pPr>
            <w:r w:rsidRPr="00D95F68">
              <w:rPr>
                <w:sz w:val="18"/>
                <w:szCs w:val="18"/>
              </w:rPr>
              <w:t> </w:t>
            </w:r>
          </w:p>
        </w:tc>
        <w:tc>
          <w:tcPr>
            <w:tcW w:w="993" w:type="dxa"/>
            <w:gridSpan w:val="2"/>
          </w:tcPr>
          <w:p w:rsidR="000F0F38" w:rsidRPr="00D95F68" w:rsidRDefault="000F0F38" w:rsidP="00FC1810">
            <w:pPr>
              <w:jc w:val="both"/>
              <w:rPr>
                <w:sz w:val="18"/>
                <w:szCs w:val="18"/>
              </w:rPr>
            </w:pPr>
            <w:r w:rsidRPr="00D95F68">
              <w:rPr>
                <w:sz w:val="18"/>
                <w:szCs w:val="18"/>
              </w:rPr>
              <w:t> </w:t>
            </w:r>
          </w:p>
        </w:tc>
        <w:tc>
          <w:tcPr>
            <w:tcW w:w="925" w:type="dxa"/>
          </w:tcPr>
          <w:p w:rsidR="000F0F38" w:rsidRPr="00D95F68" w:rsidRDefault="000F0F38" w:rsidP="00FC1810">
            <w:pPr>
              <w:jc w:val="both"/>
              <w:rPr>
                <w:sz w:val="18"/>
                <w:szCs w:val="18"/>
              </w:rPr>
            </w:pPr>
            <w:r w:rsidRPr="00D95F68">
              <w:rPr>
                <w:sz w:val="18"/>
                <w:szCs w:val="18"/>
              </w:rPr>
              <w:t> </w:t>
            </w:r>
          </w:p>
        </w:tc>
        <w:tc>
          <w:tcPr>
            <w:tcW w:w="1134" w:type="dxa"/>
            <w:gridSpan w:val="2"/>
          </w:tcPr>
          <w:p w:rsidR="000F0F38" w:rsidRPr="00D95F68" w:rsidRDefault="000F0F38" w:rsidP="00FC1810">
            <w:pPr>
              <w:jc w:val="both"/>
              <w:rPr>
                <w:sz w:val="18"/>
                <w:szCs w:val="18"/>
              </w:rPr>
            </w:pPr>
            <w:r w:rsidRPr="00D95F68">
              <w:rPr>
                <w:sz w:val="18"/>
                <w:szCs w:val="18"/>
              </w:rPr>
              <w:t> </w:t>
            </w:r>
          </w:p>
        </w:tc>
        <w:tc>
          <w:tcPr>
            <w:tcW w:w="992" w:type="dxa"/>
            <w:gridSpan w:val="2"/>
          </w:tcPr>
          <w:p w:rsidR="000F0F38" w:rsidRPr="00D95F68" w:rsidRDefault="000F0F38" w:rsidP="00FC1810">
            <w:pPr>
              <w:jc w:val="both"/>
              <w:rPr>
                <w:sz w:val="18"/>
                <w:szCs w:val="18"/>
              </w:rPr>
            </w:pPr>
            <w:r w:rsidRPr="00D95F68">
              <w:rPr>
                <w:sz w:val="18"/>
                <w:szCs w:val="18"/>
              </w:rPr>
              <w:t> </w:t>
            </w:r>
          </w:p>
        </w:tc>
        <w:tc>
          <w:tcPr>
            <w:tcW w:w="998" w:type="dxa"/>
            <w:gridSpan w:val="2"/>
          </w:tcPr>
          <w:p w:rsidR="000F0F38" w:rsidRPr="00D95F68" w:rsidRDefault="000F0F38" w:rsidP="00FC1810">
            <w:pPr>
              <w:jc w:val="both"/>
              <w:rPr>
                <w:sz w:val="18"/>
                <w:szCs w:val="18"/>
              </w:rPr>
            </w:pPr>
            <w:r w:rsidRPr="00D95F68">
              <w:rPr>
                <w:sz w:val="18"/>
                <w:szCs w:val="18"/>
              </w:rPr>
              <w:t> </w:t>
            </w:r>
          </w:p>
        </w:tc>
        <w:tc>
          <w:tcPr>
            <w:tcW w:w="1001" w:type="dxa"/>
            <w:gridSpan w:val="3"/>
          </w:tcPr>
          <w:p w:rsidR="000F0F38" w:rsidRPr="00D95F68" w:rsidRDefault="000F0F38" w:rsidP="00FC1810">
            <w:pPr>
              <w:jc w:val="both"/>
              <w:rPr>
                <w:sz w:val="18"/>
                <w:szCs w:val="18"/>
              </w:rPr>
            </w:pPr>
            <w:r w:rsidRPr="00D95F68">
              <w:rPr>
                <w:sz w:val="18"/>
                <w:szCs w:val="18"/>
              </w:rPr>
              <w:t> </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FC1810">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FC1810">
            <w:pPr>
              <w:jc w:val="center"/>
              <w:rPr>
                <w:sz w:val="18"/>
                <w:szCs w:val="18"/>
              </w:rPr>
            </w:pPr>
            <w:r w:rsidRPr="00D95F68">
              <w:rPr>
                <w:sz w:val="18"/>
                <w:szCs w:val="18"/>
              </w:rPr>
              <w:t>-</w:t>
            </w:r>
          </w:p>
        </w:tc>
        <w:tc>
          <w:tcPr>
            <w:tcW w:w="1134" w:type="dxa"/>
            <w:gridSpan w:val="2"/>
          </w:tcPr>
          <w:p w:rsidR="000F0F38" w:rsidRPr="00D95F68" w:rsidRDefault="000F0F38" w:rsidP="00FC1810">
            <w:pPr>
              <w:jc w:val="center"/>
              <w:rPr>
                <w:sz w:val="18"/>
                <w:szCs w:val="18"/>
              </w:rPr>
            </w:pPr>
            <w:r w:rsidRPr="00D95F68">
              <w:rPr>
                <w:sz w:val="18"/>
                <w:szCs w:val="18"/>
              </w:rPr>
              <w:t>-</w:t>
            </w:r>
          </w:p>
        </w:tc>
        <w:tc>
          <w:tcPr>
            <w:tcW w:w="993" w:type="dxa"/>
            <w:gridSpan w:val="2"/>
          </w:tcPr>
          <w:p w:rsidR="000F0F38" w:rsidRPr="00D95F68" w:rsidRDefault="000F0F38" w:rsidP="00FC1810">
            <w:pPr>
              <w:jc w:val="center"/>
              <w:rPr>
                <w:sz w:val="18"/>
                <w:szCs w:val="18"/>
              </w:rPr>
            </w:pPr>
            <w:r w:rsidRPr="00D95F68">
              <w:rPr>
                <w:sz w:val="18"/>
                <w:szCs w:val="18"/>
              </w:rPr>
              <w:t>-</w:t>
            </w:r>
          </w:p>
        </w:tc>
        <w:tc>
          <w:tcPr>
            <w:tcW w:w="925" w:type="dxa"/>
          </w:tcPr>
          <w:p w:rsidR="000F0F38" w:rsidRPr="00D95F68" w:rsidRDefault="000F0F38" w:rsidP="00FC1810">
            <w:pPr>
              <w:jc w:val="center"/>
              <w:rPr>
                <w:sz w:val="18"/>
                <w:szCs w:val="18"/>
              </w:rPr>
            </w:pPr>
            <w:r w:rsidRPr="00D95F68">
              <w:rPr>
                <w:sz w:val="18"/>
                <w:szCs w:val="18"/>
              </w:rPr>
              <w:t>-</w:t>
            </w:r>
          </w:p>
        </w:tc>
        <w:tc>
          <w:tcPr>
            <w:tcW w:w="1134" w:type="dxa"/>
            <w:gridSpan w:val="2"/>
          </w:tcPr>
          <w:p w:rsidR="000F0F38" w:rsidRPr="00D95F68" w:rsidRDefault="000F0F38" w:rsidP="00FC1810">
            <w:pPr>
              <w:jc w:val="center"/>
              <w:rPr>
                <w:sz w:val="18"/>
                <w:szCs w:val="18"/>
              </w:rPr>
            </w:pPr>
            <w:r w:rsidRPr="00D95F68">
              <w:rPr>
                <w:sz w:val="18"/>
                <w:szCs w:val="18"/>
              </w:rPr>
              <w:t>-</w:t>
            </w:r>
          </w:p>
        </w:tc>
        <w:tc>
          <w:tcPr>
            <w:tcW w:w="992" w:type="dxa"/>
            <w:gridSpan w:val="2"/>
          </w:tcPr>
          <w:p w:rsidR="000F0F38" w:rsidRPr="00D95F68" w:rsidRDefault="000F0F38" w:rsidP="00FC1810">
            <w:pPr>
              <w:rPr>
                <w:sz w:val="18"/>
                <w:szCs w:val="18"/>
              </w:rPr>
            </w:pPr>
            <w:r w:rsidRPr="00D95F68">
              <w:rPr>
                <w:sz w:val="18"/>
                <w:szCs w:val="18"/>
              </w:rPr>
              <w:t xml:space="preserve">         -</w:t>
            </w:r>
          </w:p>
        </w:tc>
        <w:tc>
          <w:tcPr>
            <w:tcW w:w="998" w:type="dxa"/>
            <w:gridSpan w:val="2"/>
          </w:tcPr>
          <w:p w:rsidR="000F0F38" w:rsidRPr="00D95F68" w:rsidRDefault="000F0F38" w:rsidP="00FC1810">
            <w:pPr>
              <w:jc w:val="center"/>
              <w:rPr>
                <w:sz w:val="18"/>
                <w:szCs w:val="18"/>
              </w:rPr>
            </w:pPr>
            <w:r w:rsidRPr="00D95F68">
              <w:rPr>
                <w:sz w:val="18"/>
                <w:szCs w:val="18"/>
              </w:rPr>
              <w:t>-</w:t>
            </w:r>
          </w:p>
        </w:tc>
        <w:tc>
          <w:tcPr>
            <w:tcW w:w="1001" w:type="dxa"/>
            <w:gridSpan w:val="3"/>
          </w:tcPr>
          <w:p w:rsidR="000F0F38" w:rsidRPr="00D95F68" w:rsidRDefault="000F0F38" w:rsidP="00FC1810">
            <w:pPr>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FC1810">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FC1810">
            <w:pPr>
              <w:jc w:val="center"/>
              <w:rPr>
                <w:sz w:val="18"/>
                <w:szCs w:val="18"/>
              </w:rPr>
            </w:pPr>
            <w:r w:rsidRPr="00D95F68">
              <w:rPr>
                <w:sz w:val="18"/>
                <w:szCs w:val="18"/>
              </w:rPr>
              <w:t>7 819,2</w:t>
            </w:r>
          </w:p>
        </w:tc>
        <w:tc>
          <w:tcPr>
            <w:tcW w:w="1134" w:type="dxa"/>
            <w:gridSpan w:val="2"/>
          </w:tcPr>
          <w:p w:rsidR="000F0F38" w:rsidRPr="00D95F68" w:rsidRDefault="000F0F38" w:rsidP="00FC1810">
            <w:pPr>
              <w:jc w:val="center"/>
              <w:rPr>
                <w:sz w:val="18"/>
                <w:szCs w:val="18"/>
              </w:rPr>
            </w:pPr>
            <w:r w:rsidRPr="00D95F68">
              <w:rPr>
                <w:sz w:val="18"/>
                <w:szCs w:val="18"/>
              </w:rPr>
              <w:t>-</w:t>
            </w:r>
          </w:p>
        </w:tc>
        <w:tc>
          <w:tcPr>
            <w:tcW w:w="993" w:type="dxa"/>
            <w:gridSpan w:val="2"/>
          </w:tcPr>
          <w:p w:rsidR="000F0F38" w:rsidRPr="00D95F68" w:rsidRDefault="000F0F38" w:rsidP="00FC1810">
            <w:pPr>
              <w:jc w:val="center"/>
              <w:rPr>
                <w:sz w:val="18"/>
                <w:szCs w:val="18"/>
              </w:rPr>
            </w:pPr>
            <w:r w:rsidRPr="00D95F68">
              <w:rPr>
                <w:sz w:val="18"/>
                <w:szCs w:val="18"/>
              </w:rPr>
              <w:t>-</w:t>
            </w:r>
          </w:p>
        </w:tc>
        <w:tc>
          <w:tcPr>
            <w:tcW w:w="925" w:type="dxa"/>
          </w:tcPr>
          <w:p w:rsidR="000F0F38" w:rsidRPr="00D95F68" w:rsidRDefault="000F0F38" w:rsidP="00FC1810">
            <w:pPr>
              <w:jc w:val="center"/>
              <w:rPr>
                <w:sz w:val="18"/>
                <w:szCs w:val="18"/>
              </w:rPr>
            </w:pPr>
            <w:r w:rsidRPr="00D95F68">
              <w:rPr>
                <w:sz w:val="18"/>
                <w:szCs w:val="18"/>
              </w:rPr>
              <w:t>3 909,6</w:t>
            </w:r>
          </w:p>
        </w:tc>
        <w:tc>
          <w:tcPr>
            <w:tcW w:w="1134" w:type="dxa"/>
            <w:gridSpan w:val="2"/>
          </w:tcPr>
          <w:p w:rsidR="000F0F38" w:rsidRPr="00D95F68" w:rsidRDefault="000F0F38" w:rsidP="00FC1810">
            <w:pPr>
              <w:jc w:val="center"/>
              <w:rPr>
                <w:sz w:val="18"/>
                <w:szCs w:val="18"/>
              </w:rPr>
            </w:pPr>
            <w:r w:rsidRPr="00D95F68">
              <w:rPr>
                <w:sz w:val="18"/>
                <w:szCs w:val="18"/>
              </w:rPr>
              <w:t>3 909,6</w:t>
            </w:r>
          </w:p>
        </w:tc>
        <w:tc>
          <w:tcPr>
            <w:tcW w:w="992"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FC1810">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FC1810">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1001" w:type="dxa"/>
            <w:gridSpan w:val="3"/>
          </w:tcPr>
          <w:p w:rsidR="000F0F38" w:rsidRPr="00D95F68" w:rsidRDefault="000F0F38" w:rsidP="00FC1810">
            <w:pPr>
              <w:widowControl w:val="0"/>
              <w:autoSpaceDE w:val="0"/>
              <w:autoSpaceDN w:val="0"/>
              <w:adjustRightInd w:val="0"/>
              <w:jc w:val="center"/>
              <w:rPr>
                <w:sz w:val="18"/>
                <w:szCs w:val="18"/>
              </w:rPr>
            </w:pPr>
            <w:r w:rsidRPr="00D95F68">
              <w:rPr>
                <w:sz w:val="18"/>
                <w:szCs w:val="18"/>
              </w:rPr>
              <w:t>-</w:t>
            </w:r>
          </w:p>
        </w:tc>
        <w:tc>
          <w:tcPr>
            <w:tcW w:w="2342" w:type="dxa"/>
            <w:gridSpan w:val="2"/>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15947" w:type="dxa"/>
            <w:gridSpan w:val="24"/>
          </w:tcPr>
          <w:p w:rsidR="000F0F38" w:rsidRPr="00D95F68" w:rsidRDefault="000F0F38" w:rsidP="00A14B37">
            <w:pPr>
              <w:widowControl w:val="0"/>
              <w:autoSpaceDE w:val="0"/>
              <w:autoSpaceDN w:val="0"/>
              <w:adjustRightInd w:val="0"/>
              <w:outlineLvl w:val="3"/>
              <w:rPr>
                <w:sz w:val="18"/>
                <w:szCs w:val="18"/>
              </w:rPr>
            </w:pPr>
            <w:r w:rsidRPr="00D95F68">
              <w:rPr>
                <w:sz w:val="18"/>
                <w:szCs w:val="18"/>
              </w:rPr>
              <w:t xml:space="preserve">Задача N 6 - развитие сети физкультурно-оздоровительных и спортивных комплексов, в том числе строительство спортивных объектов шаговой доступности по проектам, рекомендованным </w:t>
            </w:r>
            <w:r w:rsidRPr="00D95F68">
              <w:rPr>
                <w:sz w:val="18"/>
                <w:szCs w:val="18"/>
              </w:rPr>
              <w:lastRenderedPageBreak/>
              <w:t>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 с определением предельной цены на строительство этих объектов</w:t>
            </w:r>
          </w:p>
        </w:tc>
      </w:tr>
      <w:tr w:rsidR="000F0F38" w:rsidRPr="00D95F68" w:rsidTr="00737D04">
        <w:tc>
          <w:tcPr>
            <w:tcW w:w="2677" w:type="dxa"/>
            <w:vMerge w:val="restart"/>
          </w:tcPr>
          <w:p w:rsidR="000F0F38" w:rsidRPr="00D95F68" w:rsidRDefault="000F0F38" w:rsidP="00FC1810">
            <w:pPr>
              <w:widowControl w:val="0"/>
              <w:autoSpaceDE w:val="0"/>
              <w:autoSpaceDN w:val="0"/>
              <w:adjustRightInd w:val="0"/>
              <w:rPr>
                <w:sz w:val="18"/>
                <w:szCs w:val="18"/>
              </w:rPr>
            </w:pPr>
            <w:r w:rsidRPr="00D95F68">
              <w:rPr>
                <w:sz w:val="18"/>
                <w:szCs w:val="18"/>
              </w:rPr>
              <w:lastRenderedPageBreak/>
              <w:t>6.1. Проектирование, экспертиза и строительство лыжно-биатлонного центра в дер. Малиновка Устьянского района (региональный центр по лыжным гонкам и биатлону)</w:t>
            </w:r>
          </w:p>
        </w:tc>
        <w:tc>
          <w:tcPr>
            <w:tcW w:w="1274" w:type="dxa"/>
            <w:gridSpan w:val="2"/>
            <w:vMerge w:val="restart"/>
          </w:tcPr>
          <w:p w:rsidR="000F0F38" w:rsidRPr="00D95F68" w:rsidRDefault="000F0F38" w:rsidP="00FC1810">
            <w:pPr>
              <w:widowControl w:val="0"/>
              <w:autoSpaceDE w:val="0"/>
              <w:autoSpaceDN w:val="0"/>
              <w:adjustRightInd w:val="0"/>
              <w:rPr>
                <w:sz w:val="18"/>
                <w:szCs w:val="18"/>
              </w:rPr>
            </w:pPr>
            <w:r w:rsidRPr="00D95F68">
              <w:rPr>
                <w:sz w:val="18"/>
                <w:szCs w:val="18"/>
              </w:rPr>
              <w:t>министерство строительства и архитектуры Архангельской области (далее - министерство строительства и архитектуры)</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546 300,8</w:t>
            </w:r>
          </w:p>
        </w:tc>
        <w:tc>
          <w:tcPr>
            <w:tcW w:w="1134" w:type="dxa"/>
            <w:gridSpan w:val="2"/>
          </w:tcPr>
          <w:p w:rsidR="000F0F38" w:rsidRPr="00D95F68" w:rsidRDefault="000F0F38" w:rsidP="00A14B37">
            <w:pPr>
              <w:jc w:val="center"/>
              <w:rPr>
                <w:sz w:val="18"/>
                <w:szCs w:val="18"/>
              </w:rPr>
            </w:pPr>
            <w:r w:rsidRPr="00D95F68">
              <w:rPr>
                <w:sz w:val="18"/>
                <w:szCs w:val="18"/>
              </w:rPr>
              <w:t>226 300,8</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12 000,0</w:t>
            </w:r>
          </w:p>
        </w:tc>
        <w:tc>
          <w:tcPr>
            <w:tcW w:w="998" w:type="dxa"/>
            <w:gridSpan w:val="2"/>
          </w:tcPr>
          <w:p w:rsidR="000F0F38" w:rsidRPr="00D95F68" w:rsidRDefault="000F0F38" w:rsidP="00A14B37">
            <w:pPr>
              <w:jc w:val="center"/>
              <w:rPr>
                <w:sz w:val="18"/>
                <w:szCs w:val="18"/>
              </w:rPr>
            </w:pPr>
            <w:r w:rsidRPr="00D95F68">
              <w:rPr>
                <w:sz w:val="18"/>
                <w:szCs w:val="18"/>
              </w:rPr>
              <w:t>203 000,0</w:t>
            </w:r>
          </w:p>
        </w:tc>
        <w:tc>
          <w:tcPr>
            <w:tcW w:w="859" w:type="dxa"/>
            <w:gridSpan w:val="2"/>
          </w:tcPr>
          <w:p w:rsidR="000F0F38" w:rsidRPr="00D95F68" w:rsidRDefault="000F0F38" w:rsidP="00A14B37">
            <w:pPr>
              <w:jc w:val="center"/>
              <w:rPr>
                <w:sz w:val="18"/>
                <w:szCs w:val="18"/>
              </w:rPr>
            </w:pPr>
            <w:r w:rsidRPr="00D95F68">
              <w:rPr>
                <w:sz w:val="18"/>
                <w:szCs w:val="18"/>
              </w:rPr>
              <w:t>105 000,0</w:t>
            </w:r>
          </w:p>
        </w:tc>
        <w:tc>
          <w:tcPr>
            <w:tcW w:w="2484"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ввод 1 очереди объекта в 2014 году, увеличение пропускной способности до 100 человек за одну смену.</w:t>
            </w:r>
          </w:p>
          <w:p w:rsidR="000F0F38" w:rsidRPr="00D95F68" w:rsidRDefault="000F0F38" w:rsidP="00A14B37">
            <w:pPr>
              <w:widowControl w:val="0"/>
              <w:autoSpaceDE w:val="0"/>
              <w:autoSpaceDN w:val="0"/>
              <w:adjustRightInd w:val="0"/>
              <w:rPr>
                <w:sz w:val="18"/>
                <w:szCs w:val="18"/>
              </w:rPr>
            </w:pPr>
            <w:r w:rsidRPr="00D95F68">
              <w:rPr>
                <w:sz w:val="18"/>
                <w:szCs w:val="18"/>
              </w:rPr>
              <w:t>Ввод комплекса в 2020 году, увеличение пропускной способности до 400 человек за одну смену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130 000,0</w:t>
            </w:r>
          </w:p>
        </w:tc>
        <w:tc>
          <w:tcPr>
            <w:tcW w:w="1134" w:type="dxa"/>
            <w:gridSpan w:val="2"/>
          </w:tcPr>
          <w:p w:rsidR="000F0F38" w:rsidRPr="00D95F68" w:rsidRDefault="000F0F38" w:rsidP="00A14B37">
            <w:pPr>
              <w:jc w:val="center"/>
              <w:rPr>
                <w:sz w:val="18"/>
                <w:szCs w:val="18"/>
              </w:rPr>
            </w:pPr>
            <w:r w:rsidRPr="00D95F68">
              <w:rPr>
                <w:sz w:val="18"/>
                <w:szCs w:val="18"/>
              </w:rPr>
              <w:t>130 000,0</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404 300,8</w:t>
            </w:r>
          </w:p>
        </w:tc>
        <w:tc>
          <w:tcPr>
            <w:tcW w:w="1134" w:type="dxa"/>
            <w:gridSpan w:val="2"/>
          </w:tcPr>
          <w:p w:rsidR="000F0F38" w:rsidRPr="00D95F68" w:rsidRDefault="000F0F38" w:rsidP="00A14B37">
            <w:pPr>
              <w:jc w:val="center"/>
              <w:rPr>
                <w:sz w:val="18"/>
                <w:szCs w:val="18"/>
              </w:rPr>
            </w:pPr>
            <w:r w:rsidRPr="00D95F68">
              <w:rPr>
                <w:sz w:val="18"/>
                <w:szCs w:val="18"/>
              </w:rPr>
              <w:t>94 300,8</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10 000,0</w:t>
            </w:r>
          </w:p>
        </w:tc>
        <w:tc>
          <w:tcPr>
            <w:tcW w:w="998" w:type="dxa"/>
            <w:gridSpan w:val="2"/>
          </w:tcPr>
          <w:p w:rsidR="000F0F38" w:rsidRPr="00D95F68" w:rsidRDefault="000F0F38" w:rsidP="00A14B37">
            <w:pPr>
              <w:jc w:val="center"/>
              <w:rPr>
                <w:sz w:val="18"/>
                <w:szCs w:val="18"/>
              </w:rPr>
            </w:pPr>
            <w:r w:rsidRPr="00D95F68">
              <w:rPr>
                <w:sz w:val="18"/>
                <w:szCs w:val="18"/>
              </w:rPr>
              <w:t>200 000,0</w:t>
            </w:r>
          </w:p>
        </w:tc>
        <w:tc>
          <w:tcPr>
            <w:tcW w:w="859" w:type="dxa"/>
            <w:gridSpan w:val="2"/>
          </w:tcPr>
          <w:p w:rsidR="000F0F38" w:rsidRPr="00D95F68" w:rsidRDefault="000F0F38" w:rsidP="00A14B37">
            <w:pPr>
              <w:jc w:val="center"/>
              <w:rPr>
                <w:sz w:val="18"/>
                <w:szCs w:val="18"/>
              </w:rPr>
            </w:pPr>
            <w:r w:rsidRPr="00D95F68">
              <w:rPr>
                <w:sz w:val="18"/>
                <w:szCs w:val="18"/>
              </w:rPr>
              <w:t>100 000,0</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12 000,0</w:t>
            </w:r>
          </w:p>
        </w:tc>
        <w:tc>
          <w:tcPr>
            <w:tcW w:w="1134" w:type="dxa"/>
            <w:gridSpan w:val="2"/>
          </w:tcPr>
          <w:p w:rsidR="000F0F38" w:rsidRPr="00D95F68" w:rsidRDefault="000F0F38" w:rsidP="00A14B37">
            <w:pPr>
              <w:jc w:val="center"/>
              <w:rPr>
                <w:sz w:val="18"/>
                <w:szCs w:val="18"/>
              </w:rPr>
            </w:pPr>
            <w:r w:rsidRPr="00D95F68">
              <w:rPr>
                <w:sz w:val="18"/>
                <w:szCs w:val="18"/>
              </w:rPr>
              <w:t>2 000,0</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2 000,0</w:t>
            </w:r>
          </w:p>
        </w:tc>
        <w:tc>
          <w:tcPr>
            <w:tcW w:w="998" w:type="dxa"/>
            <w:gridSpan w:val="2"/>
          </w:tcPr>
          <w:p w:rsidR="000F0F38" w:rsidRPr="00D95F68" w:rsidRDefault="000F0F38" w:rsidP="00A14B37">
            <w:pPr>
              <w:jc w:val="center"/>
              <w:rPr>
                <w:sz w:val="18"/>
                <w:szCs w:val="18"/>
              </w:rPr>
            </w:pPr>
            <w:r w:rsidRPr="00D95F68">
              <w:rPr>
                <w:sz w:val="18"/>
                <w:szCs w:val="18"/>
              </w:rPr>
              <w:t>3 000,0</w:t>
            </w:r>
          </w:p>
        </w:tc>
        <w:tc>
          <w:tcPr>
            <w:tcW w:w="859" w:type="dxa"/>
            <w:gridSpan w:val="2"/>
          </w:tcPr>
          <w:p w:rsidR="000F0F38" w:rsidRPr="00D95F68" w:rsidRDefault="000F0F38" w:rsidP="00A14B37">
            <w:pPr>
              <w:jc w:val="center"/>
              <w:rPr>
                <w:sz w:val="18"/>
                <w:szCs w:val="18"/>
              </w:rPr>
            </w:pPr>
            <w:r w:rsidRPr="00D95F68">
              <w:rPr>
                <w:sz w:val="18"/>
                <w:szCs w:val="18"/>
              </w:rPr>
              <w:t>5 000,0</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6.2. Проектирование и строительство лыжно-спортивного комплекса "Малые Карелы" с сервисным центром на 24 команды (в том числе погашение кредиторской задолженности)</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министерство строительства и архитектуры</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599,5</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599,5</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ввод 1 очереди объекта в 2017 году, 2-й очереди - в 2020 году, увеличение пропускной способности до 200 человек за одну смену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599,5</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599,5</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6.3. Проектирование и строительство стрелкового тира государственного автономного учреждения Архангельской области Региональный центр спортивной подготовки "Поморье"</w:t>
            </w:r>
          </w:p>
        </w:tc>
        <w:tc>
          <w:tcPr>
            <w:tcW w:w="1274" w:type="dxa"/>
            <w:gridSpan w:val="2"/>
            <w:vMerge w:val="restart"/>
          </w:tcPr>
          <w:p w:rsidR="000F0F38" w:rsidRPr="00D95F68" w:rsidRDefault="000F0F38" w:rsidP="00FC1810">
            <w:pPr>
              <w:widowControl w:val="0"/>
              <w:autoSpaceDE w:val="0"/>
              <w:autoSpaceDN w:val="0"/>
              <w:adjustRightInd w:val="0"/>
              <w:rPr>
                <w:sz w:val="18"/>
                <w:szCs w:val="18"/>
              </w:rPr>
            </w:pPr>
            <w:r w:rsidRPr="00D95F68">
              <w:rPr>
                <w:sz w:val="18"/>
                <w:szCs w:val="18"/>
              </w:rPr>
              <w:t>министерство строительства и архитектуры</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FC1810">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9440A7">
            <w:pPr>
              <w:widowControl w:val="0"/>
              <w:autoSpaceDE w:val="0"/>
              <w:autoSpaceDN w:val="0"/>
              <w:adjustRightInd w:val="0"/>
              <w:rPr>
                <w:sz w:val="18"/>
                <w:szCs w:val="18"/>
              </w:rPr>
            </w:pPr>
            <w:r w:rsidRPr="00D95F68">
              <w:rPr>
                <w:sz w:val="18"/>
                <w:szCs w:val="18"/>
              </w:rPr>
              <w:t>ввод объекта  пропускной способностью до 30 чел./смену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6.4. Проектирование и строительство крытого футбольного манежа в г. Архангельске</w:t>
            </w:r>
          </w:p>
        </w:tc>
        <w:tc>
          <w:tcPr>
            <w:tcW w:w="1274" w:type="dxa"/>
            <w:gridSpan w:val="2"/>
            <w:vMerge w:val="restart"/>
          </w:tcPr>
          <w:p w:rsidR="000F0F38" w:rsidRPr="00D95F68" w:rsidRDefault="000F0F38" w:rsidP="00E43FBC">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700 000,0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50 000,0</w:t>
            </w:r>
          </w:p>
        </w:tc>
        <w:tc>
          <w:tcPr>
            <w:tcW w:w="998" w:type="dxa"/>
            <w:gridSpan w:val="2"/>
          </w:tcPr>
          <w:p w:rsidR="000F0F38" w:rsidRPr="00D95F68" w:rsidRDefault="000F0F38" w:rsidP="00A14B37">
            <w:pPr>
              <w:jc w:val="center"/>
              <w:rPr>
                <w:sz w:val="18"/>
                <w:szCs w:val="18"/>
              </w:rPr>
            </w:pPr>
            <w:r w:rsidRPr="00D95F68">
              <w:rPr>
                <w:sz w:val="18"/>
                <w:szCs w:val="18"/>
              </w:rPr>
              <w:t>200 000,0</w:t>
            </w:r>
          </w:p>
        </w:tc>
        <w:tc>
          <w:tcPr>
            <w:tcW w:w="859" w:type="dxa"/>
            <w:gridSpan w:val="2"/>
          </w:tcPr>
          <w:p w:rsidR="000F0F38" w:rsidRPr="00D95F68" w:rsidRDefault="000F0F38" w:rsidP="00A14B37">
            <w:pPr>
              <w:jc w:val="center"/>
              <w:rPr>
                <w:sz w:val="18"/>
                <w:szCs w:val="18"/>
              </w:rPr>
            </w:pPr>
            <w:r w:rsidRPr="00D95F68">
              <w:rPr>
                <w:sz w:val="18"/>
                <w:szCs w:val="18"/>
              </w:rPr>
              <w:t>450 000,0</w:t>
            </w:r>
          </w:p>
        </w:tc>
        <w:tc>
          <w:tcPr>
            <w:tcW w:w="2484" w:type="dxa"/>
            <w:gridSpan w:val="3"/>
            <w:vMerge w:val="restart"/>
          </w:tcPr>
          <w:p w:rsidR="000F0F38" w:rsidRPr="00D95F68" w:rsidRDefault="000F0F38" w:rsidP="009440A7">
            <w:pPr>
              <w:widowControl w:val="0"/>
              <w:autoSpaceDE w:val="0"/>
              <w:autoSpaceDN w:val="0"/>
              <w:adjustRightInd w:val="0"/>
              <w:rPr>
                <w:sz w:val="18"/>
                <w:szCs w:val="18"/>
              </w:rPr>
            </w:pPr>
            <w:r w:rsidRPr="00D95F68">
              <w:rPr>
                <w:sz w:val="18"/>
                <w:szCs w:val="18"/>
              </w:rPr>
              <w:t>ввод объекта  пропускной способностью до 120 чел./смену в 2020 году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700 000,0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50 000,0</w:t>
            </w:r>
          </w:p>
        </w:tc>
        <w:tc>
          <w:tcPr>
            <w:tcW w:w="998" w:type="dxa"/>
            <w:gridSpan w:val="2"/>
          </w:tcPr>
          <w:p w:rsidR="000F0F38" w:rsidRPr="00D95F68" w:rsidRDefault="000F0F38" w:rsidP="00A14B37">
            <w:pPr>
              <w:jc w:val="center"/>
              <w:rPr>
                <w:sz w:val="18"/>
                <w:szCs w:val="18"/>
              </w:rPr>
            </w:pPr>
            <w:r w:rsidRPr="00D95F68">
              <w:rPr>
                <w:sz w:val="18"/>
                <w:szCs w:val="18"/>
              </w:rPr>
              <w:t>200 000,0</w:t>
            </w:r>
          </w:p>
        </w:tc>
        <w:tc>
          <w:tcPr>
            <w:tcW w:w="859" w:type="dxa"/>
            <w:gridSpan w:val="2"/>
          </w:tcPr>
          <w:p w:rsidR="000F0F38" w:rsidRPr="00D95F68" w:rsidRDefault="000F0F38" w:rsidP="00A14B37">
            <w:pPr>
              <w:jc w:val="center"/>
              <w:rPr>
                <w:sz w:val="18"/>
                <w:szCs w:val="18"/>
              </w:rPr>
            </w:pPr>
            <w:r w:rsidRPr="00D95F68">
              <w:rPr>
                <w:sz w:val="18"/>
                <w:szCs w:val="18"/>
              </w:rPr>
              <w:t>450 000,0</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p w:rsidR="000F0F38" w:rsidRPr="00D95F68" w:rsidRDefault="000F0F38" w:rsidP="00A14B37">
            <w:pPr>
              <w:jc w:val="center"/>
              <w:rPr>
                <w:sz w:val="18"/>
                <w:szCs w:val="18"/>
              </w:rPr>
            </w:pP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9C28D8">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9C28D8">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9C28D8">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6.5. Строительство стадиона муниципального образовательного учреждения дополнительного образования детей «Детско-юношеская спортивная школа N 6»</w:t>
            </w:r>
          </w:p>
          <w:p w:rsidR="000F0F38" w:rsidRPr="00D95F68" w:rsidRDefault="000F0F38" w:rsidP="00A14B37">
            <w:pPr>
              <w:widowControl w:val="0"/>
              <w:autoSpaceDE w:val="0"/>
              <w:autoSpaceDN w:val="0"/>
              <w:adjustRightInd w:val="0"/>
              <w:rPr>
                <w:sz w:val="18"/>
                <w:szCs w:val="18"/>
              </w:rPr>
            </w:pPr>
            <w:r w:rsidRPr="00D95F68">
              <w:rPr>
                <w:sz w:val="18"/>
                <w:szCs w:val="18"/>
              </w:rPr>
              <w:t xml:space="preserve"> в г. Архангельске</w:t>
            </w:r>
          </w:p>
        </w:tc>
        <w:tc>
          <w:tcPr>
            <w:tcW w:w="1274" w:type="dxa"/>
            <w:gridSpan w:val="2"/>
            <w:vMerge w:val="restart"/>
          </w:tcPr>
          <w:p w:rsidR="000F0F38" w:rsidRPr="00D95F68" w:rsidRDefault="000F0F38" w:rsidP="00E43FBC">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E43FBC">
            <w:pPr>
              <w:jc w:val="center"/>
              <w:rPr>
                <w:sz w:val="18"/>
                <w:szCs w:val="18"/>
              </w:rPr>
            </w:pPr>
            <w:r w:rsidRPr="00D95F68">
              <w:rPr>
                <w:sz w:val="18"/>
                <w:szCs w:val="18"/>
              </w:rPr>
              <w:t>91 084,0</w:t>
            </w:r>
          </w:p>
        </w:tc>
        <w:tc>
          <w:tcPr>
            <w:tcW w:w="1134" w:type="dxa"/>
            <w:gridSpan w:val="2"/>
          </w:tcPr>
          <w:p w:rsidR="000F0F38" w:rsidRPr="00D95F68" w:rsidRDefault="000F0F38" w:rsidP="00A14B37">
            <w:pPr>
              <w:jc w:val="center"/>
              <w:rPr>
                <w:sz w:val="18"/>
                <w:szCs w:val="18"/>
              </w:rPr>
            </w:pPr>
            <w:r w:rsidRPr="00D95F68">
              <w:rPr>
                <w:sz w:val="18"/>
                <w:szCs w:val="18"/>
              </w:rPr>
              <w:t>81 011,5</w:t>
            </w:r>
          </w:p>
        </w:tc>
        <w:tc>
          <w:tcPr>
            <w:tcW w:w="993" w:type="dxa"/>
            <w:gridSpan w:val="2"/>
          </w:tcPr>
          <w:p w:rsidR="000F0F38" w:rsidRPr="00D95F68" w:rsidRDefault="000F0F38" w:rsidP="00E43FBC">
            <w:pPr>
              <w:jc w:val="center"/>
              <w:rPr>
                <w:sz w:val="18"/>
                <w:szCs w:val="18"/>
              </w:rPr>
            </w:pPr>
            <w:r w:rsidRPr="00D95F68">
              <w:rPr>
                <w:sz w:val="18"/>
                <w:szCs w:val="18"/>
              </w:rPr>
              <w:t>10 072,5</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ввод объекта в 2015 году, увеличение площади плоскостных сооружений на 44,452 тыс. кв. м</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30 000,0</w:t>
            </w:r>
          </w:p>
        </w:tc>
        <w:tc>
          <w:tcPr>
            <w:tcW w:w="1134" w:type="dxa"/>
            <w:gridSpan w:val="2"/>
          </w:tcPr>
          <w:p w:rsidR="000F0F38" w:rsidRPr="00D95F68" w:rsidRDefault="000F0F38" w:rsidP="00A14B37">
            <w:pPr>
              <w:jc w:val="center"/>
              <w:rPr>
                <w:sz w:val="18"/>
                <w:szCs w:val="18"/>
              </w:rPr>
            </w:pPr>
            <w:r w:rsidRPr="00D95F68">
              <w:rPr>
                <w:sz w:val="18"/>
                <w:szCs w:val="18"/>
              </w:rPr>
              <w:t>30 000,0</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E43FBC">
            <w:pPr>
              <w:jc w:val="center"/>
              <w:rPr>
                <w:sz w:val="18"/>
                <w:szCs w:val="18"/>
              </w:rPr>
            </w:pPr>
            <w:r w:rsidRPr="00D95F68">
              <w:rPr>
                <w:sz w:val="18"/>
                <w:szCs w:val="18"/>
              </w:rPr>
              <w:t>54 628,1</w:t>
            </w:r>
          </w:p>
        </w:tc>
        <w:tc>
          <w:tcPr>
            <w:tcW w:w="1134" w:type="dxa"/>
            <w:gridSpan w:val="2"/>
          </w:tcPr>
          <w:p w:rsidR="000F0F38" w:rsidRPr="00D95F68" w:rsidRDefault="000F0F38" w:rsidP="00A14B37">
            <w:pPr>
              <w:jc w:val="center"/>
              <w:rPr>
                <w:sz w:val="18"/>
                <w:szCs w:val="18"/>
              </w:rPr>
            </w:pPr>
            <w:r w:rsidRPr="00D95F68">
              <w:rPr>
                <w:sz w:val="18"/>
                <w:szCs w:val="18"/>
              </w:rPr>
              <w:t>45 008,7</w:t>
            </w:r>
          </w:p>
        </w:tc>
        <w:tc>
          <w:tcPr>
            <w:tcW w:w="993" w:type="dxa"/>
            <w:gridSpan w:val="2"/>
          </w:tcPr>
          <w:p w:rsidR="000F0F38" w:rsidRPr="00D95F68" w:rsidRDefault="000F0F38" w:rsidP="00A14B37">
            <w:pPr>
              <w:jc w:val="center"/>
              <w:rPr>
                <w:sz w:val="18"/>
                <w:szCs w:val="18"/>
              </w:rPr>
            </w:pPr>
            <w:r w:rsidRPr="00D95F68">
              <w:rPr>
                <w:sz w:val="18"/>
                <w:szCs w:val="18"/>
              </w:rPr>
              <w:t>9 619,4</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6 455,9</w:t>
            </w:r>
          </w:p>
        </w:tc>
        <w:tc>
          <w:tcPr>
            <w:tcW w:w="1134" w:type="dxa"/>
            <w:gridSpan w:val="2"/>
          </w:tcPr>
          <w:p w:rsidR="000F0F38" w:rsidRPr="00D95F68" w:rsidRDefault="000F0F38" w:rsidP="00A14B37">
            <w:pPr>
              <w:jc w:val="center"/>
              <w:rPr>
                <w:sz w:val="18"/>
                <w:szCs w:val="18"/>
              </w:rPr>
            </w:pPr>
            <w:r w:rsidRPr="00D95F68">
              <w:rPr>
                <w:sz w:val="18"/>
                <w:szCs w:val="18"/>
              </w:rPr>
              <w:t>6 002,8</w:t>
            </w:r>
          </w:p>
        </w:tc>
        <w:tc>
          <w:tcPr>
            <w:tcW w:w="993" w:type="dxa"/>
            <w:gridSpan w:val="2"/>
          </w:tcPr>
          <w:p w:rsidR="000F0F38" w:rsidRPr="00D95F68" w:rsidRDefault="000F0F38" w:rsidP="00A14B37">
            <w:pPr>
              <w:jc w:val="center"/>
              <w:rPr>
                <w:sz w:val="18"/>
                <w:szCs w:val="18"/>
              </w:rPr>
            </w:pPr>
            <w:r w:rsidRPr="00D95F68">
              <w:rPr>
                <w:sz w:val="18"/>
                <w:szCs w:val="18"/>
              </w:rPr>
              <w:t>453,1</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6.6. Строительство крытого катка с искусственным льдом ФОК "Звездочка", г. Северодвинск, Архангельская область</w:t>
            </w:r>
          </w:p>
        </w:tc>
        <w:tc>
          <w:tcPr>
            <w:tcW w:w="1274" w:type="dxa"/>
            <w:gridSpan w:val="2"/>
            <w:vMerge w:val="restart"/>
          </w:tcPr>
          <w:p w:rsidR="000F0F38" w:rsidRPr="00D95F68" w:rsidRDefault="000F0F38" w:rsidP="009C28D8">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5E60DA">
            <w:pPr>
              <w:widowControl w:val="0"/>
              <w:autoSpaceDE w:val="0"/>
              <w:autoSpaceDN w:val="0"/>
              <w:adjustRightInd w:val="0"/>
              <w:jc w:val="center"/>
              <w:rPr>
                <w:sz w:val="18"/>
                <w:szCs w:val="18"/>
              </w:rPr>
            </w:pPr>
            <w:r w:rsidRPr="00D95F68">
              <w:rPr>
                <w:sz w:val="18"/>
                <w:szCs w:val="18"/>
              </w:rPr>
              <w:t>249 651,9</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30 728,3</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192271,3</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26 652,3</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ввод в эксплуатацию в 2015 году комплекса пропускной способностью 105 чел./смену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3" w:type="dxa"/>
            <w:gridSpan w:val="2"/>
          </w:tcPr>
          <w:p w:rsidR="000F0F38" w:rsidRPr="00D95F68" w:rsidRDefault="000F0F38" w:rsidP="00A14B37">
            <w:pPr>
              <w:widowControl w:val="0"/>
              <w:autoSpaceDE w:val="0"/>
              <w:autoSpaceDN w:val="0"/>
              <w:adjustRightInd w:val="0"/>
              <w:rPr>
                <w:sz w:val="18"/>
                <w:szCs w:val="18"/>
              </w:rPr>
            </w:pPr>
          </w:p>
        </w:tc>
        <w:tc>
          <w:tcPr>
            <w:tcW w:w="925" w:type="dxa"/>
          </w:tcPr>
          <w:p w:rsidR="000F0F38" w:rsidRPr="00D95F68" w:rsidRDefault="000F0F38" w:rsidP="00A14B37">
            <w:pPr>
              <w:widowControl w:val="0"/>
              <w:autoSpaceDE w:val="0"/>
              <w:autoSpaceDN w:val="0"/>
              <w:adjustRightInd w:val="0"/>
              <w:rPr>
                <w:sz w:val="18"/>
                <w:szCs w:val="18"/>
              </w:rPr>
            </w:pPr>
          </w:p>
        </w:tc>
        <w:tc>
          <w:tcPr>
            <w:tcW w:w="1134" w:type="dxa"/>
            <w:gridSpan w:val="2"/>
          </w:tcPr>
          <w:p w:rsidR="000F0F38" w:rsidRPr="00D95F68" w:rsidRDefault="000F0F38" w:rsidP="00A14B37">
            <w:pPr>
              <w:widowControl w:val="0"/>
              <w:autoSpaceDE w:val="0"/>
              <w:autoSpaceDN w:val="0"/>
              <w:adjustRightInd w:val="0"/>
              <w:rPr>
                <w:sz w:val="18"/>
                <w:szCs w:val="18"/>
              </w:rPr>
            </w:pPr>
          </w:p>
        </w:tc>
        <w:tc>
          <w:tcPr>
            <w:tcW w:w="992" w:type="dxa"/>
            <w:gridSpan w:val="2"/>
          </w:tcPr>
          <w:p w:rsidR="000F0F38" w:rsidRPr="00D95F68" w:rsidRDefault="000F0F38" w:rsidP="00A14B37">
            <w:pPr>
              <w:widowControl w:val="0"/>
              <w:autoSpaceDE w:val="0"/>
              <w:autoSpaceDN w:val="0"/>
              <w:adjustRightInd w:val="0"/>
              <w:rPr>
                <w:sz w:val="18"/>
                <w:szCs w:val="18"/>
              </w:rPr>
            </w:pPr>
          </w:p>
        </w:tc>
        <w:tc>
          <w:tcPr>
            <w:tcW w:w="998" w:type="dxa"/>
            <w:gridSpan w:val="2"/>
          </w:tcPr>
          <w:p w:rsidR="000F0F38" w:rsidRPr="00D95F68" w:rsidRDefault="000F0F38" w:rsidP="00A14B37">
            <w:pPr>
              <w:widowControl w:val="0"/>
              <w:autoSpaceDE w:val="0"/>
              <w:autoSpaceDN w:val="0"/>
              <w:adjustRightInd w:val="0"/>
              <w:rPr>
                <w:sz w:val="18"/>
                <w:szCs w:val="18"/>
              </w:rPr>
            </w:pPr>
          </w:p>
        </w:tc>
        <w:tc>
          <w:tcPr>
            <w:tcW w:w="859" w:type="dxa"/>
            <w:gridSpan w:val="2"/>
          </w:tcPr>
          <w:p w:rsidR="000F0F38" w:rsidRPr="00D95F68" w:rsidRDefault="000F0F38" w:rsidP="00A14B37">
            <w:pPr>
              <w:widowControl w:val="0"/>
              <w:autoSpaceDE w:val="0"/>
              <w:autoSpaceDN w:val="0"/>
              <w:adjustRightInd w:val="0"/>
              <w:rPr>
                <w:sz w:val="18"/>
                <w:szCs w:val="18"/>
              </w:rPr>
            </w:pP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110 100,0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30 000,0</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80 100,0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86 930,7</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74 988,0</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11 942,7</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5E60DA">
            <w:pPr>
              <w:widowControl w:val="0"/>
              <w:autoSpaceDE w:val="0"/>
              <w:autoSpaceDN w:val="0"/>
              <w:adjustRightInd w:val="0"/>
              <w:jc w:val="center"/>
              <w:rPr>
                <w:sz w:val="18"/>
                <w:szCs w:val="18"/>
              </w:rPr>
            </w:pPr>
            <w:r w:rsidRPr="00D95F68">
              <w:rPr>
                <w:sz w:val="18"/>
                <w:szCs w:val="18"/>
              </w:rPr>
              <w:t>52 621,2</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728,3</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37 183,3</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14 709,6</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6.7. Проектирование, государственная экспертиза и реконструкция стадиона "Труд" в рамках создания регионального центра по хоккею</w:t>
            </w:r>
          </w:p>
        </w:tc>
        <w:tc>
          <w:tcPr>
            <w:tcW w:w="1274" w:type="dxa"/>
            <w:gridSpan w:val="2"/>
            <w:vMerge w:val="restart"/>
          </w:tcPr>
          <w:p w:rsidR="000F0F38" w:rsidRPr="00D95F68" w:rsidRDefault="000F0F38" w:rsidP="009C28D8">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280 000,0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100 000,0</w:t>
            </w:r>
          </w:p>
        </w:tc>
        <w:tc>
          <w:tcPr>
            <w:tcW w:w="859" w:type="dxa"/>
            <w:gridSpan w:val="2"/>
          </w:tcPr>
          <w:p w:rsidR="000F0F38" w:rsidRPr="00D95F68" w:rsidRDefault="000F0F38" w:rsidP="00A14B37">
            <w:pPr>
              <w:jc w:val="center"/>
              <w:rPr>
                <w:sz w:val="18"/>
                <w:szCs w:val="18"/>
              </w:rPr>
            </w:pPr>
            <w:r w:rsidRPr="00D95F68">
              <w:rPr>
                <w:sz w:val="18"/>
                <w:szCs w:val="18"/>
              </w:rPr>
              <w:t>180 000,0</w:t>
            </w:r>
          </w:p>
        </w:tc>
        <w:tc>
          <w:tcPr>
            <w:tcW w:w="2484"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ввод объекта в 2020 году пропускной способностью до 60 чел./смену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280 000,0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100 000,0</w:t>
            </w:r>
          </w:p>
        </w:tc>
        <w:tc>
          <w:tcPr>
            <w:tcW w:w="859" w:type="dxa"/>
            <w:gridSpan w:val="2"/>
          </w:tcPr>
          <w:p w:rsidR="000F0F38" w:rsidRPr="00D95F68" w:rsidRDefault="000F0F38" w:rsidP="00A14B37">
            <w:pPr>
              <w:jc w:val="center"/>
              <w:rPr>
                <w:sz w:val="18"/>
                <w:szCs w:val="18"/>
              </w:rPr>
            </w:pPr>
            <w:r w:rsidRPr="00D95F68">
              <w:rPr>
                <w:sz w:val="18"/>
                <w:szCs w:val="18"/>
              </w:rPr>
              <w:t>180 000,0</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widowControl w:val="0"/>
              <w:autoSpaceDE w:val="0"/>
              <w:autoSpaceDN w:val="0"/>
              <w:adjustRightInd w:val="0"/>
              <w:rPr>
                <w:sz w:val="18"/>
                <w:szCs w:val="18"/>
              </w:rPr>
            </w:pPr>
            <w:r w:rsidRPr="00D95F68">
              <w:rPr>
                <w:sz w:val="18"/>
                <w:szCs w:val="18"/>
              </w:rPr>
              <w:t>6.8. Строительство крытого хоккейного корта с искусственным льдом в г. Коряжма</w:t>
            </w:r>
          </w:p>
        </w:tc>
        <w:tc>
          <w:tcPr>
            <w:tcW w:w="1274" w:type="dxa"/>
            <w:gridSpan w:val="2"/>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министерство строительства и архитектуры</w:t>
            </w: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итого</w:t>
            </w:r>
          </w:p>
        </w:tc>
        <w:tc>
          <w:tcPr>
            <w:tcW w:w="1134" w:type="dxa"/>
            <w:gridSpan w:val="2"/>
          </w:tcPr>
          <w:p w:rsidR="000F0F38" w:rsidRPr="00D95F68" w:rsidRDefault="000F0F38" w:rsidP="00D911E1">
            <w:pPr>
              <w:jc w:val="center"/>
              <w:rPr>
                <w:sz w:val="18"/>
                <w:szCs w:val="18"/>
              </w:rPr>
            </w:pPr>
            <w:r w:rsidRPr="00D95F68">
              <w:rPr>
                <w:sz w:val="18"/>
                <w:szCs w:val="18"/>
              </w:rPr>
              <w:t>2</w:t>
            </w:r>
            <w:r w:rsidR="00D911E1" w:rsidRPr="00D95F68">
              <w:rPr>
                <w:sz w:val="18"/>
                <w:szCs w:val="18"/>
              </w:rPr>
              <w:t>05</w:t>
            </w:r>
            <w:r w:rsidRPr="00D95F68">
              <w:rPr>
                <w:sz w:val="18"/>
                <w:szCs w:val="18"/>
              </w:rPr>
              <w:t xml:space="preserve">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D911E1"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205 000,0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A14B37">
            <w:pPr>
              <w:widowControl w:val="0"/>
              <w:autoSpaceDE w:val="0"/>
              <w:autoSpaceDN w:val="0"/>
              <w:adjustRightInd w:val="0"/>
              <w:rPr>
                <w:sz w:val="18"/>
                <w:szCs w:val="18"/>
              </w:rPr>
            </w:pPr>
            <w:r w:rsidRPr="00D95F68">
              <w:rPr>
                <w:sz w:val="18"/>
                <w:szCs w:val="18"/>
              </w:rPr>
              <w:t>ввод в эксплуатацию в 2018 году комплекса пропускной способностью 100 чел./смену</w:t>
            </w: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местные бюджеты</w:t>
            </w:r>
          </w:p>
        </w:tc>
        <w:tc>
          <w:tcPr>
            <w:tcW w:w="1134" w:type="dxa"/>
            <w:gridSpan w:val="2"/>
          </w:tcPr>
          <w:p w:rsidR="000F0F38" w:rsidRPr="00D95F68" w:rsidRDefault="00D911E1" w:rsidP="00A14B37">
            <w:pPr>
              <w:jc w:val="center"/>
              <w:rPr>
                <w:sz w:val="18"/>
                <w:szCs w:val="18"/>
              </w:rPr>
            </w:pPr>
            <w:r w:rsidRPr="00D95F68">
              <w:rPr>
                <w:sz w:val="18"/>
                <w:szCs w:val="18"/>
              </w:rPr>
              <w:t>5</w:t>
            </w:r>
            <w:r w:rsidR="000F0F38" w:rsidRPr="00D95F68">
              <w:rPr>
                <w:sz w:val="18"/>
                <w:szCs w:val="18"/>
              </w:rPr>
              <w:t xml:space="preserve">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D911E1"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tcPr>
          <w:p w:rsidR="000F0F38" w:rsidRPr="00D95F68" w:rsidRDefault="000F0F38" w:rsidP="00A14B37">
            <w:pPr>
              <w:widowControl w:val="0"/>
              <w:autoSpaceDE w:val="0"/>
              <w:autoSpaceDN w:val="0"/>
              <w:adjustRightInd w:val="0"/>
              <w:jc w:val="both"/>
              <w:rPr>
                <w:sz w:val="18"/>
                <w:szCs w:val="18"/>
              </w:rPr>
            </w:pPr>
          </w:p>
        </w:tc>
        <w:tc>
          <w:tcPr>
            <w:tcW w:w="1274" w:type="dxa"/>
            <w:gridSpan w:val="2"/>
            <w:vMerge/>
          </w:tcPr>
          <w:p w:rsidR="000F0F38" w:rsidRPr="00D95F68" w:rsidRDefault="000F0F38" w:rsidP="00A14B37">
            <w:pPr>
              <w:widowControl w:val="0"/>
              <w:autoSpaceDE w:val="0"/>
              <w:autoSpaceDN w:val="0"/>
              <w:adjustRightInd w:val="0"/>
              <w:jc w:val="both"/>
              <w:rPr>
                <w:sz w:val="18"/>
                <w:szCs w:val="18"/>
              </w:rPr>
            </w:pPr>
          </w:p>
        </w:tc>
        <w:tc>
          <w:tcPr>
            <w:tcW w:w="1343" w:type="dxa"/>
            <w:gridSpan w:val="3"/>
          </w:tcPr>
          <w:p w:rsidR="000F0F38" w:rsidRPr="00D95F68" w:rsidRDefault="000F0F38" w:rsidP="00A14B37">
            <w:pPr>
              <w:widowControl w:val="0"/>
              <w:autoSpaceDE w:val="0"/>
              <w:autoSpaceDN w:val="0"/>
              <w:adjustRightInd w:val="0"/>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100 000</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3"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25" w:type="dxa"/>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1134"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992"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100 000,0</w:t>
            </w:r>
          </w:p>
        </w:tc>
        <w:tc>
          <w:tcPr>
            <w:tcW w:w="998"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859" w:type="dxa"/>
            <w:gridSpan w:val="2"/>
          </w:tcPr>
          <w:p w:rsidR="000F0F38" w:rsidRPr="00D95F68" w:rsidRDefault="000F0F38" w:rsidP="00A14B37">
            <w:pPr>
              <w:widowControl w:val="0"/>
              <w:autoSpaceDE w:val="0"/>
              <w:autoSpaceDN w:val="0"/>
              <w:adjustRightInd w:val="0"/>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 xml:space="preserve">6.9. Строительство крытого хоккейного корта по ул. </w:t>
            </w:r>
            <w:r w:rsidRPr="00D95F68">
              <w:rPr>
                <w:sz w:val="18"/>
                <w:szCs w:val="18"/>
              </w:rPr>
              <w:lastRenderedPageBreak/>
              <w:t>Некрасова в г. Котласе</w:t>
            </w:r>
          </w:p>
        </w:tc>
        <w:tc>
          <w:tcPr>
            <w:tcW w:w="1274" w:type="dxa"/>
            <w:gridSpan w:val="2"/>
            <w:vMerge w:val="restart"/>
          </w:tcPr>
          <w:p w:rsidR="000F0F38" w:rsidRPr="00D95F68" w:rsidRDefault="000F0F38" w:rsidP="00A14B37">
            <w:pPr>
              <w:rPr>
                <w:sz w:val="18"/>
                <w:szCs w:val="18"/>
              </w:rPr>
            </w:pPr>
            <w:r w:rsidRPr="00D95F68">
              <w:rPr>
                <w:sz w:val="18"/>
                <w:szCs w:val="18"/>
              </w:rPr>
              <w:lastRenderedPageBreak/>
              <w:t xml:space="preserve">министерство строительства </w:t>
            </w:r>
            <w:r w:rsidRPr="00D95F68">
              <w:rPr>
                <w:sz w:val="18"/>
                <w:szCs w:val="18"/>
              </w:rPr>
              <w:lastRenderedPageBreak/>
              <w:t>и архитектуры</w:t>
            </w:r>
          </w:p>
        </w:tc>
        <w:tc>
          <w:tcPr>
            <w:tcW w:w="1343" w:type="dxa"/>
            <w:gridSpan w:val="3"/>
          </w:tcPr>
          <w:p w:rsidR="000F0F38" w:rsidRPr="00D95F68" w:rsidRDefault="000F0F38" w:rsidP="00A14B37">
            <w:pPr>
              <w:jc w:val="both"/>
              <w:rPr>
                <w:sz w:val="18"/>
                <w:szCs w:val="18"/>
              </w:rPr>
            </w:pPr>
            <w:r w:rsidRPr="00D95F68">
              <w:rPr>
                <w:sz w:val="18"/>
                <w:szCs w:val="18"/>
              </w:rPr>
              <w:lastRenderedPageBreak/>
              <w:t>итого</w:t>
            </w:r>
          </w:p>
        </w:tc>
        <w:tc>
          <w:tcPr>
            <w:tcW w:w="1134" w:type="dxa"/>
            <w:gridSpan w:val="2"/>
          </w:tcPr>
          <w:p w:rsidR="000F0F38" w:rsidRPr="00D95F68" w:rsidRDefault="000F0F38" w:rsidP="00A14B37">
            <w:pPr>
              <w:jc w:val="center"/>
              <w:rPr>
                <w:sz w:val="18"/>
                <w:szCs w:val="18"/>
              </w:rPr>
            </w:pPr>
            <w:r w:rsidRPr="00D95F68">
              <w:rPr>
                <w:sz w:val="18"/>
                <w:szCs w:val="18"/>
              </w:rPr>
              <w:t>280 000,0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160 000,0</w:t>
            </w:r>
          </w:p>
        </w:tc>
        <w:tc>
          <w:tcPr>
            <w:tcW w:w="998" w:type="dxa"/>
            <w:gridSpan w:val="2"/>
          </w:tcPr>
          <w:p w:rsidR="000F0F38" w:rsidRPr="00D95F68" w:rsidRDefault="000F0F38" w:rsidP="00A14B37">
            <w:pPr>
              <w:jc w:val="center"/>
              <w:rPr>
                <w:sz w:val="18"/>
                <w:szCs w:val="18"/>
              </w:rPr>
            </w:pPr>
            <w:r w:rsidRPr="00D95F68">
              <w:rPr>
                <w:sz w:val="18"/>
                <w:szCs w:val="18"/>
              </w:rPr>
              <w:t>65 000,0</w:t>
            </w:r>
          </w:p>
        </w:tc>
        <w:tc>
          <w:tcPr>
            <w:tcW w:w="859" w:type="dxa"/>
            <w:gridSpan w:val="2"/>
          </w:tcPr>
          <w:p w:rsidR="000F0F38" w:rsidRPr="00D95F68" w:rsidRDefault="000F0F38" w:rsidP="00A14B37">
            <w:pPr>
              <w:jc w:val="center"/>
              <w:rPr>
                <w:sz w:val="18"/>
                <w:szCs w:val="18"/>
              </w:rPr>
            </w:pPr>
            <w:r w:rsidRPr="00D95F68">
              <w:rPr>
                <w:sz w:val="18"/>
                <w:szCs w:val="18"/>
              </w:rPr>
              <w:t>55 000,0</w:t>
            </w:r>
          </w:p>
        </w:tc>
        <w:tc>
          <w:tcPr>
            <w:tcW w:w="2484" w:type="dxa"/>
            <w:gridSpan w:val="3"/>
            <w:vMerge w:val="restart"/>
          </w:tcPr>
          <w:p w:rsidR="000F0F38" w:rsidRPr="00D95F68" w:rsidRDefault="000F0F38" w:rsidP="008C110A">
            <w:pPr>
              <w:rPr>
                <w:sz w:val="18"/>
                <w:szCs w:val="18"/>
              </w:rPr>
            </w:pPr>
            <w:r w:rsidRPr="00D95F68">
              <w:rPr>
                <w:sz w:val="18"/>
                <w:szCs w:val="18"/>
              </w:rPr>
              <w:t xml:space="preserve">ввод в эксплуатацию в 2020 году спортивного комплекса </w:t>
            </w:r>
            <w:r w:rsidRPr="00D95F68">
              <w:rPr>
                <w:sz w:val="18"/>
                <w:szCs w:val="18"/>
              </w:rPr>
              <w:lastRenderedPageBreak/>
              <w:t>пропускной способностью 100 чел./смену</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245 000,0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140 000,0</w:t>
            </w:r>
          </w:p>
        </w:tc>
        <w:tc>
          <w:tcPr>
            <w:tcW w:w="998" w:type="dxa"/>
            <w:gridSpan w:val="2"/>
          </w:tcPr>
          <w:p w:rsidR="000F0F38" w:rsidRPr="00D95F68" w:rsidRDefault="000F0F38" w:rsidP="00A14B37">
            <w:pPr>
              <w:jc w:val="center"/>
              <w:rPr>
                <w:sz w:val="18"/>
                <w:szCs w:val="18"/>
              </w:rPr>
            </w:pPr>
            <w:r w:rsidRPr="00D95F68">
              <w:rPr>
                <w:sz w:val="18"/>
                <w:szCs w:val="18"/>
              </w:rPr>
              <w:t>55 000,0</w:t>
            </w:r>
          </w:p>
        </w:tc>
        <w:tc>
          <w:tcPr>
            <w:tcW w:w="859" w:type="dxa"/>
            <w:gridSpan w:val="2"/>
          </w:tcPr>
          <w:p w:rsidR="000F0F38" w:rsidRPr="00D95F68" w:rsidRDefault="000F0F38" w:rsidP="00A14B37">
            <w:pPr>
              <w:jc w:val="center"/>
              <w:rPr>
                <w:sz w:val="18"/>
                <w:szCs w:val="18"/>
              </w:rPr>
            </w:pPr>
            <w:r w:rsidRPr="00D95F68">
              <w:rPr>
                <w:sz w:val="18"/>
                <w:szCs w:val="18"/>
              </w:rPr>
              <w:t>50 000,0</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35 000,0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952967">
            <w:pPr>
              <w:jc w:val="center"/>
              <w:rPr>
                <w:sz w:val="18"/>
                <w:szCs w:val="18"/>
              </w:rPr>
            </w:pPr>
            <w:r w:rsidRPr="00D95F68">
              <w:rPr>
                <w:sz w:val="18"/>
                <w:szCs w:val="18"/>
              </w:rPr>
              <w:t>-</w:t>
            </w:r>
          </w:p>
          <w:p w:rsidR="000F0F38" w:rsidRPr="00D95F68" w:rsidRDefault="000F0F38" w:rsidP="00952967">
            <w:pPr>
              <w:rPr>
                <w:sz w:val="18"/>
                <w:szCs w:val="18"/>
              </w:rPr>
            </w:pPr>
          </w:p>
        </w:tc>
        <w:tc>
          <w:tcPr>
            <w:tcW w:w="992" w:type="dxa"/>
            <w:gridSpan w:val="2"/>
          </w:tcPr>
          <w:p w:rsidR="000F0F38" w:rsidRPr="00D95F68" w:rsidRDefault="000F0F38" w:rsidP="00A14B37">
            <w:pPr>
              <w:jc w:val="center"/>
              <w:rPr>
                <w:sz w:val="18"/>
                <w:szCs w:val="18"/>
              </w:rPr>
            </w:pPr>
            <w:r w:rsidRPr="00D95F68">
              <w:rPr>
                <w:sz w:val="18"/>
                <w:szCs w:val="18"/>
              </w:rPr>
              <w:t>20 000,0</w:t>
            </w:r>
          </w:p>
        </w:tc>
        <w:tc>
          <w:tcPr>
            <w:tcW w:w="998" w:type="dxa"/>
            <w:gridSpan w:val="2"/>
          </w:tcPr>
          <w:p w:rsidR="000F0F38" w:rsidRPr="00D95F68" w:rsidRDefault="000F0F38" w:rsidP="00A14B37">
            <w:pPr>
              <w:jc w:val="center"/>
              <w:rPr>
                <w:sz w:val="18"/>
                <w:szCs w:val="18"/>
              </w:rPr>
            </w:pPr>
            <w:r w:rsidRPr="00D95F68">
              <w:rPr>
                <w:sz w:val="18"/>
                <w:szCs w:val="18"/>
              </w:rPr>
              <w:t>10 000,0</w:t>
            </w:r>
          </w:p>
        </w:tc>
        <w:tc>
          <w:tcPr>
            <w:tcW w:w="859" w:type="dxa"/>
            <w:gridSpan w:val="2"/>
          </w:tcPr>
          <w:p w:rsidR="000F0F38" w:rsidRPr="00D95F68" w:rsidRDefault="000F0F38" w:rsidP="00A14B37">
            <w:pPr>
              <w:jc w:val="center"/>
              <w:rPr>
                <w:sz w:val="18"/>
                <w:szCs w:val="18"/>
              </w:rPr>
            </w:pPr>
            <w:r w:rsidRPr="00D95F68">
              <w:rPr>
                <w:sz w:val="18"/>
                <w:szCs w:val="18"/>
              </w:rPr>
              <w:t>5 000,0</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tcPr>
          <w:p w:rsidR="000F0F38" w:rsidRPr="00D95F68" w:rsidRDefault="000F0F38" w:rsidP="00A14B37">
            <w:pPr>
              <w:widowControl w:val="0"/>
              <w:autoSpaceDE w:val="0"/>
              <w:autoSpaceDN w:val="0"/>
              <w:adjustRightInd w:val="0"/>
              <w:jc w:val="cente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 xml:space="preserve">6.10. Строительство крытого хоккейного корта с искусственным льдом в г. Вельске </w:t>
            </w:r>
          </w:p>
        </w:tc>
        <w:tc>
          <w:tcPr>
            <w:tcW w:w="1274" w:type="dxa"/>
            <w:gridSpan w:val="2"/>
            <w:vMerge w:val="restart"/>
          </w:tcPr>
          <w:p w:rsidR="000F0F38" w:rsidRPr="00D95F68" w:rsidRDefault="000F0F38" w:rsidP="00952967">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266 457,9</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55 000,0</w:t>
            </w:r>
          </w:p>
        </w:tc>
        <w:tc>
          <w:tcPr>
            <w:tcW w:w="998" w:type="dxa"/>
            <w:gridSpan w:val="2"/>
          </w:tcPr>
          <w:p w:rsidR="000F0F38" w:rsidRPr="00D95F68" w:rsidRDefault="000F0F38" w:rsidP="00A14B37">
            <w:pPr>
              <w:jc w:val="center"/>
              <w:rPr>
                <w:sz w:val="18"/>
                <w:szCs w:val="18"/>
              </w:rPr>
            </w:pPr>
            <w:r w:rsidRPr="00D95F68">
              <w:rPr>
                <w:sz w:val="18"/>
                <w:szCs w:val="18"/>
              </w:rPr>
              <w:t>150 000,0</w:t>
            </w:r>
          </w:p>
        </w:tc>
        <w:tc>
          <w:tcPr>
            <w:tcW w:w="859" w:type="dxa"/>
            <w:gridSpan w:val="2"/>
          </w:tcPr>
          <w:p w:rsidR="000F0F38" w:rsidRPr="00D95F68" w:rsidRDefault="000F0F38" w:rsidP="00A14B37">
            <w:pPr>
              <w:jc w:val="center"/>
              <w:rPr>
                <w:sz w:val="18"/>
                <w:szCs w:val="18"/>
              </w:rPr>
            </w:pPr>
            <w:r w:rsidRPr="00D95F68">
              <w:rPr>
                <w:sz w:val="18"/>
                <w:szCs w:val="18"/>
              </w:rPr>
              <w:t>61 457,9</w:t>
            </w:r>
          </w:p>
        </w:tc>
        <w:tc>
          <w:tcPr>
            <w:tcW w:w="2484" w:type="dxa"/>
            <w:gridSpan w:val="3"/>
            <w:vMerge w:val="restart"/>
          </w:tcPr>
          <w:p w:rsidR="000F0F38" w:rsidRPr="00D95F68" w:rsidRDefault="000F0F38" w:rsidP="008C110A">
            <w:pPr>
              <w:rPr>
                <w:sz w:val="18"/>
                <w:szCs w:val="18"/>
              </w:rPr>
            </w:pPr>
            <w:r w:rsidRPr="00D95F68">
              <w:rPr>
                <w:sz w:val="18"/>
                <w:szCs w:val="18"/>
              </w:rPr>
              <w:t>ввод в эксплуатацию в 2020 году спортивного комплекса пропускной способностью 100 чел./смену</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C00A12">
            <w:pPr>
              <w:jc w:val="center"/>
              <w:rPr>
                <w:sz w:val="18"/>
                <w:szCs w:val="18"/>
              </w:rPr>
            </w:pPr>
            <w:r w:rsidRPr="00D95F68">
              <w:rPr>
                <w:sz w:val="18"/>
                <w:szCs w:val="18"/>
              </w:rPr>
              <w:t>200 000,0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50 000,0</w:t>
            </w:r>
          </w:p>
        </w:tc>
        <w:tc>
          <w:tcPr>
            <w:tcW w:w="998" w:type="dxa"/>
            <w:gridSpan w:val="2"/>
          </w:tcPr>
          <w:p w:rsidR="000F0F38" w:rsidRPr="00D95F68" w:rsidRDefault="000F0F38" w:rsidP="00A14B37">
            <w:pPr>
              <w:jc w:val="center"/>
              <w:rPr>
                <w:sz w:val="18"/>
                <w:szCs w:val="18"/>
              </w:rPr>
            </w:pPr>
            <w:r w:rsidRPr="00D95F68">
              <w:rPr>
                <w:sz w:val="18"/>
                <w:szCs w:val="18"/>
              </w:rPr>
              <w:t>100 000,0</w:t>
            </w:r>
          </w:p>
        </w:tc>
        <w:tc>
          <w:tcPr>
            <w:tcW w:w="859" w:type="dxa"/>
            <w:gridSpan w:val="2"/>
          </w:tcPr>
          <w:p w:rsidR="000F0F38" w:rsidRPr="00D95F68" w:rsidRDefault="000F0F38" w:rsidP="00A14B37">
            <w:pPr>
              <w:jc w:val="center"/>
              <w:rPr>
                <w:sz w:val="18"/>
                <w:szCs w:val="18"/>
              </w:rPr>
            </w:pPr>
            <w:r w:rsidRPr="00D95F68">
              <w:rPr>
                <w:sz w:val="18"/>
                <w:szCs w:val="18"/>
              </w:rPr>
              <w:t>50 000,0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21 457,9</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5 000,0</w:t>
            </w:r>
          </w:p>
        </w:tc>
        <w:tc>
          <w:tcPr>
            <w:tcW w:w="998" w:type="dxa"/>
            <w:gridSpan w:val="2"/>
          </w:tcPr>
          <w:p w:rsidR="000F0F38" w:rsidRPr="00D95F68" w:rsidRDefault="000F0F38" w:rsidP="00A14B37">
            <w:pPr>
              <w:jc w:val="center"/>
              <w:rPr>
                <w:sz w:val="18"/>
                <w:szCs w:val="18"/>
              </w:rPr>
            </w:pPr>
            <w:r w:rsidRPr="00D95F68">
              <w:rPr>
                <w:sz w:val="18"/>
                <w:szCs w:val="18"/>
              </w:rPr>
              <w:t>5 000,0</w:t>
            </w:r>
          </w:p>
        </w:tc>
        <w:tc>
          <w:tcPr>
            <w:tcW w:w="859" w:type="dxa"/>
            <w:gridSpan w:val="2"/>
          </w:tcPr>
          <w:p w:rsidR="000F0F38" w:rsidRPr="00D95F68" w:rsidRDefault="000F0F38" w:rsidP="00A14B37">
            <w:pPr>
              <w:jc w:val="center"/>
              <w:rPr>
                <w:sz w:val="18"/>
                <w:szCs w:val="18"/>
              </w:rPr>
            </w:pPr>
            <w:r w:rsidRPr="00D95F68">
              <w:rPr>
                <w:sz w:val="18"/>
                <w:szCs w:val="18"/>
              </w:rPr>
              <w:t>11 457,9</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45 000,0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45 000,0</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6.11. Строительство бассейна в г. Северодвинске</w:t>
            </w:r>
          </w:p>
        </w:tc>
        <w:tc>
          <w:tcPr>
            <w:tcW w:w="1274" w:type="dxa"/>
            <w:gridSpan w:val="2"/>
            <w:vMerge w:val="restart"/>
          </w:tcPr>
          <w:p w:rsidR="000F0F38" w:rsidRPr="00D95F68" w:rsidRDefault="000F0F38" w:rsidP="00ED6B0F">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ED6B0F">
            <w:pPr>
              <w:jc w:val="center"/>
              <w:rPr>
                <w:sz w:val="18"/>
                <w:szCs w:val="18"/>
              </w:rPr>
            </w:pPr>
            <w:r w:rsidRPr="00D95F68">
              <w:rPr>
                <w:sz w:val="18"/>
                <w:szCs w:val="18"/>
              </w:rPr>
              <w:t>375 000,0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ED6B0F">
            <w:pPr>
              <w:jc w:val="center"/>
              <w:rPr>
                <w:sz w:val="18"/>
                <w:szCs w:val="18"/>
              </w:rPr>
            </w:pPr>
            <w:r w:rsidRPr="00D95F68">
              <w:rPr>
                <w:sz w:val="18"/>
                <w:szCs w:val="18"/>
              </w:rPr>
              <w:t>130 000,0</w:t>
            </w:r>
          </w:p>
        </w:tc>
        <w:tc>
          <w:tcPr>
            <w:tcW w:w="998" w:type="dxa"/>
            <w:gridSpan w:val="2"/>
          </w:tcPr>
          <w:p w:rsidR="000F0F38" w:rsidRPr="00D95F68" w:rsidRDefault="000F0F38" w:rsidP="00A14B37">
            <w:pPr>
              <w:jc w:val="center"/>
              <w:rPr>
                <w:sz w:val="18"/>
                <w:szCs w:val="18"/>
              </w:rPr>
            </w:pPr>
            <w:r w:rsidRPr="00D95F68">
              <w:rPr>
                <w:sz w:val="18"/>
                <w:szCs w:val="18"/>
              </w:rPr>
              <w:t>95 000,0</w:t>
            </w:r>
          </w:p>
        </w:tc>
        <w:tc>
          <w:tcPr>
            <w:tcW w:w="859" w:type="dxa"/>
            <w:gridSpan w:val="2"/>
          </w:tcPr>
          <w:p w:rsidR="000F0F38" w:rsidRPr="00D95F68" w:rsidRDefault="000F0F38" w:rsidP="00A14B37">
            <w:pPr>
              <w:jc w:val="center"/>
              <w:rPr>
                <w:sz w:val="18"/>
                <w:szCs w:val="18"/>
              </w:rPr>
            </w:pPr>
            <w:r w:rsidRPr="00D95F68">
              <w:rPr>
                <w:sz w:val="18"/>
                <w:szCs w:val="18"/>
              </w:rPr>
              <w:t>150 000,0</w:t>
            </w:r>
          </w:p>
        </w:tc>
        <w:tc>
          <w:tcPr>
            <w:tcW w:w="2484" w:type="dxa"/>
            <w:gridSpan w:val="3"/>
            <w:vMerge w:val="restart"/>
          </w:tcPr>
          <w:p w:rsidR="000F0F38" w:rsidRPr="00D95F68" w:rsidRDefault="000F0F38" w:rsidP="008C110A">
            <w:pPr>
              <w:rPr>
                <w:sz w:val="18"/>
                <w:szCs w:val="18"/>
              </w:rPr>
            </w:pPr>
            <w:r w:rsidRPr="00D95F68">
              <w:rPr>
                <w:sz w:val="18"/>
                <w:szCs w:val="18"/>
              </w:rPr>
              <w:t xml:space="preserve">ввод в эксплуатацию в 2020 году бассейна пропускной способностью не менее 64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275 000,0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110 000,0</w:t>
            </w:r>
          </w:p>
        </w:tc>
        <w:tc>
          <w:tcPr>
            <w:tcW w:w="998" w:type="dxa"/>
            <w:gridSpan w:val="2"/>
          </w:tcPr>
          <w:p w:rsidR="000F0F38" w:rsidRPr="00D95F68" w:rsidRDefault="000F0F38" w:rsidP="00A14B37">
            <w:pPr>
              <w:jc w:val="center"/>
              <w:rPr>
                <w:sz w:val="18"/>
                <w:szCs w:val="18"/>
              </w:rPr>
            </w:pPr>
            <w:r w:rsidRPr="00D95F68">
              <w:rPr>
                <w:sz w:val="18"/>
                <w:szCs w:val="18"/>
              </w:rPr>
              <w:t>65 000,0</w:t>
            </w:r>
          </w:p>
        </w:tc>
        <w:tc>
          <w:tcPr>
            <w:tcW w:w="859" w:type="dxa"/>
            <w:gridSpan w:val="2"/>
          </w:tcPr>
          <w:p w:rsidR="000F0F38" w:rsidRPr="00D95F68" w:rsidRDefault="000F0F38" w:rsidP="00A14B37">
            <w:pPr>
              <w:jc w:val="center"/>
              <w:rPr>
                <w:sz w:val="18"/>
                <w:szCs w:val="18"/>
              </w:rPr>
            </w:pPr>
            <w:r w:rsidRPr="00D95F68">
              <w:rPr>
                <w:sz w:val="18"/>
                <w:szCs w:val="18"/>
              </w:rPr>
              <w:t>100 000,0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ED6B0F">
            <w:pPr>
              <w:jc w:val="center"/>
              <w:rPr>
                <w:sz w:val="18"/>
                <w:szCs w:val="18"/>
              </w:rPr>
            </w:pPr>
            <w:r w:rsidRPr="00D95F68">
              <w:rPr>
                <w:sz w:val="18"/>
                <w:szCs w:val="18"/>
              </w:rPr>
              <w:t>-</w:t>
            </w:r>
          </w:p>
          <w:p w:rsidR="000F0F38" w:rsidRPr="00D95F68" w:rsidRDefault="000F0F38" w:rsidP="00ED6B0F">
            <w:pPr>
              <w:rPr>
                <w:sz w:val="18"/>
                <w:szCs w:val="18"/>
              </w:rPr>
            </w:pPr>
          </w:p>
        </w:tc>
        <w:tc>
          <w:tcPr>
            <w:tcW w:w="992" w:type="dxa"/>
            <w:gridSpan w:val="2"/>
          </w:tcPr>
          <w:p w:rsidR="000F0F38" w:rsidRPr="00D95F68" w:rsidRDefault="000F0F38" w:rsidP="00A14B37">
            <w:pPr>
              <w:jc w:val="center"/>
              <w:rPr>
                <w:sz w:val="18"/>
                <w:szCs w:val="18"/>
              </w:rPr>
            </w:pPr>
            <w:r w:rsidRPr="00D95F68">
              <w:rPr>
                <w:sz w:val="18"/>
                <w:szCs w:val="18"/>
              </w:rPr>
              <w:t>20 000,0</w:t>
            </w:r>
          </w:p>
        </w:tc>
        <w:tc>
          <w:tcPr>
            <w:tcW w:w="998" w:type="dxa"/>
            <w:gridSpan w:val="2"/>
          </w:tcPr>
          <w:p w:rsidR="000F0F38" w:rsidRPr="00D95F68" w:rsidRDefault="000F0F38" w:rsidP="00A14B37">
            <w:pPr>
              <w:jc w:val="center"/>
              <w:rPr>
                <w:sz w:val="18"/>
                <w:szCs w:val="18"/>
              </w:rPr>
            </w:pPr>
            <w:r w:rsidRPr="00D95F68">
              <w:rPr>
                <w:sz w:val="18"/>
                <w:szCs w:val="18"/>
              </w:rPr>
              <w:t>30 000,0</w:t>
            </w:r>
          </w:p>
        </w:tc>
        <w:tc>
          <w:tcPr>
            <w:tcW w:w="859" w:type="dxa"/>
            <w:gridSpan w:val="2"/>
          </w:tcPr>
          <w:p w:rsidR="000F0F38" w:rsidRPr="00D95F68" w:rsidRDefault="000F0F38" w:rsidP="00A14B37">
            <w:pPr>
              <w:jc w:val="center"/>
              <w:rPr>
                <w:sz w:val="18"/>
                <w:szCs w:val="18"/>
              </w:rPr>
            </w:pPr>
            <w:r w:rsidRPr="00D95F68">
              <w:rPr>
                <w:sz w:val="18"/>
                <w:szCs w:val="18"/>
              </w:rPr>
              <w:t>50 000,0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ED6B0F">
            <w:pPr>
              <w:rPr>
                <w:sz w:val="18"/>
                <w:szCs w:val="18"/>
              </w:rPr>
            </w:pPr>
            <w:r w:rsidRPr="00D95F68">
              <w:rPr>
                <w:sz w:val="18"/>
                <w:szCs w:val="18"/>
              </w:rPr>
              <w:lastRenderedPageBreak/>
              <w:t>6.12. Строительство бассейнов в муниципальных образованиях (не менее 3)</w:t>
            </w:r>
          </w:p>
        </w:tc>
        <w:tc>
          <w:tcPr>
            <w:tcW w:w="1274" w:type="dxa"/>
            <w:gridSpan w:val="2"/>
            <w:vMerge w:val="restart"/>
          </w:tcPr>
          <w:p w:rsidR="000F0F38" w:rsidRPr="00D95F68" w:rsidRDefault="000F0F38" w:rsidP="0071054B">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479 000,0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133 000,0</w:t>
            </w:r>
          </w:p>
        </w:tc>
        <w:tc>
          <w:tcPr>
            <w:tcW w:w="998" w:type="dxa"/>
            <w:gridSpan w:val="2"/>
          </w:tcPr>
          <w:p w:rsidR="000F0F38" w:rsidRPr="00D95F68" w:rsidRDefault="000F0F38" w:rsidP="00A14B37">
            <w:pPr>
              <w:jc w:val="center"/>
              <w:rPr>
                <w:sz w:val="18"/>
                <w:szCs w:val="18"/>
              </w:rPr>
            </w:pPr>
            <w:r w:rsidRPr="00D95F68">
              <w:rPr>
                <w:sz w:val="18"/>
                <w:szCs w:val="18"/>
              </w:rPr>
              <w:t>228 000,0</w:t>
            </w:r>
          </w:p>
        </w:tc>
        <w:tc>
          <w:tcPr>
            <w:tcW w:w="859" w:type="dxa"/>
            <w:gridSpan w:val="2"/>
          </w:tcPr>
          <w:p w:rsidR="000F0F38" w:rsidRPr="00D95F68" w:rsidRDefault="000F0F38" w:rsidP="00A14B37">
            <w:pPr>
              <w:jc w:val="center"/>
              <w:rPr>
                <w:sz w:val="18"/>
                <w:szCs w:val="18"/>
              </w:rPr>
            </w:pPr>
            <w:r w:rsidRPr="00D95F68">
              <w:rPr>
                <w:sz w:val="18"/>
                <w:szCs w:val="18"/>
              </w:rPr>
              <w:t>118 000,0</w:t>
            </w:r>
          </w:p>
        </w:tc>
        <w:tc>
          <w:tcPr>
            <w:tcW w:w="2484" w:type="dxa"/>
            <w:gridSpan w:val="3"/>
            <w:vMerge w:val="restart"/>
          </w:tcPr>
          <w:p w:rsidR="000F0F38" w:rsidRPr="00D95F68" w:rsidRDefault="000F0F38" w:rsidP="008C110A">
            <w:pPr>
              <w:rPr>
                <w:sz w:val="18"/>
                <w:szCs w:val="18"/>
              </w:rPr>
            </w:pPr>
            <w:r w:rsidRPr="00D95F68">
              <w:rPr>
                <w:sz w:val="18"/>
                <w:szCs w:val="18"/>
              </w:rPr>
              <w:t>ввод в эксплуатацию 3 бассейнов пропускной способностью 48 чел./смену каждый</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370 000,0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110 000,0</w:t>
            </w:r>
          </w:p>
        </w:tc>
        <w:tc>
          <w:tcPr>
            <w:tcW w:w="998" w:type="dxa"/>
            <w:gridSpan w:val="2"/>
          </w:tcPr>
          <w:p w:rsidR="000F0F38" w:rsidRPr="00D95F68" w:rsidRDefault="000F0F38" w:rsidP="00A14B37">
            <w:pPr>
              <w:jc w:val="center"/>
              <w:rPr>
                <w:sz w:val="18"/>
                <w:szCs w:val="18"/>
              </w:rPr>
            </w:pPr>
            <w:r w:rsidRPr="00D95F68">
              <w:rPr>
                <w:sz w:val="18"/>
                <w:szCs w:val="18"/>
              </w:rPr>
              <w:t>190 000,0</w:t>
            </w:r>
          </w:p>
        </w:tc>
        <w:tc>
          <w:tcPr>
            <w:tcW w:w="859" w:type="dxa"/>
            <w:gridSpan w:val="2"/>
          </w:tcPr>
          <w:p w:rsidR="000F0F38" w:rsidRPr="00D95F68" w:rsidRDefault="000F0F38" w:rsidP="00A14B37">
            <w:pPr>
              <w:jc w:val="center"/>
              <w:rPr>
                <w:sz w:val="18"/>
                <w:szCs w:val="18"/>
              </w:rPr>
            </w:pPr>
            <w:r w:rsidRPr="00D95F68">
              <w:rPr>
                <w:sz w:val="18"/>
                <w:szCs w:val="18"/>
              </w:rPr>
              <w:t>70 000,0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ED6B0F">
            <w:pPr>
              <w:jc w:val="center"/>
              <w:rPr>
                <w:sz w:val="18"/>
                <w:szCs w:val="18"/>
              </w:rPr>
            </w:pPr>
            <w:r w:rsidRPr="00D95F68">
              <w:rPr>
                <w:sz w:val="18"/>
                <w:szCs w:val="18"/>
              </w:rPr>
              <w:t>109 000,0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23 000,0</w:t>
            </w:r>
          </w:p>
        </w:tc>
        <w:tc>
          <w:tcPr>
            <w:tcW w:w="998" w:type="dxa"/>
            <w:gridSpan w:val="2"/>
          </w:tcPr>
          <w:p w:rsidR="000F0F38" w:rsidRPr="00D95F68" w:rsidRDefault="000F0F38" w:rsidP="00A14B37">
            <w:pPr>
              <w:jc w:val="center"/>
              <w:rPr>
                <w:sz w:val="18"/>
                <w:szCs w:val="18"/>
              </w:rPr>
            </w:pPr>
            <w:r w:rsidRPr="00D95F68">
              <w:rPr>
                <w:sz w:val="18"/>
                <w:szCs w:val="18"/>
              </w:rPr>
              <w:t>38 000,0</w:t>
            </w:r>
          </w:p>
        </w:tc>
        <w:tc>
          <w:tcPr>
            <w:tcW w:w="859" w:type="dxa"/>
            <w:gridSpan w:val="2"/>
          </w:tcPr>
          <w:p w:rsidR="000F0F38" w:rsidRPr="00D95F68" w:rsidRDefault="000F0F38" w:rsidP="00A14B37">
            <w:pPr>
              <w:jc w:val="center"/>
              <w:rPr>
                <w:sz w:val="18"/>
                <w:szCs w:val="18"/>
              </w:rPr>
            </w:pPr>
            <w:r w:rsidRPr="00D95F68">
              <w:rPr>
                <w:sz w:val="18"/>
                <w:szCs w:val="18"/>
              </w:rPr>
              <w:t>48 000,0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6.13.Спортивный центр с универсальным игровым залом и плавательным бассейном в г. Архангельске (корректировка рабочей документации, гидравлические испытания, кадастровые работы, техническое присоединение к сетям водопровода и канализации)</w:t>
            </w:r>
          </w:p>
        </w:tc>
        <w:tc>
          <w:tcPr>
            <w:tcW w:w="1274" w:type="dxa"/>
            <w:gridSpan w:val="2"/>
            <w:vMerge w:val="restart"/>
          </w:tcPr>
          <w:p w:rsidR="000F0F38" w:rsidRPr="00D95F68" w:rsidRDefault="000F0F38" w:rsidP="0071054B">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29 126,3</w:t>
            </w:r>
          </w:p>
        </w:tc>
        <w:tc>
          <w:tcPr>
            <w:tcW w:w="1134" w:type="dxa"/>
            <w:gridSpan w:val="2"/>
          </w:tcPr>
          <w:p w:rsidR="000F0F38" w:rsidRPr="00D95F68" w:rsidRDefault="000F0F38" w:rsidP="00A14B37">
            <w:pPr>
              <w:jc w:val="center"/>
              <w:rPr>
                <w:sz w:val="18"/>
                <w:szCs w:val="18"/>
              </w:rPr>
            </w:pPr>
            <w:r w:rsidRPr="00D95F68">
              <w:rPr>
                <w:sz w:val="18"/>
                <w:szCs w:val="18"/>
              </w:rPr>
              <w:t>28 230,1</w:t>
            </w:r>
          </w:p>
        </w:tc>
        <w:tc>
          <w:tcPr>
            <w:tcW w:w="993" w:type="dxa"/>
            <w:gridSpan w:val="2"/>
          </w:tcPr>
          <w:p w:rsidR="000F0F38" w:rsidRPr="00D95F68" w:rsidRDefault="000F0F38" w:rsidP="00A14B37">
            <w:pPr>
              <w:jc w:val="center"/>
              <w:rPr>
                <w:sz w:val="18"/>
                <w:szCs w:val="18"/>
              </w:rPr>
            </w:pPr>
            <w:r w:rsidRPr="00D95F68">
              <w:rPr>
                <w:sz w:val="18"/>
                <w:szCs w:val="18"/>
              </w:rPr>
              <w:t>896,2</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3450E7">
            <w:pPr>
              <w:rPr>
                <w:sz w:val="18"/>
                <w:szCs w:val="18"/>
              </w:rPr>
            </w:pPr>
            <w:r w:rsidRPr="00D95F68">
              <w:rPr>
                <w:sz w:val="18"/>
                <w:szCs w:val="18"/>
              </w:rPr>
              <w:t>ввод в эксплуатацию</w:t>
            </w:r>
            <w:r w:rsidR="003450E7" w:rsidRPr="00D95F68">
              <w:rPr>
                <w:sz w:val="18"/>
                <w:szCs w:val="18"/>
              </w:rPr>
              <w:t xml:space="preserve"> объекта пропускной способностью 35 чел./смену</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3" w:type="dxa"/>
            <w:gridSpan w:val="2"/>
          </w:tcPr>
          <w:p w:rsidR="000F0F38" w:rsidRPr="00D95F68" w:rsidRDefault="000F0F38" w:rsidP="00A14B37">
            <w:pPr>
              <w:jc w:val="both"/>
              <w:rPr>
                <w:sz w:val="18"/>
                <w:szCs w:val="18"/>
              </w:rPr>
            </w:pPr>
            <w:r w:rsidRPr="00D95F68">
              <w:rPr>
                <w:sz w:val="18"/>
                <w:szCs w:val="18"/>
              </w:rPr>
              <w:t> </w:t>
            </w: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center"/>
              <w:rPr>
                <w:sz w:val="18"/>
                <w:szCs w:val="18"/>
              </w:rPr>
            </w:pP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29 126,3</w:t>
            </w:r>
          </w:p>
        </w:tc>
        <w:tc>
          <w:tcPr>
            <w:tcW w:w="1134" w:type="dxa"/>
            <w:gridSpan w:val="2"/>
          </w:tcPr>
          <w:p w:rsidR="000F0F38" w:rsidRPr="00D95F68" w:rsidRDefault="000F0F38" w:rsidP="00A14B37">
            <w:pPr>
              <w:jc w:val="center"/>
              <w:rPr>
                <w:sz w:val="18"/>
                <w:szCs w:val="18"/>
              </w:rPr>
            </w:pPr>
            <w:r w:rsidRPr="00D95F68">
              <w:rPr>
                <w:sz w:val="18"/>
                <w:szCs w:val="18"/>
              </w:rPr>
              <w:t>28 230,1</w:t>
            </w:r>
          </w:p>
        </w:tc>
        <w:tc>
          <w:tcPr>
            <w:tcW w:w="993" w:type="dxa"/>
            <w:gridSpan w:val="2"/>
          </w:tcPr>
          <w:p w:rsidR="000F0F38" w:rsidRPr="00D95F68" w:rsidRDefault="000F0F38" w:rsidP="00A14B37">
            <w:pPr>
              <w:jc w:val="center"/>
              <w:rPr>
                <w:sz w:val="18"/>
                <w:szCs w:val="18"/>
              </w:rPr>
            </w:pPr>
            <w:r w:rsidRPr="00D95F68">
              <w:rPr>
                <w:sz w:val="18"/>
                <w:szCs w:val="18"/>
              </w:rPr>
              <w:t>896,2</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3B5708">
            <w:pPr>
              <w:autoSpaceDE w:val="0"/>
              <w:autoSpaceDN w:val="0"/>
              <w:adjustRightInd w:val="0"/>
              <w:rPr>
                <w:sz w:val="18"/>
                <w:szCs w:val="18"/>
              </w:rPr>
            </w:pPr>
            <w:r w:rsidRPr="00D95F68">
              <w:rPr>
                <w:sz w:val="18"/>
                <w:szCs w:val="18"/>
              </w:rPr>
              <w:t xml:space="preserve">6.14. Разработка проекта, государственная экспертиза, строительство физкультурно-оздоровительного комплекса в п. Березник </w:t>
            </w:r>
            <w:proofErr w:type="spellStart"/>
            <w:r w:rsidRPr="00D95F68">
              <w:rPr>
                <w:sz w:val="18"/>
                <w:szCs w:val="18"/>
              </w:rPr>
              <w:t>Виноградовского</w:t>
            </w:r>
            <w:proofErr w:type="spellEnd"/>
            <w:r w:rsidRPr="00D95F68">
              <w:rPr>
                <w:sz w:val="18"/>
                <w:szCs w:val="18"/>
              </w:rPr>
              <w:t xml:space="preserve"> района</w:t>
            </w:r>
          </w:p>
          <w:p w:rsidR="000F0F38" w:rsidRPr="00D95F68" w:rsidRDefault="000F0F38" w:rsidP="00A14B37">
            <w:pPr>
              <w:rPr>
                <w:sz w:val="18"/>
                <w:szCs w:val="18"/>
              </w:rPr>
            </w:pPr>
          </w:p>
        </w:tc>
        <w:tc>
          <w:tcPr>
            <w:tcW w:w="1274" w:type="dxa"/>
            <w:gridSpan w:val="2"/>
            <w:vMerge w:val="restart"/>
          </w:tcPr>
          <w:p w:rsidR="000F0F38" w:rsidRPr="00D95F68" w:rsidRDefault="000F0F38" w:rsidP="0071054B">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100 000,0</w:t>
            </w:r>
          </w:p>
        </w:tc>
        <w:tc>
          <w:tcPr>
            <w:tcW w:w="2484" w:type="dxa"/>
            <w:gridSpan w:val="3"/>
            <w:vMerge w:val="restart"/>
          </w:tcPr>
          <w:p w:rsidR="000F0F38" w:rsidRPr="00D95F68" w:rsidRDefault="000F0F38" w:rsidP="00C82D53">
            <w:pPr>
              <w:rPr>
                <w:sz w:val="18"/>
                <w:szCs w:val="18"/>
              </w:rPr>
            </w:pPr>
            <w:r w:rsidRPr="00D95F68">
              <w:rPr>
                <w:sz w:val="18"/>
                <w:szCs w:val="18"/>
              </w:rPr>
              <w:t>ввод в эксплуатацию в 2020 году спортивного комплекса пропускной способностью 40 чел./смену</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50 000,0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50 000,0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50 000,0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50 000,0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 xml:space="preserve">6.15. Строительство физкультурно-оздоровительного комплекса в п. Коноша Коношского района Архангельской области </w:t>
            </w:r>
          </w:p>
        </w:tc>
        <w:tc>
          <w:tcPr>
            <w:tcW w:w="1274" w:type="dxa"/>
            <w:gridSpan w:val="2"/>
            <w:vMerge w:val="restart"/>
          </w:tcPr>
          <w:p w:rsidR="000F0F38" w:rsidRPr="00D95F68" w:rsidRDefault="000F0F38" w:rsidP="001355D5">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C82D53">
            <w:pPr>
              <w:rPr>
                <w:sz w:val="18"/>
                <w:szCs w:val="18"/>
              </w:rPr>
            </w:pPr>
            <w:r w:rsidRPr="00D95F68">
              <w:rPr>
                <w:sz w:val="18"/>
                <w:szCs w:val="18"/>
              </w:rPr>
              <w:t xml:space="preserve">ввод в эксплуатацию в 2018 году спортивного комплекса пропускной способностью 50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60 000,0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1355D5">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60 000,0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35 000,0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3C7C6A">
            <w:pPr>
              <w:jc w:val="center"/>
              <w:rPr>
                <w:sz w:val="18"/>
                <w:szCs w:val="18"/>
              </w:rPr>
            </w:pPr>
            <w:r w:rsidRPr="00D95F68">
              <w:rPr>
                <w:sz w:val="18"/>
                <w:szCs w:val="18"/>
              </w:rPr>
              <w:t>-</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35 000,0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 xml:space="preserve"> 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3C7C6A">
            <w:pPr>
              <w:jc w:val="center"/>
              <w:rPr>
                <w:sz w:val="18"/>
                <w:szCs w:val="18"/>
              </w:rPr>
            </w:pPr>
            <w:r w:rsidRPr="00D95F68">
              <w:rPr>
                <w:sz w:val="18"/>
                <w:szCs w:val="18"/>
              </w:rPr>
              <w:t>-</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5 000,0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1355D5">
            <w:pPr>
              <w:rPr>
                <w:sz w:val="18"/>
                <w:szCs w:val="18"/>
              </w:rPr>
            </w:pPr>
            <w:r w:rsidRPr="00D95F68">
              <w:rPr>
                <w:sz w:val="18"/>
                <w:szCs w:val="18"/>
              </w:rPr>
              <w:t xml:space="preserve">6.16.Строительство физкультурно-оздоровительного комплекса с универсальным игровым залом 42х24 м в г. Северодвинске </w:t>
            </w:r>
          </w:p>
        </w:tc>
        <w:tc>
          <w:tcPr>
            <w:tcW w:w="1274" w:type="dxa"/>
            <w:gridSpan w:val="2"/>
            <w:vMerge w:val="restart"/>
          </w:tcPr>
          <w:p w:rsidR="000F0F38" w:rsidRPr="00D95F68" w:rsidRDefault="000F0F38" w:rsidP="001355D5">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6D163B">
            <w:pPr>
              <w:jc w:val="center"/>
              <w:rPr>
                <w:sz w:val="18"/>
                <w:szCs w:val="18"/>
              </w:rPr>
            </w:pPr>
            <w:r w:rsidRPr="00D95F68">
              <w:rPr>
                <w:sz w:val="18"/>
                <w:szCs w:val="18"/>
              </w:rPr>
              <w:t>8</w:t>
            </w:r>
            <w:r w:rsidR="006D163B" w:rsidRPr="00D95F68">
              <w:rPr>
                <w:sz w:val="18"/>
                <w:szCs w:val="18"/>
              </w:rPr>
              <w:t>5</w:t>
            </w:r>
            <w:r w:rsidRPr="00D95F68">
              <w:rPr>
                <w:sz w:val="18"/>
                <w:szCs w:val="18"/>
              </w:rPr>
              <w:t> 661,3</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6D163B"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85 661,3</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C82D53">
            <w:pPr>
              <w:rPr>
                <w:sz w:val="18"/>
                <w:szCs w:val="18"/>
              </w:rPr>
            </w:pPr>
            <w:r w:rsidRPr="00D95F68">
              <w:rPr>
                <w:sz w:val="18"/>
                <w:szCs w:val="18"/>
              </w:rPr>
              <w:t xml:space="preserve">ввод в эксплуатацию в 2018 году спортивного комплекса пропускной способностью до 64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75 000,0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75 000,0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6D163B">
            <w:pPr>
              <w:jc w:val="center"/>
              <w:rPr>
                <w:sz w:val="18"/>
                <w:szCs w:val="18"/>
              </w:rPr>
            </w:pPr>
            <w:r w:rsidRPr="00D95F68">
              <w:rPr>
                <w:sz w:val="18"/>
                <w:szCs w:val="18"/>
              </w:rPr>
              <w:t>1</w:t>
            </w:r>
            <w:r w:rsidR="006D163B" w:rsidRPr="00D95F68">
              <w:rPr>
                <w:sz w:val="18"/>
                <w:szCs w:val="18"/>
              </w:rPr>
              <w:t>0</w:t>
            </w:r>
            <w:r w:rsidRPr="00D95F68">
              <w:rPr>
                <w:sz w:val="18"/>
                <w:szCs w:val="18"/>
              </w:rPr>
              <w:t> 661,3</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6D163B"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10 661,3</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6.17. Разработка проекта, государственная экспертиза, строительство физкультурно-оздоровительного комплекса в г. Новодвинске</w:t>
            </w:r>
          </w:p>
        </w:tc>
        <w:tc>
          <w:tcPr>
            <w:tcW w:w="1274" w:type="dxa"/>
            <w:gridSpan w:val="2"/>
            <w:vMerge w:val="restart"/>
          </w:tcPr>
          <w:p w:rsidR="000F0F38" w:rsidRPr="00D95F68" w:rsidRDefault="000F0F38" w:rsidP="003C7C6A">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60 000,0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3C7C6A">
            <w:pPr>
              <w:jc w:val="center"/>
              <w:rPr>
                <w:sz w:val="18"/>
                <w:szCs w:val="18"/>
              </w:rPr>
            </w:pPr>
            <w:r w:rsidRPr="00D95F68">
              <w:rPr>
                <w:sz w:val="18"/>
                <w:szCs w:val="18"/>
              </w:rPr>
              <w:t>60 000,0</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C82D53">
            <w:pPr>
              <w:rPr>
                <w:sz w:val="18"/>
                <w:szCs w:val="18"/>
              </w:rPr>
            </w:pPr>
            <w:r w:rsidRPr="00D95F68">
              <w:rPr>
                <w:sz w:val="18"/>
                <w:szCs w:val="18"/>
              </w:rPr>
              <w:t xml:space="preserve">ввод в эксплуатацию в 2019 году спортивного комплекса пропускной способностью 40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3C7C6A">
            <w:pPr>
              <w:jc w:val="both"/>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3C7C6A">
            <w:pPr>
              <w:jc w:val="center"/>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60 000,0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4B4CBE">
            <w:pPr>
              <w:jc w:val="center"/>
              <w:rPr>
                <w:sz w:val="18"/>
                <w:szCs w:val="18"/>
              </w:rPr>
            </w:pPr>
            <w:r w:rsidRPr="00D95F68">
              <w:rPr>
                <w:sz w:val="18"/>
                <w:szCs w:val="18"/>
              </w:rPr>
              <w:t>-</w:t>
            </w:r>
          </w:p>
        </w:tc>
        <w:tc>
          <w:tcPr>
            <w:tcW w:w="998" w:type="dxa"/>
            <w:gridSpan w:val="2"/>
          </w:tcPr>
          <w:p w:rsidR="000F0F38" w:rsidRPr="00D95F68" w:rsidRDefault="000F0F38" w:rsidP="003C7C6A">
            <w:pPr>
              <w:jc w:val="center"/>
              <w:rPr>
                <w:sz w:val="18"/>
                <w:szCs w:val="18"/>
              </w:rPr>
            </w:pPr>
            <w:r w:rsidRPr="00D95F68">
              <w:rPr>
                <w:sz w:val="18"/>
                <w:szCs w:val="18"/>
              </w:rPr>
              <w:t>60 000,0</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6.18.Разработка проекта, государственная экспертиза, строительство физкультурно-оздоровительного комплекса в г. Архангельске</w:t>
            </w:r>
          </w:p>
        </w:tc>
        <w:tc>
          <w:tcPr>
            <w:tcW w:w="1274" w:type="dxa"/>
            <w:gridSpan w:val="2"/>
            <w:vMerge w:val="restart"/>
          </w:tcPr>
          <w:p w:rsidR="000F0F38" w:rsidRPr="00D95F68" w:rsidRDefault="000F0F38" w:rsidP="003C7C6A">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100 000,0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C82D53">
            <w:pPr>
              <w:rPr>
                <w:sz w:val="18"/>
                <w:szCs w:val="18"/>
              </w:rPr>
            </w:pPr>
            <w:r w:rsidRPr="00D95F68">
              <w:rPr>
                <w:sz w:val="18"/>
                <w:szCs w:val="18"/>
              </w:rPr>
              <w:t xml:space="preserve">ввод в эксплуатацию спортивного комплекса в 2018 году пропускной способностью 50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center"/>
              <w:rPr>
                <w:sz w:val="18"/>
                <w:szCs w:val="18"/>
              </w:rPr>
            </w:pP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50 000,0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4B4CBE">
            <w:pPr>
              <w:jc w:val="center"/>
              <w:rPr>
                <w:sz w:val="18"/>
                <w:szCs w:val="18"/>
              </w:rPr>
            </w:pPr>
            <w:r w:rsidRPr="00D95F68">
              <w:rPr>
                <w:sz w:val="18"/>
                <w:szCs w:val="18"/>
              </w:rPr>
              <w:t>50 000,0</w:t>
            </w:r>
          </w:p>
        </w:tc>
        <w:tc>
          <w:tcPr>
            <w:tcW w:w="998" w:type="dxa"/>
            <w:gridSpan w:val="2"/>
          </w:tcPr>
          <w:p w:rsidR="000F0F38" w:rsidRPr="00D95F68" w:rsidRDefault="000F0F38" w:rsidP="003C7C6A">
            <w:pPr>
              <w:jc w:val="center"/>
              <w:rPr>
                <w:sz w:val="18"/>
                <w:szCs w:val="18"/>
              </w:rPr>
            </w:pPr>
            <w:r w:rsidRPr="00D95F68">
              <w:rPr>
                <w:sz w:val="18"/>
                <w:szCs w:val="18"/>
              </w:rPr>
              <w:t>-</w:t>
            </w:r>
          </w:p>
        </w:tc>
        <w:tc>
          <w:tcPr>
            <w:tcW w:w="859" w:type="dxa"/>
            <w:gridSpan w:val="2"/>
          </w:tcPr>
          <w:p w:rsidR="000F0F38" w:rsidRPr="00D95F68" w:rsidRDefault="000F0F38" w:rsidP="003C7C6A">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3C7C6A">
            <w:pPr>
              <w:jc w:val="center"/>
              <w:rPr>
                <w:sz w:val="18"/>
                <w:szCs w:val="18"/>
              </w:rPr>
            </w:pPr>
            <w:r w:rsidRPr="00D95F68">
              <w:rPr>
                <w:sz w:val="18"/>
                <w:szCs w:val="18"/>
              </w:rPr>
              <w:t>50 000,0</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3" w:type="dxa"/>
            <w:gridSpan w:val="2"/>
          </w:tcPr>
          <w:p w:rsidR="000F0F38" w:rsidRPr="00D95F68" w:rsidRDefault="000F0F38" w:rsidP="003C7C6A">
            <w:pPr>
              <w:jc w:val="center"/>
              <w:rPr>
                <w:sz w:val="18"/>
                <w:szCs w:val="18"/>
              </w:rPr>
            </w:pPr>
            <w:r w:rsidRPr="00D95F68">
              <w:rPr>
                <w:sz w:val="18"/>
                <w:szCs w:val="18"/>
              </w:rPr>
              <w:t>-</w:t>
            </w:r>
          </w:p>
        </w:tc>
        <w:tc>
          <w:tcPr>
            <w:tcW w:w="925" w:type="dxa"/>
          </w:tcPr>
          <w:p w:rsidR="000F0F38" w:rsidRPr="00D95F68" w:rsidRDefault="000F0F38" w:rsidP="003C7C6A">
            <w:pPr>
              <w:jc w:val="center"/>
              <w:rPr>
                <w:sz w:val="18"/>
                <w:szCs w:val="18"/>
              </w:rPr>
            </w:pPr>
            <w:r w:rsidRPr="00D95F68">
              <w:rPr>
                <w:sz w:val="18"/>
                <w:szCs w:val="18"/>
              </w:rPr>
              <w:t>-</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50 000,0</w:t>
            </w:r>
          </w:p>
        </w:tc>
        <w:tc>
          <w:tcPr>
            <w:tcW w:w="998" w:type="dxa"/>
            <w:gridSpan w:val="2"/>
          </w:tcPr>
          <w:p w:rsidR="000F0F38" w:rsidRPr="00D95F68" w:rsidRDefault="000F0F38" w:rsidP="003C7C6A">
            <w:pPr>
              <w:jc w:val="center"/>
              <w:rPr>
                <w:sz w:val="18"/>
                <w:szCs w:val="18"/>
              </w:rPr>
            </w:pPr>
            <w:r w:rsidRPr="00D95F68">
              <w:rPr>
                <w:sz w:val="18"/>
                <w:szCs w:val="18"/>
              </w:rPr>
              <w:t>-</w:t>
            </w:r>
          </w:p>
        </w:tc>
        <w:tc>
          <w:tcPr>
            <w:tcW w:w="859" w:type="dxa"/>
            <w:gridSpan w:val="2"/>
          </w:tcPr>
          <w:p w:rsidR="000F0F38" w:rsidRPr="00D95F68" w:rsidRDefault="000F0F38" w:rsidP="003C7C6A">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6.19.Разработка проекта, государственная экспертиза, строительство физкультурно-оздоровительного комплекса в г. Каргополе</w:t>
            </w:r>
          </w:p>
        </w:tc>
        <w:tc>
          <w:tcPr>
            <w:tcW w:w="1274" w:type="dxa"/>
            <w:gridSpan w:val="2"/>
            <w:vMerge w:val="restart"/>
          </w:tcPr>
          <w:p w:rsidR="000F0F38" w:rsidRPr="00D95F68" w:rsidRDefault="000F0F38" w:rsidP="004B4CBE">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95 000,0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5 000,0</w:t>
            </w:r>
          </w:p>
        </w:tc>
        <w:tc>
          <w:tcPr>
            <w:tcW w:w="998" w:type="dxa"/>
            <w:gridSpan w:val="2"/>
          </w:tcPr>
          <w:p w:rsidR="000F0F38" w:rsidRPr="00D95F68" w:rsidRDefault="000F0F38" w:rsidP="00A14B37">
            <w:pPr>
              <w:jc w:val="center"/>
              <w:rPr>
                <w:sz w:val="18"/>
                <w:szCs w:val="18"/>
              </w:rPr>
            </w:pPr>
            <w:r w:rsidRPr="00D95F68">
              <w:rPr>
                <w:sz w:val="18"/>
                <w:szCs w:val="18"/>
              </w:rPr>
              <w:t>20 000,0</w:t>
            </w:r>
          </w:p>
        </w:tc>
        <w:tc>
          <w:tcPr>
            <w:tcW w:w="859" w:type="dxa"/>
            <w:gridSpan w:val="2"/>
          </w:tcPr>
          <w:p w:rsidR="000F0F38" w:rsidRPr="00D95F68" w:rsidRDefault="000F0F38" w:rsidP="00A14B37">
            <w:pPr>
              <w:jc w:val="center"/>
              <w:rPr>
                <w:sz w:val="18"/>
                <w:szCs w:val="18"/>
              </w:rPr>
            </w:pPr>
            <w:r w:rsidRPr="00D95F68">
              <w:rPr>
                <w:sz w:val="18"/>
                <w:szCs w:val="18"/>
              </w:rPr>
              <w:t>70 000,0</w:t>
            </w:r>
          </w:p>
        </w:tc>
        <w:tc>
          <w:tcPr>
            <w:tcW w:w="2484" w:type="dxa"/>
            <w:gridSpan w:val="3"/>
            <w:vMerge w:val="restart"/>
          </w:tcPr>
          <w:p w:rsidR="000F0F38" w:rsidRPr="00D95F68" w:rsidRDefault="000F0F38" w:rsidP="00A14B37">
            <w:pPr>
              <w:rPr>
                <w:sz w:val="18"/>
                <w:szCs w:val="18"/>
              </w:rPr>
            </w:pPr>
            <w:r w:rsidRPr="00D95F68">
              <w:rPr>
                <w:sz w:val="18"/>
                <w:szCs w:val="18"/>
              </w:rPr>
              <w:t xml:space="preserve">ввод в эксплуатацию спортивного комплекса в 2020 году пропускной способностью 40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center"/>
              <w:rPr>
                <w:sz w:val="18"/>
                <w:szCs w:val="18"/>
              </w:rPr>
            </w:pPr>
          </w:p>
        </w:tc>
        <w:tc>
          <w:tcPr>
            <w:tcW w:w="992" w:type="dxa"/>
            <w:gridSpan w:val="2"/>
          </w:tcPr>
          <w:p w:rsidR="000F0F38" w:rsidRPr="00D95F68" w:rsidRDefault="000F0F38" w:rsidP="00A14B37">
            <w:pPr>
              <w:jc w:val="both"/>
              <w:rPr>
                <w:sz w:val="18"/>
                <w:szCs w:val="18"/>
              </w:rPr>
            </w:pPr>
            <w:r w:rsidRPr="00D95F68">
              <w:rPr>
                <w:sz w:val="18"/>
                <w:szCs w:val="18"/>
              </w:rPr>
              <w:t> </w:t>
            </w: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95 000,0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5 000,0</w:t>
            </w:r>
          </w:p>
        </w:tc>
        <w:tc>
          <w:tcPr>
            <w:tcW w:w="998" w:type="dxa"/>
            <w:gridSpan w:val="2"/>
          </w:tcPr>
          <w:p w:rsidR="000F0F38" w:rsidRPr="00D95F68" w:rsidRDefault="000F0F38" w:rsidP="00A14B37">
            <w:pPr>
              <w:jc w:val="center"/>
              <w:rPr>
                <w:sz w:val="18"/>
                <w:szCs w:val="18"/>
              </w:rPr>
            </w:pPr>
            <w:r w:rsidRPr="00D95F68">
              <w:rPr>
                <w:sz w:val="18"/>
                <w:szCs w:val="18"/>
              </w:rPr>
              <w:t>20 000,0</w:t>
            </w:r>
          </w:p>
        </w:tc>
        <w:tc>
          <w:tcPr>
            <w:tcW w:w="859" w:type="dxa"/>
            <w:gridSpan w:val="2"/>
          </w:tcPr>
          <w:p w:rsidR="000F0F38" w:rsidRPr="00D95F68" w:rsidRDefault="000F0F38" w:rsidP="00A14B37">
            <w:pPr>
              <w:jc w:val="center"/>
              <w:rPr>
                <w:sz w:val="18"/>
                <w:szCs w:val="18"/>
              </w:rPr>
            </w:pPr>
            <w:r w:rsidRPr="00D95F68">
              <w:rPr>
                <w:sz w:val="18"/>
                <w:szCs w:val="18"/>
              </w:rPr>
              <w:t>70 000,0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 -</w:t>
            </w:r>
          </w:p>
        </w:tc>
        <w:tc>
          <w:tcPr>
            <w:tcW w:w="998" w:type="dxa"/>
            <w:gridSpan w:val="2"/>
          </w:tcPr>
          <w:p w:rsidR="000F0F38" w:rsidRPr="00D95F68" w:rsidRDefault="000F0F38" w:rsidP="00A14B37">
            <w:pPr>
              <w:jc w:val="center"/>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6.20.Приобретение здания спортивного зала, расположенного по адресу: г. Котлас, ул. пр. Мира, д. 43</w:t>
            </w:r>
          </w:p>
        </w:tc>
        <w:tc>
          <w:tcPr>
            <w:tcW w:w="1274" w:type="dxa"/>
            <w:gridSpan w:val="2"/>
            <w:vMerge w:val="restart"/>
          </w:tcPr>
          <w:p w:rsidR="000F0F38" w:rsidRPr="00D95F68" w:rsidRDefault="000F0F38" w:rsidP="00A14B37">
            <w:pPr>
              <w:rPr>
                <w:sz w:val="18"/>
                <w:szCs w:val="18"/>
              </w:rPr>
            </w:pPr>
            <w:r w:rsidRPr="00D95F68">
              <w:rPr>
                <w:sz w:val="18"/>
                <w:szCs w:val="18"/>
              </w:rPr>
              <w:t>агентство по спорту</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1F3403">
            <w:pPr>
              <w:jc w:val="center"/>
              <w:rPr>
                <w:sz w:val="18"/>
                <w:szCs w:val="18"/>
              </w:rPr>
            </w:pPr>
            <w:r w:rsidRPr="00D95F68">
              <w:rPr>
                <w:sz w:val="18"/>
                <w:szCs w:val="18"/>
              </w:rPr>
              <w:t>1</w:t>
            </w:r>
            <w:r w:rsidR="001F3403" w:rsidRPr="00D95F68">
              <w:rPr>
                <w:sz w:val="18"/>
                <w:szCs w:val="18"/>
              </w:rPr>
              <w:t>2</w:t>
            </w:r>
            <w:r w:rsidRPr="00D95F68">
              <w:rPr>
                <w:sz w:val="18"/>
                <w:szCs w:val="18"/>
              </w:rPr>
              <w:t xml:space="preserve"> 500,0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1F3403" w:rsidP="004B4CBE">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12 500,0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2D7BFB">
            <w:pPr>
              <w:autoSpaceDE w:val="0"/>
              <w:autoSpaceDN w:val="0"/>
              <w:adjustRightInd w:val="0"/>
              <w:rPr>
                <w:sz w:val="18"/>
                <w:szCs w:val="18"/>
              </w:rPr>
            </w:pPr>
            <w:r w:rsidRPr="00D95F68">
              <w:rPr>
                <w:sz w:val="18"/>
                <w:szCs w:val="18"/>
              </w:rPr>
              <w:t>приобретение спортивного зала пропускной способностью 40 чел./смену</w:t>
            </w:r>
          </w:p>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10 500,0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10 500,0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1F3403" w:rsidP="00A14B37">
            <w:pPr>
              <w:jc w:val="center"/>
              <w:rPr>
                <w:sz w:val="18"/>
                <w:szCs w:val="18"/>
              </w:rPr>
            </w:pPr>
            <w:r w:rsidRPr="00D95F68">
              <w:rPr>
                <w:sz w:val="18"/>
                <w:szCs w:val="18"/>
              </w:rPr>
              <w:t>2</w:t>
            </w:r>
            <w:r w:rsidR="000F0F38" w:rsidRPr="00D95F68">
              <w:rPr>
                <w:sz w:val="18"/>
                <w:szCs w:val="18"/>
              </w:rPr>
              <w:t xml:space="preserve">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1F3403"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6.21. Строительство лыжной базы в г. Северодвинске</w:t>
            </w:r>
          </w:p>
        </w:tc>
        <w:tc>
          <w:tcPr>
            <w:tcW w:w="1274" w:type="dxa"/>
            <w:gridSpan w:val="2"/>
            <w:vMerge w:val="restart"/>
          </w:tcPr>
          <w:p w:rsidR="000F0F38" w:rsidRPr="00D95F68" w:rsidRDefault="000F0F38" w:rsidP="003C7C6A">
            <w:pPr>
              <w:rPr>
                <w:sz w:val="18"/>
                <w:szCs w:val="18"/>
              </w:rPr>
            </w:pPr>
            <w:r w:rsidRPr="00D95F68">
              <w:rPr>
                <w:sz w:val="18"/>
                <w:szCs w:val="18"/>
              </w:rPr>
              <w:t xml:space="preserve">министерство строительства и архитектуры </w:t>
            </w: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321DBF" w:rsidP="00A14B37">
            <w:pPr>
              <w:jc w:val="center"/>
              <w:rPr>
                <w:sz w:val="18"/>
                <w:szCs w:val="18"/>
              </w:rPr>
            </w:pPr>
            <w:r w:rsidRPr="00D95F68">
              <w:rPr>
                <w:sz w:val="18"/>
                <w:szCs w:val="18"/>
              </w:rPr>
              <w:t>50 000,0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1F3403" w:rsidP="00A14B37">
            <w:pPr>
              <w:jc w:val="center"/>
              <w:rPr>
                <w:sz w:val="18"/>
                <w:szCs w:val="18"/>
              </w:rPr>
            </w:pPr>
            <w:r w:rsidRPr="00D95F68">
              <w:rPr>
                <w:sz w:val="18"/>
                <w:szCs w:val="18"/>
              </w:rPr>
              <w:t>-</w:t>
            </w:r>
          </w:p>
        </w:tc>
        <w:tc>
          <w:tcPr>
            <w:tcW w:w="992" w:type="dxa"/>
            <w:gridSpan w:val="2"/>
          </w:tcPr>
          <w:p w:rsidR="000F0F38" w:rsidRPr="00D95F68" w:rsidRDefault="00321DBF" w:rsidP="00A14B37">
            <w:pPr>
              <w:jc w:val="center"/>
              <w:rPr>
                <w:sz w:val="18"/>
                <w:szCs w:val="18"/>
              </w:rPr>
            </w:pPr>
            <w:r w:rsidRPr="00D95F68">
              <w:rPr>
                <w:sz w:val="18"/>
                <w:szCs w:val="18"/>
              </w:rPr>
              <w:t>50 000,0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1F3403" w:rsidP="001F3403">
            <w:pPr>
              <w:rPr>
                <w:sz w:val="18"/>
                <w:szCs w:val="18"/>
              </w:rPr>
            </w:pPr>
            <w:r w:rsidRPr="00D95F68">
              <w:rPr>
                <w:sz w:val="18"/>
                <w:szCs w:val="18"/>
              </w:rPr>
              <w:t xml:space="preserve">ввод в эксплуатацию объекта пропускной способностью 30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center"/>
              <w:rPr>
                <w:sz w:val="18"/>
                <w:szCs w:val="18"/>
              </w:rPr>
            </w:pP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3" w:type="dxa"/>
            <w:gridSpan w:val="2"/>
          </w:tcPr>
          <w:p w:rsidR="000F0F38" w:rsidRPr="00D95F68" w:rsidRDefault="000F0F38" w:rsidP="003C7C6A">
            <w:pPr>
              <w:jc w:val="center"/>
              <w:rPr>
                <w:sz w:val="18"/>
                <w:szCs w:val="18"/>
              </w:rPr>
            </w:pPr>
            <w:r w:rsidRPr="00D95F68">
              <w:rPr>
                <w:sz w:val="18"/>
                <w:szCs w:val="18"/>
              </w:rPr>
              <w:t>-</w:t>
            </w:r>
          </w:p>
        </w:tc>
        <w:tc>
          <w:tcPr>
            <w:tcW w:w="925" w:type="dxa"/>
          </w:tcPr>
          <w:p w:rsidR="000F0F38" w:rsidRPr="00D95F68" w:rsidRDefault="000F0F38" w:rsidP="003C7C6A">
            <w:pPr>
              <w:jc w:val="center"/>
              <w:rPr>
                <w:sz w:val="18"/>
                <w:szCs w:val="18"/>
              </w:rPr>
            </w:pPr>
            <w:r w:rsidRPr="00D95F68">
              <w:rPr>
                <w:sz w:val="18"/>
                <w:szCs w:val="18"/>
              </w:rPr>
              <w:t>-</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w:t>
            </w:r>
          </w:p>
        </w:tc>
        <w:tc>
          <w:tcPr>
            <w:tcW w:w="998" w:type="dxa"/>
            <w:gridSpan w:val="2"/>
          </w:tcPr>
          <w:p w:rsidR="000F0F38" w:rsidRPr="00D95F68" w:rsidRDefault="000F0F38" w:rsidP="003C7C6A">
            <w:pPr>
              <w:jc w:val="center"/>
              <w:rPr>
                <w:sz w:val="18"/>
                <w:szCs w:val="18"/>
              </w:rPr>
            </w:pPr>
            <w:r w:rsidRPr="00D95F68">
              <w:rPr>
                <w:sz w:val="18"/>
                <w:szCs w:val="18"/>
              </w:rPr>
              <w:t>-</w:t>
            </w:r>
          </w:p>
        </w:tc>
        <w:tc>
          <w:tcPr>
            <w:tcW w:w="859" w:type="dxa"/>
            <w:gridSpan w:val="2"/>
          </w:tcPr>
          <w:p w:rsidR="000F0F38" w:rsidRPr="00D95F68" w:rsidRDefault="000F0F38" w:rsidP="003C7C6A">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321DBF" w:rsidP="00A14B37">
            <w:pPr>
              <w:jc w:val="center"/>
              <w:rPr>
                <w:sz w:val="18"/>
                <w:szCs w:val="18"/>
              </w:rPr>
            </w:pPr>
            <w:r w:rsidRPr="00D95F68">
              <w:rPr>
                <w:sz w:val="18"/>
                <w:szCs w:val="18"/>
              </w:rPr>
              <w:t>40 000,0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1F3403" w:rsidP="003C7C6A">
            <w:pPr>
              <w:jc w:val="center"/>
              <w:rPr>
                <w:sz w:val="18"/>
                <w:szCs w:val="18"/>
              </w:rPr>
            </w:pPr>
            <w:r w:rsidRPr="00D95F68">
              <w:rPr>
                <w:sz w:val="18"/>
                <w:szCs w:val="18"/>
              </w:rPr>
              <w:t>-</w:t>
            </w:r>
          </w:p>
        </w:tc>
        <w:tc>
          <w:tcPr>
            <w:tcW w:w="992" w:type="dxa"/>
            <w:gridSpan w:val="2"/>
          </w:tcPr>
          <w:p w:rsidR="000F0F38" w:rsidRPr="00D95F68" w:rsidRDefault="00321DBF" w:rsidP="003C7C6A">
            <w:pPr>
              <w:jc w:val="center"/>
              <w:rPr>
                <w:sz w:val="18"/>
                <w:szCs w:val="18"/>
              </w:rPr>
            </w:pPr>
            <w:r w:rsidRPr="00D95F68">
              <w:rPr>
                <w:sz w:val="18"/>
                <w:szCs w:val="18"/>
              </w:rPr>
              <w:t>40 000,0</w:t>
            </w:r>
          </w:p>
        </w:tc>
        <w:tc>
          <w:tcPr>
            <w:tcW w:w="998" w:type="dxa"/>
            <w:gridSpan w:val="2"/>
          </w:tcPr>
          <w:p w:rsidR="000F0F38" w:rsidRPr="00D95F68" w:rsidRDefault="000F0F38" w:rsidP="003C7C6A">
            <w:pPr>
              <w:jc w:val="center"/>
              <w:rPr>
                <w:sz w:val="18"/>
                <w:szCs w:val="18"/>
              </w:rPr>
            </w:pPr>
            <w:r w:rsidRPr="00D95F68">
              <w:rPr>
                <w:sz w:val="18"/>
                <w:szCs w:val="18"/>
              </w:rPr>
              <w:t>-</w:t>
            </w:r>
          </w:p>
        </w:tc>
        <w:tc>
          <w:tcPr>
            <w:tcW w:w="859" w:type="dxa"/>
            <w:gridSpan w:val="2"/>
          </w:tcPr>
          <w:p w:rsidR="000F0F38" w:rsidRPr="00D95F68" w:rsidRDefault="000F0F38" w:rsidP="003C7C6A">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321DBF" w:rsidP="00A14B37">
            <w:pPr>
              <w:jc w:val="center"/>
              <w:rPr>
                <w:sz w:val="18"/>
                <w:szCs w:val="18"/>
              </w:rPr>
            </w:pPr>
            <w:r w:rsidRPr="00D95F68">
              <w:rPr>
                <w:sz w:val="18"/>
                <w:szCs w:val="18"/>
              </w:rPr>
              <w:t>10 000,0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321DBF" w:rsidP="00A14B37">
            <w:pPr>
              <w:jc w:val="center"/>
              <w:rPr>
                <w:sz w:val="18"/>
                <w:szCs w:val="18"/>
              </w:rPr>
            </w:pPr>
            <w:r w:rsidRPr="00D95F68">
              <w:rPr>
                <w:sz w:val="18"/>
                <w:szCs w:val="18"/>
              </w:rPr>
              <w:t>10 000,0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6.22. Строительство лыжероллерных трасс в муниципальных образованиях (не менее 2)</w:t>
            </w:r>
          </w:p>
        </w:tc>
        <w:tc>
          <w:tcPr>
            <w:tcW w:w="1274" w:type="dxa"/>
            <w:gridSpan w:val="2"/>
            <w:vMerge w:val="restart"/>
          </w:tcPr>
          <w:p w:rsidR="000F0F38" w:rsidRPr="00D95F68" w:rsidRDefault="000F0F38" w:rsidP="003C7C6A">
            <w:pPr>
              <w:rPr>
                <w:sz w:val="18"/>
                <w:szCs w:val="18"/>
              </w:rPr>
            </w:pPr>
            <w:r w:rsidRPr="00D95F68">
              <w:rPr>
                <w:sz w:val="18"/>
                <w:szCs w:val="18"/>
              </w:rPr>
              <w:t xml:space="preserve">министерство строительства и архитектуры </w:t>
            </w:r>
          </w:p>
          <w:p w:rsidR="000F0F38" w:rsidRPr="00D95F68" w:rsidRDefault="000F0F38" w:rsidP="003C7C6A">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86 000,0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40 000,0</w:t>
            </w:r>
          </w:p>
        </w:tc>
        <w:tc>
          <w:tcPr>
            <w:tcW w:w="859" w:type="dxa"/>
            <w:gridSpan w:val="2"/>
          </w:tcPr>
          <w:p w:rsidR="000F0F38" w:rsidRPr="00D95F68" w:rsidRDefault="000F0F38" w:rsidP="00A14B37">
            <w:pPr>
              <w:jc w:val="center"/>
              <w:rPr>
                <w:sz w:val="18"/>
                <w:szCs w:val="18"/>
              </w:rPr>
            </w:pPr>
            <w:r w:rsidRPr="00D95F68">
              <w:rPr>
                <w:sz w:val="18"/>
                <w:szCs w:val="18"/>
              </w:rPr>
              <w:t>46 000,0</w:t>
            </w:r>
          </w:p>
        </w:tc>
        <w:tc>
          <w:tcPr>
            <w:tcW w:w="2484" w:type="dxa"/>
            <w:gridSpan w:val="3"/>
            <w:vMerge w:val="restart"/>
          </w:tcPr>
          <w:p w:rsidR="000F0F38" w:rsidRPr="00D95F68" w:rsidRDefault="000F0F38" w:rsidP="00A14B37">
            <w:pPr>
              <w:rPr>
                <w:sz w:val="18"/>
                <w:szCs w:val="18"/>
              </w:rPr>
            </w:pPr>
            <w:r w:rsidRPr="00D95F68">
              <w:rPr>
                <w:sz w:val="18"/>
                <w:szCs w:val="18"/>
              </w:rPr>
              <w:t>ввод в эксплуатацию в 2020 году не менее 2-х лыжероллерных трасс пропускной способностью 30 чел./смену</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center"/>
              <w:rPr>
                <w:sz w:val="18"/>
                <w:szCs w:val="18"/>
              </w:rPr>
            </w:pP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both"/>
              <w:rPr>
                <w:sz w:val="18"/>
                <w:szCs w:val="18"/>
              </w:rPr>
            </w:pPr>
            <w:r w:rsidRPr="00D95F68">
              <w:rPr>
                <w:sz w:val="18"/>
                <w:szCs w:val="18"/>
              </w:rPr>
              <w:t> </w:t>
            </w:r>
          </w:p>
        </w:tc>
        <w:tc>
          <w:tcPr>
            <w:tcW w:w="859" w:type="dxa"/>
            <w:gridSpan w:val="2"/>
          </w:tcPr>
          <w:p w:rsidR="000F0F38" w:rsidRPr="00D95F68" w:rsidRDefault="000F0F38" w:rsidP="00A14B37">
            <w:pPr>
              <w:jc w:val="both"/>
              <w:rPr>
                <w:sz w:val="18"/>
                <w:szCs w:val="18"/>
              </w:rPr>
            </w:pPr>
            <w:r w:rsidRPr="00D95F68">
              <w:rPr>
                <w:sz w:val="18"/>
                <w:szCs w:val="18"/>
              </w:rPr>
              <w:t> </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72 000,0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36 000,0</w:t>
            </w:r>
          </w:p>
        </w:tc>
        <w:tc>
          <w:tcPr>
            <w:tcW w:w="859" w:type="dxa"/>
            <w:gridSpan w:val="2"/>
          </w:tcPr>
          <w:p w:rsidR="000F0F38" w:rsidRPr="00D95F68" w:rsidRDefault="000F0F38" w:rsidP="00A14B37">
            <w:pPr>
              <w:jc w:val="center"/>
              <w:rPr>
                <w:sz w:val="18"/>
                <w:szCs w:val="18"/>
              </w:rPr>
            </w:pPr>
            <w:r w:rsidRPr="00D95F68">
              <w:rPr>
                <w:sz w:val="18"/>
                <w:szCs w:val="18"/>
              </w:rPr>
              <w:t>36 000,0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14 000,0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4 000,0</w:t>
            </w:r>
          </w:p>
        </w:tc>
        <w:tc>
          <w:tcPr>
            <w:tcW w:w="859" w:type="dxa"/>
            <w:gridSpan w:val="2"/>
          </w:tcPr>
          <w:p w:rsidR="000F0F38" w:rsidRPr="00D95F68" w:rsidRDefault="000F0F38" w:rsidP="00A14B37">
            <w:pPr>
              <w:jc w:val="center"/>
              <w:rPr>
                <w:sz w:val="18"/>
                <w:szCs w:val="18"/>
              </w:rPr>
            </w:pPr>
            <w:r w:rsidRPr="00D95F68">
              <w:rPr>
                <w:sz w:val="18"/>
                <w:szCs w:val="18"/>
              </w:rPr>
              <w:t>10 000,0</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B67291">
            <w:pPr>
              <w:autoSpaceDE w:val="0"/>
              <w:autoSpaceDN w:val="0"/>
              <w:adjustRightInd w:val="0"/>
              <w:rPr>
                <w:sz w:val="18"/>
                <w:szCs w:val="18"/>
              </w:rPr>
            </w:pPr>
            <w:r w:rsidRPr="00D95F68">
              <w:rPr>
                <w:sz w:val="18"/>
                <w:szCs w:val="18"/>
              </w:rPr>
              <w:t>6.23. Строительство объекта "</w:t>
            </w:r>
            <w:proofErr w:type="spellStart"/>
            <w:r w:rsidRPr="00D95F68">
              <w:rPr>
                <w:sz w:val="18"/>
                <w:szCs w:val="18"/>
              </w:rPr>
              <w:t>Лыжероллерная</w:t>
            </w:r>
            <w:proofErr w:type="spellEnd"/>
            <w:r w:rsidRPr="00D95F68">
              <w:rPr>
                <w:sz w:val="18"/>
                <w:szCs w:val="18"/>
              </w:rPr>
              <w:t xml:space="preserve"> трасса на </w:t>
            </w:r>
            <w:r w:rsidRPr="00D95F68">
              <w:rPr>
                <w:sz w:val="18"/>
                <w:szCs w:val="18"/>
              </w:rPr>
              <w:lastRenderedPageBreak/>
              <w:t>лыжном стадионе в деревне Малые Карелы"</w:t>
            </w:r>
          </w:p>
          <w:p w:rsidR="000F0F38" w:rsidRPr="00D95F68" w:rsidRDefault="000F0F38" w:rsidP="00A14B37">
            <w:pPr>
              <w:rPr>
                <w:sz w:val="18"/>
                <w:szCs w:val="18"/>
              </w:rPr>
            </w:pPr>
          </w:p>
        </w:tc>
        <w:tc>
          <w:tcPr>
            <w:tcW w:w="1274" w:type="dxa"/>
            <w:gridSpan w:val="2"/>
            <w:vMerge w:val="restart"/>
          </w:tcPr>
          <w:p w:rsidR="000F0F38" w:rsidRPr="00D95F68" w:rsidRDefault="000F0F38" w:rsidP="003C7C6A">
            <w:pPr>
              <w:rPr>
                <w:sz w:val="18"/>
                <w:szCs w:val="18"/>
              </w:rPr>
            </w:pPr>
            <w:r w:rsidRPr="00D95F68">
              <w:rPr>
                <w:sz w:val="18"/>
                <w:szCs w:val="18"/>
              </w:rPr>
              <w:lastRenderedPageBreak/>
              <w:t xml:space="preserve">министерство строительства </w:t>
            </w:r>
            <w:r w:rsidRPr="00D95F68">
              <w:rPr>
                <w:sz w:val="18"/>
                <w:szCs w:val="18"/>
              </w:rPr>
              <w:lastRenderedPageBreak/>
              <w:t xml:space="preserve">и архитектуры </w:t>
            </w:r>
          </w:p>
          <w:p w:rsidR="000F0F38" w:rsidRPr="00D95F68" w:rsidRDefault="000F0F38" w:rsidP="003C7C6A">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lastRenderedPageBreak/>
              <w:t>итого</w:t>
            </w:r>
          </w:p>
        </w:tc>
        <w:tc>
          <w:tcPr>
            <w:tcW w:w="1134" w:type="dxa"/>
            <w:gridSpan w:val="2"/>
          </w:tcPr>
          <w:p w:rsidR="000F0F38" w:rsidRPr="00D95F68" w:rsidRDefault="000F0F38" w:rsidP="00A14B37">
            <w:pPr>
              <w:jc w:val="center"/>
              <w:rPr>
                <w:sz w:val="18"/>
                <w:szCs w:val="18"/>
              </w:rPr>
            </w:pPr>
            <w:r w:rsidRPr="00D95F68">
              <w:rPr>
                <w:sz w:val="18"/>
                <w:szCs w:val="18"/>
              </w:rPr>
              <w:t>60 000,0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60 000,0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2D7BFB">
            <w:pPr>
              <w:autoSpaceDE w:val="0"/>
              <w:autoSpaceDN w:val="0"/>
              <w:adjustRightInd w:val="0"/>
              <w:rPr>
                <w:sz w:val="18"/>
                <w:szCs w:val="18"/>
              </w:rPr>
            </w:pPr>
            <w:r w:rsidRPr="00D95F68">
              <w:rPr>
                <w:sz w:val="18"/>
                <w:szCs w:val="18"/>
              </w:rPr>
              <w:t xml:space="preserve">ввод в эксплуатацию в 2016 году </w:t>
            </w:r>
            <w:proofErr w:type="spellStart"/>
            <w:r w:rsidRPr="00D95F68">
              <w:rPr>
                <w:sz w:val="18"/>
                <w:szCs w:val="18"/>
              </w:rPr>
              <w:t>лыжероллерной</w:t>
            </w:r>
            <w:proofErr w:type="spellEnd"/>
            <w:r w:rsidRPr="00D95F68">
              <w:rPr>
                <w:sz w:val="18"/>
                <w:szCs w:val="18"/>
              </w:rPr>
              <w:t xml:space="preserve"> трассы </w:t>
            </w:r>
            <w:r w:rsidRPr="00D95F68">
              <w:rPr>
                <w:sz w:val="18"/>
                <w:szCs w:val="18"/>
              </w:rPr>
              <w:lastRenderedPageBreak/>
              <w:t>пропускной способностью 20 чел./смену</w:t>
            </w:r>
          </w:p>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3C7C6A">
            <w:pPr>
              <w:jc w:val="center"/>
              <w:rPr>
                <w:sz w:val="18"/>
                <w:szCs w:val="18"/>
              </w:rPr>
            </w:pPr>
            <w:r w:rsidRPr="00D95F68">
              <w:rPr>
                <w:sz w:val="18"/>
                <w:szCs w:val="18"/>
              </w:rPr>
              <w:t>60 000,0</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3" w:type="dxa"/>
            <w:gridSpan w:val="2"/>
          </w:tcPr>
          <w:p w:rsidR="000F0F38" w:rsidRPr="00D95F68" w:rsidRDefault="000F0F38" w:rsidP="003C7C6A">
            <w:pPr>
              <w:jc w:val="center"/>
              <w:rPr>
                <w:sz w:val="18"/>
                <w:szCs w:val="18"/>
              </w:rPr>
            </w:pPr>
            <w:r w:rsidRPr="00D95F68">
              <w:rPr>
                <w:sz w:val="18"/>
                <w:szCs w:val="18"/>
              </w:rPr>
              <w:t>-</w:t>
            </w:r>
          </w:p>
        </w:tc>
        <w:tc>
          <w:tcPr>
            <w:tcW w:w="925" w:type="dxa"/>
          </w:tcPr>
          <w:p w:rsidR="000F0F38" w:rsidRPr="00D95F68" w:rsidRDefault="000F0F38" w:rsidP="003C7C6A">
            <w:pPr>
              <w:jc w:val="center"/>
              <w:rPr>
                <w:sz w:val="18"/>
                <w:szCs w:val="18"/>
              </w:rPr>
            </w:pPr>
            <w:r w:rsidRPr="00D95F68">
              <w:rPr>
                <w:sz w:val="18"/>
                <w:szCs w:val="18"/>
              </w:rPr>
              <w:t>60 000,0</w:t>
            </w:r>
          </w:p>
        </w:tc>
        <w:tc>
          <w:tcPr>
            <w:tcW w:w="1134" w:type="dxa"/>
            <w:gridSpan w:val="2"/>
          </w:tcPr>
          <w:p w:rsidR="000F0F38" w:rsidRPr="00D95F68" w:rsidRDefault="000F0F38" w:rsidP="003C7C6A">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w:t>
            </w:r>
          </w:p>
        </w:tc>
        <w:tc>
          <w:tcPr>
            <w:tcW w:w="998" w:type="dxa"/>
            <w:gridSpan w:val="2"/>
          </w:tcPr>
          <w:p w:rsidR="000F0F38" w:rsidRPr="00D95F68" w:rsidRDefault="000F0F38" w:rsidP="003C7C6A">
            <w:pPr>
              <w:jc w:val="center"/>
              <w:rPr>
                <w:sz w:val="18"/>
                <w:szCs w:val="18"/>
              </w:rPr>
            </w:pPr>
            <w:r w:rsidRPr="00D95F68">
              <w:rPr>
                <w:sz w:val="18"/>
                <w:szCs w:val="18"/>
              </w:rPr>
              <w:t>-</w:t>
            </w:r>
          </w:p>
        </w:tc>
        <w:tc>
          <w:tcPr>
            <w:tcW w:w="859" w:type="dxa"/>
            <w:gridSpan w:val="2"/>
          </w:tcPr>
          <w:p w:rsidR="000F0F38" w:rsidRPr="00D95F68" w:rsidRDefault="000F0F38" w:rsidP="003C7C6A">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restart"/>
          </w:tcPr>
          <w:p w:rsidR="000F0F38" w:rsidRPr="00D95F68" w:rsidRDefault="000F0F38" w:rsidP="00A14B37">
            <w:pPr>
              <w:rPr>
                <w:sz w:val="18"/>
                <w:szCs w:val="18"/>
              </w:rPr>
            </w:pPr>
            <w:r w:rsidRPr="00D95F68">
              <w:rPr>
                <w:sz w:val="18"/>
                <w:szCs w:val="18"/>
              </w:rPr>
              <w:t>6.24. Строительство скалодрома в г. Северодвинске</w:t>
            </w:r>
          </w:p>
        </w:tc>
        <w:tc>
          <w:tcPr>
            <w:tcW w:w="1274" w:type="dxa"/>
            <w:gridSpan w:val="2"/>
            <w:vMerge w:val="restart"/>
          </w:tcPr>
          <w:p w:rsidR="000F0F38" w:rsidRPr="00D95F68" w:rsidRDefault="000F0F38" w:rsidP="003C7C6A">
            <w:pPr>
              <w:rPr>
                <w:sz w:val="18"/>
                <w:szCs w:val="18"/>
              </w:rPr>
            </w:pPr>
            <w:r w:rsidRPr="00D95F68">
              <w:rPr>
                <w:sz w:val="18"/>
                <w:szCs w:val="18"/>
              </w:rPr>
              <w:t xml:space="preserve">министерство строительства и архитектуры </w:t>
            </w:r>
          </w:p>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итого</w:t>
            </w:r>
          </w:p>
        </w:tc>
        <w:tc>
          <w:tcPr>
            <w:tcW w:w="1134" w:type="dxa"/>
            <w:gridSpan w:val="2"/>
          </w:tcPr>
          <w:p w:rsidR="000F0F38" w:rsidRPr="00D95F68" w:rsidRDefault="000F0F38" w:rsidP="00A14B37">
            <w:pPr>
              <w:jc w:val="center"/>
              <w:rPr>
                <w:sz w:val="18"/>
                <w:szCs w:val="18"/>
              </w:rPr>
            </w:pPr>
            <w:r w:rsidRPr="00D95F68">
              <w:rPr>
                <w:sz w:val="18"/>
                <w:szCs w:val="18"/>
              </w:rPr>
              <w:t>58 854,7</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58 854,7</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restart"/>
          </w:tcPr>
          <w:p w:rsidR="000F0F38" w:rsidRPr="00D95F68" w:rsidRDefault="000F0F38" w:rsidP="00A14B37">
            <w:pPr>
              <w:rPr>
                <w:sz w:val="18"/>
                <w:szCs w:val="18"/>
              </w:rPr>
            </w:pPr>
            <w:r w:rsidRPr="00D95F68">
              <w:rPr>
                <w:sz w:val="18"/>
                <w:szCs w:val="18"/>
              </w:rPr>
              <w:t xml:space="preserve">ввод в эксплуатацию в 2018 году скаладрома пропускной способностью 24 чел./смену </w:t>
            </w: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 том числе:</w:t>
            </w:r>
          </w:p>
        </w:tc>
        <w:tc>
          <w:tcPr>
            <w:tcW w:w="1134" w:type="dxa"/>
            <w:gridSpan w:val="2"/>
          </w:tcPr>
          <w:p w:rsidR="000F0F38" w:rsidRPr="00D95F68" w:rsidRDefault="000F0F38" w:rsidP="00A14B37">
            <w:pPr>
              <w:jc w:val="both"/>
              <w:rPr>
                <w:sz w:val="18"/>
                <w:szCs w:val="18"/>
              </w:rPr>
            </w:pPr>
            <w:r w:rsidRPr="00D95F68">
              <w:rPr>
                <w:sz w:val="18"/>
                <w:szCs w:val="18"/>
              </w:rPr>
              <w:t> </w:t>
            </w:r>
          </w:p>
        </w:tc>
        <w:tc>
          <w:tcPr>
            <w:tcW w:w="1134" w:type="dxa"/>
            <w:gridSpan w:val="2"/>
          </w:tcPr>
          <w:p w:rsidR="000F0F38" w:rsidRPr="00D95F68" w:rsidRDefault="000F0F38" w:rsidP="00A14B37">
            <w:pPr>
              <w:jc w:val="center"/>
              <w:rPr>
                <w:sz w:val="18"/>
                <w:szCs w:val="18"/>
              </w:rPr>
            </w:pPr>
          </w:p>
        </w:tc>
        <w:tc>
          <w:tcPr>
            <w:tcW w:w="993" w:type="dxa"/>
            <w:gridSpan w:val="2"/>
          </w:tcPr>
          <w:p w:rsidR="000F0F38" w:rsidRPr="00D95F68" w:rsidRDefault="000F0F38" w:rsidP="00A14B37">
            <w:pPr>
              <w:jc w:val="center"/>
              <w:rPr>
                <w:sz w:val="18"/>
                <w:szCs w:val="18"/>
              </w:rPr>
            </w:pPr>
          </w:p>
        </w:tc>
        <w:tc>
          <w:tcPr>
            <w:tcW w:w="925" w:type="dxa"/>
          </w:tcPr>
          <w:p w:rsidR="000F0F38" w:rsidRPr="00D95F68" w:rsidRDefault="000F0F38" w:rsidP="00A14B37">
            <w:pPr>
              <w:jc w:val="center"/>
              <w:rPr>
                <w:sz w:val="18"/>
                <w:szCs w:val="18"/>
              </w:rPr>
            </w:pPr>
          </w:p>
        </w:tc>
        <w:tc>
          <w:tcPr>
            <w:tcW w:w="1134" w:type="dxa"/>
            <w:gridSpan w:val="2"/>
          </w:tcPr>
          <w:p w:rsidR="000F0F38" w:rsidRPr="00D95F68" w:rsidRDefault="000F0F38" w:rsidP="00A14B37">
            <w:pPr>
              <w:jc w:val="both"/>
              <w:rPr>
                <w:sz w:val="18"/>
                <w:szCs w:val="18"/>
              </w:rPr>
            </w:pPr>
            <w:r w:rsidRPr="00D95F68">
              <w:rPr>
                <w:sz w:val="18"/>
                <w:szCs w:val="18"/>
              </w:rPr>
              <w:t> </w:t>
            </w:r>
          </w:p>
        </w:tc>
        <w:tc>
          <w:tcPr>
            <w:tcW w:w="992" w:type="dxa"/>
            <w:gridSpan w:val="2"/>
          </w:tcPr>
          <w:p w:rsidR="000F0F38" w:rsidRPr="00D95F68" w:rsidRDefault="000F0F38" w:rsidP="00A14B37">
            <w:pPr>
              <w:jc w:val="center"/>
              <w:rPr>
                <w:sz w:val="18"/>
                <w:szCs w:val="18"/>
              </w:rPr>
            </w:pPr>
          </w:p>
        </w:tc>
        <w:tc>
          <w:tcPr>
            <w:tcW w:w="998" w:type="dxa"/>
            <w:gridSpan w:val="2"/>
          </w:tcPr>
          <w:p w:rsidR="000F0F38" w:rsidRPr="00D95F68" w:rsidRDefault="000F0F38" w:rsidP="00A14B37">
            <w:pPr>
              <w:jc w:val="center"/>
              <w:rPr>
                <w:sz w:val="18"/>
                <w:szCs w:val="18"/>
              </w:rPr>
            </w:pPr>
          </w:p>
        </w:tc>
        <w:tc>
          <w:tcPr>
            <w:tcW w:w="859" w:type="dxa"/>
            <w:gridSpan w:val="2"/>
          </w:tcPr>
          <w:p w:rsidR="000F0F38" w:rsidRPr="00D95F68" w:rsidRDefault="000F0F38" w:rsidP="00A14B37">
            <w:pPr>
              <w:jc w:val="center"/>
              <w:rPr>
                <w:sz w:val="18"/>
                <w:szCs w:val="18"/>
              </w:rPr>
            </w:pP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федеральный бюджет</w:t>
            </w:r>
          </w:p>
        </w:tc>
        <w:tc>
          <w:tcPr>
            <w:tcW w:w="1134" w:type="dxa"/>
            <w:gridSpan w:val="2"/>
          </w:tcPr>
          <w:p w:rsidR="000F0F38" w:rsidRPr="00D95F68" w:rsidRDefault="000F0F38" w:rsidP="00A14B37">
            <w:pPr>
              <w:jc w:val="center"/>
              <w:rPr>
                <w:sz w:val="18"/>
                <w:szCs w:val="18"/>
              </w:rPr>
            </w:pPr>
            <w:r w:rsidRPr="00D95F68">
              <w:rPr>
                <w:sz w:val="18"/>
                <w:szCs w:val="18"/>
              </w:rPr>
              <w:t>30 000,0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30 000,0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областной бюджет</w:t>
            </w:r>
          </w:p>
        </w:tc>
        <w:tc>
          <w:tcPr>
            <w:tcW w:w="1134" w:type="dxa"/>
            <w:gridSpan w:val="2"/>
          </w:tcPr>
          <w:p w:rsidR="000F0F38" w:rsidRPr="00D95F68" w:rsidRDefault="000F0F38" w:rsidP="00A14B37">
            <w:pPr>
              <w:jc w:val="center"/>
              <w:rPr>
                <w:sz w:val="18"/>
                <w:szCs w:val="18"/>
              </w:rPr>
            </w:pPr>
            <w:r w:rsidRPr="00D95F68">
              <w:rPr>
                <w:sz w:val="18"/>
                <w:szCs w:val="18"/>
              </w:rPr>
              <w:t>24 000,0</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24 000,0</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местные бюджеты</w:t>
            </w:r>
          </w:p>
        </w:tc>
        <w:tc>
          <w:tcPr>
            <w:tcW w:w="1134" w:type="dxa"/>
            <w:gridSpan w:val="2"/>
          </w:tcPr>
          <w:p w:rsidR="000F0F38" w:rsidRPr="00D95F68" w:rsidRDefault="000F0F38" w:rsidP="00A14B37">
            <w:pPr>
              <w:jc w:val="center"/>
              <w:rPr>
                <w:sz w:val="18"/>
                <w:szCs w:val="18"/>
              </w:rPr>
            </w:pPr>
            <w:r w:rsidRPr="00D95F68">
              <w:rPr>
                <w:sz w:val="18"/>
                <w:szCs w:val="18"/>
              </w:rPr>
              <w:t>4 854,7</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3C7C6A">
            <w:pPr>
              <w:jc w:val="center"/>
              <w:rPr>
                <w:sz w:val="18"/>
                <w:szCs w:val="18"/>
              </w:rPr>
            </w:pPr>
            <w:r w:rsidRPr="00D95F68">
              <w:rPr>
                <w:sz w:val="18"/>
                <w:szCs w:val="18"/>
              </w:rPr>
              <w:t>4 854,7</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0F0F38" w:rsidRPr="00D95F68" w:rsidTr="00737D04">
        <w:tc>
          <w:tcPr>
            <w:tcW w:w="2677" w:type="dxa"/>
            <w:vMerge/>
            <w:vAlign w:val="center"/>
          </w:tcPr>
          <w:p w:rsidR="000F0F38" w:rsidRPr="00D95F68" w:rsidRDefault="000F0F38" w:rsidP="00A14B37">
            <w:pPr>
              <w:rPr>
                <w:sz w:val="18"/>
                <w:szCs w:val="18"/>
              </w:rPr>
            </w:pPr>
          </w:p>
        </w:tc>
        <w:tc>
          <w:tcPr>
            <w:tcW w:w="1274" w:type="dxa"/>
            <w:gridSpan w:val="2"/>
            <w:vMerge/>
            <w:vAlign w:val="center"/>
          </w:tcPr>
          <w:p w:rsidR="000F0F38" w:rsidRPr="00D95F68" w:rsidRDefault="000F0F38" w:rsidP="00A14B37">
            <w:pPr>
              <w:rPr>
                <w:sz w:val="18"/>
                <w:szCs w:val="18"/>
              </w:rPr>
            </w:pPr>
          </w:p>
        </w:tc>
        <w:tc>
          <w:tcPr>
            <w:tcW w:w="1343" w:type="dxa"/>
            <w:gridSpan w:val="3"/>
          </w:tcPr>
          <w:p w:rsidR="000F0F38" w:rsidRPr="00D95F68" w:rsidRDefault="000F0F38" w:rsidP="00A14B37">
            <w:pPr>
              <w:jc w:val="both"/>
              <w:rPr>
                <w:sz w:val="18"/>
                <w:szCs w:val="18"/>
              </w:rPr>
            </w:pPr>
            <w:r w:rsidRPr="00D95F68">
              <w:rPr>
                <w:sz w:val="18"/>
                <w:szCs w:val="18"/>
              </w:rPr>
              <w:t>внебюджетные средства</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3" w:type="dxa"/>
            <w:gridSpan w:val="2"/>
          </w:tcPr>
          <w:p w:rsidR="000F0F38" w:rsidRPr="00D95F68" w:rsidRDefault="000F0F38" w:rsidP="00A14B37">
            <w:pPr>
              <w:jc w:val="center"/>
              <w:rPr>
                <w:sz w:val="18"/>
                <w:szCs w:val="18"/>
              </w:rPr>
            </w:pPr>
            <w:r w:rsidRPr="00D95F68">
              <w:rPr>
                <w:sz w:val="18"/>
                <w:szCs w:val="18"/>
              </w:rPr>
              <w:t>-</w:t>
            </w:r>
          </w:p>
        </w:tc>
        <w:tc>
          <w:tcPr>
            <w:tcW w:w="925" w:type="dxa"/>
          </w:tcPr>
          <w:p w:rsidR="000F0F38" w:rsidRPr="00D95F68" w:rsidRDefault="000F0F38" w:rsidP="00A14B37">
            <w:pPr>
              <w:jc w:val="center"/>
              <w:rPr>
                <w:sz w:val="18"/>
                <w:szCs w:val="18"/>
              </w:rPr>
            </w:pPr>
            <w:r w:rsidRPr="00D95F68">
              <w:rPr>
                <w:sz w:val="18"/>
                <w:szCs w:val="18"/>
              </w:rPr>
              <w:t>-</w:t>
            </w:r>
          </w:p>
        </w:tc>
        <w:tc>
          <w:tcPr>
            <w:tcW w:w="1134" w:type="dxa"/>
            <w:gridSpan w:val="2"/>
          </w:tcPr>
          <w:p w:rsidR="000F0F38" w:rsidRPr="00D95F68" w:rsidRDefault="000F0F38" w:rsidP="00A14B37">
            <w:pPr>
              <w:jc w:val="center"/>
              <w:rPr>
                <w:sz w:val="18"/>
                <w:szCs w:val="18"/>
              </w:rPr>
            </w:pPr>
            <w:r w:rsidRPr="00D95F68">
              <w:rPr>
                <w:sz w:val="18"/>
                <w:szCs w:val="18"/>
              </w:rPr>
              <w:t>-</w:t>
            </w:r>
          </w:p>
        </w:tc>
        <w:tc>
          <w:tcPr>
            <w:tcW w:w="992" w:type="dxa"/>
            <w:gridSpan w:val="2"/>
          </w:tcPr>
          <w:p w:rsidR="000F0F38" w:rsidRPr="00D95F68" w:rsidRDefault="000F0F38" w:rsidP="00A14B37">
            <w:pPr>
              <w:jc w:val="center"/>
              <w:rPr>
                <w:sz w:val="18"/>
                <w:szCs w:val="18"/>
              </w:rPr>
            </w:pPr>
            <w:r w:rsidRPr="00D95F68">
              <w:rPr>
                <w:sz w:val="18"/>
                <w:szCs w:val="18"/>
              </w:rPr>
              <w:t>-</w:t>
            </w:r>
          </w:p>
        </w:tc>
        <w:tc>
          <w:tcPr>
            <w:tcW w:w="998" w:type="dxa"/>
            <w:gridSpan w:val="2"/>
          </w:tcPr>
          <w:p w:rsidR="000F0F38" w:rsidRPr="00D95F68" w:rsidRDefault="000F0F38" w:rsidP="00A14B37">
            <w:pPr>
              <w:jc w:val="center"/>
              <w:rPr>
                <w:sz w:val="18"/>
                <w:szCs w:val="18"/>
              </w:rPr>
            </w:pPr>
            <w:r w:rsidRPr="00D95F68">
              <w:rPr>
                <w:sz w:val="18"/>
                <w:szCs w:val="18"/>
              </w:rPr>
              <w:t>-</w:t>
            </w:r>
          </w:p>
        </w:tc>
        <w:tc>
          <w:tcPr>
            <w:tcW w:w="859" w:type="dxa"/>
            <w:gridSpan w:val="2"/>
          </w:tcPr>
          <w:p w:rsidR="000F0F38" w:rsidRPr="00D95F68" w:rsidRDefault="000F0F38" w:rsidP="00A14B37">
            <w:pPr>
              <w:jc w:val="center"/>
              <w:rPr>
                <w:sz w:val="18"/>
                <w:szCs w:val="18"/>
              </w:rPr>
            </w:pPr>
            <w:r w:rsidRPr="00D95F68">
              <w:rPr>
                <w:sz w:val="18"/>
                <w:szCs w:val="18"/>
              </w:rPr>
              <w:t>-</w:t>
            </w:r>
          </w:p>
        </w:tc>
        <w:tc>
          <w:tcPr>
            <w:tcW w:w="2484" w:type="dxa"/>
            <w:gridSpan w:val="3"/>
            <w:vMerge/>
            <w:vAlign w:val="center"/>
          </w:tcPr>
          <w:p w:rsidR="000F0F38" w:rsidRPr="00D95F68" w:rsidRDefault="000F0F38" w:rsidP="00A14B37">
            <w:pPr>
              <w:rPr>
                <w:sz w:val="18"/>
                <w:szCs w:val="18"/>
              </w:rPr>
            </w:pPr>
          </w:p>
        </w:tc>
      </w:tr>
      <w:tr w:rsidR="00321DBF" w:rsidRPr="00D95F68" w:rsidTr="00737D04">
        <w:tc>
          <w:tcPr>
            <w:tcW w:w="2677" w:type="dxa"/>
            <w:vMerge w:val="restart"/>
          </w:tcPr>
          <w:p w:rsidR="00321DBF" w:rsidRPr="00D95F68" w:rsidRDefault="00321DBF" w:rsidP="00B67291">
            <w:pPr>
              <w:autoSpaceDE w:val="0"/>
              <w:autoSpaceDN w:val="0"/>
              <w:adjustRightInd w:val="0"/>
              <w:rPr>
                <w:sz w:val="18"/>
                <w:szCs w:val="18"/>
              </w:rPr>
            </w:pPr>
            <w:r w:rsidRPr="00D95F68">
              <w:rPr>
                <w:sz w:val="18"/>
                <w:szCs w:val="18"/>
              </w:rPr>
              <w:t>6.25. Строительство футбольного поля и беговых дорожек на стадионе "Салют", расположенном по адресу: г. Котлас, пр. Мира, 45</w:t>
            </w:r>
          </w:p>
          <w:p w:rsidR="00321DBF" w:rsidRPr="00D95F68" w:rsidRDefault="00321DBF" w:rsidP="00A14B37">
            <w:pPr>
              <w:rPr>
                <w:sz w:val="18"/>
                <w:szCs w:val="18"/>
              </w:rPr>
            </w:pPr>
          </w:p>
        </w:tc>
        <w:tc>
          <w:tcPr>
            <w:tcW w:w="1274" w:type="dxa"/>
            <w:gridSpan w:val="2"/>
            <w:vMerge w:val="restart"/>
          </w:tcPr>
          <w:p w:rsidR="00321DBF" w:rsidRPr="00D95F68" w:rsidRDefault="00321DBF" w:rsidP="003C7C6A">
            <w:pPr>
              <w:rPr>
                <w:sz w:val="18"/>
                <w:szCs w:val="18"/>
              </w:rPr>
            </w:pPr>
            <w:r w:rsidRPr="00D95F68">
              <w:rPr>
                <w:sz w:val="18"/>
                <w:szCs w:val="18"/>
              </w:rPr>
              <w:t xml:space="preserve">министерство строительства и архитектуры </w:t>
            </w:r>
          </w:p>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итого</w:t>
            </w:r>
          </w:p>
        </w:tc>
        <w:tc>
          <w:tcPr>
            <w:tcW w:w="1134" w:type="dxa"/>
            <w:gridSpan w:val="2"/>
          </w:tcPr>
          <w:p w:rsidR="00321DBF" w:rsidRPr="00D95F68" w:rsidRDefault="00321DBF" w:rsidP="003C7C6A">
            <w:pPr>
              <w:jc w:val="center"/>
              <w:rPr>
                <w:sz w:val="18"/>
                <w:szCs w:val="18"/>
              </w:rPr>
            </w:pPr>
            <w:r w:rsidRPr="00D95F68">
              <w:rPr>
                <w:sz w:val="18"/>
                <w:szCs w:val="18"/>
              </w:rPr>
              <w:t>49 633,2</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3C7C6A">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321DBF">
            <w:pPr>
              <w:jc w:val="center"/>
              <w:rPr>
                <w:sz w:val="18"/>
                <w:szCs w:val="18"/>
              </w:rPr>
            </w:pPr>
            <w:r w:rsidRPr="00D95F68">
              <w:rPr>
                <w:sz w:val="18"/>
                <w:szCs w:val="18"/>
              </w:rPr>
              <w:t>49 633,2</w:t>
            </w:r>
          </w:p>
        </w:tc>
        <w:tc>
          <w:tcPr>
            <w:tcW w:w="998" w:type="dxa"/>
            <w:gridSpan w:val="2"/>
          </w:tcPr>
          <w:p w:rsidR="00321DBF" w:rsidRPr="00D95F68" w:rsidRDefault="00321DBF" w:rsidP="00A14B37">
            <w:pPr>
              <w:jc w:val="center"/>
              <w:rPr>
                <w:sz w:val="18"/>
                <w:szCs w:val="18"/>
              </w:rPr>
            </w:pPr>
            <w:r w:rsidRPr="00D95F68">
              <w:rPr>
                <w:sz w:val="18"/>
                <w:szCs w:val="18"/>
              </w:rPr>
              <w:t>-</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restart"/>
          </w:tcPr>
          <w:p w:rsidR="00321DBF" w:rsidRPr="00D95F68" w:rsidRDefault="00321DBF" w:rsidP="00E36135">
            <w:pPr>
              <w:rPr>
                <w:sz w:val="18"/>
                <w:szCs w:val="18"/>
              </w:rPr>
            </w:pPr>
            <w:r w:rsidRPr="00D95F68">
              <w:rPr>
                <w:sz w:val="18"/>
                <w:szCs w:val="18"/>
              </w:rPr>
              <w:t>ввод в эксплуатацию объекта пропускной способностью 45 чел./смену</w:t>
            </w: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в том числе:</w:t>
            </w:r>
          </w:p>
        </w:tc>
        <w:tc>
          <w:tcPr>
            <w:tcW w:w="1134" w:type="dxa"/>
            <w:gridSpan w:val="2"/>
          </w:tcPr>
          <w:p w:rsidR="00321DBF" w:rsidRPr="00D95F68" w:rsidRDefault="00321DBF" w:rsidP="00A14B37">
            <w:pPr>
              <w:jc w:val="both"/>
              <w:rPr>
                <w:sz w:val="18"/>
                <w:szCs w:val="18"/>
              </w:rPr>
            </w:pPr>
            <w:r w:rsidRPr="00D95F68">
              <w:rPr>
                <w:sz w:val="18"/>
                <w:szCs w:val="18"/>
              </w:rPr>
              <w:t> </w:t>
            </w:r>
          </w:p>
        </w:tc>
        <w:tc>
          <w:tcPr>
            <w:tcW w:w="1134" w:type="dxa"/>
            <w:gridSpan w:val="2"/>
          </w:tcPr>
          <w:p w:rsidR="00321DBF" w:rsidRPr="00D95F68" w:rsidRDefault="00321DBF" w:rsidP="00A14B37">
            <w:pPr>
              <w:jc w:val="center"/>
              <w:rPr>
                <w:sz w:val="18"/>
                <w:szCs w:val="18"/>
              </w:rPr>
            </w:pPr>
          </w:p>
        </w:tc>
        <w:tc>
          <w:tcPr>
            <w:tcW w:w="993" w:type="dxa"/>
            <w:gridSpan w:val="2"/>
          </w:tcPr>
          <w:p w:rsidR="00321DBF" w:rsidRPr="00D95F68" w:rsidRDefault="00321DBF" w:rsidP="00A14B37">
            <w:pPr>
              <w:jc w:val="center"/>
              <w:rPr>
                <w:sz w:val="18"/>
                <w:szCs w:val="18"/>
              </w:rPr>
            </w:pPr>
          </w:p>
        </w:tc>
        <w:tc>
          <w:tcPr>
            <w:tcW w:w="925" w:type="dxa"/>
          </w:tcPr>
          <w:p w:rsidR="00321DBF" w:rsidRPr="00D95F68" w:rsidRDefault="00321DBF" w:rsidP="00A14B37">
            <w:pPr>
              <w:jc w:val="both"/>
              <w:rPr>
                <w:sz w:val="18"/>
                <w:szCs w:val="18"/>
              </w:rPr>
            </w:pPr>
            <w:r w:rsidRPr="00D95F68">
              <w:rPr>
                <w:sz w:val="18"/>
                <w:szCs w:val="18"/>
              </w:rPr>
              <w:t> </w:t>
            </w:r>
          </w:p>
        </w:tc>
        <w:tc>
          <w:tcPr>
            <w:tcW w:w="1134" w:type="dxa"/>
            <w:gridSpan w:val="2"/>
          </w:tcPr>
          <w:p w:rsidR="00321DBF" w:rsidRPr="00D95F68" w:rsidRDefault="00321DBF" w:rsidP="00A14B37">
            <w:pPr>
              <w:jc w:val="center"/>
              <w:rPr>
                <w:sz w:val="18"/>
                <w:szCs w:val="18"/>
              </w:rPr>
            </w:pPr>
          </w:p>
        </w:tc>
        <w:tc>
          <w:tcPr>
            <w:tcW w:w="992" w:type="dxa"/>
            <w:gridSpan w:val="2"/>
          </w:tcPr>
          <w:p w:rsidR="00321DBF" w:rsidRPr="00D95F68" w:rsidRDefault="00321DBF" w:rsidP="00321DBF">
            <w:pPr>
              <w:jc w:val="both"/>
              <w:rPr>
                <w:sz w:val="18"/>
                <w:szCs w:val="18"/>
              </w:rPr>
            </w:pPr>
            <w:r w:rsidRPr="00D95F68">
              <w:rPr>
                <w:sz w:val="18"/>
                <w:szCs w:val="18"/>
              </w:rPr>
              <w:t> </w:t>
            </w:r>
          </w:p>
        </w:tc>
        <w:tc>
          <w:tcPr>
            <w:tcW w:w="998" w:type="dxa"/>
            <w:gridSpan w:val="2"/>
          </w:tcPr>
          <w:p w:rsidR="00321DBF" w:rsidRPr="00D95F68" w:rsidRDefault="00321DBF" w:rsidP="00A14B37">
            <w:pPr>
              <w:jc w:val="center"/>
              <w:rPr>
                <w:sz w:val="18"/>
                <w:szCs w:val="18"/>
              </w:rPr>
            </w:pPr>
          </w:p>
        </w:tc>
        <w:tc>
          <w:tcPr>
            <w:tcW w:w="859" w:type="dxa"/>
            <w:gridSpan w:val="2"/>
          </w:tcPr>
          <w:p w:rsidR="00321DBF" w:rsidRPr="00D95F68" w:rsidRDefault="00321DBF" w:rsidP="00A14B37">
            <w:pPr>
              <w:jc w:val="center"/>
              <w:rPr>
                <w:sz w:val="18"/>
                <w:szCs w:val="18"/>
              </w:rPr>
            </w:pP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федеральный бюджет</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 -</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321DBF">
            <w:pPr>
              <w:jc w:val="center"/>
              <w:rPr>
                <w:sz w:val="18"/>
                <w:szCs w:val="18"/>
              </w:rPr>
            </w:pPr>
            <w:r w:rsidRPr="00D95F68">
              <w:rPr>
                <w:sz w:val="18"/>
                <w:szCs w:val="18"/>
              </w:rPr>
              <w:t>-</w:t>
            </w:r>
          </w:p>
        </w:tc>
        <w:tc>
          <w:tcPr>
            <w:tcW w:w="998" w:type="dxa"/>
            <w:gridSpan w:val="2"/>
          </w:tcPr>
          <w:p w:rsidR="00321DBF" w:rsidRPr="00D95F68" w:rsidRDefault="00321DBF" w:rsidP="00A14B37">
            <w:pPr>
              <w:jc w:val="center"/>
              <w:rPr>
                <w:sz w:val="18"/>
                <w:szCs w:val="18"/>
              </w:rPr>
            </w:pPr>
            <w:r w:rsidRPr="00D95F68">
              <w:rPr>
                <w:sz w:val="18"/>
                <w:szCs w:val="18"/>
              </w:rPr>
              <w:t>-</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областной бюджет</w:t>
            </w:r>
          </w:p>
        </w:tc>
        <w:tc>
          <w:tcPr>
            <w:tcW w:w="1134" w:type="dxa"/>
            <w:gridSpan w:val="2"/>
          </w:tcPr>
          <w:p w:rsidR="00321DBF" w:rsidRPr="00D95F68" w:rsidRDefault="00321DBF" w:rsidP="00A14B37">
            <w:pPr>
              <w:jc w:val="center"/>
              <w:rPr>
                <w:sz w:val="18"/>
                <w:szCs w:val="18"/>
              </w:rPr>
            </w:pPr>
            <w:r w:rsidRPr="00D95F68">
              <w:rPr>
                <w:sz w:val="18"/>
                <w:szCs w:val="18"/>
              </w:rPr>
              <w:t>43 133,2</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321DBF">
            <w:pPr>
              <w:jc w:val="center"/>
              <w:rPr>
                <w:sz w:val="18"/>
                <w:szCs w:val="18"/>
              </w:rPr>
            </w:pPr>
            <w:r w:rsidRPr="00D95F68">
              <w:rPr>
                <w:sz w:val="18"/>
                <w:szCs w:val="18"/>
              </w:rPr>
              <w:t>43 133,2</w:t>
            </w:r>
          </w:p>
        </w:tc>
        <w:tc>
          <w:tcPr>
            <w:tcW w:w="998" w:type="dxa"/>
            <w:gridSpan w:val="2"/>
          </w:tcPr>
          <w:p w:rsidR="00321DBF" w:rsidRPr="00D95F68" w:rsidRDefault="00321DBF" w:rsidP="00A14B37">
            <w:pPr>
              <w:jc w:val="center"/>
              <w:rPr>
                <w:sz w:val="18"/>
                <w:szCs w:val="18"/>
              </w:rPr>
            </w:pPr>
            <w:r w:rsidRPr="00D95F68">
              <w:rPr>
                <w:sz w:val="18"/>
                <w:szCs w:val="18"/>
              </w:rPr>
              <w:t>-</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местные бюджеты</w:t>
            </w:r>
          </w:p>
        </w:tc>
        <w:tc>
          <w:tcPr>
            <w:tcW w:w="1134" w:type="dxa"/>
            <w:gridSpan w:val="2"/>
          </w:tcPr>
          <w:p w:rsidR="00321DBF" w:rsidRPr="00D95F68" w:rsidRDefault="00321DBF" w:rsidP="003C7C6A">
            <w:pPr>
              <w:jc w:val="center"/>
              <w:rPr>
                <w:sz w:val="18"/>
                <w:szCs w:val="18"/>
              </w:rPr>
            </w:pPr>
            <w:r w:rsidRPr="00D95F68">
              <w:rPr>
                <w:sz w:val="18"/>
                <w:szCs w:val="18"/>
              </w:rPr>
              <w:t>6 500,0</w:t>
            </w:r>
          </w:p>
        </w:tc>
        <w:tc>
          <w:tcPr>
            <w:tcW w:w="1134" w:type="dxa"/>
            <w:gridSpan w:val="2"/>
          </w:tcPr>
          <w:p w:rsidR="00321DBF" w:rsidRPr="00D95F68" w:rsidRDefault="00321DBF" w:rsidP="003C7C6A">
            <w:pPr>
              <w:jc w:val="center"/>
              <w:rPr>
                <w:sz w:val="18"/>
                <w:szCs w:val="18"/>
              </w:rPr>
            </w:pPr>
            <w:r w:rsidRPr="00D95F68">
              <w:rPr>
                <w:sz w:val="18"/>
                <w:szCs w:val="18"/>
              </w:rPr>
              <w:t>-</w:t>
            </w:r>
          </w:p>
        </w:tc>
        <w:tc>
          <w:tcPr>
            <w:tcW w:w="993" w:type="dxa"/>
            <w:gridSpan w:val="2"/>
          </w:tcPr>
          <w:p w:rsidR="00321DBF" w:rsidRPr="00D95F68" w:rsidRDefault="00321DBF" w:rsidP="003C7C6A">
            <w:pPr>
              <w:jc w:val="center"/>
              <w:rPr>
                <w:sz w:val="18"/>
                <w:szCs w:val="18"/>
              </w:rPr>
            </w:pPr>
            <w:r w:rsidRPr="00D95F68">
              <w:rPr>
                <w:sz w:val="18"/>
                <w:szCs w:val="18"/>
              </w:rPr>
              <w:t>-</w:t>
            </w:r>
          </w:p>
        </w:tc>
        <w:tc>
          <w:tcPr>
            <w:tcW w:w="925" w:type="dxa"/>
          </w:tcPr>
          <w:p w:rsidR="00321DBF" w:rsidRPr="00D95F68" w:rsidRDefault="00321DBF" w:rsidP="003C7C6A">
            <w:pPr>
              <w:jc w:val="center"/>
              <w:rPr>
                <w:sz w:val="18"/>
                <w:szCs w:val="18"/>
              </w:rPr>
            </w:pPr>
            <w:r w:rsidRPr="00D95F68">
              <w:rPr>
                <w:sz w:val="18"/>
                <w:szCs w:val="18"/>
              </w:rPr>
              <w:t>-</w:t>
            </w:r>
          </w:p>
        </w:tc>
        <w:tc>
          <w:tcPr>
            <w:tcW w:w="1134" w:type="dxa"/>
            <w:gridSpan w:val="2"/>
          </w:tcPr>
          <w:p w:rsidR="00321DBF" w:rsidRPr="00D95F68" w:rsidRDefault="00321DBF" w:rsidP="003C7C6A">
            <w:pPr>
              <w:jc w:val="center"/>
              <w:rPr>
                <w:sz w:val="18"/>
                <w:szCs w:val="18"/>
              </w:rPr>
            </w:pPr>
            <w:r w:rsidRPr="00D95F68">
              <w:rPr>
                <w:sz w:val="18"/>
                <w:szCs w:val="18"/>
              </w:rPr>
              <w:t>-</w:t>
            </w:r>
          </w:p>
        </w:tc>
        <w:tc>
          <w:tcPr>
            <w:tcW w:w="992" w:type="dxa"/>
            <w:gridSpan w:val="2"/>
          </w:tcPr>
          <w:p w:rsidR="00321DBF" w:rsidRPr="00D95F68" w:rsidRDefault="00321DBF" w:rsidP="00321DBF">
            <w:pPr>
              <w:jc w:val="center"/>
              <w:rPr>
                <w:sz w:val="18"/>
                <w:szCs w:val="18"/>
              </w:rPr>
            </w:pPr>
            <w:r w:rsidRPr="00D95F68">
              <w:rPr>
                <w:sz w:val="18"/>
                <w:szCs w:val="18"/>
              </w:rPr>
              <w:t>6 500,0</w:t>
            </w:r>
          </w:p>
        </w:tc>
        <w:tc>
          <w:tcPr>
            <w:tcW w:w="998" w:type="dxa"/>
            <w:gridSpan w:val="2"/>
          </w:tcPr>
          <w:p w:rsidR="00321DBF" w:rsidRPr="00D95F68" w:rsidRDefault="00321DBF" w:rsidP="003C7C6A">
            <w:pPr>
              <w:jc w:val="center"/>
              <w:rPr>
                <w:sz w:val="18"/>
                <w:szCs w:val="18"/>
              </w:rPr>
            </w:pPr>
            <w:r w:rsidRPr="00D95F68">
              <w:rPr>
                <w:sz w:val="18"/>
                <w:szCs w:val="18"/>
              </w:rPr>
              <w:t>-</w:t>
            </w:r>
          </w:p>
        </w:tc>
        <w:tc>
          <w:tcPr>
            <w:tcW w:w="859" w:type="dxa"/>
            <w:gridSpan w:val="2"/>
          </w:tcPr>
          <w:p w:rsidR="00321DBF" w:rsidRPr="00D95F68" w:rsidRDefault="00321DBF" w:rsidP="003C7C6A">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внебюджетные средства</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A14B37">
            <w:pPr>
              <w:jc w:val="center"/>
              <w:rPr>
                <w:sz w:val="18"/>
                <w:szCs w:val="18"/>
              </w:rPr>
            </w:pPr>
            <w:r w:rsidRPr="00D95F68">
              <w:rPr>
                <w:sz w:val="18"/>
                <w:szCs w:val="18"/>
              </w:rPr>
              <w:t>-</w:t>
            </w:r>
          </w:p>
        </w:tc>
        <w:tc>
          <w:tcPr>
            <w:tcW w:w="998" w:type="dxa"/>
            <w:gridSpan w:val="2"/>
          </w:tcPr>
          <w:p w:rsidR="00321DBF" w:rsidRPr="00D95F68" w:rsidRDefault="00321DBF" w:rsidP="00A14B37">
            <w:pPr>
              <w:jc w:val="center"/>
              <w:rPr>
                <w:sz w:val="18"/>
                <w:szCs w:val="18"/>
              </w:rPr>
            </w:pPr>
            <w:r w:rsidRPr="00D95F68">
              <w:rPr>
                <w:sz w:val="18"/>
                <w:szCs w:val="18"/>
              </w:rPr>
              <w:t>-</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restart"/>
          </w:tcPr>
          <w:p w:rsidR="00321DBF" w:rsidRPr="00D95F68" w:rsidRDefault="00321DBF" w:rsidP="00A14B37">
            <w:pPr>
              <w:rPr>
                <w:sz w:val="18"/>
                <w:szCs w:val="18"/>
              </w:rPr>
            </w:pPr>
            <w:r w:rsidRPr="00D95F68">
              <w:rPr>
                <w:sz w:val="18"/>
                <w:szCs w:val="18"/>
              </w:rPr>
              <w:lastRenderedPageBreak/>
              <w:t>6.26. Строительство футбольного поля с беговыми дорожками на стадионе "Строитель" в г. Северодвинске</w:t>
            </w:r>
          </w:p>
        </w:tc>
        <w:tc>
          <w:tcPr>
            <w:tcW w:w="1274" w:type="dxa"/>
            <w:gridSpan w:val="2"/>
            <w:vMerge w:val="restart"/>
          </w:tcPr>
          <w:p w:rsidR="00321DBF" w:rsidRPr="00D95F68" w:rsidRDefault="00321DBF" w:rsidP="003C7C6A">
            <w:pPr>
              <w:rPr>
                <w:sz w:val="18"/>
                <w:szCs w:val="18"/>
              </w:rPr>
            </w:pPr>
            <w:r w:rsidRPr="00D95F68">
              <w:rPr>
                <w:sz w:val="18"/>
                <w:szCs w:val="18"/>
              </w:rPr>
              <w:t xml:space="preserve">министерство строительства и архитектуры </w:t>
            </w:r>
          </w:p>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итого</w:t>
            </w:r>
          </w:p>
        </w:tc>
        <w:tc>
          <w:tcPr>
            <w:tcW w:w="1134" w:type="dxa"/>
            <w:gridSpan w:val="2"/>
          </w:tcPr>
          <w:p w:rsidR="00321DBF" w:rsidRPr="00D95F68" w:rsidRDefault="00321DBF" w:rsidP="00A14B37">
            <w:pPr>
              <w:jc w:val="center"/>
              <w:rPr>
                <w:sz w:val="18"/>
                <w:szCs w:val="18"/>
              </w:rPr>
            </w:pPr>
            <w:r w:rsidRPr="00D95F68">
              <w:rPr>
                <w:sz w:val="18"/>
                <w:szCs w:val="18"/>
              </w:rPr>
              <w:t>55 000,0</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A14B37">
            <w:pPr>
              <w:jc w:val="center"/>
              <w:rPr>
                <w:sz w:val="18"/>
                <w:szCs w:val="18"/>
              </w:rPr>
            </w:pPr>
            <w:r w:rsidRPr="00D95F68">
              <w:rPr>
                <w:sz w:val="18"/>
                <w:szCs w:val="18"/>
              </w:rPr>
              <w:t>33 000,0</w:t>
            </w:r>
          </w:p>
        </w:tc>
        <w:tc>
          <w:tcPr>
            <w:tcW w:w="998" w:type="dxa"/>
            <w:gridSpan w:val="2"/>
          </w:tcPr>
          <w:p w:rsidR="00321DBF" w:rsidRPr="00D95F68" w:rsidRDefault="00321DBF" w:rsidP="003C7C6A">
            <w:pPr>
              <w:jc w:val="center"/>
              <w:rPr>
                <w:sz w:val="18"/>
                <w:szCs w:val="18"/>
              </w:rPr>
            </w:pPr>
            <w:r w:rsidRPr="00D95F68">
              <w:rPr>
                <w:sz w:val="18"/>
                <w:szCs w:val="18"/>
              </w:rPr>
              <w:t>22 000,0</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restart"/>
          </w:tcPr>
          <w:p w:rsidR="00321DBF" w:rsidRPr="00D95F68" w:rsidRDefault="00321DBF" w:rsidP="00C82D53">
            <w:pPr>
              <w:rPr>
                <w:sz w:val="18"/>
                <w:szCs w:val="18"/>
              </w:rPr>
            </w:pPr>
            <w:r w:rsidRPr="00D95F68">
              <w:rPr>
                <w:sz w:val="18"/>
                <w:szCs w:val="18"/>
              </w:rPr>
              <w:t>ввод в эксплуатацию в 2019 году объекта пропускной способностью 45 чел./смену</w:t>
            </w: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в том числе:</w:t>
            </w:r>
          </w:p>
        </w:tc>
        <w:tc>
          <w:tcPr>
            <w:tcW w:w="1134" w:type="dxa"/>
            <w:gridSpan w:val="2"/>
          </w:tcPr>
          <w:p w:rsidR="00321DBF" w:rsidRPr="00D95F68" w:rsidRDefault="00321DBF" w:rsidP="00A14B37">
            <w:pPr>
              <w:jc w:val="both"/>
              <w:rPr>
                <w:sz w:val="18"/>
                <w:szCs w:val="18"/>
              </w:rPr>
            </w:pPr>
            <w:r w:rsidRPr="00D95F68">
              <w:rPr>
                <w:sz w:val="18"/>
                <w:szCs w:val="18"/>
              </w:rPr>
              <w:t> </w:t>
            </w:r>
          </w:p>
        </w:tc>
        <w:tc>
          <w:tcPr>
            <w:tcW w:w="1134" w:type="dxa"/>
            <w:gridSpan w:val="2"/>
          </w:tcPr>
          <w:p w:rsidR="00321DBF" w:rsidRPr="00D95F68" w:rsidRDefault="00321DBF" w:rsidP="00A14B37">
            <w:pPr>
              <w:jc w:val="center"/>
              <w:rPr>
                <w:sz w:val="18"/>
                <w:szCs w:val="18"/>
              </w:rPr>
            </w:pPr>
          </w:p>
        </w:tc>
        <w:tc>
          <w:tcPr>
            <w:tcW w:w="993" w:type="dxa"/>
            <w:gridSpan w:val="2"/>
          </w:tcPr>
          <w:p w:rsidR="00321DBF" w:rsidRPr="00D95F68" w:rsidRDefault="00321DBF" w:rsidP="00A14B37">
            <w:pPr>
              <w:jc w:val="center"/>
              <w:rPr>
                <w:sz w:val="18"/>
                <w:szCs w:val="18"/>
              </w:rPr>
            </w:pPr>
          </w:p>
        </w:tc>
        <w:tc>
          <w:tcPr>
            <w:tcW w:w="925" w:type="dxa"/>
          </w:tcPr>
          <w:p w:rsidR="00321DBF" w:rsidRPr="00D95F68" w:rsidRDefault="00321DBF" w:rsidP="00A14B37">
            <w:pPr>
              <w:jc w:val="center"/>
              <w:rPr>
                <w:sz w:val="18"/>
                <w:szCs w:val="18"/>
              </w:rPr>
            </w:pPr>
          </w:p>
        </w:tc>
        <w:tc>
          <w:tcPr>
            <w:tcW w:w="1134" w:type="dxa"/>
            <w:gridSpan w:val="2"/>
          </w:tcPr>
          <w:p w:rsidR="00321DBF" w:rsidRPr="00D95F68" w:rsidRDefault="00321DBF" w:rsidP="00A14B37">
            <w:pPr>
              <w:jc w:val="both"/>
              <w:rPr>
                <w:sz w:val="18"/>
                <w:szCs w:val="18"/>
              </w:rPr>
            </w:pPr>
            <w:r w:rsidRPr="00D95F68">
              <w:rPr>
                <w:sz w:val="18"/>
                <w:szCs w:val="18"/>
              </w:rPr>
              <w:t> </w:t>
            </w:r>
          </w:p>
        </w:tc>
        <w:tc>
          <w:tcPr>
            <w:tcW w:w="992" w:type="dxa"/>
            <w:gridSpan w:val="2"/>
          </w:tcPr>
          <w:p w:rsidR="00321DBF" w:rsidRPr="00D95F68" w:rsidRDefault="00321DBF" w:rsidP="00A14B37">
            <w:pPr>
              <w:jc w:val="both"/>
              <w:rPr>
                <w:sz w:val="18"/>
                <w:szCs w:val="18"/>
              </w:rPr>
            </w:pPr>
            <w:r w:rsidRPr="00D95F68">
              <w:rPr>
                <w:sz w:val="18"/>
                <w:szCs w:val="18"/>
              </w:rPr>
              <w:t> </w:t>
            </w:r>
          </w:p>
        </w:tc>
        <w:tc>
          <w:tcPr>
            <w:tcW w:w="998" w:type="dxa"/>
            <w:gridSpan w:val="2"/>
          </w:tcPr>
          <w:p w:rsidR="00321DBF" w:rsidRPr="00D95F68" w:rsidRDefault="00321DBF" w:rsidP="00A14B37">
            <w:pPr>
              <w:jc w:val="center"/>
              <w:rPr>
                <w:sz w:val="18"/>
                <w:szCs w:val="18"/>
              </w:rPr>
            </w:pPr>
          </w:p>
        </w:tc>
        <w:tc>
          <w:tcPr>
            <w:tcW w:w="859" w:type="dxa"/>
            <w:gridSpan w:val="2"/>
          </w:tcPr>
          <w:p w:rsidR="00321DBF" w:rsidRPr="00D95F68" w:rsidRDefault="00321DBF" w:rsidP="00A14B37">
            <w:pPr>
              <w:jc w:val="center"/>
              <w:rPr>
                <w:sz w:val="18"/>
                <w:szCs w:val="18"/>
              </w:rPr>
            </w:pP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федеральный бюджет</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 -</w:t>
            </w:r>
          </w:p>
        </w:tc>
        <w:tc>
          <w:tcPr>
            <w:tcW w:w="992" w:type="dxa"/>
            <w:gridSpan w:val="2"/>
          </w:tcPr>
          <w:p w:rsidR="00321DBF" w:rsidRPr="00D95F68" w:rsidRDefault="00321DBF" w:rsidP="00A14B37">
            <w:pPr>
              <w:jc w:val="center"/>
              <w:rPr>
                <w:sz w:val="18"/>
                <w:szCs w:val="18"/>
              </w:rPr>
            </w:pPr>
            <w:r w:rsidRPr="00D95F68">
              <w:rPr>
                <w:sz w:val="18"/>
                <w:szCs w:val="18"/>
              </w:rPr>
              <w:t>- </w:t>
            </w:r>
          </w:p>
        </w:tc>
        <w:tc>
          <w:tcPr>
            <w:tcW w:w="998" w:type="dxa"/>
            <w:gridSpan w:val="2"/>
          </w:tcPr>
          <w:p w:rsidR="00321DBF" w:rsidRPr="00D95F68" w:rsidRDefault="00321DBF" w:rsidP="00A14B37">
            <w:pPr>
              <w:jc w:val="center"/>
              <w:rPr>
                <w:sz w:val="18"/>
                <w:szCs w:val="18"/>
              </w:rPr>
            </w:pPr>
            <w:r w:rsidRPr="00D95F68">
              <w:rPr>
                <w:sz w:val="18"/>
                <w:szCs w:val="18"/>
              </w:rPr>
              <w:t>-</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областной бюджет</w:t>
            </w:r>
          </w:p>
        </w:tc>
        <w:tc>
          <w:tcPr>
            <w:tcW w:w="1134" w:type="dxa"/>
            <w:gridSpan w:val="2"/>
          </w:tcPr>
          <w:p w:rsidR="00321DBF" w:rsidRPr="00D95F68" w:rsidRDefault="00321DBF" w:rsidP="00A14B37">
            <w:pPr>
              <w:jc w:val="center"/>
              <w:rPr>
                <w:sz w:val="18"/>
                <w:szCs w:val="18"/>
              </w:rPr>
            </w:pPr>
            <w:r w:rsidRPr="00D95F68">
              <w:rPr>
                <w:sz w:val="18"/>
                <w:szCs w:val="18"/>
              </w:rPr>
              <w:t>50 000,0</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A14B37">
            <w:pPr>
              <w:jc w:val="center"/>
              <w:rPr>
                <w:sz w:val="18"/>
                <w:szCs w:val="18"/>
              </w:rPr>
            </w:pPr>
            <w:r w:rsidRPr="00D95F68">
              <w:rPr>
                <w:sz w:val="18"/>
                <w:szCs w:val="18"/>
              </w:rPr>
              <w:t>30 000,0</w:t>
            </w:r>
          </w:p>
        </w:tc>
        <w:tc>
          <w:tcPr>
            <w:tcW w:w="998" w:type="dxa"/>
            <w:gridSpan w:val="2"/>
          </w:tcPr>
          <w:p w:rsidR="00321DBF" w:rsidRPr="00D95F68" w:rsidRDefault="00321DBF" w:rsidP="003C7C6A">
            <w:pPr>
              <w:jc w:val="center"/>
              <w:rPr>
                <w:sz w:val="18"/>
                <w:szCs w:val="18"/>
              </w:rPr>
            </w:pPr>
            <w:r w:rsidRPr="00D95F68">
              <w:rPr>
                <w:sz w:val="18"/>
                <w:szCs w:val="18"/>
              </w:rPr>
              <w:t>20 000,0</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местные бюджеты</w:t>
            </w:r>
          </w:p>
        </w:tc>
        <w:tc>
          <w:tcPr>
            <w:tcW w:w="1134" w:type="dxa"/>
            <w:gridSpan w:val="2"/>
          </w:tcPr>
          <w:p w:rsidR="00321DBF" w:rsidRPr="00D95F68" w:rsidRDefault="00321DBF" w:rsidP="00A14B37">
            <w:pPr>
              <w:jc w:val="center"/>
              <w:rPr>
                <w:sz w:val="18"/>
                <w:szCs w:val="18"/>
              </w:rPr>
            </w:pPr>
            <w:r w:rsidRPr="00D95F68">
              <w:rPr>
                <w:sz w:val="18"/>
                <w:szCs w:val="18"/>
              </w:rPr>
              <w:t>5 000,0</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A14B37">
            <w:pPr>
              <w:jc w:val="center"/>
              <w:rPr>
                <w:sz w:val="18"/>
                <w:szCs w:val="18"/>
              </w:rPr>
            </w:pPr>
            <w:r w:rsidRPr="00D95F68">
              <w:rPr>
                <w:sz w:val="18"/>
                <w:szCs w:val="18"/>
              </w:rPr>
              <w:t>3 000,0</w:t>
            </w:r>
          </w:p>
        </w:tc>
        <w:tc>
          <w:tcPr>
            <w:tcW w:w="998" w:type="dxa"/>
            <w:gridSpan w:val="2"/>
          </w:tcPr>
          <w:p w:rsidR="00321DBF" w:rsidRPr="00D95F68" w:rsidRDefault="00321DBF" w:rsidP="003C7C6A">
            <w:pPr>
              <w:jc w:val="center"/>
              <w:rPr>
                <w:sz w:val="18"/>
                <w:szCs w:val="18"/>
              </w:rPr>
            </w:pPr>
            <w:r w:rsidRPr="00D95F68">
              <w:rPr>
                <w:sz w:val="18"/>
                <w:szCs w:val="18"/>
              </w:rPr>
              <w:t>2 000,0</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321DBF" w:rsidRPr="00D95F68" w:rsidTr="00737D04">
        <w:tc>
          <w:tcPr>
            <w:tcW w:w="2677" w:type="dxa"/>
            <w:vMerge/>
            <w:vAlign w:val="center"/>
          </w:tcPr>
          <w:p w:rsidR="00321DBF" w:rsidRPr="00D95F68" w:rsidRDefault="00321DBF" w:rsidP="00A14B37">
            <w:pPr>
              <w:rPr>
                <w:sz w:val="18"/>
                <w:szCs w:val="18"/>
              </w:rPr>
            </w:pPr>
          </w:p>
        </w:tc>
        <w:tc>
          <w:tcPr>
            <w:tcW w:w="1274" w:type="dxa"/>
            <w:gridSpan w:val="2"/>
            <w:vMerge/>
            <w:vAlign w:val="center"/>
          </w:tcPr>
          <w:p w:rsidR="00321DBF" w:rsidRPr="00D95F68" w:rsidRDefault="00321DBF" w:rsidP="00A14B37">
            <w:pPr>
              <w:rPr>
                <w:sz w:val="18"/>
                <w:szCs w:val="18"/>
              </w:rPr>
            </w:pPr>
          </w:p>
        </w:tc>
        <w:tc>
          <w:tcPr>
            <w:tcW w:w="1343" w:type="dxa"/>
            <w:gridSpan w:val="3"/>
          </w:tcPr>
          <w:p w:rsidR="00321DBF" w:rsidRPr="00D95F68" w:rsidRDefault="00321DBF" w:rsidP="00A14B37">
            <w:pPr>
              <w:jc w:val="both"/>
              <w:rPr>
                <w:sz w:val="18"/>
                <w:szCs w:val="18"/>
              </w:rPr>
            </w:pPr>
            <w:r w:rsidRPr="00D95F68">
              <w:rPr>
                <w:sz w:val="18"/>
                <w:szCs w:val="18"/>
              </w:rPr>
              <w:t>внебюджетные средства</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3" w:type="dxa"/>
            <w:gridSpan w:val="2"/>
          </w:tcPr>
          <w:p w:rsidR="00321DBF" w:rsidRPr="00D95F68" w:rsidRDefault="00321DBF" w:rsidP="00A14B37">
            <w:pPr>
              <w:jc w:val="center"/>
              <w:rPr>
                <w:sz w:val="18"/>
                <w:szCs w:val="18"/>
              </w:rPr>
            </w:pPr>
            <w:r w:rsidRPr="00D95F68">
              <w:rPr>
                <w:sz w:val="18"/>
                <w:szCs w:val="18"/>
              </w:rPr>
              <w:t>-</w:t>
            </w:r>
          </w:p>
        </w:tc>
        <w:tc>
          <w:tcPr>
            <w:tcW w:w="925" w:type="dxa"/>
          </w:tcPr>
          <w:p w:rsidR="00321DBF" w:rsidRPr="00D95F68" w:rsidRDefault="00321DBF" w:rsidP="00A14B37">
            <w:pPr>
              <w:jc w:val="center"/>
              <w:rPr>
                <w:sz w:val="18"/>
                <w:szCs w:val="18"/>
              </w:rPr>
            </w:pPr>
            <w:r w:rsidRPr="00D95F68">
              <w:rPr>
                <w:sz w:val="18"/>
                <w:szCs w:val="18"/>
              </w:rPr>
              <w:t>-</w:t>
            </w:r>
          </w:p>
        </w:tc>
        <w:tc>
          <w:tcPr>
            <w:tcW w:w="1134" w:type="dxa"/>
            <w:gridSpan w:val="2"/>
          </w:tcPr>
          <w:p w:rsidR="00321DBF" w:rsidRPr="00D95F68" w:rsidRDefault="00321DBF" w:rsidP="00A14B37">
            <w:pPr>
              <w:jc w:val="center"/>
              <w:rPr>
                <w:sz w:val="18"/>
                <w:szCs w:val="18"/>
              </w:rPr>
            </w:pPr>
            <w:r w:rsidRPr="00D95F68">
              <w:rPr>
                <w:sz w:val="18"/>
                <w:szCs w:val="18"/>
              </w:rPr>
              <w:t>-</w:t>
            </w:r>
          </w:p>
        </w:tc>
        <w:tc>
          <w:tcPr>
            <w:tcW w:w="992" w:type="dxa"/>
            <w:gridSpan w:val="2"/>
          </w:tcPr>
          <w:p w:rsidR="00321DBF" w:rsidRPr="00D95F68" w:rsidRDefault="00321DBF" w:rsidP="00A14B37">
            <w:pPr>
              <w:jc w:val="center"/>
              <w:rPr>
                <w:sz w:val="18"/>
                <w:szCs w:val="18"/>
              </w:rPr>
            </w:pPr>
            <w:r w:rsidRPr="00D95F68">
              <w:rPr>
                <w:sz w:val="18"/>
                <w:szCs w:val="18"/>
              </w:rPr>
              <w:t>-</w:t>
            </w:r>
          </w:p>
        </w:tc>
        <w:tc>
          <w:tcPr>
            <w:tcW w:w="998" w:type="dxa"/>
            <w:gridSpan w:val="2"/>
          </w:tcPr>
          <w:p w:rsidR="00321DBF" w:rsidRPr="00D95F68" w:rsidRDefault="00321DBF" w:rsidP="00A14B37">
            <w:pPr>
              <w:jc w:val="center"/>
              <w:rPr>
                <w:sz w:val="18"/>
                <w:szCs w:val="18"/>
              </w:rPr>
            </w:pPr>
            <w:r w:rsidRPr="00D95F68">
              <w:rPr>
                <w:sz w:val="18"/>
                <w:szCs w:val="18"/>
              </w:rPr>
              <w:t>-</w:t>
            </w:r>
          </w:p>
        </w:tc>
        <w:tc>
          <w:tcPr>
            <w:tcW w:w="859" w:type="dxa"/>
            <w:gridSpan w:val="2"/>
          </w:tcPr>
          <w:p w:rsidR="00321DBF" w:rsidRPr="00D95F68" w:rsidRDefault="00321DBF" w:rsidP="00A14B37">
            <w:pPr>
              <w:jc w:val="center"/>
              <w:rPr>
                <w:sz w:val="18"/>
                <w:szCs w:val="18"/>
              </w:rPr>
            </w:pPr>
            <w:r w:rsidRPr="00D95F68">
              <w:rPr>
                <w:sz w:val="18"/>
                <w:szCs w:val="18"/>
              </w:rPr>
              <w:t>-</w:t>
            </w:r>
          </w:p>
        </w:tc>
        <w:tc>
          <w:tcPr>
            <w:tcW w:w="2484" w:type="dxa"/>
            <w:gridSpan w:val="3"/>
            <w:vMerge/>
            <w:vAlign w:val="center"/>
          </w:tcPr>
          <w:p w:rsidR="00321DBF" w:rsidRPr="00D95F68" w:rsidRDefault="00321DBF"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 xml:space="preserve">6.27. Строительство объекта «Лыжный биатлонный комплекс «Онега», Архангельская область, Онежский район, г. Онега (1-й этап строительства)» </w:t>
            </w:r>
          </w:p>
        </w:tc>
        <w:tc>
          <w:tcPr>
            <w:tcW w:w="1274" w:type="dxa"/>
            <w:gridSpan w:val="2"/>
            <w:vMerge w:val="restart"/>
          </w:tcPr>
          <w:p w:rsidR="006852DE" w:rsidRPr="00D95F68" w:rsidRDefault="006852DE" w:rsidP="003C7C6A">
            <w:pPr>
              <w:rPr>
                <w:sz w:val="18"/>
                <w:szCs w:val="18"/>
              </w:rPr>
            </w:pPr>
            <w:r w:rsidRPr="00D95F68">
              <w:rPr>
                <w:sz w:val="18"/>
                <w:szCs w:val="18"/>
              </w:rPr>
              <w:t xml:space="preserve">министерство строительства и архитектуры </w:t>
            </w:r>
          </w:p>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99 692,2</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4C2B54">
            <w:pPr>
              <w:jc w:val="center"/>
              <w:rPr>
                <w:sz w:val="18"/>
                <w:szCs w:val="18"/>
              </w:rPr>
            </w:pPr>
            <w:r w:rsidRPr="00D95F68">
              <w:rPr>
                <w:sz w:val="18"/>
                <w:szCs w:val="18"/>
              </w:rPr>
              <w:t>99 692,2</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val="restart"/>
          </w:tcPr>
          <w:p w:rsidR="006852DE" w:rsidRPr="00D95F68" w:rsidRDefault="006852DE" w:rsidP="00E36135">
            <w:pPr>
              <w:rPr>
                <w:sz w:val="18"/>
                <w:szCs w:val="18"/>
              </w:rPr>
            </w:pPr>
            <w:r w:rsidRPr="00D95F68">
              <w:rPr>
                <w:sz w:val="18"/>
                <w:szCs w:val="18"/>
              </w:rPr>
              <w:t xml:space="preserve">ввод в эксплуатацию объекта пропускной способностью 30 чел./смену </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4C2B54">
            <w:pPr>
              <w:jc w:val="both"/>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p>
        </w:tc>
        <w:tc>
          <w:tcPr>
            <w:tcW w:w="859" w:type="dxa"/>
            <w:gridSpan w:val="2"/>
          </w:tcPr>
          <w:p w:rsidR="006852DE" w:rsidRPr="00D95F68" w:rsidRDefault="006852DE" w:rsidP="00A14B37">
            <w:pPr>
              <w:jc w:val="center"/>
              <w:rPr>
                <w:sz w:val="18"/>
                <w:szCs w:val="18"/>
              </w:rPr>
            </w:pPr>
          </w:p>
        </w:tc>
        <w:tc>
          <w:tcPr>
            <w:tcW w:w="2484" w:type="dxa"/>
            <w:gridSpan w:val="3"/>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49 846,1</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2" w:type="dxa"/>
            <w:gridSpan w:val="2"/>
          </w:tcPr>
          <w:p w:rsidR="006852DE" w:rsidRPr="00D95F68" w:rsidRDefault="006852DE" w:rsidP="004C2B54">
            <w:pPr>
              <w:jc w:val="center"/>
              <w:rPr>
                <w:sz w:val="18"/>
                <w:szCs w:val="18"/>
              </w:rPr>
            </w:pPr>
            <w:r w:rsidRPr="00D95F68">
              <w:rPr>
                <w:sz w:val="18"/>
                <w:szCs w:val="18"/>
              </w:rPr>
              <w:t>49 846,1</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3C7C6A">
            <w:pPr>
              <w:jc w:val="center"/>
              <w:rPr>
                <w:sz w:val="18"/>
                <w:szCs w:val="18"/>
              </w:rPr>
            </w:pPr>
            <w:r w:rsidRPr="00D95F68">
              <w:rPr>
                <w:sz w:val="18"/>
                <w:szCs w:val="18"/>
              </w:rPr>
              <w:t>47 846,1</w:t>
            </w:r>
          </w:p>
        </w:tc>
        <w:tc>
          <w:tcPr>
            <w:tcW w:w="1134" w:type="dxa"/>
            <w:gridSpan w:val="2"/>
          </w:tcPr>
          <w:p w:rsidR="006852DE" w:rsidRPr="00D95F68" w:rsidRDefault="006852DE" w:rsidP="003C7C6A">
            <w:pPr>
              <w:jc w:val="center"/>
              <w:rPr>
                <w:sz w:val="18"/>
                <w:szCs w:val="18"/>
              </w:rPr>
            </w:pPr>
            <w:r w:rsidRPr="00D95F68">
              <w:rPr>
                <w:sz w:val="18"/>
                <w:szCs w:val="18"/>
              </w:rPr>
              <w:t>-</w:t>
            </w:r>
          </w:p>
        </w:tc>
        <w:tc>
          <w:tcPr>
            <w:tcW w:w="993" w:type="dxa"/>
            <w:gridSpan w:val="2"/>
          </w:tcPr>
          <w:p w:rsidR="006852DE" w:rsidRPr="00D95F68" w:rsidRDefault="006852DE" w:rsidP="003C7C6A">
            <w:pPr>
              <w:jc w:val="center"/>
              <w:rPr>
                <w:sz w:val="18"/>
                <w:szCs w:val="18"/>
              </w:rPr>
            </w:pPr>
            <w:r w:rsidRPr="00D95F68">
              <w:rPr>
                <w:sz w:val="18"/>
                <w:szCs w:val="18"/>
              </w:rPr>
              <w:t>-</w:t>
            </w:r>
          </w:p>
        </w:tc>
        <w:tc>
          <w:tcPr>
            <w:tcW w:w="925" w:type="dxa"/>
          </w:tcPr>
          <w:p w:rsidR="006852DE" w:rsidRPr="00D95F68" w:rsidRDefault="006852DE" w:rsidP="003C7C6A">
            <w:pPr>
              <w:jc w:val="center"/>
              <w:rPr>
                <w:sz w:val="18"/>
                <w:szCs w:val="18"/>
              </w:rPr>
            </w:pPr>
            <w:r w:rsidRPr="00D95F68">
              <w:rPr>
                <w:sz w:val="18"/>
                <w:szCs w:val="18"/>
              </w:rPr>
              <w:t>-</w:t>
            </w:r>
          </w:p>
        </w:tc>
        <w:tc>
          <w:tcPr>
            <w:tcW w:w="1134" w:type="dxa"/>
            <w:gridSpan w:val="2"/>
          </w:tcPr>
          <w:p w:rsidR="006852DE" w:rsidRPr="00D95F68" w:rsidRDefault="006852DE" w:rsidP="003C7C6A">
            <w:pPr>
              <w:jc w:val="center"/>
              <w:rPr>
                <w:sz w:val="18"/>
                <w:szCs w:val="18"/>
              </w:rPr>
            </w:pPr>
            <w:r w:rsidRPr="00D95F68">
              <w:rPr>
                <w:sz w:val="18"/>
                <w:szCs w:val="18"/>
              </w:rPr>
              <w:t>- </w:t>
            </w:r>
          </w:p>
        </w:tc>
        <w:tc>
          <w:tcPr>
            <w:tcW w:w="992" w:type="dxa"/>
            <w:gridSpan w:val="2"/>
          </w:tcPr>
          <w:p w:rsidR="006852DE" w:rsidRPr="00D95F68" w:rsidRDefault="006852DE" w:rsidP="004C2B54">
            <w:pPr>
              <w:jc w:val="center"/>
              <w:rPr>
                <w:sz w:val="18"/>
                <w:szCs w:val="18"/>
              </w:rPr>
            </w:pPr>
            <w:r w:rsidRPr="00D95F68">
              <w:rPr>
                <w:sz w:val="18"/>
                <w:szCs w:val="18"/>
              </w:rPr>
              <w:t>47 846,1</w:t>
            </w:r>
          </w:p>
        </w:tc>
        <w:tc>
          <w:tcPr>
            <w:tcW w:w="998" w:type="dxa"/>
            <w:gridSpan w:val="2"/>
          </w:tcPr>
          <w:p w:rsidR="006852DE" w:rsidRPr="00D95F68" w:rsidRDefault="006852DE" w:rsidP="003C7C6A">
            <w:pPr>
              <w:jc w:val="center"/>
              <w:rPr>
                <w:sz w:val="18"/>
                <w:szCs w:val="18"/>
              </w:rPr>
            </w:pPr>
            <w:r w:rsidRPr="00D95F68">
              <w:rPr>
                <w:sz w:val="18"/>
                <w:szCs w:val="18"/>
              </w:rPr>
              <w:t>-</w:t>
            </w:r>
          </w:p>
        </w:tc>
        <w:tc>
          <w:tcPr>
            <w:tcW w:w="859" w:type="dxa"/>
            <w:gridSpan w:val="2"/>
          </w:tcPr>
          <w:p w:rsidR="006852DE" w:rsidRPr="00D95F68" w:rsidRDefault="006852DE" w:rsidP="003C7C6A">
            <w:pPr>
              <w:jc w:val="center"/>
              <w:rPr>
                <w:sz w:val="18"/>
                <w:szCs w:val="18"/>
              </w:rPr>
            </w:pPr>
            <w:r w:rsidRPr="00D95F68">
              <w:rPr>
                <w:sz w:val="18"/>
                <w:szCs w:val="18"/>
              </w:rPr>
              <w:t>-</w:t>
            </w:r>
          </w:p>
        </w:tc>
        <w:tc>
          <w:tcPr>
            <w:tcW w:w="2484" w:type="dxa"/>
            <w:gridSpan w:val="3"/>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3C7C6A">
            <w:pPr>
              <w:jc w:val="center"/>
              <w:rPr>
                <w:sz w:val="18"/>
                <w:szCs w:val="18"/>
              </w:rPr>
            </w:pPr>
            <w:r w:rsidRPr="00D95F68">
              <w:rPr>
                <w:sz w:val="18"/>
                <w:szCs w:val="18"/>
              </w:rPr>
              <w:t>2 000,0</w:t>
            </w:r>
          </w:p>
        </w:tc>
        <w:tc>
          <w:tcPr>
            <w:tcW w:w="1134" w:type="dxa"/>
            <w:gridSpan w:val="2"/>
          </w:tcPr>
          <w:p w:rsidR="006852DE" w:rsidRPr="00D95F68" w:rsidRDefault="006852DE" w:rsidP="003C7C6A">
            <w:pPr>
              <w:jc w:val="center"/>
              <w:rPr>
                <w:sz w:val="18"/>
                <w:szCs w:val="18"/>
              </w:rPr>
            </w:pPr>
            <w:r w:rsidRPr="00D95F68">
              <w:rPr>
                <w:sz w:val="18"/>
                <w:szCs w:val="18"/>
              </w:rPr>
              <w:t>-</w:t>
            </w:r>
          </w:p>
        </w:tc>
        <w:tc>
          <w:tcPr>
            <w:tcW w:w="993" w:type="dxa"/>
            <w:gridSpan w:val="2"/>
          </w:tcPr>
          <w:p w:rsidR="006852DE" w:rsidRPr="00D95F68" w:rsidRDefault="006852DE" w:rsidP="003C7C6A">
            <w:pPr>
              <w:jc w:val="center"/>
              <w:rPr>
                <w:sz w:val="18"/>
                <w:szCs w:val="18"/>
              </w:rPr>
            </w:pPr>
            <w:r w:rsidRPr="00D95F68">
              <w:rPr>
                <w:sz w:val="18"/>
                <w:szCs w:val="18"/>
              </w:rPr>
              <w:t>-</w:t>
            </w:r>
          </w:p>
        </w:tc>
        <w:tc>
          <w:tcPr>
            <w:tcW w:w="925" w:type="dxa"/>
          </w:tcPr>
          <w:p w:rsidR="006852DE" w:rsidRPr="00D95F68" w:rsidRDefault="006852DE" w:rsidP="003C7C6A">
            <w:pPr>
              <w:jc w:val="center"/>
              <w:rPr>
                <w:sz w:val="18"/>
                <w:szCs w:val="18"/>
              </w:rPr>
            </w:pPr>
            <w:r w:rsidRPr="00D95F68">
              <w:rPr>
                <w:sz w:val="18"/>
                <w:szCs w:val="18"/>
              </w:rPr>
              <w:t>-</w:t>
            </w:r>
          </w:p>
        </w:tc>
        <w:tc>
          <w:tcPr>
            <w:tcW w:w="1134" w:type="dxa"/>
            <w:gridSpan w:val="2"/>
          </w:tcPr>
          <w:p w:rsidR="006852DE" w:rsidRPr="00D95F68" w:rsidRDefault="006852DE" w:rsidP="003C7C6A">
            <w:pPr>
              <w:jc w:val="center"/>
              <w:rPr>
                <w:sz w:val="18"/>
                <w:szCs w:val="18"/>
              </w:rPr>
            </w:pPr>
            <w:r w:rsidRPr="00D95F68">
              <w:rPr>
                <w:sz w:val="18"/>
                <w:szCs w:val="18"/>
              </w:rPr>
              <w:t>-</w:t>
            </w:r>
          </w:p>
        </w:tc>
        <w:tc>
          <w:tcPr>
            <w:tcW w:w="992" w:type="dxa"/>
            <w:gridSpan w:val="2"/>
          </w:tcPr>
          <w:p w:rsidR="006852DE" w:rsidRPr="00D95F68" w:rsidRDefault="006852DE" w:rsidP="004C2B54">
            <w:pPr>
              <w:jc w:val="center"/>
              <w:rPr>
                <w:sz w:val="18"/>
                <w:szCs w:val="18"/>
              </w:rPr>
            </w:pPr>
            <w:r w:rsidRPr="00D95F68">
              <w:rPr>
                <w:sz w:val="18"/>
                <w:szCs w:val="18"/>
              </w:rPr>
              <w:t>2 000,0</w:t>
            </w:r>
          </w:p>
        </w:tc>
        <w:tc>
          <w:tcPr>
            <w:tcW w:w="998" w:type="dxa"/>
            <w:gridSpan w:val="2"/>
          </w:tcPr>
          <w:p w:rsidR="006852DE" w:rsidRPr="00D95F68" w:rsidRDefault="006852DE" w:rsidP="003C7C6A">
            <w:pPr>
              <w:jc w:val="center"/>
              <w:rPr>
                <w:sz w:val="18"/>
                <w:szCs w:val="18"/>
              </w:rPr>
            </w:pPr>
            <w:r w:rsidRPr="00D95F68">
              <w:rPr>
                <w:sz w:val="18"/>
                <w:szCs w:val="18"/>
              </w:rPr>
              <w:t>-</w:t>
            </w:r>
          </w:p>
        </w:tc>
        <w:tc>
          <w:tcPr>
            <w:tcW w:w="859" w:type="dxa"/>
            <w:gridSpan w:val="2"/>
          </w:tcPr>
          <w:p w:rsidR="006852DE" w:rsidRPr="00D95F68" w:rsidRDefault="006852DE" w:rsidP="003C7C6A">
            <w:pPr>
              <w:jc w:val="center"/>
              <w:rPr>
                <w:sz w:val="18"/>
                <w:szCs w:val="18"/>
              </w:rPr>
            </w:pPr>
            <w:r w:rsidRPr="00D95F68">
              <w:rPr>
                <w:sz w:val="18"/>
                <w:szCs w:val="18"/>
              </w:rPr>
              <w:t>-</w:t>
            </w:r>
          </w:p>
        </w:tc>
        <w:tc>
          <w:tcPr>
            <w:tcW w:w="2484" w:type="dxa"/>
            <w:gridSpan w:val="3"/>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6.28. Разработка проекта, государственная экспертиза и реконструкция учебно-производственных мастерских ГБОУ АО "Коряжемкий детский дом-школа" под физкультурно-оздоровительный комплекс</w:t>
            </w:r>
          </w:p>
        </w:tc>
        <w:tc>
          <w:tcPr>
            <w:tcW w:w="1274" w:type="dxa"/>
            <w:gridSpan w:val="2"/>
            <w:vMerge w:val="restart"/>
          </w:tcPr>
          <w:p w:rsidR="006852DE" w:rsidRPr="00D95F68" w:rsidRDefault="006852DE" w:rsidP="003C7C6A">
            <w:pPr>
              <w:rPr>
                <w:sz w:val="18"/>
                <w:szCs w:val="18"/>
              </w:rPr>
            </w:pPr>
            <w:r w:rsidRPr="00D95F68">
              <w:rPr>
                <w:sz w:val="18"/>
                <w:szCs w:val="18"/>
              </w:rPr>
              <w:t xml:space="preserve">министерство строительства и архитектуры </w:t>
            </w:r>
          </w:p>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20 000,0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20 000,0</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val="restart"/>
          </w:tcPr>
          <w:p w:rsidR="006852DE" w:rsidRPr="00D95F68" w:rsidRDefault="006852DE" w:rsidP="00A14B37">
            <w:pPr>
              <w:rPr>
                <w:sz w:val="18"/>
                <w:szCs w:val="18"/>
              </w:rPr>
            </w:pPr>
            <w:r w:rsidRPr="00D95F68">
              <w:rPr>
                <w:sz w:val="18"/>
                <w:szCs w:val="18"/>
              </w:rPr>
              <w:t xml:space="preserve">ввод в эксплуатацию в 2018 физкультурно-оздоровительного комплекса пропускной способностью 50 чел./смену </w:t>
            </w: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859" w:type="dxa"/>
            <w:gridSpan w:val="2"/>
          </w:tcPr>
          <w:p w:rsidR="006852DE" w:rsidRPr="00D95F68" w:rsidRDefault="006852DE" w:rsidP="00A14B37">
            <w:pPr>
              <w:jc w:val="center"/>
              <w:rPr>
                <w:sz w:val="18"/>
                <w:szCs w:val="18"/>
              </w:rPr>
            </w:pP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173B34">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r w:rsidRPr="00D95F68">
              <w:rPr>
                <w:sz w:val="18"/>
                <w:szCs w:val="18"/>
              </w:rPr>
              <w:t> -</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областной бюджет</w:t>
            </w:r>
          </w:p>
        </w:tc>
        <w:tc>
          <w:tcPr>
            <w:tcW w:w="1134" w:type="dxa"/>
            <w:gridSpan w:val="2"/>
          </w:tcPr>
          <w:p w:rsidR="006852DE" w:rsidRPr="00D95F68" w:rsidRDefault="006852DE" w:rsidP="00173B34">
            <w:pPr>
              <w:jc w:val="center"/>
              <w:rPr>
                <w:sz w:val="18"/>
                <w:szCs w:val="18"/>
              </w:rPr>
            </w:pPr>
            <w:r w:rsidRPr="00D95F68">
              <w:rPr>
                <w:sz w:val="18"/>
                <w:szCs w:val="18"/>
              </w:rPr>
              <w:t>20 000,0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20 000,0</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859" w:type="dxa"/>
            <w:gridSpan w:val="2"/>
          </w:tcPr>
          <w:p w:rsidR="006852DE" w:rsidRPr="00D95F68" w:rsidRDefault="006852DE" w:rsidP="002B27EC">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местные бюджеты</w:t>
            </w:r>
          </w:p>
        </w:tc>
        <w:tc>
          <w:tcPr>
            <w:tcW w:w="1134" w:type="dxa"/>
            <w:gridSpan w:val="2"/>
          </w:tcPr>
          <w:p w:rsidR="006852DE" w:rsidRPr="00D95F68" w:rsidRDefault="006852DE" w:rsidP="00173B34">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r w:rsidRPr="00D95F68">
              <w:rPr>
                <w:sz w:val="18"/>
                <w:szCs w:val="18"/>
              </w:rPr>
              <w:t> -</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rPr>
          <w:trHeight w:val="667"/>
        </w:trPr>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173B34">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val="restart"/>
          </w:tcPr>
          <w:p w:rsidR="006852DE" w:rsidRPr="00D95F68" w:rsidRDefault="006852DE" w:rsidP="00A14B37">
            <w:pPr>
              <w:widowControl w:val="0"/>
              <w:autoSpaceDE w:val="0"/>
              <w:autoSpaceDN w:val="0"/>
              <w:adjustRightInd w:val="0"/>
              <w:jc w:val="both"/>
              <w:rPr>
                <w:sz w:val="18"/>
                <w:szCs w:val="18"/>
              </w:rPr>
            </w:pPr>
            <w:r w:rsidRPr="00D95F68">
              <w:rPr>
                <w:sz w:val="18"/>
                <w:szCs w:val="18"/>
              </w:rPr>
              <w:t>6.29.Приобретение административного здания расположенного по адресу: Архангельская область, г. Няндома, ул. Труда, д. 5, стр. 8</w:t>
            </w:r>
          </w:p>
        </w:tc>
        <w:tc>
          <w:tcPr>
            <w:tcW w:w="1274" w:type="dxa"/>
            <w:gridSpan w:val="2"/>
            <w:vMerge w:val="restart"/>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итого</w:t>
            </w:r>
          </w:p>
        </w:tc>
        <w:tc>
          <w:tcPr>
            <w:tcW w:w="1134" w:type="dxa"/>
            <w:gridSpan w:val="2"/>
          </w:tcPr>
          <w:p w:rsidR="006852DE" w:rsidRPr="00D95F68" w:rsidRDefault="006852DE" w:rsidP="00E36135">
            <w:pPr>
              <w:jc w:val="center"/>
              <w:rPr>
                <w:sz w:val="18"/>
                <w:szCs w:val="18"/>
              </w:rPr>
            </w:pPr>
            <w:r w:rsidRPr="00D95F68">
              <w:rPr>
                <w:sz w:val="18"/>
                <w:szCs w:val="18"/>
              </w:rPr>
              <w:t>3 900,0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1 950,0</w:t>
            </w:r>
          </w:p>
        </w:tc>
        <w:tc>
          <w:tcPr>
            <w:tcW w:w="998" w:type="dxa"/>
            <w:gridSpan w:val="2"/>
          </w:tcPr>
          <w:p w:rsidR="006852DE" w:rsidRPr="00D95F68" w:rsidRDefault="006852DE" w:rsidP="00A14B37">
            <w:pPr>
              <w:jc w:val="center"/>
              <w:rPr>
                <w:sz w:val="18"/>
                <w:szCs w:val="18"/>
              </w:rPr>
            </w:pPr>
            <w:r w:rsidRPr="00D95F68">
              <w:rPr>
                <w:sz w:val="18"/>
                <w:szCs w:val="18"/>
              </w:rPr>
              <w:t>1 950,0</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val="restart"/>
          </w:tcPr>
          <w:p w:rsidR="006852DE" w:rsidRPr="00D95F68" w:rsidRDefault="006852DE" w:rsidP="00173B34">
            <w:pPr>
              <w:rPr>
                <w:sz w:val="18"/>
                <w:szCs w:val="18"/>
              </w:rPr>
            </w:pPr>
            <w:r w:rsidRPr="00D95F68">
              <w:rPr>
                <w:sz w:val="18"/>
                <w:szCs w:val="18"/>
              </w:rPr>
              <w:t>приобретение здания и переоборудование его под лыжную базу</w:t>
            </w: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859" w:type="dxa"/>
            <w:gridSpan w:val="2"/>
          </w:tcPr>
          <w:p w:rsidR="006852DE" w:rsidRPr="00D95F68" w:rsidRDefault="006852DE" w:rsidP="00A14B37">
            <w:pPr>
              <w:jc w:val="center"/>
              <w:rPr>
                <w:sz w:val="18"/>
                <w:szCs w:val="18"/>
              </w:rPr>
            </w:pP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859" w:type="dxa"/>
            <w:gridSpan w:val="2"/>
          </w:tcPr>
          <w:p w:rsidR="006852DE" w:rsidRPr="00D95F68" w:rsidRDefault="006852DE" w:rsidP="002B27EC">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областной бюджет</w:t>
            </w:r>
          </w:p>
        </w:tc>
        <w:tc>
          <w:tcPr>
            <w:tcW w:w="1134" w:type="dxa"/>
            <w:gridSpan w:val="2"/>
          </w:tcPr>
          <w:p w:rsidR="006852DE" w:rsidRPr="00D95F68" w:rsidRDefault="006852DE" w:rsidP="00173B34">
            <w:pPr>
              <w:jc w:val="center"/>
              <w:rPr>
                <w:sz w:val="18"/>
                <w:szCs w:val="18"/>
              </w:rPr>
            </w:pPr>
            <w:r w:rsidRPr="00D95F68">
              <w:rPr>
                <w:sz w:val="18"/>
                <w:szCs w:val="18"/>
              </w:rPr>
              <w:t>3 700,0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1 850,0</w:t>
            </w:r>
          </w:p>
        </w:tc>
        <w:tc>
          <w:tcPr>
            <w:tcW w:w="998" w:type="dxa"/>
            <w:gridSpan w:val="2"/>
          </w:tcPr>
          <w:p w:rsidR="006852DE" w:rsidRPr="00D95F68" w:rsidRDefault="006852DE" w:rsidP="00A14B37">
            <w:pPr>
              <w:jc w:val="center"/>
              <w:rPr>
                <w:sz w:val="18"/>
                <w:szCs w:val="18"/>
              </w:rPr>
            </w:pPr>
            <w:r w:rsidRPr="00D95F68">
              <w:rPr>
                <w:sz w:val="18"/>
                <w:szCs w:val="18"/>
              </w:rPr>
              <w:t>1 850,0</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местные бюджеты</w:t>
            </w:r>
          </w:p>
        </w:tc>
        <w:tc>
          <w:tcPr>
            <w:tcW w:w="1134" w:type="dxa"/>
            <w:gridSpan w:val="2"/>
          </w:tcPr>
          <w:p w:rsidR="006852DE" w:rsidRPr="00D95F68" w:rsidRDefault="006852DE" w:rsidP="00173B34">
            <w:pPr>
              <w:jc w:val="center"/>
              <w:rPr>
                <w:sz w:val="18"/>
                <w:szCs w:val="18"/>
              </w:rPr>
            </w:pPr>
            <w:r w:rsidRPr="00D95F68">
              <w:rPr>
                <w:sz w:val="18"/>
                <w:szCs w:val="18"/>
              </w:rPr>
              <w:t>200,0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100,0</w:t>
            </w:r>
          </w:p>
        </w:tc>
        <w:tc>
          <w:tcPr>
            <w:tcW w:w="998" w:type="dxa"/>
            <w:gridSpan w:val="2"/>
          </w:tcPr>
          <w:p w:rsidR="006852DE" w:rsidRPr="00D95F68" w:rsidRDefault="006852DE" w:rsidP="00A14B37">
            <w:pPr>
              <w:jc w:val="center"/>
              <w:rPr>
                <w:sz w:val="18"/>
                <w:szCs w:val="18"/>
              </w:rPr>
            </w:pPr>
            <w:r w:rsidRPr="00D95F68">
              <w:rPr>
                <w:sz w:val="18"/>
                <w:szCs w:val="18"/>
              </w:rPr>
              <w:t>100,0</w:t>
            </w:r>
          </w:p>
        </w:tc>
        <w:tc>
          <w:tcPr>
            <w:tcW w:w="859" w:type="dxa"/>
            <w:gridSpan w:val="2"/>
          </w:tcPr>
          <w:p w:rsidR="006852DE" w:rsidRPr="00D95F68" w:rsidRDefault="006852DE" w:rsidP="00A14B37">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2677" w:type="dxa"/>
            <w:vMerge/>
          </w:tcPr>
          <w:p w:rsidR="006852DE" w:rsidRPr="00D95F68" w:rsidRDefault="006852DE" w:rsidP="00A14B37">
            <w:pPr>
              <w:widowControl w:val="0"/>
              <w:autoSpaceDE w:val="0"/>
              <w:autoSpaceDN w:val="0"/>
              <w:adjustRightInd w:val="0"/>
              <w:jc w:val="both"/>
              <w:rPr>
                <w:sz w:val="18"/>
                <w:szCs w:val="18"/>
              </w:rPr>
            </w:pPr>
          </w:p>
        </w:tc>
        <w:tc>
          <w:tcPr>
            <w:tcW w:w="1274" w:type="dxa"/>
            <w:gridSpan w:val="2"/>
            <w:vMerge/>
          </w:tcPr>
          <w:p w:rsidR="006852DE" w:rsidRPr="00D95F68" w:rsidRDefault="006852DE" w:rsidP="00A14B37">
            <w:pPr>
              <w:widowControl w:val="0"/>
              <w:autoSpaceDE w:val="0"/>
              <w:autoSpaceDN w:val="0"/>
              <w:adjustRightInd w:val="0"/>
              <w:jc w:val="both"/>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859" w:type="dxa"/>
            <w:gridSpan w:val="2"/>
          </w:tcPr>
          <w:p w:rsidR="006852DE" w:rsidRPr="00D95F68" w:rsidRDefault="006852DE" w:rsidP="002B27EC">
            <w:pPr>
              <w:jc w:val="center"/>
              <w:rPr>
                <w:sz w:val="18"/>
                <w:szCs w:val="18"/>
              </w:rPr>
            </w:pPr>
            <w:r w:rsidRPr="00D95F68">
              <w:rPr>
                <w:sz w:val="18"/>
                <w:szCs w:val="18"/>
              </w:rPr>
              <w:t>-</w:t>
            </w:r>
          </w:p>
        </w:tc>
        <w:tc>
          <w:tcPr>
            <w:tcW w:w="2484" w:type="dxa"/>
            <w:gridSpan w:val="3"/>
            <w:vMerge/>
          </w:tcPr>
          <w:p w:rsidR="006852DE" w:rsidRPr="00D95F68" w:rsidRDefault="006852DE" w:rsidP="00A14B37">
            <w:pPr>
              <w:jc w:val="center"/>
              <w:rPr>
                <w:sz w:val="18"/>
                <w:szCs w:val="18"/>
              </w:rPr>
            </w:pPr>
          </w:p>
        </w:tc>
      </w:tr>
      <w:tr w:rsidR="006852DE" w:rsidRPr="00D95F68" w:rsidTr="00737D04">
        <w:tc>
          <w:tcPr>
            <w:tcW w:w="15947" w:type="dxa"/>
            <w:gridSpan w:val="24"/>
          </w:tcPr>
          <w:p w:rsidR="006852DE" w:rsidRPr="00D95F68" w:rsidRDefault="006852DE" w:rsidP="00A14B37">
            <w:pPr>
              <w:widowControl w:val="0"/>
              <w:autoSpaceDE w:val="0"/>
              <w:autoSpaceDN w:val="0"/>
              <w:adjustRightInd w:val="0"/>
              <w:outlineLvl w:val="3"/>
              <w:rPr>
                <w:sz w:val="18"/>
                <w:szCs w:val="18"/>
              </w:rPr>
            </w:pPr>
            <w:r w:rsidRPr="00D95F68">
              <w:rPr>
                <w:sz w:val="18"/>
                <w:szCs w:val="18"/>
              </w:rPr>
              <w:t>Задача N 7 - развитие сети спортивных плоскостных сооружений</w:t>
            </w:r>
          </w:p>
        </w:tc>
      </w:tr>
      <w:tr w:rsidR="006852DE" w:rsidRPr="00D95F68" w:rsidTr="00737D04">
        <w:tc>
          <w:tcPr>
            <w:tcW w:w="2677" w:type="dxa"/>
            <w:vMerge w:val="restart"/>
          </w:tcPr>
          <w:p w:rsidR="006852DE" w:rsidRPr="00D95F68" w:rsidRDefault="006852DE" w:rsidP="00A14B37">
            <w:pPr>
              <w:rPr>
                <w:sz w:val="18"/>
                <w:szCs w:val="18"/>
              </w:rPr>
            </w:pPr>
            <w:bookmarkStart w:id="10" w:name="RANGE!A287"/>
            <w:r w:rsidRPr="00D95F68">
              <w:rPr>
                <w:sz w:val="18"/>
                <w:szCs w:val="18"/>
              </w:rPr>
              <w:t>7.1. Обустройство плоскостных спортивных сооружений муниципальных образований</w:t>
            </w:r>
            <w:bookmarkEnd w:id="10"/>
          </w:p>
        </w:tc>
        <w:tc>
          <w:tcPr>
            <w:tcW w:w="1274" w:type="dxa"/>
            <w:gridSpan w:val="2"/>
            <w:vMerge w:val="restart"/>
          </w:tcPr>
          <w:p w:rsidR="006852DE" w:rsidRPr="00D95F68" w:rsidRDefault="006852DE" w:rsidP="00A14B37">
            <w:pPr>
              <w:rPr>
                <w:sz w:val="18"/>
                <w:szCs w:val="18"/>
              </w:rPr>
            </w:pPr>
            <w:r w:rsidRPr="00D95F68">
              <w:rPr>
                <w:sz w:val="18"/>
                <w:szCs w:val="18"/>
              </w:rPr>
              <w:t>агентство по спорту</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4F3F1A">
            <w:pPr>
              <w:jc w:val="center"/>
              <w:rPr>
                <w:sz w:val="18"/>
                <w:szCs w:val="18"/>
              </w:rPr>
            </w:pPr>
            <w:r w:rsidRPr="00D95F68">
              <w:rPr>
                <w:sz w:val="18"/>
                <w:szCs w:val="18"/>
              </w:rPr>
              <w:t>179 020,0</w:t>
            </w:r>
          </w:p>
        </w:tc>
        <w:tc>
          <w:tcPr>
            <w:tcW w:w="1134" w:type="dxa"/>
            <w:gridSpan w:val="2"/>
          </w:tcPr>
          <w:p w:rsidR="006852DE" w:rsidRPr="00D95F68" w:rsidRDefault="006852DE" w:rsidP="00A14B37">
            <w:pPr>
              <w:jc w:val="center"/>
              <w:rPr>
                <w:sz w:val="18"/>
                <w:szCs w:val="18"/>
              </w:rPr>
            </w:pPr>
            <w:r w:rsidRPr="00D95F68">
              <w:rPr>
                <w:sz w:val="18"/>
                <w:szCs w:val="18"/>
              </w:rPr>
              <w:t>17 020,0</w:t>
            </w:r>
          </w:p>
        </w:tc>
        <w:tc>
          <w:tcPr>
            <w:tcW w:w="993" w:type="dxa"/>
            <w:gridSpan w:val="2"/>
          </w:tcPr>
          <w:p w:rsidR="006852DE" w:rsidRPr="00D95F68" w:rsidRDefault="006852DE" w:rsidP="00A14B37">
            <w:pPr>
              <w:jc w:val="center"/>
              <w:rPr>
                <w:sz w:val="18"/>
                <w:szCs w:val="18"/>
              </w:rPr>
            </w:pPr>
            <w:r w:rsidRPr="00D95F68">
              <w:rPr>
                <w:sz w:val="18"/>
                <w:szCs w:val="18"/>
              </w:rPr>
              <w:t>14 500,0</w:t>
            </w:r>
          </w:p>
        </w:tc>
        <w:tc>
          <w:tcPr>
            <w:tcW w:w="925" w:type="dxa"/>
          </w:tcPr>
          <w:p w:rsidR="006852DE" w:rsidRPr="00D95F68" w:rsidRDefault="006852DE" w:rsidP="00A14B37">
            <w:pPr>
              <w:jc w:val="center"/>
              <w:rPr>
                <w:sz w:val="18"/>
                <w:szCs w:val="18"/>
              </w:rPr>
            </w:pPr>
            <w:r w:rsidRPr="00D95F68">
              <w:rPr>
                <w:sz w:val="18"/>
                <w:szCs w:val="18"/>
              </w:rPr>
              <w:t>14 500,0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33 500,0</w:t>
            </w:r>
          </w:p>
        </w:tc>
        <w:tc>
          <w:tcPr>
            <w:tcW w:w="998" w:type="dxa"/>
            <w:gridSpan w:val="2"/>
          </w:tcPr>
          <w:p w:rsidR="006852DE" w:rsidRPr="00D95F68" w:rsidRDefault="006852DE" w:rsidP="00A14B37">
            <w:pPr>
              <w:jc w:val="center"/>
              <w:rPr>
                <w:sz w:val="18"/>
                <w:szCs w:val="18"/>
              </w:rPr>
            </w:pPr>
            <w:r w:rsidRPr="00D95F68">
              <w:rPr>
                <w:sz w:val="18"/>
                <w:szCs w:val="18"/>
              </w:rPr>
              <w:t>44 500,0</w:t>
            </w:r>
          </w:p>
        </w:tc>
        <w:tc>
          <w:tcPr>
            <w:tcW w:w="1001" w:type="dxa"/>
            <w:gridSpan w:val="3"/>
          </w:tcPr>
          <w:p w:rsidR="006852DE" w:rsidRPr="00D95F68" w:rsidRDefault="006852DE" w:rsidP="00A14B37">
            <w:pPr>
              <w:jc w:val="center"/>
              <w:rPr>
                <w:sz w:val="18"/>
                <w:szCs w:val="18"/>
              </w:rPr>
            </w:pPr>
            <w:r w:rsidRPr="00D95F68">
              <w:rPr>
                <w:sz w:val="18"/>
                <w:szCs w:val="18"/>
              </w:rPr>
              <w:t>55 000,0</w:t>
            </w:r>
          </w:p>
        </w:tc>
        <w:tc>
          <w:tcPr>
            <w:tcW w:w="2342" w:type="dxa"/>
            <w:gridSpan w:val="2"/>
            <w:vMerge w:val="restart"/>
          </w:tcPr>
          <w:p w:rsidR="006852DE" w:rsidRPr="00D95F68" w:rsidRDefault="006852DE" w:rsidP="00A14B37">
            <w:pPr>
              <w:rPr>
                <w:sz w:val="18"/>
                <w:szCs w:val="18"/>
              </w:rPr>
            </w:pPr>
            <w:r w:rsidRPr="00D95F68">
              <w:rPr>
                <w:sz w:val="18"/>
                <w:szCs w:val="18"/>
              </w:rPr>
              <w:t>обустройство не менее 80 плоскостных спортивных сооружений пропускной способностью не менее 1600 чел/смену.</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both"/>
              <w:rPr>
                <w:sz w:val="18"/>
                <w:szCs w:val="18"/>
              </w:rPr>
            </w:pPr>
            <w:r w:rsidRPr="00D95F68">
              <w:rPr>
                <w:sz w:val="18"/>
                <w:szCs w:val="18"/>
              </w:rPr>
              <w:t> </w:t>
            </w: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159 220,0</w:t>
            </w:r>
          </w:p>
        </w:tc>
        <w:tc>
          <w:tcPr>
            <w:tcW w:w="1134" w:type="dxa"/>
            <w:gridSpan w:val="2"/>
          </w:tcPr>
          <w:p w:rsidR="006852DE" w:rsidRPr="00D95F68" w:rsidRDefault="006852DE" w:rsidP="00A14B37">
            <w:pPr>
              <w:jc w:val="center"/>
              <w:rPr>
                <w:sz w:val="18"/>
                <w:szCs w:val="18"/>
              </w:rPr>
            </w:pPr>
            <w:r w:rsidRPr="00D95F68">
              <w:rPr>
                <w:sz w:val="18"/>
                <w:szCs w:val="18"/>
              </w:rPr>
              <w:t>13 220,0</w:t>
            </w:r>
          </w:p>
        </w:tc>
        <w:tc>
          <w:tcPr>
            <w:tcW w:w="993" w:type="dxa"/>
            <w:gridSpan w:val="2"/>
          </w:tcPr>
          <w:p w:rsidR="006852DE" w:rsidRPr="00D95F68" w:rsidRDefault="006852DE" w:rsidP="00A14B37">
            <w:pPr>
              <w:jc w:val="center"/>
              <w:rPr>
                <w:sz w:val="18"/>
                <w:szCs w:val="18"/>
              </w:rPr>
            </w:pPr>
            <w:r w:rsidRPr="00D95F68">
              <w:rPr>
                <w:sz w:val="18"/>
                <w:szCs w:val="18"/>
              </w:rPr>
              <w:t>13 000,0</w:t>
            </w:r>
          </w:p>
        </w:tc>
        <w:tc>
          <w:tcPr>
            <w:tcW w:w="925" w:type="dxa"/>
          </w:tcPr>
          <w:p w:rsidR="006852DE" w:rsidRPr="00D95F68" w:rsidRDefault="006852DE" w:rsidP="00A14B37">
            <w:pPr>
              <w:jc w:val="center"/>
              <w:rPr>
                <w:sz w:val="18"/>
                <w:szCs w:val="18"/>
              </w:rPr>
            </w:pPr>
            <w:r w:rsidRPr="00D95F68">
              <w:rPr>
                <w:sz w:val="18"/>
                <w:szCs w:val="18"/>
              </w:rPr>
              <w:t>13 000,0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30 000,0</w:t>
            </w:r>
          </w:p>
        </w:tc>
        <w:tc>
          <w:tcPr>
            <w:tcW w:w="998" w:type="dxa"/>
            <w:gridSpan w:val="2"/>
          </w:tcPr>
          <w:p w:rsidR="006852DE" w:rsidRPr="00D95F68" w:rsidRDefault="006852DE" w:rsidP="00A14B37">
            <w:pPr>
              <w:jc w:val="center"/>
              <w:rPr>
                <w:sz w:val="18"/>
                <w:szCs w:val="18"/>
              </w:rPr>
            </w:pPr>
            <w:r w:rsidRPr="00D95F68">
              <w:rPr>
                <w:sz w:val="18"/>
                <w:szCs w:val="18"/>
              </w:rPr>
              <w:t>40 000,0</w:t>
            </w:r>
          </w:p>
        </w:tc>
        <w:tc>
          <w:tcPr>
            <w:tcW w:w="1001" w:type="dxa"/>
            <w:gridSpan w:val="3"/>
          </w:tcPr>
          <w:p w:rsidR="006852DE" w:rsidRPr="00D95F68" w:rsidRDefault="006852DE" w:rsidP="00A14B37">
            <w:pPr>
              <w:jc w:val="center"/>
              <w:rPr>
                <w:sz w:val="18"/>
                <w:szCs w:val="18"/>
              </w:rPr>
            </w:pPr>
            <w:r w:rsidRPr="00D95F68">
              <w:rPr>
                <w:sz w:val="18"/>
                <w:szCs w:val="18"/>
              </w:rPr>
              <w:t>50 000,0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4F3F1A">
            <w:pPr>
              <w:jc w:val="center"/>
              <w:rPr>
                <w:sz w:val="18"/>
                <w:szCs w:val="18"/>
              </w:rPr>
            </w:pPr>
            <w:r w:rsidRPr="00D95F68">
              <w:rPr>
                <w:sz w:val="18"/>
                <w:szCs w:val="18"/>
              </w:rPr>
              <w:t>19 800,0</w:t>
            </w:r>
          </w:p>
        </w:tc>
        <w:tc>
          <w:tcPr>
            <w:tcW w:w="1134" w:type="dxa"/>
            <w:gridSpan w:val="2"/>
          </w:tcPr>
          <w:p w:rsidR="006852DE" w:rsidRPr="00D95F68" w:rsidRDefault="006852DE" w:rsidP="00A14B37">
            <w:pPr>
              <w:jc w:val="center"/>
              <w:rPr>
                <w:sz w:val="18"/>
                <w:szCs w:val="18"/>
              </w:rPr>
            </w:pPr>
            <w:r w:rsidRPr="00D95F68">
              <w:rPr>
                <w:sz w:val="18"/>
                <w:szCs w:val="18"/>
              </w:rPr>
              <w:t>3 800,0</w:t>
            </w:r>
          </w:p>
        </w:tc>
        <w:tc>
          <w:tcPr>
            <w:tcW w:w="993" w:type="dxa"/>
            <w:gridSpan w:val="2"/>
          </w:tcPr>
          <w:p w:rsidR="006852DE" w:rsidRPr="00D95F68" w:rsidRDefault="006852DE" w:rsidP="00A14B37">
            <w:pPr>
              <w:jc w:val="center"/>
              <w:rPr>
                <w:sz w:val="18"/>
                <w:szCs w:val="18"/>
              </w:rPr>
            </w:pPr>
            <w:r w:rsidRPr="00D95F68">
              <w:rPr>
                <w:sz w:val="18"/>
                <w:szCs w:val="18"/>
              </w:rPr>
              <w:t>1 500,0</w:t>
            </w:r>
          </w:p>
        </w:tc>
        <w:tc>
          <w:tcPr>
            <w:tcW w:w="925" w:type="dxa"/>
          </w:tcPr>
          <w:p w:rsidR="006852DE" w:rsidRPr="00D95F68" w:rsidRDefault="006852DE" w:rsidP="00A14B37">
            <w:pPr>
              <w:jc w:val="center"/>
              <w:rPr>
                <w:sz w:val="18"/>
                <w:szCs w:val="18"/>
              </w:rPr>
            </w:pPr>
            <w:r w:rsidRPr="00D95F68">
              <w:rPr>
                <w:sz w:val="18"/>
                <w:szCs w:val="18"/>
              </w:rPr>
              <w:t>1 500,0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3 500,0</w:t>
            </w:r>
          </w:p>
        </w:tc>
        <w:tc>
          <w:tcPr>
            <w:tcW w:w="998" w:type="dxa"/>
            <w:gridSpan w:val="2"/>
          </w:tcPr>
          <w:p w:rsidR="006852DE" w:rsidRPr="00D95F68" w:rsidRDefault="006852DE" w:rsidP="00A14B37">
            <w:pPr>
              <w:jc w:val="center"/>
              <w:rPr>
                <w:sz w:val="18"/>
                <w:szCs w:val="18"/>
              </w:rPr>
            </w:pPr>
            <w:r w:rsidRPr="00D95F68">
              <w:rPr>
                <w:sz w:val="18"/>
                <w:szCs w:val="18"/>
              </w:rPr>
              <w:t>4 500,0</w:t>
            </w:r>
          </w:p>
        </w:tc>
        <w:tc>
          <w:tcPr>
            <w:tcW w:w="1001" w:type="dxa"/>
            <w:gridSpan w:val="3"/>
          </w:tcPr>
          <w:p w:rsidR="006852DE" w:rsidRPr="00D95F68" w:rsidRDefault="006852DE" w:rsidP="00A14B37">
            <w:pPr>
              <w:jc w:val="center"/>
              <w:rPr>
                <w:sz w:val="18"/>
                <w:szCs w:val="18"/>
              </w:rPr>
            </w:pPr>
            <w:r w:rsidRPr="00D95F68">
              <w:rPr>
                <w:sz w:val="18"/>
                <w:szCs w:val="18"/>
              </w:rPr>
              <w:t>5 000,0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bookmarkStart w:id="11" w:name="RANGE!A293"/>
            <w:r w:rsidRPr="00D95F68">
              <w:rPr>
                <w:sz w:val="18"/>
                <w:szCs w:val="18"/>
              </w:rPr>
              <w:t>7.2. Обустройство плоскостных спортивных сооружений в государственных образовательных организациях Архангельской области</w:t>
            </w:r>
            <w:bookmarkEnd w:id="11"/>
          </w:p>
        </w:tc>
        <w:tc>
          <w:tcPr>
            <w:tcW w:w="1274" w:type="dxa"/>
            <w:gridSpan w:val="2"/>
            <w:vMerge w:val="restart"/>
          </w:tcPr>
          <w:p w:rsidR="006852DE" w:rsidRPr="00D95F68" w:rsidRDefault="006852DE" w:rsidP="00A14B37">
            <w:pPr>
              <w:jc w:val="center"/>
              <w:rPr>
                <w:sz w:val="18"/>
                <w:szCs w:val="18"/>
              </w:rPr>
            </w:pPr>
            <w:r w:rsidRPr="00D95F68">
              <w:rPr>
                <w:sz w:val="18"/>
                <w:szCs w:val="18"/>
              </w:rPr>
              <w:t>министерство образования и науки</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30 000,0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10 000,0</w:t>
            </w:r>
          </w:p>
        </w:tc>
        <w:tc>
          <w:tcPr>
            <w:tcW w:w="998" w:type="dxa"/>
            <w:gridSpan w:val="2"/>
          </w:tcPr>
          <w:p w:rsidR="006852DE" w:rsidRPr="00D95F68" w:rsidRDefault="006852DE" w:rsidP="00A14B37">
            <w:pPr>
              <w:jc w:val="center"/>
              <w:rPr>
                <w:sz w:val="18"/>
                <w:szCs w:val="18"/>
              </w:rPr>
            </w:pPr>
            <w:r w:rsidRPr="00D95F68">
              <w:rPr>
                <w:sz w:val="18"/>
                <w:szCs w:val="18"/>
              </w:rPr>
              <w:t>10 000,0</w:t>
            </w:r>
          </w:p>
        </w:tc>
        <w:tc>
          <w:tcPr>
            <w:tcW w:w="1001" w:type="dxa"/>
            <w:gridSpan w:val="3"/>
          </w:tcPr>
          <w:p w:rsidR="006852DE" w:rsidRPr="00D95F68" w:rsidRDefault="006852DE" w:rsidP="00A14B37">
            <w:pPr>
              <w:jc w:val="center"/>
              <w:rPr>
                <w:sz w:val="18"/>
                <w:szCs w:val="18"/>
              </w:rPr>
            </w:pPr>
            <w:r w:rsidRPr="00D95F68">
              <w:rPr>
                <w:sz w:val="18"/>
                <w:szCs w:val="18"/>
              </w:rPr>
              <w:t>10 000,0</w:t>
            </w:r>
          </w:p>
        </w:tc>
        <w:tc>
          <w:tcPr>
            <w:tcW w:w="2342" w:type="dxa"/>
            <w:gridSpan w:val="2"/>
            <w:vMerge w:val="restart"/>
          </w:tcPr>
          <w:p w:rsidR="006852DE" w:rsidRPr="00D95F68" w:rsidRDefault="006852DE" w:rsidP="00A14B37">
            <w:pPr>
              <w:rPr>
                <w:sz w:val="18"/>
                <w:szCs w:val="18"/>
              </w:rPr>
            </w:pPr>
            <w:r w:rsidRPr="00D95F68">
              <w:rPr>
                <w:sz w:val="18"/>
                <w:szCs w:val="18"/>
              </w:rPr>
              <w:t xml:space="preserve">обустройство плоскостных спортивных сооружений в 4 государственных образовательных организациях </w:t>
            </w:r>
            <w:r w:rsidRPr="00D95F68">
              <w:rPr>
                <w:sz w:val="18"/>
                <w:szCs w:val="18"/>
              </w:rPr>
              <w:lastRenderedPageBreak/>
              <w:t>Архангельской области</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2B27EC">
            <w:pPr>
              <w:jc w:val="center"/>
              <w:rPr>
                <w:sz w:val="18"/>
                <w:szCs w:val="18"/>
              </w:rPr>
            </w:pPr>
            <w:r w:rsidRPr="00D95F68">
              <w:rPr>
                <w:sz w:val="18"/>
                <w:szCs w:val="18"/>
              </w:rPr>
              <w:t>30 000,0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10 000,0</w:t>
            </w:r>
          </w:p>
        </w:tc>
        <w:tc>
          <w:tcPr>
            <w:tcW w:w="998" w:type="dxa"/>
            <w:gridSpan w:val="2"/>
          </w:tcPr>
          <w:p w:rsidR="006852DE" w:rsidRPr="00D95F68" w:rsidRDefault="006852DE" w:rsidP="002B27EC">
            <w:pPr>
              <w:jc w:val="center"/>
              <w:rPr>
                <w:sz w:val="18"/>
                <w:szCs w:val="18"/>
              </w:rPr>
            </w:pPr>
            <w:r w:rsidRPr="00D95F68">
              <w:rPr>
                <w:sz w:val="18"/>
                <w:szCs w:val="18"/>
              </w:rPr>
              <w:t>10 000,0</w:t>
            </w:r>
          </w:p>
        </w:tc>
        <w:tc>
          <w:tcPr>
            <w:tcW w:w="1001" w:type="dxa"/>
            <w:gridSpan w:val="3"/>
          </w:tcPr>
          <w:p w:rsidR="006852DE" w:rsidRPr="00D95F68" w:rsidRDefault="006852DE" w:rsidP="002B27EC">
            <w:pPr>
              <w:jc w:val="center"/>
              <w:rPr>
                <w:sz w:val="18"/>
                <w:szCs w:val="18"/>
              </w:rPr>
            </w:pPr>
            <w:r w:rsidRPr="00D95F68">
              <w:rPr>
                <w:sz w:val="18"/>
                <w:szCs w:val="18"/>
              </w:rPr>
              <w:t>10 000,0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rPr>
          <w:trHeight w:val="602"/>
        </w:trPr>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7.3. Обустройство объектов городской инфраструктуры, парковых и рекреационных зон для занятий физической культурой и спортом</w:t>
            </w:r>
          </w:p>
        </w:tc>
        <w:tc>
          <w:tcPr>
            <w:tcW w:w="1274" w:type="dxa"/>
            <w:gridSpan w:val="2"/>
            <w:vMerge w:val="restart"/>
          </w:tcPr>
          <w:p w:rsidR="006852DE" w:rsidRPr="00D95F68" w:rsidRDefault="006852DE" w:rsidP="00CB02CA">
            <w:pPr>
              <w:rPr>
                <w:sz w:val="18"/>
                <w:szCs w:val="18"/>
              </w:rPr>
            </w:pPr>
            <w:r w:rsidRPr="00D95F68">
              <w:rPr>
                <w:sz w:val="18"/>
                <w:szCs w:val="18"/>
              </w:rPr>
              <w:t xml:space="preserve">агентство по спорту </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56 550,0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2 750,0</w:t>
            </w:r>
          </w:p>
        </w:tc>
        <w:tc>
          <w:tcPr>
            <w:tcW w:w="1134" w:type="dxa"/>
            <w:gridSpan w:val="2"/>
          </w:tcPr>
          <w:p w:rsidR="006852DE" w:rsidRPr="00D95F68" w:rsidRDefault="006852DE" w:rsidP="00A14B37">
            <w:pPr>
              <w:jc w:val="center"/>
              <w:rPr>
                <w:sz w:val="18"/>
                <w:szCs w:val="18"/>
              </w:rPr>
            </w:pPr>
            <w:r w:rsidRPr="00D95F68">
              <w:rPr>
                <w:sz w:val="18"/>
                <w:szCs w:val="18"/>
              </w:rPr>
              <w:t>5 800,0</w:t>
            </w:r>
          </w:p>
        </w:tc>
        <w:tc>
          <w:tcPr>
            <w:tcW w:w="992" w:type="dxa"/>
            <w:gridSpan w:val="2"/>
          </w:tcPr>
          <w:p w:rsidR="006852DE" w:rsidRPr="00D95F68" w:rsidRDefault="006852DE" w:rsidP="00A14B37">
            <w:pPr>
              <w:jc w:val="center"/>
              <w:rPr>
                <w:sz w:val="18"/>
                <w:szCs w:val="18"/>
              </w:rPr>
            </w:pPr>
            <w:r w:rsidRPr="00D95F68">
              <w:rPr>
                <w:sz w:val="18"/>
                <w:szCs w:val="18"/>
              </w:rPr>
              <w:t>12 000,0</w:t>
            </w:r>
          </w:p>
        </w:tc>
        <w:tc>
          <w:tcPr>
            <w:tcW w:w="998" w:type="dxa"/>
            <w:gridSpan w:val="2"/>
          </w:tcPr>
          <w:p w:rsidR="006852DE" w:rsidRPr="00D95F68" w:rsidRDefault="006852DE" w:rsidP="00A14B37">
            <w:pPr>
              <w:jc w:val="center"/>
              <w:rPr>
                <w:sz w:val="18"/>
                <w:szCs w:val="18"/>
              </w:rPr>
            </w:pPr>
            <w:r w:rsidRPr="00D95F68">
              <w:rPr>
                <w:sz w:val="18"/>
                <w:szCs w:val="18"/>
              </w:rPr>
              <w:t>12 000,0</w:t>
            </w:r>
          </w:p>
        </w:tc>
        <w:tc>
          <w:tcPr>
            <w:tcW w:w="1001" w:type="dxa"/>
            <w:gridSpan w:val="3"/>
          </w:tcPr>
          <w:p w:rsidR="006852DE" w:rsidRPr="00D95F68" w:rsidRDefault="006852DE" w:rsidP="00A14B37">
            <w:pPr>
              <w:jc w:val="center"/>
              <w:rPr>
                <w:sz w:val="18"/>
                <w:szCs w:val="18"/>
              </w:rPr>
            </w:pPr>
            <w:r w:rsidRPr="00D95F68">
              <w:rPr>
                <w:sz w:val="18"/>
                <w:szCs w:val="18"/>
              </w:rPr>
              <w:t>24 000,0</w:t>
            </w:r>
          </w:p>
        </w:tc>
        <w:tc>
          <w:tcPr>
            <w:tcW w:w="2342" w:type="dxa"/>
            <w:gridSpan w:val="2"/>
            <w:vMerge w:val="restart"/>
          </w:tcPr>
          <w:p w:rsidR="006852DE" w:rsidRPr="00D95F68" w:rsidRDefault="006852DE" w:rsidP="00A14B37">
            <w:pPr>
              <w:rPr>
                <w:sz w:val="18"/>
                <w:szCs w:val="18"/>
              </w:rPr>
            </w:pPr>
            <w:r w:rsidRPr="00D95F68">
              <w:rPr>
                <w:sz w:val="18"/>
                <w:szCs w:val="18"/>
              </w:rPr>
              <w:t>Обустройство 4 объектов</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47 350,0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2 550,0</w:t>
            </w:r>
          </w:p>
        </w:tc>
        <w:tc>
          <w:tcPr>
            <w:tcW w:w="1134" w:type="dxa"/>
            <w:gridSpan w:val="2"/>
          </w:tcPr>
          <w:p w:rsidR="006852DE" w:rsidRPr="00D95F68" w:rsidRDefault="006852DE" w:rsidP="00A14B37">
            <w:pPr>
              <w:jc w:val="center"/>
              <w:rPr>
                <w:sz w:val="18"/>
                <w:szCs w:val="18"/>
              </w:rPr>
            </w:pPr>
            <w:r w:rsidRPr="00D95F68">
              <w:rPr>
                <w:sz w:val="18"/>
                <w:szCs w:val="18"/>
              </w:rPr>
              <w:t>4 800,0</w:t>
            </w:r>
          </w:p>
        </w:tc>
        <w:tc>
          <w:tcPr>
            <w:tcW w:w="992" w:type="dxa"/>
            <w:gridSpan w:val="2"/>
          </w:tcPr>
          <w:p w:rsidR="006852DE" w:rsidRPr="00D95F68" w:rsidRDefault="006852DE" w:rsidP="00A14B37">
            <w:pPr>
              <w:jc w:val="center"/>
              <w:rPr>
                <w:sz w:val="18"/>
                <w:szCs w:val="18"/>
              </w:rPr>
            </w:pPr>
            <w:r w:rsidRPr="00D95F68">
              <w:rPr>
                <w:sz w:val="18"/>
                <w:szCs w:val="18"/>
              </w:rPr>
              <w:t>10 000,0</w:t>
            </w:r>
          </w:p>
        </w:tc>
        <w:tc>
          <w:tcPr>
            <w:tcW w:w="998" w:type="dxa"/>
            <w:gridSpan w:val="2"/>
          </w:tcPr>
          <w:p w:rsidR="006852DE" w:rsidRPr="00D95F68" w:rsidRDefault="006852DE" w:rsidP="00A14B37">
            <w:pPr>
              <w:jc w:val="center"/>
              <w:rPr>
                <w:sz w:val="18"/>
                <w:szCs w:val="18"/>
              </w:rPr>
            </w:pPr>
            <w:r w:rsidRPr="00D95F68">
              <w:rPr>
                <w:sz w:val="18"/>
                <w:szCs w:val="18"/>
              </w:rPr>
              <w:t>10 000,0</w:t>
            </w:r>
          </w:p>
        </w:tc>
        <w:tc>
          <w:tcPr>
            <w:tcW w:w="1001" w:type="dxa"/>
            <w:gridSpan w:val="3"/>
          </w:tcPr>
          <w:p w:rsidR="006852DE" w:rsidRPr="00D95F68" w:rsidRDefault="006852DE" w:rsidP="00A14B37">
            <w:pPr>
              <w:jc w:val="center"/>
              <w:rPr>
                <w:sz w:val="18"/>
                <w:szCs w:val="18"/>
              </w:rPr>
            </w:pPr>
            <w:r w:rsidRPr="00D95F68">
              <w:rPr>
                <w:sz w:val="18"/>
                <w:szCs w:val="18"/>
              </w:rPr>
              <w:t>20 000,0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9 200,0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200,0</w:t>
            </w:r>
          </w:p>
        </w:tc>
        <w:tc>
          <w:tcPr>
            <w:tcW w:w="1134" w:type="dxa"/>
            <w:gridSpan w:val="2"/>
          </w:tcPr>
          <w:p w:rsidR="006852DE" w:rsidRPr="00D95F68" w:rsidRDefault="006852DE" w:rsidP="00A14B37">
            <w:pPr>
              <w:jc w:val="center"/>
              <w:rPr>
                <w:sz w:val="18"/>
                <w:szCs w:val="18"/>
              </w:rPr>
            </w:pPr>
            <w:r w:rsidRPr="00D95F68">
              <w:rPr>
                <w:sz w:val="18"/>
                <w:szCs w:val="18"/>
              </w:rPr>
              <w:t>1 000,0</w:t>
            </w:r>
          </w:p>
        </w:tc>
        <w:tc>
          <w:tcPr>
            <w:tcW w:w="992" w:type="dxa"/>
            <w:gridSpan w:val="2"/>
          </w:tcPr>
          <w:p w:rsidR="006852DE" w:rsidRPr="00D95F68" w:rsidRDefault="006852DE" w:rsidP="00A14B37">
            <w:pPr>
              <w:jc w:val="center"/>
              <w:rPr>
                <w:sz w:val="18"/>
                <w:szCs w:val="18"/>
              </w:rPr>
            </w:pPr>
            <w:r w:rsidRPr="00D95F68">
              <w:rPr>
                <w:sz w:val="18"/>
                <w:szCs w:val="18"/>
              </w:rPr>
              <w:t>2 000,0</w:t>
            </w:r>
          </w:p>
        </w:tc>
        <w:tc>
          <w:tcPr>
            <w:tcW w:w="998" w:type="dxa"/>
            <w:gridSpan w:val="2"/>
          </w:tcPr>
          <w:p w:rsidR="006852DE" w:rsidRPr="00D95F68" w:rsidRDefault="006852DE" w:rsidP="00A14B37">
            <w:pPr>
              <w:jc w:val="center"/>
              <w:rPr>
                <w:sz w:val="18"/>
                <w:szCs w:val="18"/>
              </w:rPr>
            </w:pPr>
            <w:r w:rsidRPr="00D95F68">
              <w:rPr>
                <w:sz w:val="18"/>
                <w:szCs w:val="18"/>
              </w:rPr>
              <w:t>2 000,0</w:t>
            </w:r>
          </w:p>
        </w:tc>
        <w:tc>
          <w:tcPr>
            <w:tcW w:w="1001" w:type="dxa"/>
            <w:gridSpan w:val="3"/>
          </w:tcPr>
          <w:p w:rsidR="006852DE" w:rsidRPr="00D95F68" w:rsidRDefault="006852DE" w:rsidP="00A14B37">
            <w:pPr>
              <w:jc w:val="center"/>
              <w:rPr>
                <w:sz w:val="18"/>
                <w:szCs w:val="18"/>
              </w:rPr>
            </w:pPr>
            <w:r w:rsidRPr="00D95F68">
              <w:rPr>
                <w:sz w:val="18"/>
                <w:szCs w:val="18"/>
              </w:rPr>
              <w:t>4 000,0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7.4. Устройство физкультурно-оздоровительных комплексов открытого типа</w:t>
            </w:r>
          </w:p>
        </w:tc>
        <w:tc>
          <w:tcPr>
            <w:tcW w:w="1274" w:type="dxa"/>
            <w:gridSpan w:val="2"/>
            <w:vMerge w:val="restart"/>
          </w:tcPr>
          <w:p w:rsidR="006852DE" w:rsidRPr="00D95F68" w:rsidRDefault="006852DE" w:rsidP="00A14B37">
            <w:pPr>
              <w:rPr>
                <w:sz w:val="18"/>
                <w:szCs w:val="18"/>
              </w:rPr>
            </w:pPr>
            <w:r w:rsidRPr="00D95F68">
              <w:rPr>
                <w:sz w:val="18"/>
                <w:szCs w:val="18"/>
              </w:rPr>
              <w:t>агентство по спорту</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E36135">
            <w:pPr>
              <w:jc w:val="center"/>
              <w:rPr>
                <w:sz w:val="18"/>
                <w:szCs w:val="18"/>
              </w:rPr>
            </w:pPr>
            <w:r w:rsidRPr="00D95F68">
              <w:rPr>
                <w:sz w:val="18"/>
                <w:szCs w:val="18"/>
              </w:rPr>
              <w:t>210 000,0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30 000,0</w:t>
            </w:r>
          </w:p>
        </w:tc>
        <w:tc>
          <w:tcPr>
            <w:tcW w:w="998" w:type="dxa"/>
            <w:gridSpan w:val="2"/>
          </w:tcPr>
          <w:p w:rsidR="006852DE" w:rsidRPr="00D95F68" w:rsidRDefault="006852DE" w:rsidP="00A14B37">
            <w:pPr>
              <w:jc w:val="center"/>
              <w:rPr>
                <w:sz w:val="18"/>
                <w:szCs w:val="18"/>
              </w:rPr>
            </w:pPr>
            <w:r w:rsidRPr="00D95F68">
              <w:rPr>
                <w:sz w:val="18"/>
                <w:szCs w:val="18"/>
              </w:rPr>
              <w:t>90 000,0</w:t>
            </w:r>
          </w:p>
        </w:tc>
        <w:tc>
          <w:tcPr>
            <w:tcW w:w="1001" w:type="dxa"/>
            <w:gridSpan w:val="3"/>
          </w:tcPr>
          <w:p w:rsidR="006852DE" w:rsidRPr="00D95F68" w:rsidRDefault="006852DE" w:rsidP="00A14B37">
            <w:pPr>
              <w:jc w:val="center"/>
              <w:rPr>
                <w:sz w:val="18"/>
                <w:szCs w:val="18"/>
              </w:rPr>
            </w:pPr>
            <w:r w:rsidRPr="00D95F68">
              <w:rPr>
                <w:sz w:val="18"/>
                <w:szCs w:val="18"/>
              </w:rPr>
              <w:t>90 000,0</w:t>
            </w:r>
          </w:p>
        </w:tc>
        <w:tc>
          <w:tcPr>
            <w:tcW w:w="2342" w:type="dxa"/>
            <w:gridSpan w:val="2"/>
            <w:vMerge w:val="restart"/>
          </w:tcPr>
          <w:p w:rsidR="006852DE" w:rsidRPr="00D95F68" w:rsidRDefault="006852DE" w:rsidP="00A14B37">
            <w:pPr>
              <w:rPr>
                <w:sz w:val="18"/>
                <w:szCs w:val="18"/>
              </w:rPr>
            </w:pPr>
            <w:r w:rsidRPr="00D95F68">
              <w:rPr>
                <w:sz w:val="18"/>
                <w:szCs w:val="18"/>
              </w:rPr>
              <w:t>Обустройство не менее 15 комплексов с единовременной пропускной способностью не менее 540 чел/смену</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140 000,0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20 000,0</w:t>
            </w:r>
          </w:p>
        </w:tc>
        <w:tc>
          <w:tcPr>
            <w:tcW w:w="998" w:type="dxa"/>
            <w:gridSpan w:val="2"/>
          </w:tcPr>
          <w:p w:rsidR="006852DE" w:rsidRPr="00D95F68" w:rsidRDefault="006852DE" w:rsidP="00A14B37">
            <w:pPr>
              <w:jc w:val="center"/>
              <w:rPr>
                <w:sz w:val="18"/>
                <w:szCs w:val="18"/>
              </w:rPr>
            </w:pPr>
            <w:r w:rsidRPr="00D95F68">
              <w:rPr>
                <w:sz w:val="18"/>
                <w:szCs w:val="18"/>
              </w:rPr>
              <w:t>60 000,0</w:t>
            </w:r>
          </w:p>
        </w:tc>
        <w:tc>
          <w:tcPr>
            <w:tcW w:w="1001" w:type="dxa"/>
            <w:gridSpan w:val="3"/>
          </w:tcPr>
          <w:p w:rsidR="006852DE" w:rsidRPr="00D95F68" w:rsidRDefault="006852DE" w:rsidP="00A14B37">
            <w:pPr>
              <w:jc w:val="center"/>
              <w:rPr>
                <w:sz w:val="18"/>
                <w:szCs w:val="18"/>
              </w:rPr>
            </w:pPr>
            <w:r w:rsidRPr="00D95F68">
              <w:rPr>
                <w:sz w:val="18"/>
                <w:szCs w:val="18"/>
              </w:rPr>
              <w:t>60 000,0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E36135">
            <w:pPr>
              <w:jc w:val="center"/>
              <w:rPr>
                <w:sz w:val="18"/>
                <w:szCs w:val="18"/>
              </w:rPr>
            </w:pPr>
            <w:r w:rsidRPr="00D95F68">
              <w:rPr>
                <w:sz w:val="18"/>
                <w:szCs w:val="18"/>
              </w:rPr>
              <w:t>70 000,0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10 000,0</w:t>
            </w:r>
          </w:p>
        </w:tc>
        <w:tc>
          <w:tcPr>
            <w:tcW w:w="998" w:type="dxa"/>
            <w:gridSpan w:val="2"/>
          </w:tcPr>
          <w:p w:rsidR="006852DE" w:rsidRPr="00D95F68" w:rsidRDefault="006852DE" w:rsidP="00A14B37">
            <w:pPr>
              <w:jc w:val="center"/>
              <w:rPr>
                <w:sz w:val="18"/>
                <w:szCs w:val="18"/>
              </w:rPr>
            </w:pPr>
            <w:r w:rsidRPr="00D95F68">
              <w:rPr>
                <w:sz w:val="18"/>
                <w:szCs w:val="18"/>
              </w:rPr>
              <w:t>30 000,0</w:t>
            </w:r>
          </w:p>
        </w:tc>
        <w:tc>
          <w:tcPr>
            <w:tcW w:w="1001" w:type="dxa"/>
            <w:gridSpan w:val="3"/>
          </w:tcPr>
          <w:p w:rsidR="006852DE" w:rsidRPr="00D95F68" w:rsidRDefault="006852DE" w:rsidP="00A14B37">
            <w:pPr>
              <w:jc w:val="center"/>
              <w:rPr>
                <w:sz w:val="18"/>
                <w:szCs w:val="18"/>
              </w:rPr>
            </w:pPr>
            <w:r w:rsidRPr="00D95F68">
              <w:rPr>
                <w:sz w:val="18"/>
                <w:szCs w:val="18"/>
              </w:rPr>
              <w:t>30 000,0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 xml:space="preserve">7.5. Обустройство плоскостных </w:t>
            </w:r>
            <w:r w:rsidRPr="00D95F68">
              <w:rPr>
                <w:sz w:val="18"/>
                <w:szCs w:val="18"/>
              </w:rPr>
              <w:lastRenderedPageBreak/>
              <w:t>спортивных сооружений государственных учреждений физической культуры и спорта</w:t>
            </w:r>
          </w:p>
          <w:p w:rsidR="006852DE" w:rsidRPr="00D95F68" w:rsidRDefault="006852DE" w:rsidP="00A14B37">
            <w:pPr>
              <w:rPr>
                <w:sz w:val="18"/>
                <w:szCs w:val="18"/>
              </w:rPr>
            </w:pPr>
            <w:r w:rsidRPr="00D95F68">
              <w:rPr>
                <w:sz w:val="18"/>
                <w:szCs w:val="18"/>
              </w:rPr>
              <w:t> </w:t>
            </w:r>
          </w:p>
        </w:tc>
        <w:tc>
          <w:tcPr>
            <w:tcW w:w="1274" w:type="dxa"/>
            <w:gridSpan w:val="2"/>
            <w:vMerge w:val="restart"/>
          </w:tcPr>
          <w:p w:rsidR="006852DE" w:rsidRPr="00D95F68" w:rsidRDefault="006852DE" w:rsidP="00CB02CA">
            <w:pPr>
              <w:rPr>
                <w:sz w:val="18"/>
                <w:szCs w:val="18"/>
              </w:rPr>
            </w:pPr>
            <w:r w:rsidRPr="00D95F68">
              <w:rPr>
                <w:sz w:val="18"/>
                <w:szCs w:val="18"/>
              </w:rPr>
              <w:lastRenderedPageBreak/>
              <w:t xml:space="preserve">агентство по </w:t>
            </w:r>
            <w:r w:rsidRPr="00D95F68">
              <w:rPr>
                <w:sz w:val="18"/>
                <w:szCs w:val="18"/>
              </w:rPr>
              <w:lastRenderedPageBreak/>
              <w:t xml:space="preserve">спорту </w:t>
            </w:r>
          </w:p>
        </w:tc>
        <w:tc>
          <w:tcPr>
            <w:tcW w:w="1343" w:type="dxa"/>
            <w:gridSpan w:val="3"/>
          </w:tcPr>
          <w:p w:rsidR="006852DE" w:rsidRPr="00D95F68" w:rsidRDefault="006852DE" w:rsidP="00A14B37">
            <w:pPr>
              <w:jc w:val="both"/>
              <w:rPr>
                <w:sz w:val="18"/>
                <w:szCs w:val="18"/>
              </w:rPr>
            </w:pPr>
            <w:r w:rsidRPr="00D95F68">
              <w:rPr>
                <w:sz w:val="18"/>
                <w:szCs w:val="18"/>
              </w:rPr>
              <w:lastRenderedPageBreak/>
              <w:t>итого</w:t>
            </w:r>
          </w:p>
        </w:tc>
        <w:tc>
          <w:tcPr>
            <w:tcW w:w="1134" w:type="dxa"/>
            <w:gridSpan w:val="2"/>
          </w:tcPr>
          <w:p w:rsidR="006852DE" w:rsidRPr="00D95F68" w:rsidRDefault="006852DE" w:rsidP="00A14B37">
            <w:pPr>
              <w:jc w:val="center"/>
              <w:rPr>
                <w:sz w:val="18"/>
                <w:szCs w:val="18"/>
              </w:rPr>
            </w:pPr>
            <w:r w:rsidRPr="00D95F68">
              <w:rPr>
                <w:sz w:val="18"/>
                <w:szCs w:val="18"/>
              </w:rPr>
              <w:t>20 000,0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5 000,0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5 000,0</w:t>
            </w:r>
          </w:p>
        </w:tc>
        <w:tc>
          <w:tcPr>
            <w:tcW w:w="998" w:type="dxa"/>
            <w:gridSpan w:val="2"/>
          </w:tcPr>
          <w:p w:rsidR="006852DE" w:rsidRPr="00D95F68" w:rsidRDefault="006852DE" w:rsidP="00A14B37">
            <w:pPr>
              <w:jc w:val="center"/>
              <w:rPr>
                <w:sz w:val="18"/>
                <w:szCs w:val="18"/>
              </w:rPr>
            </w:pPr>
            <w:r w:rsidRPr="00D95F68">
              <w:rPr>
                <w:sz w:val="18"/>
                <w:szCs w:val="18"/>
              </w:rPr>
              <w:t>5 000,0</w:t>
            </w:r>
          </w:p>
        </w:tc>
        <w:tc>
          <w:tcPr>
            <w:tcW w:w="1001" w:type="dxa"/>
            <w:gridSpan w:val="3"/>
          </w:tcPr>
          <w:p w:rsidR="006852DE" w:rsidRPr="00D95F68" w:rsidRDefault="006852DE" w:rsidP="00A14B37">
            <w:pPr>
              <w:jc w:val="center"/>
              <w:rPr>
                <w:sz w:val="18"/>
                <w:szCs w:val="18"/>
              </w:rPr>
            </w:pPr>
            <w:r w:rsidRPr="00D95F68">
              <w:rPr>
                <w:sz w:val="18"/>
                <w:szCs w:val="18"/>
              </w:rPr>
              <w:t>5 000,0</w:t>
            </w:r>
          </w:p>
        </w:tc>
        <w:tc>
          <w:tcPr>
            <w:tcW w:w="2342" w:type="dxa"/>
            <w:gridSpan w:val="2"/>
            <w:vMerge w:val="restart"/>
          </w:tcPr>
          <w:p w:rsidR="006852DE" w:rsidRPr="00D95F68" w:rsidRDefault="006852DE" w:rsidP="00A14B37">
            <w:pPr>
              <w:rPr>
                <w:sz w:val="18"/>
                <w:szCs w:val="18"/>
              </w:rPr>
            </w:pPr>
            <w:r w:rsidRPr="00D95F68">
              <w:rPr>
                <w:sz w:val="18"/>
                <w:szCs w:val="18"/>
              </w:rPr>
              <w:t xml:space="preserve">Обустройство не менее 5 </w:t>
            </w:r>
            <w:r w:rsidRPr="00D95F68">
              <w:rPr>
                <w:sz w:val="18"/>
                <w:szCs w:val="18"/>
              </w:rPr>
              <w:lastRenderedPageBreak/>
              <w:t>спортивных площадок пропускной способностью до 90 чел./смену</w:t>
            </w:r>
          </w:p>
          <w:p w:rsidR="006852DE" w:rsidRPr="00D95F68" w:rsidRDefault="006852DE" w:rsidP="00A14B37">
            <w:pPr>
              <w:rPr>
                <w:sz w:val="18"/>
                <w:szCs w:val="18"/>
              </w:rPr>
            </w:pPr>
            <w:r w:rsidRPr="00D95F68">
              <w:rPr>
                <w:sz w:val="18"/>
                <w:szCs w:val="18"/>
              </w:rPr>
              <w:t> </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jc w:val="cente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jc w:val="cente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jc w:val="cente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2B27EC">
            <w:pPr>
              <w:jc w:val="center"/>
              <w:rPr>
                <w:sz w:val="18"/>
                <w:szCs w:val="18"/>
              </w:rPr>
            </w:pPr>
            <w:r w:rsidRPr="00D95F68">
              <w:rPr>
                <w:sz w:val="18"/>
                <w:szCs w:val="18"/>
              </w:rPr>
              <w:t>20 000,0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5 000,0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5 000,0</w:t>
            </w:r>
          </w:p>
        </w:tc>
        <w:tc>
          <w:tcPr>
            <w:tcW w:w="998" w:type="dxa"/>
            <w:gridSpan w:val="2"/>
          </w:tcPr>
          <w:p w:rsidR="006852DE" w:rsidRPr="00D95F68" w:rsidRDefault="006852DE" w:rsidP="002B27EC">
            <w:pPr>
              <w:jc w:val="center"/>
              <w:rPr>
                <w:sz w:val="18"/>
                <w:szCs w:val="18"/>
              </w:rPr>
            </w:pPr>
            <w:r w:rsidRPr="00D95F68">
              <w:rPr>
                <w:sz w:val="18"/>
                <w:szCs w:val="18"/>
              </w:rPr>
              <w:t>5 000,0</w:t>
            </w:r>
          </w:p>
        </w:tc>
        <w:tc>
          <w:tcPr>
            <w:tcW w:w="1001" w:type="dxa"/>
            <w:gridSpan w:val="3"/>
          </w:tcPr>
          <w:p w:rsidR="006852DE" w:rsidRPr="00D95F68" w:rsidRDefault="006852DE" w:rsidP="002B27EC">
            <w:pPr>
              <w:jc w:val="center"/>
              <w:rPr>
                <w:sz w:val="18"/>
                <w:szCs w:val="18"/>
              </w:rPr>
            </w:pPr>
            <w:r w:rsidRPr="00D95F68">
              <w:rPr>
                <w:sz w:val="18"/>
                <w:szCs w:val="18"/>
              </w:rPr>
              <w:t>5 000,0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jc w:val="cente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jc w:val="cente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jc w:val="cente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r w:rsidRPr="00D95F68">
              <w:rPr>
                <w:sz w:val="18"/>
                <w:szCs w:val="18"/>
              </w:rPr>
              <w:t> </w:t>
            </w:r>
          </w:p>
        </w:tc>
        <w:tc>
          <w:tcPr>
            <w:tcW w:w="925" w:type="dxa"/>
          </w:tcPr>
          <w:p w:rsidR="006852DE" w:rsidRPr="00D95F68" w:rsidRDefault="006852DE" w:rsidP="00A14B37">
            <w:pPr>
              <w:jc w:val="center"/>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2" w:type="dxa"/>
            <w:gridSpan w:val="2"/>
          </w:tcPr>
          <w:p w:rsidR="006852DE" w:rsidRPr="00D95F68" w:rsidRDefault="006852DE" w:rsidP="00A14B37">
            <w:pPr>
              <w:jc w:val="center"/>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r w:rsidRPr="00D95F68">
              <w:rPr>
                <w:sz w:val="18"/>
                <w:szCs w:val="18"/>
              </w:rPr>
              <w:t> </w:t>
            </w:r>
          </w:p>
        </w:tc>
        <w:tc>
          <w:tcPr>
            <w:tcW w:w="1001" w:type="dxa"/>
            <w:gridSpan w:val="3"/>
          </w:tcPr>
          <w:p w:rsidR="006852DE" w:rsidRPr="00D95F68" w:rsidRDefault="006852DE" w:rsidP="00A14B37">
            <w:pPr>
              <w:jc w:val="center"/>
              <w:rPr>
                <w:sz w:val="18"/>
                <w:szCs w:val="18"/>
              </w:rPr>
            </w:pPr>
            <w:r w:rsidRPr="00D95F68">
              <w:rPr>
                <w:sz w:val="18"/>
                <w:szCs w:val="18"/>
              </w:rPr>
              <w:t> </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7.6. Обустройство поля для мини-футбола в пос. Васьково Приморского района</w:t>
            </w:r>
          </w:p>
        </w:tc>
        <w:tc>
          <w:tcPr>
            <w:tcW w:w="1274" w:type="dxa"/>
            <w:gridSpan w:val="2"/>
            <w:vMerge w:val="restart"/>
          </w:tcPr>
          <w:p w:rsidR="006852DE" w:rsidRPr="00D95F68" w:rsidRDefault="006852DE" w:rsidP="002B27EC">
            <w:pPr>
              <w:rPr>
                <w:sz w:val="18"/>
                <w:szCs w:val="18"/>
              </w:rPr>
            </w:pPr>
            <w:r w:rsidRPr="00D95F68">
              <w:rPr>
                <w:sz w:val="18"/>
                <w:szCs w:val="18"/>
              </w:rPr>
              <w:t>агентство по спорту</w:t>
            </w:r>
          </w:p>
        </w:tc>
        <w:tc>
          <w:tcPr>
            <w:tcW w:w="1343" w:type="dxa"/>
            <w:gridSpan w:val="3"/>
          </w:tcPr>
          <w:p w:rsidR="006852DE" w:rsidRPr="00D95F68" w:rsidRDefault="006852DE" w:rsidP="002B27EC">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1 100,0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1 100,0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обустройство поля для мини-футбола пропускной способностью 20 чел\смену</w:t>
            </w: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2B27EC">
            <w:pPr>
              <w:jc w:val="center"/>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2B27EC">
            <w:pPr>
              <w:jc w:val="center"/>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1001" w:type="dxa"/>
            <w:gridSpan w:val="3"/>
          </w:tcPr>
          <w:p w:rsidR="006852DE" w:rsidRPr="00D95F68" w:rsidRDefault="006852DE" w:rsidP="002B27EC">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2B27EC">
            <w:pPr>
              <w:jc w:val="center"/>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областной бюджет</w:t>
            </w:r>
          </w:p>
        </w:tc>
        <w:tc>
          <w:tcPr>
            <w:tcW w:w="1134" w:type="dxa"/>
            <w:gridSpan w:val="2"/>
          </w:tcPr>
          <w:p w:rsidR="006852DE" w:rsidRPr="00D95F68" w:rsidRDefault="006852DE" w:rsidP="00DF042E">
            <w:pPr>
              <w:jc w:val="center"/>
              <w:rPr>
                <w:sz w:val="18"/>
                <w:szCs w:val="18"/>
              </w:rPr>
            </w:pPr>
            <w:r w:rsidRPr="00D95F68">
              <w:rPr>
                <w:sz w:val="18"/>
                <w:szCs w:val="18"/>
              </w:rPr>
              <w:t>1 000,0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DF042E">
            <w:pPr>
              <w:jc w:val="center"/>
              <w:rPr>
                <w:sz w:val="18"/>
                <w:szCs w:val="18"/>
              </w:rPr>
            </w:pPr>
            <w:r w:rsidRPr="00D95F68">
              <w:rPr>
                <w:sz w:val="18"/>
                <w:szCs w:val="18"/>
              </w:rPr>
              <w:t>1 000,0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1001" w:type="dxa"/>
            <w:gridSpan w:val="3"/>
          </w:tcPr>
          <w:p w:rsidR="006852DE" w:rsidRPr="00D95F68" w:rsidRDefault="006852DE" w:rsidP="002B27EC">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2B27EC">
            <w:pPr>
              <w:jc w:val="center"/>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местные бюджеты</w:t>
            </w:r>
          </w:p>
        </w:tc>
        <w:tc>
          <w:tcPr>
            <w:tcW w:w="1134" w:type="dxa"/>
            <w:gridSpan w:val="2"/>
          </w:tcPr>
          <w:p w:rsidR="006852DE" w:rsidRPr="00D95F68" w:rsidRDefault="006852DE" w:rsidP="002B27EC">
            <w:pPr>
              <w:jc w:val="center"/>
              <w:rPr>
                <w:sz w:val="18"/>
                <w:szCs w:val="18"/>
              </w:rPr>
            </w:pPr>
            <w:r w:rsidRPr="00D95F68">
              <w:rPr>
                <w:sz w:val="18"/>
                <w:szCs w:val="18"/>
              </w:rPr>
              <w:t>100,0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100,0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1001" w:type="dxa"/>
            <w:gridSpan w:val="3"/>
          </w:tcPr>
          <w:p w:rsidR="006852DE" w:rsidRPr="00D95F68" w:rsidRDefault="006852DE" w:rsidP="002B27EC">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2B27EC">
            <w:pPr>
              <w:jc w:val="center"/>
              <w:rPr>
                <w:sz w:val="18"/>
                <w:szCs w:val="18"/>
              </w:rPr>
            </w:pPr>
          </w:p>
        </w:tc>
        <w:tc>
          <w:tcPr>
            <w:tcW w:w="1343" w:type="dxa"/>
            <w:gridSpan w:val="3"/>
          </w:tcPr>
          <w:p w:rsidR="006852DE" w:rsidRPr="00D95F68" w:rsidRDefault="006852DE" w:rsidP="002B27EC">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w:t>
            </w:r>
          </w:p>
        </w:tc>
        <w:tc>
          <w:tcPr>
            <w:tcW w:w="998" w:type="dxa"/>
            <w:gridSpan w:val="2"/>
          </w:tcPr>
          <w:p w:rsidR="006852DE" w:rsidRPr="00D95F68" w:rsidRDefault="006852DE" w:rsidP="002B27EC">
            <w:pPr>
              <w:jc w:val="center"/>
              <w:rPr>
                <w:sz w:val="18"/>
                <w:szCs w:val="18"/>
              </w:rPr>
            </w:pPr>
            <w:r w:rsidRPr="00D95F68">
              <w:rPr>
                <w:sz w:val="18"/>
                <w:szCs w:val="18"/>
              </w:rPr>
              <w:t>-</w:t>
            </w:r>
          </w:p>
        </w:tc>
        <w:tc>
          <w:tcPr>
            <w:tcW w:w="1001" w:type="dxa"/>
            <w:gridSpan w:val="3"/>
          </w:tcPr>
          <w:p w:rsidR="006852DE" w:rsidRPr="00D95F68" w:rsidRDefault="006852DE" w:rsidP="002B27EC">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15947" w:type="dxa"/>
            <w:gridSpan w:val="24"/>
          </w:tcPr>
          <w:p w:rsidR="006852DE" w:rsidRPr="00D95F68" w:rsidRDefault="006852DE" w:rsidP="00A14B37">
            <w:pPr>
              <w:widowControl w:val="0"/>
              <w:autoSpaceDE w:val="0"/>
              <w:autoSpaceDN w:val="0"/>
              <w:adjustRightInd w:val="0"/>
              <w:outlineLvl w:val="3"/>
              <w:rPr>
                <w:sz w:val="18"/>
                <w:szCs w:val="18"/>
              </w:rPr>
            </w:pPr>
            <w:r w:rsidRPr="00D95F68">
              <w:rPr>
                <w:sz w:val="18"/>
                <w:szCs w:val="18"/>
              </w:rPr>
              <w:t>Задача N 8 - приведение существующей инфраструктуры в соответствие с современными нормами и требованиями</w:t>
            </w:r>
          </w:p>
        </w:tc>
      </w:tr>
      <w:tr w:rsidR="006852DE" w:rsidRPr="00D95F68" w:rsidTr="00737D04">
        <w:tc>
          <w:tcPr>
            <w:tcW w:w="2677" w:type="dxa"/>
            <w:vMerge w:val="restart"/>
          </w:tcPr>
          <w:p w:rsidR="006852DE" w:rsidRPr="00D95F68" w:rsidRDefault="006852DE" w:rsidP="00A14B37">
            <w:pPr>
              <w:rPr>
                <w:sz w:val="18"/>
                <w:szCs w:val="18"/>
              </w:rPr>
            </w:pPr>
            <w:bookmarkStart w:id="12" w:name="RANGE!A319"/>
            <w:r w:rsidRPr="00D95F68">
              <w:rPr>
                <w:sz w:val="18"/>
                <w:szCs w:val="18"/>
              </w:rPr>
              <w:t>8.1. Проектирование и ремонт спортивных объектов государственных учреждений</w:t>
            </w:r>
            <w:bookmarkEnd w:id="12"/>
          </w:p>
        </w:tc>
        <w:tc>
          <w:tcPr>
            <w:tcW w:w="1274" w:type="dxa"/>
            <w:gridSpan w:val="2"/>
            <w:vMerge w:val="restart"/>
          </w:tcPr>
          <w:p w:rsidR="006852DE" w:rsidRPr="00D95F68" w:rsidRDefault="006852DE" w:rsidP="002B27EC">
            <w:pPr>
              <w:rPr>
                <w:sz w:val="18"/>
                <w:szCs w:val="18"/>
              </w:rPr>
            </w:pPr>
            <w:r w:rsidRPr="00D95F68">
              <w:rPr>
                <w:sz w:val="18"/>
                <w:szCs w:val="18"/>
              </w:rPr>
              <w:t xml:space="preserve">агентство по спорту </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66 700,0</w:t>
            </w:r>
          </w:p>
        </w:tc>
        <w:tc>
          <w:tcPr>
            <w:tcW w:w="1134" w:type="dxa"/>
            <w:gridSpan w:val="2"/>
          </w:tcPr>
          <w:p w:rsidR="006852DE" w:rsidRPr="00D95F68" w:rsidRDefault="006852DE" w:rsidP="00A14B37">
            <w:pPr>
              <w:jc w:val="center"/>
              <w:rPr>
                <w:sz w:val="18"/>
                <w:szCs w:val="18"/>
              </w:rPr>
            </w:pPr>
            <w:r w:rsidRPr="00D95F68">
              <w:rPr>
                <w:sz w:val="18"/>
                <w:szCs w:val="18"/>
              </w:rPr>
              <w:t>4 700,0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2 000,0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20 000,0</w:t>
            </w:r>
          </w:p>
        </w:tc>
        <w:tc>
          <w:tcPr>
            <w:tcW w:w="998" w:type="dxa"/>
            <w:gridSpan w:val="2"/>
          </w:tcPr>
          <w:p w:rsidR="006852DE" w:rsidRPr="00D95F68" w:rsidRDefault="006852DE" w:rsidP="00A14B37">
            <w:pPr>
              <w:jc w:val="center"/>
              <w:rPr>
                <w:sz w:val="18"/>
                <w:szCs w:val="18"/>
              </w:rPr>
            </w:pPr>
            <w:r w:rsidRPr="00D95F68">
              <w:rPr>
                <w:sz w:val="18"/>
                <w:szCs w:val="18"/>
              </w:rPr>
              <w:t>20 000,0</w:t>
            </w:r>
          </w:p>
        </w:tc>
        <w:tc>
          <w:tcPr>
            <w:tcW w:w="1001" w:type="dxa"/>
            <w:gridSpan w:val="3"/>
          </w:tcPr>
          <w:p w:rsidR="006852DE" w:rsidRPr="00D95F68" w:rsidRDefault="006852DE" w:rsidP="00A14B37">
            <w:pPr>
              <w:jc w:val="center"/>
              <w:rPr>
                <w:sz w:val="18"/>
                <w:szCs w:val="18"/>
              </w:rPr>
            </w:pPr>
            <w:r w:rsidRPr="00D95F68">
              <w:rPr>
                <w:sz w:val="18"/>
                <w:szCs w:val="18"/>
              </w:rPr>
              <w:t>20 000,0</w:t>
            </w:r>
          </w:p>
        </w:tc>
        <w:tc>
          <w:tcPr>
            <w:tcW w:w="2342" w:type="dxa"/>
            <w:gridSpan w:val="2"/>
            <w:vMerge w:val="restart"/>
          </w:tcPr>
          <w:p w:rsidR="006852DE" w:rsidRPr="00D95F68" w:rsidRDefault="006852DE" w:rsidP="00A14B37">
            <w:pPr>
              <w:rPr>
                <w:sz w:val="18"/>
                <w:szCs w:val="18"/>
              </w:rPr>
            </w:pPr>
            <w:r w:rsidRPr="00D95F68">
              <w:rPr>
                <w:sz w:val="18"/>
                <w:szCs w:val="18"/>
              </w:rPr>
              <w:t>проведение ремонта зданий в 4 учреждениях</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2B27EC">
            <w:pPr>
              <w:jc w:val="center"/>
              <w:rPr>
                <w:sz w:val="18"/>
                <w:szCs w:val="18"/>
              </w:rPr>
            </w:pPr>
            <w:r w:rsidRPr="00D95F68">
              <w:rPr>
                <w:sz w:val="18"/>
                <w:szCs w:val="18"/>
              </w:rPr>
              <w:t>66 700,0</w:t>
            </w:r>
          </w:p>
        </w:tc>
        <w:tc>
          <w:tcPr>
            <w:tcW w:w="1134" w:type="dxa"/>
            <w:gridSpan w:val="2"/>
          </w:tcPr>
          <w:p w:rsidR="006852DE" w:rsidRPr="00D95F68" w:rsidRDefault="006852DE" w:rsidP="002B27EC">
            <w:pPr>
              <w:jc w:val="center"/>
              <w:rPr>
                <w:sz w:val="18"/>
                <w:szCs w:val="18"/>
              </w:rPr>
            </w:pPr>
            <w:r w:rsidRPr="00D95F68">
              <w:rPr>
                <w:sz w:val="18"/>
                <w:szCs w:val="18"/>
              </w:rPr>
              <w:t>4 700,0</w:t>
            </w:r>
          </w:p>
        </w:tc>
        <w:tc>
          <w:tcPr>
            <w:tcW w:w="993" w:type="dxa"/>
            <w:gridSpan w:val="2"/>
          </w:tcPr>
          <w:p w:rsidR="006852DE" w:rsidRPr="00D95F68" w:rsidRDefault="006852DE" w:rsidP="002B27EC">
            <w:pPr>
              <w:jc w:val="center"/>
              <w:rPr>
                <w:sz w:val="18"/>
                <w:szCs w:val="18"/>
              </w:rPr>
            </w:pPr>
            <w:r w:rsidRPr="00D95F68">
              <w:rPr>
                <w:sz w:val="18"/>
                <w:szCs w:val="18"/>
              </w:rPr>
              <w:t>-</w:t>
            </w:r>
          </w:p>
        </w:tc>
        <w:tc>
          <w:tcPr>
            <w:tcW w:w="925" w:type="dxa"/>
          </w:tcPr>
          <w:p w:rsidR="006852DE" w:rsidRPr="00D95F68" w:rsidRDefault="006852DE" w:rsidP="002B27EC">
            <w:pPr>
              <w:jc w:val="center"/>
              <w:rPr>
                <w:sz w:val="18"/>
                <w:szCs w:val="18"/>
              </w:rPr>
            </w:pPr>
            <w:r w:rsidRPr="00D95F68">
              <w:rPr>
                <w:sz w:val="18"/>
                <w:szCs w:val="18"/>
              </w:rPr>
              <w:t>2 000,0</w:t>
            </w:r>
          </w:p>
        </w:tc>
        <w:tc>
          <w:tcPr>
            <w:tcW w:w="1134" w:type="dxa"/>
            <w:gridSpan w:val="2"/>
          </w:tcPr>
          <w:p w:rsidR="006852DE" w:rsidRPr="00D95F68" w:rsidRDefault="006852DE" w:rsidP="002B27EC">
            <w:pPr>
              <w:jc w:val="center"/>
              <w:rPr>
                <w:sz w:val="18"/>
                <w:szCs w:val="18"/>
              </w:rPr>
            </w:pPr>
            <w:r w:rsidRPr="00D95F68">
              <w:rPr>
                <w:sz w:val="18"/>
                <w:szCs w:val="18"/>
              </w:rPr>
              <w:t>-</w:t>
            </w:r>
          </w:p>
        </w:tc>
        <w:tc>
          <w:tcPr>
            <w:tcW w:w="992" w:type="dxa"/>
            <w:gridSpan w:val="2"/>
          </w:tcPr>
          <w:p w:rsidR="006852DE" w:rsidRPr="00D95F68" w:rsidRDefault="006852DE" w:rsidP="002B27EC">
            <w:pPr>
              <w:jc w:val="center"/>
              <w:rPr>
                <w:sz w:val="18"/>
                <w:szCs w:val="18"/>
              </w:rPr>
            </w:pPr>
            <w:r w:rsidRPr="00D95F68">
              <w:rPr>
                <w:sz w:val="18"/>
                <w:szCs w:val="18"/>
              </w:rPr>
              <w:t>20 000,0</w:t>
            </w:r>
          </w:p>
        </w:tc>
        <w:tc>
          <w:tcPr>
            <w:tcW w:w="998" w:type="dxa"/>
            <w:gridSpan w:val="2"/>
          </w:tcPr>
          <w:p w:rsidR="006852DE" w:rsidRPr="00D95F68" w:rsidRDefault="006852DE" w:rsidP="002B27EC">
            <w:pPr>
              <w:jc w:val="center"/>
              <w:rPr>
                <w:sz w:val="18"/>
                <w:szCs w:val="18"/>
              </w:rPr>
            </w:pPr>
            <w:r w:rsidRPr="00D95F68">
              <w:rPr>
                <w:sz w:val="18"/>
                <w:szCs w:val="18"/>
              </w:rPr>
              <w:t>20 000,0</w:t>
            </w:r>
          </w:p>
        </w:tc>
        <w:tc>
          <w:tcPr>
            <w:tcW w:w="1001" w:type="dxa"/>
            <w:gridSpan w:val="3"/>
          </w:tcPr>
          <w:p w:rsidR="006852DE" w:rsidRPr="00D95F68" w:rsidRDefault="006852DE" w:rsidP="002B27EC">
            <w:pPr>
              <w:jc w:val="center"/>
              <w:rPr>
                <w:sz w:val="18"/>
                <w:szCs w:val="18"/>
              </w:rPr>
            </w:pPr>
            <w:r w:rsidRPr="00D95F68">
              <w:rPr>
                <w:sz w:val="18"/>
                <w:szCs w:val="18"/>
              </w:rPr>
              <w:t>20 000,0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8.2. Капитальный ремонт спортивных объектов муниципальных образований</w:t>
            </w:r>
          </w:p>
        </w:tc>
        <w:tc>
          <w:tcPr>
            <w:tcW w:w="1274" w:type="dxa"/>
            <w:gridSpan w:val="2"/>
            <w:vMerge w:val="restart"/>
          </w:tcPr>
          <w:p w:rsidR="006852DE" w:rsidRPr="00D95F68" w:rsidRDefault="006852DE" w:rsidP="00A14B37">
            <w:pPr>
              <w:rPr>
                <w:sz w:val="18"/>
                <w:szCs w:val="18"/>
              </w:rPr>
            </w:pPr>
            <w:r w:rsidRPr="00D95F68">
              <w:rPr>
                <w:sz w:val="18"/>
                <w:szCs w:val="18"/>
              </w:rPr>
              <w:t>министерство промышленности и строительства</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63473A">
            <w:pPr>
              <w:jc w:val="center"/>
              <w:rPr>
                <w:sz w:val="18"/>
                <w:szCs w:val="18"/>
              </w:rPr>
            </w:pPr>
            <w:r w:rsidRPr="00D95F68">
              <w:rPr>
                <w:sz w:val="18"/>
                <w:szCs w:val="18"/>
              </w:rPr>
              <w:t>120 000,0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25 000,0</w:t>
            </w:r>
          </w:p>
        </w:tc>
        <w:tc>
          <w:tcPr>
            <w:tcW w:w="998" w:type="dxa"/>
            <w:gridSpan w:val="2"/>
          </w:tcPr>
          <w:p w:rsidR="006852DE" w:rsidRPr="00D95F68" w:rsidRDefault="006852DE" w:rsidP="00A14B37">
            <w:pPr>
              <w:jc w:val="center"/>
              <w:rPr>
                <w:sz w:val="18"/>
                <w:szCs w:val="18"/>
              </w:rPr>
            </w:pPr>
            <w:r w:rsidRPr="00D95F68">
              <w:rPr>
                <w:sz w:val="18"/>
                <w:szCs w:val="18"/>
              </w:rPr>
              <w:t>45 000,0</w:t>
            </w:r>
          </w:p>
        </w:tc>
        <w:tc>
          <w:tcPr>
            <w:tcW w:w="1001" w:type="dxa"/>
            <w:gridSpan w:val="3"/>
          </w:tcPr>
          <w:p w:rsidR="006852DE" w:rsidRPr="00D95F68" w:rsidRDefault="006852DE" w:rsidP="00A14B37">
            <w:pPr>
              <w:jc w:val="center"/>
              <w:rPr>
                <w:sz w:val="18"/>
                <w:szCs w:val="18"/>
              </w:rPr>
            </w:pPr>
            <w:r w:rsidRPr="00D95F68">
              <w:rPr>
                <w:sz w:val="18"/>
                <w:szCs w:val="18"/>
              </w:rPr>
              <w:t>50 000,0</w:t>
            </w:r>
          </w:p>
        </w:tc>
        <w:tc>
          <w:tcPr>
            <w:tcW w:w="2342" w:type="dxa"/>
            <w:gridSpan w:val="2"/>
            <w:vMerge w:val="restart"/>
          </w:tcPr>
          <w:p w:rsidR="006852DE" w:rsidRPr="00D95F68" w:rsidRDefault="006852DE" w:rsidP="00A14B37">
            <w:pPr>
              <w:rPr>
                <w:sz w:val="18"/>
                <w:szCs w:val="18"/>
              </w:rPr>
            </w:pPr>
            <w:r w:rsidRPr="00D95F68">
              <w:rPr>
                <w:sz w:val="18"/>
                <w:szCs w:val="18"/>
              </w:rPr>
              <w:t>проведение ремонта зданий в 11 учреждениях</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75 000,0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15 000,0</w:t>
            </w:r>
          </w:p>
        </w:tc>
        <w:tc>
          <w:tcPr>
            <w:tcW w:w="998" w:type="dxa"/>
            <w:gridSpan w:val="2"/>
          </w:tcPr>
          <w:p w:rsidR="006852DE" w:rsidRPr="00D95F68" w:rsidRDefault="006852DE" w:rsidP="00A14B37">
            <w:pPr>
              <w:jc w:val="center"/>
              <w:rPr>
                <w:sz w:val="18"/>
                <w:szCs w:val="18"/>
              </w:rPr>
            </w:pPr>
            <w:r w:rsidRPr="00D95F68">
              <w:rPr>
                <w:sz w:val="18"/>
                <w:szCs w:val="18"/>
              </w:rPr>
              <w:t>30 000,0</w:t>
            </w:r>
          </w:p>
        </w:tc>
        <w:tc>
          <w:tcPr>
            <w:tcW w:w="1001" w:type="dxa"/>
            <w:gridSpan w:val="3"/>
          </w:tcPr>
          <w:p w:rsidR="006852DE" w:rsidRPr="00D95F68" w:rsidRDefault="006852DE" w:rsidP="00A14B37">
            <w:pPr>
              <w:jc w:val="center"/>
              <w:rPr>
                <w:sz w:val="18"/>
                <w:szCs w:val="18"/>
              </w:rPr>
            </w:pPr>
            <w:r w:rsidRPr="00D95F68">
              <w:rPr>
                <w:sz w:val="18"/>
                <w:szCs w:val="18"/>
              </w:rPr>
              <w:t>30 000,0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45 000,0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10 000,0</w:t>
            </w:r>
          </w:p>
        </w:tc>
        <w:tc>
          <w:tcPr>
            <w:tcW w:w="998" w:type="dxa"/>
            <w:gridSpan w:val="2"/>
          </w:tcPr>
          <w:p w:rsidR="006852DE" w:rsidRPr="00D95F68" w:rsidRDefault="006852DE" w:rsidP="00A14B37">
            <w:pPr>
              <w:jc w:val="center"/>
              <w:rPr>
                <w:sz w:val="18"/>
                <w:szCs w:val="18"/>
              </w:rPr>
            </w:pPr>
            <w:r w:rsidRPr="00D95F68">
              <w:rPr>
                <w:sz w:val="18"/>
                <w:szCs w:val="18"/>
              </w:rPr>
              <w:t>15 000,0</w:t>
            </w:r>
          </w:p>
        </w:tc>
        <w:tc>
          <w:tcPr>
            <w:tcW w:w="1001" w:type="dxa"/>
            <w:gridSpan w:val="3"/>
          </w:tcPr>
          <w:p w:rsidR="006852DE" w:rsidRPr="00D95F68" w:rsidRDefault="006852DE" w:rsidP="00A14B37">
            <w:pPr>
              <w:jc w:val="center"/>
              <w:rPr>
                <w:sz w:val="18"/>
                <w:szCs w:val="18"/>
              </w:rPr>
            </w:pPr>
            <w:r w:rsidRPr="00D95F68">
              <w:rPr>
                <w:sz w:val="18"/>
                <w:szCs w:val="18"/>
              </w:rPr>
              <w:t>20 000,0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8.3. Капитальный ремонт физкультурно-оздоровительного комплекса МАСОУ «Строитель» (г. Северодвинск, ул. Юбилейная, д. 5)</w:t>
            </w:r>
          </w:p>
        </w:tc>
        <w:tc>
          <w:tcPr>
            <w:tcW w:w="1274" w:type="dxa"/>
            <w:gridSpan w:val="2"/>
            <w:vMerge w:val="restart"/>
          </w:tcPr>
          <w:p w:rsidR="006852DE" w:rsidRPr="00D95F68" w:rsidRDefault="006852DE" w:rsidP="002B27EC">
            <w:pPr>
              <w:rPr>
                <w:sz w:val="18"/>
                <w:szCs w:val="18"/>
              </w:rPr>
            </w:pPr>
            <w:r w:rsidRPr="00D95F68">
              <w:rPr>
                <w:sz w:val="18"/>
                <w:szCs w:val="18"/>
              </w:rPr>
              <w:t xml:space="preserve">министерство строительства и архитектуры </w:t>
            </w:r>
          </w:p>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3 190,1</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3 190,1</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завершение ремонта физкультурно-оздоровительного комплекса</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both"/>
              <w:rPr>
                <w:sz w:val="18"/>
                <w:szCs w:val="18"/>
              </w:rPr>
            </w:pPr>
            <w:r w:rsidRPr="00D95F68">
              <w:rPr>
                <w:sz w:val="18"/>
                <w:szCs w:val="18"/>
              </w:rPr>
              <w:t> </w:t>
            </w: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395,6</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395,6</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2 794,5</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2 794,5</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bookmarkStart w:id="13" w:name="RANGE!A337"/>
            <w:r w:rsidRPr="00D95F68">
              <w:rPr>
                <w:sz w:val="18"/>
                <w:szCs w:val="18"/>
              </w:rPr>
              <w:t xml:space="preserve">8.4. Капитальный ремонт спорткомплекса детско-юношеской спортивной школы расположенной по адресу: Архангельская область, </w:t>
            </w:r>
            <w:r w:rsidRPr="00D95F68">
              <w:rPr>
                <w:sz w:val="18"/>
                <w:szCs w:val="18"/>
              </w:rPr>
              <w:lastRenderedPageBreak/>
              <w:t>Вилегодский район, с.Ильинско-Подомское, ул.Спортивная, д.7.</w:t>
            </w:r>
            <w:bookmarkEnd w:id="13"/>
          </w:p>
        </w:tc>
        <w:tc>
          <w:tcPr>
            <w:tcW w:w="1274" w:type="dxa"/>
            <w:gridSpan w:val="2"/>
            <w:vMerge w:val="restart"/>
          </w:tcPr>
          <w:p w:rsidR="006852DE" w:rsidRPr="00D95F68" w:rsidRDefault="006852DE" w:rsidP="002B27EC">
            <w:pPr>
              <w:rPr>
                <w:sz w:val="18"/>
                <w:szCs w:val="18"/>
              </w:rPr>
            </w:pPr>
            <w:r w:rsidRPr="00D95F68">
              <w:rPr>
                <w:sz w:val="18"/>
                <w:szCs w:val="18"/>
              </w:rPr>
              <w:lastRenderedPageBreak/>
              <w:t xml:space="preserve">министерство строительства и архитектуры </w:t>
            </w:r>
          </w:p>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4 607,2</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4 607,2</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 xml:space="preserve">завершение ремонта спортивного комплекса </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both"/>
              <w:rPr>
                <w:sz w:val="18"/>
                <w:szCs w:val="18"/>
              </w:rPr>
            </w:pPr>
            <w:r w:rsidRPr="00D95F68">
              <w:rPr>
                <w:sz w:val="18"/>
                <w:szCs w:val="18"/>
              </w:rPr>
              <w:t> </w:t>
            </w: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3 057,2</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3 057,2</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100,0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100,0</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1 450,0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1 450,0</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8.5.Благоустройство территории спортивных объектов государственных учреждений Архангельской области в сфере физической культуры и спорта, подведомственных министерству по делам молодежи и спорту, включая устроство ограждений и систем видеонаблюдения.</w:t>
            </w:r>
          </w:p>
        </w:tc>
        <w:tc>
          <w:tcPr>
            <w:tcW w:w="1274" w:type="dxa"/>
            <w:gridSpan w:val="2"/>
            <w:vMerge w:val="restart"/>
          </w:tcPr>
          <w:p w:rsidR="006852DE" w:rsidRPr="00D95F68" w:rsidRDefault="006852DE" w:rsidP="00A14B37">
            <w:pPr>
              <w:rPr>
                <w:sz w:val="18"/>
                <w:szCs w:val="18"/>
              </w:rPr>
            </w:pPr>
            <w:r w:rsidRPr="00D95F68">
              <w:rPr>
                <w:sz w:val="18"/>
                <w:szCs w:val="18"/>
              </w:rPr>
              <w:t>агентство по спорту</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30 000,0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10 000,0</w:t>
            </w:r>
          </w:p>
        </w:tc>
        <w:tc>
          <w:tcPr>
            <w:tcW w:w="998" w:type="dxa"/>
            <w:gridSpan w:val="2"/>
          </w:tcPr>
          <w:p w:rsidR="006852DE" w:rsidRPr="00D95F68" w:rsidRDefault="006852DE" w:rsidP="00A14B37">
            <w:pPr>
              <w:jc w:val="center"/>
              <w:rPr>
                <w:sz w:val="18"/>
                <w:szCs w:val="18"/>
              </w:rPr>
            </w:pPr>
            <w:r w:rsidRPr="00D95F68">
              <w:rPr>
                <w:sz w:val="18"/>
                <w:szCs w:val="18"/>
              </w:rPr>
              <w:t>10 000,0</w:t>
            </w:r>
          </w:p>
        </w:tc>
        <w:tc>
          <w:tcPr>
            <w:tcW w:w="1001" w:type="dxa"/>
            <w:gridSpan w:val="3"/>
          </w:tcPr>
          <w:p w:rsidR="006852DE" w:rsidRPr="00D95F68" w:rsidRDefault="006852DE" w:rsidP="00A14B37">
            <w:pPr>
              <w:jc w:val="center"/>
              <w:rPr>
                <w:sz w:val="18"/>
                <w:szCs w:val="18"/>
              </w:rPr>
            </w:pPr>
            <w:r w:rsidRPr="00D95F68">
              <w:rPr>
                <w:sz w:val="18"/>
                <w:szCs w:val="18"/>
              </w:rPr>
              <w:t>10 000,0</w:t>
            </w:r>
          </w:p>
        </w:tc>
        <w:tc>
          <w:tcPr>
            <w:tcW w:w="2342" w:type="dxa"/>
            <w:gridSpan w:val="2"/>
            <w:vMerge w:val="restart"/>
          </w:tcPr>
          <w:p w:rsidR="006852DE" w:rsidRPr="00D95F68" w:rsidRDefault="006852DE" w:rsidP="00A14B37">
            <w:pPr>
              <w:rPr>
                <w:sz w:val="18"/>
                <w:szCs w:val="18"/>
              </w:rPr>
            </w:pPr>
            <w:r w:rsidRPr="00D95F68">
              <w:rPr>
                <w:sz w:val="18"/>
                <w:szCs w:val="18"/>
              </w:rPr>
              <w:t xml:space="preserve">завершение благоустройства спортивных объектов государственных учреждений </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0760FC">
            <w:pPr>
              <w:jc w:val="center"/>
              <w:rPr>
                <w:sz w:val="18"/>
                <w:szCs w:val="18"/>
              </w:rPr>
            </w:pPr>
            <w:r w:rsidRPr="00D95F68">
              <w:rPr>
                <w:sz w:val="18"/>
                <w:szCs w:val="18"/>
              </w:rPr>
              <w:t>30 000,0</w:t>
            </w:r>
          </w:p>
        </w:tc>
        <w:tc>
          <w:tcPr>
            <w:tcW w:w="1134" w:type="dxa"/>
            <w:gridSpan w:val="2"/>
          </w:tcPr>
          <w:p w:rsidR="006852DE" w:rsidRPr="00D95F68" w:rsidRDefault="006852DE" w:rsidP="000760FC">
            <w:pPr>
              <w:jc w:val="center"/>
              <w:rPr>
                <w:sz w:val="18"/>
                <w:szCs w:val="18"/>
              </w:rPr>
            </w:pPr>
            <w:r w:rsidRPr="00D95F68">
              <w:rPr>
                <w:sz w:val="18"/>
                <w:szCs w:val="18"/>
              </w:rPr>
              <w:t>-</w:t>
            </w:r>
          </w:p>
        </w:tc>
        <w:tc>
          <w:tcPr>
            <w:tcW w:w="993" w:type="dxa"/>
            <w:gridSpan w:val="2"/>
          </w:tcPr>
          <w:p w:rsidR="006852DE" w:rsidRPr="00D95F68" w:rsidRDefault="006852DE" w:rsidP="000760FC">
            <w:pPr>
              <w:jc w:val="center"/>
              <w:rPr>
                <w:sz w:val="18"/>
                <w:szCs w:val="18"/>
              </w:rPr>
            </w:pPr>
            <w:r w:rsidRPr="00D95F68">
              <w:rPr>
                <w:sz w:val="18"/>
                <w:szCs w:val="18"/>
              </w:rPr>
              <w:t>-</w:t>
            </w:r>
          </w:p>
        </w:tc>
        <w:tc>
          <w:tcPr>
            <w:tcW w:w="925" w:type="dxa"/>
          </w:tcPr>
          <w:p w:rsidR="006852DE" w:rsidRPr="00D95F68" w:rsidRDefault="006852DE" w:rsidP="000760FC">
            <w:pPr>
              <w:jc w:val="center"/>
              <w:rPr>
                <w:sz w:val="18"/>
                <w:szCs w:val="18"/>
              </w:rPr>
            </w:pPr>
            <w:r w:rsidRPr="00D95F68">
              <w:rPr>
                <w:sz w:val="18"/>
                <w:szCs w:val="18"/>
              </w:rPr>
              <w:t>-</w:t>
            </w:r>
          </w:p>
        </w:tc>
        <w:tc>
          <w:tcPr>
            <w:tcW w:w="1134" w:type="dxa"/>
            <w:gridSpan w:val="2"/>
          </w:tcPr>
          <w:p w:rsidR="006852DE" w:rsidRPr="00D95F68" w:rsidRDefault="006852DE" w:rsidP="000760FC">
            <w:pPr>
              <w:jc w:val="center"/>
              <w:rPr>
                <w:sz w:val="18"/>
                <w:szCs w:val="18"/>
              </w:rPr>
            </w:pPr>
            <w:r w:rsidRPr="00D95F68">
              <w:rPr>
                <w:sz w:val="18"/>
                <w:szCs w:val="18"/>
              </w:rPr>
              <w:t>-</w:t>
            </w:r>
          </w:p>
        </w:tc>
        <w:tc>
          <w:tcPr>
            <w:tcW w:w="992" w:type="dxa"/>
            <w:gridSpan w:val="2"/>
          </w:tcPr>
          <w:p w:rsidR="006852DE" w:rsidRPr="00D95F68" w:rsidRDefault="006852DE" w:rsidP="000760FC">
            <w:pPr>
              <w:jc w:val="center"/>
              <w:rPr>
                <w:sz w:val="18"/>
                <w:szCs w:val="18"/>
              </w:rPr>
            </w:pPr>
            <w:r w:rsidRPr="00D95F68">
              <w:rPr>
                <w:sz w:val="18"/>
                <w:szCs w:val="18"/>
              </w:rPr>
              <w:t>10 000,0</w:t>
            </w:r>
          </w:p>
        </w:tc>
        <w:tc>
          <w:tcPr>
            <w:tcW w:w="998" w:type="dxa"/>
            <w:gridSpan w:val="2"/>
          </w:tcPr>
          <w:p w:rsidR="006852DE" w:rsidRPr="00D95F68" w:rsidRDefault="006852DE" w:rsidP="000760FC">
            <w:pPr>
              <w:jc w:val="center"/>
              <w:rPr>
                <w:sz w:val="18"/>
                <w:szCs w:val="18"/>
              </w:rPr>
            </w:pPr>
            <w:r w:rsidRPr="00D95F68">
              <w:rPr>
                <w:sz w:val="18"/>
                <w:szCs w:val="18"/>
              </w:rPr>
              <w:t>10 000,0</w:t>
            </w:r>
          </w:p>
        </w:tc>
        <w:tc>
          <w:tcPr>
            <w:tcW w:w="1001" w:type="dxa"/>
            <w:gridSpan w:val="3"/>
          </w:tcPr>
          <w:p w:rsidR="006852DE" w:rsidRPr="00D95F68" w:rsidRDefault="006852DE" w:rsidP="000760FC">
            <w:pPr>
              <w:jc w:val="center"/>
              <w:rPr>
                <w:sz w:val="18"/>
                <w:szCs w:val="18"/>
              </w:rPr>
            </w:pPr>
            <w:r w:rsidRPr="00D95F68">
              <w:rPr>
                <w:sz w:val="18"/>
                <w:szCs w:val="18"/>
              </w:rPr>
              <w:t>10 000,0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2" w:type="dxa"/>
            <w:gridSpan w:val="2"/>
          </w:tcPr>
          <w:p w:rsidR="006852DE" w:rsidRPr="00D95F68" w:rsidRDefault="006852DE" w:rsidP="00A14B37">
            <w:pPr>
              <w:jc w:val="center"/>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r w:rsidRPr="00D95F68">
              <w:rPr>
                <w:sz w:val="18"/>
                <w:szCs w:val="18"/>
              </w:rPr>
              <w:t> -</w:t>
            </w:r>
          </w:p>
        </w:tc>
        <w:tc>
          <w:tcPr>
            <w:tcW w:w="1001" w:type="dxa"/>
            <w:gridSpan w:val="3"/>
          </w:tcPr>
          <w:p w:rsidR="006852DE" w:rsidRPr="00D95F68" w:rsidRDefault="006852DE" w:rsidP="00A14B37">
            <w:pPr>
              <w:jc w:val="center"/>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15947" w:type="dxa"/>
            <w:gridSpan w:val="24"/>
          </w:tcPr>
          <w:p w:rsidR="006852DE" w:rsidRPr="00D95F68" w:rsidRDefault="006852DE" w:rsidP="00FE292C">
            <w:pPr>
              <w:widowControl w:val="0"/>
              <w:autoSpaceDE w:val="0"/>
              <w:autoSpaceDN w:val="0"/>
              <w:adjustRightInd w:val="0"/>
              <w:outlineLvl w:val="3"/>
              <w:rPr>
                <w:sz w:val="18"/>
                <w:szCs w:val="18"/>
              </w:rPr>
            </w:pPr>
            <w:r w:rsidRPr="00D95F68">
              <w:rPr>
                <w:sz w:val="18"/>
                <w:szCs w:val="18"/>
              </w:rPr>
              <w:t xml:space="preserve">Задача № 9 - оснащение спортивных комплексов современным спортивно-технологическим оборудованием </w:t>
            </w:r>
          </w:p>
        </w:tc>
      </w:tr>
      <w:tr w:rsidR="006852DE" w:rsidRPr="00D95F68" w:rsidTr="00737D04">
        <w:tc>
          <w:tcPr>
            <w:tcW w:w="2677" w:type="dxa"/>
            <w:vMerge w:val="restart"/>
          </w:tcPr>
          <w:p w:rsidR="006852DE" w:rsidRPr="00D95F68" w:rsidRDefault="006852DE" w:rsidP="00A14B37">
            <w:pPr>
              <w:rPr>
                <w:sz w:val="18"/>
                <w:szCs w:val="18"/>
              </w:rPr>
            </w:pPr>
            <w:bookmarkStart w:id="14" w:name="RANGE!A350"/>
            <w:r w:rsidRPr="00D95F68">
              <w:rPr>
                <w:sz w:val="18"/>
                <w:szCs w:val="18"/>
              </w:rPr>
              <w:t>9.1. Приобретение спортивного инвентаря и оборудования для государственных учреждений физической культуры и спорта</w:t>
            </w:r>
            <w:bookmarkEnd w:id="14"/>
          </w:p>
        </w:tc>
        <w:tc>
          <w:tcPr>
            <w:tcW w:w="1274" w:type="dxa"/>
            <w:gridSpan w:val="2"/>
            <w:vMerge w:val="restart"/>
          </w:tcPr>
          <w:p w:rsidR="006852DE" w:rsidRPr="00D95F68" w:rsidRDefault="006852DE" w:rsidP="000760FC">
            <w:pPr>
              <w:rPr>
                <w:sz w:val="18"/>
                <w:szCs w:val="18"/>
              </w:rPr>
            </w:pPr>
            <w:r w:rsidRPr="00D95F68">
              <w:rPr>
                <w:sz w:val="18"/>
                <w:szCs w:val="18"/>
              </w:rPr>
              <w:t>агентство по спорту</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04D27">
            <w:pPr>
              <w:jc w:val="center"/>
              <w:rPr>
                <w:sz w:val="18"/>
                <w:szCs w:val="18"/>
              </w:rPr>
            </w:pPr>
            <w:r w:rsidRPr="00D95F68">
              <w:rPr>
                <w:sz w:val="18"/>
                <w:szCs w:val="18"/>
              </w:rPr>
              <w:t>16 771,8</w:t>
            </w:r>
          </w:p>
        </w:tc>
        <w:tc>
          <w:tcPr>
            <w:tcW w:w="1134" w:type="dxa"/>
            <w:gridSpan w:val="2"/>
          </w:tcPr>
          <w:p w:rsidR="006852DE" w:rsidRPr="00D95F68" w:rsidRDefault="006852DE" w:rsidP="00A14B37">
            <w:pPr>
              <w:jc w:val="center"/>
              <w:rPr>
                <w:sz w:val="18"/>
                <w:szCs w:val="18"/>
              </w:rPr>
            </w:pPr>
            <w:r w:rsidRPr="00D95F68">
              <w:rPr>
                <w:sz w:val="18"/>
                <w:szCs w:val="18"/>
              </w:rPr>
              <w:t>2 771,8</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3 000,0</w:t>
            </w:r>
          </w:p>
        </w:tc>
        <w:tc>
          <w:tcPr>
            <w:tcW w:w="998" w:type="dxa"/>
            <w:gridSpan w:val="2"/>
          </w:tcPr>
          <w:p w:rsidR="006852DE" w:rsidRPr="00D95F68" w:rsidRDefault="006852DE" w:rsidP="00A14B37">
            <w:pPr>
              <w:jc w:val="center"/>
              <w:rPr>
                <w:sz w:val="18"/>
                <w:szCs w:val="18"/>
              </w:rPr>
            </w:pPr>
            <w:r w:rsidRPr="00D95F68">
              <w:rPr>
                <w:sz w:val="18"/>
                <w:szCs w:val="18"/>
              </w:rPr>
              <w:t>2 000,0</w:t>
            </w:r>
          </w:p>
        </w:tc>
        <w:tc>
          <w:tcPr>
            <w:tcW w:w="1001" w:type="dxa"/>
            <w:gridSpan w:val="3"/>
          </w:tcPr>
          <w:p w:rsidR="006852DE" w:rsidRPr="00D95F68" w:rsidRDefault="006852DE" w:rsidP="00A14B37">
            <w:pPr>
              <w:jc w:val="center"/>
              <w:rPr>
                <w:sz w:val="18"/>
                <w:szCs w:val="18"/>
              </w:rPr>
            </w:pPr>
            <w:r w:rsidRPr="00D95F68">
              <w:rPr>
                <w:sz w:val="18"/>
                <w:szCs w:val="18"/>
              </w:rPr>
              <w:t>9 000,0</w:t>
            </w:r>
          </w:p>
        </w:tc>
        <w:tc>
          <w:tcPr>
            <w:tcW w:w="2342" w:type="dxa"/>
            <w:gridSpan w:val="2"/>
            <w:vMerge w:val="restart"/>
          </w:tcPr>
          <w:p w:rsidR="006852DE" w:rsidRPr="00D95F68" w:rsidRDefault="006852DE" w:rsidP="00A14B37">
            <w:pPr>
              <w:rPr>
                <w:sz w:val="18"/>
                <w:szCs w:val="18"/>
              </w:rPr>
            </w:pPr>
            <w:r w:rsidRPr="00D95F68">
              <w:rPr>
                <w:sz w:val="18"/>
                <w:szCs w:val="18"/>
              </w:rPr>
              <w:t>оснащение 7 учреждений</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2 771,8</w:t>
            </w:r>
          </w:p>
        </w:tc>
        <w:tc>
          <w:tcPr>
            <w:tcW w:w="1134" w:type="dxa"/>
            <w:gridSpan w:val="2"/>
          </w:tcPr>
          <w:p w:rsidR="006852DE" w:rsidRPr="00D95F68" w:rsidRDefault="006852DE" w:rsidP="00A14B37">
            <w:pPr>
              <w:jc w:val="center"/>
              <w:rPr>
                <w:sz w:val="18"/>
                <w:szCs w:val="18"/>
              </w:rPr>
            </w:pPr>
            <w:r w:rsidRPr="00D95F68">
              <w:rPr>
                <w:sz w:val="18"/>
                <w:szCs w:val="18"/>
              </w:rPr>
              <w:t>2 771,8</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04D27">
            <w:pPr>
              <w:jc w:val="center"/>
              <w:rPr>
                <w:sz w:val="18"/>
                <w:szCs w:val="18"/>
              </w:rPr>
            </w:pPr>
            <w:r w:rsidRPr="00D95F68">
              <w:rPr>
                <w:sz w:val="18"/>
                <w:szCs w:val="18"/>
              </w:rPr>
              <w:t>14 000,0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3 000,0</w:t>
            </w:r>
          </w:p>
        </w:tc>
        <w:tc>
          <w:tcPr>
            <w:tcW w:w="998" w:type="dxa"/>
            <w:gridSpan w:val="2"/>
          </w:tcPr>
          <w:p w:rsidR="006852DE" w:rsidRPr="00D95F68" w:rsidRDefault="006852DE" w:rsidP="00A14B37">
            <w:pPr>
              <w:jc w:val="center"/>
              <w:rPr>
                <w:sz w:val="18"/>
                <w:szCs w:val="18"/>
              </w:rPr>
            </w:pPr>
            <w:r w:rsidRPr="00D95F68">
              <w:rPr>
                <w:sz w:val="18"/>
                <w:szCs w:val="18"/>
              </w:rPr>
              <w:t>2 000,0</w:t>
            </w:r>
          </w:p>
        </w:tc>
        <w:tc>
          <w:tcPr>
            <w:tcW w:w="1001" w:type="dxa"/>
            <w:gridSpan w:val="3"/>
          </w:tcPr>
          <w:p w:rsidR="006852DE" w:rsidRPr="00D95F68" w:rsidRDefault="006852DE" w:rsidP="00A14B37">
            <w:pPr>
              <w:jc w:val="center"/>
              <w:rPr>
                <w:sz w:val="18"/>
                <w:szCs w:val="18"/>
              </w:rPr>
            </w:pPr>
            <w:r w:rsidRPr="00D95F68">
              <w:rPr>
                <w:sz w:val="18"/>
                <w:szCs w:val="18"/>
              </w:rPr>
              <w:t>9 000,0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bookmarkStart w:id="15" w:name="RANGE!A356"/>
            <w:r w:rsidRPr="00D95F68">
              <w:rPr>
                <w:sz w:val="18"/>
                <w:szCs w:val="18"/>
              </w:rPr>
              <w:t xml:space="preserve">9.2. Приобретение спортивного </w:t>
            </w:r>
            <w:r w:rsidRPr="00D95F68">
              <w:rPr>
                <w:sz w:val="18"/>
                <w:szCs w:val="18"/>
              </w:rPr>
              <w:lastRenderedPageBreak/>
              <w:t>инвентаря и оборудования для муниципальных учреждений муниципальных образований для развития приоритетных видов спорта</w:t>
            </w:r>
            <w:bookmarkEnd w:id="15"/>
          </w:p>
        </w:tc>
        <w:tc>
          <w:tcPr>
            <w:tcW w:w="1274" w:type="dxa"/>
            <w:gridSpan w:val="2"/>
            <w:vMerge w:val="restart"/>
          </w:tcPr>
          <w:p w:rsidR="006852DE" w:rsidRPr="00D95F68" w:rsidRDefault="006852DE" w:rsidP="00AA5B58">
            <w:pPr>
              <w:rPr>
                <w:sz w:val="18"/>
                <w:szCs w:val="18"/>
              </w:rPr>
            </w:pPr>
            <w:r w:rsidRPr="00D95F68">
              <w:rPr>
                <w:sz w:val="18"/>
                <w:szCs w:val="18"/>
              </w:rPr>
              <w:lastRenderedPageBreak/>
              <w:t xml:space="preserve">агентство по </w:t>
            </w:r>
            <w:r w:rsidRPr="00D95F68">
              <w:rPr>
                <w:sz w:val="18"/>
                <w:szCs w:val="18"/>
              </w:rPr>
              <w:lastRenderedPageBreak/>
              <w:t xml:space="preserve">спорту </w:t>
            </w:r>
          </w:p>
        </w:tc>
        <w:tc>
          <w:tcPr>
            <w:tcW w:w="1343" w:type="dxa"/>
            <w:gridSpan w:val="3"/>
          </w:tcPr>
          <w:p w:rsidR="006852DE" w:rsidRPr="00D95F68" w:rsidRDefault="006852DE" w:rsidP="00A14B37">
            <w:pPr>
              <w:jc w:val="both"/>
              <w:rPr>
                <w:sz w:val="18"/>
                <w:szCs w:val="18"/>
              </w:rPr>
            </w:pPr>
            <w:r w:rsidRPr="00D95F68">
              <w:rPr>
                <w:sz w:val="18"/>
                <w:szCs w:val="18"/>
              </w:rPr>
              <w:lastRenderedPageBreak/>
              <w:t>итого</w:t>
            </w:r>
          </w:p>
        </w:tc>
        <w:tc>
          <w:tcPr>
            <w:tcW w:w="1134" w:type="dxa"/>
            <w:gridSpan w:val="2"/>
          </w:tcPr>
          <w:p w:rsidR="006852DE" w:rsidRPr="00D95F68" w:rsidRDefault="006852DE" w:rsidP="00A14B37">
            <w:pPr>
              <w:jc w:val="center"/>
              <w:rPr>
                <w:sz w:val="18"/>
                <w:szCs w:val="18"/>
              </w:rPr>
            </w:pPr>
            <w:r w:rsidRPr="00D95F68">
              <w:rPr>
                <w:sz w:val="18"/>
                <w:szCs w:val="18"/>
              </w:rPr>
              <w:t>89 612,6</w:t>
            </w:r>
          </w:p>
        </w:tc>
        <w:tc>
          <w:tcPr>
            <w:tcW w:w="1134" w:type="dxa"/>
            <w:gridSpan w:val="2"/>
          </w:tcPr>
          <w:p w:rsidR="006852DE" w:rsidRPr="00D95F68" w:rsidRDefault="006852DE" w:rsidP="00A14B37">
            <w:pPr>
              <w:jc w:val="center"/>
              <w:rPr>
                <w:sz w:val="18"/>
                <w:szCs w:val="18"/>
              </w:rPr>
            </w:pPr>
            <w:r w:rsidRPr="00D95F68">
              <w:rPr>
                <w:sz w:val="18"/>
                <w:szCs w:val="18"/>
              </w:rPr>
              <w:t>30 493,6</w:t>
            </w:r>
          </w:p>
        </w:tc>
        <w:tc>
          <w:tcPr>
            <w:tcW w:w="993" w:type="dxa"/>
            <w:gridSpan w:val="2"/>
          </w:tcPr>
          <w:p w:rsidR="006852DE" w:rsidRPr="00D95F68" w:rsidRDefault="006852DE" w:rsidP="00A14B37">
            <w:pPr>
              <w:jc w:val="center"/>
              <w:rPr>
                <w:sz w:val="18"/>
                <w:szCs w:val="18"/>
              </w:rPr>
            </w:pPr>
            <w:r w:rsidRPr="00D95F68">
              <w:rPr>
                <w:sz w:val="18"/>
                <w:szCs w:val="18"/>
              </w:rPr>
              <w:t>41 119,0</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6 000,0</w:t>
            </w:r>
          </w:p>
        </w:tc>
        <w:tc>
          <w:tcPr>
            <w:tcW w:w="998" w:type="dxa"/>
            <w:gridSpan w:val="2"/>
          </w:tcPr>
          <w:p w:rsidR="006852DE" w:rsidRPr="00D95F68" w:rsidRDefault="006852DE" w:rsidP="00A14B37">
            <w:pPr>
              <w:jc w:val="center"/>
              <w:rPr>
                <w:sz w:val="18"/>
                <w:szCs w:val="18"/>
              </w:rPr>
            </w:pPr>
            <w:r w:rsidRPr="00D95F68">
              <w:rPr>
                <w:sz w:val="18"/>
                <w:szCs w:val="18"/>
              </w:rPr>
              <w:t>6 000,0</w:t>
            </w:r>
          </w:p>
        </w:tc>
        <w:tc>
          <w:tcPr>
            <w:tcW w:w="1001" w:type="dxa"/>
            <w:gridSpan w:val="3"/>
          </w:tcPr>
          <w:p w:rsidR="006852DE" w:rsidRPr="00D95F68" w:rsidRDefault="006852DE" w:rsidP="00A14B37">
            <w:pPr>
              <w:jc w:val="center"/>
              <w:rPr>
                <w:sz w:val="18"/>
                <w:szCs w:val="18"/>
              </w:rPr>
            </w:pPr>
            <w:r w:rsidRPr="00D95F68">
              <w:rPr>
                <w:sz w:val="18"/>
                <w:szCs w:val="18"/>
              </w:rPr>
              <w:t>6 000,0</w:t>
            </w:r>
          </w:p>
        </w:tc>
        <w:tc>
          <w:tcPr>
            <w:tcW w:w="2342" w:type="dxa"/>
            <w:gridSpan w:val="2"/>
            <w:vMerge w:val="restart"/>
          </w:tcPr>
          <w:p w:rsidR="006852DE" w:rsidRPr="00D95F68" w:rsidRDefault="006852DE" w:rsidP="00A14B37">
            <w:pPr>
              <w:rPr>
                <w:sz w:val="18"/>
                <w:szCs w:val="18"/>
              </w:rPr>
            </w:pPr>
            <w:r w:rsidRPr="00D95F68">
              <w:rPr>
                <w:sz w:val="18"/>
                <w:szCs w:val="18"/>
              </w:rPr>
              <w:t>оснащение 20 учреждений</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both"/>
              <w:rPr>
                <w:sz w:val="18"/>
                <w:szCs w:val="18"/>
              </w:rPr>
            </w:pPr>
            <w:r w:rsidRPr="00D95F68">
              <w:rPr>
                <w:sz w:val="18"/>
                <w:szCs w:val="18"/>
              </w:rPr>
              <w:t> </w:t>
            </w: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68 096,6</w:t>
            </w:r>
          </w:p>
        </w:tc>
        <w:tc>
          <w:tcPr>
            <w:tcW w:w="1134" w:type="dxa"/>
            <w:gridSpan w:val="2"/>
          </w:tcPr>
          <w:p w:rsidR="006852DE" w:rsidRPr="00D95F68" w:rsidRDefault="006852DE" w:rsidP="00A14B37">
            <w:pPr>
              <w:jc w:val="center"/>
              <w:rPr>
                <w:sz w:val="18"/>
                <w:szCs w:val="18"/>
              </w:rPr>
            </w:pPr>
            <w:r w:rsidRPr="00D95F68">
              <w:rPr>
                <w:sz w:val="18"/>
                <w:szCs w:val="18"/>
              </w:rPr>
              <w:t>29 037,6</w:t>
            </w:r>
          </w:p>
        </w:tc>
        <w:tc>
          <w:tcPr>
            <w:tcW w:w="993" w:type="dxa"/>
            <w:gridSpan w:val="2"/>
          </w:tcPr>
          <w:p w:rsidR="006852DE" w:rsidRPr="00D95F68" w:rsidRDefault="006852DE" w:rsidP="00A14B37">
            <w:pPr>
              <w:jc w:val="center"/>
              <w:rPr>
                <w:sz w:val="18"/>
                <w:szCs w:val="18"/>
              </w:rPr>
            </w:pPr>
            <w:r w:rsidRPr="00D95F68">
              <w:rPr>
                <w:sz w:val="18"/>
                <w:szCs w:val="18"/>
              </w:rPr>
              <w:t>39 059,0</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9 000,0</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3 000,0</w:t>
            </w:r>
          </w:p>
        </w:tc>
        <w:tc>
          <w:tcPr>
            <w:tcW w:w="998" w:type="dxa"/>
            <w:gridSpan w:val="2"/>
          </w:tcPr>
          <w:p w:rsidR="006852DE" w:rsidRPr="00D95F68" w:rsidRDefault="006852DE" w:rsidP="00A14B37">
            <w:pPr>
              <w:jc w:val="center"/>
              <w:rPr>
                <w:sz w:val="18"/>
                <w:szCs w:val="18"/>
              </w:rPr>
            </w:pPr>
            <w:r w:rsidRPr="00D95F68">
              <w:rPr>
                <w:sz w:val="18"/>
                <w:szCs w:val="18"/>
              </w:rPr>
              <w:t>3 000,0</w:t>
            </w:r>
          </w:p>
        </w:tc>
        <w:tc>
          <w:tcPr>
            <w:tcW w:w="1001" w:type="dxa"/>
            <w:gridSpan w:val="3"/>
          </w:tcPr>
          <w:p w:rsidR="006852DE" w:rsidRPr="00D95F68" w:rsidRDefault="006852DE" w:rsidP="00A14B37">
            <w:pPr>
              <w:jc w:val="center"/>
              <w:rPr>
                <w:sz w:val="18"/>
                <w:szCs w:val="18"/>
              </w:rPr>
            </w:pPr>
            <w:r w:rsidRPr="00D95F68">
              <w:rPr>
                <w:sz w:val="18"/>
                <w:szCs w:val="18"/>
              </w:rPr>
              <w:t>3 000,0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63473A">
            <w:pPr>
              <w:jc w:val="center"/>
              <w:rPr>
                <w:sz w:val="18"/>
                <w:szCs w:val="18"/>
              </w:rPr>
            </w:pPr>
            <w:r w:rsidRPr="00D95F68">
              <w:rPr>
                <w:sz w:val="18"/>
                <w:szCs w:val="18"/>
              </w:rPr>
              <w:t>12 516,0</w:t>
            </w:r>
          </w:p>
        </w:tc>
        <w:tc>
          <w:tcPr>
            <w:tcW w:w="1134" w:type="dxa"/>
            <w:gridSpan w:val="2"/>
          </w:tcPr>
          <w:p w:rsidR="006852DE" w:rsidRPr="00D95F68" w:rsidRDefault="006852DE" w:rsidP="00A14B37">
            <w:pPr>
              <w:jc w:val="center"/>
              <w:rPr>
                <w:sz w:val="18"/>
                <w:szCs w:val="18"/>
              </w:rPr>
            </w:pPr>
            <w:r w:rsidRPr="00D95F68">
              <w:rPr>
                <w:sz w:val="18"/>
                <w:szCs w:val="18"/>
              </w:rPr>
              <w:t>1 456,0</w:t>
            </w:r>
          </w:p>
        </w:tc>
        <w:tc>
          <w:tcPr>
            <w:tcW w:w="993" w:type="dxa"/>
            <w:gridSpan w:val="2"/>
          </w:tcPr>
          <w:p w:rsidR="006852DE" w:rsidRPr="00D95F68" w:rsidRDefault="006852DE" w:rsidP="00A14B37">
            <w:pPr>
              <w:jc w:val="center"/>
              <w:rPr>
                <w:sz w:val="18"/>
                <w:szCs w:val="18"/>
              </w:rPr>
            </w:pPr>
            <w:r w:rsidRPr="00D95F68">
              <w:rPr>
                <w:sz w:val="18"/>
                <w:szCs w:val="18"/>
              </w:rPr>
              <w:t>2 060,0</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3 000,0</w:t>
            </w:r>
          </w:p>
        </w:tc>
        <w:tc>
          <w:tcPr>
            <w:tcW w:w="998" w:type="dxa"/>
            <w:gridSpan w:val="2"/>
          </w:tcPr>
          <w:p w:rsidR="006852DE" w:rsidRPr="00D95F68" w:rsidRDefault="006852DE" w:rsidP="00A14B37">
            <w:pPr>
              <w:jc w:val="center"/>
              <w:rPr>
                <w:sz w:val="18"/>
                <w:szCs w:val="18"/>
              </w:rPr>
            </w:pPr>
            <w:r w:rsidRPr="00D95F68">
              <w:rPr>
                <w:sz w:val="18"/>
                <w:szCs w:val="18"/>
              </w:rPr>
              <w:t>3 000,0</w:t>
            </w:r>
          </w:p>
        </w:tc>
        <w:tc>
          <w:tcPr>
            <w:tcW w:w="1001" w:type="dxa"/>
            <w:gridSpan w:val="3"/>
          </w:tcPr>
          <w:p w:rsidR="006852DE" w:rsidRPr="00D95F68" w:rsidRDefault="006852DE" w:rsidP="00A14B37">
            <w:pPr>
              <w:jc w:val="center"/>
              <w:rPr>
                <w:sz w:val="18"/>
                <w:szCs w:val="18"/>
              </w:rPr>
            </w:pPr>
            <w:r w:rsidRPr="00D95F68">
              <w:rPr>
                <w:sz w:val="18"/>
                <w:szCs w:val="18"/>
              </w:rPr>
              <w:t>3 000,0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0760FC">
            <w:pPr>
              <w:rPr>
                <w:sz w:val="18"/>
                <w:szCs w:val="18"/>
              </w:rPr>
            </w:pPr>
            <w:r w:rsidRPr="00D95F68">
              <w:rPr>
                <w:sz w:val="18"/>
                <w:szCs w:val="18"/>
              </w:rPr>
              <w:t xml:space="preserve">9.3. Приобретение искусственного футбольного покрытия, включая его доставку и сертификацию поля для муниципального бюджетного учреждения дополнительного образоваия детей "Детско-юношеская спортивная школа №6" на объект "Стадион МОУ ДОД "ДЮСШ № 6", в г. Архангельске </w:t>
            </w:r>
          </w:p>
        </w:tc>
        <w:tc>
          <w:tcPr>
            <w:tcW w:w="1274" w:type="dxa"/>
            <w:gridSpan w:val="2"/>
            <w:vMerge w:val="restart"/>
          </w:tcPr>
          <w:p w:rsidR="006852DE" w:rsidRPr="00D95F68" w:rsidRDefault="006852DE" w:rsidP="000760FC">
            <w:pPr>
              <w:rPr>
                <w:sz w:val="18"/>
                <w:szCs w:val="18"/>
              </w:rPr>
            </w:pPr>
            <w:r w:rsidRPr="00D95F68">
              <w:rPr>
                <w:sz w:val="18"/>
                <w:szCs w:val="18"/>
              </w:rPr>
              <w:t xml:space="preserve">агентство по спорту </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10 526,0</w:t>
            </w:r>
          </w:p>
        </w:tc>
        <w:tc>
          <w:tcPr>
            <w:tcW w:w="1134" w:type="dxa"/>
            <w:gridSpan w:val="2"/>
          </w:tcPr>
          <w:p w:rsidR="006852DE" w:rsidRPr="00D95F68" w:rsidRDefault="006852DE" w:rsidP="00E931AD">
            <w:pPr>
              <w:jc w:val="center"/>
              <w:rPr>
                <w:sz w:val="18"/>
                <w:szCs w:val="18"/>
              </w:rPr>
            </w:pPr>
            <w:r w:rsidRPr="00D95F68">
              <w:rPr>
                <w:sz w:val="18"/>
                <w:szCs w:val="18"/>
              </w:rPr>
              <w:t>10 526,0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устройство искусственного покрытия футбольного поля стадиона в 2015 году</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8 421,0</w:t>
            </w:r>
          </w:p>
        </w:tc>
        <w:tc>
          <w:tcPr>
            <w:tcW w:w="1134" w:type="dxa"/>
            <w:gridSpan w:val="2"/>
          </w:tcPr>
          <w:p w:rsidR="006852DE" w:rsidRPr="00D95F68" w:rsidRDefault="006852DE" w:rsidP="00A14B37">
            <w:pPr>
              <w:jc w:val="center"/>
              <w:rPr>
                <w:sz w:val="18"/>
                <w:szCs w:val="18"/>
              </w:rPr>
            </w:pPr>
            <w:r w:rsidRPr="00D95F68">
              <w:rPr>
                <w:sz w:val="18"/>
                <w:szCs w:val="18"/>
              </w:rPr>
              <w:t>8 421,0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1 050,0</w:t>
            </w:r>
          </w:p>
        </w:tc>
        <w:tc>
          <w:tcPr>
            <w:tcW w:w="1134" w:type="dxa"/>
            <w:gridSpan w:val="2"/>
          </w:tcPr>
          <w:p w:rsidR="006852DE" w:rsidRPr="00D95F68" w:rsidRDefault="006852DE" w:rsidP="00A14B37">
            <w:pPr>
              <w:jc w:val="center"/>
              <w:rPr>
                <w:sz w:val="18"/>
                <w:szCs w:val="18"/>
              </w:rPr>
            </w:pPr>
            <w:r w:rsidRPr="00D95F68">
              <w:rPr>
                <w:sz w:val="18"/>
                <w:szCs w:val="18"/>
              </w:rPr>
              <w:t>1 050,0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1055,0</w:t>
            </w:r>
          </w:p>
        </w:tc>
        <w:tc>
          <w:tcPr>
            <w:tcW w:w="1134" w:type="dxa"/>
            <w:gridSpan w:val="2"/>
          </w:tcPr>
          <w:p w:rsidR="006852DE" w:rsidRPr="00D95F68" w:rsidRDefault="006852DE" w:rsidP="00A14B37">
            <w:pPr>
              <w:jc w:val="center"/>
              <w:rPr>
                <w:sz w:val="18"/>
                <w:szCs w:val="18"/>
              </w:rPr>
            </w:pPr>
            <w:r w:rsidRPr="00D95F68">
              <w:rPr>
                <w:sz w:val="18"/>
                <w:szCs w:val="18"/>
              </w:rPr>
              <w:t>1055,0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0760FC">
            <w:pPr>
              <w:rPr>
                <w:sz w:val="18"/>
                <w:szCs w:val="18"/>
              </w:rPr>
            </w:pPr>
            <w:r w:rsidRPr="00D95F68">
              <w:rPr>
                <w:sz w:val="18"/>
                <w:szCs w:val="18"/>
              </w:rPr>
              <w:t>9.4. Приобретение искусственного футбольного покрытия, включая его доставку и сертификацию поля для муниципального образовательного  учреждения дополнительного образования детей "Детско-юношеская спортивная школа №1" на объект "Футбольное поле и беговые дорожки на стадионе "Салют" расположенном по адресу: г. Котлас, пр. Мира 45"</w:t>
            </w:r>
          </w:p>
        </w:tc>
        <w:tc>
          <w:tcPr>
            <w:tcW w:w="1274" w:type="dxa"/>
            <w:gridSpan w:val="2"/>
            <w:vMerge w:val="restart"/>
          </w:tcPr>
          <w:p w:rsidR="006852DE" w:rsidRPr="00D95F68" w:rsidRDefault="006852DE" w:rsidP="000760FC">
            <w:pPr>
              <w:rPr>
                <w:sz w:val="18"/>
                <w:szCs w:val="18"/>
              </w:rPr>
            </w:pPr>
            <w:r w:rsidRPr="00D95F68">
              <w:rPr>
                <w:sz w:val="18"/>
                <w:szCs w:val="18"/>
              </w:rPr>
              <w:t xml:space="preserve">агентство по спорту </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14 164,5</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14 164,5</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устройство искусственного покрытия футбольного поля стадиона в 2016 году</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11 357,5</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11 357,5</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2 000,0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2 000,0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807,0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807,0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 xml:space="preserve">внебюджетные </w:t>
            </w:r>
            <w:r w:rsidRPr="00D95F68">
              <w:rPr>
                <w:sz w:val="18"/>
                <w:szCs w:val="18"/>
              </w:rPr>
              <w:lastRenderedPageBreak/>
              <w:t>средства</w:t>
            </w:r>
          </w:p>
        </w:tc>
        <w:tc>
          <w:tcPr>
            <w:tcW w:w="1134" w:type="dxa"/>
            <w:gridSpan w:val="2"/>
          </w:tcPr>
          <w:p w:rsidR="006852DE" w:rsidRPr="00D95F68" w:rsidRDefault="006852DE" w:rsidP="00A14B37">
            <w:pPr>
              <w:jc w:val="center"/>
              <w:rPr>
                <w:sz w:val="18"/>
                <w:szCs w:val="18"/>
              </w:rPr>
            </w:pPr>
            <w:r w:rsidRPr="00D95F68">
              <w:rPr>
                <w:sz w:val="18"/>
                <w:szCs w:val="18"/>
              </w:rPr>
              <w:lastRenderedPageBreak/>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lastRenderedPageBreak/>
              <w:t>9.5. Приобретение искусственного футбольного покрытия, включая его доставку и сертификацию поля для детско-юношеской спортивной школы г. Северодвинска</w:t>
            </w:r>
          </w:p>
          <w:p w:rsidR="006852DE" w:rsidRPr="00D95F68" w:rsidRDefault="006852DE" w:rsidP="00A14B37">
            <w:pPr>
              <w:rPr>
                <w:sz w:val="18"/>
                <w:szCs w:val="18"/>
              </w:rPr>
            </w:pPr>
            <w:r w:rsidRPr="00D95F68">
              <w:rPr>
                <w:sz w:val="18"/>
                <w:szCs w:val="18"/>
              </w:rPr>
              <w:t> </w:t>
            </w:r>
          </w:p>
        </w:tc>
        <w:tc>
          <w:tcPr>
            <w:tcW w:w="1274" w:type="dxa"/>
            <w:gridSpan w:val="2"/>
            <w:vMerge w:val="restart"/>
          </w:tcPr>
          <w:p w:rsidR="006852DE" w:rsidRPr="00D95F68" w:rsidRDefault="006852DE" w:rsidP="000760FC">
            <w:pPr>
              <w:rPr>
                <w:sz w:val="18"/>
                <w:szCs w:val="18"/>
              </w:rPr>
            </w:pPr>
            <w:r w:rsidRPr="00D95F68">
              <w:rPr>
                <w:sz w:val="18"/>
                <w:szCs w:val="18"/>
              </w:rPr>
              <w:t xml:space="preserve">агентство по спорту </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11 228,0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11 228,0</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устройство искусственного покрытия футбольного поля стадиона в 2018 году</w:t>
            </w:r>
          </w:p>
          <w:p w:rsidR="006852DE" w:rsidRPr="00D95F68" w:rsidRDefault="006852DE" w:rsidP="00A14B37">
            <w:pPr>
              <w:rPr>
                <w:sz w:val="18"/>
                <w:szCs w:val="18"/>
              </w:rPr>
            </w:pPr>
            <w:r w:rsidRPr="00D95F68">
              <w:rPr>
                <w:sz w:val="18"/>
                <w:szCs w:val="18"/>
              </w:rPr>
              <w:t> </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8 421,0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8 421,0</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2 000,0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2 000,0</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807,0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807,0</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r w:rsidRPr="00D95F68">
              <w:rPr>
                <w:sz w:val="18"/>
                <w:szCs w:val="18"/>
              </w:rPr>
              <w:t> </w:t>
            </w:r>
          </w:p>
        </w:tc>
        <w:tc>
          <w:tcPr>
            <w:tcW w:w="925" w:type="dxa"/>
          </w:tcPr>
          <w:p w:rsidR="006852DE" w:rsidRPr="00D95F68" w:rsidRDefault="006852DE" w:rsidP="00A14B37">
            <w:pPr>
              <w:jc w:val="center"/>
              <w:rPr>
                <w:sz w:val="18"/>
                <w:szCs w:val="18"/>
              </w:rPr>
            </w:pPr>
            <w:r w:rsidRPr="00D95F68">
              <w:rPr>
                <w:sz w:val="18"/>
                <w:szCs w:val="18"/>
              </w:rPr>
              <w:t> </w:t>
            </w:r>
          </w:p>
        </w:tc>
        <w:tc>
          <w:tcPr>
            <w:tcW w:w="1134" w:type="dxa"/>
            <w:gridSpan w:val="2"/>
          </w:tcPr>
          <w:p w:rsidR="006852DE" w:rsidRPr="00D95F68" w:rsidRDefault="006852DE" w:rsidP="00A14B37">
            <w:pPr>
              <w:jc w:val="center"/>
              <w:rPr>
                <w:sz w:val="18"/>
                <w:szCs w:val="18"/>
              </w:rPr>
            </w:pPr>
            <w:r w:rsidRPr="00D95F68">
              <w:rPr>
                <w:sz w:val="18"/>
                <w:szCs w:val="18"/>
              </w:rPr>
              <w:t> </w:t>
            </w:r>
          </w:p>
        </w:tc>
        <w:tc>
          <w:tcPr>
            <w:tcW w:w="992" w:type="dxa"/>
            <w:gridSpan w:val="2"/>
          </w:tcPr>
          <w:p w:rsidR="006852DE" w:rsidRPr="00D95F68" w:rsidRDefault="006852DE" w:rsidP="00A14B37">
            <w:pPr>
              <w:jc w:val="center"/>
              <w:rPr>
                <w:sz w:val="18"/>
                <w:szCs w:val="18"/>
              </w:rPr>
            </w:pPr>
            <w:r w:rsidRPr="00D95F68">
              <w:rPr>
                <w:sz w:val="18"/>
                <w:szCs w:val="18"/>
              </w:rPr>
              <w:t> </w:t>
            </w:r>
          </w:p>
        </w:tc>
        <w:tc>
          <w:tcPr>
            <w:tcW w:w="998" w:type="dxa"/>
            <w:gridSpan w:val="2"/>
          </w:tcPr>
          <w:p w:rsidR="006852DE" w:rsidRPr="00D95F68" w:rsidRDefault="006852DE" w:rsidP="00A14B37">
            <w:pPr>
              <w:jc w:val="center"/>
              <w:rPr>
                <w:sz w:val="18"/>
                <w:szCs w:val="18"/>
              </w:rPr>
            </w:pPr>
            <w:r w:rsidRPr="00D95F68">
              <w:rPr>
                <w:sz w:val="18"/>
                <w:szCs w:val="18"/>
              </w:rPr>
              <w:t> </w:t>
            </w:r>
          </w:p>
        </w:tc>
        <w:tc>
          <w:tcPr>
            <w:tcW w:w="1001" w:type="dxa"/>
            <w:gridSpan w:val="3"/>
          </w:tcPr>
          <w:p w:rsidR="006852DE" w:rsidRPr="00D95F68" w:rsidRDefault="006852DE" w:rsidP="00A14B37">
            <w:pPr>
              <w:jc w:val="center"/>
              <w:rPr>
                <w:sz w:val="18"/>
                <w:szCs w:val="18"/>
              </w:rPr>
            </w:pPr>
            <w:r w:rsidRPr="00D95F68">
              <w:rPr>
                <w:sz w:val="18"/>
                <w:szCs w:val="18"/>
              </w:rPr>
              <w:t> </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r w:rsidRPr="00D95F68">
              <w:rPr>
                <w:sz w:val="18"/>
                <w:szCs w:val="18"/>
              </w:rPr>
              <w:t>9.6. Приобретение спортивного оборудования и инвентаря для муниципального бюджетного учреждения дополнительного образования «Устьянская  специализированная детско-юношеская спортивная школа олимпийского резерва»</w:t>
            </w:r>
          </w:p>
        </w:tc>
        <w:tc>
          <w:tcPr>
            <w:tcW w:w="1274" w:type="dxa"/>
            <w:gridSpan w:val="2"/>
            <w:vMerge w:val="restart"/>
          </w:tcPr>
          <w:p w:rsidR="006852DE" w:rsidRPr="00D95F68" w:rsidRDefault="006852DE" w:rsidP="00A14B37">
            <w:pPr>
              <w:rPr>
                <w:sz w:val="18"/>
                <w:szCs w:val="18"/>
              </w:rPr>
            </w:pPr>
            <w:r w:rsidRPr="00D95F68">
              <w:rPr>
                <w:sz w:val="18"/>
                <w:szCs w:val="18"/>
              </w:rPr>
              <w:t>агентство по спорту</w:t>
            </w:r>
          </w:p>
        </w:tc>
        <w:tc>
          <w:tcPr>
            <w:tcW w:w="1343" w:type="dxa"/>
            <w:gridSpan w:val="3"/>
          </w:tcPr>
          <w:p w:rsidR="006852DE" w:rsidRPr="00D95F68" w:rsidRDefault="006852DE" w:rsidP="000760FC">
            <w:pPr>
              <w:jc w:val="both"/>
              <w:rPr>
                <w:sz w:val="18"/>
                <w:szCs w:val="18"/>
              </w:rPr>
            </w:pPr>
            <w:r w:rsidRPr="00D95F68">
              <w:rPr>
                <w:sz w:val="18"/>
                <w:szCs w:val="18"/>
              </w:rPr>
              <w:t>итого</w:t>
            </w:r>
          </w:p>
        </w:tc>
        <w:tc>
          <w:tcPr>
            <w:tcW w:w="1134" w:type="dxa"/>
            <w:gridSpan w:val="2"/>
          </w:tcPr>
          <w:p w:rsidR="006852DE" w:rsidRPr="00D95F68" w:rsidRDefault="006852DE" w:rsidP="00A14B37">
            <w:pPr>
              <w:jc w:val="center"/>
              <w:rPr>
                <w:sz w:val="18"/>
                <w:szCs w:val="18"/>
              </w:rPr>
            </w:pPr>
            <w:r w:rsidRPr="00D95F68">
              <w:rPr>
                <w:sz w:val="18"/>
                <w:szCs w:val="18"/>
              </w:rPr>
              <w:t>9 500,0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9 500,0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restart"/>
          </w:tcPr>
          <w:p w:rsidR="006852DE" w:rsidRPr="00D95F68" w:rsidRDefault="006852DE" w:rsidP="00A14B37">
            <w:pPr>
              <w:rPr>
                <w:sz w:val="18"/>
                <w:szCs w:val="18"/>
              </w:rPr>
            </w:pPr>
            <w:r w:rsidRPr="00D95F68">
              <w:rPr>
                <w:sz w:val="18"/>
                <w:szCs w:val="18"/>
              </w:rPr>
              <w:t>обеспечение спортивным оборудованием и инвентарем СДЮСШОР</w:t>
            </w: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rPr>
                <w:sz w:val="18"/>
                <w:szCs w:val="18"/>
              </w:rPr>
            </w:pPr>
          </w:p>
        </w:tc>
        <w:tc>
          <w:tcPr>
            <w:tcW w:w="1343" w:type="dxa"/>
            <w:gridSpan w:val="3"/>
          </w:tcPr>
          <w:p w:rsidR="006852DE" w:rsidRPr="00D95F68" w:rsidRDefault="006852DE" w:rsidP="000760FC">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center"/>
              <w:rPr>
                <w:sz w:val="18"/>
                <w:szCs w:val="18"/>
              </w:rPr>
            </w:pPr>
          </w:p>
        </w:tc>
        <w:tc>
          <w:tcPr>
            <w:tcW w:w="1134" w:type="dxa"/>
            <w:gridSpan w:val="2"/>
          </w:tcPr>
          <w:p w:rsidR="006852DE" w:rsidRPr="00D95F68" w:rsidRDefault="006852DE" w:rsidP="00A14B37">
            <w:pPr>
              <w:jc w:val="center"/>
              <w:rPr>
                <w:sz w:val="18"/>
                <w:szCs w:val="18"/>
              </w:rPr>
            </w:pP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center"/>
              <w:rPr>
                <w:sz w:val="18"/>
                <w:szCs w:val="18"/>
              </w:rPr>
            </w:pPr>
          </w:p>
        </w:tc>
        <w:tc>
          <w:tcPr>
            <w:tcW w:w="1001" w:type="dxa"/>
            <w:gridSpan w:val="3"/>
          </w:tcPr>
          <w:p w:rsidR="006852DE" w:rsidRPr="00D95F68" w:rsidRDefault="006852DE" w:rsidP="00A14B37">
            <w:pPr>
              <w:jc w:val="center"/>
              <w:rPr>
                <w:sz w:val="18"/>
                <w:szCs w:val="18"/>
              </w:rPr>
            </w:pP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rPr>
                <w:sz w:val="18"/>
                <w:szCs w:val="18"/>
              </w:rPr>
            </w:pPr>
          </w:p>
        </w:tc>
        <w:tc>
          <w:tcPr>
            <w:tcW w:w="1343" w:type="dxa"/>
            <w:gridSpan w:val="3"/>
          </w:tcPr>
          <w:p w:rsidR="006852DE" w:rsidRPr="00D95F68" w:rsidRDefault="006852DE" w:rsidP="000760FC">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9 000,0</w:t>
            </w:r>
          </w:p>
        </w:tc>
        <w:tc>
          <w:tcPr>
            <w:tcW w:w="1134" w:type="dxa"/>
            <w:gridSpan w:val="2"/>
          </w:tcPr>
          <w:p w:rsidR="006852DE" w:rsidRPr="00D95F68" w:rsidRDefault="006852DE" w:rsidP="000760FC">
            <w:pPr>
              <w:jc w:val="center"/>
              <w:rPr>
                <w:sz w:val="18"/>
                <w:szCs w:val="18"/>
              </w:rPr>
            </w:pPr>
            <w:r w:rsidRPr="00D95F68">
              <w:rPr>
                <w:sz w:val="18"/>
                <w:szCs w:val="18"/>
              </w:rPr>
              <w:t>-</w:t>
            </w:r>
          </w:p>
        </w:tc>
        <w:tc>
          <w:tcPr>
            <w:tcW w:w="993" w:type="dxa"/>
            <w:gridSpan w:val="2"/>
          </w:tcPr>
          <w:p w:rsidR="006852DE" w:rsidRPr="00D95F68" w:rsidRDefault="006852DE" w:rsidP="000760FC">
            <w:pPr>
              <w:jc w:val="center"/>
              <w:rPr>
                <w:sz w:val="18"/>
                <w:szCs w:val="18"/>
              </w:rPr>
            </w:pPr>
            <w:r w:rsidRPr="00D95F68">
              <w:rPr>
                <w:sz w:val="18"/>
                <w:szCs w:val="18"/>
              </w:rPr>
              <w:t>-</w:t>
            </w:r>
          </w:p>
        </w:tc>
        <w:tc>
          <w:tcPr>
            <w:tcW w:w="925" w:type="dxa"/>
          </w:tcPr>
          <w:p w:rsidR="006852DE" w:rsidRPr="00D95F68" w:rsidRDefault="006852DE" w:rsidP="000760FC">
            <w:pPr>
              <w:jc w:val="center"/>
              <w:rPr>
                <w:sz w:val="18"/>
                <w:szCs w:val="18"/>
              </w:rPr>
            </w:pPr>
            <w:r w:rsidRPr="00D95F68">
              <w:rPr>
                <w:sz w:val="18"/>
                <w:szCs w:val="18"/>
              </w:rPr>
              <w:t>9 000,0</w:t>
            </w:r>
          </w:p>
        </w:tc>
        <w:tc>
          <w:tcPr>
            <w:tcW w:w="1134" w:type="dxa"/>
            <w:gridSpan w:val="2"/>
          </w:tcPr>
          <w:p w:rsidR="006852DE" w:rsidRPr="00D95F68" w:rsidRDefault="006852DE" w:rsidP="000760FC">
            <w:pPr>
              <w:jc w:val="center"/>
              <w:rPr>
                <w:sz w:val="18"/>
                <w:szCs w:val="18"/>
              </w:rPr>
            </w:pPr>
            <w:r w:rsidRPr="00D95F68">
              <w:rPr>
                <w:sz w:val="18"/>
                <w:szCs w:val="18"/>
              </w:rPr>
              <w:t>-</w:t>
            </w:r>
          </w:p>
        </w:tc>
        <w:tc>
          <w:tcPr>
            <w:tcW w:w="992" w:type="dxa"/>
            <w:gridSpan w:val="2"/>
          </w:tcPr>
          <w:p w:rsidR="006852DE" w:rsidRPr="00D95F68" w:rsidRDefault="006852DE" w:rsidP="000760FC">
            <w:pPr>
              <w:jc w:val="center"/>
              <w:rPr>
                <w:sz w:val="18"/>
                <w:szCs w:val="18"/>
              </w:rPr>
            </w:pPr>
            <w:r w:rsidRPr="00D95F68">
              <w:rPr>
                <w:sz w:val="18"/>
                <w:szCs w:val="18"/>
              </w:rPr>
              <w:t>-</w:t>
            </w:r>
          </w:p>
        </w:tc>
        <w:tc>
          <w:tcPr>
            <w:tcW w:w="998" w:type="dxa"/>
            <w:gridSpan w:val="2"/>
          </w:tcPr>
          <w:p w:rsidR="006852DE" w:rsidRPr="00D95F68" w:rsidRDefault="006852DE" w:rsidP="000760FC">
            <w:pPr>
              <w:jc w:val="center"/>
              <w:rPr>
                <w:sz w:val="18"/>
                <w:szCs w:val="18"/>
              </w:rPr>
            </w:pPr>
            <w:r w:rsidRPr="00D95F68">
              <w:rPr>
                <w:sz w:val="18"/>
                <w:szCs w:val="18"/>
              </w:rPr>
              <w:t>-</w:t>
            </w:r>
          </w:p>
        </w:tc>
        <w:tc>
          <w:tcPr>
            <w:tcW w:w="1001" w:type="dxa"/>
            <w:gridSpan w:val="3"/>
          </w:tcPr>
          <w:p w:rsidR="006852DE" w:rsidRPr="00D95F68" w:rsidRDefault="006852DE" w:rsidP="000760FC">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rPr>
                <w:sz w:val="18"/>
                <w:szCs w:val="18"/>
              </w:rPr>
            </w:pPr>
          </w:p>
        </w:tc>
        <w:tc>
          <w:tcPr>
            <w:tcW w:w="1343" w:type="dxa"/>
            <w:gridSpan w:val="3"/>
          </w:tcPr>
          <w:p w:rsidR="006852DE" w:rsidRPr="00D95F68" w:rsidRDefault="006852DE" w:rsidP="000760FC">
            <w:pPr>
              <w:jc w:val="both"/>
              <w:rPr>
                <w:sz w:val="18"/>
                <w:szCs w:val="18"/>
              </w:rPr>
            </w:pPr>
            <w:r w:rsidRPr="00D95F68">
              <w:rPr>
                <w:sz w:val="18"/>
                <w:szCs w:val="18"/>
              </w:rPr>
              <w:t>областной бюджет</w:t>
            </w:r>
          </w:p>
        </w:tc>
        <w:tc>
          <w:tcPr>
            <w:tcW w:w="1134" w:type="dxa"/>
            <w:gridSpan w:val="2"/>
          </w:tcPr>
          <w:p w:rsidR="006852DE" w:rsidRPr="00D95F68" w:rsidRDefault="006852DE" w:rsidP="000760FC">
            <w:pPr>
              <w:jc w:val="center"/>
              <w:rPr>
                <w:sz w:val="18"/>
                <w:szCs w:val="18"/>
              </w:rPr>
            </w:pPr>
            <w:r w:rsidRPr="00D95F68">
              <w:rPr>
                <w:sz w:val="18"/>
                <w:szCs w:val="18"/>
              </w:rPr>
              <w:t>450,0</w:t>
            </w:r>
          </w:p>
        </w:tc>
        <w:tc>
          <w:tcPr>
            <w:tcW w:w="1134" w:type="dxa"/>
            <w:gridSpan w:val="2"/>
          </w:tcPr>
          <w:p w:rsidR="006852DE" w:rsidRPr="00D95F68" w:rsidRDefault="006852DE" w:rsidP="000760FC">
            <w:pPr>
              <w:jc w:val="center"/>
              <w:rPr>
                <w:sz w:val="18"/>
                <w:szCs w:val="18"/>
              </w:rPr>
            </w:pPr>
            <w:r w:rsidRPr="00D95F68">
              <w:rPr>
                <w:sz w:val="18"/>
                <w:szCs w:val="18"/>
              </w:rPr>
              <w:t>-</w:t>
            </w:r>
          </w:p>
        </w:tc>
        <w:tc>
          <w:tcPr>
            <w:tcW w:w="993" w:type="dxa"/>
            <w:gridSpan w:val="2"/>
          </w:tcPr>
          <w:p w:rsidR="006852DE" w:rsidRPr="00D95F68" w:rsidRDefault="006852DE" w:rsidP="000760FC">
            <w:pPr>
              <w:jc w:val="center"/>
              <w:rPr>
                <w:sz w:val="18"/>
                <w:szCs w:val="18"/>
              </w:rPr>
            </w:pPr>
            <w:r w:rsidRPr="00D95F68">
              <w:rPr>
                <w:sz w:val="18"/>
                <w:szCs w:val="18"/>
              </w:rPr>
              <w:t>-</w:t>
            </w:r>
          </w:p>
        </w:tc>
        <w:tc>
          <w:tcPr>
            <w:tcW w:w="925" w:type="dxa"/>
          </w:tcPr>
          <w:p w:rsidR="006852DE" w:rsidRPr="00D95F68" w:rsidRDefault="006852DE" w:rsidP="000760FC">
            <w:pPr>
              <w:jc w:val="center"/>
              <w:rPr>
                <w:sz w:val="18"/>
                <w:szCs w:val="18"/>
              </w:rPr>
            </w:pPr>
            <w:r w:rsidRPr="00D95F68">
              <w:rPr>
                <w:sz w:val="18"/>
                <w:szCs w:val="18"/>
              </w:rPr>
              <w:t>450,0</w:t>
            </w:r>
          </w:p>
        </w:tc>
        <w:tc>
          <w:tcPr>
            <w:tcW w:w="1134" w:type="dxa"/>
            <w:gridSpan w:val="2"/>
          </w:tcPr>
          <w:p w:rsidR="006852DE" w:rsidRPr="00D95F68" w:rsidRDefault="006852DE" w:rsidP="000760FC">
            <w:pPr>
              <w:jc w:val="center"/>
              <w:rPr>
                <w:sz w:val="18"/>
                <w:szCs w:val="18"/>
              </w:rPr>
            </w:pPr>
            <w:r w:rsidRPr="00D95F68">
              <w:rPr>
                <w:sz w:val="18"/>
                <w:szCs w:val="18"/>
              </w:rPr>
              <w:t>-</w:t>
            </w:r>
          </w:p>
        </w:tc>
        <w:tc>
          <w:tcPr>
            <w:tcW w:w="992" w:type="dxa"/>
            <w:gridSpan w:val="2"/>
          </w:tcPr>
          <w:p w:rsidR="006852DE" w:rsidRPr="00D95F68" w:rsidRDefault="006852DE" w:rsidP="000760FC">
            <w:pPr>
              <w:jc w:val="center"/>
              <w:rPr>
                <w:sz w:val="18"/>
                <w:szCs w:val="18"/>
              </w:rPr>
            </w:pPr>
            <w:r w:rsidRPr="00D95F68">
              <w:rPr>
                <w:sz w:val="18"/>
                <w:szCs w:val="18"/>
              </w:rPr>
              <w:t>-</w:t>
            </w:r>
          </w:p>
        </w:tc>
        <w:tc>
          <w:tcPr>
            <w:tcW w:w="998" w:type="dxa"/>
            <w:gridSpan w:val="2"/>
          </w:tcPr>
          <w:p w:rsidR="006852DE" w:rsidRPr="00D95F68" w:rsidRDefault="006852DE" w:rsidP="000760FC">
            <w:pPr>
              <w:jc w:val="center"/>
              <w:rPr>
                <w:sz w:val="18"/>
                <w:szCs w:val="18"/>
              </w:rPr>
            </w:pPr>
            <w:r w:rsidRPr="00D95F68">
              <w:rPr>
                <w:sz w:val="18"/>
                <w:szCs w:val="18"/>
              </w:rPr>
              <w:t>-</w:t>
            </w:r>
          </w:p>
        </w:tc>
        <w:tc>
          <w:tcPr>
            <w:tcW w:w="1001" w:type="dxa"/>
            <w:gridSpan w:val="3"/>
          </w:tcPr>
          <w:p w:rsidR="006852DE" w:rsidRPr="00D95F68" w:rsidRDefault="006852DE" w:rsidP="000760FC">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rPr>
                <w:sz w:val="18"/>
                <w:szCs w:val="18"/>
              </w:rPr>
            </w:pPr>
          </w:p>
        </w:tc>
        <w:tc>
          <w:tcPr>
            <w:tcW w:w="1343" w:type="dxa"/>
            <w:gridSpan w:val="3"/>
          </w:tcPr>
          <w:p w:rsidR="006852DE" w:rsidRPr="00D95F68" w:rsidRDefault="006852DE" w:rsidP="000760FC">
            <w:pPr>
              <w:jc w:val="both"/>
              <w:rPr>
                <w:sz w:val="18"/>
                <w:szCs w:val="18"/>
              </w:rPr>
            </w:pPr>
            <w:r w:rsidRPr="00D95F68">
              <w:rPr>
                <w:sz w:val="18"/>
                <w:szCs w:val="18"/>
              </w:rPr>
              <w:t>местные бюджеты</w:t>
            </w:r>
          </w:p>
        </w:tc>
        <w:tc>
          <w:tcPr>
            <w:tcW w:w="1134" w:type="dxa"/>
            <w:gridSpan w:val="2"/>
          </w:tcPr>
          <w:p w:rsidR="006852DE" w:rsidRPr="00D95F68" w:rsidRDefault="006852DE" w:rsidP="00F10A31">
            <w:pPr>
              <w:jc w:val="center"/>
              <w:rPr>
                <w:sz w:val="18"/>
                <w:szCs w:val="18"/>
              </w:rPr>
            </w:pPr>
            <w:r w:rsidRPr="00D95F68">
              <w:rPr>
                <w:sz w:val="18"/>
                <w:szCs w:val="18"/>
              </w:rPr>
              <w:t>50,0</w:t>
            </w:r>
          </w:p>
        </w:tc>
        <w:tc>
          <w:tcPr>
            <w:tcW w:w="1134" w:type="dxa"/>
            <w:gridSpan w:val="2"/>
          </w:tcPr>
          <w:p w:rsidR="006852DE" w:rsidRPr="00D95F68" w:rsidRDefault="006852DE" w:rsidP="00F10A31">
            <w:pPr>
              <w:jc w:val="center"/>
              <w:rPr>
                <w:sz w:val="18"/>
                <w:szCs w:val="18"/>
              </w:rPr>
            </w:pPr>
            <w:r w:rsidRPr="00D95F68">
              <w:rPr>
                <w:sz w:val="18"/>
                <w:szCs w:val="18"/>
              </w:rPr>
              <w:t>-</w:t>
            </w:r>
          </w:p>
        </w:tc>
        <w:tc>
          <w:tcPr>
            <w:tcW w:w="993" w:type="dxa"/>
            <w:gridSpan w:val="2"/>
          </w:tcPr>
          <w:p w:rsidR="006852DE" w:rsidRPr="00D95F68" w:rsidRDefault="006852DE" w:rsidP="00F10A31">
            <w:pPr>
              <w:jc w:val="center"/>
              <w:rPr>
                <w:sz w:val="18"/>
                <w:szCs w:val="18"/>
              </w:rPr>
            </w:pPr>
            <w:r w:rsidRPr="00D95F68">
              <w:rPr>
                <w:sz w:val="18"/>
                <w:szCs w:val="18"/>
              </w:rPr>
              <w:t>-</w:t>
            </w:r>
          </w:p>
        </w:tc>
        <w:tc>
          <w:tcPr>
            <w:tcW w:w="925" w:type="dxa"/>
          </w:tcPr>
          <w:p w:rsidR="006852DE" w:rsidRPr="00D95F68" w:rsidRDefault="006852DE" w:rsidP="00F10A31">
            <w:pPr>
              <w:jc w:val="center"/>
              <w:rPr>
                <w:sz w:val="18"/>
                <w:szCs w:val="18"/>
              </w:rPr>
            </w:pPr>
            <w:r w:rsidRPr="00D95F68">
              <w:rPr>
                <w:sz w:val="18"/>
                <w:szCs w:val="18"/>
              </w:rPr>
              <w:t>50,0</w:t>
            </w:r>
          </w:p>
        </w:tc>
        <w:tc>
          <w:tcPr>
            <w:tcW w:w="1134" w:type="dxa"/>
            <w:gridSpan w:val="2"/>
          </w:tcPr>
          <w:p w:rsidR="006852DE" w:rsidRPr="00D95F68" w:rsidRDefault="006852DE" w:rsidP="00F10A31">
            <w:pPr>
              <w:jc w:val="center"/>
              <w:rPr>
                <w:sz w:val="18"/>
                <w:szCs w:val="18"/>
              </w:rPr>
            </w:pPr>
            <w:r w:rsidRPr="00D95F68">
              <w:rPr>
                <w:sz w:val="18"/>
                <w:szCs w:val="18"/>
              </w:rPr>
              <w:t>-</w:t>
            </w:r>
          </w:p>
        </w:tc>
        <w:tc>
          <w:tcPr>
            <w:tcW w:w="992" w:type="dxa"/>
            <w:gridSpan w:val="2"/>
          </w:tcPr>
          <w:p w:rsidR="006852DE" w:rsidRPr="00D95F68" w:rsidRDefault="006852DE" w:rsidP="00F10A31">
            <w:pPr>
              <w:jc w:val="center"/>
              <w:rPr>
                <w:sz w:val="18"/>
                <w:szCs w:val="18"/>
              </w:rPr>
            </w:pPr>
            <w:r w:rsidRPr="00D95F68">
              <w:rPr>
                <w:sz w:val="18"/>
                <w:szCs w:val="18"/>
              </w:rPr>
              <w:t>-</w:t>
            </w:r>
          </w:p>
        </w:tc>
        <w:tc>
          <w:tcPr>
            <w:tcW w:w="998" w:type="dxa"/>
            <w:gridSpan w:val="2"/>
          </w:tcPr>
          <w:p w:rsidR="006852DE" w:rsidRPr="00D95F68" w:rsidRDefault="006852DE" w:rsidP="00F10A31">
            <w:pPr>
              <w:jc w:val="center"/>
              <w:rPr>
                <w:sz w:val="18"/>
                <w:szCs w:val="18"/>
              </w:rPr>
            </w:pPr>
            <w:r w:rsidRPr="00D95F68">
              <w:rPr>
                <w:sz w:val="18"/>
                <w:szCs w:val="18"/>
              </w:rPr>
              <w:t>-</w:t>
            </w:r>
          </w:p>
        </w:tc>
        <w:tc>
          <w:tcPr>
            <w:tcW w:w="1001" w:type="dxa"/>
            <w:gridSpan w:val="3"/>
          </w:tcPr>
          <w:p w:rsidR="006852DE" w:rsidRPr="00D95F68" w:rsidRDefault="006852DE" w:rsidP="00F10A31">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2677" w:type="dxa"/>
            <w:vMerge/>
          </w:tcPr>
          <w:p w:rsidR="006852DE" w:rsidRPr="00D95F68" w:rsidRDefault="006852DE" w:rsidP="00A14B37">
            <w:pPr>
              <w:rPr>
                <w:sz w:val="18"/>
                <w:szCs w:val="18"/>
              </w:rPr>
            </w:pPr>
          </w:p>
        </w:tc>
        <w:tc>
          <w:tcPr>
            <w:tcW w:w="1274" w:type="dxa"/>
            <w:gridSpan w:val="2"/>
            <w:vMerge/>
          </w:tcPr>
          <w:p w:rsidR="006852DE" w:rsidRPr="00D95F68" w:rsidRDefault="006852DE" w:rsidP="00A14B37">
            <w:pPr>
              <w:rPr>
                <w:sz w:val="18"/>
                <w:szCs w:val="18"/>
              </w:rPr>
            </w:pPr>
          </w:p>
        </w:tc>
        <w:tc>
          <w:tcPr>
            <w:tcW w:w="1343" w:type="dxa"/>
            <w:gridSpan w:val="3"/>
          </w:tcPr>
          <w:p w:rsidR="006852DE" w:rsidRPr="00D95F68" w:rsidRDefault="006852DE" w:rsidP="000760FC">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F10A31">
            <w:pPr>
              <w:jc w:val="center"/>
              <w:rPr>
                <w:sz w:val="18"/>
                <w:szCs w:val="18"/>
              </w:rPr>
            </w:pPr>
            <w:r w:rsidRPr="00D95F68">
              <w:rPr>
                <w:sz w:val="18"/>
                <w:szCs w:val="18"/>
              </w:rPr>
              <w:t>-</w:t>
            </w:r>
          </w:p>
        </w:tc>
        <w:tc>
          <w:tcPr>
            <w:tcW w:w="1134" w:type="dxa"/>
            <w:gridSpan w:val="2"/>
          </w:tcPr>
          <w:p w:rsidR="006852DE" w:rsidRPr="00D95F68" w:rsidRDefault="006852DE" w:rsidP="00F10A31">
            <w:pPr>
              <w:jc w:val="center"/>
              <w:rPr>
                <w:sz w:val="18"/>
                <w:szCs w:val="18"/>
              </w:rPr>
            </w:pPr>
            <w:r w:rsidRPr="00D95F68">
              <w:rPr>
                <w:sz w:val="18"/>
                <w:szCs w:val="18"/>
              </w:rPr>
              <w:t>-</w:t>
            </w:r>
          </w:p>
        </w:tc>
        <w:tc>
          <w:tcPr>
            <w:tcW w:w="993" w:type="dxa"/>
            <w:gridSpan w:val="2"/>
          </w:tcPr>
          <w:p w:rsidR="006852DE" w:rsidRPr="00D95F68" w:rsidRDefault="006852DE" w:rsidP="00F10A31">
            <w:pPr>
              <w:jc w:val="center"/>
              <w:rPr>
                <w:sz w:val="18"/>
                <w:szCs w:val="18"/>
              </w:rPr>
            </w:pPr>
            <w:r w:rsidRPr="00D95F68">
              <w:rPr>
                <w:sz w:val="18"/>
                <w:szCs w:val="18"/>
              </w:rPr>
              <w:t>-</w:t>
            </w:r>
          </w:p>
        </w:tc>
        <w:tc>
          <w:tcPr>
            <w:tcW w:w="925" w:type="dxa"/>
          </w:tcPr>
          <w:p w:rsidR="006852DE" w:rsidRPr="00D95F68" w:rsidRDefault="006852DE" w:rsidP="00F10A31">
            <w:pPr>
              <w:jc w:val="center"/>
              <w:rPr>
                <w:sz w:val="18"/>
                <w:szCs w:val="18"/>
              </w:rPr>
            </w:pPr>
            <w:r w:rsidRPr="00D95F68">
              <w:rPr>
                <w:sz w:val="18"/>
                <w:szCs w:val="18"/>
              </w:rPr>
              <w:t>-</w:t>
            </w:r>
          </w:p>
        </w:tc>
        <w:tc>
          <w:tcPr>
            <w:tcW w:w="1134" w:type="dxa"/>
            <w:gridSpan w:val="2"/>
          </w:tcPr>
          <w:p w:rsidR="006852DE" w:rsidRPr="00D95F68" w:rsidRDefault="006852DE" w:rsidP="00F10A31">
            <w:pPr>
              <w:jc w:val="center"/>
              <w:rPr>
                <w:sz w:val="18"/>
                <w:szCs w:val="18"/>
              </w:rPr>
            </w:pPr>
            <w:r w:rsidRPr="00D95F68">
              <w:rPr>
                <w:sz w:val="18"/>
                <w:szCs w:val="18"/>
              </w:rPr>
              <w:t>-</w:t>
            </w:r>
          </w:p>
        </w:tc>
        <w:tc>
          <w:tcPr>
            <w:tcW w:w="992" w:type="dxa"/>
            <w:gridSpan w:val="2"/>
          </w:tcPr>
          <w:p w:rsidR="006852DE" w:rsidRPr="00D95F68" w:rsidRDefault="006852DE" w:rsidP="00F10A31">
            <w:pPr>
              <w:jc w:val="center"/>
              <w:rPr>
                <w:sz w:val="18"/>
                <w:szCs w:val="18"/>
              </w:rPr>
            </w:pPr>
            <w:r w:rsidRPr="00D95F68">
              <w:rPr>
                <w:sz w:val="18"/>
                <w:szCs w:val="18"/>
              </w:rPr>
              <w:t>-</w:t>
            </w:r>
          </w:p>
        </w:tc>
        <w:tc>
          <w:tcPr>
            <w:tcW w:w="998" w:type="dxa"/>
            <w:gridSpan w:val="2"/>
          </w:tcPr>
          <w:p w:rsidR="006852DE" w:rsidRPr="00D95F68" w:rsidRDefault="006852DE" w:rsidP="00F10A31">
            <w:pPr>
              <w:jc w:val="center"/>
              <w:rPr>
                <w:sz w:val="18"/>
                <w:szCs w:val="18"/>
              </w:rPr>
            </w:pPr>
            <w:r w:rsidRPr="00D95F68">
              <w:rPr>
                <w:sz w:val="18"/>
                <w:szCs w:val="18"/>
              </w:rPr>
              <w:t>-</w:t>
            </w:r>
          </w:p>
        </w:tc>
        <w:tc>
          <w:tcPr>
            <w:tcW w:w="1001" w:type="dxa"/>
            <w:gridSpan w:val="3"/>
          </w:tcPr>
          <w:p w:rsidR="006852DE" w:rsidRPr="00D95F68" w:rsidRDefault="006852DE" w:rsidP="00F10A31">
            <w:pPr>
              <w:jc w:val="center"/>
              <w:rPr>
                <w:sz w:val="18"/>
                <w:szCs w:val="18"/>
              </w:rPr>
            </w:pPr>
            <w:r w:rsidRPr="00D95F68">
              <w:rPr>
                <w:sz w:val="18"/>
                <w:szCs w:val="18"/>
              </w:rPr>
              <w:t>-</w:t>
            </w:r>
          </w:p>
        </w:tc>
        <w:tc>
          <w:tcPr>
            <w:tcW w:w="2342" w:type="dxa"/>
            <w:gridSpan w:val="2"/>
            <w:vMerge/>
          </w:tcPr>
          <w:p w:rsidR="006852DE" w:rsidRPr="00D95F68" w:rsidRDefault="006852DE" w:rsidP="00A14B37">
            <w:pPr>
              <w:rPr>
                <w:sz w:val="18"/>
                <w:szCs w:val="18"/>
              </w:rPr>
            </w:pPr>
          </w:p>
        </w:tc>
      </w:tr>
      <w:tr w:rsidR="006852DE" w:rsidRPr="00D95F68" w:rsidTr="00737D04">
        <w:tc>
          <w:tcPr>
            <w:tcW w:w="15947" w:type="dxa"/>
            <w:gridSpan w:val="24"/>
          </w:tcPr>
          <w:p w:rsidR="006852DE" w:rsidRPr="00D95F68" w:rsidRDefault="006852DE" w:rsidP="00A14B37">
            <w:pPr>
              <w:widowControl w:val="0"/>
              <w:autoSpaceDE w:val="0"/>
              <w:autoSpaceDN w:val="0"/>
              <w:adjustRightInd w:val="0"/>
              <w:outlineLvl w:val="3"/>
              <w:rPr>
                <w:sz w:val="18"/>
                <w:szCs w:val="18"/>
              </w:rPr>
            </w:pPr>
            <w:r w:rsidRPr="00D95F68">
              <w:rPr>
                <w:sz w:val="18"/>
                <w:szCs w:val="18"/>
              </w:rPr>
              <w:t>Задача N 10 - сертификация спортивных объектов</w:t>
            </w:r>
          </w:p>
        </w:tc>
      </w:tr>
      <w:tr w:rsidR="006852DE" w:rsidRPr="00D95F68" w:rsidTr="00737D04">
        <w:tc>
          <w:tcPr>
            <w:tcW w:w="2677" w:type="dxa"/>
            <w:vMerge w:val="restart"/>
          </w:tcPr>
          <w:p w:rsidR="006852DE" w:rsidRPr="00D95F68" w:rsidRDefault="006852DE" w:rsidP="00A14B37">
            <w:pPr>
              <w:rPr>
                <w:sz w:val="18"/>
                <w:szCs w:val="18"/>
              </w:rPr>
            </w:pPr>
            <w:bookmarkStart w:id="16" w:name="RANGE!A382"/>
            <w:r w:rsidRPr="00D95F68">
              <w:rPr>
                <w:sz w:val="18"/>
                <w:szCs w:val="18"/>
              </w:rPr>
              <w:t xml:space="preserve">10.1. Сертификация спортивных объектов государственных учреждений Архангельской области в сфере физической культуры и спорта, </w:t>
            </w:r>
            <w:r w:rsidRPr="00D95F68">
              <w:rPr>
                <w:sz w:val="18"/>
                <w:szCs w:val="18"/>
              </w:rPr>
              <w:lastRenderedPageBreak/>
              <w:t>подведомственных министерству по делам молодежи и спорту</w:t>
            </w:r>
            <w:bookmarkEnd w:id="16"/>
          </w:p>
        </w:tc>
        <w:tc>
          <w:tcPr>
            <w:tcW w:w="1274" w:type="dxa"/>
            <w:gridSpan w:val="2"/>
            <w:vMerge w:val="restart"/>
          </w:tcPr>
          <w:p w:rsidR="006852DE" w:rsidRPr="00D95F68" w:rsidRDefault="006852DE" w:rsidP="00A14B37">
            <w:pPr>
              <w:rPr>
                <w:sz w:val="18"/>
                <w:szCs w:val="18"/>
              </w:rPr>
            </w:pPr>
            <w:r w:rsidRPr="00D95F68">
              <w:rPr>
                <w:sz w:val="18"/>
                <w:szCs w:val="18"/>
              </w:rPr>
              <w:lastRenderedPageBreak/>
              <w:t>министерство по делам молодежи и спорту</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622013">
            <w:pPr>
              <w:jc w:val="center"/>
              <w:rPr>
                <w:sz w:val="18"/>
                <w:szCs w:val="18"/>
              </w:rPr>
            </w:pPr>
            <w:r w:rsidRPr="00D95F68">
              <w:rPr>
                <w:sz w:val="18"/>
                <w:szCs w:val="18"/>
              </w:rPr>
              <w:t>2 129,0</w:t>
            </w:r>
          </w:p>
        </w:tc>
        <w:tc>
          <w:tcPr>
            <w:tcW w:w="1134" w:type="dxa"/>
            <w:gridSpan w:val="2"/>
          </w:tcPr>
          <w:p w:rsidR="006852DE" w:rsidRPr="00D95F68" w:rsidRDefault="006852DE" w:rsidP="00A14B37">
            <w:pPr>
              <w:jc w:val="center"/>
              <w:rPr>
                <w:sz w:val="18"/>
                <w:szCs w:val="18"/>
              </w:rPr>
            </w:pPr>
            <w:r w:rsidRPr="00D95F68">
              <w:rPr>
                <w:sz w:val="18"/>
                <w:szCs w:val="18"/>
              </w:rPr>
              <w:t>829,0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300,0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200,0</w:t>
            </w:r>
          </w:p>
        </w:tc>
        <w:tc>
          <w:tcPr>
            <w:tcW w:w="998" w:type="dxa"/>
            <w:gridSpan w:val="2"/>
          </w:tcPr>
          <w:p w:rsidR="006852DE" w:rsidRPr="00D95F68" w:rsidRDefault="006852DE" w:rsidP="00A14B37">
            <w:pPr>
              <w:jc w:val="center"/>
              <w:rPr>
                <w:sz w:val="18"/>
                <w:szCs w:val="18"/>
              </w:rPr>
            </w:pPr>
            <w:r w:rsidRPr="00D95F68">
              <w:rPr>
                <w:sz w:val="18"/>
                <w:szCs w:val="18"/>
              </w:rPr>
              <w:t>400,0</w:t>
            </w:r>
          </w:p>
        </w:tc>
        <w:tc>
          <w:tcPr>
            <w:tcW w:w="1001" w:type="dxa"/>
            <w:gridSpan w:val="3"/>
          </w:tcPr>
          <w:p w:rsidR="006852DE" w:rsidRPr="00D95F68" w:rsidRDefault="006852DE" w:rsidP="00A14B37">
            <w:pPr>
              <w:jc w:val="center"/>
              <w:rPr>
                <w:sz w:val="18"/>
                <w:szCs w:val="18"/>
              </w:rPr>
            </w:pPr>
            <w:r w:rsidRPr="00D95F68">
              <w:rPr>
                <w:sz w:val="18"/>
                <w:szCs w:val="18"/>
              </w:rPr>
              <w:t>400,0</w:t>
            </w:r>
          </w:p>
        </w:tc>
        <w:tc>
          <w:tcPr>
            <w:tcW w:w="2342" w:type="dxa"/>
            <w:gridSpan w:val="2"/>
            <w:vMerge w:val="restart"/>
          </w:tcPr>
          <w:p w:rsidR="006852DE" w:rsidRPr="00D95F68" w:rsidRDefault="006852DE" w:rsidP="00A14B37">
            <w:pPr>
              <w:rPr>
                <w:sz w:val="18"/>
                <w:szCs w:val="18"/>
              </w:rPr>
            </w:pPr>
            <w:r w:rsidRPr="00D95F68">
              <w:rPr>
                <w:sz w:val="18"/>
                <w:szCs w:val="18"/>
              </w:rPr>
              <w:t>включение 7 объектов во Всероссийский реестр объектов спорта</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center"/>
              <w:rPr>
                <w:sz w:val="18"/>
                <w:szCs w:val="18"/>
              </w:rPr>
            </w:pP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622013">
            <w:pPr>
              <w:jc w:val="center"/>
              <w:rPr>
                <w:sz w:val="18"/>
                <w:szCs w:val="18"/>
              </w:rPr>
            </w:pPr>
            <w:r w:rsidRPr="00D95F68">
              <w:rPr>
                <w:sz w:val="18"/>
                <w:szCs w:val="18"/>
              </w:rPr>
              <w:t>2 129,0</w:t>
            </w:r>
          </w:p>
        </w:tc>
        <w:tc>
          <w:tcPr>
            <w:tcW w:w="1134" w:type="dxa"/>
            <w:gridSpan w:val="2"/>
          </w:tcPr>
          <w:p w:rsidR="006852DE" w:rsidRPr="00D95F68" w:rsidRDefault="006852DE" w:rsidP="00A14B37">
            <w:pPr>
              <w:jc w:val="center"/>
              <w:rPr>
                <w:sz w:val="18"/>
                <w:szCs w:val="18"/>
              </w:rPr>
            </w:pPr>
            <w:r w:rsidRPr="00D95F68">
              <w:rPr>
                <w:sz w:val="18"/>
                <w:szCs w:val="18"/>
              </w:rPr>
              <w:t>829,0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300,0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200,0</w:t>
            </w:r>
          </w:p>
        </w:tc>
        <w:tc>
          <w:tcPr>
            <w:tcW w:w="998" w:type="dxa"/>
            <w:gridSpan w:val="2"/>
          </w:tcPr>
          <w:p w:rsidR="006852DE" w:rsidRPr="00D95F68" w:rsidRDefault="006852DE" w:rsidP="00A14B37">
            <w:pPr>
              <w:jc w:val="center"/>
              <w:rPr>
                <w:sz w:val="18"/>
                <w:szCs w:val="18"/>
              </w:rPr>
            </w:pPr>
            <w:r w:rsidRPr="00D95F68">
              <w:rPr>
                <w:sz w:val="18"/>
                <w:szCs w:val="18"/>
              </w:rPr>
              <w:t>400,0</w:t>
            </w:r>
          </w:p>
        </w:tc>
        <w:tc>
          <w:tcPr>
            <w:tcW w:w="1001" w:type="dxa"/>
            <w:gridSpan w:val="3"/>
          </w:tcPr>
          <w:p w:rsidR="006852DE" w:rsidRPr="00D95F68" w:rsidRDefault="006852DE" w:rsidP="00A14B37">
            <w:pPr>
              <w:jc w:val="center"/>
              <w:rPr>
                <w:sz w:val="18"/>
                <w:szCs w:val="18"/>
              </w:rPr>
            </w:pPr>
            <w:r w:rsidRPr="00D95F68">
              <w:rPr>
                <w:sz w:val="18"/>
                <w:szCs w:val="18"/>
              </w:rPr>
              <w:t>400,0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rPr>
                <w:sz w:val="18"/>
                <w:szCs w:val="18"/>
              </w:rPr>
            </w:pPr>
            <w:bookmarkStart w:id="17" w:name="RANGE!A388"/>
            <w:r w:rsidRPr="00D95F68">
              <w:rPr>
                <w:sz w:val="18"/>
                <w:szCs w:val="18"/>
              </w:rPr>
              <w:t>10.2. Сертификация спортивных объектов муниципальных учреждений</w:t>
            </w:r>
            <w:bookmarkEnd w:id="17"/>
          </w:p>
        </w:tc>
        <w:tc>
          <w:tcPr>
            <w:tcW w:w="1274" w:type="dxa"/>
            <w:gridSpan w:val="2"/>
            <w:vMerge w:val="restart"/>
          </w:tcPr>
          <w:p w:rsidR="006852DE" w:rsidRPr="00D95F68" w:rsidRDefault="006852DE" w:rsidP="00A14B37">
            <w:pPr>
              <w:rPr>
                <w:sz w:val="18"/>
                <w:szCs w:val="18"/>
              </w:rPr>
            </w:pPr>
            <w:r w:rsidRPr="00D95F68">
              <w:rPr>
                <w:sz w:val="18"/>
                <w:szCs w:val="18"/>
              </w:rPr>
              <w:t>министерство по делам молодежи и спорту</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4F3F1A">
            <w:pPr>
              <w:jc w:val="center"/>
              <w:rPr>
                <w:sz w:val="18"/>
                <w:szCs w:val="18"/>
              </w:rPr>
            </w:pPr>
            <w:r w:rsidRPr="00D95F68">
              <w:rPr>
                <w:sz w:val="18"/>
                <w:szCs w:val="18"/>
              </w:rPr>
              <w:t>4 245,0</w:t>
            </w:r>
          </w:p>
        </w:tc>
        <w:tc>
          <w:tcPr>
            <w:tcW w:w="1134" w:type="dxa"/>
            <w:gridSpan w:val="2"/>
          </w:tcPr>
          <w:p w:rsidR="006852DE" w:rsidRPr="00D95F68" w:rsidRDefault="006852DE" w:rsidP="00A14B37">
            <w:pPr>
              <w:jc w:val="center"/>
              <w:rPr>
                <w:sz w:val="18"/>
                <w:szCs w:val="18"/>
              </w:rPr>
            </w:pPr>
            <w:r w:rsidRPr="00D95F68">
              <w:rPr>
                <w:sz w:val="18"/>
                <w:szCs w:val="18"/>
              </w:rPr>
              <w:t>2 795,0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450,0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1 000,0</w:t>
            </w:r>
          </w:p>
        </w:tc>
        <w:tc>
          <w:tcPr>
            <w:tcW w:w="2342" w:type="dxa"/>
            <w:gridSpan w:val="2"/>
            <w:vMerge w:val="restart"/>
          </w:tcPr>
          <w:p w:rsidR="006852DE" w:rsidRPr="00D95F68" w:rsidRDefault="006852DE" w:rsidP="00A14B37">
            <w:pPr>
              <w:rPr>
                <w:sz w:val="18"/>
                <w:szCs w:val="18"/>
              </w:rPr>
            </w:pPr>
            <w:r w:rsidRPr="00D95F68">
              <w:rPr>
                <w:sz w:val="18"/>
                <w:szCs w:val="18"/>
              </w:rPr>
              <w:t>включение 30 объектов во Всероссийский реестр объектов спорта</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both"/>
              <w:rPr>
                <w:sz w:val="18"/>
                <w:szCs w:val="18"/>
              </w:rPr>
            </w:pPr>
            <w:r w:rsidRPr="00D95F68">
              <w:rPr>
                <w:sz w:val="18"/>
                <w:szCs w:val="18"/>
              </w:rPr>
              <w:t> </w:t>
            </w: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center"/>
              <w:rPr>
                <w:sz w:val="18"/>
                <w:szCs w:val="18"/>
              </w:rPr>
            </w:pP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A14B37">
            <w:pPr>
              <w:jc w:val="center"/>
              <w:rPr>
                <w:sz w:val="18"/>
                <w:szCs w:val="18"/>
              </w:rPr>
            </w:pPr>
            <w:r w:rsidRPr="00D95F68">
              <w:rPr>
                <w:sz w:val="18"/>
                <w:szCs w:val="18"/>
              </w:rPr>
              <w:t>2 580,0</w:t>
            </w:r>
          </w:p>
        </w:tc>
        <w:tc>
          <w:tcPr>
            <w:tcW w:w="1134" w:type="dxa"/>
            <w:gridSpan w:val="2"/>
          </w:tcPr>
          <w:p w:rsidR="006852DE" w:rsidRPr="00D95F68" w:rsidRDefault="006852DE" w:rsidP="00A14B37">
            <w:pPr>
              <w:jc w:val="center"/>
              <w:rPr>
                <w:sz w:val="18"/>
                <w:szCs w:val="18"/>
              </w:rPr>
            </w:pPr>
            <w:r w:rsidRPr="00D95F68">
              <w:rPr>
                <w:sz w:val="18"/>
                <w:szCs w:val="18"/>
              </w:rPr>
              <w:t>1 780,0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300,0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500,0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4F3F1A">
            <w:pPr>
              <w:jc w:val="center"/>
              <w:rPr>
                <w:sz w:val="18"/>
                <w:szCs w:val="18"/>
              </w:rPr>
            </w:pPr>
            <w:r w:rsidRPr="00D95F68">
              <w:rPr>
                <w:sz w:val="18"/>
                <w:szCs w:val="18"/>
              </w:rPr>
              <w:t>1 665,0</w:t>
            </w:r>
          </w:p>
        </w:tc>
        <w:tc>
          <w:tcPr>
            <w:tcW w:w="1134" w:type="dxa"/>
            <w:gridSpan w:val="2"/>
          </w:tcPr>
          <w:p w:rsidR="006852DE" w:rsidRPr="00D95F68" w:rsidRDefault="006852DE" w:rsidP="00A14B37">
            <w:pPr>
              <w:jc w:val="center"/>
              <w:rPr>
                <w:sz w:val="18"/>
                <w:szCs w:val="18"/>
              </w:rPr>
            </w:pPr>
            <w:r w:rsidRPr="00D95F68">
              <w:rPr>
                <w:sz w:val="18"/>
                <w:szCs w:val="18"/>
              </w:rPr>
              <w:t>1 015,0</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150,0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500,0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A14B37">
            <w:pPr>
              <w:jc w:val="center"/>
              <w:rPr>
                <w:sz w:val="18"/>
                <w:szCs w:val="18"/>
              </w:rPr>
            </w:pPr>
            <w:r w:rsidRPr="00D95F68">
              <w:rPr>
                <w:sz w:val="18"/>
                <w:szCs w:val="18"/>
              </w:rPr>
              <w:t>-</w:t>
            </w:r>
          </w:p>
        </w:tc>
        <w:tc>
          <w:tcPr>
            <w:tcW w:w="998" w:type="dxa"/>
            <w:gridSpan w:val="2"/>
          </w:tcPr>
          <w:p w:rsidR="006852DE" w:rsidRPr="00D95F68" w:rsidRDefault="006852DE" w:rsidP="00A14B37">
            <w:pPr>
              <w:jc w:val="center"/>
              <w:rPr>
                <w:sz w:val="18"/>
                <w:szCs w:val="18"/>
              </w:rPr>
            </w:pPr>
            <w:r w:rsidRPr="00D95F68">
              <w:rPr>
                <w:sz w:val="18"/>
                <w:szCs w:val="18"/>
              </w:rPr>
              <w:t>-</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restart"/>
          </w:tcPr>
          <w:p w:rsidR="006852DE" w:rsidRPr="00D95F68" w:rsidRDefault="006852DE" w:rsidP="00A14B37">
            <w:pPr>
              <w:jc w:val="both"/>
              <w:rPr>
                <w:sz w:val="18"/>
                <w:szCs w:val="18"/>
              </w:rPr>
            </w:pPr>
            <w:r w:rsidRPr="00D95F68">
              <w:rPr>
                <w:sz w:val="18"/>
                <w:szCs w:val="18"/>
              </w:rPr>
              <w:t>Итого по подпрограмме N 1</w:t>
            </w:r>
          </w:p>
        </w:tc>
        <w:tc>
          <w:tcPr>
            <w:tcW w:w="1274" w:type="dxa"/>
            <w:gridSpan w:val="2"/>
            <w:vMerge w:val="restart"/>
          </w:tcPr>
          <w:p w:rsidR="006852DE" w:rsidRPr="00D95F68" w:rsidRDefault="006852DE" w:rsidP="00A14B37">
            <w:pPr>
              <w:jc w:val="both"/>
              <w:rPr>
                <w:sz w:val="18"/>
                <w:szCs w:val="18"/>
              </w:rPr>
            </w:pPr>
            <w:r w:rsidRPr="00D95F68">
              <w:rPr>
                <w:sz w:val="18"/>
                <w:szCs w:val="18"/>
              </w:rPr>
              <w:t> </w:t>
            </w:r>
          </w:p>
        </w:tc>
        <w:tc>
          <w:tcPr>
            <w:tcW w:w="1343" w:type="dxa"/>
            <w:gridSpan w:val="3"/>
          </w:tcPr>
          <w:p w:rsidR="006852DE" w:rsidRPr="00D95F68" w:rsidRDefault="006852DE" w:rsidP="00A14B37">
            <w:pPr>
              <w:jc w:val="both"/>
              <w:rPr>
                <w:sz w:val="18"/>
                <w:szCs w:val="18"/>
              </w:rPr>
            </w:pPr>
            <w:r w:rsidRPr="00D95F68">
              <w:rPr>
                <w:sz w:val="18"/>
                <w:szCs w:val="18"/>
              </w:rPr>
              <w:t>итого</w:t>
            </w:r>
          </w:p>
        </w:tc>
        <w:tc>
          <w:tcPr>
            <w:tcW w:w="1134" w:type="dxa"/>
            <w:gridSpan w:val="2"/>
          </w:tcPr>
          <w:p w:rsidR="006852DE" w:rsidRPr="00D95F68" w:rsidRDefault="006852DE" w:rsidP="006852DE">
            <w:pPr>
              <w:jc w:val="center"/>
              <w:rPr>
                <w:sz w:val="18"/>
                <w:szCs w:val="18"/>
              </w:rPr>
            </w:pPr>
            <w:r w:rsidRPr="00D95F68">
              <w:rPr>
                <w:sz w:val="18"/>
                <w:szCs w:val="18"/>
              </w:rPr>
              <w:t>10 495 994,6</w:t>
            </w:r>
          </w:p>
        </w:tc>
        <w:tc>
          <w:tcPr>
            <w:tcW w:w="1134" w:type="dxa"/>
            <w:gridSpan w:val="2"/>
          </w:tcPr>
          <w:p w:rsidR="006852DE" w:rsidRPr="00D95F68" w:rsidRDefault="006852DE" w:rsidP="00944B08">
            <w:pPr>
              <w:jc w:val="center"/>
              <w:rPr>
                <w:sz w:val="18"/>
                <w:szCs w:val="18"/>
              </w:rPr>
            </w:pPr>
            <w:r w:rsidRPr="00D95F68">
              <w:rPr>
                <w:sz w:val="18"/>
                <w:szCs w:val="18"/>
              </w:rPr>
              <w:t>891 313,7</w:t>
            </w:r>
          </w:p>
        </w:tc>
        <w:tc>
          <w:tcPr>
            <w:tcW w:w="993" w:type="dxa"/>
            <w:gridSpan w:val="2"/>
          </w:tcPr>
          <w:p w:rsidR="006852DE" w:rsidRPr="00D95F68" w:rsidRDefault="006852DE" w:rsidP="00A14B37">
            <w:pPr>
              <w:jc w:val="center"/>
              <w:rPr>
                <w:sz w:val="18"/>
                <w:szCs w:val="18"/>
              </w:rPr>
            </w:pPr>
            <w:r w:rsidRPr="00D95F68">
              <w:rPr>
                <w:sz w:val="18"/>
                <w:szCs w:val="18"/>
              </w:rPr>
              <w:t>660 361,4</w:t>
            </w:r>
          </w:p>
        </w:tc>
        <w:tc>
          <w:tcPr>
            <w:tcW w:w="925" w:type="dxa"/>
          </w:tcPr>
          <w:p w:rsidR="006852DE" w:rsidRPr="00D95F68" w:rsidRDefault="006852DE" w:rsidP="002F0CC1">
            <w:pPr>
              <w:jc w:val="center"/>
              <w:rPr>
                <w:sz w:val="18"/>
                <w:szCs w:val="18"/>
              </w:rPr>
            </w:pPr>
            <w:r w:rsidRPr="00D95F68">
              <w:rPr>
                <w:sz w:val="18"/>
                <w:szCs w:val="18"/>
              </w:rPr>
              <w:t>544 842,3</w:t>
            </w:r>
          </w:p>
        </w:tc>
        <w:tc>
          <w:tcPr>
            <w:tcW w:w="1134" w:type="dxa"/>
            <w:gridSpan w:val="2"/>
          </w:tcPr>
          <w:p w:rsidR="006852DE" w:rsidRPr="00D95F68" w:rsidRDefault="006852DE" w:rsidP="006852DE">
            <w:pPr>
              <w:jc w:val="center"/>
              <w:rPr>
                <w:sz w:val="18"/>
                <w:szCs w:val="18"/>
              </w:rPr>
            </w:pPr>
            <w:r w:rsidRPr="00D95F68">
              <w:rPr>
                <w:sz w:val="18"/>
                <w:szCs w:val="18"/>
              </w:rPr>
              <w:t>351 209,9</w:t>
            </w:r>
          </w:p>
        </w:tc>
        <w:tc>
          <w:tcPr>
            <w:tcW w:w="992" w:type="dxa"/>
            <w:gridSpan w:val="2"/>
          </w:tcPr>
          <w:p w:rsidR="006852DE" w:rsidRPr="00D95F68" w:rsidRDefault="006852DE" w:rsidP="006852DE">
            <w:pPr>
              <w:jc w:val="center"/>
              <w:rPr>
                <w:sz w:val="18"/>
                <w:szCs w:val="18"/>
              </w:rPr>
            </w:pPr>
            <w:r w:rsidRPr="00D95F68">
              <w:rPr>
                <w:sz w:val="18"/>
                <w:szCs w:val="18"/>
              </w:rPr>
              <w:t>2 691 711,4</w:t>
            </w:r>
          </w:p>
        </w:tc>
        <w:tc>
          <w:tcPr>
            <w:tcW w:w="998" w:type="dxa"/>
            <w:gridSpan w:val="2"/>
          </w:tcPr>
          <w:p w:rsidR="006852DE" w:rsidRPr="00D95F68" w:rsidRDefault="006852DE" w:rsidP="006852DE">
            <w:pPr>
              <w:jc w:val="center"/>
              <w:rPr>
                <w:sz w:val="18"/>
                <w:szCs w:val="18"/>
              </w:rPr>
            </w:pPr>
            <w:r w:rsidRPr="00D95F68">
              <w:rPr>
                <w:sz w:val="18"/>
                <w:szCs w:val="18"/>
              </w:rPr>
              <w:t>2 552 082,0</w:t>
            </w:r>
          </w:p>
        </w:tc>
        <w:tc>
          <w:tcPr>
            <w:tcW w:w="1001" w:type="dxa"/>
            <w:gridSpan w:val="3"/>
          </w:tcPr>
          <w:p w:rsidR="006852DE" w:rsidRPr="00D95F68" w:rsidRDefault="006852DE" w:rsidP="006852DE">
            <w:pPr>
              <w:jc w:val="center"/>
              <w:rPr>
                <w:sz w:val="18"/>
                <w:szCs w:val="18"/>
              </w:rPr>
            </w:pPr>
            <w:r w:rsidRPr="00D95F68">
              <w:rPr>
                <w:sz w:val="18"/>
                <w:szCs w:val="18"/>
              </w:rPr>
              <w:t>2 804 473,9</w:t>
            </w:r>
          </w:p>
        </w:tc>
        <w:tc>
          <w:tcPr>
            <w:tcW w:w="2342" w:type="dxa"/>
            <w:gridSpan w:val="2"/>
            <w:vMerge w:val="restart"/>
          </w:tcPr>
          <w:p w:rsidR="006852DE" w:rsidRPr="00D95F68" w:rsidRDefault="006852DE" w:rsidP="00A14B37">
            <w:pPr>
              <w:jc w:val="both"/>
              <w:rPr>
                <w:sz w:val="18"/>
                <w:szCs w:val="18"/>
              </w:rPr>
            </w:pPr>
            <w:r w:rsidRPr="00D95F68">
              <w:rPr>
                <w:sz w:val="18"/>
                <w:szCs w:val="18"/>
              </w:rPr>
              <w:t> </w:t>
            </w: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 том числе:</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3" w:type="dxa"/>
            <w:gridSpan w:val="2"/>
          </w:tcPr>
          <w:p w:rsidR="006852DE" w:rsidRPr="00D95F68" w:rsidRDefault="006852DE" w:rsidP="00A14B37">
            <w:pPr>
              <w:jc w:val="both"/>
              <w:rPr>
                <w:sz w:val="18"/>
                <w:szCs w:val="18"/>
              </w:rPr>
            </w:pPr>
            <w:r w:rsidRPr="00D95F68">
              <w:rPr>
                <w:sz w:val="18"/>
                <w:szCs w:val="18"/>
              </w:rPr>
              <w:t> </w:t>
            </w:r>
          </w:p>
        </w:tc>
        <w:tc>
          <w:tcPr>
            <w:tcW w:w="925" w:type="dxa"/>
          </w:tcPr>
          <w:p w:rsidR="006852DE" w:rsidRPr="00D95F68" w:rsidRDefault="006852DE" w:rsidP="00A14B37">
            <w:pPr>
              <w:jc w:val="both"/>
              <w:rPr>
                <w:sz w:val="18"/>
                <w:szCs w:val="18"/>
              </w:rPr>
            </w:pPr>
            <w:r w:rsidRPr="00D95F68">
              <w:rPr>
                <w:sz w:val="18"/>
                <w:szCs w:val="18"/>
              </w:rPr>
              <w:t> </w:t>
            </w:r>
          </w:p>
        </w:tc>
        <w:tc>
          <w:tcPr>
            <w:tcW w:w="1134" w:type="dxa"/>
            <w:gridSpan w:val="2"/>
          </w:tcPr>
          <w:p w:rsidR="006852DE" w:rsidRPr="00D95F68" w:rsidRDefault="006852DE" w:rsidP="00A14B37">
            <w:pPr>
              <w:jc w:val="both"/>
              <w:rPr>
                <w:sz w:val="18"/>
                <w:szCs w:val="18"/>
              </w:rPr>
            </w:pPr>
            <w:r w:rsidRPr="00D95F68">
              <w:rPr>
                <w:sz w:val="18"/>
                <w:szCs w:val="18"/>
              </w:rPr>
              <w:t> </w:t>
            </w:r>
          </w:p>
        </w:tc>
        <w:tc>
          <w:tcPr>
            <w:tcW w:w="992" w:type="dxa"/>
            <w:gridSpan w:val="2"/>
          </w:tcPr>
          <w:p w:rsidR="006852DE" w:rsidRPr="00D95F68" w:rsidRDefault="006852DE" w:rsidP="00A14B37">
            <w:pPr>
              <w:jc w:val="both"/>
              <w:rPr>
                <w:sz w:val="18"/>
                <w:szCs w:val="18"/>
              </w:rPr>
            </w:pPr>
            <w:r w:rsidRPr="00D95F68">
              <w:rPr>
                <w:sz w:val="18"/>
                <w:szCs w:val="18"/>
              </w:rPr>
              <w:t> </w:t>
            </w:r>
          </w:p>
        </w:tc>
        <w:tc>
          <w:tcPr>
            <w:tcW w:w="998" w:type="dxa"/>
            <w:gridSpan w:val="2"/>
          </w:tcPr>
          <w:p w:rsidR="006852DE" w:rsidRPr="00D95F68" w:rsidRDefault="006852DE" w:rsidP="00A14B37">
            <w:pPr>
              <w:jc w:val="both"/>
              <w:rPr>
                <w:sz w:val="18"/>
                <w:szCs w:val="18"/>
              </w:rPr>
            </w:pPr>
            <w:r w:rsidRPr="00D95F68">
              <w:rPr>
                <w:sz w:val="18"/>
                <w:szCs w:val="18"/>
              </w:rPr>
              <w:t> </w:t>
            </w:r>
          </w:p>
        </w:tc>
        <w:tc>
          <w:tcPr>
            <w:tcW w:w="1001" w:type="dxa"/>
            <w:gridSpan w:val="3"/>
          </w:tcPr>
          <w:p w:rsidR="006852DE" w:rsidRPr="00D95F68" w:rsidRDefault="006852DE" w:rsidP="00A14B37">
            <w:pPr>
              <w:jc w:val="both"/>
              <w:rPr>
                <w:sz w:val="18"/>
                <w:szCs w:val="18"/>
              </w:rPr>
            </w:pPr>
            <w:r w:rsidRPr="00D95F68">
              <w:rPr>
                <w:sz w:val="18"/>
                <w:szCs w:val="18"/>
              </w:rPr>
              <w:t> </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федеральный бюджет</w:t>
            </w:r>
          </w:p>
        </w:tc>
        <w:tc>
          <w:tcPr>
            <w:tcW w:w="1134" w:type="dxa"/>
            <w:gridSpan w:val="2"/>
          </w:tcPr>
          <w:p w:rsidR="006852DE" w:rsidRPr="00D95F68" w:rsidRDefault="006852DE" w:rsidP="006852DE">
            <w:pPr>
              <w:jc w:val="center"/>
              <w:rPr>
                <w:sz w:val="18"/>
                <w:szCs w:val="18"/>
              </w:rPr>
            </w:pPr>
            <w:r w:rsidRPr="00D95F68">
              <w:rPr>
                <w:sz w:val="18"/>
                <w:szCs w:val="18"/>
              </w:rPr>
              <w:t>674 028,0</w:t>
            </w:r>
          </w:p>
        </w:tc>
        <w:tc>
          <w:tcPr>
            <w:tcW w:w="1134" w:type="dxa"/>
            <w:gridSpan w:val="2"/>
          </w:tcPr>
          <w:p w:rsidR="006852DE" w:rsidRPr="00D95F68" w:rsidRDefault="006852DE" w:rsidP="00A14B37">
            <w:pPr>
              <w:jc w:val="center"/>
              <w:rPr>
                <w:sz w:val="18"/>
                <w:szCs w:val="18"/>
              </w:rPr>
            </w:pPr>
            <w:r w:rsidRPr="00D95F68">
              <w:rPr>
                <w:sz w:val="18"/>
                <w:szCs w:val="18"/>
              </w:rPr>
              <w:t>237 405,3</w:t>
            </w:r>
          </w:p>
        </w:tc>
        <w:tc>
          <w:tcPr>
            <w:tcW w:w="993" w:type="dxa"/>
            <w:gridSpan w:val="2"/>
          </w:tcPr>
          <w:p w:rsidR="006852DE" w:rsidRPr="00D95F68" w:rsidRDefault="006852DE" w:rsidP="00A14B37">
            <w:pPr>
              <w:jc w:val="center"/>
              <w:rPr>
                <w:sz w:val="18"/>
                <w:szCs w:val="18"/>
              </w:rPr>
            </w:pPr>
            <w:r w:rsidRPr="00D95F68">
              <w:rPr>
                <w:sz w:val="18"/>
                <w:szCs w:val="18"/>
              </w:rPr>
              <w:t>127 866,7</w:t>
            </w:r>
          </w:p>
        </w:tc>
        <w:tc>
          <w:tcPr>
            <w:tcW w:w="925" w:type="dxa"/>
          </w:tcPr>
          <w:p w:rsidR="006852DE" w:rsidRPr="00D95F68" w:rsidRDefault="006852DE" w:rsidP="00A14B37">
            <w:pPr>
              <w:jc w:val="center"/>
              <w:rPr>
                <w:sz w:val="18"/>
                <w:szCs w:val="18"/>
              </w:rPr>
            </w:pPr>
            <w:r w:rsidRPr="00D95F68">
              <w:rPr>
                <w:sz w:val="18"/>
                <w:szCs w:val="18"/>
              </w:rPr>
              <w:t xml:space="preserve">39 990,5 </w:t>
            </w:r>
          </w:p>
        </w:tc>
        <w:tc>
          <w:tcPr>
            <w:tcW w:w="1134" w:type="dxa"/>
            <w:gridSpan w:val="2"/>
          </w:tcPr>
          <w:p w:rsidR="006852DE" w:rsidRPr="00D95F68" w:rsidRDefault="006852DE" w:rsidP="00A14B37">
            <w:pPr>
              <w:jc w:val="center"/>
              <w:rPr>
                <w:sz w:val="18"/>
                <w:szCs w:val="18"/>
              </w:rPr>
            </w:pPr>
            <w:r w:rsidRPr="00D95F68">
              <w:rPr>
                <w:sz w:val="18"/>
                <w:szCs w:val="18"/>
              </w:rPr>
              <w:t>6 186,4</w:t>
            </w:r>
          </w:p>
        </w:tc>
        <w:tc>
          <w:tcPr>
            <w:tcW w:w="992" w:type="dxa"/>
            <w:gridSpan w:val="2"/>
          </w:tcPr>
          <w:p w:rsidR="006852DE" w:rsidRPr="00D95F68" w:rsidRDefault="006852DE" w:rsidP="006852DE">
            <w:pPr>
              <w:jc w:val="center"/>
              <w:rPr>
                <w:sz w:val="18"/>
                <w:szCs w:val="18"/>
              </w:rPr>
            </w:pPr>
            <w:r w:rsidRPr="00D95F68">
              <w:rPr>
                <w:sz w:val="18"/>
                <w:szCs w:val="18"/>
              </w:rPr>
              <w:t>202 782,1</w:t>
            </w:r>
          </w:p>
        </w:tc>
        <w:tc>
          <w:tcPr>
            <w:tcW w:w="998" w:type="dxa"/>
            <w:gridSpan w:val="2"/>
          </w:tcPr>
          <w:p w:rsidR="006852DE" w:rsidRPr="00D95F68" w:rsidRDefault="006852DE" w:rsidP="00A14B37">
            <w:pPr>
              <w:jc w:val="center"/>
              <w:rPr>
                <w:sz w:val="18"/>
                <w:szCs w:val="18"/>
              </w:rPr>
            </w:pPr>
            <w:r w:rsidRPr="00D95F68">
              <w:rPr>
                <w:sz w:val="18"/>
                <w:szCs w:val="18"/>
              </w:rPr>
              <w:t>4 758,0</w:t>
            </w:r>
          </w:p>
        </w:tc>
        <w:tc>
          <w:tcPr>
            <w:tcW w:w="1001" w:type="dxa"/>
            <w:gridSpan w:val="3"/>
          </w:tcPr>
          <w:p w:rsidR="006852DE" w:rsidRPr="00D95F68" w:rsidRDefault="006852DE" w:rsidP="00A14B37">
            <w:pPr>
              <w:jc w:val="center"/>
              <w:rPr>
                <w:sz w:val="18"/>
                <w:szCs w:val="18"/>
              </w:rPr>
            </w:pPr>
            <w:r w:rsidRPr="00D95F68">
              <w:rPr>
                <w:sz w:val="18"/>
                <w:szCs w:val="18"/>
              </w:rPr>
              <w:t>55 039,0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областной бюджет</w:t>
            </w:r>
          </w:p>
        </w:tc>
        <w:tc>
          <w:tcPr>
            <w:tcW w:w="1134" w:type="dxa"/>
            <w:gridSpan w:val="2"/>
          </w:tcPr>
          <w:p w:rsidR="006852DE" w:rsidRPr="00D95F68" w:rsidRDefault="006852DE" w:rsidP="006852DE">
            <w:pPr>
              <w:jc w:val="center"/>
              <w:rPr>
                <w:sz w:val="18"/>
                <w:szCs w:val="18"/>
              </w:rPr>
            </w:pPr>
            <w:r w:rsidRPr="00D95F68">
              <w:rPr>
                <w:sz w:val="18"/>
                <w:szCs w:val="18"/>
              </w:rPr>
              <w:t>8 937 921,1</w:t>
            </w:r>
          </w:p>
        </w:tc>
        <w:tc>
          <w:tcPr>
            <w:tcW w:w="1134" w:type="dxa"/>
            <w:gridSpan w:val="2"/>
          </w:tcPr>
          <w:p w:rsidR="006852DE" w:rsidRPr="00D95F68" w:rsidRDefault="006852DE" w:rsidP="00944B08">
            <w:pPr>
              <w:jc w:val="center"/>
              <w:rPr>
                <w:sz w:val="18"/>
                <w:szCs w:val="18"/>
              </w:rPr>
            </w:pPr>
            <w:r w:rsidRPr="00D95F68">
              <w:rPr>
                <w:sz w:val="18"/>
                <w:szCs w:val="18"/>
              </w:rPr>
              <w:t>629 101,3</w:t>
            </w:r>
          </w:p>
        </w:tc>
        <w:tc>
          <w:tcPr>
            <w:tcW w:w="993" w:type="dxa"/>
            <w:gridSpan w:val="2"/>
          </w:tcPr>
          <w:p w:rsidR="006852DE" w:rsidRPr="00D95F68" w:rsidRDefault="006852DE" w:rsidP="00A14B37">
            <w:pPr>
              <w:jc w:val="center"/>
              <w:rPr>
                <w:sz w:val="18"/>
                <w:szCs w:val="18"/>
              </w:rPr>
            </w:pPr>
            <w:r w:rsidRPr="00D95F68">
              <w:rPr>
                <w:sz w:val="18"/>
                <w:szCs w:val="18"/>
              </w:rPr>
              <w:t>472 408,8</w:t>
            </w:r>
          </w:p>
        </w:tc>
        <w:tc>
          <w:tcPr>
            <w:tcW w:w="925" w:type="dxa"/>
          </w:tcPr>
          <w:p w:rsidR="006852DE" w:rsidRPr="00D95F68" w:rsidRDefault="006852DE" w:rsidP="00723708">
            <w:pPr>
              <w:jc w:val="center"/>
              <w:rPr>
                <w:sz w:val="18"/>
                <w:szCs w:val="18"/>
              </w:rPr>
            </w:pPr>
            <w:r w:rsidRPr="00D95F68">
              <w:rPr>
                <w:sz w:val="18"/>
                <w:szCs w:val="18"/>
              </w:rPr>
              <w:t>472 371,2</w:t>
            </w:r>
          </w:p>
        </w:tc>
        <w:tc>
          <w:tcPr>
            <w:tcW w:w="1134" w:type="dxa"/>
            <w:gridSpan w:val="2"/>
          </w:tcPr>
          <w:p w:rsidR="006852DE" w:rsidRPr="00D95F68" w:rsidRDefault="006852DE" w:rsidP="00F10A31">
            <w:pPr>
              <w:jc w:val="center"/>
              <w:rPr>
                <w:sz w:val="18"/>
                <w:szCs w:val="18"/>
              </w:rPr>
            </w:pPr>
            <w:r w:rsidRPr="00D95F68">
              <w:rPr>
                <w:sz w:val="18"/>
                <w:szCs w:val="18"/>
              </w:rPr>
              <w:t>329 944,5</w:t>
            </w:r>
          </w:p>
        </w:tc>
        <w:tc>
          <w:tcPr>
            <w:tcW w:w="992" w:type="dxa"/>
            <w:gridSpan w:val="2"/>
          </w:tcPr>
          <w:p w:rsidR="006852DE" w:rsidRPr="00D95F68" w:rsidRDefault="006852DE" w:rsidP="006852DE">
            <w:pPr>
              <w:jc w:val="center"/>
              <w:rPr>
                <w:sz w:val="18"/>
                <w:szCs w:val="18"/>
              </w:rPr>
            </w:pPr>
            <w:r w:rsidRPr="00D95F68">
              <w:rPr>
                <w:sz w:val="18"/>
                <w:szCs w:val="18"/>
              </w:rPr>
              <w:t>2 175 989,3</w:t>
            </w:r>
          </w:p>
        </w:tc>
        <w:tc>
          <w:tcPr>
            <w:tcW w:w="998" w:type="dxa"/>
            <w:gridSpan w:val="2"/>
          </w:tcPr>
          <w:p w:rsidR="006852DE" w:rsidRPr="00D95F68" w:rsidRDefault="006852DE" w:rsidP="006852DE">
            <w:pPr>
              <w:jc w:val="center"/>
              <w:rPr>
                <w:sz w:val="18"/>
                <w:szCs w:val="18"/>
              </w:rPr>
            </w:pPr>
            <w:r w:rsidRPr="00D95F68">
              <w:rPr>
                <w:sz w:val="18"/>
                <w:szCs w:val="18"/>
              </w:rPr>
              <w:t>2 329 207,0</w:t>
            </w:r>
          </w:p>
        </w:tc>
        <w:tc>
          <w:tcPr>
            <w:tcW w:w="1001" w:type="dxa"/>
            <w:gridSpan w:val="3"/>
          </w:tcPr>
          <w:p w:rsidR="006852DE" w:rsidRPr="00D95F68" w:rsidRDefault="006852DE" w:rsidP="006852DE">
            <w:pPr>
              <w:ind w:right="-129"/>
              <w:rPr>
                <w:sz w:val="18"/>
                <w:szCs w:val="18"/>
              </w:rPr>
            </w:pPr>
            <w:r w:rsidRPr="00D95F68">
              <w:rPr>
                <w:sz w:val="18"/>
                <w:szCs w:val="18"/>
              </w:rPr>
              <w:t>2 528 899,0</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местные бюджеты</w:t>
            </w:r>
          </w:p>
        </w:tc>
        <w:tc>
          <w:tcPr>
            <w:tcW w:w="1134" w:type="dxa"/>
            <w:gridSpan w:val="2"/>
          </w:tcPr>
          <w:p w:rsidR="006852DE" w:rsidRPr="00D95F68" w:rsidRDefault="006852DE" w:rsidP="006852DE">
            <w:pPr>
              <w:jc w:val="center"/>
              <w:rPr>
                <w:sz w:val="18"/>
                <w:szCs w:val="18"/>
              </w:rPr>
            </w:pPr>
            <w:r w:rsidRPr="00D95F68">
              <w:rPr>
                <w:sz w:val="18"/>
                <w:szCs w:val="18"/>
              </w:rPr>
              <w:t>727 595,5</w:t>
            </w:r>
          </w:p>
        </w:tc>
        <w:tc>
          <w:tcPr>
            <w:tcW w:w="1134" w:type="dxa"/>
            <w:gridSpan w:val="2"/>
          </w:tcPr>
          <w:p w:rsidR="006852DE" w:rsidRPr="00D95F68" w:rsidRDefault="006852DE" w:rsidP="00A14B37">
            <w:pPr>
              <w:jc w:val="center"/>
              <w:rPr>
                <w:sz w:val="18"/>
                <w:szCs w:val="18"/>
              </w:rPr>
            </w:pPr>
            <w:r w:rsidRPr="00D95F68">
              <w:rPr>
                <w:sz w:val="18"/>
                <w:szCs w:val="18"/>
              </w:rPr>
              <w:t>24 807,1</w:t>
            </w:r>
          </w:p>
        </w:tc>
        <w:tc>
          <w:tcPr>
            <w:tcW w:w="993" w:type="dxa"/>
            <w:gridSpan w:val="2"/>
          </w:tcPr>
          <w:p w:rsidR="006852DE" w:rsidRPr="00D95F68" w:rsidRDefault="006852DE" w:rsidP="00A14B37">
            <w:pPr>
              <w:jc w:val="center"/>
              <w:rPr>
                <w:sz w:val="18"/>
                <w:szCs w:val="18"/>
              </w:rPr>
            </w:pPr>
            <w:r w:rsidRPr="00D95F68">
              <w:rPr>
                <w:sz w:val="18"/>
                <w:szCs w:val="18"/>
              </w:rPr>
              <w:t>58 635,9</w:t>
            </w:r>
          </w:p>
        </w:tc>
        <w:tc>
          <w:tcPr>
            <w:tcW w:w="925" w:type="dxa"/>
          </w:tcPr>
          <w:p w:rsidR="006852DE" w:rsidRPr="00D95F68" w:rsidRDefault="006852DE" w:rsidP="00723708">
            <w:pPr>
              <w:jc w:val="center"/>
              <w:rPr>
                <w:sz w:val="18"/>
                <w:szCs w:val="18"/>
              </w:rPr>
            </w:pPr>
            <w:r w:rsidRPr="00D95F68">
              <w:rPr>
                <w:sz w:val="18"/>
                <w:szCs w:val="18"/>
              </w:rPr>
              <w:t>32 480,6</w:t>
            </w:r>
          </w:p>
        </w:tc>
        <w:tc>
          <w:tcPr>
            <w:tcW w:w="1134" w:type="dxa"/>
            <w:gridSpan w:val="2"/>
          </w:tcPr>
          <w:p w:rsidR="006852DE" w:rsidRPr="00D95F68" w:rsidRDefault="006852DE" w:rsidP="006852DE">
            <w:pPr>
              <w:jc w:val="center"/>
              <w:rPr>
                <w:sz w:val="18"/>
                <w:szCs w:val="18"/>
              </w:rPr>
            </w:pPr>
            <w:r w:rsidRPr="00D95F68">
              <w:rPr>
                <w:sz w:val="18"/>
                <w:szCs w:val="18"/>
              </w:rPr>
              <w:t>15 079,0</w:t>
            </w:r>
          </w:p>
        </w:tc>
        <w:tc>
          <w:tcPr>
            <w:tcW w:w="992" w:type="dxa"/>
            <w:gridSpan w:val="2"/>
          </w:tcPr>
          <w:p w:rsidR="006852DE" w:rsidRPr="00D95F68" w:rsidRDefault="006852DE" w:rsidP="006852DE">
            <w:pPr>
              <w:jc w:val="center"/>
              <w:rPr>
                <w:sz w:val="18"/>
                <w:szCs w:val="18"/>
              </w:rPr>
            </w:pPr>
            <w:r w:rsidRPr="00D95F68">
              <w:rPr>
                <w:sz w:val="18"/>
                <w:szCs w:val="18"/>
              </w:rPr>
              <w:t>202 940,0</w:t>
            </w:r>
          </w:p>
        </w:tc>
        <w:tc>
          <w:tcPr>
            <w:tcW w:w="998" w:type="dxa"/>
            <w:gridSpan w:val="2"/>
          </w:tcPr>
          <w:p w:rsidR="006852DE" w:rsidRPr="00D95F68" w:rsidRDefault="006852DE" w:rsidP="00A14B37">
            <w:pPr>
              <w:jc w:val="center"/>
              <w:rPr>
                <w:sz w:val="18"/>
                <w:szCs w:val="18"/>
              </w:rPr>
            </w:pPr>
            <w:r w:rsidRPr="00D95F68">
              <w:rPr>
                <w:sz w:val="18"/>
                <w:szCs w:val="18"/>
              </w:rPr>
              <w:t>173 117,0</w:t>
            </w:r>
          </w:p>
        </w:tc>
        <w:tc>
          <w:tcPr>
            <w:tcW w:w="1001" w:type="dxa"/>
            <w:gridSpan w:val="3"/>
          </w:tcPr>
          <w:p w:rsidR="006852DE" w:rsidRPr="00D95F68" w:rsidRDefault="006852DE" w:rsidP="00A14B37">
            <w:pPr>
              <w:jc w:val="center"/>
              <w:rPr>
                <w:sz w:val="18"/>
                <w:szCs w:val="18"/>
              </w:rPr>
            </w:pPr>
            <w:r w:rsidRPr="00D95F68">
              <w:rPr>
                <w:sz w:val="18"/>
                <w:szCs w:val="18"/>
              </w:rPr>
              <w:t>220 535,9</w:t>
            </w:r>
          </w:p>
        </w:tc>
        <w:tc>
          <w:tcPr>
            <w:tcW w:w="2342" w:type="dxa"/>
            <w:gridSpan w:val="2"/>
            <w:vMerge/>
            <w:vAlign w:val="center"/>
          </w:tcPr>
          <w:p w:rsidR="006852DE" w:rsidRPr="00D95F68" w:rsidRDefault="006852DE" w:rsidP="00A14B37">
            <w:pPr>
              <w:rPr>
                <w:sz w:val="18"/>
                <w:szCs w:val="18"/>
              </w:rPr>
            </w:pPr>
          </w:p>
        </w:tc>
      </w:tr>
      <w:tr w:rsidR="006852DE" w:rsidRPr="00D95F68" w:rsidTr="00737D04">
        <w:tc>
          <w:tcPr>
            <w:tcW w:w="2677" w:type="dxa"/>
            <w:vMerge/>
            <w:vAlign w:val="center"/>
          </w:tcPr>
          <w:p w:rsidR="006852DE" w:rsidRPr="00D95F68" w:rsidRDefault="006852DE" w:rsidP="00A14B37">
            <w:pPr>
              <w:rPr>
                <w:sz w:val="18"/>
                <w:szCs w:val="18"/>
              </w:rPr>
            </w:pPr>
          </w:p>
        </w:tc>
        <w:tc>
          <w:tcPr>
            <w:tcW w:w="1274" w:type="dxa"/>
            <w:gridSpan w:val="2"/>
            <w:vMerge/>
            <w:vAlign w:val="center"/>
          </w:tcPr>
          <w:p w:rsidR="006852DE" w:rsidRPr="00D95F68" w:rsidRDefault="006852DE" w:rsidP="00A14B37">
            <w:pPr>
              <w:rPr>
                <w:sz w:val="18"/>
                <w:szCs w:val="18"/>
              </w:rPr>
            </w:pPr>
          </w:p>
        </w:tc>
        <w:tc>
          <w:tcPr>
            <w:tcW w:w="1343" w:type="dxa"/>
            <w:gridSpan w:val="3"/>
          </w:tcPr>
          <w:p w:rsidR="006852DE" w:rsidRPr="00D95F68" w:rsidRDefault="006852DE" w:rsidP="00A14B37">
            <w:pPr>
              <w:jc w:val="both"/>
              <w:rPr>
                <w:sz w:val="18"/>
                <w:szCs w:val="18"/>
              </w:rPr>
            </w:pPr>
            <w:r w:rsidRPr="00D95F68">
              <w:rPr>
                <w:sz w:val="18"/>
                <w:szCs w:val="18"/>
              </w:rPr>
              <w:t>внебюджетные средства</w:t>
            </w:r>
          </w:p>
        </w:tc>
        <w:tc>
          <w:tcPr>
            <w:tcW w:w="1134" w:type="dxa"/>
            <w:gridSpan w:val="2"/>
          </w:tcPr>
          <w:p w:rsidR="006852DE" w:rsidRPr="00D95F68" w:rsidRDefault="006852DE" w:rsidP="006852DE">
            <w:pPr>
              <w:jc w:val="center"/>
              <w:rPr>
                <w:sz w:val="18"/>
                <w:szCs w:val="18"/>
              </w:rPr>
            </w:pPr>
            <w:r w:rsidRPr="00D95F68">
              <w:rPr>
                <w:sz w:val="18"/>
                <w:szCs w:val="18"/>
              </w:rPr>
              <w:t>156 450,0</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3" w:type="dxa"/>
            <w:gridSpan w:val="2"/>
          </w:tcPr>
          <w:p w:rsidR="006852DE" w:rsidRPr="00D95F68" w:rsidRDefault="006852DE" w:rsidP="00A14B37">
            <w:pPr>
              <w:jc w:val="center"/>
              <w:rPr>
                <w:sz w:val="18"/>
                <w:szCs w:val="18"/>
              </w:rPr>
            </w:pPr>
            <w:r w:rsidRPr="00D95F68">
              <w:rPr>
                <w:sz w:val="18"/>
                <w:szCs w:val="18"/>
              </w:rPr>
              <w:t>1 450,0</w:t>
            </w:r>
          </w:p>
        </w:tc>
        <w:tc>
          <w:tcPr>
            <w:tcW w:w="925" w:type="dxa"/>
          </w:tcPr>
          <w:p w:rsidR="006852DE" w:rsidRPr="00D95F68" w:rsidRDefault="006852DE" w:rsidP="00A14B37">
            <w:pPr>
              <w:jc w:val="center"/>
              <w:rPr>
                <w:sz w:val="18"/>
                <w:szCs w:val="18"/>
              </w:rPr>
            </w:pPr>
            <w:r w:rsidRPr="00D95F68">
              <w:rPr>
                <w:sz w:val="18"/>
                <w:szCs w:val="18"/>
              </w:rPr>
              <w:t>-</w:t>
            </w:r>
          </w:p>
        </w:tc>
        <w:tc>
          <w:tcPr>
            <w:tcW w:w="1134" w:type="dxa"/>
            <w:gridSpan w:val="2"/>
          </w:tcPr>
          <w:p w:rsidR="006852DE" w:rsidRPr="00D95F68" w:rsidRDefault="006852DE" w:rsidP="00A14B37">
            <w:pPr>
              <w:jc w:val="center"/>
              <w:rPr>
                <w:sz w:val="18"/>
                <w:szCs w:val="18"/>
              </w:rPr>
            </w:pPr>
            <w:r w:rsidRPr="00D95F68">
              <w:rPr>
                <w:sz w:val="18"/>
                <w:szCs w:val="18"/>
              </w:rPr>
              <w:t>-</w:t>
            </w:r>
          </w:p>
        </w:tc>
        <w:tc>
          <w:tcPr>
            <w:tcW w:w="992" w:type="dxa"/>
            <w:gridSpan w:val="2"/>
          </w:tcPr>
          <w:p w:rsidR="006852DE" w:rsidRPr="00D95F68" w:rsidRDefault="006852DE" w:rsidP="006852DE">
            <w:pPr>
              <w:jc w:val="center"/>
              <w:rPr>
                <w:sz w:val="18"/>
                <w:szCs w:val="18"/>
              </w:rPr>
            </w:pPr>
            <w:r w:rsidRPr="00D95F68">
              <w:rPr>
                <w:sz w:val="18"/>
                <w:szCs w:val="18"/>
              </w:rPr>
              <w:t>110 000,0</w:t>
            </w:r>
          </w:p>
        </w:tc>
        <w:tc>
          <w:tcPr>
            <w:tcW w:w="998" w:type="dxa"/>
            <w:gridSpan w:val="2"/>
          </w:tcPr>
          <w:p w:rsidR="006852DE" w:rsidRPr="00D95F68" w:rsidRDefault="006852DE" w:rsidP="00A14B37">
            <w:pPr>
              <w:jc w:val="center"/>
              <w:rPr>
                <w:sz w:val="18"/>
                <w:szCs w:val="18"/>
              </w:rPr>
            </w:pPr>
            <w:r w:rsidRPr="00D95F68">
              <w:rPr>
                <w:sz w:val="18"/>
                <w:szCs w:val="18"/>
              </w:rPr>
              <w:t>45 000,0</w:t>
            </w:r>
          </w:p>
        </w:tc>
        <w:tc>
          <w:tcPr>
            <w:tcW w:w="1001" w:type="dxa"/>
            <w:gridSpan w:val="3"/>
          </w:tcPr>
          <w:p w:rsidR="006852DE" w:rsidRPr="00D95F68" w:rsidRDefault="006852DE" w:rsidP="00A14B37">
            <w:pPr>
              <w:jc w:val="center"/>
              <w:rPr>
                <w:sz w:val="18"/>
                <w:szCs w:val="18"/>
              </w:rPr>
            </w:pPr>
            <w:r w:rsidRPr="00D95F68">
              <w:rPr>
                <w:sz w:val="18"/>
                <w:szCs w:val="18"/>
              </w:rPr>
              <w:t>-</w:t>
            </w:r>
          </w:p>
        </w:tc>
        <w:tc>
          <w:tcPr>
            <w:tcW w:w="2342" w:type="dxa"/>
            <w:gridSpan w:val="2"/>
            <w:vMerge/>
            <w:vAlign w:val="center"/>
          </w:tcPr>
          <w:p w:rsidR="006852DE" w:rsidRPr="00D95F68" w:rsidRDefault="006852DE" w:rsidP="00A14B37">
            <w:pPr>
              <w:rPr>
                <w:sz w:val="18"/>
                <w:szCs w:val="18"/>
              </w:rPr>
            </w:pPr>
          </w:p>
        </w:tc>
      </w:tr>
    </w:tbl>
    <w:p w:rsidR="00CD02C4" w:rsidRPr="00D95F68" w:rsidRDefault="00CD02C4"/>
    <w:tbl>
      <w:tblPr>
        <w:tblW w:w="15844" w:type="dxa"/>
        <w:tblInd w:w="-331" w:type="dxa"/>
        <w:tblLayout w:type="fixed"/>
        <w:tblCellMar>
          <w:top w:w="102" w:type="dxa"/>
          <w:left w:w="62" w:type="dxa"/>
          <w:bottom w:w="102" w:type="dxa"/>
          <w:right w:w="62" w:type="dxa"/>
        </w:tblCellMar>
        <w:tblLook w:val="0000"/>
      </w:tblPr>
      <w:tblGrid>
        <w:gridCol w:w="327"/>
        <w:gridCol w:w="57"/>
        <w:gridCol w:w="1143"/>
        <w:gridCol w:w="158"/>
        <w:gridCol w:w="44"/>
        <w:gridCol w:w="492"/>
        <w:gridCol w:w="40"/>
        <w:gridCol w:w="98"/>
        <w:gridCol w:w="161"/>
        <w:gridCol w:w="574"/>
        <w:gridCol w:w="535"/>
        <w:gridCol w:w="11"/>
        <w:gridCol w:w="321"/>
        <w:gridCol w:w="114"/>
        <w:gridCol w:w="10"/>
        <w:gridCol w:w="561"/>
        <w:gridCol w:w="7"/>
        <w:gridCol w:w="546"/>
        <w:gridCol w:w="174"/>
        <w:gridCol w:w="286"/>
        <w:gridCol w:w="263"/>
        <w:gridCol w:w="273"/>
        <w:gridCol w:w="18"/>
        <w:gridCol w:w="120"/>
        <w:gridCol w:w="297"/>
        <w:gridCol w:w="23"/>
        <w:gridCol w:w="534"/>
        <w:gridCol w:w="24"/>
        <w:gridCol w:w="128"/>
        <w:gridCol w:w="167"/>
        <w:gridCol w:w="139"/>
        <w:gridCol w:w="395"/>
        <w:gridCol w:w="170"/>
        <w:gridCol w:w="208"/>
        <w:gridCol w:w="80"/>
        <w:gridCol w:w="117"/>
        <w:gridCol w:w="351"/>
        <w:gridCol w:w="66"/>
        <w:gridCol w:w="285"/>
        <w:gridCol w:w="10"/>
        <w:gridCol w:w="163"/>
        <w:gridCol w:w="385"/>
        <w:gridCol w:w="8"/>
        <w:gridCol w:w="8"/>
        <w:gridCol w:w="290"/>
        <w:gridCol w:w="56"/>
        <w:gridCol w:w="246"/>
        <w:gridCol w:w="250"/>
        <w:gridCol w:w="292"/>
        <w:gridCol w:w="96"/>
        <w:gridCol w:w="26"/>
        <w:gridCol w:w="188"/>
        <w:gridCol w:w="141"/>
        <w:gridCol w:w="108"/>
        <w:gridCol w:w="59"/>
        <w:gridCol w:w="399"/>
        <w:gridCol w:w="22"/>
        <w:gridCol w:w="236"/>
        <w:gridCol w:w="224"/>
        <w:gridCol w:w="55"/>
        <w:gridCol w:w="794"/>
        <w:gridCol w:w="61"/>
        <w:gridCol w:w="81"/>
        <w:gridCol w:w="662"/>
        <w:gridCol w:w="391"/>
        <w:gridCol w:w="166"/>
        <w:gridCol w:w="204"/>
        <w:gridCol w:w="192"/>
        <w:gridCol w:w="147"/>
        <w:gridCol w:w="567"/>
      </w:tblGrid>
      <w:tr w:rsidR="00CD02C4" w:rsidRPr="00D95F68" w:rsidTr="000D5138">
        <w:trPr>
          <w:gridAfter w:val="2"/>
          <w:wAfter w:w="714" w:type="dxa"/>
        </w:trPr>
        <w:tc>
          <w:tcPr>
            <w:tcW w:w="15130" w:type="dxa"/>
            <w:gridSpan w:val="68"/>
            <w:tcMar>
              <w:top w:w="0" w:type="dxa"/>
              <w:bottom w:w="0" w:type="dxa"/>
            </w:tcMar>
          </w:tcPr>
          <w:p w:rsidR="00CD02C4" w:rsidRPr="00D95F68" w:rsidRDefault="00CD02C4" w:rsidP="00204CC2">
            <w:pPr>
              <w:widowControl w:val="0"/>
              <w:autoSpaceDE w:val="0"/>
              <w:autoSpaceDN w:val="0"/>
              <w:adjustRightInd w:val="0"/>
              <w:jc w:val="center"/>
              <w:rPr>
                <w:sz w:val="19"/>
                <w:szCs w:val="19"/>
              </w:rPr>
            </w:pPr>
            <w:bookmarkStart w:id="18" w:name="Par3745"/>
            <w:bookmarkEnd w:id="18"/>
            <w:r w:rsidRPr="00D95F68">
              <w:rPr>
                <w:sz w:val="18"/>
                <w:szCs w:val="18"/>
              </w:rPr>
              <w:t>II. Подпрограмма N 2 "Молодежь Архангельской области (2014 - 2020 годы)"</w:t>
            </w:r>
          </w:p>
        </w:tc>
      </w:tr>
      <w:tr w:rsidR="00CD02C4" w:rsidRPr="00D95F68" w:rsidTr="000D5138">
        <w:trPr>
          <w:gridAfter w:val="2"/>
          <w:wAfter w:w="714" w:type="dxa"/>
        </w:trPr>
        <w:tc>
          <w:tcPr>
            <w:tcW w:w="15130" w:type="dxa"/>
            <w:gridSpan w:val="68"/>
            <w:tcMar>
              <w:top w:w="0" w:type="dxa"/>
              <w:bottom w:w="0" w:type="dxa"/>
            </w:tcMar>
          </w:tcPr>
          <w:p w:rsidR="00CD02C4" w:rsidRPr="00D95F68" w:rsidRDefault="00CD02C4" w:rsidP="00204CC2">
            <w:pPr>
              <w:widowControl w:val="0"/>
              <w:autoSpaceDE w:val="0"/>
              <w:autoSpaceDN w:val="0"/>
              <w:adjustRightInd w:val="0"/>
              <w:rPr>
                <w:sz w:val="19"/>
                <w:szCs w:val="19"/>
              </w:rPr>
            </w:pPr>
            <w:r w:rsidRPr="00D95F68">
              <w:rPr>
                <w:sz w:val="18"/>
                <w:szCs w:val="18"/>
              </w:rPr>
              <w:t>Цель подпрограммы N 2 - 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CD02C4" w:rsidRPr="00D95F68" w:rsidTr="000D5138">
        <w:trPr>
          <w:gridAfter w:val="2"/>
          <w:wAfter w:w="714" w:type="dxa"/>
        </w:trPr>
        <w:tc>
          <w:tcPr>
            <w:tcW w:w="15130" w:type="dxa"/>
            <w:gridSpan w:val="68"/>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lastRenderedPageBreak/>
              <w:t>Задача N 1 - вовлечение молодежи в социально значимую практику</w:t>
            </w: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1.1. Развитие волонтерского движения среди молодежи</w:t>
            </w: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outlineLvl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3 166,00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826,0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757"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обучение ежегодно</w:t>
            </w:r>
          </w:p>
          <w:p w:rsidR="00CD02C4" w:rsidRPr="00D95F68" w:rsidRDefault="00CD02C4" w:rsidP="00204CC2">
            <w:pPr>
              <w:widowControl w:val="0"/>
              <w:autoSpaceDE w:val="0"/>
              <w:autoSpaceDN w:val="0"/>
              <w:adjustRightInd w:val="0"/>
              <w:rPr>
                <w:sz w:val="18"/>
                <w:szCs w:val="18"/>
              </w:rPr>
            </w:pPr>
            <w:r w:rsidRPr="00D95F68">
              <w:rPr>
                <w:sz w:val="18"/>
                <w:szCs w:val="18"/>
              </w:rPr>
              <w:t xml:space="preserve"> не менее 50 волонтеров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(в 2015 году −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30 волонтеров, в 2017 году – не менее 20 волонтеров);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ежегодно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одной областной добровольческой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благотворительной акции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с участием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500 человек (в 2015 году − </w:t>
            </w:r>
          </w:p>
          <w:p w:rsidR="00CD02C4" w:rsidRPr="00D95F68" w:rsidRDefault="00CD02C4" w:rsidP="00204CC2">
            <w:pPr>
              <w:widowControl w:val="0"/>
              <w:autoSpaceDE w:val="0"/>
              <w:autoSpaceDN w:val="0"/>
              <w:adjustRightInd w:val="0"/>
              <w:rPr>
                <w:sz w:val="18"/>
                <w:szCs w:val="18"/>
              </w:rPr>
            </w:pPr>
            <w:r w:rsidRPr="00D95F68">
              <w:rPr>
                <w:sz w:val="18"/>
                <w:szCs w:val="18"/>
              </w:rPr>
              <w:t>не менее 200 человек, в 2017 году – не менее 200 человек);</w:t>
            </w:r>
          </w:p>
          <w:p w:rsidR="00CD02C4" w:rsidRPr="00D95F68" w:rsidRDefault="00CD02C4" w:rsidP="00204CC2">
            <w:pPr>
              <w:widowControl w:val="0"/>
              <w:autoSpaceDE w:val="0"/>
              <w:autoSpaceDN w:val="0"/>
              <w:adjustRightInd w:val="0"/>
              <w:rPr>
                <w:sz w:val="18"/>
                <w:szCs w:val="18"/>
              </w:rPr>
            </w:pPr>
            <w:r w:rsidRPr="00D95F68">
              <w:rPr>
                <w:sz w:val="18"/>
                <w:szCs w:val="18"/>
              </w:rPr>
              <w:t xml:space="preserve">обеспечение ежегодно атрибутикой движения </w:t>
            </w:r>
          </w:p>
          <w:p w:rsidR="00CD02C4" w:rsidRPr="00D95F68" w:rsidRDefault="00CD02C4" w:rsidP="00204CC2">
            <w:pPr>
              <w:widowControl w:val="0"/>
              <w:autoSpaceDE w:val="0"/>
              <w:autoSpaceDN w:val="0"/>
              <w:adjustRightInd w:val="0"/>
              <w:rPr>
                <w:sz w:val="18"/>
                <w:szCs w:val="18"/>
              </w:rPr>
            </w:pPr>
            <w:r w:rsidRPr="00D95F68">
              <w:rPr>
                <w:sz w:val="18"/>
                <w:szCs w:val="18"/>
              </w:rPr>
              <w:t>не менее 100 волонтеров</w:t>
            </w:r>
          </w:p>
          <w:p w:rsidR="00CD02C4" w:rsidRPr="00D95F68" w:rsidRDefault="00CD02C4" w:rsidP="00204CC2">
            <w:pPr>
              <w:widowControl w:val="0"/>
              <w:autoSpaceDE w:val="0"/>
              <w:autoSpaceDN w:val="0"/>
              <w:adjustRightInd w:val="0"/>
              <w:rPr>
                <w:sz w:val="18"/>
                <w:szCs w:val="18"/>
              </w:rPr>
            </w:pPr>
            <w:r w:rsidRPr="00D95F68">
              <w:rPr>
                <w:sz w:val="18"/>
                <w:szCs w:val="18"/>
              </w:rPr>
              <w:t xml:space="preserve">(за исключением </w:t>
            </w:r>
          </w:p>
          <w:p w:rsidR="00CD02C4" w:rsidRPr="00D95F68" w:rsidRDefault="00CD02C4" w:rsidP="00204CC2">
            <w:pPr>
              <w:widowControl w:val="0"/>
              <w:autoSpaceDE w:val="0"/>
              <w:autoSpaceDN w:val="0"/>
              <w:adjustRightInd w:val="0"/>
              <w:rPr>
                <w:sz w:val="18"/>
                <w:szCs w:val="18"/>
              </w:rPr>
            </w:pPr>
            <w:r w:rsidRPr="00D95F68">
              <w:rPr>
                <w:sz w:val="18"/>
                <w:szCs w:val="18"/>
              </w:rPr>
              <w:t>2014 года, в 2017 году – не менее 40 волонтеров)</w:t>
            </w: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3 166,00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826,0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60"/>
              <w:rPr>
                <w:sz w:val="18"/>
                <w:szCs w:val="18"/>
              </w:rPr>
            </w:pPr>
          </w:p>
        </w:tc>
        <w:tc>
          <w:tcPr>
            <w:tcW w:w="994" w:type="dxa"/>
            <w:gridSpan w:val="6"/>
            <w:tcMar>
              <w:top w:w="0" w:type="dxa"/>
              <w:bottom w:w="0" w:type="dxa"/>
            </w:tcMar>
          </w:tcPr>
          <w:p w:rsidR="00CD02C4" w:rsidRPr="00D95F68" w:rsidRDefault="00CD02C4" w:rsidP="00204CC2">
            <w:pPr>
              <w:widowControl w:val="0"/>
              <w:tabs>
                <w:tab w:val="left" w:pos="360"/>
                <w:tab w:val="center" w:pos="435"/>
              </w:tabs>
              <w:autoSpaceDE w:val="0"/>
              <w:autoSpaceDN w:val="0"/>
              <w:adjustRightInd w:val="0"/>
              <w:rPr>
                <w:sz w:val="18"/>
                <w:szCs w:val="18"/>
              </w:rPr>
            </w:pPr>
            <w:r w:rsidRPr="00D95F68">
              <w:rPr>
                <w:sz w:val="18"/>
                <w:szCs w:val="18"/>
              </w:rPr>
              <w:tab/>
            </w:r>
            <w:r w:rsidRPr="00D95F68">
              <w:rPr>
                <w:sz w:val="18"/>
                <w:szCs w:val="18"/>
              </w:rPr>
              <w:tab/>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2 926,00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826,0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2 926,00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826,0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rPr>
                <w:sz w:val="18"/>
                <w:szCs w:val="18"/>
              </w:rPr>
            </w:pPr>
            <w:r w:rsidRPr="00D95F68">
              <w:rPr>
                <w:sz w:val="18"/>
                <w:szCs w:val="18"/>
              </w:rPr>
              <w:t>1.2. Проведение областных мероприятий для молодежи</w:t>
            </w:r>
          </w:p>
        </w:tc>
        <w:tc>
          <w:tcPr>
            <w:tcW w:w="1814" w:type="dxa"/>
            <w:gridSpan w:val="7"/>
            <w:vMerge w:val="restart"/>
            <w:tcMar>
              <w:top w:w="0" w:type="dxa"/>
              <w:bottom w:w="0" w:type="dxa"/>
            </w:tcMar>
          </w:tcPr>
          <w:p w:rsidR="00CD02C4" w:rsidRPr="00D95F68" w:rsidRDefault="00CD02C4" w:rsidP="00204CC2">
            <w:pPr>
              <w:rPr>
                <w:sz w:val="18"/>
                <w:szCs w:val="18"/>
              </w:rPr>
            </w:pPr>
          </w:p>
        </w:tc>
        <w:tc>
          <w:tcPr>
            <w:tcW w:w="1584" w:type="dxa"/>
            <w:gridSpan w:val="6"/>
            <w:tcMar>
              <w:top w:w="0" w:type="dxa"/>
              <w:bottom w:w="0" w:type="dxa"/>
            </w:tcMar>
          </w:tcPr>
          <w:p w:rsidR="00CD02C4" w:rsidRPr="00D95F68" w:rsidRDefault="00CD02C4" w:rsidP="00204CC2">
            <w:pPr>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49 246,60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5 501,6</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5 400,0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3920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9 240,0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10 385,0</w:t>
            </w:r>
          </w:p>
        </w:tc>
        <w:tc>
          <w:tcPr>
            <w:tcW w:w="1757" w:type="dxa"/>
            <w:gridSpan w:val="7"/>
            <w:vMerge w:val="restart"/>
            <w:tcMar>
              <w:top w:w="0" w:type="dxa"/>
              <w:bottom w:w="0" w:type="dxa"/>
            </w:tcMar>
          </w:tcPr>
          <w:p w:rsidR="00CD02C4" w:rsidRPr="00D95F68" w:rsidRDefault="00CD02C4" w:rsidP="00204CC2">
            <w:pPr>
              <w:rPr>
                <w:sz w:val="18"/>
                <w:szCs w:val="18"/>
              </w:rPr>
            </w:pPr>
            <w:r w:rsidRPr="00D95F68">
              <w:rPr>
                <w:sz w:val="18"/>
                <w:szCs w:val="18"/>
              </w:rPr>
              <w:t xml:space="preserve">организация и проведение ежегодно не менее 4 мероприятий с участием не менее 1700 человек (в 2015 году - не менее 5 мероприятий с </w:t>
            </w:r>
            <w:r w:rsidRPr="00D95F68">
              <w:rPr>
                <w:sz w:val="18"/>
                <w:szCs w:val="18"/>
              </w:rPr>
              <w:lastRenderedPageBreak/>
              <w:t>участием не менее 2300 человек, в 2017 году – не менее 3 мероприятий с участием 1000 человек);</w:t>
            </w:r>
          </w:p>
          <w:p w:rsidR="00CD02C4" w:rsidRPr="00D95F68" w:rsidRDefault="00CD02C4" w:rsidP="00204CC2">
            <w:pPr>
              <w:rPr>
                <w:sz w:val="18"/>
                <w:szCs w:val="18"/>
              </w:rPr>
            </w:pPr>
            <w:r w:rsidRPr="00D95F68">
              <w:rPr>
                <w:sz w:val="18"/>
                <w:szCs w:val="18"/>
              </w:rPr>
              <w:t>обеспечение реализации ежегодно не менее 2 международных проектов (за исключением 2017 года);</w:t>
            </w:r>
          </w:p>
          <w:p w:rsidR="00CD02C4" w:rsidRPr="00D95F68" w:rsidRDefault="00CD02C4" w:rsidP="00204CC2">
            <w:pPr>
              <w:rPr>
                <w:sz w:val="18"/>
                <w:szCs w:val="18"/>
              </w:rPr>
            </w:pPr>
            <w:r w:rsidRPr="00D95F68">
              <w:rPr>
                <w:sz w:val="18"/>
                <w:szCs w:val="18"/>
              </w:rPr>
              <w:t>поддержка не менее 10 проектов ежегодно, начиная с 2015 года (за исключением 2017 года)</w:t>
            </w:r>
          </w:p>
          <w:p w:rsidR="00CD02C4" w:rsidRPr="00D95F68" w:rsidRDefault="00CD02C4" w:rsidP="00204CC2">
            <w:pPr>
              <w:rPr>
                <w:sz w:val="18"/>
                <w:szCs w:val="18"/>
              </w:rPr>
            </w:pPr>
          </w:p>
          <w:p w:rsidR="00CD02C4" w:rsidRPr="00D95F68" w:rsidRDefault="00CD02C4" w:rsidP="00204CC2">
            <w:pP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47 106,60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5 201,6</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5 200,0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4 800,0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8 920,0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9 985,0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300,0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10 901,6</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5 501,6</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5 400,0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10 401,6</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5 201,6</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5 200,0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6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38 345,00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3920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9 240,0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10 385,0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36 705,00</w:t>
            </w:r>
          </w:p>
          <w:p w:rsidR="00CD02C4" w:rsidRPr="00D95F68" w:rsidRDefault="00CD02C4" w:rsidP="00204CC2">
            <w:pPr>
              <w:widowControl w:val="0"/>
              <w:autoSpaceDE w:val="0"/>
              <w:autoSpaceDN w:val="0"/>
              <w:adjustRightInd w:val="0"/>
              <w:jc w:val="center"/>
              <w:rPr>
                <w:sz w:val="18"/>
                <w:szCs w:val="18"/>
              </w:rPr>
            </w:pP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4 800,0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8 920,0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9 985,0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1.3. Организация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проведение мероприятий по развитию детского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молодежного общественного движения </w:t>
            </w:r>
          </w:p>
          <w:p w:rsidR="00CD02C4" w:rsidRPr="00D95F68" w:rsidRDefault="00CD02C4" w:rsidP="00204CC2">
            <w:pPr>
              <w:widowControl w:val="0"/>
              <w:autoSpaceDE w:val="0"/>
              <w:autoSpaceDN w:val="0"/>
              <w:adjustRightInd w:val="0"/>
              <w:rPr>
                <w:sz w:val="18"/>
                <w:szCs w:val="18"/>
              </w:rPr>
            </w:pPr>
            <w:r w:rsidRPr="00D95F68">
              <w:rPr>
                <w:sz w:val="18"/>
                <w:szCs w:val="18"/>
              </w:rPr>
              <w:t>и молодежного самоуправления Архангельской области</w:t>
            </w: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outlineLvl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26 550,00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6 760,0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6 820,0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6 820,0</w:t>
            </w:r>
          </w:p>
        </w:tc>
        <w:tc>
          <w:tcPr>
            <w:tcW w:w="1757"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ежегодно </w:t>
            </w:r>
          </w:p>
          <w:p w:rsidR="00CD02C4" w:rsidRPr="00D95F68" w:rsidRDefault="00CD02C4" w:rsidP="00204CC2">
            <w:pPr>
              <w:widowControl w:val="0"/>
              <w:autoSpaceDE w:val="0"/>
              <w:autoSpaceDN w:val="0"/>
              <w:adjustRightInd w:val="0"/>
              <w:rPr>
                <w:sz w:val="18"/>
                <w:szCs w:val="18"/>
              </w:rPr>
            </w:pPr>
            <w:r w:rsidRPr="00D95F68">
              <w:rPr>
                <w:sz w:val="18"/>
                <w:szCs w:val="18"/>
              </w:rPr>
              <w:t>не менее 2 конкурсов лидеров и руководителей детских и молодежных объединений;</w:t>
            </w:r>
          </w:p>
          <w:p w:rsidR="00CD02C4" w:rsidRPr="00D95F68" w:rsidRDefault="00CD02C4" w:rsidP="00204CC2">
            <w:pPr>
              <w:widowControl w:val="0"/>
              <w:autoSpaceDE w:val="0"/>
              <w:autoSpaceDN w:val="0"/>
              <w:adjustRightInd w:val="0"/>
              <w:rPr>
                <w:sz w:val="18"/>
                <w:szCs w:val="18"/>
              </w:rPr>
            </w:pPr>
            <w:r w:rsidRPr="00D95F68">
              <w:rPr>
                <w:sz w:val="18"/>
                <w:szCs w:val="18"/>
              </w:rPr>
              <w:t xml:space="preserve">обучение ежегодно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100 человек </w:t>
            </w:r>
          </w:p>
          <w:p w:rsidR="00CD02C4" w:rsidRPr="00D95F68" w:rsidRDefault="00CD02C4" w:rsidP="00204CC2">
            <w:pPr>
              <w:widowControl w:val="0"/>
              <w:autoSpaceDE w:val="0"/>
              <w:autoSpaceDN w:val="0"/>
              <w:adjustRightInd w:val="0"/>
              <w:rPr>
                <w:sz w:val="18"/>
                <w:szCs w:val="18"/>
              </w:rPr>
            </w:pPr>
            <w:r w:rsidRPr="00D95F68">
              <w:rPr>
                <w:sz w:val="18"/>
                <w:szCs w:val="18"/>
              </w:rPr>
              <w:t>(в 2014 − 2016 годах −</w:t>
            </w:r>
          </w:p>
          <w:p w:rsidR="00CD02C4" w:rsidRPr="00D95F68" w:rsidRDefault="00CD02C4" w:rsidP="00204CC2">
            <w:pPr>
              <w:widowControl w:val="0"/>
              <w:autoSpaceDE w:val="0"/>
              <w:autoSpaceDN w:val="0"/>
              <w:adjustRightInd w:val="0"/>
              <w:rPr>
                <w:sz w:val="18"/>
                <w:szCs w:val="18"/>
              </w:rPr>
            </w:pPr>
            <w:r w:rsidRPr="00D95F68">
              <w:rPr>
                <w:sz w:val="18"/>
                <w:szCs w:val="18"/>
              </w:rPr>
              <w:t>не менее 30 человек, за исключением 2017 года);</w:t>
            </w:r>
          </w:p>
          <w:p w:rsidR="00CD02C4" w:rsidRPr="00D95F68" w:rsidRDefault="00CD02C4" w:rsidP="00204CC2">
            <w:pPr>
              <w:widowControl w:val="0"/>
              <w:autoSpaceDE w:val="0"/>
              <w:autoSpaceDN w:val="0"/>
              <w:adjustRightInd w:val="0"/>
              <w:rPr>
                <w:sz w:val="18"/>
                <w:szCs w:val="18"/>
              </w:rPr>
            </w:pPr>
            <w:r w:rsidRPr="00D95F68">
              <w:rPr>
                <w:sz w:val="18"/>
                <w:szCs w:val="18"/>
              </w:rPr>
              <w:lastRenderedPageBreak/>
              <w:t xml:space="preserve">изготовление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200 дисконтных карт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для активистов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(за исключением </w:t>
            </w:r>
          </w:p>
          <w:p w:rsidR="00CD02C4" w:rsidRPr="00D95F68" w:rsidRDefault="00CD02C4" w:rsidP="00204CC2">
            <w:pPr>
              <w:widowControl w:val="0"/>
              <w:autoSpaceDE w:val="0"/>
              <w:autoSpaceDN w:val="0"/>
              <w:adjustRightInd w:val="0"/>
              <w:rPr>
                <w:sz w:val="18"/>
                <w:szCs w:val="18"/>
              </w:rPr>
            </w:pPr>
            <w:r w:rsidRPr="00D95F68">
              <w:rPr>
                <w:sz w:val="18"/>
                <w:szCs w:val="18"/>
              </w:rPr>
              <w:t>2015 − 2020 годов);</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лидерской смены с участием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100 человек;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поддержка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3 программ создания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развития детских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молодежных общественных объединений, включенных в реестр молодежных общественных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детских общественных объединений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в Архангельской области, ежегодно, начиная </w:t>
            </w:r>
          </w:p>
          <w:p w:rsidR="00CD02C4" w:rsidRPr="00D95F68" w:rsidRDefault="00CD02C4" w:rsidP="00204CC2">
            <w:pPr>
              <w:widowControl w:val="0"/>
              <w:autoSpaceDE w:val="0"/>
              <w:autoSpaceDN w:val="0"/>
              <w:adjustRightInd w:val="0"/>
              <w:rPr>
                <w:sz w:val="18"/>
                <w:szCs w:val="18"/>
              </w:rPr>
            </w:pPr>
            <w:r w:rsidRPr="00D95F68">
              <w:rPr>
                <w:sz w:val="18"/>
                <w:szCs w:val="18"/>
              </w:rPr>
              <w:t>с 2015 года (за исключением 2017 года)</w:t>
            </w: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25 240,00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6 440,0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6 500,0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1 310,00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3 850,0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 xml:space="preserve">федеральный </w:t>
            </w:r>
            <w:r w:rsidRPr="00D95F68">
              <w:rPr>
                <w:sz w:val="18"/>
                <w:szCs w:val="18"/>
              </w:rPr>
              <w:lastRenderedPageBreak/>
              <w:t>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3 600,0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60"/>
              <w:rPr>
                <w:sz w:val="18"/>
                <w:szCs w:val="18"/>
              </w:rPr>
            </w:pPr>
          </w:p>
          <w:p w:rsidR="00CD02C4" w:rsidRPr="00D95F68" w:rsidRDefault="00CD02C4" w:rsidP="00204CC2">
            <w:pPr>
              <w:widowControl w:val="0"/>
              <w:autoSpaceDE w:val="0"/>
              <w:autoSpaceDN w:val="0"/>
              <w:adjustRightInd w:val="0"/>
              <w:spacing w:after="6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22 700,00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6 760,0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6 820,0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6 820,0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21 640,00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6 440,0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6 500,0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1 060,00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1.4. Проведение мероприятий по поддержке творческой и талантливой молодежи</w:t>
            </w: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outlineLvl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9 900,40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1 100,4</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757"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организация мероприятий по поддержке творческой и талантливой молодежи с общим количеством участников ежегодно не менее 6000 человек (в 2014 году - не менее 2800 человек, в 2015 - 2016 годах - не менее 2000 человек ежегодно, в 2017 году – не менее 4200 </w:t>
            </w:r>
            <w:r w:rsidRPr="00D95F68">
              <w:rPr>
                <w:sz w:val="18"/>
                <w:szCs w:val="18"/>
              </w:rPr>
              <w:lastRenderedPageBreak/>
              <w:t>человек);</w:t>
            </w:r>
          </w:p>
          <w:p w:rsidR="00CD02C4" w:rsidRPr="00D95F68" w:rsidRDefault="00CD02C4" w:rsidP="00204CC2">
            <w:pPr>
              <w:widowControl w:val="0"/>
              <w:autoSpaceDE w:val="0"/>
              <w:autoSpaceDN w:val="0"/>
              <w:adjustRightInd w:val="0"/>
              <w:rPr>
                <w:sz w:val="18"/>
                <w:szCs w:val="18"/>
              </w:rPr>
            </w:pPr>
            <w:r w:rsidRPr="00D95F68">
              <w:rPr>
                <w:sz w:val="18"/>
                <w:szCs w:val="18"/>
              </w:rPr>
              <w:t>поддержка ежегодно не менее 10 молодых талантливых людей (за исключением 2017 года)</w:t>
            </w: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9 900,40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1 100,4</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1 900,4</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1 100,4</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 xml:space="preserve">федеральный </w:t>
            </w:r>
            <w:r w:rsidRPr="00D95F68">
              <w:rPr>
                <w:sz w:val="18"/>
                <w:szCs w:val="18"/>
              </w:rPr>
              <w:lastRenderedPageBreak/>
              <w:t>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1 900,4</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1 100,4</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60"/>
              <w:rPr>
                <w:sz w:val="18"/>
                <w:szCs w:val="18"/>
              </w:rPr>
            </w:pPr>
          </w:p>
          <w:p w:rsidR="00CD02C4" w:rsidRPr="00D95F68" w:rsidRDefault="00CD02C4" w:rsidP="00204CC2">
            <w:pPr>
              <w:widowControl w:val="0"/>
              <w:autoSpaceDE w:val="0"/>
              <w:autoSpaceDN w:val="0"/>
              <w:adjustRightInd w:val="0"/>
              <w:spacing w:after="6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814"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14"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584" w:type="dxa"/>
            <w:gridSpan w:val="6"/>
            <w:tcMar>
              <w:top w:w="0" w:type="dxa"/>
              <w:bottom w:w="0" w:type="dxa"/>
            </w:tcMar>
          </w:tcPr>
          <w:p w:rsidR="00CD02C4" w:rsidRPr="00D95F68" w:rsidRDefault="00CD02C4" w:rsidP="00204CC2">
            <w:pPr>
              <w:widowControl w:val="0"/>
              <w:autoSpaceDE w:val="0"/>
              <w:autoSpaceDN w:val="0"/>
              <w:adjustRightInd w:val="0"/>
              <w:spacing w:after="6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1.5. Проведение мероприятий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в рамках проектов Федерального агентства </w:t>
            </w:r>
          </w:p>
          <w:p w:rsidR="00CD02C4" w:rsidRPr="00D95F68" w:rsidRDefault="00CD02C4" w:rsidP="00204CC2">
            <w:pPr>
              <w:widowControl w:val="0"/>
              <w:autoSpaceDE w:val="0"/>
              <w:autoSpaceDN w:val="0"/>
              <w:adjustRightInd w:val="0"/>
              <w:rPr>
                <w:sz w:val="18"/>
                <w:szCs w:val="18"/>
              </w:rPr>
            </w:pPr>
            <w:r w:rsidRPr="00D95F68">
              <w:rPr>
                <w:sz w:val="18"/>
                <w:szCs w:val="18"/>
              </w:rPr>
              <w:t>по делам молодежи</w:t>
            </w:r>
          </w:p>
        </w:tc>
        <w:tc>
          <w:tcPr>
            <w:tcW w:w="1824" w:type="dxa"/>
            <w:gridSpan w:val="8"/>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jc w:val="center"/>
              <w:rPr>
                <w:sz w:val="18"/>
                <w:szCs w:val="18"/>
              </w:rPr>
            </w:pPr>
            <w:r w:rsidRPr="00D95F68">
              <w:rPr>
                <w:sz w:val="18"/>
                <w:szCs w:val="18"/>
              </w:rPr>
              <w:t>27 955,30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995,3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810,0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1757"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обеспечение участия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в мероприятиях ежегодно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200 человек </w:t>
            </w:r>
          </w:p>
          <w:p w:rsidR="00CD02C4" w:rsidRPr="00D95F68" w:rsidRDefault="00CD02C4" w:rsidP="00204CC2">
            <w:pPr>
              <w:widowControl w:val="0"/>
              <w:autoSpaceDE w:val="0"/>
              <w:autoSpaceDN w:val="0"/>
              <w:adjustRightInd w:val="0"/>
              <w:rPr>
                <w:sz w:val="18"/>
                <w:szCs w:val="18"/>
              </w:rPr>
            </w:pPr>
            <w:r w:rsidRPr="00D95F68">
              <w:rPr>
                <w:sz w:val="18"/>
                <w:szCs w:val="18"/>
              </w:rPr>
              <w:t>(в 2016 году и 2018 − 2020 годах − не менее 500 человек ежегодно, в 2017 году – не менее 150 человек)</w:t>
            </w:r>
          </w:p>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jc w:val="center"/>
              <w:rPr>
                <w:sz w:val="18"/>
                <w:szCs w:val="18"/>
              </w:rPr>
            </w:pPr>
            <w:r w:rsidRPr="00D95F68">
              <w:rPr>
                <w:sz w:val="18"/>
                <w:szCs w:val="18"/>
              </w:rPr>
              <w:t>27 955,30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995,3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810,0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1 495,3</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995,3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val="restart"/>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1 495,3</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995,3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 xml:space="preserve">внебюджетные </w:t>
            </w:r>
            <w:r w:rsidRPr="00D95F68">
              <w:rPr>
                <w:sz w:val="18"/>
                <w:szCs w:val="18"/>
              </w:rPr>
              <w:lastRenderedPageBreak/>
              <w:t>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26 460,00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810,0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26 460,00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810,0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2"/>
          <w:wAfter w:w="714" w:type="dxa"/>
          <w:trHeight w:val="94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824" w:type="dxa"/>
            <w:gridSpan w:val="8"/>
            <w:vMerge/>
            <w:tcMar>
              <w:top w:w="0" w:type="dxa"/>
              <w:bottom w:w="0" w:type="dxa"/>
            </w:tcMar>
          </w:tcPr>
          <w:p w:rsidR="00CD02C4" w:rsidRPr="00D95F68" w:rsidRDefault="00CD02C4" w:rsidP="00204CC2">
            <w:pPr>
              <w:autoSpaceDE w:val="0"/>
              <w:autoSpaceDN w:val="0"/>
              <w:adjustRightInd w:val="0"/>
              <w:rPr>
                <w:sz w:val="18"/>
                <w:szCs w:val="18"/>
              </w:rPr>
            </w:pPr>
          </w:p>
        </w:tc>
        <w:tc>
          <w:tcPr>
            <w:tcW w:w="1574" w:type="dxa"/>
            <w:gridSpan w:val="5"/>
            <w:tcMar>
              <w:top w:w="0" w:type="dxa"/>
              <w:bottom w:w="0" w:type="dxa"/>
            </w:tcMar>
          </w:tcPr>
          <w:p w:rsidR="00CD02C4" w:rsidRPr="00D95F68" w:rsidRDefault="00CD02C4" w:rsidP="00204CC2">
            <w:pPr>
              <w:widowControl w:val="0"/>
              <w:autoSpaceDE w:val="0"/>
              <w:autoSpaceDN w:val="0"/>
              <w:adjustRightInd w:val="0"/>
              <w:spacing w:after="4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757" w:type="dxa"/>
            <w:gridSpan w:val="7"/>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1.6. Участие представителей 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в международных, всероссийских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межрегиональных мероприятиях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проектах для молодежи, обучающих семинарах </w:t>
            </w:r>
          </w:p>
          <w:p w:rsidR="00CD02C4" w:rsidRPr="00D95F68" w:rsidRDefault="00CD02C4" w:rsidP="00204CC2">
            <w:pPr>
              <w:widowControl w:val="0"/>
              <w:autoSpaceDE w:val="0"/>
              <w:autoSpaceDN w:val="0"/>
              <w:adjustRightInd w:val="0"/>
              <w:rPr>
                <w:sz w:val="18"/>
                <w:szCs w:val="18"/>
              </w:rPr>
            </w:pPr>
            <w:r w:rsidRPr="00D95F68">
              <w:rPr>
                <w:sz w:val="18"/>
                <w:szCs w:val="18"/>
              </w:rPr>
              <w:t>и курсах повышения квалификации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9 389,30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1 094,3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1 375,0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1 275,0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направление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на международные, всероссийские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межрегиональные мероприятия и проекты различной направленности, обучающие семинары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курсы повышения квалификации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800 человек </w:t>
            </w:r>
          </w:p>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9 389,30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1 094,3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1 375,0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1 275,0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471"/>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2 469,3</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1 094,3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1 375,0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2 469,3</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1 094,3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1 375,0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Архангельской области </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6 920,00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1 275,0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6 920,00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1 275,0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1.7. Реализация проектов в сфере государственной молодежной политики (на конкурсной основе)</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36 114,00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4 314,0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4 800,0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2 400,0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6 270,0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6 930,0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реализация ежегодно не менее 80 проектов (в 2014, 2015, 2016 годах - не менее 60 проектов, в 2017 году – не менее 40 проектов)</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31 850,00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3 850,0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6 300,0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471"/>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2 174,00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310,0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9 114,0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4 314,0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4 800,0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7 850,0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3 850,0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664,0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Архангельской области </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27 000,00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4 800,0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2 400,0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6 270,0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6 930,0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24 000,00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6 300,0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320,0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1 510,00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310,0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1.8. Реализация проектов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программ, направленных на поддержку молодых семей и молодежи, находящихся в трудной жизненной ситуации,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профилактику асоциальных проявлений </w:t>
            </w:r>
          </w:p>
          <w:p w:rsidR="00CD02C4" w:rsidRPr="00D95F68" w:rsidRDefault="00CD02C4" w:rsidP="00204CC2">
            <w:pPr>
              <w:widowControl w:val="0"/>
              <w:autoSpaceDE w:val="0"/>
              <w:autoSpaceDN w:val="0"/>
              <w:adjustRightInd w:val="0"/>
              <w:rPr>
                <w:sz w:val="18"/>
                <w:szCs w:val="18"/>
              </w:rPr>
            </w:pPr>
            <w:r w:rsidRPr="00D95F68">
              <w:rPr>
                <w:sz w:val="18"/>
                <w:szCs w:val="18"/>
              </w:rPr>
              <w:t>в молодежной среде</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12 390,00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1 890,0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обеспечение участия не менее 1200 человек в мероприятиях </w:t>
            </w:r>
          </w:p>
          <w:p w:rsidR="00CD02C4" w:rsidRPr="00D95F68" w:rsidRDefault="00CD02C4" w:rsidP="00204CC2">
            <w:pPr>
              <w:widowControl w:val="0"/>
              <w:autoSpaceDE w:val="0"/>
              <w:autoSpaceDN w:val="0"/>
              <w:adjustRightInd w:val="0"/>
              <w:ind w:right="-113"/>
              <w:rPr>
                <w:sz w:val="18"/>
                <w:szCs w:val="18"/>
              </w:rPr>
            </w:pPr>
            <w:r w:rsidRPr="00D95F68">
              <w:rPr>
                <w:sz w:val="18"/>
                <w:szCs w:val="18"/>
              </w:rPr>
              <w:t>по профилактике асоциальных проявлений в молодежной среде (в 2017 году – не менее 240 человек);</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издание ежегодно не менее </w:t>
            </w:r>
          </w:p>
          <w:p w:rsidR="00CD02C4" w:rsidRPr="00D95F68" w:rsidRDefault="00CD02C4" w:rsidP="00204CC2">
            <w:pPr>
              <w:widowControl w:val="0"/>
              <w:autoSpaceDE w:val="0"/>
              <w:autoSpaceDN w:val="0"/>
              <w:adjustRightInd w:val="0"/>
              <w:ind w:right="-113"/>
              <w:rPr>
                <w:sz w:val="18"/>
                <w:szCs w:val="18"/>
              </w:rPr>
            </w:pPr>
            <w:r w:rsidRPr="00D95F68">
              <w:rPr>
                <w:sz w:val="18"/>
                <w:szCs w:val="18"/>
              </w:rPr>
              <w:t>7 методических пособий общим тиражом не менее 1750 экз., направленных на формирование положительного образа семьи, пропаганду в молодежной</w:t>
            </w:r>
          </w:p>
          <w:p w:rsidR="00CD02C4" w:rsidRPr="00D95F68" w:rsidRDefault="00CD02C4" w:rsidP="00204CC2">
            <w:pPr>
              <w:widowControl w:val="0"/>
              <w:autoSpaceDE w:val="0"/>
              <w:autoSpaceDN w:val="0"/>
              <w:adjustRightInd w:val="0"/>
              <w:ind w:right="-113"/>
              <w:rPr>
                <w:sz w:val="18"/>
                <w:szCs w:val="18"/>
              </w:rPr>
            </w:pPr>
            <w:r w:rsidRPr="00D95F68">
              <w:rPr>
                <w:sz w:val="18"/>
                <w:szCs w:val="18"/>
              </w:rPr>
              <w:t>среде ценности семьи, материнства, отцовства</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и детства с ориентацией </w:t>
            </w:r>
          </w:p>
          <w:p w:rsidR="00CD02C4" w:rsidRPr="00D95F68" w:rsidRDefault="00CD02C4" w:rsidP="00204CC2">
            <w:pPr>
              <w:widowControl w:val="0"/>
              <w:autoSpaceDE w:val="0"/>
              <w:autoSpaceDN w:val="0"/>
              <w:adjustRightInd w:val="0"/>
              <w:ind w:right="-113"/>
              <w:rPr>
                <w:sz w:val="18"/>
                <w:szCs w:val="18"/>
              </w:rPr>
            </w:pPr>
            <w:r w:rsidRPr="00D95F68">
              <w:rPr>
                <w:sz w:val="18"/>
                <w:szCs w:val="18"/>
              </w:rPr>
              <w:t>на благополучную молодую семью (за исключением 2017 года);</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оказание помощи </w:t>
            </w:r>
            <w:r w:rsidRPr="00D95F68">
              <w:rPr>
                <w:sz w:val="18"/>
                <w:szCs w:val="18"/>
              </w:rPr>
              <w:lastRenderedPageBreak/>
              <w:t xml:space="preserve">ежегодно не менее 20 несовершеннолетним осужденным, освободившимся </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из мест лишения свободы на территорию Архангельской области, в вопросах формирования социальных навыков, необходимых для полноценной интеграции в жизнь общества; </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оказание психолого-педагогической </w:t>
            </w:r>
          </w:p>
          <w:p w:rsidR="00CD02C4" w:rsidRPr="00D95F68" w:rsidRDefault="00CD02C4" w:rsidP="00204CC2">
            <w:pPr>
              <w:widowControl w:val="0"/>
              <w:autoSpaceDE w:val="0"/>
              <w:autoSpaceDN w:val="0"/>
              <w:adjustRightInd w:val="0"/>
              <w:ind w:right="-113"/>
              <w:rPr>
                <w:sz w:val="18"/>
                <w:szCs w:val="18"/>
              </w:rPr>
            </w:pPr>
            <w:r w:rsidRPr="00D95F68">
              <w:rPr>
                <w:sz w:val="18"/>
                <w:szCs w:val="18"/>
              </w:rPr>
              <w:t>и социально-правовой поддержки не менее 500 чел. из числа молодежи, молодых семей ежегодно;</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проведение акций </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на территории всех муниципальных районов </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и городских округов Архангельской области </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с участием не менее </w:t>
            </w:r>
          </w:p>
          <w:p w:rsidR="00CD02C4" w:rsidRPr="00D95F68" w:rsidRDefault="00CD02C4" w:rsidP="00204CC2">
            <w:pPr>
              <w:widowControl w:val="0"/>
              <w:autoSpaceDE w:val="0"/>
              <w:autoSpaceDN w:val="0"/>
              <w:adjustRightInd w:val="0"/>
              <w:ind w:right="-113"/>
              <w:rPr>
                <w:sz w:val="18"/>
                <w:szCs w:val="18"/>
              </w:rPr>
            </w:pPr>
            <w:r w:rsidRPr="00D95F68">
              <w:rPr>
                <w:sz w:val="18"/>
                <w:szCs w:val="18"/>
              </w:rPr>
              <w:t>9000 человек ежегодно</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(в 2016 − 2020 годах − </w:t>
            </w:r>
          </w:p>
          <w:p w:rsidR="00CD02C4" w:rsidRPr="00D95F68" w:rsidRDefault="00CD02C4" w:rsidP="00204CC2">
            <w:pPr>
              <w:widowControl w:val="0"/>
              <w:autoSpaceDE w:val="0"/>
              <w:autoSpaceDN w:val="0"/>
              <w:adjustRightInd w:val="0"/>
              <w:ind w:right="-113"/>
              <w:rPr>
                <w:sz w:val="18"/>
                <w:szCs w:val="18"/>
              </w:rPr>
            </w:pPr>
            <w:r w:rsidRPr="00D95F68">
              <w:rPr>
                <w:sz w:val="18"/>
                <w:szCs w:val="18"/>
              </w:rPr>
              <w:t xml:space="preserve">не менее 10 000 человек </w:t>
            </w:r>
          </w:p>
          <w:p w:rsidR="00CD02C4" w:rsidRPr="00D95F68" w:rsidRDefault="00CD02C4" w:rsidP="00204CC2">
            <w:pPr>
              <w:widowControl w:val="0"/>
              <w:autoSpaceDE w:val="0"/>
              <w:autoSpaceDN w:val="0"/>
              <w:adjustRightInd w:val="0"/>
              <w:ind w:right="-113"/>
              <w:rPr>
                <w:sz w:val="18"/>
                <w:szCs w:val="18"/>
              </w:rPr>
            </w:pPr>
            <w:r w:rsidRPr="00D95F68">
              <w:rPr>
                <w:sz w:val="18"/>
                <w:szCs w:val="18"/>
              </w:rPr>
              <w:t>ежегодно)</w:t>
            </w:r>
          </w:p>
          <w:p w:rsidR="00CD02C4" w:rsidRPr="00D95F68" w:rsidRDefault="00CD02C4" w:rsidP="00204CC2">
            <w:pPr>
              <w:widowControl w:val="0"/>
              <w:autoSpaceDE w:val="0"/>
              <w:autoSpaceDN w:val="0"/>
              <w:adjustRightInd w:val="0"/>
              <w:ind w:right="-113"/>
              <w:rPr>
                <w:sz w:val="18"/>
                <w:szCs w:val="18"/>
              </w:rPr>
            </w:pPr>
          </w:p>
          <w:p w:rsidR="00CD02C4" w:rsidRPr="00D95F68" w:rsidRDefault="00CD02C4" w:rsidP="00204CC2">
            <w:pPr>
              <w:widowControl w:val="0"/>
              <w:autoSpaceDE w:val="0"/>
              <w:autoSpaceDN w:val="0"/>
              <w:adjustRightInd w:val="0"/>
              <w:ind w:right="-113"/>
              <w:rPr>
                <w:sz w:val="18"/>
                <w:szCs w:val="18"/>
              </w:rPr>
            </w:pPr>
          </w:p>
          <w:p w:rsidR="00CD02C4" w:rsidRPr="00D95F68" w:rsidRDefault="00CD02C4" w:rsidP="00204CC2">
            <w:pPr>
              <w:widowControl w:val="0"/>
              <w:autoSpaceDE w:val="0"/>
              <w:autoSpaceDN w:val="0"/>
              <w:adjustRightInd w:val="0"/>
              <w:ind w:right="-113"/>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71"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12 390,00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1 890,0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425"/>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3 350,0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spacing w:after="12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3 350,0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w:t>
            </w:r>
            <w:r w:rsidRPr="00D95F68">
              <w:rPr>
                <w:sz w:val="18"/>
                <w:szCs w:val="18"/>
              </w:rPr>
              <w:lastRenderedPageBreak/>
              <w:t xml:space="preserve">Архангельской области </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lastRenderedPageBreak/>
              <w:t>итого</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9 040,00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1 890,0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spacing w:after="12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9 040,00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1 890,0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196"/>
        </w:trPr>
        <w:tc>
          <w:tcPr>
            <w:tcW w:w="2261" w:type="dxa"/>
            <w:gridSpan w:val="7"/>
            <w:vMerge w:val="restart"/>
            <w:tcMar>
              <w:top w:w="0" w:type="dxa"/>
              <w:bottom w:w="0" w:type="dxa"/>
            </w:tcMar>
          </w:tcPr>
          <w:p w:rsidR="00CD02C4" w:rsidRPr="00D95F68" w:rsidRDefault="00CD02C4" w:rsidP="00204CC2">
            <w:pPr>
              <w:autoSpaceDE w:val="0"/>
              <w:autoSpaceDN w:val="0"/>
              <w:adjustRightInd w:val="0"/>
              <w:rPr>
                <w:sz w:val="18"/>
                <w:szCs w:val="18"/>
              </w:rPr>
            </w:pPr>
            <w:r w:rsidRPr="00D95F68">
              <w:rPr>
                <w:sz w:val="18"/>
                <w:szCs w:val="18"/>
              </w:rPr>
              <w:lastRenderedPageBreak/>
              <w:t>1.9. Выполнение государственных заданий государственными учреждениями в сфере молодежной политики</w:t>
            </w:r>
          </w:p>
        </w:tc>
        <w:tc>
          <w:tcPr>
            <w:tcW w:w="1700" w:type="dxa"/>
            <w:gridSpan w:val="6"/>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163862,90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17 790,1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27 212,9</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20 267,7</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19 892,2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27 800,0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проведение ежегодно социального, психологического</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психокоррекционного консультирования не менее чем для 1900 человек из числа молодежи, молодых семей (за исключением </w:t>
            </w:r>
          </w:p>
          <w:p w:rsidR="00CD02C4" w:rsidRPr="00D95F68" w:rsidRDefault="00CD02C4" w:rsidP="00204CC2">
            <w:pPr>
              <w:widowControl w:val="0"/>
              <w:autoSpaceDE w:val="0"/>
              <w:autoSpaceDN w:val="0"/>
              <w:adjustRightInd w:val="0"/>
              <w:rPr>
                <w:sz w:val="18"/>
                <w:szCs w:val="18"/>
              </w:rPr>
            </w:pPr>
            <w:r w:rsidRPr="00D95F68">
              <w:rPr>
                <w:sz w:val="18"/>
                <w:szCs w:val="18"/>
              </w:rPr>
              <w:t xml:space="preserve">2016 − 2020 годов);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ежегодно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120 практических, методических семинаров,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тренингов по вопросам психологии семейных отношений и личностным проблемам с участием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1800 человек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(за исключением </w:t>
            </w:r>
          </w:p>
          <w:p w:rsidR="00CD02C4" w:rsidRPr="00D95F68" w:rsidRDefault="00CD02C4" w:rsidP="00204CC2">
            <w:pPr>
              <w:widowControl w:val="0"/>
              <w:autoSpaceDE w:val="0"/>
              <w:autoSpaceDN w:val="0"/>
              <w:adjustRightInd w:val="0"/>
              <w:rPr>
                <w:sz w:val="18"/>
                <w:szCs w:val="18"/>
              </w:rPr>
            </w:pPr>
            <w:r w:rsidRPr="00D95F68">
              <w:rPr>
                <w:sz w:val="18"/>
                <w:szCs w:val="18"/>
              </w:rPr>
              <w:t xml:space="preserve">2016 − 2020 годов);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не менее чем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для 1500 молодых семей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50 мероприятий, направленных на пропаганду семейных ценностей, </w:t>
            </w:r>
            <w:r w:rsidRPr="00D95F68">
              <w:rPr>
                <w:sz w:val="18"/>
                <w:szCs w:val="18"/>
              </w:rPr>
              <w:lastRenderedPageBreak/>
              <w:t xml:space="preserve">материнства, отцовства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детства (за исключением </w:t>
            </w:r>
          </w:p>
          <w:p w:rsidR="00CD02C4" w:rsidRPr="00D95F68" w:rsidRDefault="00CD02C4" w:rsidP="00204CC2">
            <w:pPr>
              <w:widowControl w:val="0"/>
              <w:autoSpaceDE w:val="0"/>
              <w:autoSpaceDN w:val="0"/>
              <w:adjustRightInd w:val="0"/>
              <w:rPr>
                <w:sz w:val="18"/>
                <w:szCs w:val="18"/>
                <w:lang w:eastAsia="en-US"/>
              </w:rPr>
            </w:pPr>
            <w:r w:rsidRPr="00D95F68">
              <w:rPr>
                <w:sz w:val="18"/>
                <w:szCs w:val="18"/>
              </w:rPr>
              <w:t>2016 − 2020 годов);</w:t>
            </w:r>
            <w:r w:rsidRPr="00D95F68">
              <w:rPr>
                <w:sz w:val="18"/>
                <w:szCs w:val="18"/>
                <w:lang w:eastAsia="en-US"/>
              </w:rPr>
              <w:t xml:space="preserve">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100 мероприятий в сфере молодежной политики, направленных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на гражданское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патриотическое воспитание молодежи, воспитание толерантности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в молодежной среде, формирование правовых, культурных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нравственных ценностей среди молодежи ежегодно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(за исключением </w:t>
            </w:r>
          </w:p>
          <w:p w:rsidR="00CD02C4" w:rsidRPr="00D95F68" w:rsidRDefault="00CD02C4" w:rsidP="00204CC2">
            <w:pPr>
              <w:widowControl w:val="0"/>
              <w:autoSpaceDE w:val="0"/>
              <w:autoSpaceDN w:val="0"/>
              <w:adjustRightInd w:val="0"/>
              <w:rPr>
                <w:sz w:val="18"/>
                <w:szCs w:val="18"/>
                <w:lang w:eastAsia="en-US"/>
              </w:rPr>
            </w:pPr>
            <w:r w:rsidRPr="00D95F68">
              <w:rPr>
                <w:sz w:val="18"/>
                <w:szCs w:val="18"/>
              </w:rPr>
              <w:t>2014 −</w:t>
            </w:r>
            <w:r w:rsidRPr="00D95F68">
              <w:rPr>
                <w:sz w:val="18"/>
                <w:szCs w:val="18"/>
                <w:lang w:eastAsia="en-US"/>
              </w:rPr>
              <w:t xml:space="preserve"> </w:t>
            </w:r>
            <w:r w:rsidRPr="00D95F68">
              <w:rPr>
                <w:sz w:val="18"/>
                <w:szCs w:val="18"/>
              </w:rPr>
              <w:t>2015 годов);</w:t>
            </w:r>
            <w:r w:rsidRPr="00D95F68">
              <w:rPr>
                <w:sz w:val="18"/>
                <w:szCs w:val="18"/>
                <w:lang w:eastAsia="en-US"/>
              </w:rPr>
              <w:t xml:space="preserve">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 xml:space="preserve">организация не менее </w:t>
            </w:r>
          </w:p>
          <w:p w:rsidR="00CD02C4" w:rsidRPr="00D95F68" w:rsidRDefault="00CD02C4" w:rsidP="00204CC2">
            <w:pPr>
              <w:widowControl w:val="0"/>
              <w:autoSpaceDE w:val="0"/>
              <w:autoSpaceDN w:val="0"/>
              <w:adjustRightInd w:val="0"/>
              <w:rPr>
                <w:sz w:val="18"/>
                <w:szCs w:val="18"/>
              </w:rPr>
            </w:pPr>
            <w:r w:rsidRPr="00D95F68">
              <w:rPr>
                <w:sz w:val="18"/>
                <w:szCs w:val="18"/>
                <w:lang w:eastAsia="en-US"/>
              </w:rPr>
              <w:t>210</w:t>
            </w:r>
            <w:r w:rsidRPr="00D95F68">
              <w:rPr>
                <w:sz w:val="18"/>
                <w:szCs w:val="18"/>
              </w:rPr>
              <w:t xml:space="preserve"> мероприятий в сфере молодежной политики, направленных на вовлечение молодежи в инновационную, предпринимательскую, добровольческую деятельность, </w:t>
            </w:r>
          </w:p>
          <w:p w:rsidR="00CD02C4" w:rsidRPr="00D95F68" w:rsidRDefault="00CD02C4" w:rsidP="00204CC2">
            <w:pPr>
              <w:widowControl w:val="0"/>
              <w:autoSpaceDE w:val="0"/>
              <w:autoSpaceDN w:val="0"/>
              <w:adjustRightInd w:val="0"/>
              <w:rPr>
                <w:sz w:val="18"/>
                <w:szCs w:val="18"/>
              </w:rPr>
            </w:pPr>
            <w:r w:rsidRPr="00D95F68">
              <w:rPr>
                <w:sz w:val="18"/>
                <w:szCs w:val="18"/>
              </w:rPr>
              <w:lastRenderedPageBreak/>
              <w:t xml:space="preserve">а также на развитие гражданской активности молодежи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формирование здорового образа жизни ежегодно </w:t>
            </w:r>
          </w:p>
          <w:p w:rsidR="00CD02C4" w:rsidRPr="00D95F68" w:rsidRDefault="00CD02C4" w:rsidP="00204CC2">
            <w:pPr>
              <w:widowControl w:val="0"/>
              <w:autoSpaceDE w:val="0"/>
              <w:autoSpaceDN w:val="0"/>
              <w:adjustRightInd w:val="0"/>
              <w:rPr>
                <w:sz w:val="18"/>
                <w:szCs w:val="18"/>
              </w:rPr>
            </w:pPr>
            <w:r w:rsidRPr="00D95F68">
              <w:rPr>
                <w:sz w:val="18"/>
                <w:szCs w:val="18"/>
              </w:rPr>
              <w:t>(за исключением</w:t>
            </w:r>
          </w:p>
          <w:p w:rsidR="00CD02C4" w:rsidRPr="00D95F68" w:rsidRDefault="00CD02C4" w:rsidP="00204CC2">
            <w:pPr>
              <w:widowControl w:val="0"/>
              <w:autoSpaceDE w:val="0"/>
              <w:autoSpaceDN w:val="0"/>
              <w:adjustRightInd w:val="0"/>
              <w:rPr>
                <w:sz w:val="18"/>
                <w:szCs w:val="18"/>
              </w:rPr>
            </w:pPr>
            <w:r w:rsidRPr="00D95F68">
              <w:rPr>
                <w:sz w:val="18"/>
                <w:szCs w:val="18"/>
                <w:lang w:eastAsia="en-US"/>
              </w:rPr>
              <w:t>2014 − 2015 годов, в 2017 году – не менее 212 мероприятий);</w:t>
            </w:r>
          </w:p>
          <w:p w:rsidR="00CD02C4" w:rsidRPr="00D95F68" w:rsidRDefault="00CD02C4" w:rsidP="00204CC2">
            <w:pPr>
              <w:widowControl w:val="0"/>
              <w:autoSpaceDE w:val="0"/>
              <w:autoSpaceDN w:val="0"/>
              <w:adjustRightInd w:val="0"/>
              <w:rPr>
                <w:sz w:val="18"/>
                <w:szCs w:val="18"/>
              </w:rPr>
            </w:pPr>
            <w:r w:rsidRPr="00D95F68">
              <w:rPr>
                <w:sz w:val="18"/>
                <w:szCs w:val="18"/>
              </w:rPr>
              <w:t xml:space="preserve">оказание консультационных услуг в сфере профессиональной ориентации и трудоустройства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1250 молодым людям ежегодно (в 2015 – 2016 годах и в 2018 – 2020 годах − не менее 1000 молодым людям ежегодно, в 2017 году – не менее 900 молодым людям);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проведение ежегодно не менее 230 мероприятий (тренингов, совещаний, круглых столов, конференций) в сфере молодежной политики </w:t>
            </w:r>
          </w:p>
          <w:p w:rsidR="00CD02C4" w:rsidRPr="00D95F68" w:rsidRDefault="00CD02C4" w:rsidP="00204CC2">
            <w:pPr>
              <w:widowControl w:val="0"/>
              <w:autoSpaceDE w:val="0"/>
              <w:autoSpaceDN w:val="0"/>
              <w:adjustRightInd w:val="0"/>
              <w:rPr>
                <w:sz w:val="18"/>
                <w:szCs w:val="18"/>
                <w:lang w:eastAsia="en-US"/>
              </w:rPr>
            </w:pPr>
            <w:r w:rsidRPr="00D95F68">
              <w:rPr>
                <w:sz w:val="18"/>
                <w:szCs w:val="18"/>
              </w:rPr>
              <w:t>(</w:t>
            </w:r>
            <w:r w:rsidRPr="00D95F68">
              <w:rPr>
                <w:sz w:val="18"/>
                <w:szCs w:val="18"/>
                <w:lang w:eastAsia="en-US"/>
              </w:rPr>
              <w:t xml:space="preserve">за исключением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2016 – 2020 годов</w:t>
            </w:r>
            <w:r w:rsidRPr="00D95F68">
              <w:rPr>
                <w:sz w:val="18"/>
                <w:szCs w:val="18"/>
              </w:rPr>
              <w:t>)</w:t>
            </w:r>
            <w:r w:rsidRPr="00D95F68">
              <w:rPr>
                <w:sz w:val="18"/>
                <w:szCs w:val="18"/>
                <w:lang w:eastAsia="en-US"/>
              </w:rPr>
              <w:t xml:space="preserve">; предоставление не </w:t>
            </w:r>
            <w:r w:rsidRPr="00D95F68">
              <w:rPr>
                <w:sz w:val="18"/>
                <w:szCs w:val="18"/>
                <w:lang w:eastAsia="en-US"/>
              </w:rPr>
              <w:lastRenderedPageBreak/>
              <w:t xml:space="preserve">менее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 xml:space="preserve">160 консультационных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 xml:space="preserve">и методических услуг ежегодно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 xml:space="preserve">в 2016 – 2020 годах (в 2017 году – не менее 150 услуг);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организация не менее</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 xml:space="preserve">200 мероприятий в сфере молодежной политики, направленных на формирование системы развития талантливой </w:t>
            </w:r>
          </w:p>
          <w:p w:rsidR="00CD02C4" w:rsidRPr="00D95F68" w:rsidRDefault="00CD02C4" w:rsidP="00204CC2">
            <w:pPr>
              <w:widowControl w:val="0"/>
              <w:autoSpaceDE w:val="0"/>
              <w:autoSpaceDN w:val="0"/>
              <w:adjustRightInd w:val="0"/>
              <w:rPr>
                <w:sz w:val="18"/>
                <w:szCs w:val="18"/>
                <w:lang w:eastAsia="en-US"/>
              </w:rPr>
            </w:pPr>
            <w:r w:rsidRPr="00D95F68">
              <w:rPr>
                <w:sz w:val="18"/>
                <w:szCs w:val="18"/>
                <w:lang w:eastAsia="en-US"/>
              </w:rPr>
              <w:t xml:space="preserve">и инициативной молодежи, создание условий для самореализации подростков </w:t>
            </w:r>
          </w:p>
          <w:p w:rsidR="00CD02C4" w:rsidRPr="00D95F68" w:rsidRDefault="00CD02C4" w:rsidP="00204CC2">
            <w:pPr>
              <w:widowControl w:val="0"/>
              <w:autoSpaceDE w:val="0"/>
              <w:autoSpaceDN w:val="0"/>
              <w:adjustRightInd w:val="0"/>
              <w:rPr>
                <w:sz w:val="18"/>
                <w:szCs w:val="18"/>
                <w:lang w:eastAsia="en-US"/>
              </w:rPr>
            </w:pPr>
            <w:r w:rsidRPr="00D95F68">
              <w:rPr>
                <w:rFonts w:eastAsia="Calibri" w:cs="Arial"/>
                <w:sz w:val="18"/>
                <w:szCs w:val="18"/>
              </w:rPr>
              <w:t>и молодежи, развитие творческого, профессионального, интеллектуального потенциалов подростков и молодежи, ежегодно в 2016 – 2020 годах (в 2017 году – не менее 191 мероприятия)</w:t>
            </w: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163862,90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17 790,1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27 212,9</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20 267,7</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19 892,2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27 800,0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45 003,0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17 790,1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27 212,9</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45 003,9</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17 790,1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27 212,9</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Архангельской области </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118859,90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20 267,7</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19 892,2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27 800,0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118859,90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20 267,7</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19 892,2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27 800,0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lastRenderedPageBreak/>
              <w:t>1.10. Поддержка проведения муниципальных мероприятий по работе с молодежью</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lastRenderedPageBreak/>
              <w:t>итого</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7 160,00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560,0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ind w:right="-113"/>
              <w:rPr>
                <w:rFonts w:eastAsia="Calibri" w:cs="Arial"/>
                <w:sz w:val="18"/>
                <w:szCs w:val="18"/>
              </w:rPr>
            </w:pPr>
            <w:r w:rsidRPr="00D95F68">
              <w:rPr>
                <w:rFonts w:eastAsia="Calibri" w:cs="Arial"/>
                <w:sz w:val="18"/>
                <w:szCs w:val="18"/>
              </w:rPr>
              <w:t xml:space="preserve">проведение не менее 4 мероприятий и обеспечение участия в них не менее 8000 человек </w:t>
            </w:r>
            <w:r w:rsidRPr="00D95F68">
              <w:rPr>
                <w:rFonts w:eastAsia="Calibri" w:cs="Arial"/>
                <w:sz w:val="18"/>
                <w:szCs w:val="18"/>
              </w:rPr>
              <w:lastRenderedPageBreak/>
              <w:t>ежегодно (в 2017 году – не менее 2 мероприятий с участием не менее 4000 человек)</w:t>
            </w:r>
          </w:p>
          <w:p w:rsidR="00CD02C4" w:rsidRPr="00D95F68" w:rsidRDefault="00CD02C4" w:rsidP="00204CC2">
            <w:pPr>
              <w:widowControl w:val="0"/>
              <w:autoSpaceDE w:val="0"/>
              <w:autoSpaceDN w:val="0"/>
              <w:adjustRightInd w:val="0"/>
              <w:ind w:right="-113"/>
              <w:rPr>
                <w:sz w:val="18"/>
                <w:szCs w:val="18"/>
              </w:rPr>
            </w:pPr>
          </w:p>
          <w:p w:rsidR="00CD02C4" w:rsidRPr="00D95F68" w:rsidRDefault="00CD02C4" w:rsidP="00204CC2">
            <w:pPr>
              <w:widowControl w:val="0"/>
              <w:autoSpaceDE w:val="0"/>
              <w:autoSpaceDN w:val="0"/>
              <w:adjustRightInd w:val="0"/>
              <w:ind w:right="-113"/>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4 100,0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3 060,00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425"/>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2 100,0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Архангельской области </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5 060,00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560,0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2 060,00</w:t>
            </w:r>
          </w:p>
          <w:p w:rsidR="00CD02C4" w:rsidRPr="00D95F68" w:rsidRDefault="00CD02C4" w:rsidP="00204CC2">
            <w:pPr>
              <w:widowControl w:val="0"/>
              <w:autoSpaceDE w:val="0"/>
              <w:autoSpaceDN w:val="0"/>
              <w:adjustRightInd w:val="0"/>
              <w:jc w:val="center"/>
              <w:rPr>
                <w:sz w:val="18"/>
                <w:szCs w:val="18"/>
              </w:rPr>
            </w:pP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80"/>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71"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1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Height w:val="80"/>
        </w:trPr>
        <w:tc>
          <w:tcPr>
            <w:tcW w:w="14938" w:type="dxa"/>
            <w:gridSpan w:val="67"/>
            <w:tcMar>
              <w:top w:w="0" w:type="dxa"/>
              <w:bottom w:w="0" w:type="dxa"/>
            </w:tcMar>
          </w:tcPr>
          <w:p w:rsidR="00CD02C4" w:rsidRPr="00D95F68" w:rsidRDefault="00CD02C4" w:rsidP="00204CC2">
            <w:pPr>
              <w:pStyle w:val="ConsPlusNormal"/>
              <w:ind w:hanging="284"/>
              <w:outlineLvl w:val="4"/>
              <w:rPr>
                <w:rFonts w:ascii="Times New Roman" w:hAnsi="Times New Roman" w:cs="Times New Roman"/>
                <w:sz w:val="18"/>
                <w:szCs w:val="18"/>
              </w:rPr>
            </w:pPr>
            <w:r w:rsidRPr="00D95F68">
              <w:rPr>
                <w:rFonts w:ascii="Times New Roman" w:hAnsi="Times New Roman" w:cs="Times New Roman"/>
                <w:sz w:val="18"/>
                <w:szCs w:val="18"/>
              </w:rPr>
              <w:t xml:space="preserve">       Задача N 2 - содействие трудоустройству молодежи</w:t>
            </w:r>
          </w:p>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2.1. Реализация мероприятий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по содействию </w:t>
            </w:r>
          </w:p>
          <w:p w:rsidR="00CD02C4" w:rsidRPr="00D95F68" w:rsidRDefault="00CD02C4" w:rsidP="00204CC2">
            <w:pPr>
              <w:widowControl w:val="0"/>
              <w:autoSpaceDE w:val="0"/>
              <w:autoSpaceDN w:val="0"/>
              <w:adjustRightInd w:val="0"/>
              <w:rPr>
                <w:sz w:val="18"/>
                <w:szCs w:val="18"/>
              </w:rPr>
            </w:pPr>
            <w:r w:rsidRPr="00D95F68">
              <w:rPr>
                <w:sz w:val="18"/>
                <w:szCs w:val="18"/>
              </w:rPr>
              <w:t>трудоустройству молодежи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31 720,00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4 900,0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4 680,0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5 330,0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5 560,0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обучение ежегодно не менее </w:t>
            </w:r>
          </w:p>
          <w:p w:rsidR="00CD02C4" w:rsidRPr="00D95F68" w:rsidRDefault="00CD02C4" w:rsidP="00204CC2">
            <w:pPr>
              <w:widowControl w:val="0"/>
              <w:autoSpaceDE w:val="0"/>
              <w:autoSpaceDN w:val="0"/>
              <w:adjustRightInd w:val="0"/>
              <w:rPr>
                <w:sz w:val="18"/>
                <w:szCs w:val="18"/>
              </w:rPr>
            </w:pPr>
            <w:r w:rsidRPr="00D95F68">
              <w:rPr>
                <w:sz w:val="18"/>
                <w:szCs w:val="18"/>
              </w:rPr>
              <w:t xml:space="preserve">25 специалистов, работающих </w:t>
            </w:r>
          </w:p>
          <w:p w:rsidR="00CD02C4" w:rsidRPr="00D95F68" w:rsidRDefault="00CD02C4" w:rsidP="00204CC2">
            <w:pPr>
              <w:widowControl w:val="0"/>
              <w:autoSpaceDE w:val="0"/>
              <w:autoSpaceDN w:val="0"/>
              <w:adjustRightInd w:val="0"/>
              <w:rPr>
                <w:sz w:val="18"/>
                <w:szCs w:val="18"/>
              </w:rPr>
            </w:pPr>
            <w:r w:rsidRPr="00D95F68">
              <w:rPr>
                <w:sz w:val="18"/>
                <w:szCs w:val="18"/>
              </w:rPr>
              <w:t xml:space="preserve">с молодежью в данном направлении (за исключением </w:t>
            </w:r>
            <w:r w:rsidRPr="00D95F68">
              <w:rPr>
                <w:sz w:val="18"/>
                <w:szCs w:val="18"/>
              </w:rPr>
              <w:lastRenderedPageBreak/>
              <w:t>2017 года);</w:t>
            </w:r>
          </w:p>
          <w:p w:rsidR="00CD02C4" w:rsidRPr="00D95F68" w:rsidRDefault="00CD02C4" w:rsidP="00204CC2">
            <w:pPr>
              <w:widowControl w:val="0"/>
              <w:autoSpaceDE w:val="0"/>
              <w:autoSpaceDN w:val="0"/>
              <w:adjustRightInd w:val="0"/>
              <w:rPr>
                <w:sz w:val="18"/>
                <w:szCs w:val="18"/>
              </w:rPr>
            </w:pPr>
            <w:r w:rsidRPr="00D95F68">
              <w:rPr>
                <w:sz w:val="18"/>
                <w:szCs w:val="18"/>
              </w:rPr>
              <w:t xml:space="preserve">оказание услуг по профессиональному ориентированию ежегодно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не менее 3000 обучающимся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выпускникам образовательных </w:t>
            </w:r>
            <w:r w:rsidRPr="00D95F68">
              <w:rPr>
                <w:spacing w:val="-4"/>
                <w:sz w:val="18"/>
                <w:szCs w:val="18"/>
              </w:rPr>
              <w:t>организаций (в 2015, 2016 годах −</w:t>
            </w:r>
            <w:r w:rsidRPr="00D95F68">
              <w:rPr>
                <w:sz w:val="18"/>
                <w:szCs w:val="18"/>
              </w:rPr>
              <w:t xml:space="preserve"> не менее 3200 человек, в 2017 году – не менее 1200 человек);</w:t>
            </w:r>
          </w:p>
          <w:p w:rsidR="00CD02C4" w:rsidRPr="00D95F68" w:rsidRDefault="00CD02C4" w:rsidP="00204CC2">
            <w:pPr>
              <w:widowControl w:val="0"/>
              <w:autoSpaceDE w:val="0"/>
              <w:autoSpaceDN w:val="0"/>
              <w:adjustRightInd w:val="0"/>
              <w:rPr>
                <w:sz w:val="18"/>
                <w:szCs w:val="18"/>
              </w:rPr>
            </w:pPr>
            <w:r w:rsidRPr="00D95F68">
              <w:rPr>
                <w:sz w:val="18"/>
                <w:szCs w:val="18"/>
              </w:rPr>
              <w:t xml:space="preserve">содействие трудоустройству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на временные рабочие места ежегодно не менее 200 молодым людям (в 2015, 2016 годах − </w:t>
            </w:r>
          </w:p>
          <w:p w:rsidR="00CD02C4" w:rsidRPr="00D95F68" w:rsidRDefault="00CD02C4" w:rsidP="00204CC2">
            <w:pPr>
              <w:widowControl w:val="0"/>
              <w:autoSpaceDE w:val="0"/>
              <w:autoSpaceDN w:val="0"/>
              <w:adjustRightInd w:val="0"/>
              <w:rPr>
                <w:sz w:val="18"/>
                <w:szCs w:val="18"/>
              </w:rPr>
            </w:pPr>
            <w:r w:rsidRPr="00D95F68">
              <w:rPr>
                <w:sz w:val="18"/>
                <w:szCs w:val="18"/>
              </w:rPr>
              <w:t>не менее 210 человек, в 2017 году – не менее 70 человек);</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информирование молодежи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по вопросам трудоустройства </w:t>
            </w:r>
          </w:p>
          <w:p w:rsidR="00CD02C4" w:rsidRPr="00D95F68" w:rsidRDefault="00CD02C4" w:rsidP="00204CC2">
            <w:pPr>
              <w:widowControl w:val="0"/>
              <w:autoSpaceDE w:val="0"/>
              <w:autoSpaceDN w:val="0"/>
              <w:adjustRightInd w:val="0"/>
              <w:rPr>
                <w:sz w:val="18"/>
                <w:szCs w:val="18"/>
              </w:rPr>
            </w:pPr>
            <w:r w:rsidRPr="00D95F68">
              <w:rPr>
                <w:sz w:val="18"/>
                <w:szCs w:val="18"/>
              </w:rPr>
              <w:t>и профориентации</w:t>
            </w:r>
          </w:p>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23 720,00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3 900,0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3 680,0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3 830,0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4 060,0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9 050,0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4 900,0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spacing w:after="12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3 900,0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22 670,00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4 680,0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5 330,0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5 560,0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16 670,00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3 680,0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3 830,0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4 060,0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2.2. Содействие развитию движения молодежных трудовых отрядов</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94 290,20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2 390,2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26 800,0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27 100,0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обучение ежегодно не менее 172 человек (в 2017 году – не менее 80 человек);</w:t>
            </w:r>
          </w:p>
          <w:p w:rsidR="00CD02C4" w:rsidRPr="00D95F68" w:rsidRDefault="00CD02C4" w:rsidP="00204CC2">
            <w:pPr>
              <w:widowControl w:val="0"/>
              <w:autoSpaceDE w:val="0"/>
              <w:autoSpaceDN w:val="0"/>
              <w:adjustRightInd w:val="0"/>
              <w:rPr>
                <w:sz w:val="18"/>
                <w:szCs w:val="18"/>
              </w:rPr>
            </w:pPr>
            <w:r w:rsidRPr="00D95F68">
              <w:rPr>
                <w:sz w:val="18"/>
                <w:szCs w:val="18"/>
              </w:rPr>
              <w:t xml:space="preserve">обеспечение атрибутикой и символикой ежегодно не менее 475 </w:t>
            </w:r>
            <w:r w:rsidRPr="00D95F68">
              <w:rPr>
                <w:sz w:val="18"/>
                <w:szCs w:val="18"/>
              </w:rPr>
              <w:lastRenderedPageBreak/>
              <w:t>человек(в 2017 году – не менее 223 человека);</w:t>
            </w:r>
          </w:p>
          <w:p w:rsidR="00CD02C4" w:rsidRPr="00D95F68" w:rsidRDefault="00CD02C4" w:rsidP="00204CC2">
            <w:pPr>
              <w:widowControl w:val="0"/>
              <w:autoSpaceDE w:val="0"/>
              <w:autoSpaceDN w:val="0"/>
              <w:adjustRightInd w:val="0"/>
              <w:rPr>
                <w:sz w:val="18"/>
                <w:szCs w:val="18"/>
              </w:rPr>
            </w:pPr>
            <w:r w:rsidRPr="00D95F68">
              <w:rPr>
                <w:sz w:val="18"/>
                <w:szCs w:val="18"/>
              </w:rPr>
              <w:t>обеспечение участия в мероприятиях Северо-Западного федерального округа и субъектов Российской Федерации по популяризации отрядного движения ежегодно не менее 2500 человек (в 2017 году – не менее 1175 человек);</w:t>
            </w:r>
          </w:p>
          <w:p w:rsidR="00CD02C4" w:rsidRPr="00D95F68" w:rsidRDefault="00CD02C4" w:rsidP="00204CC2">
            <w:pPr>
              <w:widowControl w:val="0"/>
              <w:autoSpaceDE w:val="0"/>
              <w:autoSpaceDN w:val="0"/>
              <w:adjustRightInd w:val="0"/>
              <w:rPr>
                <w:sz w:val="18"/>
                <w:szCs w:val="18"/>
              </w:rPr>
            </w:pPr>
            <w:r w:rsidRPr="00D95F68">
              <w:rPr>
                <w:sz w:val="18"/>
                <w:szCs w:val="18"/>
              </w:rPr>
              <w:t>организация участия во Всероссийской студенческой стройке на территории Архангельской области ежегодно не менее 200 бойцов из 10 субъектов Российской Федерации (в 2017 году – не менее 94 бойцов из 5 субъектов Российской Федерации);</w:t>
            </w:r>
          </w:p>
          <w:p w:rsidR="00CD02C4" w:rsidRPr="00D95F68" w:rsidRDefault="00CD02C4" w:rsidP="00204CC2">
            <w:pPr>
              <w:widowControl w:val="0"/>
              <w:autoSpaceDE w:val="0"/>
              <w:autoSpaceDN w:val="0"/>
              <w:adjustRightInd w:val="0"/>
              <w:rPr>
                <w:sz w:val="18"/>
                <w:szCs w:val="18"/>
              </w:rPr>
            </w:pPr>
            <w:r w:rsidRPr="00D95F68">
              <w:rPr>
                <w:sz w:val="18"/>
                <w:szCs w:val="18"/>
              </w:rPr>
              <w:t xml:space="preserve">предоставление не менее 3 субсидий муниципальным образованиям на проведение ремонтных работ, строительных </w:t>
            </w:r>
            <w:r w:rsidRPr="00D95F68">
              <w:rPr>
                <w:sz w:val="18"/>
                <w:szCs w:val="18"/>
              </w:rPr>
              <w:lastRenderedPageBreak/>
              <w:t>работ и работ по благоустройству с привлечением молодежных трудовых отрядов (за исключением 2017 года)</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73 290,20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2 390,2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19 800,0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20 100,0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21 000,00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88 290,20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2 390,2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26 800,0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27 100,0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67 290,20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2 390,2</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19 800,0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20 100,0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21 000,0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lastRenderedPageBreak/>
              <w:t>2.3. Выполнение государственного задания государственным автономным учреждением Архангельской области "Штаб молодежных трудовых отрядов Архангельской области"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28 650,30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3 758,1</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обеспечение количества анкет, сформированных в базу данных молодых граждан, изъявивших желание участвовать в деятельности молодежных трудовых отрядов и студенческих отрядов ежегодно не менее 3000 штук (за исключением 2016 - 2020 годов);</w:t>
            </w:r>
          </w:p>
          <w:p w:rsidR="00CD02C4" w:rsidRPr="00D95F68" w:rsidRDefault="00CD02C4" w:rsidP="00204CC2">
            <w:pPr>
              <w:widowControl w:val="0"/>
              <w:autoSpaceDE w:val="0"/>
              <w:autoSpaceDN w:val="0"/>
              <w:adjustRightInd w:val="0"/>
              <w:rPr>
                <w:sz w:val="18"/>
                <w:szCs w:val="18"/>
              </w:rPr>
            </w:pPr>
            <w:r w:rsidRPr="00D95F68">
              <w:rPr>
                <w:sz w:val="18"/>
                <w:szCs w:val="18"/>
              </w:rPr>
              <w:t xml:space="preserve">доля организаций, трудоустроивших членов молодежных трудовых отрядов и студенческих отрядов, не менее 80% от общего количества организаций, включенных в реестр организаций, создающих рабочие места для молодежных трудовых отрядов и студенческих отрядов (за исключением </w:t>
            </w:r>
            <w:r w:rsidRPr="00D95F68">
              <w:rPr>
                <w:sz w:val="18"/>
                <w:szCs w:val="18"/>
              </w:rPr>
              <w:lastRenderedPageBreak/>
              <w:t>2016 - 2020 годов); проведение не менее 1000 консультаций по содействию занятости населения ежегодно (за исключением 2014 - 2015 годов, в 2017 году – не менее 930 консультаций)"; организация и проведение не менее 70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(за исключением 2014 - 2015 годов, в 2017 году – не менее 65 мероприятий)</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28 650,30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3 758,1</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5 892,2</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5 892,2</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2 946,1</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22 758,10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3 758,1</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22 758,10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3 758,1</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4 700,0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 xml:space="preserve">внебюджетные </w:t>
            </w:r>
            <w:r w:rsidRPr="00D95F68">
              <w:rPr>
                <w:sz w:val="18"/>
                <w:szCs w:val="18"/>
              </w:rPr>
              <w:lastRenderedPageBreak/>
              <w:t>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lastRenderedPageBreak/>
              <w:t xml:space="preserve">2.4. Проведение регионального форума "Поморские дни карьерной </w:t>
            </w:r>
            <w:r w:rsidRPr="00D95F68">
              <w:rPr>
                <w:sz w:val="18"/>
                <w:szCs w:val="18"/>
              </w:rPr>
              <w:lastRenderedPageBreak/>
              <w:t>навигации"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3 540,00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565" w:type="dxa"/>
            <w:gridSpan w:val="6"/>
            <w:vMerge w:val="restart"/>
            <w:tcMar>
              <w:top w:w="0" w:type="dxa"/>
              <w:bottom w:w="0" w:type="dxa"/>
            </w:tcMar>
          </w:tcPr>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 xml:space="preserve">проведение форума с общим количеством </w:t>
            </w:r>
            <w:r w:rsidRPr="00D95F68">
              <w:rPr>
                <w:rFonts w:ascii="Times New Roman" w:hAnsi="Times New Roman" w:cs="Times New Roman"/>
                <w:sz w:val="18"/>
                <w:szCs w:val="18"/>
              </w:rPr>
              <w:lastRenderedPageBreak/>
              <w:t>участников не менее 700 человек ежегодно (в 2016 - 2020 годах - не менее 2500 человек ежегодно)</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2 350,00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2 590,00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blPrEx>
          <w:tblLook w:val="04A0"/>
        </w:tblPrEx>
        <w:trPr>
          <w:gridAfter w:val="6"/>
          <w:wAfter w:w="1667" w:type="dxa"/>
        </w:trPr>
        <w:tc>
          <w:tcPr>
            <w:tcW w:w="14177" w:type="dxa"/>
            <w:gridSpan w:val="64"/>
          </w:tcPr>
          <w:p w:rsidR="00CD02C4" w:rsidRPr="00D95F68" w:rsidRDefault="00CD02C4" w:rsidP="00204CC2">
            <w:pPr>
              <w:rPr>
                <w:sz w:val="18"/>
                <w:szCs w:val="18"/>
              </w:rPr>
            </w:pPr>
            <w:r w:rsidRPr="00D95F68">
              <w:rPr>
                <w:sz w:val="18"/>
                <w:szCs w:val="18"/>
              </w:rPr>
              <w:t>Задача N 3 - научно-методическое, кадровое и информационное обеспечение государственной молодежной политики</w:t>
            </w: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3.1. Организация методического и научного обеспечения молодежной политики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3 364,00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184,0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565" w:type="dxa"/>
            <w:gridSpan w:val="6"/>
            <w:vMerge w:val="restart"/>
            <w:tcMar>
              <w:top w:w="0" w:type="dxa"/>
              <w:bottom w:w="0" w:type="dxa"/>
            </w:tcMar>
          </w:tcPr>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 xml:space="preserve">обобщение и распространение успешного опыта реализации молодежной политики в </w:t>
            </w:r>
            <w:r w:rsidRPr="00D95F68">
              <w:rPr>
                <w:rFonts w:ascii="Times New Roman" w:hAnsi="Times New Roman" w:cs="Times New Roman"/>
                <w:sz w:val="18"/>
                <w:szCs w:val="18"/>
              </w:rPr>
              <w:lastRenderedPageBreak/>
              <w:t>муниципальных образованиях;</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издание ежегодно не менее одного сборника методических материалов тиражом не менее 100 экземпляров;</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повышение профессионального уровня не менее 80 муниципальных служащих, специалистов государственных и муниципальных учреждений, работающих с молодежью (за исключением 2017 года);</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проведение ежегодно не менее одного социологического исследования (за исключением 2017 года);</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изготовление не менее 4 комплектов методических материалов по различным направлениям молодежной политики (за исключением 2017 года)</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3 364,00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184,0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434,0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184,0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434,0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184,0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2 930,00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2 930,00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3.2. Организация информационного обеспечения </w:t>
            </w:r>
            <w:r w:rsidRPr="00D95F68">
              <w:rPr>
                <w:sz w:val="18"/>
                <w:szCs w:val="18"/>
              </w:rPr>
              <w:lastRenderedPageBreak/>
              <w:t>государственной молодежной политики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4 544,30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1 470,0</w:t>
            </w:r>
          </w:p>
        </w:tc>
        <w:tc>
          <w:tcPr>
            <w:tcW w:w="1565" w:type="dxa"/>
            <w:gridSpan w:val="6"/>
            <w:vMerge w:val="restart"/>
            <w:tcMar>
              <w:top w:w="0" w:type="dxa"/>
              <w:bottom w:w="0" w:type="dxa"/>
            </w:tcMar>
          </w:tcPr>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 xml:space="preserve">создание и прокат в эфире телевизионных </w:t>
            </w:r>
            <w:r w:rsidRPr="00D95F68">
              <w:rPr>
                <w:rFonts w:ascii="Times New Roman" w:hAnsi="Times New Roman" w:cs="Times New Roman"/>
                <w:sz w:val="18"/>
                <w:szCs w:val="18"/>
              </w:rPr>
              <w:lastRenderedPageBreak/>
              <w:t xml:space="preserve">компаний, осуществляющих вещание на территории Архангельской области, 10 социальных видеороликов в год хронометражем 15 секунд (в 2014 - 2016 годах - 3 ролика, </w:t>
            </w:r>
            <w:r w:rsidRPr="00D95F68">
              <w:rPr>
                <w:rFonts w:ascii="Times New Roman" w:hAnsi="Times New Roman" w:cs="Times New Roman"/>
                <w:i/>
                <w:sz w:val="18"/>
                <w:szCs w:val="18"/>
              </w:rPr>
              <w:t>за исключением 2017 года</w:t>
            </w:r>
            <w:r w:rsidRPr="00D95F68">
              <w:rPr>
                <w:rFonts w:ascii="Times New Roman" w:hAnsi="Times New Roman" w:cs="Times New Roman"/>
                <w:sz w:val="18"/>
                <w:szCs w:val="18"/>
              </w:rPr>
              <w:t>);</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обеспечение деятельности специализированного сайта в информационно-телекоммуникационной сети "Интернет" по вопросам государственной молодежной политики в Архангельской области;</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 xml:space="preserve">изготовление и прокат в эфире телевизионных компаний, осуществляющих вещание на территории Архангельской области, 4 выпусков тематической молодежной телевизионной программы в год (за исключением 2014 - 2017 </w:t>
            </w:r>
            <w:r w:rsidRPr="00D95F68">
              <w:rPr>
                <w:rFonts w:ascii="Times New Roman" w:hAnsi="Times New Roman" w:cs="Times New Roman"/>
                <w:sz w:val="18"/>
                <w:szCs w:val="18"/>
              </w:rPr>
              <w:lastRenderedPageBreak/>
              <w:t>годов);</w:t>
            </w:r>
          </w:p>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организация и проведение 2 пресс-туров в год для средств массовой информации федерального уровня и уровня субъектов Российской Федерации с участием 15 представителей средств массовой информации в каждом (за исключением 2014 - 2017 годов)</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4 544,30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1 470,0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214,3</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214,3</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164,3</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1 330,00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470,0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1 330,00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470,0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autoSpaceDE w:val="0"/>
              <w:autoSpaceDN w:val="0"/>
              <w:adjustRightInd w:val="0"/>
              <w:rPr>
                <w:sz w:val="18"/>
                <w:szCs w:val="18"/>
              </w:rPr>
            </w:pPr>
            <w:r w:rsidRPr="00D95F68">
              <w:rPr>
                <w:sz w:val="18"/>
                <w:szCs w:val="18"/>
              </w:rPr>
              <w:t>агентство по печати и средствам массовой информации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56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156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3.3. Вручение областной премии "За вклад в реализацию государственной молодежной политики в Архангельской области"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565" w:type="dxa"/>
            <w:gridSpan w:val="6"/>
            <w:vMerge w:val="restart"/>
            <w:tcMar>
              <w:top w:w="0" w:type="dxa"/>
              <w:bottom w:w="0" w:type="dxa"/>
            </w:tcMar>
          </w:tcPr>
          <w:p w:rsidR="00CD02C4" w:rsidRPr="00D95F68" w:rsidRDefault="00CD02C4" w:rsidP="00204CC2">
            <w:pPr>
              <w:pStyle w:val="ConsPlusNormal"/>
              <w:ind w:firstLine="0"/>
              <w:rPr>
                <w:rFonts w:ascii="Times New Roman" w:hAnsi="Times New Roman" w:cs="Times New Roman"/>
                <w:sz w:val="18"/>
                <w:szCs w:val="18"/>
              </w:rPr>
            </w:pPr>
            <w:r w:rsidRPr="00D95F68">
              <w:rPr>
                <w:rFonts w:ascii="Times New Roman" w:hAnsi="Times New Roman" w:cs="Times New Roman"/>
                <w:sz w:val="18"/>
                <w:szCs w:val="18"/>
              </w:rPr>
              <w:t>вручение ежегодно не менее 5 областных премий "За вклад в реализацию государственной молодежной политики в Архангельской области"</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Height w:val="603"/>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12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bookmarkStart w:id="19" w:name="_GoBack"/>
            <w:bookmarkEnd w:id="19"/>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12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3.4. Субсидии подведомственным учреждениям на иные цели в части обеспечения их основной деятельности</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17 015,00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770,0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10945,0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обеспечение основной деятельности подведомственных учреждений</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17 015,00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770,0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10945,0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5 300,0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11 715,00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770,0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10945,0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11 715,00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770,0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10945,0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14938" w:type="dxa"/>
            <w:gridSpan w:val="67"/>
            <w:tcMar>
              <w:top w:w="0" w:type="dxa"/>
              <w:bottom w:w="0" w:type="dxa"/>
            </w:tcMar>
          </w:tcPr>
          <w:p w:rsidR="00CD02C4" w:rsidRPr="00D95F68" w:rsidRDefault="00CD02C4" w:rsidP="00204CC2">
            <w:pPr>
              <w:rPr>
                <w:sz w:val="18"/>
                <w:szCs w:val="18"/>
              </w:rPr>
            </w:pPr>
            <w:r w:rsidRPr="00D95F68">
              <w:rPr>
                <w:sz w:val="18"/>
                <w:szCs w:val="18"/>
              </w:rPr>
              <w:t>Задача N 4 - повышение эффективности реализации молодежной политики в муниципальных образованиях</w:t>
            </w: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4.1. Поддержка деятельности муниципальных учреждений по работе с молодежью</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11 040,00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выделение субсидий из областного бюджета на организацию деятельности не менее 4 муниципальных учреждений (в 2017 году – не менее 3учреждений)</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8 550,00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2 490,00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2 500,0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1 400,0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w:t>
            </w:r>
            <w:r w:rsidRPr="00D95F68">
              <w:rPr>
                <w:sz w:val="18"/>
                <w:szCs w:val="18"/>
              </w:rPr>
              <w:lastRenderedPageBreak/>
              <w:t>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lastRenderedPageBreak/>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8 540,00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6 550,00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1 990,00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4.2. Поддержка муниципальных учреждений по работе с молодежью на обеспечение деятельности методических площадок (на конкурсной основе)</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8 920,00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1 760,0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выделение субсидий из областного бюджета на организацию деятельности ежегодно не менее 2 областных методических площадок по приоритетным направлениям государственной молодежной политики (в 2017 году – не менее 1 областной методической площадки)</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8 100,00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2 200,0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и Правительства </w:t>
            </w:r>
            <w:r w:rsidRPr="00D95F68">
              <w:rPr>
                <w:sz w:val="18"/>
                <w:szCs w:val="18"/>
              </w:rPr>
              <w:lastRenderedPageBreak/>
              <w:t>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lastRenderedPageBreak/>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6 720,00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1 760,0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6 100,00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1 600,0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620,00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160,0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4.3. Софинансирование на конкурсной основе мероприятий, отраженных в муниципальных программах по работе с молодежью</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15 500,00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565" w:type="dxa"/>
            <w:gridSpan w:val="6"/>
            <w:vMerge w:val="restart"/>
            <w:tcMar>
              <w:top w:w="0" w:type="dxa"/>
              <w:bottom w:w="0" w:type="dxa"/>
            </w:tcMar>
          </w:tcPr>
          <w:p w:rsidR="00CD02C4" w:rsidRPr="00D95F68" w:rsidRDefault="00CD02C4" w:rsidP="00965311">
            <w:pPr>
              <w:widowControl w:val="0"/>
              <w:autoSpaceDE w:val="0"/>
              <w:autoSpaceDN w:val="0"/>
              <w:adjustRightInd w:val="0"/>
              <w:rPr>
                <w:rFonts w:eastAsia="Calibri" w:cs="Arial"/>
                <w:sz w:val="18"/>
                <w:szCs w:val="18"/>
              </w:rPr>
            </w:pPr>
            <w:r w:rsidRPr="00D95F68">
              <w:rPr>
                <w:rFonts w:eastAsia="Calibri" w:cs="Arial"/>
                <w:sz w:val="18"/>
                <w:szCs w:val="18"/>
              </w:rPr>
              <w:t xml:space="preserve">софинансирование ежегодно не менее 7 муниципальных программ по работе с молодежью </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7 900,00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7 600,00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3 700,0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1 700,0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2 000,0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11 800,00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1 850,0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6 200,00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850,0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5 600,00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1 500,0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 xml:space="preserve">4.4. Поддержка </w:t>
            </w:r>
            <w:r w:rsidRPr="00D95F68">
              <w:rPr>
                <w:rFonts w:eastAsia="Calibri" w:cs="Arial"/>
                <w:sz w:val="18"/>
                <w:szCs w:val="18"/>
              </w:rPr>
              <w:lastRenderedPageBreak/>
              <w:t>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(субсидии местным бюджетам)</w:t>
            </w: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13 780,00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lastRenderedPageBreak/>
              <w:t>1350,0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1 120,0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2 750,0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3 280,0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 xml:space="preserve">поддержка </w:t>
            </w:r>
            <w:r w:rsidRPr="00D95F68">
              <w:rPr>
                <w:rFonts w:eastAsia="Calibri" w:cs="Arial"/>
                <w:sz w:val="18"/>
                <w:szCs w:val="18"/>
              </w:rPr>
              <w:lastRenderedPageBreak/>
              <w:t>деятельности ежегодно не менее 3 центров для молодежи на базе муниципальных учреждений</w:t>
            </w: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12 450,00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1 330,00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280,0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rFonts w:eastAsia="Calibri" w:cs="Arial"/>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r w:rsidRPr="00D95F68">
              <w:rPr>
                <w:rFonts w:eastAsia="Calibri" w:cs="Arial"/>
                <w:sz w:val="18"/>
                <w:szCs w:val="18"/>
              </w:rPr>
              <w:t xml:space="preserve">агентство </w:t>
            </w:r>
          </w:p>
          <w:p w:rsidR="00CD02C4" w:rsidRPr="00D95F68" w:rsidRDefault="00CD02C4" w:rsidP="00204CC2">
            <w:pPr>
              <w:widowControl w:val="0"/>
              <w:autoSpaceDE w:val="0"/>
              <w:autoSpaceDN w:val="0"/>
              <w:adjustRightInd w:val="0"/>
              <w:rPr>
                <w:sz w:val="18"/>
                <w:szCs w:val="18"/>
              </w:rPr>
            </w:pPr>
            <w:r w:rsidRPr="00D95F68">
              <w:rPr>
                <w:rFonts w:eastAsia="Calibri" w:cs="Arial"/>
                <w:sz w:val="18"/>
                <w:szCs w:val="18"/>
              </w:rPr>
              <w:t>по спорту</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2 450,0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1 350,0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rFonts w:eastAsia="Calibri" w:cs="Arial"/>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2 150,0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1150,0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300,0</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200,0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p w:rsidR="00CD02C4" w:rsidRPr="00D95F68" w:rsidRDefault="00CD02C4" w:rsidP="00204CC2">
            <w:pPr>
              <w:widowControl w:val="0"/>
              <w:autoSpaceDE w:val="0"/>
              <w:autoSpaceDN w:val="0"/>
              <w:adjustRightInd w:val="0"/>
              <w:spacing w:after="80"/>
              <w:rPr>
                <w:sz w:val="18"/>
                <w:szCs w:val="18"/>
              </w:rPr>
            </w:pP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c>
          <w:tcPr>
            <w:tcW w:w="1700"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r w:rsidRPr="00D95F68">
              <w:rPr>
                <w:sz w:val="18"/>
                <w:szCs w:val="18"/>
              </w:rPr>
              <w:t xml:space="preserve">администрация Губернатора </w:t>
            </w:r>
          </w:p>
          <w:p w:rsidR="00CD02C4" w:rsidRPr="00D95F68" w:rsidRDefault="00CD02C4" w:rsidP="00204CC2">
            <w:pPr>
              <w:widowControl w:val="0"/>
              <w:autoSpaceDE w:val="0"/>
              <w:autoSpaceDN w:val="0"/>
              <w:adjustRightInd w:val="0"/>
              <w:rPr>
                <w:sz w:val="18"/>
                <w:szCs w:val="18"/>
              </w:rPr>
            </w:pPr>
            <w:r w:rsidRPr="00D95F68">
              <w:rPr>
                <w:sz w:val="18"/>
                <w:szCs w:val="18"/>
              </w:rPr>
              <w:t xml:space="preserve">Архангельской области </w:t>
            </w:r>
          </w:p>
          <w:p w:rsidR="00CD02C4" w:rsidRPr="00D95F68" w:rsidRDefault="00CD02C4" w:rsidP="00204CC2">
            <w:pPr>
              <w:widowControl w:val="0"/>
              <w:autoSpaceDE w:val="0"/>
              <w:autoSpaceDN w:val="0"/>
              <w:adjustRightInd w:val="0"/>
              <w:rPr>
                <w:sz w:val="18"/>
                <w:szCs w:val="18"/>
              </w:rPr>
            </w:pPr>
            <w:r w:rsidRPr="00D95F68">
              <w:rPr>
                <w:sz w:val="18"/>
                <w:szCs w:val="18"/>
              </w:rPr>
              <w:t>и Правительства Архангельской области</w:t>
            </w: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8 580,00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0</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0</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1 120,0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2 750, 0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3 280,0</w:t>
            </w:r>
          </w:p>
        </w:tc>
        <w:tc>
          <w:tcPr>
            <w:tcW w:w="1565" w:type="dxa"/>
            <w:gridSpan w:val="6"/>
            <w:vMerge w:val="restart"/>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10 300,00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1 000,0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2 500,0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2 800,0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3 000,0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1 030,00</w:t>
            </w:r>
          </w:p>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100,0</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120,0</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250,0</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280,0</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280,0</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1700" w:type="dxa"/>
            <w:gridSpan w:val="6"/>
            <w:vMerge/>
            <w:tcMar>
              <w:top w:w="0" w:type="dxa"/>
              <w:bottom w:w="0" w:type="dxa"/>
            </w:tcMar>
          </w:tcPr>
          <w:p w:rsidR="00CD02C4" w:rsidRPr="00D95F68" w:rsidRDefault="00CD02C4" w:rsidP="00204CC2">
            <w:pPr>
              <w:autoSpaceDE w:val="0"/>
              <w:autoSpaceDN w:val="0"/>
              <w:adjustRightInd w:val="0"/>
              <w:rPr>
                <w:sz w:val="18"/>
                <w:szCs w:val="18"/>
              </w:rPr>
            </w:pPr>
          </w:p>
        </w:tc>
        <w:tc>
          <w:tcPr>
            <w:tcW w:w="1698" w:type="dxa"/>
            <w:gridSpan w:val="7"/>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tc>
        <w:tc>
          <w:tcPr>
            <w:tcW w:w="994"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853"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2"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52"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89" w:type="dxa"/>
            <w:gridSpan w:val="7"/>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849" w:type="dxa"/>
            <w:gridSpan w:val="2"/>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565" w:type="dxa"/>
            <w:gridSpan w:val="6"/>
            <w:vMerge/>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r>
      <w:tr w:rsidR="00CD02C4" w:rsidRPr="00D95F68" w:rsidTr="000D5138">
        <w:trPr>
          <w:gridAfter w:val="3"/>
          <w:wAfter w:w="906" w:type="dxa"/>
        </w:trPr>
        <w:tc>
          <w:tcPr>
            <w:tcW w:w="2261" w:type="dxa"/>
            <w:gridSpan w:val="7"/>
            <w:vMerge w:val="restart"/>
            <w:tcMar>
              <w:top w:w="0" w:type="dxa"/>
              <w:bottom w:w="0" w:type="dxa"/>
            </w:tcMar>
          </w:tcPr>
          <w:p w:rsidR="00CD02C4" w:rsidRPr="00D95F68" w:rsidRDefault="00CD02C4" w:rsidP="00204CC2">
            <w:pPr>
              <w:pStyle w:val="ConsPlusNormal"/>
              <w:rPr>
                <w:rFonts w:ascii="Times New Roman" w:hAnsi="Times New Roman" w:cs="Times New Roman"/>
                <w:sz w:val="18"/>
                <w:szCs w:val="18"/>
              </w:rPr>
            </w:pPr>
            <w:r w:rsidRPr="00D95F68">
              <w:rPr>
                <w:rFonts w:ascii="Times New Roman" w:hAnsi="Times New Roman" w:cs="Times New Roman"/>
                <w:sz w:val="18"/>
                <w:szCs w:val="18"/>
              </w:rPr>
              <w:t xml:space="preserve">Итого по </w:t>
            </w:r>
            <w:hyperlink w:anchor="P5358" w:history="1">
              <w:r w:rsidRPr="00D95F68">
                <w:rPr>
                  <w:rFonts w:ascii="Times New Roman" w:hAnsi="Times New Roman" w:cs="Times New Roman"/>
                  <w:sz w:val="18"/>
                  <w:szCs w:val="18"/>
                </w:rPr>
                <w:t>подпрограмме N 2</w:t>
              </w:r>
            </w:hyperlink>
          </w:p>
        </w:tc>
        <w:tc>
          <w:tcPr>
            <w:tcW w:w="3112" w:type="dxa"/>
            <w:gridSpan w:val="12"/>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итого</w:t>
            </w:r>
          </w:p>
        </w:tc>
        <w:tc>
          <w:tcPr>
            <w:tcW w:w="840"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578735,3</w:t>
            </w:r>
          </w:p>
          <w:p w:rsidR="00CD02C4" w:rsidRPr="00D95F68" w:rsidRDefault="00CD02C4" w:rsidP="00204CC2">
            <w:pPr>
              <w:widowControl w:val="0"/>
              <w:autoSpaceDE w:val="0"/>
              <w:autoSpaceDN w:val="0"/>
              <w:adjustRightInd w:val="0"/>
              <w:jc w:val="center"/>
              <w:rPr>
                <w:sz w:val="18"/>
                <w:szCs w:val="18"/>
              </w:rPr>
            </w:pPr>
          </w:p>
        </w:tc>
        <w:tc>
          <w:tcPr>
            <w:tcW w:w="998"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51590,1</w:t>
            </w:r>
          </w:p>
        </w:tc>
        <w:tc>
          <w:tcPr>
            <w:tcW w:w="999"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67 724,0</w:t>
            </w:r>
          </w:p>
        </w:tc>
        <w:tc>
          <w:tcPr>
            <w:tcW w:w="1107"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59 292,7</w:t>
            </w:r>
          </w:p>
        </w:tc>
        <w:tc>
          <w:tcPr>
            <w:tcW w:w="1166" w:type="dxa"/>
            <w:gridSpan w:val="8"/>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73 587,50</w:t>
            </w:r>
          </w:p>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104 806,0</w:t>
            </w:r>
          </w:p>
        </w:tc>
        <w:tc>
          <w:tcPr>
            <w:tcW w:w="1048"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109 030,0</w:t>
            </w:r>
          </w:p>
        </w:tc>
        <w:tc>
          <w:tcPr>
            <w:tcW w:w="991"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112 705,0</w:t>
            </w:r>
          </w:p>
        </w:tc>
        <w:tc>
          <w:tcPr>
            <w:tcW w:w="1423" w:type="dxa"/>
            <w:gridSpan w:val="4"/>
            <w:vMerge w:val="restart"/>
            <w:tcMar>
              <w:top w:w="0" w:type="dxa"/>
              <w:bottom w:w="0" w:type="dxa"/>
            </w:tcMar>
          </w:tcPr>
          <w:p w:rsidR="00CD02C4" w:rsidRPr="00D95F68" w:rsidRDefault="00CD02C4" w:rsidP="00204CC2">
            <w:pPr>
              <w:widowControl w:val="0"/>
              <w:autoSpaceDE w:val="0"/>
              <w:autoSpaceDN w:val="0"/>
              <w:adjustRightInd w:val="0"/>
              <w:rPr>
                <w:rFonts w:eastAsia="Calibri"/>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3112" w:type="dxa"/>
            <w:gridSpan w:val="12"/>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 том числе:</w:t>
            </w:r>
          </w:p>
        </w:tc>
        <w:tc>
          <w:tcPr>
            <w:tcW w:w="840"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8"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9"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07"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166" w:type="dxa"/>
            <w:gridSpan w:val="8"/>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048"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991"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p>
        </w:tc>
        <w:tc>
          <w:tcPr>
            <w:tcW w:w="1423" w:type="dxa"/>
            <w:gridSpan w:val="4"/>
            <w:vMerge/>
            <w:tcMar>
              <w:top w:w="0" w:type="dxa"/>
              <w:bottom w:w="0" w:type="dxa"/>
            </w:tcMar>
          </w:tcPr>
          <w:p w:rsidR="00CD02C4" w:rsidRPr="00D95F68" w:rsidRDefault="00CD02C4" w:rsidP="00204CC2">
            <w:pPr>
              <w:widowControl w:val="0"/>
              <w:autoSpaceDE w:val="0"/>
              <w:autoSpaceDN w:val="0"/>
              <w:adjustRightInd w:val="0"/>
              <w:rPr>
                <w:rFonts w:eastAsia="Calibri"/>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3112" w:type="dxa"/>
            <w:gridSpan w:val="12"/>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федеральный бюджет</w:t>
            </w:r>
          </w:p>
        </w:tc>
        <w:tc>
          <w:tcPr>
            <w:tcW w:w="840"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8"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9"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07"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166" w:type="dxa"/>
            <w:gridSpan w:val="8"/>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048"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991"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w:t>
            </w:r>
          </w:p>
        </w:tc>
        <w:tc>
          <w:tcPr>
            <w:tcW w:w="1423" w:type="dxa"/>
            <w:gridSpan w:val="4"/>
            <w:vMerge/>
            <w:tcMar>
              <w:top w:w="0" w:type="dxa"/>
              <w:bottom w:w="0" w:type="dxa"/>
            </w:tcMar>
          </w:tcPr>
          <w:p w:rsidR="00CD02C4" w:rsidRPr="00D95F68" w:rsidRDefault="00CD02C4" w:rsidP="00204CC2">
            <w:pPr>
              <w:widowControl w:val="0"/>
              <w:autoSpaceDE w:val="0"/>
              <w:autoSpaceDN w:val="0"/>
              <w:adjustRightInd w:val="0"/>
              <w:jc w:val="center"/>
              <w:rPr>
                <w:rFonts w:eastAsia="Calibri"/>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3112" w:type="dxa"/>
            <w:gridSpan w:val="12"/>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областной бюджет</w:t>
            </w:r>
          </w:p>
        </w:tc>
        <w:tc>
          <w:tcPr>
            <w:tcW w:w="840"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525531,3</w:t>
            </w:r>
          </w:p>
          <w:p w:rsidR="00CD02C4" w:rsidRPr="00D95F68" w:rsidRDefault="00CD02C4" w:rsidP="00204CC2">
            <w:pPr>
              <w:widowControl w:val="0"/>
              <w:autoSpaceDE w:val="0"/>
              <w:autoSpaceDN w:val="0"/>
              <w:adjustRightInd w:val="0"/>
              <w:jc w:val="center"/>
              <w:rPr>
                <w:sz w:val="18"/>
                <w:szCs w:val="18"/>
              </w:rPr>
            </w:pPr>
          </w:p>
        </w:tc>
        <w:tc>
          <w:tcPr>
            <w:tcW w:w="998"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47 276,1</w:t>
            </w:r>
          </w:p>
        </w:tc>
        <w:tc>
          <w:tcPr>
            <w:tcW w:w="999"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63 624,0</w:t>
            </w:r>
          </w:p>
        </w:tc>
        <w:tc>
          <w:tcPr>
            <w:tcW w:w="1107"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55 242,7</w:t>
            </w:r>
          </w:p>
        </w:tc>
        <w:tc>
          <w:tcPr>
            <w:tcW w:w="1166" w:type="dxa"/>
            <w:gridSpan w:val="8"/>
            <w:tcMar>
              <w:top w:w="0" w:type="dxa"/>
              <w:bottom w:w="0" w:type="dxa"/>
            </w:tcMar>
          </w:tcPr>
          <w:p w:rsidR="00CD02C4" w:rsidRPr="00D95F68" w:rsidRDefault="00CD02C4" w:rsidP="00204CC2">
            <w:pPr>
              <w:jc w:val="center"/>
              <w:rPr>
                <w:sz w:val="18"/>
                <w:szCs w:val="18"/>
              </w:rPr>
            </w:pPr>
            <w:r w:rsidRPr="00D95F68">
              <w:rPr>
                <w:sz w:val="18"/>
                <w:szCs w:val="18"/>
              </w:rPr>
              <w:t>71 417,5</w:t>
            </w:r>
          </w:p>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92 386,0</w:t>
            </w:r>
          </w:p>
        </w:tc>
        <w:tc>
          <w:tcPr>
            <w:tcW w:w="1048"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95 970,0</w:t>
            </w:r>
          </w:p>
        </w:tc>
        <w:tc>
          <w:tcPr>
            <w:tcW w:w="991"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99 615,0</w:t>
            </w:r>
          </w:p>
        </w:tc>
        <w:tc>
          <w:tcPr>
            <w:tcW w:w="1423" w:type="dxa"/>
            <w:gridSpan w:val="4"/>
            <w:vMerge/>
            <w:tcMar>
              <w:top w:w="0" w:type="dxa"/>
              <w:bottom w:w="0" w:type="dxa"/>
            </w:tcMar>
          </w:tcPr>
          <w:p w:rsidR="00CD02C4" w:rsidRPr="00D95F68" w:rsidRDefault="00CD02C4" w:rsidP="00204CC2">
            <w:pPr>
              <w:widowControl w:val="0"/>
              <w:autoSpaceDE w:val="0"/>
              <w:autoSpaceDN w:val="0"/>
              <w:adjustRightInd w:val="0"/>
              <w:jc w:val="center"/>
              <w:rPr>
                <w:rFonts w:eastAsia="Calibri"/>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3112" w:type="dxa"/>
            <w:gridSpan w:val="12"/>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местные бюджеты</w:t>
            </w:r>
          </w:p>
        </w:tc>
        <w:tc>
          <w:tcPr>
            <w:tcW w:w="840"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49720,0</w:t>
            </w:r>
          </w:p>
          <w:p w:rsidR="00CD02C4" w:rsidRPr="00D95F68" w:rsidRDefault="00CD02C4" w:rsidP="00204CC2">
            <w:pPr>
              <w:widowControl w:val="0"/>
              <w:autoSpaceDE w:val="0"/>
              <w:autoSpaceDN w:val="0"/>
              <w:adjustRightInd w:val="0"/>
              <w:jc w:val="center"/>
              <w:rPr>
                <w:sz w:val="18"/>
                <w:szCs w:val="18"/>
              </w:rPr>
            </w:pPr>
          </w:p>
        </w:tc>
        <w:tc>
          <w:tcPr>
            <w:tcW w:w="998"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3 900,0</w:t>
            </w:r>
          </w:p>
        </w:tc>
        <w:tc>
          <w:tcPr>
            <w:tcW w:w="999"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3600,0</w:t>
            </w:r>
          </w:p>
        </w:tc>
        <w:tc>
          <w:tcPr>
            <w:tcW w:w="1107"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3 550,0</w:t>
            </w:r>
          </w:p>
        </w:tc>
        <w:tc>
          <w:tcPr>
            <w:tcW w:w="1166" w:type="dxa"/>
            <w:gridSpan w:val="8"/>
            <w:tcMar>
              <w:top w:w="0" w:type="dxa"/>
              <w:bottom w:w="0" w:type="dxa"/>
            </w:tcMar>
          </w:tcPr>
          <w:p w:rsidR="00CD02C4" w:rsidRPr="00D95F68" w:rsidRDefault="00CD02C4" w:rsidP="00204CC2">
            <w:pPr>
              <w:jc w:val="center"/>
              <w:rPr>
                <w:sz w:val="18"/>
                <w:szCs w:val="18"/>
              </w:rPr>
            </w:pPr>
            <w:r w:rsidRPr="00D95F68">
              <w:rPr>
                <w:sz w:val="18"/>
                <w:szCs w:val="18"/>
              </w:rPr>
              <w:t>1 970,0</w:t>
            </w:r>
          </w:p>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11 800,0</w:t>
            </w:r>
          </w:p>
        </w:tc>
        <w:tc>
          <w:tcPr>
            <w:tcW w:w="1048"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12 440,0</w:t>
            </w:r>
          </w:p>
        </w:tc>
        <w:tc>
          <w:tcPr>
            <w:tcW w:w="991"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12 460,0</w:t>
            </w:r>
          </w:p>
        </w:tc>
        <w:tc>
          <w:tcPr>
            <w:tcW w:w="1423" w:type="dxa"/>
            <w:gridSpan w:val="4"/>
            <w:vMerge/>
            <w:tcMar>
              <w:top w:w="0" w:type="dxa"/>
              <w:bottom w:w="0" w:type="dxa"/>
            </w:tcMar>
          </w:tcPr>
          <w:p w:rsidR="00CD02C4" w:rsidRPr="00D95F68" w:rsidRDefault="00CD02C4" w:rsidP="00204CC2">
            <w:pPr>
              <w:widowControl w:val="0"/>
              <w:autoSpaceDE w:val="0"/>
              <w:autoSpaceDN w:val="0"/>
              <w:adjustRightInd w:val="0"/>
              <w:jc w:val="center"/>
              <w:rPr>
                <w:rFonts w:eastAsia="Calibri"/>
                <w:sz w:val="18"/>
                <w:szCs w:val="18"/>
              </w:rPr>
            </w:pPr>
          </w:p>
        </w:tc>
      </w:tr>
      <w:tr w:rsidR="00CD02C4" w:rsidRPr="00D95F68" w:rsidTr="000D5138">
        <w:trPr>
          <w:gridAfter w:val="3"/>
          <w:wAfter w:w="906" w:type="dxa"/>
        </w:trPr>
        <w:tc>
          <w:tcPr>
            <w:tcW w:w="2261" w:type="dxa"/>
            <w:gridSpan w:val="7"/>
            <w:vMerge/>
            <w:tcMar>
              <w:top w:w="0" w:type="dxa"/>
              <w:bottom w:w="0" w:type="dxa"/>
            </w:tcMar>
          </w:tcPr>
          <w:p w:rsidR="00CD02C4" w:rsidRPr="00D95F68" w:rsidRDefault="00CD02C4" w:rsidP="00204CC2">
            <w:pPr>
              <w:autoSpaceDE w:val="0"/>
              <w:autoSpaceDN w:val="0"/>
              <w:adjustRightInd w:val="0"/>
              <w:rPr>
                <w:sz w:val="18"/>
                <w:szCs w:val="18"/>
              </w:rPr>
            </w:pPr>
          </w:p>
        </w:tc>
        <w:tc>
          <w:tcPr>
            <w:tcW w:w="3112" w:type="dxa"/>
            <w:gridSpan w:val="12"/>
            <w:tcMar>
              <w:top w:w="0" w:type="dxa"/>
              <w:bottom w:w="0" w:type="dxa"/>
            </w:tcMar>
          </w:tcPr>
          <w:p w:rsidR="00CD02C4" w:rsidRPr="00D95F68" w:rsidRDefault="00CD02C4" w:rsidP="00204CC2">
            <w:pPr>
              <w:widowControl w:val="0"/>
              <w:autoSpaceDE w:val="0"/>
              <w:autoSpaceDN w:val="0"/>
              <w:adjustRightInd w:val="0"/>
              <w:spacing w:after="80"/>
              <w:rPr>
                <w:sz w:val="18"/>
                <w:szCs w:val="18"/>
              </w:rPr>
            </w:pPr>
            <w:r w:rsidRPr="00D95F68">
              <w:rPr>
                <w:sz w:val="18"/>
                <w:szCs w:val="18"/>
              </w:rPr>
              <w:t>внебюджетные средства</w:t>
            </w:r>
          </w:p>
        </w:tc>
        <w:tc>
          <w:tcPr>
            <w:tcW w:w="840"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3484,0</w:t>
            </w:r>
          </w:p>
          <w:p w:rsidR="00CD02C4" w:rsidRPr="00D95F68" w:rsidRDefault="00CD02C4" w:rsidP="00204CC2">
            <w:pPr>
              <w:widowControl w:val="0"/>
              <w:autoSpaceDE w:val="0"/>
              <w:autoSpaceDN w:val="0"/>
              <w:adjustRightInd w:val="0"/>
              <w:jc w:val="center"/>
              <w:rPr>
                <w:sz w:val="18"/>
                <w:szCs w:val="18"/>
              </w:rPr>
            </w:pPr>
          </w:p>
        </w:tc>
        <w:tc>
          <w:tcPr>
            <w:tcW w:w="998"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414,0</w:t>
            </w:r>
          </w:p>
        </w:tc>
        <w:tc>
          <w:tcPr>
            <w:tcW w:w="999" w:type="dxa"/>
            <w:gridSpan w:val="5"/>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107"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500,0</w:t>
            </w:r>
          </w:p>
        </w:tc>
        <w:tc>
          <w:tcPr>
            <w:tcW w:w="1166" w:type="dxa"/>
            <w:gridSpan w:val="8"/>
            <w:tcMar>
              <w:top w:w="0" w:type="dxa"/>
              <w:bottom w:w="0" w:type="dxa"/>
            </w:tcMar>
          </w:tcPr>
          <w:p w:rsidR="00CD02C4" w:rsidRPr="00D95F68" w:rsidRDefault="00CD02C4" w:rsidP="00204CC2">
            <w:pPr>
              <w:jc w:val="center"/>
              <w:rPr>
                <w:sz w:val="18"/>
                <w:szCs w:val="18"/>
              </w:rPr>
            </w:pPr>
            <w:r w:rsidRPr="00D95F68">
              <w:rPr>
                <w:sz w:val="18"/>
                <w:szCs w:val="18"/>
              </w:rPr>
              <w:t>200,0</w:t>
            </w:r>
          </w:p>
          <w:p w:rsidR="00CD02C4" w:rsidRPr="00D95F68" w:rsidRDefault="00CD02C4" w:rsidP="00204CC2">
            <w:pPr>
              <w:widowControl w:val="0"/>
              <w:autoSpaceDE w:val="0"/>
              <w:autoSpaceDN w:val="0"/>
              <w:adjustRightInd w:val="0"/>
              <w:jc w:val="center"/>
              <w:rPr>
                <w:sz w:val="18"/>
                <w:szCs w:val="18"/>
              </w:rPr>
            </w:pPr>
          </w:p>
        </w:tc>
        <w:tc>
          <w:tcPr>
            <w:tcW w:w="993"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620,0</w:t>
            </w:r>
          </w:p>
        </w:tc>
        <w:tc>
          <w:tcPr>
            <w:tcW w:w="1048" w:type="dxa"/>
            <w:gridSpan w:val="6"/>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620,0</w:t>
            </w:r>
          </w:p>
        </w:tc>
        <w:tc>
          <w:tcPr>
            <w:tcW w:w="991" w:type="dxa"/>
            <w:gridSpan w:val="4"/>
            <w:tcMar>
              <w:top w:w="0" w:type="dxa"/>
              <w:bottom w:w="0" w:type="dxa"/>
            </w:tcMar>
          </w:tcPr>
          <w:p w:rsidR="00CD02C4" w:rsidRPr="00D95F68" w:rsidRDefault="00CD02C4" w:rsidP="00204CC2">
            <w:pPr>
              <w:widowControl w:val="0"/>
              <w:autoSpaceDE w:val="0"/>
              <w:autoSpaceDN w:val="0"/>
              <w:adjustRightInd w:val="0"/>
              <w:jc w:val="center"/>
              <w:rPr>
                <w:sz w:val="18"/>
                <w:szCs w:val="18"/>
              </w:rPr>
            </w:pPr>
            <w:r w:rsidRPr="00D95F68">
              <w:rPr>
                <w:sz w:val="18"/>
                <w:szCs w:val="18"/>
              </w:rPr>
              <w:t>630,0</w:t>
            </w:r>
          </w:p>
        </w:tc>
        <w:tc>
          <w:tcPr>
            <w:tcW w:w="1423" w:type="dxa"/>
            <w:gridSpan w:val="4"/>
            <w:vMerge/>
            <w:tcMar>
              <w:top w:w="0" w:type="dxa"/>
              <w:bottom w:w="0" w:type="dxa"/>
            </w:tcMar>
          </w:tcPr>
          <w:p w:rsidR="00CD02C4" w:rsidRPr="00D95F68" w:rsidRDefault="00CD02C4" w:rsidP="00204CC2">
            <w:pPr>
              <w:widowControl w:val="0"/>
              <w:autoSpaceDE w:val="0"/>
              <w:autoSpaceDN w:val="0"/>
              <w:adjustRightInd w:val="0"/>
              <w:jc w:val="center"/>
              <w:rPr>
                <w:rFonts w:eastAsia="Calibri"/>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4938" w:type="dxa"/>
            <w:gridSpan w:val="67"/>
          </w:tcPr>
          <w:p w:rsidR="00DD5BC4" w:rsidRPr="00D95F68" w:rsidRDefault="00DD5BC4" w:rsidP="00204CC2">
            <w:pPr>
              <w:spacing w:after="120"/>
              <w:jc w:val="center"/>
              <w:rPr>
                <w:b/>
                <w:spacing w:val="-6"/>
                <w:sz w:val="18"/>
                <w:szCs w:val="18"/>
              </w:rPr>
            </w:pPr>
          </w:p>
          <w:p w:rsidR="00DD5BC4" w:rsidRPr="00D95F68" w:rsidRDefault="00DD5BC4" w:rsidP="00204CC2">
            <w:pPr>
              <w:spacing w:after="120"/>
              <w:jc w:val="center"/>
              <w:rPr>
                <w:b/>
                <w:spacing w:val="-6"/>
                <w:sz w:val="18"/>
                <w:szCs w:val="18"/>
              </w:rPr>
            </w:pPr>
          </w:p>
          <w:p w:rsidR="00DD5BC4" w:rsidRPr="00D95F68" w:rsidRDefault="00DD5BC4" w:rsidP="00204CC2">
            <w:pPr>
              <w:spacing w:after="120"/>
              <w:jc w:val="center"/>
              <w:rPr>
                <w:b/>
                <w:spacing w:val="-6"/>
                <w:sz w:val="18"/>
                <w:szCs w:val="18"/>
              </w:rPr>
            </w:pPr>
          </w:p>
          <w:p w:rsidR="00DD5BC4" w:rsidRPr="00D95F68" w:rsidRDefault="00DD5BC4" w:rsidP="00204CC2">
            <w:pPr>
              <w:spacing w:after="120"/>
              <w:jc w:val="center"/>
              <w:rPr>
                <w:b/>
                <w:spacing w:val="-6"/>
                <w:sz w:val="18"/>
                <w:szCs w:val="18"/>
              </w:rPr>
            </w:pPr>
          </w:p>
          <w:p w:rsidR="00DD5BC4" w:rsidRPr="00D95F68" w:rsidRDefault="00DD5BC4" w:rsidP="00204CC2">
            <w:pPr>
              <w:spacing w:after="120"/>
              <w:jc w:val="center"/>
              <w:rPr>
                <w:b/>
                <w:spacing w:val="-6"/>
                <w:sz w:val="18"/>
                <w:szCs w:val="18"/>
              </w:rPr>
            </w:pPr>
          </w:p>
          <w:p w:rsidR="00CD02C4" w:rsidRPr="00D95F68" w:rsidRDefault="00CD02C4" w:rsidP="00204CC2">
            <w:pPr>
              <w:spacing w:after="120"/>
              <w:jc w:val="center"/>
              <w:rPr>
                <w:b/>
                <w:spacing w:val="-6"/>
                <w:sz w:val="18"/>
                <w:szCs w:val="18"/>
              </w:rPr>
            </w:pPr>
            <w:r w:rsidRPr="00D95F68">
              <w:rPr>
                <w:b/>
                <w:spacing w:val="-6"/>
                <w:sz w:val="18"/>
                <w:szCs w:val="18"/>
              </w:rPr>
              <w:t>III. Подпрограмма № 3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CD02C4" w:rsidRPr="00D95F68" w:rsidTr="000D5138">
        <w:tblPrEx>
          <w:tblCellMar>
            <w:top w:w="28" w:type="dxa"/>
            <w:left w:w="28" w:type="dxa"/>
            <w:bottom w:w="57" w:type="dxa"/>
            <w:right w:w="28" w:type="dxa"/>
          </w:tblCellMar>
        </w:tblPrEx>
        <w:trPr>
          <w:gridAfter w:val="3"/>
          <w:wAfter w:w="906" w:type="dxa"/>
        </w:trPr>
        <w:tc>
          <w:tcPr>
            <w:tcW w:w="14938" w:type="dxa"/>
            <w:gridSpan w:val="67"/>
          </w:tcPr>
          <w:p w:rsidR="00CD02C4" w:rsidRPr="00D95F68" w:rsidRDefault="00CD02C4" w:rsidP="00204CC2">
            <w:pPr>
              <w:pStyle w:val="ConsPlusNormal"/>
              <w:spacing w:after="120"/>
              <w:ind w:firstLine="398"/>
              <w:rPr>
                <w:rFonts w:ascii="Times New Roman" w:hAnsi="Times New Roman"/>
                <w:spacing w:val="-6"/>
                <w:sz w:val="18"/>
                <w:szCs w:val="18"/>
              </w:rPr>
            </w:pPr>
            <w:r w:rsidRPr="00D95F68">
              <w:rPr>
                <w:rFonts w:ascii="Times New Roman" w:hAnsi="Times New Roman"/>
                <w:spacing w:val="-6"/>
                <w:sz w:val="18"/>
                <w:szCs w:val="18"/>
              </w:rPr>
              <w:t>Цель подпрограммы № 3 – развитие и совершенствование системы патриотического воспитания жителей Архангельской области и допризывная подготовка молодежи</w:t>
            </w:r>
          </w:p>
        </w:tc>
      </w:tr>
      <w:tr w:rsidR="00CD02C4" w:rsidRPr="00D95F68" w:rsidTr="000D5138">
        <w:tblPrEx>
          <w:tblCellMar>
            <w:top w:w="28" w:type="dxa"/>
            <w:left w:w="28" w:type="dxa"/>
            <w:bottom w:w="57" w:type="dxa"/>
            <w:right w:w="28" w:type="dxa"/>
          </w:tblCellMar>
        </w:tblPrEx>
        <w:trPr>
          <w:gridAfter w:val="3"/>
          <w:wAfter w:w="906" w:type="dxa"/>
        </w:trPr>
        <w:tc>
          <w:tcPr>
            <w:tcW w:w="14938" w:type="dxa"/>
            <w:gridSpan w:val="67"/>
          </w:tcPr>
          <w:p w:rsidR="00CD02C4" w:rsidRPr="00D95F68" w:rsidRDefault="00CD02C4" w:rsidP="00204CC2">
            <w:pPr>
              <w:pStyle w:val="ConsPlusNormal"/>
              <w:spacing w:after="120"/>
              <w:ind w:firstLine="398"/>
              <w:rPr>
                <w:rFonts w:ascii="Times New Roman" w:hAnsi="Times New Roman"/>
                <w:spacing w:val="-6"/>
                <w:sz w:val="18"/>
                <w:szCs w:val="18"/>
              </w:rPr>
            </w:pPr>
            <w:r w:rsidRPr="00D95F68">
              <w:rPr>
                <w:rFonts w:ascii="Times New Roman" w:hAnsi="Times New Roman"/>
                <w:spacing w:val="-6"/>
                <w:sz w:val="18"/>
                <w:szCs w:val="18"/>
              </w:rPr>
              <w:t>Задача № 1 – повышение роли исполнительных органов государственной власти Архангельской области и общественных объединений в формировании у населения Архангельской области высокого патриотического сознания</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1.1. Проведение мероприятий патриотической направленности</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50644,4</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5 020,0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7 085,5</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15 085,5</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3533,4</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6 200,0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6 640,0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7 080,0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участие ежегодно не менее 250 молодых людей из Архангельской области во всероссийской «Вахте памяти» (в 2015 году – не менее 450, в 2017 году – не менее 100);</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организация не менее 3 поисковых экспедиций ежегодно (в 2017 году – не менее 1);</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закрытия всероссийской «Вахты памяти» в 2014 году в Архангельской области;</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ежегодно открытия и закрытия «Вахты памяти» Архангельской области;</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поддержка не менее 30 поисковых объединений Архангельской области (в 2015 году – </w:t>
            </w:r>
            <w:r w:rsidRPr="00D95F68">
              <w:rPr>
                <w:rFonts w:ascii="Times New Roman" w:hAnsi="Times New Roman"/>
                <w:spacing w:val="-6"/>
                <w:sz w:val="18"/>
                <w:szCs w:val="18"/>
              </w:rPr>
              <w:br/>
              <w:t>не менее 40, в 2017 году – не менее 10);</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обеспечение участия ежегодно не менее </w:t>
            </w:r>
            <w:r w:rsidRPr="00D95F68">
              <w:rPr>
                <w:rFonts w:ascii="Times New Roman" w:hAnsi="Times New Roman"/>
                <w:spacing w:val="-6"/>
                <w:sz w:val="18"/>
                <w:szCs w:val="18"/>
              </w:rPr>
              <w:br/>
              <w:t>30 человек во всероссийских мероприятиях патриотической направленности (в 2017 году – не менее 10);</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проведение ежегодно не менее 9 всероссийских и региональных акций патриотической направленности на </w:t>
            </w:r>
            <w:r w:rsidRPr="00D95F68">
              <w:rPr>
                <w:rFonts w:ascii="Times New Roman" w:hAnsi="Times New Roman"/>
                <w:spacing w:val="-6"/>
                <w:sz w:val="18"/>
                <w:szCs w:val="18"/>
              </w:rPr>
              <w:lastRenderedPageBreak/>
              <w:t>территории Архангельской области (в 2017 году – не менее 5);</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jc w:val="cente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jc w:val="cente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jc w:val="cente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47384,4</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4 600,0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6 785,5</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14 785,5</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3213,4</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5 600,0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6 400,0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jc w:val="cente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3260,0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420,0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680,0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jc w:val="cente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val="restart"/>
          </w:tcPr>
          <w:p w:rsidR="00CD02C4" w:rsidRPr="00D95F68" w:rsidRDefault="00CD02C4" w:rsidP="00204CC2">
            <w:pPr>
              <w:rPr>
                <w:spacing w:val="-6"/>
                <w:sz w:val="18"/>
                <w:szCs w:val="18"/>
              </w:rPr>
            </w:pPr>
            <w:r w:rsidRPr="00D95F68">
              <w:rPr>
                <w:spacing w:val="-6"/>
                <w:sz w:val="18"/>
                <w:szCs w:val="18"/>
              </w:rPr>
              <w:t xml:space="preserve">агентство </w:t>
            </w:r>
            <w:r w:rsidRPr="00D95F68">
              <w:rPr>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12 105,50</w:t>
            </w:r>
          </w:p>
        </w:tc>
        <w:tc>
          <w:tcPr>
            <w:tcW w:w="994" w:type="dxa"/>
            <w:gridSpan w:val="6"/>
          </w:tcPr>
          <w:p w:rsidR="00CD02C4" w:rsidRPr="00D95F68" w:rsidRDefault="00CD02C4" w:rsidP="00204CC2">
            <w:pPr>
              <w:jc w:val="center"/>
              <w:rPr>
                <w:spacing w:val="-6"/>
                <w:sz w:val="18"/>
                <w:szCs w:val="18"/>
              </w:rPr>
            </w:pPr>
            <w:r w:rsidRPr="00D95F68">
              <w:rPr>
                <w:spacing w:val="-6"/>
                <w:sz w:val="18"/>
                <w:szCs w:val="18"/>
              </w:rPr>
              <w:t>5 020,00</w:t>
            </w:r>
          </w:p>
        </w:tc>
        <w:tc>
          <w:tcPr>
            <w:tcW w:w="853" w:type="dxa"/>
            <w:gridSpan w:val="4"/>
          </w:tcPr>
          <w:p w:rsidR="00CD02C4" w:rsidRPr="00D95F68" w:rsidRDefault="00CD02C4" w:rsidP="00204CC2">
            <w:pPr>
              <w:jc w:val="center"/>
              <w:rPr>
                <w:spacing w:val="-6"/>
                <w:sz w:val="18"/>
                <w:szCs w:val="18"/>
              </w:rPr>
            </w:pPr>
            <w:r w:rsidRPr="00D95F68">
              <w:rPr>
                <w:spacing w:val="-6"/>
                <w:sz w:val="18"/>
                <w:szCs w:val="18"/>
              </w:rPr>
              <w:t>7 085,50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11 385,50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4 600,0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6 785,5</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720,00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420,0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val="restart"/>
          </w:tcPr>
          <w:p w:rsidR="00CD02C4" w:rsidRPr="00D95F68" w:rsidRDefault="00CD02C4" w:rsidP="00204CC2">
            <w:pPr>
              <w:rPr>
                <w:spacing w:val="-6"/>
                <w:sz w:val="18"/>
                <w:szCs w:val="18"/>
              </w:rPr>
            </w:pPr>
            <w:r w:rsidRPr="00D95F68">
              <w:rPr>
                <w:spacing w:val="-6"/>
                <w:sz w:val="18"/>
                <w:szCs w:val="18"/>
              </w:rPr>
              <w:t xml:space="preserve">администрация Губернатора Архангельской </w:t>
            </w:r>
            <w:r w:rsidRPr="00D95F68">
              <w:rPr>
                <w:spacing w:val="-6"/>
                <w:sz w:val="18"/>
                <w:szCs w:val="18"/>
              </w:rPr>
              <w:lastRenderedPageBreak/>
              <w:t xml:space="preserve">области </w:t>
            </w:r>
            <w:r w:rsidRPr="00D95F68">
              <w:rPr>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lastRenderedPageBreak/>
              <w:t>итого</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38 538,90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15 085,5</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3533,4</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6 200,0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6 640,0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7 080,0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vAlign w:val="bottom"/>
          </w:tcPr>
          <w:p w:rsidR="00CD02C4" w:rsidRPr="00D95F68" w:rsidRDefault="00CD02C4" w:rsidP="00204CC2">
            <w:pPr>
              <w:pStyle w:val="ConsPlusNormal"/>
              <w:ind w:firstLine="0"/>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федеральный </w:t>
            </w:r>
            <w:r w:rsidRPr="00D95F68">
              <w:rPr>
                <w:rFonts w:ascii="Times New Roman" w:hAnsi="Times New Roman"/>
                <w:spacing w:val="-6"/>
                <w:sz w:val="18"/>
                <w:szCs w:val="18"/>
              </w:rPr>
              <w:lastRenderedPageBreak/>
              <w:t>бюджет</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35 998,90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14 785,5</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3213,4</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5 600,0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6 400,0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2 540,00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680,0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jc w:val="cente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jc w:val="center"/>
              <w:rPr>
                <w:spacing w:val="-6"/>
                <w:sz w:val="18"/>
                <w:szCs w:val="18"/>
              </w:rPr>
            </w:pPr>
            <w:r w:rsidRPr="00D95F68">
              <w:rPr>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1.2. Реализация проектов патриотической направленности на основе конкурсных процедур</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30240,0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7 250,0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7 250,0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2100,0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3 410,0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3 630,0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3 850,0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реализация ежегодно не менее 100 проектов патриотической направленности (в 2017 – не менее 40);</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восстановление, реконструкция и ремонт не менее 20 (в 2015 году – не менее 60) мемориалов в муниципальных образованиях Архангельской области</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28400,0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3 100,0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3 300,0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3 500,0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1840,0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310,0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330,0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10 000,00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7 250,0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9 500,00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jc w:val="center"/>
              <w:rPr>
                <w:spacing w:val="-6"/>
                <w:sz w:val="18"/>
                <w:szCs w:val="18"/>
              </w:rPr>
            </w:pPr>
            <w:r w:rsidRPr="00D95F68">
              <w:rPr>
                <w:spacing w:val="-6"/>
                <w:sz w:val="18"/>
                <w:szCs w:val="18"/>
              </w:rPr>
              <w:t>500,00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20 240,00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7 250,0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2100,0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3 410,0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3 630,0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3 850,0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18 900,00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3 100,0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3 300,0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3 500,0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1 340,00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310,0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330,0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1.3. Выполнение </w:t>
            </w:r>
            <w:r w:rsidRPr="00D95F68">
              <w:rPr>
                <w:rFonts w:ascii="Times New Roman" w:hAnsi="Times New Roman"/>
                <w:spacing w:val="-6"/>
                <w:sz w:val="18"/>
                <w:szCs w:val="18"/>
              </w:rPr>
              <w:lastRenderedPageBreak/>
              <w:t xml:space="preserve">государственного задания на оказание государственных услуг, выполнение работ государственным автономным учреждением Архангельской области «Центр патриотического воспитания </w:t>
            </w:r>
            <w:r w:rsidRPr="00D95F68">
              <w:rPr>
                <w:rFonts w:ascii="Times New Roman" w:hAnsi="Times New Roman"/>
                <w:spacing w:val="-6"/>
                <w:sz w:val="18"/>
                <w:szCs w:val="18"/>
              </w:rPr>
              <w:br/>
              <w:t>и допризывной подготовки молодежи»</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128150,0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12 000,0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13 000,0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16000,0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22 500,0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25 550,0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27 100,0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проведение не менее 8 (в 2014 и 2015 </w:t>
            </w:r>
            <w:r w:rsidRPr="00D95F68">
              <w:rPr>
                <w:rFonts w:ascii="Times New Roman" w:hAnsi="Times New Roman"/>
                <w:spacing w:val="-6"/>
                <w:sz w:val="18"/>
                <w:szCs w:val="18"/>
              </w:rPr>
              <w:lastRenderedPageBreak/>
              <w:t xml:space="preserve">году – </w:t>
            </w:r>
            <w:r w:rsidRPr="00D95F68">
              <w:rPr>
                <w:rFonts w:ascii="Times New Roman" w:hAnsi="Times New Roman"/>
                <w:spacing w:val="-6"/>
                <w:sz w:val="18"/>
                <w:szCs w:val="18"/>
              </w:rPr>
              <w:br/>
              <w:t xml:space="preserve">не менее 10) обучающих мероприятий для представителей профессиональных образовательных организаций, руководителей </w:t>
            </w:r>
            <w:r w:rsidRPr="00D95F68">
              <w:rPr>
                <w:rFonts w:ascii="Times New Roman" w:hAnsi="Times New Roman"/>
                <w:spacing w:val="-6"/>
                <w:sz w:val="18"/>
                <w:szCs w:val="18"/>
              </w:rPr>
              <w:br/>
              <w:t xml:space="preserve">и инструкторов поисковых объединений </w:t>
            </w:r>
            <w:r w:rsidRPr="00D95F68">
              <w:rPr>
                <w:rFonts w:ascii="Times New Roman" w:hAnsi="Times New Roman"/>
                <w:spacing w:val="-6"/>
                <w:sz w:val="18"/>
                <w:szCs w:val="18"/>
              </w:rPr>
              <w:br/>
              <w:t>и патриотических организаций по вопросам патриотического воспитания;</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ежегодно не менее 80 (в 2014 году – не менее 100) массовых мероприятий патриотической направленности в соответствии с календарем мероприятий;</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организация работы с запросами граждан по установлению судьбы и боевого пути пропавших без вести и погибших в годы Великой Отечественной войны – 100 единиц ежегодно</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128150,0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12 000,0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13 000,0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16000,0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22 500,0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25 550,0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27 100,0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24 000,00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12 000,0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jc w:val="center"/>
              <w:rPr>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24 000,00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12 000,0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104 150,0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13 000,0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16000,0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22 500,0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25 550,0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27 100,0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104 150,0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13 000,0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16000,0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22 500,0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25 550,0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27 100,0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1.4. Проведение мероприятий по допризывной подготовке молодежи </w:t>
            </w:r>
            <w:r w:rsidRPr="00D95F68">
              <w:rPr>
                <w:rFonts w:ascii="Times New Roman" w:hAnsi="Times New Roman"/>
                <w:spacing w:val="-6"/>
                <w:sz w:val="18"/>
                <w:szCs w:val="18"/>
              </w:rPr>
              <w:br/>
              <w:t xml:space="preserve">и профессиональной ориентации при подготовке молодежи </w:t>
            </w:r>
            <w:r w:rsidRPr="00D95F68">
              <w:rPr>
                <w:rFonts w:ascii="Times New Roman" w:hAnsi="Times New Roman"/>
                <w:spacing w:val="-6"/>
                <w:sz w:val="18"/>
                <w:szCs w:val="18"/>
              </w:rPr>
              <w:br/>
              <w:t xml:space="preserve">к службе </w:t>
            </w:r>
            <w:r w:rsidRPr="00D95F68">
              <w:rPr>
                <w:rFonts w:ascii="Times New Roman" w:hAnsi="Times New Roman"/>
                <w:spacing w:val="-6"/>
                <w:sz w:val="18"/>
                <w:szCs w:val="18"/>
              </w:rPr>
              <w:br/>
              <w:t xml:space="preserve">в Вооруженных Силах </w:t>
            </w:r>
            <w:r w:rsidRPr="00D95F68">
              <w:rPr>
                <w:rFonts w:ascii="Times New Roman" w:hAnsi="Times New Roman"/>
                <w:spacing w:val="-6"/>
                <w:sz w:val="18"/>
                <w:szCs w:val="18"/>
              </w:rPr>
              <w:lastRenderedPageBreak/>
              <w:t>Российской Федерации</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27 300,0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2 800,0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3 700,0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4 300,0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ежегодно не менее 2 областных военно-полевых сборов (в 2015 году – 3, в 2017 году – не менее 1) и двух профильных лагерей (в 2015 году –  не менее 1);</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ежегодно не менее 2 военно-спортивных игр для молодежи (в 2017 году –  не менее 1);</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проведение ежегодно не менее 1 </w:t>
            </w:r>
            <w:r w:rsidRPr="00D95F68">
              <w:rPr>
                <w:rFonts w:ascii="Times New Roman" w:hAnsi="Times New Roman"/>
                <w:spacing w:val="-6"/>
                <w:sz w:val="18"/>
                <w:szCs w:val="18"/>
              </w:rPr>
              <w:lastRenderedPageBreak/>
              <w:t>областного конкурса</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27 300,0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2 800,0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3 700,0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4 300,0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внебюджетные </w:t>
            </w:r>
            <w:r w:rsidRPr="00D95F68">
              <w:rPr>
                <w:rFonts w:ascii="Times New Roman" w:hAnsi="Times New Roman"/>
                <w:spacing w:val="-6"/>
                <w:sz w:val="18"/>
                <w:szCs w:val="18"/>
              </w:rPr>
              <w:lastRenderedPageBreak/>
              <w:t>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lastRenderedPageBreak/>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6 800,00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2 800,0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6 800,00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2 800,0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20 500,00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3 700,0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4 300,0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20 500,00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3 700,0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4 300,0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1.5. Выделение субсидий муниципальным образованиям на компенсацию части затрат по организации всероссийских </w:t>
            </w:r>
            <w:r w:rsidRPr="00D95F68">
              <w:rPr>
                <w:rFonts w:ascii="Times New Roman" w:hAnsi="Times New Roman"/>
                <w:spacing w:val="-6"/>
                <w:sz w:val="18"/>
                <w:szCs w:val="18"/>
              </w:rPr>
              <w:br/>
              <w:t>и межрегиональных мероприятий патриотической направленности (на конкурсной основе)</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2915,0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275,0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ежегодно не менее 2 всероссийских и межрегиональных мероприятий патриотической направленности с участием не менее 1000 человек</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2650,0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265,0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880,00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800,00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80,00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2 035,00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275,0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440,0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1 850,00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185,00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1.6. Проведение финалов военно-спортивных игр </w:t>
            </w:r>
            <w:r w:rsidRPr="00D95F68">
              <w:rPr>
                <w:rFonts w:ascii="Times New Roman" w:hAnsi="Times New Roman"/>
                <w:spacing w:val="-8"/>
                <w:sz w:val="18"/>
                <w:szCs w:val="18"/>
              </w:rPr>
              <w:t>«Зарничка» и «Зарница» и обеспечение</w:t>
            </w:r>
            <w:r w:rsidRPr="00D95F68">
              <w:rPr>
                <w:rFonts w:ascii="Times New Roman" w:hAnsi="Times New Roman"/>
                <w:spacing w:val="-6"/>
                <w:sz w:val="18"/>
                <w:szCs w:val="18"/>
              </w:rPr>
              <w:t xml:space="preserve"> участия школьников во всероссийских играх </w:t>
            </w:r>
            <w:r w:rsidRPr="00D95F68">
              <w:rPr>
                <w:rFonts w:ascii="Times New Roman" w:hAnsi="Times New Roman"/>
                <w:spacing w:val="-6"/>
                <w:sz w:val="18"/>
                <w:szCs w:val="18"/>
              </w:rPr>
              <w:br/>
              <w:t>и соревнованиях</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министерство образования </w:t>
            </w:r>
            <w:r w:rsidRPr="00D95F68">
              <w:rPr>
                <w:rFonts w:ascii="Times New Roman" w:hAnsi="Times New Roman"/>
                <w:spacing w:val="-6"/>
                <w:sz w:val="18"/>
                <w:szCs w:val="18"/>
              </w:rPr>
              <w:br/>
              <w:t>и науки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4 800,0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участие ежегодно не менее 200 человек </w:t>
            </w:r>
            <w:r w:rsidRPr="00D95F68">
              <w:rPr>
                <w:rFonts w:ascii="Times New Roman" w:hAnsi="Times New Roman"/>
                <w:spacing w:val="-6"/>
                <w:sz w:val="18"/>
                <w:szCs w:val="18"/>
              </w:rPr>
              <w:br/>
              <w:t>из не менее 15 муниципальных образований Архангельской области в военно-спортивных играх «Зарничка» и «Зарница»</w:t>
            </w: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4 800,0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1.7. Выделение субсидий общественным поисковым объединениям </w:t>
            </w:r>
            <w:r w:rsidRPr="00D95F68">
              <w:rPr>
                <w:rFonts w:ascii="Times New Roman" w:hAnsi="Times New Roman"/>
                <w:spacing w:val="-6"/>
                <w:sz w:val="18"/>
                <w:szCs w:val="18"/>
              </w:rPr>
              <w:br/>
              <w:t>и общественным объединениям патриотической направленности</w:t>
            </w:r>
          </w:p>
        </w:tc>
        <w:tc>
          <w:tcPr>
            <w:tcW w:w="1409" w:type="dxa"/>
            <w:gridSpan w:val="6"/>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9 000,0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1 000,0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2896" w:type="dxa"/>
            <w:gridSpan w:val="11"/>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выделение не менее трех субсидий общественным патриотическим организациям </w:t>
            </w:r>
            <w:r w:rsidRPr="00D95F68">
              <w:rPr>
                <w:rFonts w:ascii="Times New Roman" w:hAnsi="Times New Roman"/>
                <w:spacing w:val="-6"/>
                <w:sz w:val="18"/>
                <w:szCs w:val="18"/>
              </w:rPr>
              <w:br/>
              <w:t xml:space="preserve">и объединениям, осуществляющим свою деятельность в области патриотического воспитания молодежи по направлениям: поисковая деятельность (популяризация поискового движения среди молодежи, создание новых поисковых объединений, организация поисковых экспедиций), популяризация службы в армии по призыву </w:t>
            </w:r>
            <w:r w:rsidRPr="00D95F68">
              <w:rPr>
                <w:rFonts w:ascii="Times New Roman" w:hAnsi="Times New Roman"/>
                <w:spacing w:val="-6"/>
                <w:sz w:val="18"/>
                <w:szCs w:val="18"/>
              </w:rPr>
              <w:br/>
              <w:t xml:space="preserve">и по контракту на примере героев Отечества, выполнявших интернациональный долг за пределами Отечества (уроки «мужества», творческие вечера, встречи, концерты, книги </w:t>
            </w:r>
            <w:r w:rsidRPr="00D95F68">
              <w:rPr>
                <w:rFonts w:ascii="Times New Roman" w:hAnsi="Times New Roman"/>
                <w:spacing w:val="-6"/>
                <w:sz w:val="18"/>
                <w:szCs w:val="18"/>
              </w:rPr>
              <w:br/>
              <w:t xml:space="preserve">и т.д.), гражданско-патриотическое воспитание молодежи в возрасте до 18 </w:t>
            </w:r>
            <w:r w:rsidRPr="00D95F68">
              <w:rPr>
                <w:rFonts w:ascii="Times New Roman" w:hAnsi="Times New Roman"/>
                <w:spacing w:val="-6"/>
                <w:sz w:val="18"/>
                <w:szCs w:val="18"/>
              </w:rPr>
              <w:lastRenderedPageBreak/>
              <w:t>лет (почетные караулы, посты № 1, кадетское движение и т.д.)</w:t>
            </w:r>
          </w:p>
          <w:p w:rsidR="00CD02C4" w:rsidRPr="00D95F68" w:rsidRDefault="00CD02C4" w:rsidP="00204CC2">
            <w:pPr>
              <w:pStyle w:val="ConsPlusNormal"/>
              <w:ind w:firstLine="0"/>
              <w:rPr>
                <w:rFonts w:ascii="Times New Roman" w:hAnsi="Times New Roman"/>
                <w:spacing w:val="-6"/>
                <w:sz w:val="18"/>
                <w:szCs w:val="18"/>
              </w:rPr>
            </w:pPr>
          </w:p>
          <w:p w:rsidR="00CD02C4" w:rsidRPr="00D95F68" w:rsidRDefault="00CD02C4" w:rsidP="00204CC2">
            <w:pPr>
              <w:pStyle w:val="ConsPlusNormal"/>
              <w:ind w:firstLine="0"/>
              <w:rPr>
                <w:rFonts w:ascii="Times New Roman" w:hAnsi="Times New Roman"/>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896" w:type="dxa"/>
            <w:gridSpan w:val="11"/>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9 000,0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1 000,0</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2896" w:type="dxa"/>
            <w:gridSpan w:val="11"/>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685" w:type="dxa"/>
            <w:gridSpan w:val="4"/>
            <w:vMerge/>
          </w:tcPr>
          <w:p w:rsidR="00CD02C4" w:rsidRPr="00D95F68" w:rsidRDefault="00CD02C4" w:rsidP="00204CC2">
            <w:pPr>
              <w:rPr>
                <w:spacing w:val="-6"/>
                <w:sz w:val="18"/>
                <w:szCs w:val="18"/>
              </w:rPr>
            </w:pPr>
          </w:p>
        </w:tc>
        <w:tc>
          <w:tcPr>
            <w:tcW w:w="1409" w:type="dxa"/>
            <w:gridSpan w:val="6"/>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9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6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4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1"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896" w:type="dxa"/>
            <w:gridSpan w:val="11"/>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3"/>
          <w:wAfter w:w="906" w:type="dxa"/>
        </w:trPr>
        <w:tc>
          <w:tcPr>
            <w:tcW w:w="14938" w:type="dxa"/>
            <w:gridSpan w:val="67"/>
          </w:tcPr>
          <w:p w:rsidR="00CD02C4" w:rsidRPr="00D95F68" w:rsidRDefault="00CD02C4" w:rsidP="00204CC2">
            <w:pPr>
              <w:pStyle w:val="ConsPlusNormal"/>
              <w:spacing w:after="80"/>
              <w:ind w:firstLine="255"/>
              <w:rPr>
                <w:rFonts w:ascii="Times New Roman" w:hAnsi="Times New Roman"/>
                <w:spacing w:val="-6"/>
                <w:sz w:val="18"/>
                <w:szCs w:val="18"/>
              </w:rPr>
            </w:pPr>
            <w:r w:rsidRPr="00D95F68">
              <w:rPr>
                <w:rFonts w:ascii="Times New Roman" w:hAnsi="Times New Roman"/>
                <w:spacing w:val="-6"/>
                <w:sz w:val="18"/>
                <w:szCs w:val="18"/>
              </w:rPr>
              <w:lastRenderedPageBreak/>
              <w:t>Задача №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2.1. Научно-методическое обеспечение функционирования системы гражданско-патриотического воспитания молодежи</w:t>
            </w: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2 850,0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поддержка не менее 2 научно-исследовательских работ ежегодно (в 2017 году – не менее 1);</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выявление положительного опыта работы </w:t>
            </w:r>
            <w:r w:rsidRPr="00D95F68">
              <w:rPr>
                <w:rFonts w:ascii="Times New Roman" w:hAnsi="Times New Roman"/>
                <w:spacing w:val="-6"/>
                <w:sz w:val="18"/>
                <w:szCs w:val="18"/>
              </w:rPr>
              <w:br/>
              <w:t>в области патриотического воспитания;</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проведение ежегодно не менее 2 конференций (в 2017 году – не менее 1), 6 круглых столов (в 2015 году – 2, в 2017 году – не менее 3), </w:t>
            </w:r>
            <w:r w:rsidRPr="00D95F68">
              <w:rPr>
                <w:rFonts w:ascii="Times New Roman" w:hAnsi="Times New Roman"/>
                <w:spacing w:val="-6"/>
                <w:sz w:val="18"/>
                <w:szCs w:val="18"/>
              </w:rPr>
              <w:br/>
              <w:t>10 семинаров, (в 2017 году – не менее 5), 1 чтений по патриотическому воспитанию и допризывной подготовке молодежи;</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проведение ежегодно не менее 1 смотра-конкурса муниципальных образований по организации работы по патриотическому воспитанию и допризывной подготовке молодежи</w:t>
            </w: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10"/>
                <w:sz w:val="18"/>
                <w:szCs w:val="18"/>
              </w:rPr>
            </w:pPr>
            <w:r w:rsidRPr="00D95F68">
              <w:rPr>
                <w:rFonts w:ascii="Times New Roman" w:hAnsi="Times New Roman"/>
                <w:spacing w:val="-10"/>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2 850,0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400,00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10"/>
                <w:sz w:val="18"/>
                <w:szCs w:val="18"/>
              </w:rPr>
            </w:pPr>
            <w:r w:rsidRPr="00D95F68">
              <w:rPr>
                <w:rFonts w:ascii="Times New Roman" w:hAnsi="Times New Roman"/>
                <w:spacing w:val="-10"/>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400,00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6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2 450,0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10"/>
                <w:sz w:val="18"/>
                <w:szCs w:val="18"/>
              </w:rPr>
            </w:pPr>
            <w:r w:rsidRPr="00D95F68">
              <w:rPr>
                <w:rFonts w:ascii="Times New Roman" w:hAnsi="Times New Roman"/>
                <w:spacing w:val="-10"/>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2 450,0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val="restart"/>
          </w:tcPr>
          <w:p w:rsidR="00CD02C4" w:rsidRPr="00D95F68" w:rsidRDefault="00CD02C4" w:rsidP="00204CC2">
            <w:pPr>
              <w:pStyle w:val="ConsPlusNormal"/>
              <w:ind w:firstLine="0"/>
              <w:rPr>
                <w:rFonts w:ascii="Times New Roman" w:hAnsi="Times New Roman"/>
                <w:sz w:val="18"/>
                <w:szCs w:val="18"/>
              </w:rPr>
            </w:pPr>
            <w:r w:rsidRPr="00D95F68">
              <w:rPr>
                <w:rFonts w:ascii="Times New Roman" w:hAnsi="Times New Roman"/>
                <w:sz w:val="18"/>
                <w:szCs w:val="18"/>
              </w:rPr>
              <w:t xml:space="preserve">2.2. Организация получения дополнительного профессионального образования руководителями общественных объединений </w:t>
            </w:r>
            <w:r w:rsidRPr="00D95F68">
              <w:rPr>
                <w:rFonts w:ascii="Times New Roman" w:hAnsi="Times New Roman"/>
                <w:sz w:val="18"/>
                <w:szCs w:val="18"/>
              </w:rPr>
              <w:lastRenderedPageBreak/>
              <w:t xml:space="preserve">патриотической направленности, специалистами, организаторами патриотического воспитания </w:t>
            </w:r>
            <w:r w:rsidRPr="00D95F68">
              <w:rPr>
                <w:rFonts w:ascii="Times New Roman" w:hAnsi="Times New Roman"/>
                <w:sz w:val="18"/>
                <w:szCs w:val="18"/>
              </w:rPr>
              <w:br/>
              <w:t>в муниципальных образованиях</w:t>
            </w: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2 900,0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обеспечение профессиональной переподготовки ежегодно не менее </w:t>
            </w:r>
            <w:r w:rsidRPr="00D95F68">
              <w:rPr>
                <w:rFonts w:ascii="Times New Roman" w:hAnsi="Times New Roman"/>
                <w:spacing w:val="-6"/>
                <w:sz w:val="18"/>
                <w:szCs w:val="18"/>
              </w:rPr>
              <w:br/>
              <w:t xml:space="preserve">80 работников, специалистов, организаторов патриотического воспитания не менее чем </w:t>
            </w:r>
            <w:r w:rsidRPr="00D95F68">
              <w:rPr>
                <w:rFonts w:ascii="Times New Roman" w:hAnsi="Times New Roman"/>
                <w:spacing w:val="-6"/>
                <w:sz w:val="18"/>
                <w:szCs w:val="18"/>
              </w:rPr>
              <w:br/>
              <w:t xml:space="preserve">из 10 муниципальных образований Архангельской области (в 2017 году – не менее 40 работников, </w:t>
            </w:r>
            <w:r w:rsidRPr="00D95F68">
              <w:rPr>
                <w:rFonts w:ascii="Times New Roman" w:hAnsi="Times New Roman"/>
                <w:spacing w:val="-6"/>
                <w:sz w:val="18"/>
                <w:szCs w:val="18"/>
              </w:rPr>
              <w:lastRenderedPageBreak/>
              <w:t xml:space="preserve">специалистов, организаторов патриотического воспитания не менее чем </w:t>
            </w:r>
            <w:r w:rsidRPr="00D95F68">
              <w:rPr>
                <w:rFonts w:ascii="Times New Roman" w:hAnsi="Times New Roman"/>
                <w:spacing w:val="-6"/>
                <w:sz w:val="18"/>
                <w:szCs w:val="18"/>
              </w:rPr>
              <w:br/>
              <w:t>из 5 муниципальных образований Архангельской области)</w:t>
            </w: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10"/>
                <w:sz w:val="18"/>
                <w:szCs w:val="18"/>
              </w:rPr>
            </w:pPr>
            <w:r w:rsidRPr="00D95F68">
              <w:rPr>
                <w:rFonts w:ascii="Times New Roman" w:hAnsi="Times New Roman"/>
                <w:spacing w:val="-10"/>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2 900,0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 xml:space="preserve">внебюджетные </w:t>
            </w:r>
            <w:r w:rsidRPr="00D95F68">
              <w:rPr>
                <w:rFonts w:ascii="Times New Roman" w:hAnsi="Times New Roman"/>
                <w:spacing w:val="-6"/>
                <w:sz w:val="18"/>
                <w:szCs w:val="18"/>
              </w:rPr>
              <w:lastRenderedPageBreak/>
              <w:t>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lastRenderedPageBreak/>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400,00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10"/>
                <w:sz w:val="18"/>
                <w:szCs w:val="18"/>
              </w:rPr>
            </w:pPr>
            <w:r w:rsidRPr="00D95F68">
              <w:rPr>
                <w:rFonts w:ascii="Times New Roman" w:hAnsi="Times New Roman"/>
                <w:spacing w:val="-10"/>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400,00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2 500,0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2 500,0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650,0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2.3. Обеспечение деятельности сайтов </w:t>
            </w:r>
            <w:r w:rsidRPr="00D95F68">
              <w:rPr>
                <w:rFonts w:ascii="Times New Roman" w:hAnsi="Times New Roman"/>
                <w:spacing w:val="-6"/>
                <w:sz w:val="18"/>
                <w:szCs w:val="18"/>
              </w:rPr>
              <w:br/>
              <w:t xml:space="preserve">по патриотическому воспитанию </w:t>
            </w:r>
            <w:r w:rsidRPr="00D95F68">
              <w:rPr>
                <w:rFonts w:ascii="Times New Roman" w:hAnsi="Times New Roman"/>
                <w:spacing w:val="-6"/>
                <w:sz w:val="18"/>
                <w:szCs w:val="18"/>
              </w:rPr>
              <w:br/>
              <w:t>в информационно-телекоммуникационной сети «Интернет»</w:t>
            </w: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2670"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администрирование 2 сайтов («Патриот», «Электронный каталог воинских захоронений»)</w:t>
            </w: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 xml:space="preserve">внебюджетные </w:t>
            </w:r>
            <w:r w:rsidRPr="00D95F68">
              <w:rPr>
                <w:rFonts w:ascii="Times New Roman" w:hAnsi="Times New Roman"/>
                <w:spacing w:val="-6"/>
                <w:sz w:val="18"/>
                <w:szCs w:val="18"/>
              </w:rPr>
              <w:lastRenderedPageBreak/>
              <w:t>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lastRenderedPageBreak/>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750,0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50,0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jc w:val="cente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2.4. Издание материалов, полиграфической продукции патриотической направленности</w:t>
            </w: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10 760,0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860,0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2 400,0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3 000,0</w:t>
            </w:r>
          </w:p>
        </w:tc>
        <w:tc>
          <w:tcPr>
            <w:tcW w:w="2670"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издание не менее 5 произведений «северных» авторов (в 2017 году – не менее 2);</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издание ежегодно не менее 2 методических сборников и 2 пособий тиражом </w:t>
            </w:r>
            <w:r w:rsidRPr="00D95F68">
              <w:rPr>
                <w:rFonts w:ascii="Times New Roman" w:hAnsi="Times New Roman"/>
                <w:spacing w:val="-6"/>
                <w:sz w:val="18"/>
                <w:szCs w:val="18"/>
              </w:rPr>
              <w:br/>
              <w:t xml:space="preserve">до 500 экземпляров каждый (в 2017 году – не менее не менее 1 методического сборника и 1 пособия тиражом </w:t>
            </w:r>
            <w:r w:rsidRPr="00D95F68">
              <w:rPr>
                <w:rFonts w:ascii="Times New Roman" w:hAnsi="Times New Roman"/>
                <w:spacing w:val="-6"/>
                <w:sz w:val="18"/>
                <w:szCs w:val="18"/>
              </w:rPr>
              <w:br/>
              <w:t xml:space="preserve">до 100 экземпляров каждый); </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изготовление ежегодно не менее </w:t>
            </w:r>
            <w:r w:rsidRPr="00D95F68">
              <w:rPr>
                <w:rFonts w:ascii="Times New Roman" w:hAnsi="Times New Roman"/>
                <w:spacing w:val="-6"/>
                <w:sz w:val="18"/>
                <w:szCs w:val="18"/>
              </w:rPr>
              <w:br/>
              <w:t>1000 информационных материалов (в 2017 году – не менее 500);</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изготовление не менее 3 видеофильмов </w:t>
            </w:r>
            <w:r w:rsidRPr="00D95F68">
              <w:rPr>
                <w:rFonts w:ascii="Times New Roman" w:hAnsi="Times New Roman"/>
                <w:spacing w:val="-6"/>
                <w:sz w:val="18"/>
                <w:szCs w:val="18"/>
              </w:rPr>
              <w:br/>
              <w:t xml:space="preserve">по истории Архангельской области </w:t>
            </w:r>
            <w:r w:rsidRPr="00D95F68">
              <w:rPr>
                <w:rFonts w:ascii="Times New Roman" w:hAnsi="Times New Roman"/>
                <w:spacing w:val="-6"/>
                <w:sz w:val="18"/>
                <w:szCs w:val="18"/>
              </w:rPr>
              <w:br/>
              <w:t>(за исключением 2015, 2016, 2017 годов);</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издание Книги памяти Архангельской области</w:t>
            </w: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10 760,0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860,0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2 400,0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3 000,0</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1 660,00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860,0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1 660,00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860,0</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9 100,00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2 400,0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3 000,0</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1006" w:type="dxa"/>
            <w:gridSpan w:val="3"/>
          </w:tcPr>
          <w:p w:rsidR="00CD02C4" w:rsidRPr="00D95F68" w:rsidRDefault="00CD02C4" w:rsidP="00204CC2">
            <w:pPr>
              <w:jc w:val="center"/>
              <w:rPr>
                <w:spacing w:val="-6"/>
                <w:sz w:val="18"/>
                <w:szCs w:val="18"/>
              </w:rPr>
            </w:pPr>
            <w:r w:rsidRPr="00D95F68">
              <w:rPr>
                <w:spacing w:val="-6"/>
                <w:sz w:val="18"/>
                <w:szCs w:val="18"/>
              </w:rPr>
              <w:t>9 100,00</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800,0</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2 400,0</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2 700,0</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3 000,0</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After w:val="4"/>
          <w:wAfter w:w="1110" w:type="dxa"/>
        </w:trPr>
        <w:tc>
          <w:tcPr>
            <w:tcW w:w="1729" w:type="dxa"/>
            <w:gridSpan w:val="5"/>
            <w:vMerge/>
          </w:tcPr>
          <w:p w:rsidR="00CD02C4" w:rsidRPr="00D95F68" w:rsidRDefault="00CD02C4" w:rsidP="00204CC2">
            <w:pPr>
              <w:rPr>
                <w:spacing w:val="-6"/>
                <w:sz w:val="18"/>
                <w:szCs w:val="18"/>
              </w:rPr>
            </w:pPr>
          </w:p>
        </w:tc>
        <w:tc>
          <w:tcPr>
            <w:tcW w:w="1365" w:type="dxa"/>
            <w:gridSpan w:val="5"/>
            <w:vMerge/>
          </w:tcPr>
          <w:p w:rsidR="00CD02C4" w:rsidRPr="00D95F68" w:rsidRDefault="00CD02C4" w:rsidP="00204CC2">
            <w:pPr>
              <w:rPr>
                <w:spacing w:val="-6"/>
                <w:sz w:val="18"/>
                <w:szCs w:val="18"/>
              </w:rPr>
            </w:pPr>
          </w:p>
        </w:tc>
        <w:tc>
          <w:tcPr>
            <w:tcW w:w="1559"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1006" w:type="dxa"/>
            <w:gridSpan w:val="3"/>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4"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2"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7"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70"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4746" w:type="dxa"/>
            <w:gridSpan w:val="66"/>
          </w:tcPr>
          <w:p w:rsidR="00CD02C4" w:rsidRPr="00D95F68" w:rsidRDefault="00CD02C4" w:rsidP="00204CC2">
            <w:pPr>
              <w:pStyle w:val="ConsPlusNormal"/>
              <w:spacing w:after="120"/>
              <w:ind w:firstLine="398"/>
              <w:rPr>
                <w:rFonts w:ascii="Times New Roman" w:hAnsi="Times New Roman"/>
                <w:spacing w:val="-6"/>
                <w:sz w:val="18"/>
                <w:szCs w:val="18"/>
              </w:rPr>
            </w:pPr>
            <w:r w:rsidRPr="00D95F68">
              <w:rPr>
                <w:rFonts w:ascii="Times New Roman" w:hAnsi="Times New Roman"/>
                <w:spacing w:val="-6"/>
                <w:sz w:val="18"/>
                <w:szCs w:val="18"/>
              </w:rPr>
              <w:lastRenderedPageBreak/>
              <w:t>Задача № 3 – развитие материально-технической базы патриотического воспитания</w:t>
            </w: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8"/>
                <w:sz w:val="18"/>
                <w:szCs w:val="18"/>
              </w:rPr>
              <w:t xml:space="preserve">3.1. Капитальный ремонт и реконструкция здания, переданного </w:t>
            </w:r>
            <w:r w:rsidRPr="00D95F68">
              <w:rPr>
                <w:rFonts w:ascii="Times New Roman" w:hAnsi="Times New Roman"/>
                <w:spacing w:val="-8"/>
                <w:sz w:val="18"/>
                <w:szCs w:val="18"/>
              </w:rPr>
              <w:br/>
              <w:t xml:space="preserve">в оперативное </w:t>
            </w:r>
            <w:r w:rsidRPr="00D95F68">
              <w:rPr>
                <w:rFonts w:ascii="Times New Roman" w:hAnsi="Times New Roman"/>
                <w:spacing w:val="-8"/>
                <w:sz w:val="18"/>
                <w:szCs w:val="18"/>
              </w:rPr>
              <w:br/>
              <w:t xml:space="preserve">управление государственному автономному учреждению Архангельской области «Региональный центр патриотического воспитания </w:t>
            </w:r>
            <w:r w:rsidRPr="00D95F68">
              <w:rPr>
                <w:rFonts w:ascii="Times New Roman" w:hAnsi="Times New Roman"/>
                <w:spacing w:val="-8"/>
                <w:sz w:val="18"/>
                <w:szCs w:val="18"/>
              </w:rPr>
              <w:br/>
              <w:t>и подготовки граждан (молодежи) к военной службе</w:t>
            </w:r>
            <w:r w:rsidRPr="00D95F68">
              <w:rPr>
                <w:rFonts w:ascii="Times New Roman" w:hAnsi="Times New Roman"/>
                <w:spacing w:val="-6"/>
                <w:sz w:val="18"/>
                <w:szCs w:val="18"/>
              </w:rPr>
              <w:t>»</w:t>
            </w:r>
          </w:p>
        </w:tc>
        <w:tc>
          <w:tcPr>
            <w:tcW w:w="1368"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подготовка проекта капитального ремонта здания</w:t>
            </w: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val="restart"/>
          </w:tcPr>
          <w:p w:rsidR="00CD02C4" w:rsidRPr="00D95F68" w:rsidRDefault="00CD02C4" w:rsidP="00204CC2">
            <w:pPr>
              <w:rPr>
                <w:rFonts w:cs="Arial"/>
                <w:spacing w:val="-8"/>
                <w:sz w:val="18"/>
                <w:szCs w:val="18"/>
              </w:rPr>
            </w:pPr>
            <w:r w:rsidRPr="00D95F68">
              <w:rPr>
                <w:spacing w:val="-6"/>
                <w:sz w:val="18"/>
                <w:szCs w:val="18"/>
              </w:rPr>
              <w:t xml:space="preserve">3.2. </w:t>
            </w:r>
            <w:r w:rsidRPr="00D95F68">
              <w:rPr>
                <w:rFonts w:cs="Arial"/>
                <w:spacing w:val="-8"/>
                <w:sz w:val="18"/>
                <w:szCs w:val="18"/>
              </w:rPr>
              <w:t>Оснащение на территории Архангельской области филиалов государственного автономного учреждения Архангельской области «Региональный центр патриотического воспитания и подготовки граждан (молодежи) к военной службе», объединений патриотической направленности, в том числе центров, клубов, учреждений, музеев, на конкурсной основе в соответствии с положением, утверждаемым Правительством Архангельской области</w:t>
            </w:r>
          </w:p>
          <w:p w:rsidR="00CD02C4" w:rsidRPr="00D95F68" w:rsidRDefault="00CD02C4" w:rsidP="00204CC2">
            <w:pPr>
              <w:pStyle w:val="ConsPlusNormal"/>
              <w:ind w:firstLine="0"/>
              <w:rPr>
                <w:rFonts w:ascii="Times New Roman" w:hAnsi="Times New Roman"/>
                <w:spacing w:val="-6"/>
                <w:sz w:val="18"/>
                <w:szCs w:val="18"/>
              </w:rPr>
            </w:pPr>
          </w:p>
        </w:tc>
        <w:tc>
          <w:tcPr>
            <w:tcW w:w="1368"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20 810,0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2 200,0</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2 650,0</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2 650,0</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2 750,0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3 190,0</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3 520,0</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3 850,0</w:t>
            </w:r>
          </w:p>
        </w:tc>
        <w:tc>
          <w:tcPr>
            <w:tcW w:w="2606"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создание и оснащение не менее 25 зональных центров патриотического воспитания и подготовки граждан (молодежи) к военной службе; </w:t>
            </w:r>
          </w:p>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создание и оснащение не менее 2 музеев, </w:t>
            </w:r>
          </w:p>
          <w:p w:rsidR="00CD02C4" w:rsidRPr="00D95F68" w:rsidRDefault="00CD02C4" w:rsidP="00204CC2">
            <w:pPr>
              <w:autoSpaceDE w:val="0"/>
              <w:autoSpaceDN w:val="0"/>
              <w:adjustRightInd w:val="0"/>
              <w:rPr>
                <w:rFonts w:cs="Arial"/>
                <w:spacing w:val="-6"/>
                <w:sz w:val="18"/>
                <w:szCs w:val="18"/>
              </w:rPr>
            </w:pPr>
            <w:r w:rsidRPr="00D95F68">
              <w:rPr>
                <w:spacing w:val="-6"/>
                <w:sz w:val="18"/>
                <w:szCs w:val="18"/>
              </w:rPr>
              <w:t xml:space="preserve">10 выставок, 2 </w:t>
            </w:r>
            <w:r w:rsidRPr="00D95F68">
              <w:rPr>
                <w:rFonts w:cs="Arial"/>
                <w:spacing w:val="-6"/>
                <w:sz w:val="18"/>
                <w:szCs w:val="18"/>
              </w:rPr>
              <w:t>экспозиций; создание и материально-техническое оснащение не менее 8 филиалов в муниципальных образованиях (за исключением 2016 – 2020 годов)</w:t>
            </w:r>
          </w:p>
          <w:p w:rsidR="00CD02C4" w:rsidRPr="00D95F68" w:rsidRDefault="00CD02C4" w:rsidP="00204CC2">
            <w:pPr>
              <w:pStyle w:val="ConsPlusNormal"/>
              <w:ind w:firstLine="0"/>
              <w:rPr>
                <w:rFonts w:ascii="Times New Roman" w:hAnsi="Times New Roman"/>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rPr>
                <w:spacing w:val="-6"/>
                <w:sz w:val="18"/>
                <w:szCs w:val="18"/>
              </w:rPr>
            </w:pPr>
          </w:p>
        </w:tc>
        <w:tc>
          <w:tcPr>
            <w:tcW w:w="1368" w:type="dxa"/>
            <w:gridSpan w:val="4"/>
            <w:vMerge/>
          </w:tcPr>
          <w:p w:rsidR="00CD02C4" w:rsidRPr="00D95F68" w:rsidRDefault="00CD02C4" w:rsidP="00204CC2">
            <w:pP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19 100,0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2500,0</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2 500,0</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2 500,0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2 900,0</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3 200,0</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3 500,0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1 710,0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150,0</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150,0</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290,0</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320,0</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агентство </w:t>
            </w:r>
            <w:r w:rsidRPr="00D95F68">
              <w:rPr>
                <w:rFonts w:ascii="Times New Roman" w:hAnsi="Times New Roman"/>
                <w:spacing w:val="-6"/>
                <w:sz w:val="18"/>
                <w:szCs w:val="18"/>
              </w:rPr>
              <w:br/>
              <w:t>по спорту</w:t>
            </w: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996" w:type="dxa"/>
            <w:gridSpan w:val="4"/>
          </w:tcPr>
          <w:p w:rsidR="00CD02C4" w:rsidRPr="00D95F68" w:rsidRDefault="00CD02C4" w:rsidP="00204CC2">
            <w:pPr>
              <w:jc w:val="center"/>
              <w:rPr>
                <w:spacing w:val="-6"/>
                <w:sz w:val="18"/>
                <w:szCs w:val="18"/>
              </w:rPr>
            </w:pPr>
            <w:r w:rsidRPr="00D95F68">
              <w:rPr>
                <w:spacing w:val="-6"/>
                <w:sz w:val="18"/>
                <w:szCs w:val="18"/>
              </w:rPr>
              <w:t>4 850,00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2 200,0</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2 650,0</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996" w:type="dxa"/>
            <w:gridSpan w:val="4"/>
          </w:tcPr>
          <w:p w:rsidR="00CD02C4" w:rsidRPr="00D95F68" w:rsidRDefault="00CD02C4" w:rsidP="00204CC2">
            <w:pPr>
              <w:jc w:val="center"/>
              <w:rPr>
                <w:spacing w:val="-6"/>
                <w:sz w:val="18"/>
                <w:szCs w:val="18"/>
              </w:rPr>
            </w:pPr>
            <w:r w:rsidRPr="00D95F68">
              <w:rPr>
                <w:spacing w:val="-6"/>
                <w:sz w:val="18"/>
                <w:szCs w:val="18"/>
              </w:rPr>
              <w:t>4 500,00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2 000,0</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2500,0</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996" w:type="dxa"/>
            <w:gridSpan w:val="4"/>
          </w:tcPr>
          <w:p w:rsidR="00CD02C4" w:rsidRPr="00D95F68" w:rsidRDefault="00CD02C4" w:rsidP="00204CC2">
            <w:pPr>
              <w:jc w:val="center"/>
              <w:rPr>
                <w:spacing w:val="-6"/>
                <w:sz w:val="18"/>
                <w:szCs w:val="18"/>
              </w:rPr>
            </w:pPr>
            <w:r w:rsidRPr="00D95F68">
              <w:rPr>
                <w:spacing w:val="-6"/>
                <w:sz w:val="18"/>
                <w:szCs w:val="18"/>
              </w:rPr>
              <w:t>350,00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200,0</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150,0</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spacing w:after="120"/>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r>
            <w:r w:rsidRPr="00D95F68">
              <w:rPr>
                <w:rFonts w:ascii="Times New Roman" w:hAnsi="Times New Roman"/>
                <w:spacing w:val="-6"/>
                <w:sz w:val="18"/>
                <w:szCs w:val="18"/>
              </w:rPr>
              <w:lastRenderedPageBreak/>
              <w:t>и Правительства Архангельской области</w:t>
            </w: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lastRenderedPageBreak/>
              <w:t>итого</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13 210,00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2 650,0</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2 750,0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3 190,0</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3 520,0</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3 850,0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12 100,00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2 500,0</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2 500,0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2 900,0</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3 200,0</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3 500,0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1 360,00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150,0</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250,0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290,0</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320,0</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350,0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jc w:val="center"/>
              <w:rPr>
                <w:spacing w:val="-6"/>
                <w:sz w:val="18"/>
                <w:szCs w:val="18"/>
              </w:rPr>
            </w:pPr>
          </w:p>
        </w:tc>
        <w:tc>
          <w:tcPr>
            <w:tcW w:w="1368" w:type="dxa"/>
            <w:gridSpan w:val="4"/>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p w:rsidR="00CD02C4" w:rsidRPr="00D95F68" w:rsidRDefault="00CD02C4" w:rsidP="00204CC2">
            <w:pPr>
              <w:pStyle w:val="ConsPlusNormal"/>
              <w:ind w:firstLine="0"/>
              <w:rPr>
                <w:rFonts w:ascii="Times New Roman" w:hAnsi="Times New Roman"/>
                <w:spacing w:val="-6"/>
                <w:sz w:val="18"/>
                <w:szCs w:val="18"/>
              </w:rPr>
            </w:pP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3.3. </w:t>
            </w:r>
            <w:r w:rsidRPr="00D95F68">
              <w:rPr>
                <w:rFonts w:ascii="Times New Roman" w:hAnsi="Times New Roman"/>
                <w:spacing w:val="-8"/>
                <w:sz w:val="18"/>
                <w:szCs w:val="18"/>
              </w:rPr>
              <w:t>Субсидия государственному автономному учреждению Архангельской области «Региональный центр патриотического воспитания и подготовки граждан (молодежи) к военной службе» на иные цели в части обеспечения их основной деятельности</w:t>
            </w:r>
          </w:p>
        </w:tc>
        <w:tc>
          <w:tcPr>
            <w:tcW w:w="1368" w:type="dxa"/>
            <w:gridSpan w:val="4"/>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администрация Губернатора Архангельской области </w:t>
            </w:r>
            <w:r w:rsidRPr="00D95F68">
              <w:rPr>
                <w:rFonts w:ascii="Times New Roman" w:hAnsi="Times New Roman"/>
                <w:spacing w:val="-6"/>
                <w:sz w:val="18"/>
                <w:szCs w:val="18"/>
              </w:rPr>
              <w:br/>
              <w:t>и Правительства Архангельской области</w:t>
            </w: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996" w:type="dxa"/>
            <w:gridSpan w:val="4"/>
          </w:tcPr>
          <w:p w:rsidR="00CD02C4" w:rsidRPr="00D95F68" w:rsidRDefault="00830C71"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432,0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432,0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8"/>
                <w:sz w:val="18"/>
                <w:szCs w:val="18"/>
              </w:rPr>
              <w:t>обеспечение основной деятельности государственного автономного учреждения Архангельской области «Региональный центр патриотического воспитания и подготовки граждан (молодежи) к военной службе»</w:t>
            </w: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pStyle w:val="ConsPlusNormal"/>
              <w:ind w:firstLine="0"/>
              <w:rPr>
                <w:rFonts w:ascii="Times New Roman" w:hAnsi="Times New Roman"/>
                <w:spacing w:val="-6"/>
                <w:sz w:val="18"/>
                <w:szCs w:val="18"/>
              </w:rPr>
            </w:pPr>
          </w:p>
        </w:tc>
        <w:tc>
          <w:tcPr>
            <w:tcW w:w="1368" w:type="dxa"/>
            <w:gridSpan w:val="4"/>
            <w:vMerge/>
          </w:tcPr>
          <w:p w:rsidR="00CD02C4" w:rsidRPr="00D95F68" w:rsidRDefault="00CD02C4" w:rsidP="00204CC2">
            <w:pPr>
              <w:pStyle w:val="ConsPlusNormal"/>
              <w:ind w:firstLine="0"/>
              <w:rPr>
                <w:rFonts w:ascii="Times New Roman" w:hAnsi="Times New Roman"/>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p>
        </w:tc>
        <w:tc>
          <w:tcPr>
            <w:tcW w:w="2606" w:type="dxa"/>
            <w:gridSpan w:val="9"/>
          </w:tcPr>
          <w:p w:rsidR="00CD02C4" w:rsidRPr="00D95F68" w:rsidRDefault="00CD02C4" w:rsidP="00204CC2">
            <w:pPr>
              <w:pStyle w:val="ConsPlusNormal"/>
              <w:ind w:firstLine="0"/>
              <w:rPr>
                <w:rFonts w:ascii="Times New Roman" w:hAnsi="Times New Roman"/>
                <w:spacing w:val="-8"/>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pStyle w:val="ConsPlusNormal"/>
              <w:ind w:firstLine="0"/>
              <w:rPr>
                <w:rFonts w:ascii="Times New Roman" w:hAnsi="Times New Roman"/>
                <w:spacing w:val="-6"/>
                <w:sz w:val="18"/>
                <w:szCs w:val="18"/>
              </w:rPr>
            </w:pPr>
          </w:p>
        </w:tc>
        <w:tc>
          <w:tcPr>
            <w:tcW w:w="1368" w:type="dxa"/>
            <w:gridSpan w:val="4"/>
            <w:vMerge/>
          </w:tcPr>
          <w:p w:rsidR="00CD02C4" w:rsidRPr="00D95F68" w:rsidRDefault="00CD02C4" w:rsidP="00204CC2">
            <w:pPr>
              <w:pStyle w:val="ConsPlusNormal"/>
              <w:ind w:firstLine="0"/>
              <w:rPr>
                <w:rFonts w:ascii="Times New Roman" w:hAnsi="Times New Roman"/>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996" w:type="dxa"/>
            <w:gridSpan w:val="4"/>
            <w:vAlign w:val="bottom"/>
          </w:tcPr>
          <w:p w:rsidR="00CD02C4" w:rsidRPr="00D95F68" w:rsidRDefault="00CD02C4" w:rsidP="00204CC2">
            <w:pPr>
              <w:pStyle w:val="ConsPlusNormal"/>
              <w:ind w:firstLine="0"/>
              <w:jc w:val="center"/>
              <w:rPr>
                <w:rFonts w:ascii="Times New Roman" w:hAnsi="Times New Roman"/>
                <w:spacing w:val="-6"/>
                <w:sz w:val="18"/>
                <w:szCs w:val="18"/>
              </w:rPr>
            </w:pP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tcPr>
          <w:p w:rsidR="00CD02C4" w:rsidRPr="00D95F68" w:rsidRDefault="00CD02C4" w:rsidP="00204CC2">
            <w:pPr>
              <w:pStyle w:val="ConsPlusNormal"/>
              <w:ind w:firstLine="0"/>
              <w:rPr>
                <w:rFonts w:ascii="Times New Roman" w:hAnsi="Times New Roman"/>
                <w:spacing w:val="-8"/>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pStyle w:val="ConsPlusNormal"/>
              <w:ind w:firstLine="0"/>
              <w:rPr>
                <w:rFonts w:ascii="Times New Roman" w:hAnsi="Times New Roman"/>
                <w:spacing w:val="-6"/>
                <w:sz w:val="18"/>
                <w:szCs w:val="18"/>
              </w:rPr>
            </w:pPr>
          </w:p>
        </w:tc>
        <w:tc>
          <w:tcPr>
            <w:tcW w:w="1368" w:type="dxa"/>
            <w:gridSpan w:val="4"/>
            <w:vMerge/>
          </w:tcPr>
          <w:p w:rsidR="00CD02C4" w:rsidRPr="00D95F68" w:rsidRDefault="00CD02C4" w:rsidP="00204CC2">
            <w:pPr>
              <w:pStyle w:val="ConsPlusNormal"/>
              <w:ind w:firstLine="0"/>
              <w:rPr>
                <w:rFonts w:ascii="Times New Roman" w:hAnsi="Times New Roman"/>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996" w:type="dxa"/>
            <w:gridSpan w:val="4"/>
          </w:tcPr>
          <w:p w:rsidR="00CD02C4" w:rsidRPr="00D95F68" w:rsidRDefault="00830C71"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432,0</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432,0</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tcPr>
          <w:p w:rsidR="00CD02C4" w:rsidRPr="00D95F68" w:rsidRDefault="00CD02C4" w:rsidP="00204CC2">
            <w:pPr>
              <w:pStyle w:val="ConsPlusNormal"/>
              <w:ind w:firstLine="0"/>
              <w:rPr>
                <w:rFonts w:ascii="Times New Roman" w:hAnsi="Times New Roman"/>
                <w:spacing w:val="-8"/>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pStyle w:val="ConsPlusNormal"/>
              <w:ind w:firstLine="0"/>
              <w:rPr>
                <w:rFonts w:ascii="Times New Roman" w:hAnsi="Times New Roman"/>
                <w:spacing w:val="-6"/>
                <w:sz w:val="18"/>
                <w:szCs w:val="18"/>
              </w:rPr>
            </w:pPr>
          </w:p>
        </w:tc>
        <w:tc>
          <w:tcPr>
            <w:tcW w:w="1368" w:type="dxa"/>
            <w:gridSpan w:val="4"/>
            <w:vMerge/>
          </w:tcPr>
          <w:p w:rsidR="00CD02C4" w:rsidRPr="00D95F68" w:rsidRDefault="00CD02C4" w:rsidP="00204CC2">
            <w:pPr>
              <w:pStyle w:val="ConsPlusNormal"/>
              <w:ind w:firstLine="0"/>
              <w:rPr>
                <w:rFonts w:ascii="Times New Roman" w:hAnsi="Times New Roman"/>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tcPr>
          <w:p w:rsidR="00CD02C4" w:rsidRPr="00D95F68" w:rsidRDefault="00CD02C4" w:rsidP="00204CC2">
            <w:pPr>
              <w:pStyle w:val="ConsPlusNormal"/>
              <w:ind w:firstLine="0"/>
              <w:rPr>
                <w:rFonts w:ascii="Times New Roman" w:hAnsi="Times New Roman"/>
                <w:spacing w:val="-8"/>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1877" w:type="dxa"/>
            <w:gridSpan w:val="5"/>
            <w:vMerge/>
          </w:tcPr>
          <w:p w:rsidR="00CD02C4" w:rsidRPr="00D95F68" w:rsidRDefault="00CD02C4" w:rsidP="00204CC2">
            <w:pPr>
              <w:pStyle w:val="ConsPlusNormal"/>
              <w:ind w:firstLine="0"/>
              <w:rPr>
                <w:rFonts w:ascii="Times New Roman" w:hAnsi="Times New Roman"/>
                <w:spacing w:val="-6"/>
                <w:sz w:val="18"/>
                <w:szCs w:val="18"/>
              </w:rPr>
            </w:pPr>
          </w:p>
        </w:tc>
        <w:tc>
          <w:tcPr>
            <w:tcW w:w="1368" w:type="dxa"/>
            <w:gridSpan w:val="4"/>
            <w:vMerge/>
          </w:tcPr>
          <w:p w:rsidR="00CD02C4" w:rsidRPr="00D95F68" w:rsidRDefault="00CD02C4" w:rsidP="00204CC2">
            <w:pPr>
              <w:pStyle w:val="ConsPlusNormal"/>
              <w:ind w:firstLine="0"/>
              <w:rPr>
                <w:rFonts w:ascii="Times New Roman" w:hAnsi="Times New Roman"/>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996"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92"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3"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26"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09" w:type="dxa"/>
            <w:gridSpan w:val="5"/>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58" w:type="dxa"/>
            <w:gridSpan w:val="6"/>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910" w:type="dxa"/>
            <w:gridSpan w:val="7"/>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881" w:type="dxa"/>
            <w:gridSpan w:val="4"/>
          </w:tcPr>
          <w:p w:rsidR="00CD02C4" w:rsidRPr="00D95F68" w:rsidRDefault="00CD02C4" w:rsidP="00204CC2">
            <w:pPr>
              <w:pStyle w:val="ConsPlusNormal"/>
              <w:ind w:firstLine="0"/>
              <w:jc w:val="center"/>
              <w:rPr>
                <w:rFonts w:ascii="Times New Roman" w:hAnsi="Times New Roman"/>
                <w:spacing w:val="-6"/>
                <w:sz w:val="18"/>
                <w:szCs w:val="18"/>
              </w:rPr>
            </w:pPr>
            <w:r w:rsidRPr="00D95F68">
              <w:rPr>
                <w:rFonts w:ascii="Times New Roman" w:hAnsi="Times New Roman"/>
                <w:spacing w:val="-6"/>
                <w:sz w:val="18"/>
                <w:szCs w:val="18"/>
              </w:rPr>
              <w:t>-</w:t>
            </w:r>
          </w:p>
        </w:tc>
        <w:tc>
          <w:tcPr>
            <w:tcW w:w="2606" w:type="dxa"/>
            <w:gridSpan w:val="9"/>
          </w:tcPr>
          <w:p w:rsidR="00CD02C4" w:rsidRPr="00D95F68" w:rsidRDefault="00CD02C4" w:rsidP="00204CC2">
            <w:pPr>
              <w:pStyle w:val="ConsPlusNormal"/>
              <w:ind w:firstLine="0"/>
              <w:rPr>
                <w:rFonts w:ascii="Times New Roman" w:hAnsi="Times New Roman"/>
                <w:spacing w:val="-8"/>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3245" w:type="dxa"/>
            <w:gridSpan w:val="9"/>
            <w:vMerge w:val="restart"/>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 xml:space="preserve">Итого по </w:t>
            </w:r>
            <w:hyperlink w:anchor="P6377" w:history="1">
              <w:r w:rsidRPr="00D95F68">
                <w:rPr>
                  <w:rFonts w:ascii="Times New Roman" w:hAnsi="Times New Roman"/>
                  <w:spacing w:val="-6"/>
                  <w:sz w:val="18"/>
                  <w:szCs w:val="18"/>
                </w:rPr>
                <w:t>подпрограмме № 3</w:t>
              </w:r>
            </w:hyperlink>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итого</w:t>
            </w:r>
          </w:p>
        </w:tc>
        <w:tc>
          <w:tcPr>
            <w:tcW w:w="996" w:type="dxa"/>
            <w:gridSpan w:val="4"/>
          </w:tcPr>
          <w:p w:rsidR="00CD02C4" w:rsidRPr="00D95F68" w:rsidRDefault="00CD02C4" w:rsidP="00204CC2">
            <w:pPr>
              <w:jc w:val="center"/>
              <w:rPr>
                <w:sz w:val="18"/>
                <w:szCs w:val="18"/>
              </w:rPr>
            </w:pPr>
            <w:r w:rsidRPr="00D95F68">
              <w:rPr>
                <w:sz w:val="18"/>
                <w:szCs w:val="18"/>
              </w:rPr>
              <w:t>291 851,4</w:t>
            </w:r>
          </w:p>
        </w:tc>
        <w:tc>
          <w:tcPr>
            <w:tcW w:w="992" w:type="dxa"/>
            <w:gridSpan w:val="5"/>
          </w:tcPr>
          <w:p w:rsidR="00CD02C4" w:rsidRPr="00D95F68" w:rsidRDefault="00CD02C4" w:rsidP="00204CC2">
            <w:pPr>
              <w:jc w:val="center"/>
              <w:rPr>
                <w:sz w:val="18"/>
                <w:szCs w:val="18"/>
              </w:rPr>
            </w:pPr>
            <w:r w:rsidRPr="00D95F68">
              <w:rPr>
                <w:sz w:val="18"/>
                <w:szCs w:val="18"/>
              </w:rPr>
              <w:t>27 320,0</w:t>
            </w:r>
          </w:p>
        </w:tc>
        <w:tc>
          <w:tcPr>
            <w:tcW w:w="853" w:type="dxa"/>
            <w:gridSpan w:val="5"/>
          </w:tcPr>
          <w:p w:rsidR="00CD02C4" w:rsidRPr="00D95F68" w:rsidRDefault="00CD02C4" w:rsidP="00204CC2">
            <w:pPr>
              <w:jc w:val="center"/>
              <w:rPr>
                <w:sz w:val="18"/>
                <w:szCs w:val="18"/>
              </w:rPr>
            </w:pPr>
            <w:r w:rsidRPr="00D95F68">
              <w:rPr>
                <w:sz w:val="18"/>
                <w:szCs w:val="18"/>
              </w:rPr>
              <w:t>35 475,5</w:t>
            </w:r>
          </w:p>
        </w:tc>
        <w:tc>
          <w:tcPr>
            <w:tcW w:w="926" w:type="dxa"/>
            <w:gridSpan w:val="5"/>
          </w:tcPr>
          <w:p w:rsidR="00CD02C4" w:rsidRPr="00D95F68" w:rsidRDefault="00CD02C4" w:rsidP="00204CC2">
            <w:pPr>
              <w:jc w:val="center"/>
              <w:rPr>
                <w:sz w:val="18"/>
                <w:szCs w:val="18"/>
              </w:rPr>
            </w:pPr>
            <w:r w:rsidRPr="00D95F68">
              <w:rPr>
                <w:sz w:val="18"/>
                <w:szCs w:val="18"/>
              </w:rPr>
              <w:t>47 475,5</w:t>
            </w:r>
          </w:p>
        </w:tc>
        <w:tc>
          <w:tcPr>
            <w:tcW w:w="909" w:type="dxa"/>
            <w:gridSpan w:val="5"/>
          </w:tcPr>
          <w:p w:rsidR="00CD02C4" w:rsidRPr="00D95F68" w:rsidRDefault="00CD02C4" w:rsidP="00204CC2">
            <w:pPr>
              <w:jc w:val="center"/>
              <w:rPr>
                <w:sz w:val="18"/>
                <w:szCs w:val="18"/>
              </w:rPr>
            </w:pPr>
            <w:r w:rsidRPr="00D95F68">
              <w:rPr>
                <w:sz w:val="18"/>
                <w:szCs w:val="18"/>
              </w:rPr>
              <w:t>30 240,4</w:t>
            </w:r>
          </w:p>
        </w:tc>
        <w:tc>
          <w:tcPr>
            <w:tcW w:w="858" w:type="dxa"/>
            <w:gridSpan w:val="6"/>
          </w:tcPr>
          <w:p w:rsidR="00CD02C4" w:rsidRPr="00D95F68" w:rsidRDefault="00CD02C4" w:rsidP="00204CC2">
            <w:pPr>
              <w:jc w:val="center"/>
              <w:rPr>
                <w:sz w:val="18"/>
                <w:szCs w:val="18"/>
              </w:rPr>
            </w:pPr>
            <w:r w:rsidRPr="00D95F68">
              <w:rPr>
                <w:sz w:val="18"/>
                <w:szCs w:val="18"/>
              </w:rPr>
              <w:t>46 140,0</w:t>
            </w:r>
          </w:p>
        </w:tc>
        <w:tc>
          <w:tcPr>
            <w:tcW w:w="910" w:type="dxa"/>
            <w:gridSpan w:val="7"/>
          </w:tcPr>
          <w:p w:rsidR="00CD02C4" w:rsidRPr="00D95F68" w:rsidRDefault="00CD02C4" w:rsidP="00204CC2">
            <w:pPr>
              <w:jc w:val="center"/>
              <w:rPr>
                <w:sz w:val="18"/>
                <w:szCs w:val="18"/>
              </w:rPr>
            </w:pPr>
            <w:r w:rsidRPr="00D95F68">
              <w:rPr>
                <w:sz w:val="18"/>
                <w:szCs w:val="18"/>
              </w:rPr>
              <w:t>50 880,0</w:t>
            </w:r>
          </w:p>
        </w:tc>
        <w:tc>
          <w:tcPr>
            <w:tcW w:w="881" w:type="dxa"/>
            <w:gridSpan w:val="4"/>
          </w:tcPr>
          <w:p w:rsidR="00CD02C4" w:rsidRPr="00D95F68" w:rsidRDefault="00CD02C4" w:rsidP="00204CC2">
            <w:pPr>
              <w:jc w:val="center"/>
              <w:rPr>
                <w:sz w:val="18"/>
                <w:szCs w:val="18"/>
              </w:rPr>
            </w:pPr>
            <w:r w:rsidRPr="00D95F68">
              <w:rPr>
                <w:sz w:val="18"/>
                <w:szCs w:val="18"/>
              </w:rPr>
              <w:t>54 320,0</w:t>
            </w:r>
          </w:p>
        </w:tc>
        <w:tc>
          <w:tcPr>
            <w:tcW w:w="2606" w:type="dxa"/>
            <w:gridSpan w:val="9"/>
            <w:vMerge w:val="restart"/>
          </w:tcPr>
          <w:p w:rsidR="00CD02C4" w:rsidRPr="00D95F68" w:rsidRDefault="00CD02C4" w:rsidP="00204CC2">
            <w:pPr>
              <w:pStyle w:val="ConsPlusNormal"/>
              <w:ind w:firstLine="0"/>
              <w:jc w:val="center"/>
              <w:rPr>
                <w:rFonts w:ascii="Times New Roman" w:hAnsi="Times New Roman"/>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3245" w:type="dxa"/>
            <w:gridSpan w:val="9"/>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 том числе:</w:t>
            </w:r>
          </w:p>
        </w:tc>
        <w:tc>
          <w:tcPr>
            <w:tcW w:w="996" w:type="dxa"/>
            <w:gridSpan w:val="4"/>
          </w:tcPr>
          <w:p w:rsidR="00CD02C4" w:rsidRPr="00D95F68" w:rsidRDefault="00CD02C4" w:rsidP="00204CC2">
            <w:pPr>
              <w:jc w:val="both"/>
              <w:rPr>
                <w:sz w:val="18"/>
                <w:szCs w:val="18"/>
              </w:rPr>
            </w:pPr>
            <w:r w:rsidRPr="00D95F68">
              <w:rPr>
                <w:sz w:val="18"/>
                <w:szCs w:val="18"/>
              </w:rPr>
              <w:t> </w:t>
            </w:r>
          </w:p>
        </w:tc>
        <w:tc>
          <w:tcPr>
            <w:tcW w:w="992" w:type="dxa"/>
            <w:gridSpan w:val="5"/>
          </w:tcPr>
          <w:p w:rsidR="00CD02C4" w:rsidRPr="00D95F68" w:rsidRDefault="00CD02C4" w:rsidP="00204CC2">
            <w:pPr>
              <w:jc w:val="both"/>
              <w:rPr>
                <w:sz w:val="18"/>
                <w:szCs w:val="18"/>
              </w:rPr>
            </w:pPr>
            <w:r w:rsidRPr="00D95F68">
              <w:rPr>
                <w:sz w:val="18"/>
                <w:szCs w:val="18"/>
              </w:rPr>
              <w:t> </w:t>
            </w:r>
          </w:p>
        </w:tc>
        <w:tc>
          <w:tcPr>
            <w:tcW w:w="853" w:type="dxa"/>
            <w:gridSpan w:val="5"/>
          </w:tcPr>
          <w:p w:rsidR="00CD02C4" w:rsidRPr="00D95F68" w:rsidRDefault="00CD02C4" w:rsidP="00204CC2">
            <w:pPr>
              <w:jc w:val="both"/>
              <w:rPr>
                <w:sz w:val="18"/>
                <w:szCs w:val="18"/>
              </w:rPr>
            </w:pPr>
            <w:r w:rsidRPr="00D95F68">
              <w:rPr>
                <w:sz w:val="18"/>
                <w:szCs w:val="18"/>
              </w:rPr>
              <w:t> </w:t>
            </w:r>
          </w:p>
        </w:tc>
        <w:tc>
          <w:tcPr>
            <w:tcW w:w="926" w:type="dxa"/>
            <w:gridSpan w:val="5"/>
          </w:tcPr>
          <w:p w:rsidR="00CD02C4" w:rsidRPr="00D95F68" w:rsidRDefault="00CD02C4" w:rsidP="00204CC2">
            <w:pPr>
              <w:jc w:val="both"/>
              <w:rPr>
                <w:sz w:val="18"/>
                <w:szCs w:val="18"/>
              </w:rPr>
            </w:pPr>
            <w:r w:rsidRPr="00D95F68">
              <w:rPr>
                <w:sz w:val="18"/>
                <w:szCs w:val="18"/>
              </w:rPr>
              <w:t> </w:t>
            </w:r>
          </w:p>
        </w:tc>
        <w:tc>
          <w:tcPr>
            <w:tcW w:w="909" w:type="dxa"/>
            <w:gridSpan w:val="5"/>
          </w:tcPr>
          <w:p w:rsidR="00CD02C4" w:rsidRPr="00D95F68" w:rsidRDefault="00CD02C4" w:rsidP="00204CC2">
            <w:pPr>
              <w:jc w:val="both"/>
              <w:rPr>
                <w:sz w:val="18"/>
                <w:szCs w:val="18"/>
              </w:rPr>
            </w:pPr>
            <w:r w:rsidRPr="00D95F68">
              <w:rPr>
                <w:sz w:val="18"/>
                <w:szCs w:val="18"/>
              </w:rPr>
              <w:t> </w:t>
            </w:r>
          </w:p>
        </w:tc>
        <w:tc>
          <w:tcPr>
            <w:tcW w:w="858" w:type="dxa"/>
            <w:gridSpan w:val="6"/>
          </w:tcPr>
          <w:p w:rsidR="00CD02C4" w:rsidRPr="00D95F68" w:rsidRDefault="00CD02C4" w:rsidP="00204CC2">
            <w:pPr>
              <w:jc w:val="both"/>
              <w:rPr>
                <w:sz w:val="18"/>
                <w:szCs w:val="18"/>
              </w:rPr>
            </w:pPr>
            <w:r w:rsidRPr="00D95F68">
              <w:rPr>
                <w:sz w:val="18"/>
                <w:szCs w:val="18"/>
              </w:rPr>
              <w:t> </w:t>
            </w:r>
          </w:p>
        </w:tc>
        <w:tc>
          <w:tcPr>
            <w:tcW w:w="910" w:type="dxa"/>
            <w:gridSpan w:val="7"/>
          </w:tcPr>
          <w:p w:rsidR="00CD02C4" w:rsidRPr="00D95F68" w:rsidRDefault="00CD02C4" w:rsidP="00204CC2">
            <w:pPr>
              <w:jc w:val="both"/>
              <w:rPr>
                <w:sz w:val="18"/>
                <w:szCs w:val="18"/>
              </w:rPr>
            </w:pPr>
            <w:r w:rsidRPr="00D95F68">
              <w:rPr>
                <w:sz w:val="18"/>
                <w:szCs w:val="18"/>
              </w:rPr>
              <w:t> </w:t>
            </w:r>
          </w:p>
        </w:tc>
        <w:tc>
          <w:tcPr>
            <w:tcW w:w="881" w:type="dxa"/>
            <w:gridSpan w:val="4"/>
          </w:tcPr>
          <w:p w:rsidR="00CD02C4" w:rsidRPr="00D95F68" w:rsidRDefault="00CD02C4" w:rsidP="00204CC2">
            <w:pPr>
              <w:jc w:val="both"/>
              <w:rPr>
                <w:sz w:val="18"/>
                <w:szCs w:val="18"/>
              </w:rPr>
            </w:pPr>
            <w:r w:rsidRPr="00D95F68">
              <w:rPr>
                <w:sz w:val="18"/>
                <w:szCs w:val="18"/>
              </w:rPr>
              <w:t> </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3245" w:type="dxa"/>
            <w:gridSpan w:val="9"/>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федеральный бюджет</w:t>
            </w:r>
          </w:p>
        </w:tc>
        <w:tc>
          <w:tcPr>
            <w:tcW w:w="996" w:type="dxa"/>
            <w:gridSpan w:val="4"/>
          </w:tcPr>
          <w:p w:rsidR="00CD02C4" w:rsidRPr="00D95F68" w:rsidRDefault="00CD02C4" w:rsidP="00204CC2">
            <w:pPr>
              <w:jc w:val="center"/>
              <w:rPr>
                <w:sz w:val="18"/>
                <w:szCs w:val="18"/>
              </w:rPr>
            </w:pPr>
            <w:r w:rsidRPr="00D95F68">
              <w:rPr>
                <w:sz w:val="18"/>
                <w:szCs w:val="18"/>
              </w:rPr>
              <w:t>0,0</w:t>
            </w:r>
          </w:p>
        </w:tc>
        <w:tc>
          <w:tcPr>
            <w:tcW w:w="992" w:type="dxa"/>
            <w:gridSpan w:val="5"/>
          </w:tcPr>
          <w:p w:rsidR="00CD02C4" w:rsidRPr="00D95F68" w:rsidRDefault="00CD02C4" w:rsidP="00204CC2">
            <w:pPr>
              <w:jc w:val="center"/>
              <w:rPr>
                <w:sz w:val="18"/>
                <w:szCs w:val="18"/>
              </w:rPr>
            </w:pPr>
            <w:r w:rsidRPr="00D95F68">
              <w:rPr>
                <w:sz w:val="18"/>
                <w:szCs w:val="18"/>
              </w:rPr>
              <w:t>0,0</w:t>
            </w:r>
          </w:p>
        </w:tc>
        <w:tc>
          <w:tcPr>
            <w:tcW w:w="853" w:type="dxa"/>
            <w:gridSpan w:val="5"/>
          </w:tcPr>
          <w:p w:rsidR="00CD02C4" w:rsidRPr="00D95F68" w:rsidRDefault="00CD02C4" w:rsidP="00204CC2">
            <w:pPr>
              <w:jc w:val="center"/>
              <w:rPr>
                <w:sz w:val="18"/>
                <w:szCs w:val="18"/>
              </w:rPr>
            </w:pPr>
            <w:r w:rsidRPr="00D95F68">
              <w:rPr>
                <w:sz w:val="18"/>
                <w:szCs w:val="18"/>
              </w:rPr>
              <w:t>0,0</w:t>
            </w:r>
          </w:p>
        </w:tc>
        <w:tc>
          <w:tcPr>
            <w:tcW w:w="926" w:type="dxa"/>
            <w:gridSpan w:val="5"/>
          </w:tcPr>
          <w:p w:rsidR="00CD02C4" w:rsidRPr="00D95F68" w:rsidRDefault="00CD02C4" w:rsidP="00204CC2">
            <w:pPr>
              <w:jc w:val="center"/>
              <w:rPr>
                <w:sz w:val="18"/>
                <w:szCs w:val="18"/>
              </w:rPr>
            </w:pPr>
            <w:r w:rsidRPr="00D95F68">
              <w:rPr>
                <w:sz w:val="18"/>
                <w:szCs w:val="18"/>
              </w:rPr>
              <w:t>0,0</w:t>
            </w:r>
          </w:p>
        </w:tc>
        <w:tc>
          <w:tcPr>
            <w:tcW w:w="909" w:type="dxa"/>
            <w:gridSpan w:val="5"/>
          </w:tcPr>
          <w:p w:rsidR="00CD02C4" w:rsidRPr="00D95F68" w:rsidRDefault="00CD02C4" w:rsidP="00204CC2">
            <w:pPr>
              <w:jc w:val="center"/>
              <w:rPr>
                <w:sz w:val="18"/>
                <w:szCs w:val="18"/>
              </w:rPr>
            </w:pPr>
            <w:r w:rsidRPr="00D95F68">
              <w:rPr>
                <w:sz w:val="18"/>
                <w:szCs w:val="18"/>
              </w:rPr>
              <w:t>0,0</w:t>
            </w:r>
          </w:p>
        </w:tc>
        <w:tc>
          <w:tcPr>
            <w:tcW w:w="858" w:type="dxa"/>
            <w:gridSpan w:val="6"/>
          </w:tcPr>
          <w:p w:rsidR="00CD02C4" w:rsidRPr="00D95F68" w:rsidRDefault="00CD02C4" w:rsidP="00204CC2">
            <w:pPr>
              <w:jc w:val="center"/>
              <w:rPr>
                <w:sz w:val="18"/>
                <w:szCs w:val="18"/>
              </w:rPr>
            </w:pPr>
            <w:r w:rsidRPr="00D95F68">
              <w:rPr>
                <w:sz w:val="18"/>
                <w:szCs w:val="18"/>
              </w:rPr>
              <w:t>0,0</w:t>
            </w:r>
          </w:p>
        </w:tc>
        <w:tc>
          <w:tcPr>
            <w:tcW w:w="910" w:type="dxa"/>
            <w:gridSpan w:val="7"/>
          </w:tcPr>
          <w:p w:rsidR="00CD02C4" w:rsidRPr="00D95F68" w:rsidRDefault="00CD02C4" w:rsidP="00204CC2">
            <w:pPr>
              <w:jc w:val="center"/>
              <w:rPr>
                <w:sz w:val="18"/>
                <w:szCs w:val="18"/>
              </w:rPr>
            </w:pPr>
            <w:r w:rsidRPr="00D95F68">
              <w:rPr>
                <w:sz w:val="18"/>
                <w:szCs w:val="18"/>
              </w:rPr>
              <w:t>0,0</w:t>
            </w:r>
          </w:p>
        </w:tc>
        <w:tc>
          <w:tcPr>
            <w:tcW w:w="881" w:type="dxa"/>
            <w:gridSpan w:val="4"/>
          </w:tcPr>
          <w:p w:rsidR="00CD02C4" w:rsidRPr="00D95F68" w:rsidRDefault="00CD02C4" w:rsidP="00204CC2">
            <w:pPr>
              <w:jc w:val="center"/>
              <w:rPr>
                <w:sz w:val="18"/>
                <w:szCs w:val="18"/>
              </w:rPr>
            </w:pPr>
            <w:r w:rsidRPr="00D95F68">
              <w:rPr>
                <w:sz w:val="18"/>
                <w:szCs w:val="18"/>
              </w:rPr>
              <w:t>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3245" w:type="dxa"/>
            <w:gridSpan w:val="9"/>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областной бюджет</w:t>
            </w:r>
          </w:p>
        </w:tc>
        <w:tc>
          <w:tcPr>
            <w:tcW w:w="996" w:type="dxa"/>
            <w:gridSpan w:val="4"/>
          </w:tcPr>
          <w:p w:rsidR="00CD02C4" w:rsidRPr="00D95F68" w:rsidRDefault="00CD02C4" w:rsidP="00204CC2">
            <w:pPr>
              <w:jc w:val="center"/>
              <w:rPr>
                <w:sz w:val="18"/>
                <w:szCs w:val="18"/>
              </w:rPr>
            </w:pPr>
            <w:r w:rsidRPr="00D95F68">
              <w:rPr>
                <w:sz w:val="18"/>
                <w:szCs w:val="18"/>
              </w:rPr>
              <w:t>284 776,4</w:t>
            </w:r>
          </w:p>
        </w:tc>
        <w:tc>
          <w:tcPr>
            <w:tcW w:w="992" w:type="dxa"/>
            <w:gridSpan w:val="5"/>
          </w:tcPr>
          <w:p w:rsidR="00CD02C4" w:rsidRPr="00D95F68" w:rsidRDefault="00CD02C4" w:rsidP="00204CC2">
            <w:pPr>
              <w:jc w:val="center"/>
              <w:rPr>
                <w:sz w:val="18"/>
                <w:szCs w:val="18"/>
              </w:rPr>
            </w:pPr>
            <w:r w:rsidRPr="00D95F68">
              <w:rPr>
                <w:sz w:val="18"/>
                <w:szCs w:val="18"/>
              </w:rPr>
              <w:t>26 410,0</w:t>
            </w:r>
          </w:p>
        </w:tc>
        <w:tc>
          <w:tcPr>
            <w:tcW w:w="853" w:type="dxa"/>
            <w:gridSpan w:val="5"/>
          </w:tcPr>
          <w:p w:rsidR="00CD02C4" w:rsidRPr="00D95F68" w:rsidRDefault="00CD02C4" w:rsidP="00204CC2">
            <w:pPr>
              <w:jc w:val="center"/>
              <w:rPr>
                <w:sz w:val="18"/>
                <w:szCs w:val="18"/>
              </w:rPr>
            </w:pPr>
            <w:r w:rsidRPr="00D95F68">
              <w:rPr>
                <w:sz w:val="18"/>
                <w:szCs w:val="18"/>
              </w:rPr>
              <w:t>34 735,5</w:t>
            </w:r>
          </w:p>
        </w:tc>
        <w:tc>
          <w:tcPr>
            <w:tcW w:w="926" w:type="dxa"/>
            <w:gridSpan w:val="5"/>
          </w:tcPr>
          <w:p w:rsidR="00CD02C4" w:rsidRPr="00D95F68" w:rsidRDefault="00CD02C4" w:rsidP="00204CC2">
            <w:pPr>
              <w:jc w:val="center"/>
              <w:rPr>
                <w:sz w:val="18"/>
                <w:szCs w:val="18"/>
              </w:rPr>
            </w:pPr>
            <w:r w:rsidRPr="00D95F68">
              <w:rPr>
                <w:sz w:val="18"/>
                <w:szCs w:val="18"/>
              </w:rPr>
              <w:t>46 735,5</w:t>
            </w:r>
          </w:p>
        </w:tc>
        <w:tc>
          <w:tcPr>
            <w:tcW w:w="909" w:type="dxa"/>
            <w:gridSpan w:val="5"/>
          </w:tcPr>
          <w:p w:rsidR="00CD02C4" w:rsidRPr="00D95F68" w:rsidRDefault="00CD02C4" w:rsidP="00204CC2">
            <w:pPr>
              <w:jc w:val="center"/>
              <w:rPr>
                <w:sz w:val="18"/>
                <w:szCs w:val="18"/>
              </w:rPr>
            </w:pPr>
            <w:r w:rsidRPr="00D95F68">
              <w:rPr>
                <w:sz w:val="18"/>
                <w:szCs w:val="18"/>
              </w:rPr>
              <w:t>29 545,4</w:t>
            </w:r>
          </w:p>
        </w:tc>
        <w:tc>
          <w:tcPr>
            <w:tcW w:w="858" w:type="dxa"/>
            <w:gridSpan w:val="6"/>
          </w:tcPr>
          <w:p w:rsidR="00CD02C4" w:rsidRPr="00D95F68" w:rsidRDefault="00CD02C4" w:rsidP="00204CC2">
            <w:pPr>
              <w:jc w:val="center"/>
              <w:rPr>
                <w:sz w:val="18"/>
                <w:szCs w:val="18"/>
              </w:rPr>
            </w:pPr>
            <w:r w:rsidRPr="00D95F68">
              <w:rPr>
                <w:sz w:val="18"/>
                <w:szCs w:val="18"/>
              </w:rPr>
              <w:t>44 900,0</w:t>
            </w:r>
          </w:p>
        </w:tc>
        <w:tc>
          <w:tcPr>
            <w:tcW w:w="910" w:type="dxa"/>
            <w:gridSpan w:val="7"/>
          </w:tcPr>
          <w:p w:rsidR="00CD02C4" w:rsidRPr="00D95F68" w:rsidRDefault="00CD02C4" w:rsidP="00204CC2">
            <w:pPr>
              <w:jc w:val="center"/>
              <w:rPr>
                <w:sz w:val="18"/>
                <w:szCs w:val="18"/>
              </w:rPr>
            </w:pPr>
            <w:r w:rsidRPr="00D95F68">
              <w:rPr>
                <w:sz w:val="18"/>
                <w:szCs w:val="18"/>
              </w:rPr>
              <w:t>49 550,0</w:t>
            </w:r>
          </w:p>
        </w:tc>
        <w:tc>
          <w:tcPr>
            <w:tcW w:w="881" w:type="dxa"/>
            <w:gridSpan w:val="4"/>
          </w:tcPr>
          <w:p w:rsidR="00CD02C4" w:rsidRPr="00D95F68" w:rsidRDefault="00CD02C4" w:rsidP="00204CC2">
            <w:pPr>
              <w:jc w:val="center"/>
              <w:rPr>
                <w:sz w:val="18"/>
                <w:szCs w:val="18"/>
              </w:rPr>
            </w:pPr>
            <w:r w:rsidRPr="00D95F68">
              <w:rPr>
                <w:sz w:val="18"/>
                <w:szCs w:val="18"/>
              </w:rPr>
              <w:t>52 900,0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3245" w:type="dxa"/>
            <w:gridSpan w:val="9"/>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местные бюджеты</w:t>
            </w:r>
          </w:p>
        </w:tc>
        <w:tc>
          <w:tcPr>
            <w:tcW w:w="996" w:type="dxa"/>
            <w:gridSpan w:val="4"/>
          </w:tcPr>
          <w:p w:rsidR="00CD02C4" w:rsidRPr="00D95F68" w:rsidRDefault="00CD02C4" w:rsidP="00204CC2">
            <w:pPr>
              <w:jc w:val="center"/>
              <w:rPr>
                <w:sz w:val="18"/>
                <w:szCs w:val="18"/>
              </w:rPr>
            </w:pPr>
            <w:r w:rsidRPr="00D95F68">
              <w:rPr>
                <w:sz w:val="18"/>
                <w:szCs w:val="18"/>
              </w:rPr>
              <w:t>5 235,0</w:t>
            </w:r>
          </w:p>
        </w:tc>
        <w:tc>
          <w:tcPr>
            <w:tcW w:w="992" w:type="dxa"/>
            <w:gridSpan w:val="5"/>
          </w:tcPr>
          <w:p w:rsidR="00CD02C4" w:rsidRPr="00D95F68" w:rsidRDefault="00CD02C4" w:rsidP="00204CC2">
            <w:pPr>
              <w:jc w:val="center"/>
              <w:rPr>
                <w:sz w:val="18"/>
                <w:szCs w:val="18"/>
              </w:rPr>
            </w:pPr>
            <w:r w:rsidRPr="00D95F68">
              <w:rPr>
                <w:sz w:val="18"/>
                <w:szCs w:val="18"/>
              </w:rPr>
              <w:t>660,0</w:t>
            </w:r>
          </w:p>
        </w:tc>
        <w:tc>
          <w:tcPr>
            <w:tcW w:w="853" w:type="dxa"/>
            <w:gridSpan w:val="5"/>
          </w:tcPr>
          <w:p w:rsidR="00CD02C4" w:rsidRPr="00D95F68" w:rsidRDefault="00CD02C4" w:rsidP="00204CC2">
            <w:pPr>
              <w:jc w:val="center"/>
              <w:rPr>
                <w:sz w:val="18"/>
                <w:szCs w:val="18"/>
              </w:rPr>
            </w:pPr>
            <w:r w:rsidRPr="00D95F68">
              <w:rPr>
                <w:sz w:val="18"/>
                <w:szCs w:val="18"/>
              </w:rPr>
              <w:t>490,0</w:t>
            </w:r>
          </w:p>
        </w:tc>
        <w:tc>
          <w:tcPr>
            <w:tcW w:w="926" w:type="dxa"/>
            <w:gridSpan w:val="5"/>
          </w:tcPr>
          <w:p w:rsidR="00CD02C4" w:rsidRPr="00D95F68" w:rsidRDefault="00CD02C4" w:rsidP="00204CC2">
            <w:pPr>
              <w:jc w:val="center"/>
              <w:rPr>
                <w:sz w:val="18"/>
                <w:szCs w:val="18"/>
              </w:rPr>
            </w:pPr>
            <w:r w:rsidRPr="00D95F68">
              <w:rPr>
                <w:sz w:val="18"/>
                <w:szCs w:val="18"/>
              </w:rPr>
              <w:t>490,0</w:t>
            </w:r>
          </w:p>
        </w:tc>
        <w:tc>
          <w:tcPr>
            <w:tcW w:w="909" w:type="dxa"/>
            <w:gridSpan w:val="5"/>
          </w:tcPr>
          <w:p w:rsidR="00CD02C4" w:rsidRPr="00D95F68" w:rsidRDefault="00CD02C4" w:rsidP="00204CC2">
            <w:pPr>
              <w:jc w:val="center"/>
              <w:rPr>
                <w:sz w:val="18"/>
                <w:szCs w:val="18"/>
              </w:rPr>
            </w:pPr>
            <w:r w:rsidRPr="00D95F68">
              <w:rPr>
                <w:sz w:val="18"/>
                <w:szCs w:val="18"/>
              </w:rPr>
              <w:t>595,0</w:t>
            </w:r>
          </w:p>
        </w:tc>
        <w:tc>
          <w:tcPr>
            <w:tcW w:w="858" w:type="dxa"/>
            <w:gridSpan w:val="6"/>
          </w:tcPr>
          <w:p w:rsidR="00CD02C4" w:rsidRPr="00D95F68" w:rsidRDefault="00CD02C4" w:rsidP="00204CC2">
            <w:pPr>
              <w:jc w:val="center"/>
              <w:rPr>
                <w:sz w:val="18"/>
                <w:szCs w:val="18"/>
              </w:rPr>
            </w:pPr>
            <w:r w:rsidRPr="00D95F68">
              <w:rPr>
                <w:sz w:val="18"/>
                <w:szCs w:val="18"/>
              </w:rPr>
              <w:t>930,0</w:t>
            </w:r>
          </w:p>
        </w:tc>
        <w:tc>
          <w:tcPr>
            <w:tcW w:w="910" w:type="dxa"/>
            <w:gridSpan w:val="7"/>
          </w:tcPr>
          <w:p w:rsidR="00CD02C4" w:rsidRPr="00D95F68" w:rsidRDefault="00CD02C4" w:rsidP="00204CC2">
            <w:pPr>
              <w:jc w:val="center"/>
              <w:rPr>
                <w:sz w:val="18"/>
                <w:szCs w:val="18"/>
              </w:rPr>
            </w:pPr>
            <w:r w:rsidRPr="00D95F68">
              <w:rPr>
                <w:sz w:val="18"/>
                <w:szCs w:val="18"/>
              </w:rPr>
              <w:t>1 000,0</w:t>
            </w:r>
          </w:p>
        </w:tc>
        <w:tc>
          <w:tcPr>
            <w:tcW w:w="881" w:type="dxa"/>
            <w:gridSpan w:val="4"/>
          </w:tcPr>
          <w:p w:rsidR="00CD02C4" w:rsidRPr="00D95F68" w:rsidRDefault="00CD02C4" w:rsidP="00204CC2">
            <w:pPr>
              <w:jc w:val="center"/>
              <w:rPr>
                <w:sz w:val="18"/>
                <w:szCs w:val="18"/>
              </w:rPr>
            </w:pPr>
            <w:r w:rsidRPr="00D95F68">
              <w:rPr>
                <w:sz w:val="18"/>
                <w:szCs w:val="18"/>
              </w:rPr>
              <w:t>1 070,0</w:t>
            </w:r>
          </w:p>
        </w:tc>
        <w:tc>
          <w:tcPr>
            <w:tcW w:w="2606" w:type="dxa"/>
            <w:gridSpan w:val="9"/>
            <w:vMerge/>
          </w:tcPr>
          <w:p w:rsidR="00CD02C4" w:rsidRPr="00D95F68" w:rsidRDefault="00CD02C4" w:rsidP="00204CC2">
            <w:pPr>
              <w:jc w:val="center"/>
              <w:rPr>
                <w:spacing w:val="-6"/>
                <w:sz w:val="18"/>
                <w:szCs w:val="18"/>
              </w:rPr>
            </w:pPr>
          </w:p>
        </w:tc>
      </w:tr>
      <w:tr w:rsidR="00CD02C4" w:rsidRPr="00D95F68" w:rsidTr="000D5138">
        <w:tblPrEx>
          <w:tblCellMar>
            <w:top w:w="28" w:type="dxa"/>
            <w:left w:w="28" w:type="dxa"/>
            <w:bottom w:w="57" w:type="dxa"/>
            <w:right w:w="28" w:type="dxa"/>
          </w:tblCellMar>
        </w:tblPrEx>
        <w:trPr>
          <w:gridBefore w:val="2"/>
          <w:gridAfter w:val="2"/>
          <w:wBefore w:w="384" w:type="dxa"/>
          <w:wAfter w:w="714" w:type="dxa"/>
        </w:trPr>
        <w:tc>
          <w:tcPr>
            <w:tcW w:w="3245" w:type="dxa"/>
            <w:gridSpan w:val="9"/>
            <w:vMerge/>
          </w:tcPr>
          <w:p w:rsidR="00CD02C4" w:rsidRPr="00D95F68" w:rsidRDefault="00CD02C4" w:rsidP="00204CC2">
            <w:pPr>
              <w:jc w:val="center"/>
              <w:rPr>
                <w:spacing w:val="-6"/>
                <w:sz w:val="18"/>
                <w:szCs w:val="18"/>
              </w:rPr>
            </w:pPr>
          </w:p>
        </w:tc>
        <w:tc>
          <w:tcPr>
            <w:tcW w:w="1570" w:type="dxa"/>
            <w:gridSpan w:val="7"/>
          </w:tcPr>
          <w:p w:rsidR="00CD02C4" w:rsidRPr="00D95F68" w:rsidRDefault="00CD02C4" w:rsidP="00204CC2">
            <w:pPr>
              <w:pStyle w:val="ConsPlusNormal"/>
              <w:ind w:firstLine="0"/>
              <w:rPr>
                <w:rFonts w:ascii="Times New Roman" w:hAnsi="Times New Roman"/>
                <w:spacing w:val="-6"/>
                <w:sz w:val="18"/>
                <w:szCs w:val="18"/>
              </w:rPr>
            </w:pPr>
            <w:r w:rsidRPr="00D95F68">
              <w:rPr>
                <w:rFonts w:ascii="Times New Roman" w:hAnsi="Times New Roman"/>
                <w:spacing w:val="-6"/>
                <w:sz w:val="18"/>
                <w:szCs w:val="18"/>
              </w:rPr>
              <w:t>внебюджетные средства</w:t>
            </w:r>
          </w:p>
        </w:tc>
        <w:tc>
          <w:tcPr>
            <w:tcW w:w="996" w:type="dxa"/>
            <w:gridSpan w:val="4"/>
          </w:tcPr>
          <w:p w:rsidR="00CD02C4" w:rsidRPr="00D95F68" w:rsidRDefault="00CD02C4" w:rsidP="00204CC2">
            <w:pPr>
              <w:jc w:val="center"/>
              <w:rPr>
                <w:sz w:val="18"/>
                <w:szCs w:val="18"/>
              </w:rPr>
            </w:pPr>
            <w:r w:rsidRPr="00D95F68">
              <w:rPr>
                <w:sz w:val="18"/>
                <w:szCs w:val="18"/>
              </w:rPr>
              <w:t>1 840,0</w:t>
            </w:r>
          </w:p>
        </w:tc>
        <w:tc>
          <w:tcPr>
            <w:tcW w:w="992" w:type="dxa"/>
            <w:gridSpan w:val="5"/>
          </w:tcPr>
          <w:p w:rsidR="00CD02C4" w:rsidRPr="00D95F68" w:rsidRDefault="00CD02C4" w:rsidP="00204CC2">
            <w:pPr>
              <w:jc w:val="center"/>
              <w:rPr>
                <w:sz w:val="18"/>
                <w:szCs w:val="18"/>
              </w:rPr>
            </w:pPr>
            <w:r w:rsidRPr="00D95F68">
              <w:rPr>
                <w:sz w:val="18"/>
                <w:szCs w:val="18"/>
              </w:rPr>
              <w:t>250,0</w:t>
            </w:r>
          </w:p>
        </w:tc>
        <w:tc>
          <w:tcPr>
            <w:tcW w:w="853" w:type="dxa"/>
            <w:gridSpan w:val="5"/>
          </w:tcPr>
          <w:p w:rsidR="00CD02C4" w:rsidRPr="00D95F68" w:rsidRDefault="00CD02C4" w:rsidP="00204CC2">
            <w:pPr>
              <w:jc w:val="center"/>
              <w:rPr>
                <w:sz w:val="18"/>
                <w:szCs w:val="18"/>
              </w:rPr>
            </w:pPr>
            <w:r w:rsidRPr="00D95F68">
              <w:rPr>
                <w:sz w:val="18"/>
                <w:szCs w:val="18"/>
              </w:rPr>
              <w:t>250,0</w:t>
            </w:r>
          </w:p>
        </w:tc>
        <w:tc>
          <w:tcPr>
            <w:tcW w:w="926" w:type="dxa"/>
            <w:gridSpan w:val="5"/>
          </w:tcPr>
          <w:p w:rsidR="00CD02C4" w:rsidRPr="00D95F68" w:rsidRDefault="00CD02C4" w:rsidP="00204CC2">
            <w:pPr>
              <w:jc w:val="center"/>
              <w:rPr>
                <w:sz w:val="18"/>
                <w:szCs w:val="18"/>
              </w:rPr>
            </w:pPr>
            <w:r w:rsidRPr="00D95F68">
              <w:rPr>
                <w:sz w:val="18"/>
                <w:szCs w:val="18"/>
              </w:rPr>
              <w:t>250,0</w:t>
            </w:r>
          </w:p>
        </w:tc>
        <w:tc>
          <w:tcPr>
            <w:tcW w:w="909" w:type="dxa"/>
            <w:gridSpan w:val="5"/>
          </w:tcPr>
          <w:p w:rsidR="00CD02C4" w:rsidRPr="00D95F68" w:rsidRDefault="00CD02C4" w:rsidP="00204CC2">
            <w:pPr>
              <w:jc w:val="center"/>
              <w:rPr>
                <w:sz w:val="18"/>
                <w:szCs w:val="18"/>
              </w:rPr>
            </w:pPr>
            <w:r w:rsidRPr="00D95F68">
              <w:rPr>
                <w:sz w:val="18"/>
                <w:szCs w:val="18"/>
              </w:rPr>
              <w:t>100,0</w:t>
            </w:r>
          </w:p>
        </w:tc>
        <w:tc>
          <w:tcPr>
            <w:tcW w:w="858" w:type="dxa"/>
            <w:gridSpan w:val="6"/>
          </w:tcPr>
          <w:p w:rsidR="00CD02C4" w:rsidRPr="00D95F68" w:rsidRDefault="00CD02C4" w:rsidP="00204CC2">
            <w:pPr>
              <w:jc w:val="center"/>
              <w:rPr>
                <w:sz w:val="18"/>
                <w:szCs w:val="18"/>
              </w:rPr>
            </w:pPr>
            <w:r w:rsidRPr="00D95F68">
              <w:rPr>
                <w:sz w:val="18"/>
                <w:szCs w:val="18"/>
              </w:rPr>
              <w:t>310,0</w:t>
            </w:r>
          </w:p>
        </w:tc>
        <w:tc>
          <w:tcPr>
            <w:tcW w:w="910" w:type="dxa"/>
            <w:gridSpan w:val="7"/>
          </w:tcPr>
          <w:p w:rsidR="00CD02C4" w:rsidRPr="00D95F68" w:rsidRDefault="00CD02C4" w:rsidP="00204CC2">
            <w:pPr>
              <w:jc w:val="center"/>
              <w:rPr>
                <w:sz w:val="18"/>
                <w:szCs w:val="18"/>
              </w:rPr>
            </w:pPr>
            <w:r w:rsidRPr="00D95F68">
              <w:rPr>
                <w:sz w:val="18"/>
                <w:szCs w:val="18"/>
              </w:rPr>
              <w:t>330,0</w:t>
            </w:r>
          </w:p>
        </w:tc>
        <w:tc>
          <w:tcPr>
            <w:tcW w:w="881" w:type="dxa"/>
            <w:gridSpan w:val="4"/>
          </w:tcPr>
          <w:p w:rsidR="00CD02C4" w:rsidRPr="00D95F68" w:rsidRDefault="00CD02C4" w:rsidP="00204CC2">
            <w:pPr>
              <w:jc w:val="center"/>
              <w:rPr>
                <w:sz w:val="18"/>
                <w:szCs w:val="18"/>
              </w:rPr>
            </w:pPr>
            <w:r w:rsidRPr="00D95F68">
              <w:rPr>
                <w:sz w:val="18"/>
                <w:szCs w:val="18"/>
              </w:rPr>
              <w:t>350,0</w:t>
            </w:r>
          </w:p>
        </w:tc>
        <w:tc>
          <w:tcPr>
            <w:tcW w:w="2606" w:type="dxa"/>
            <w:gridSpan w:val="9"/>
            <w:vMerge/>
          </w:tcPr>
          <w:p w:rsidR="00CD02C4" w:rsidRPr="00D95F68" w:rsidRDefault="00CD02C4" w:rsidP="00204CC2">
            <w:pPr>
              <w:jc w:val="center"/>
              <w:rPr>
                <w:spacing w:val="-6"/>
                <w:sz w:val="18"/>
                <w:szCs w:val="18"/>
              </w:rPr>
            </w:pP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jc w:val="both"/>
              <w:rPr>
                <w:sz w:val="18"/>
                <w:szCs w:val="18"/>
              </w:rPr>
            </w:pPr>
          </w:p>
          <w:p w:rsidR="000D5138" w:rsidRPr="00D95F68" w:rsidRDefault="000D5138" w:rsidP="000D5138">
            <w:pPr>
              <w:jc w:val="both"/>
              <w:rPr>
                <w:sz w:val="18"/>
                <w:szCs w:val="18"/>
              </w:rPr>
            </w:pPr>
          </w:p>
          <w:p w:rsidR="000D5138" w:rsidRPr="00D95F68" w:rsidRDefault="000D5138" w:rsidP="000D5138">
            <w:pPr>
              <w:jc w:val="both"/>
              <w:rPr>
                <w:sz w:val="18"/>
                <w:szCs w:val="18"/>
              </w:rPr>
            </w:pPr>
            <w:r w:rsidRPr="00D95F68">
              <w:rPr>
                <w:sz w:val="18"/>
                <w:szCs w:val="18"/>
              </w:rPr>
              <w:t xml:space="preserve">IV. </w:t>
            </w:r>
            <w:hyperlink w:anchor="P562" w:history="1">
              <w:r w:rsidRPr="00D95F68">
                <w:rPr>
                  <w:rStyle w:val="a9"/>
                  <w:color w:val="auto"/>
                  <w:sz w:val="18"/>
                  <w:szCs w:val="18"/>
                </w:rPr>
                <w:t>Подпрограмма N 4</w:t>
              </w:r>
            </w:hyperlink>
            <w:r w:rsidRPr="00D95F68">
              <w:rPr>
                <w:sz w:val="18"/>
                <w:szCs w:val="18"/>
              </w:rPr>
              <w:t xml:space="preserve"> "Развитие внутреннего и въездного туризма в Архангельской области (2014 - 2020 годы)"</w:t>
            </w: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jc w:val="both"/>
              <w:rPr>
                <w:sz w:val="18"/>
                <w:szCs w:val="18"/>
              </w:rPr>
            </w:pPr>
            <w:r w:rsidRPr="00D95F68">
              <w:rPr>
                <w:sz w:val="18"/>
                <w:szCs w:val="18"/>
              </w:rPr>
              <w:t xml:space="preserve">Цель подпрограммы N 4 - создание условий для формирования и развития на территории Архангельской области конкурентоспособного туристско-рекреационного </w:t>
            </w:r>
          </w:p>
          <w:p w:rsidR="000D5138" w:rsidRPr="00D95F68" w:rsidRDefault="000D5138" w:rsidP="000D5138">
            <w:pPr>
              <w:jc w:val="both"/>
              <w:rPr>
                <w:sz w:val="18"/>
                <w:szCs w:val="18"/>
              </w:rPr>
            </w:pPr>
            <w:r w:rsidRPr="00D95F68">
              <w:rPr>
                <w:sz w:val="18"/>
                <w:szCs w:val="18"/>
              </w:rPr>
              <w:t>комплекса, удовлетворяющего потребности российских и иностранных граждан в туристских услугах</w:t>
            </w: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jc w:val="both"/>
              <w:rPr>
                <w:sz w:val="18"/>
                <w:szCs w:val="18"/>
              </w:rPr>
            </w:pPr>
            <w:r w:rsidRPr="00D95F68">
              <w:rPr>
                <w:sz w:val="18"/>
                <w:szCs w:val="18"/>
              </w:rPr>
              <w:t xml:space="preserve">Задача N 1 - повышение степени использования туристско-рекреационного потенциала Архангельской области и увеличение вклада туризма в валовом региональном </w:t>
            </w:r>
          </w:p>
          <w:p w:rsidR="000D5138" w:rsidRPr="00D95F68" w:rsidRDefault="000D5138" w:rsidP="000D5138">
            <w:pPr>
              <w:jc w:val="both"/>
              <w:rPr>
                <w:sz w:val="18"/>
                <w:szCs w:val="18"/>
              </w:rPr>
            </w:pPr>
            <w:r w:rsidRPr="00D95F68">
              <w:rPr>
                <w:sz w:val="18"/>
                <w:szCs w:val="18"/>
              </w:rPr>
              <w:t>продукте Архангельской области</w:t>
            </w:r>
          </w:p>
        </w:tc>
      </w:tr>
      <w:tr w:rsidR="000D5138" w:rsidRPr="00D95F68" w:rsidTr="000D5138">
        <w:tblPrEx>
          <w:tblBorders>
            <w:top w:val="single" w:sz="4" w:space="0" w:color="auto"/>
          </w:tblBorders>
        </w:tblPrEx>
        <w:trPr>
          <w:gridBefore w:val="1"/>
          <w:wBefore w:w="327" w:type="dxa"/>
        </w:trPr>
        <w:tc>
          <w:tcPr>
            <w:tcW w:w="1894" w:type="dxa"/>
            <w:gridSpan w:val="5"/>
            <w:vMerge w:val="restart"/>
            <w:tcBorders>
              <w:top w:val="nil"/>
              <w:left w:val="nil"/>
              <w:bottom w:val="nil"/>
              <w:right w:val="nil"/>
            </w:tcBorders>
          </w:tcPr>
          <w:p w:rsidR="000D5138" w:rsidRPr="00D95F68" w:rsidRDefault="000D5138" w:rsidP="000D5138">
            <w:pPr>
              <w:rPr>
                <w:sz w:val="18"/>
                <w:szCs w:val="18"/>
              </w:rPr>
            </w:pPr>
            <w:bookmarkStart w:id="20" w:name="P11229"/>
            <w:bookmarkEnd w:id="20"/>
            <w:r w:rsidRPr="00D95F68">
              <w:rPr>
                <w:sz w:val="18"/>
                <w:szCs w:val="18"/>
              </w:rPr>
              <w:t xml:space="preserve">1.1. Создание </w:t>
            </w:r>
            <w:r w:rsidRPr="00D95F68">
              <w:rPr>
                <w:sz w:val="18"/>
                <w:szCs w:val="18"/>
              </w:rPr>
              <w:lastRenderedPageBreak/>
              <w:t>туристско-рекреационного кластера "</w:t>
            </w:r>
            <w:proofErr w:type="spellStart"/>
            <w:r w:rsidRPr="00D95F68">
              <w:rPr>
                <w:sz w:val="18"/>
                <w:szCs w:val="18"/>
              </w:rPr>
              <w:t>Устьяны</w:t>
            </w:r>
            <w:proofErr w:type="spellEnd"/>
            <w:r w:rsidRPr="00D95F68">
              <w:rPr>
                <w:sz w:val="18"/>
                <w:szCs w:val="18"/>
              </w:rPr>
              <w:t xml:space="preserve">" в </w:t>
            </w:r>
            <w:proofErr w:type="spellStart"/>
            <w:r w:rsidRPr="00D95F68">
              <w:rPr>
                <w:sz w:val="18"/>
                <w:szCs w:val="18"/>
              </w:rPr>
              <w:t>Устьянском</w:t>
            </w:r>
            <w:proofErr w:type="spellEnd"/>
            <w:r w:rsidRPr="00D95F68">
              <w:rPr>
                <w:sz w:val="18"/>
                <w:szCs w:val="18"/>
              </w:rPr>
              <w:t xml:space="preserve"> районе Архангельской области:</w:t>
            </w:r>
          </w:p>
        </w:tc>
        <w:tc>
          <w:tcPr>
            <w:tcW w:w="1419" w:type="dxa"/>
            <w:gridSpan w:val="6"/>
            <w:vMerge w:val="restart"/>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 xml:space="preserve">агентство по </w:t>
            </w:r>
            <w:r w:rsidRPr="00D95F68">
              <w:rPr>
                <w:sz w:val="18"/>
                <w:szCs w:val="18"/>
              </w:rPr>
              <w:lastRenderedPageBreak/>
              <w:t>туризму и международному сотрудничеству</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итого</w:t>
            </w:r>
          </w:p>
        </w:tc>
        <w:tc>
          <w:tcPr>
            <w:tcW w:w="996" w:type="dxa"/>
            <w:gridSpan w:val="4"/>
            <w:tcBorders>
              <w:top w:val="nil"/>
              <w:left w:val="nil"/>
              <w:bottom w:val="nil"/>
              <w:right w:val="nil"/>
            </w:tcBorders>
          </w:tcPr>
          <w:p w:rsidR="000D5138" w:rsidRPr="00D95F68" w:rsidRDefault="000D5138" w:rsidP="000D5138">
            <w:pPr>
              <w:rPr>
                <w:sz w:val="18"/>
                <w:szCs w:val="18"/>
              </w:rPr>
            </w:pPr>
            <w:r w:rsidRPr="00D95F68">
              <w:rPr>
                <w:sz w:val="18"/>
                <w:szCs w:val="18"/>
              </w:rPr>
              <w:t>135 000,0</w:t>
            </w:r>
          </w:p>
        </w:tc>
        <w:tc>
          <w:tcPr>
            <w:tcW w:w="992"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135 000,0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r w:rsidRPr="00D95F68">
              <w:rPr>
                <w:sz w:val="18"/>
                <w:szCs w:val="18"/>
              </w:rPr>
              <w:t xml:space="preserve">развитие материально-технической базы </w:t>
            </w:r>
            <w:r w:rsidRPr="00D95F68">
              <w:rPr>
                <w:sz w:val="18"/>
                <w:szCs w:val="18"/>
              </w:rPr>
              <w:lastRenderedPageBreak/>
              <w:t>спортивно-оздоровительного комплекса "Малиновка" как объекта туристской инфраструктуры туристско-рекреационного кластера "</w:t>
            </w:r>
            <w:proofErr w:type="spellStart"/>
            <w:r w:rsidRPr="00D95F68">
              <w:rPr>
                <w:sz w:val="18"/>
                <w:szCs w:val="18"/>
              </w:rPr>
              <w:t>Устьяны</w:t>
            </w:r>
            <w:proofErr w:type="spellEnd"/>
            <w:r w:rsidRPr="00D95F68">
              <w:rPr>
                <w:sz w:val="18"/>
                <w:szCs w:val="18"/>
              </w:rPr>
              <w:t xml:space="preserve">" в </w:t>
            </w:r>
            <w:proofErr w:type="spellStart"/>
            <w:r w:rsidRPr="00D95F68">
              <w:rPr>
                <w:sz w:val="18"/>
                <w:szCs w:val="18"/>
              </w:rPr>
              <w:t>Устьянском</w:t>
            </w:r>
            <w:proofErr w:type="spellEnd"/>
            <w:r w:rsidRPr="00D95F68">
              <w:rPr>
                <w:sz w:val="18"/>
                <w:szCs w:val="18"/>
              </w:rPr>
              <w:t xml:space="preserve"> районе Архангельской области</w:t>
            </w:r>
          </w:p>
        </w:tc>
      </w:tr>
      <w:tr w:rsidR="000D5138" w:rsidRPr="00D95F68" w:rsidTr="000D5138">
        <w:tblPrEx>
          <w:tblBorders>
            <w:top w:val="single" w:sz="4" w:space="0" w:color="auto"/>
          </w:tblBorders>
        </w:tblPrEx>
        <w:trPr>
          <w:gridBefore w:val="1"/>
          <w:wBefore w:w="327" w:type="dxa"/>
        </w:trPr>
        <w:tc>
          <w:tcPr>
            <w:tcW w:w="1894" w:type="dxa"/>
            <w:gridSpan w:val="5"/>
            <w:vMerge/>
            <w:tcBorders>
              <w:top w:val="nil"/>
              <w:left w:val="nil"/>
              <w:bottom w:val="nil"/>
              <w:right w:val="nil"/>
            </w:tcBorders>
          </w:tcPr>
          <w:p w:rsidR="000D5138" w:rsidRPr="00D95F68" w:rsidRDefault="000D5138" w:rsidP="000D5138">
            <w:pPr>
              <w:rPr>
                <w:sz w:val="18"/>
                <w:szCs w:val="18"/>
              </w:rPr>
            </w:pPr>
          </w:p>
        </w:tc>
        <w:tc>
          <w:tcPr>
            <w:tcW w:w="1419" w:type="dxa"/>
            <w:gridSpan w:val="6"/>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996" w:type="dxa"/>
            <w:gridSpan w:val="4"/>
            <w:tcBorders>
              <w:top w:val="nil"/>
              <w:left w:val="nil"/>
              <w:bottom w:val="nil"/>
              <w:right w:val="nil"/>
            </w:tcBorders>
          </w:tcPr>
          <w:p w:rsidR="000D5138" w:rsidRPr="00D95F68" w:rsidRDefault="000D5138" w:rsidP="000D5138">
            <w:pPr>
              <w:rPr>
                <w:sz w:val="18"/>
                <w:szCs w:val="18"/>
              </w:rPr>
            </w:pPr>
          </w:p>
        </w:tc>
        <w:tc>
          <w:tcPr>
            <w:tcW w:w="992" w:type="dxa"/>
            <w:gridSpan w:val="5"/>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894" w:type="dxa"/>
            <w:gridSpan w:val="5"/>
            <w:vMerge/>
            <w:tcBorders>
              <w:top w:val="nil"/>
              <w:left w:val="nil"/>
              <w:bottom w:val="nil"/>
              <w:right w:val="nil"/>
            </w:tcBorders>
          </w:tcPr>
          <w:p w:rsidR="000D5138" w:rsidRPr="00D95F68" w:rsidRDefault="000D5138" w:rsidP="000D5138">
            <w:pPr>
              <w:rPr>
                <w:sz w:val="18"/>
                <w:szCs w:val="18"/>
              </w:rPr>
            </w:pPr>
          </w:p>
        </w:tc>
        <w:tc>
          <w:tcPr>
            <w:tcW w:w="1419" w:type="dxa"/>
            <w:gridSpan w:val="6"/>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996" w:type="dxa"/>
            <w:gridSpan w:val="4"/>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894" w:type="dxa"/>
            <w:gridSpan w:val="5"/>
            <w:vMerge/>
            <w:tcBorders>
              <w:top w:val="nil"/>
              <w:left w:val="nil"/>
              <w:bottom w:val="nil"/>
              <w:right w:val="nil"/>
            </w:tcBorders>
          </w:tcPr>
          <w:p w:rsidR="000D5138" w:rsidRPr="00D95F68" w:rsidRDefault="000D5138" w:rsidP="000D5138">
            <w:pPr>
              <w:rPr>
                <w:sz w:val="18"/>
                <w:szCs w:val="18"/>
              </w:rPr>
            </w:pPr>
          </w:p>
        </w:tc>
        <w:tc>
          <w:tcPr>
            <w:tcW w:w="1419" w:type="dxa"/>
            <w:gridSpan w:val="6"/>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996" w:type="dxa"/>
            <w:gridSpan w:val="4"/>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894" w:type="dxa"/>
            <w:gridSpan w:val="5"/>
            <w:vMerge/>
            <w:tcBorders>
              <w:top w:val="nil"/>
              <w:left w:val="nil"/>
              <w:bottom w:val="nil"/>
              <w:right w:val="nil"/>
            </w:tcBorders>
          </w:tcPr>
          <w:p w:rsidR="000D5138" w:rsidRPr="00D95F68" w:rsidRDefault="000D5138" w:rsidP="000D5138">
            <w:pPr>
              <w:rPr>
                <w:sz w:val="18"/>
                <w:szCs w:val="18"/>
              </w:rPr>
            </w:pPr>
          </w:p>
        </w:tc>
        <w:tc>
          <w:tcPr>
            <w:tcW w:w="1419" w:type="dxa"/>
            <w:gridSpan w:val="6"/>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996" w:type="dxa"/>
            <w:gridSpan w:val="4"/>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894" w:type="dxa"/>
            <w:gridSpan w:val="5"/>
            <w:vMerge/>
            <w:tcBorders>
              <w:top w:val="nil"/>
              <w:left w:val="nil"/>
              <w:bottom w:val="nil"/>
              <w:right w:val="nil"/>
            </w:tcBorders>
          </w:tcPr>
          <w:p w:rsidR="000D5138" w:rsidRPr="00D95F68" w:rsidRDefault="000D5138" w:rsidP="000D5138">
            <w:pPr>
              <w:rPr>
                <w:sz w:val="18"/>
                <w:szCs w:val="18"/>
              </w:rPr>
            </w:pPr>
          </w:p>
        </w:tc>
        <w:tc>
          <w:tcPr>
            <w:tcW w:w="1419" w:type="dxa"/>
            <w:gridSpan w:val="6"/>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996" w:type="dxa"/>
            <w:gridSpan w:val="4"/>
            <w:tcBorders>
              <w:top w:val="nil"/>
              <w:left w:val="nil"/>
              <w:bottom w:val="nil"/>
              <w:right w:val="nil"/>
            </w:tcBorders>
          </w:tcPr>
          <w:p w:rsidR="000D5138" w:rsidRPr="00D95F68" w:rsidRDefault="000D5138" w:rsidP="000D5138">
            <w:pPr>
              <w:rPr>
                <w:sz w:val="18"/>
                <w:szCs w:val="18"/>
              </w:rPr>
            </w:pPr>
            <w:r w:rsidRPr="00D95F68">
              <w:rPr>
                <w:sz w:val="18"/>
                <w:szCs w:val="18"/>
              </w:rPr>
              <w:t>135 000,0</w:t>
            </w:r>
          </w:p>
        </w:tc>
        <w:tc>
          <w:tcPr>
            <w:tcW w:w="992"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135 000,0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rPr>
                <w:sz w:val="18"/>
                <w:szCs w:val="18"/>
              </w:rPr>
            </w:pPr>
            <w:r w:rsidRPr="00D95F68">
              <w:rPr>
                <w:sz w:val="18"/>
                <w:szCs w:val="18"/>
              </w:rPr>
              <w:t xml:space="preserve">(п. 1.1 в ред. </w:t>
            </w:r>
            <w:hyperlink r:id="rId203" w:history="1">
              <w:r w:rsidRPr="00D95F68">
                <w:rPr>
                  <w:rStyle w:val="a9"/>
                  <w:color w:val="auto"/>
                  <w:sz w:val="18"/>
                  <w:szCs w:val="18"/>
                </w:rPr>
                <w:t>постановления</w:t>
              </w:r>
            </w:hyperlink>
            <w:r w:rsidRPr="00D95F68">
              <w:rPr>
                <w:sz w:val="18"/>
                <w:szCs w:val="18"/>
              </w:rPr>
              <w:t xml:space="preserve"> Правительства Архангельской области от 22.12.2015 N 558-пп)</w:t>
            </w: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bookmarkStart w:id="21" w:name="P11287"/>
            <w:bookmarkEnd w:id="21"/>
            <w:r w:rsidRPr="00D95F68">
              <w:rPr>
                <w:sz w:val="18"/>
                <w:szCs w:val="18"/>
              </w:rPr>
              <w:t xml:space="preserve">1.2. Создание туристско-рекреационного кластера "Беломорский" в Приморском районе, гг. Архангельске и </w:t>
            </w:r>
            <w:proofErr w:type="spellStart"/>
            <w:r w:rsidRPr="00D95F68">
              <w:rPr>
                <w:sz w:val="18"/>
                <w:szCs w:val="18"/>
              </w:rPr>
              <w:t>Новодвинске</w:t>
            </w:r>
            <w:proofErr w:type="spellEnd"/>
            <w:r w:rsidRPr="00D95F68">
              <w:rPr>
                <w:sz w:val="18"/>
                <w:szCs w:val="18"/>
              </w:rPr>
              <w:t xml:space="preserve"> Архангельской области:</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министерство строительства и архитектуры</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итого</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15 374,0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15 374,0</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r w:rsidRPr="00D95F68">
              <w:rPr>
                <w:sz w:val="18"/>
                <w:szCs w:val="18"/>
              </w:rPr>
              <w:t xml:space="preserve">создание комплекса дорожной инфраструктуры туристско-рекреационного кластера "Беломорский" в Приморском районе, гг. Архангельске и </w:t>
            </w:r>
            <w:proofErr w:type="spellStart"/>
            <w:r w:rsidRPr="00D95F68">
              <w:rPr>
                <w:sz w:val="18"/>
                <w:szCs w:val="18"/>
              </w:rPr>
              <w:t>Новодвинске</w:t>
            </w:r>
            <w:proofErr w:type="spellEnd"/>
            <w:r w:rsidRPr="00D95F68">
              <w:rPr>
                <w:sz w:val="18"/>
                <w:szCs w:val="18"/>
              </w:rPr>
              <w:t xml:space="preserve"> Архангельской области</w:t>
            </w: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15 281,4</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15 281,4</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r w:rsidRPr="00D95F68">
              <w:rPr>
                <w:sz w:val="18"/>
                <w:szCs w:val="18"/>
              </w:rPr>
              <w:t>создание комплекса обеспечивающей инфраструктуры туристско-рекреационного кластера "Беломорский"</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министерство строительства и архитектуры</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15 281,4</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15 281,4</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281" w:type="dxa"/>
            <w:gridSpan w:val="4"/>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r w:rsidRPr="00D95F68">
              <w:rPr>
                <w:sz w:val="18"/>
                <w:szCs w:val="18"/>
              </w:rPr>
              <w:t xml:space="preserve">строительство автомобильной дороги по проезду </w:t>
            </w:r>
            <w:proofErr w:type="spellStart"/>
            <w:r w:rsidRPr="00D95F68">
              <w:rPr>
                <w:sz w:val="18"/>
                <w:szCs w:val="18"/>
              </w:rPr>
              <w:lastRenderedPageBreak/>
              <w:t>Сибиряковцев</w:t>
            </w:r>
            <w:proofErr w:type="spellEnd"/>
            <w:r w:rsidRPr="00D95F68">
              <w:rPr>
                <w:sz w:val="18"/>
                <w:szCs w:val="18"/>
              </w:rPr>
              <w:t xml:space="preserve"> в обход областной больницы г. Архангельска (протяженностью 720 метров)</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министерство строительства и архитектуры</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 xml:space="preserve">областной </w:t>
            </w:r>
            <w:r w:rsidRPr="00D95F68">
              <w:rPr>
                <w:sz w:val="18"/>
                <w:szCs w:val="18"/>
              </w:rPr>
              <w:lastRenderedPageBreak/>
              <w:t>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8 785,0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8 785,0</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r w:rsidRPr="00D95F68">
              <w:rPr>
                <w:sz w:val="18"/>
                <w:szCs w:val="18"/>
              </w:rPr>
              <w:t xml:space="preserve">приобретение земельного участка и нежилого здания, расположенного по адресу: г. Архангельск, проезд </w:t>
            </w:r>
            <w:proofErr w:type="spellStart"/>
            <w:r w:rsidRPr="00D95F68">
              <w:rPr>
                <w:sz w:val="18"/>
                <w:szCs w:val="18"/>
              </w:rPr>
              <w:t>Сибиряковцев</w:t>
            </w:r>
            <w:proofErr w:type="spellEnd"/>
            <w:r w:rsidRPr="00D95F68">
              <w:rPr>
                <w:sz w:val="18"/>
                <w:szCs w:val="18"/>
              </w:rPr>
              <w:t>, д. 9, строение 2, путем изъятия для муниципальных нужд муниципального образования "Город Архангельск"</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министерство строительства и архитектуры</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6 496,4</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6 496,4</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rPr>
                <w:sz w:val="18"/>
                <w:szCs w:val="18"/>
              </w:rPr>
            </w:pPr>
            <w:r w:rsidRPr="00D95F68">
              <w:rPr>
                <w:sz w:val="18"/>
                <w:szCs w:val="18"/>
              </w:rPr>
              <w:t xml:space="preserve">(п. 1.2 в ред. </w:t>
            </w:r>
            <w:hyperlink r:id="rId204" w:history="1">
              <w:r w:rsidRPr="00D95F68">
                <w:rPr>
                  <w:rStyle w:val="a9"/>
                  <w:color w:val="auto"/>
                  <w:sz w:val="18"/>
                  <w:szCs w:val="18"/>
                </w:rPr>
                <w:t>постановления</w:t>
              </w:r>
            </w:hyperlink>
            <w:r w:rsidRPr="00D95F68">
              <w:rPr>
                <w:sz w:val="18"/>
                <w:szCs w:val="18"/>
              </w:rPr>
              <w:t xml:space="preserve"> Правительства Архангельской области от 29.12.2015 N 606-пп)</w:t>
            </w: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bookmarkStart w:id="22" w:name="P11447"/>
            <w:bookmarkEnd w:id="22"/>
            <w:r w:rsidRPr="00D95F68">
              <w:rPr>
                <w:sz w:val="18"/>
                <w:szCs w:val="18"/>
              </w:rPr>
              <w:t>1.3. Обеспечение деятельности агентства по туризму и международному сотрудничеству в соответствии с Положением об агентстве по туризму и международному сотрудничеству</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агентство по туризму и международному сотрудничеству</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итого</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15861,1</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9987,4</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5873,7</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обеспечение выполнения функций агентства по туризму и международному сотрудничеству в соответствии с Положением об агентстве по туризму и международному сотрудничеству</w:t>
            </w: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15861,1</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9987,4</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5873,7</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rPr>
                <w:sz w:val="18"/>
                <w:szCs w:val="18"/>
              </w:rPr>
            </w:pPr>
            <w:r w:rsidRPr="00D95F68">
              <w:rPr>
                <w:sz w:val="18"/>
                <w:szCs w:val="18"/>
              </w:rPr>
              <w:t xml:space="preserve">1.4. Исключен. - </w:t>
            </w:r>
            <w:hyperlink r:id="rId205" w:history="1">
              <w:r w:rsidRPr="00D95F68">
                <w:rPr>
                  <w:rStyle w:val="a9"/>
                  <w:color w:val="auto"/>
                  <w:sz w:val="18"/>
                  <w:szCs w:val="18"/>
                </w:rPr>
                <w:t>Постановление</w:t>
              </w:r>
            </w:hyperlink>
            <w:r w:rsidRPr="00D95F68">
              <w:rPr>
                <w:sz w:val="18"/>
                <w:szCs w:val="18"/>
              </w:rPr>
              <w:t xml:space="preserve"> Правительства Архангельской области от 22.12.2015 N 558-пп</w:t>
            </w: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bookmarkStart w:id="23" w:name="P11505"/>
            <w:bookmarkEnd w:id="23"/>
            <w:r w:rsidRPr="00D95F68">
              <w:rPr>
                <w:sz w:val="18"/>
                <w:szCs w:val="18"/>
              </w:rPr>
              <w:t>1.5. Обеспечение государственной (</w:t>
            </w:r>
            <w:proofErr w:type="spellStart"/>
            <w:r w:rsidRPr="00D95F68">
              <w:rPr>
                <w:sz w:val="18"/>
                <w:szCs w:val="18"/>
              </w:rPr>
              <w:t>грантовой</w:t>
            </w:r>
            <w:proofErr w:type="spellEnd"/>
            <w:r w:rsidRPr="00D95F68">
              <w:rPr>
                <w:sz w:val="18"/>
                <w:szCs w:val="18"/>
              </w:rPr>
              <w:t xml:space="preserve">) поддержки проектов, реализуемых в Архангельской </w:t>
            </w:r>
            <w:r w:rsidRPr="00D95F68">
              <w:rPr>
                <w:sz w:val="18"/>
                <w:szCs w:val="18"/>
              </w:rPr>
              <w:lastRenderedPageBreak/>
              <w:t>области в сфере туризма</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агентство по туризму и международному сотрудничеств</w:t>
            </w:r>
            <w:r w:rsidRPr="00D95F68">
              <w:rPr>
                <w:sz w:val="18"/>
                <w:szCs w:val="18"/>
              </w:rPr>
              <w:lastRenderedPageBreak/>
              <w:t>у</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итого</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4000,0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4000,0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поддержка проектов в сфере туризма (не менее 1 в год)</w:t>
            </w: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4000,0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4000,0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rPr>
                <w:sz w:val="18"/>
                <w:szCs w:val="18"/>
              </w:rPr>
            </w:pPr>
            <w:r w:rsidRPr="00D95F68">
              <w:rPr>
                <w:sz w:val="18"/>
                <w:szCs w:val="18"/>
              </w:rPr>
              <w:t>Задача N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bookmarkStart w:id="24" w:name="P11563"/>
            <w:bookmarkEnd w:id="24"/>
            <w:r w:rsidRPr="00D95F68">
              <w:rPr>
                <w:sz w:val="18"/>
                <w:szCs w:val="18"/>
              </w:rPr>
              <w:t>2.1. Создание и обеспечение деятельности государственного бюджетного учреждения Архангельской области "Туристско-информационный центр Архангельской области"</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агентство по туризму и международному сотрудничеству, министерство культуры Архангельской области</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итого</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11732,9</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5321,2</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6411,7</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продвижение Архангельской области на российский и мировой туристские рынки, в том числе участие в крупных международных туристских выставках (не менее 1 в год), мероприятиях Министерства культуры Российской Федерации и Федерального агентства по туризму (не менее 1 в год), межрегиональных выставках (не менее 1 в год);</w:t>
            </w:r>
          </w:p>
          <w:p w:rsidR="000D5138" w:rsidRPr="00D95F68" w:rsidRDefault="000D5138" w:rsidP="000D5138">
            <w:pPr>
              <w:rPr>
                <w:sz w:val="18"/>
                <w:szCs w:val="18"/>
              </w:rPr>
            </w:pPr>
            <w:r w:rsidRPr="00D95F68">
              <w:rPr>
                <w:sz w:val="18"/>
                <w:szCs w:val="18"/>
              </w:rPr>
              <w:t>организация туристских мероприятий в России и за рубежом (не менее 1 раза в год), в том числе Архангельского международного туристского форума;</w:t>
            </w:r>
          </w:p>
          <w:p w:rsidR="000D5138" w:rsidRPr="00D95F68" w:rsidRDefault="000D5138" w:rsidP="000D5138">
            <w:pPr>
              <w:rPr>
                <w:sz w:val="18"/>
                <w:szCs w:val="18"/>
              </w:rPr>
            </w:pPr>
            <w:r w:rsidRPr="00D95F68">
              <w:rPr>
                <w:sz w:val="18"/>
                <w:szCs w:val="18"/>
              </w:rPr>
              <w:t>администрирование, техническая поддержка и продвижение туристского портала Архангельской области в российских и зарубежных поисковых системах;</w:t>
            </w:r>
          </w:p>
          <w:p w:rsidR="000D5138" w:rsidRPr="00D95F68" w:rsidRDefault="000D5138" w:rsidP="000D5138">
            <w:pPr>
              <w:rPr>
                <w:sz w:val="18"/>
                <w:szCs w:val="18"/>
              </w:rPr>
            </w:pPr>
            <w:r w:rsidRPr="00D95F68">
              <w:rPr>
                <w:sz w:val="18"/>
                <w:szCs w:val="18"/>
              </w:rPr>
              <w:t>подготовка и издание</w:t>
            </w:r>
          </w:p>
          <w:p w:rsidR="000D5138" w:rsidRPr="00D95F68" w:rsidRDefault="000D5138" w:rsidP="000D5138">
            <w:pPr>
              <w:rPr>
                <w:sz w:val="18"/>
                <w:szCs w:val="18"/>
              </w:rPr>
            </w:pPr>
            <w:r w:rsidRPr="00D95F68">
              <w:rPr>
                <w:sz w:val="18"/>
                <w:szCs w:val="18"/>
              </w:rPr>
              <w:t>информационных рекламных материалов о туристическом потенциале Архангельской области в печатном или электронном виде (печатные издания, ролики, мобильные приложения, не менее 1 продукта в год);</w:t>
            </w:r>
          </w:p>
          <w:p w:rsidR="000D5138" w:rsidRPr="00D95F68" w:rsidRDefault="000D5138" w:rsidP="000D5138">
            <w:pPr>
              <w:rPr>
                <w:sz w:val="18"/>
                <w:szCs w:val="18"/>
              </w:rPr>
            </w:pPr>
            <w:r w:rsidRPr="00D95F68">
              <w:rPr>
                <w:sz w:val="18"/>
                <w:szCs w:val="18"/>
              </w:rPr>
              <w:t>размещение информации о туристско-рекреационном потенциале Архангельской области в средствах массовой информации (не менее 2 раз в год), в том числе организация пресс-туров</w:t>
            </w:r>
          </w:p>
          <w:p w:rsidR="000D5138" w:rsidRPr="00D95F68" w:rsidRDefault="000D5138" w:rsidP="000D5138">
            <w:pPr>
              <w:rPr>
                <w:sz w:val="18"/>
                <w:szCs w:val="18"/>
              </w:rPr>
            </w:pPr>
            <w:r w:rsidRPr="00D95F68">
              <w:rPr>
                <w:sz w:val="18"/>
                <w:szCs w:val="18"/>
              </w:rPr>
              <w:t xml:space="preserve">создание единого туристского фирменного стиля Архангельской </w:t>
            </w:r>
            <w:r w:rsidRPr="00D95F68">
              <w:rPr>
                <w:sz w:val="18"/>
                <w:szCs w:val="18"/>
              </w:rPr>
              <w:lastRenderedPageBreak/>
              <w:t xml:space="preserve">области (включая логотип, фирменные цвета, шрифты, </w:t>
            </w:r>
            <w:proofErr w:type="spellStart"/>
            <w:r w:rsidRPr="00D95F68">
              <w:rPr>
                <w:sz w:val="18"/>
                <w:szCs w:val="18"/>
              </w:rPr>
              <w:t>слоган</w:t>
            </w:r>
            <w:proofErr w:type="spellEnd"/>
            <w:r w:rsidRPr="00D95F68">
              <w:rPr>
                <w:sz w:val="18"/>
                <w:szCs w:val="18"/>
              </w:rPr>
              <w:t>, бренд-бук);</w:t>
            </w:r>
          </w:p>
          <w:p w:rsidR="000D5138" w:rsidRPr="00D95F68" w:rsidRDefault="000D5138" w:rsidP="000D5138">
            <w:pPr>
              <w:rPr>
                <w:sz w:val="18"/>
                <w:szCs w:val="18"/>
              </w:rPr>
            </w:pPr>
            <w:r w:rsidRPr="00D95F68">
              <w:rPr>
                <w:sz w:val="18"/>
                <w:szCs w:val="18"/>
              </w:rPr>
              <w:t>разработка концепции продвижения фирменного стиля Архангельской области;</w:t>
            </w:r>
          </w:p>
          <w:p w:rsidR="000D5138" w:rsidRPr="00D95F68" w:rsidRDefault="000D5138" w:rsidP="000D5138">
            <w:pPr>
              <w:rPr>
                <w:sz w:val="18"/>
                <w:szCs w:val="18"/>
              </w:rPr>
            </w:pPr>
            <w:r w:rsidRPr="00D95F68">
              <w:rPr>
                <w:sz w:val="18"/>
                <w:szCs w:val="18"/>
              </w:rPr>
              <w:t>перевод туристского портала Архангельской области с русского языка на иностранный язык в 2015 году;</w:t>
            </w:r>
          </w:p>
          <w:p w:rsidR="000D5138" w:rsidRPr="00D95F68" w:rsidRDefault="000D5138" w:rsidP="000D5138">
            <w:pPr>
              <w:rPr>
                <w:sz w:val="18"/>
                <w:szCs w:val="18"/>
              </w:rPr>
            </w:pPr>
            <w:r w:rsidRPr="00D95F68">
              <w:rPr>
                <w:sz w:val="18"/>
                <w:szCs w:val="18"/>
              </w:rPr>
              <w:t>проведение мероприятий по продвижению приоритетных видов туризма - не менее 7 в 2015 году;</w:t>
            </w:r>
          </w:p>
          <w:p w:rsidR="000D5138" w:rsidRPr="00D95F68" w:rsidRDefault="000D5138" w:rsidP="000D5138">
            <w:pPr>
              <w:rPr>
                <w:sz w:val="18"/>
                <w:szCs w:val="18"/>
              </w:rPr>
            </w:pPr>
            <w:r w:rsidRPr="00D95F68">
              <w:rPr>
                <w:sz w:val="18"/>
                <w:szCs w:val="18"/>
              </w:rPr>
              <w:t xml:space="preserve">создание системы туристской навигации (включая изготовление и установку не менее 30 знаков и указателей к </w:t>
            </w:r>
            <w:proofErr w:type="spellStart"/>
            <w:r w:rsidRPr="00D95F68">
              <w:rPr>
                <w:sz w:val="18"/>
                <w:szCs w:val="18"/>
              </w:rPr>
              <w:t>туробъектам</w:t>
            </w:r>
            <w:proofErr w:type="spellEnd"/>
            <w:r w:rsidRPr="00D95F68">
              <w:rPr>
                <w:sz w:val="18"/>
                <w:szCs w:val="18"/>
              </w:rPr>
              <w:t>);</w:t>
            </w:r>
          </w:p>
          <w:p w:rsidR="000D5138" w:rsidRPr="00D95F68" w:rsidRDefault="000D5138" w:rsidP="000D5138">
            <w:pPr>
              <w:rPr>
                <w:sz w:val="18"/>
                <w:szCs w:val="18"/>
              </w:rPr>
            </w:pPr>
            <w:r w:rsidRPr="00D95F68">
              <w:rPr>
                <w:sz w:val="18"/>
                <w:szCs w:val="18"/>
              </w:rPr>
              <w:t>издание информационной продукции - не менее 4 в 2015 году</w:t>
            </w:r>
          </w:p>
          <w:p w:rsidR="000D5138" w:rsidRPr="00D95F68" w:rsidRDefault="000D5138" w:rsidP="000D5138">
            <w:pPr>
              <w:rPr>
                <w:sz w:val="18"/>
                <w:szCs w:val="18"/>
              </w:rPr>
            </w:pPr>
          </w:p>
          <w:p w:rsidR="000D5138" w:rsidRPr="00D95F68" w:rsidRDefault="000D5138" w:rsidP="000D5138">
            <w:pPr>
              <w:rPr>
                <w:sz w:val="18"/>
                <w:szCs w:val="18"/>
              </w:rPr>
            </w:pPr>
            <w:proofErr w:type="spellStart"/>
            <w:r w:rsidRPr="00D95F68">
              <w:rPr>
                <w:sz w:val="18"/>
                <w:szCs w:val="18"/>
              </w:rPr>
              <w:t>ъ</w:t>
            </w:r>
            <w:proofErr w:type="spellEnd"/>
          </w:p>
          <w:p w:rsidR="000D5138" w:rsidRPr="00D95F68" w:rsidRDefault="000D5138" w:rsidP="000D5138">
            <w:pPr>
              <w:rPr>
                <w:sz w:val="18"/>
                <w:szCs w:val="18"/>
              </w:rPr>
            </w:pPr>
          </w:p>
          <w:p w:rsidR="000D5138" w:rsidRPr="00D95F68" w:rsidRDefault="000D5138" w:rsidP="000D5138">
            <w:pPr>
              <w:rPr>
                <w:sz w:val="18"/>
                <w:szCs w:val="18"/>
              </w:rPr>
            </w:pPr>
          </w:p>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10032,9</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4821,2</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5211,7</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1700,0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500,0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1200,0</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tcBorders>
              <w:top w:val="nil"/>
              <w:left w:val="nil"/>
              <w:bottom w:val="nil"/>
              <w:right w:val="nil"/>
            </w:tcBorders>
          </w:tcPr>
          <w:p w:rsidR="000D5138" w:rsidRPr="00D95F68" w:rsidRDefault="000D5138" w:rsidP="000D5138">
            <w:pPr>
              <w:rPr>
                <w:sz w:val="18"/>
                <w:szCs w:val="18"/>
              </w:rPr>
            </w:pPr>
          </w:p>
        </w:tc>
        <w:tc>
          <w:tcPr>
            <w:tcW w:w="1281" w:type="dxa"/>
            <w:gridSpan w:val="4"/>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val="restart"/>
            <w:tcBorders>
              <w:top w:val="nil"/>
              <w:left w:val="nil"/>
              <w:bottom w:val="nil"/>
              <w:right w:val="nil"/>
            </w:tcBorders>
          </w:tcPr>
          <w:p w:rsidR="000D5138" w:rsidRPr="00D95F68" w:rsidRDefault="000D5138" w:rsidP="000D5138">
            <w:pPr>
              <w:rPr>
                <w:sz w:val="18"/>
                <w:szCs w:val="18"/>
              </w:rPr>
            </w:pPr>
            <w:bookmarkStart w:id="25" w:name="P11636"/>
            <w:bookmarkEnd w:id="25"/>
            <w:r w:rsidRPr="00D95F68">
              <w:rPr>
                <w:sz w:val="18"/>
                <w:szCs w:val="18"/>
              </w:rPr>
              <w:t>2.2. Организация мероприятий по продвижению туристского потенциала Архангельской области</w:t>
            </w:r>
          </w:p>
        </w:tc>
        <w:tc>
          <w:tcPr>
            <w:tcW w:w="1281" w:type="dxa"/>
            <w:gridSpan w:val="4"/>
            <w:vMerge w:val="restart"/>
            <w:tcBorders>
              <w:top w:val="nil"/>
              <w:left w:val="nil"/>
              <w:bottom w:val="nil"/>
              <w:right w:val="nil"/>
            </w:tcBorders>
          </w:tcPr>
          <w:p w:rsidR="000D5138" w:rsidRPr="00D95F68" w:rsidRDefault="000D5138" w:rsidP="000D5138">
            <w:pPr>
              <w:rPr>
                <w:sz w:val="18"/>
                <w:szCs w:val="18"/>
              </w:rPr>
            </w:pPr>
            <w:r w:rsidRPr="00D95F68">
              <w:rPr>
                <w:sz w:val="18"/>
                <w:szCs w:val="18"/>
              </w:rPr>
              <w:t>агентство по туризму и международному сотрудничеству, министерство культуры Архангельской области</w:t>
            </w: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итого</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8269,5</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8269,5</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8269,5</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8269,5</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2032" w:type="dxa"/>
            <w:gridSpan w:val="7"/>
            <w:vMerge/>
            <w:tcBorders>
              <w:top w:val="nil"/>
              <w:left w:val="nil"/>
              <w:bottom w:val="nil"/>
              <w:right w:val="nil"/>
            </w:tcBorders>
          </w:tcPr>
          <w:p w:rsidR="000D5138" w:rsidRPr="00D95F68" w:rsidRDefault="000D5138" w:rsidP="000D5138">
            <w:pPr>
              <w:rPr>
                <w:sz w:val="18"/>
                <w:szCs w:val="18"/>
              </w:rPr>
            </w:pPr>
          </w:p>
        </w:tc>
        <w:tc>
          <w:tcPr>
            <w:tcW w:w="1281" w:type="dxa"/>
            <w:gridSpan w:val="4"/>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3313" w:type="dxa"/>
            <w:gridSpan w:val="11"/>
            <w:vMerge w:val="restart"/>
            <w:tcBorders>
              <w:top w:val="nil"/>
              <w:left w:val="nil"/>
              <w:bottom w:val="nil"/>
              <w:right w:val="nil"/>
            </w:tcBorders>
          </w:tcPr>
          <w:p w:rsidR="000D5138" w:rsidRPr="00D95F68" w:rsidRDefault="000D5138" w:rsidP="000D5138">
            <w:pPr>
              <w:rPr>
                <w:sz w:val="18"/>
                <w:szCs w:val="18"/>
              </w:rPr>
            </w:pPr>
            <w:r w:rsidRPr="00D95F68">
              <w:rPr>
                <w:sz w:val="18"/>
                <w:szCs w:val="18"/>
              </w:rPr>
              <w:lastRenderedPageBreak/>
              <w:t xml:space="preserve">Итого по </w:t>
            </w:r>
            <w:hyperlink w:anchor="P11226" w:history="1">
              <w:r w:rsidRPr="00D95F68">
                <w:rPr>
                  <w:rStyle w:val="a9"/>
                  <w:color w:val="auto"/>
                  <w:sz w:val="18"/>
                  <w:szCs w:val="18"/>
                </w:rPr>
                <w:t>подпрограмме N 4</w:t>
              </w:r>
            </w:hyperlink>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итого</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190 210,5</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154 308,6</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35 901,9</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val="restart"/>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3313" w:type="dxa"/>
            <w:gridSpan w:val="11"/>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 том числе:</w:t>
            </w:r>
          </w:p>
        </w:tc>
        <w:tc>
          <w:tcPr>
            <w:tcW w:w="1134" w:type="dxa"/>
            <w:gridSpan w:val="6"/>
            <w:tcBorders>
              <w:top w:val="nil"/>
              <w:left w:val="nil"/>
              <w:bottom w:val="nil"/>
              <w:right w:val="nil"/>
            </w:tcBorders>
          </w:tcPr>
          <w:p w:rsidR="000D5138" w:rsidRPr="00D95F68" w:rsidRDefault="000D5138" w:rsidP="000D5138">
            <w:pPr>
              <w:rPr>
                <w:sz w:val="18"/>
                <w:szCs w:val="18"/>
              </w:rPr>
            </w:pPr>
          </w:p>
        </w:tc>
        <w:tc>
          <w:tcPr>
            <w:tcW w:w="854" w:type="dxa"/>
            <w:gridSpan w:val="3"/>
            <w:tcBorders>
              <w:top w:val="nil"/>
              <w:left w:val="nil"/>
              <w:bottom w:val="nil"/>
              <w:right w:val="nil"/>
            </w:tcBorders>
          </w:tcPr>
          <w:p w:rsidR="000D5138" w:rsidRPr="00D95F68" w:rsidRDefault="000D5138" w:rsidP="000D5138">
            <w:pPr>
              <w:rPr>
                <w:sz w:val="18"/>
                <w:szCs w:val="18"/>
              </w:rPr>
            </w:pPr>
          </w:p>
        </w:tc>
        <w:tc>
          <w:tcPr>
            <w:tcW w:w="853" w:type="dxa"/>
            <w:gridSpan w:val="5"/>
            <w:tcBorders>
              <w:top w:val="nil"/>
              <w:left w:val="nil"/>
              <w:bottom w:val="nil"/>
              <w:right w:val="nil"/>
            </w:tcBorders>
          </w:tcPr>
          <w:p w:rsidR="000D5138" w:rsidRPr="00D95F68" w:rsidRDefault="000D5138" w:rsidP="000D5138">
            <w:pPr>
              <w:rPr>
                <w:sz w:val="18"/>
                <w:szCs w:val="18"/>
              </w:rPr>
            </w:pPr>
          </w:p>
        </w:tc>
        <w:tc>
          <w:tcPr>
            <w:tcW w:w="992" w:type="dxa"/>
            <w:gridSpan w:val="6"/>
            <w:tcBorders>
              <w:top w:val="nil"/>
              <w:left w:val="nil"/>
              <w:bottom w:val="nil"/>
              <w:right w:val="nil"/>
            </w:tcBorders>
          </w:tcPr>
          <w:p w:rsidR="000D5138" w:rsidRPr="00D95F68" w:rsidRDefault="000D5138" w:rsidP="000D5138">
            <w:pPr>
              <w:rPr>
                <w:sz w:val="18"/>
                <w:szCs w:val="18"/>
              </w:rPr>
            </w:pPr>
          </w:p>
        </w:tc>
        <w:tc>
          <w:tcPr>
            <w:tcW w:w="851" w:type="dxa"/>
            <w:gridSpan w:val="5"/>
            <w:tcBorders>
              <w:top w:val="nil"/>
              <w:left w:val="nil"/>
              <w:bottom w:val="nil"/>
              <w:right w:val="nil"/>
            </w:tcBorders>
          </w:tcPr>
          <w:p w:rsidR="000D5138" w:rsidRPr="00D95F68" w:rsidRDefault="000D5138" w:rsidP="000D5138">
            <w:pPr>
              <w:rPr>
                <w:sz w:val="18"/>
                <w:szCs w:val="18"/>
              </w:rPr>
            </w:pPr>
          </w:p>
        </w:tc>
        <w:tc>
          <w:tcPr>
            <w:tcW w:w="850" w:type="dxa"/>
            <w:gridSpan w:val="5"/>
            <w:tcBorders>
              <w:top w:val="nil"/>
              <w:left w:val="nil"/>
              <w:bottom w:val="nil"/>
              <w:right w:val="nil"/>
            </w:tcBorders>
          </w:tcPr>
          <w:p w:rsidR="000D5138" w:rsidRPr="00D95F68" w:rsidRDefault="000D5138" w:rsidP="000D5138">
            <w:pPr>
              <w:rPr>
                <w:sz w:val="18"/>
                <w:szCs w:val="18"/>
              </w:rPr>
            </w:pPr>
          </w:p>
        </w:tc>
        <w:tc>
          <w:tcPr>
            <w:tcW w:w="851" w:type="dxa"/>
            <w:gridSpan w:val="6"/>
            <w:tcBorders>
              <w:top w:val="nil"/>
              <w:left w:val="nil"/>
              <w:bottom w:val="nil"/>
              <w:right w:val="nil"/>
            </w:tcBorders>
          </w:tcPr>
          <w:p w:rsidR="000D5138" w:rsidRPr="00D95F68" w:rsidRDefault="000D5138" w:rsidP="000D5138">
            <w:pPr>
              <w:rPr>
                <w:sz w:val="18"/>
                <w:szCs w:val="18"/>
              </w:rPr>
            </w:pPr>
          </w:p>
        </w:tc>
        <w:tc>
          <w:tcPr>
            <w:tcW w:w="995" w:type="dxa"/>
            <w:gridSpan w:val="6"/>
            <w:tcBorders>
              <w:top w:val="nil"/>
              <w:left w:val="nil"/>
              <w:bottom w:val="nil"/>
              <w:right w:val="nil"/>
            </w:tcBorders>
          </w:tcPr>
          <w:p w:rsidR="000D5138" w:rsidRPr="00D95F68" w:rsidRDefault="000D5138" w:rsidP="000D5138">
            <w:pPr>
              <w:rPr>
                <w:sz w:val="18"/>
                <w:szCs w:val="18"/>
              </w:rPr>
            </w:pP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3313" w:type="dxa"/>
            <w:gridSpan w:val="11"/>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федеральный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4000,0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4000,0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3313" w:type="dxa"/>
            <w:gridSpan w:val="11"/>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областной бюджет</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49 444,9</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14 808,6</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34 636,3</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3313" w:type="dxa"/>
            <w:gridSpan w:val="11"/>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местные бюджеты</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65,6</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3313" w:type="dxa"/>
            <w:gridSpan w:val="11"/>
            <w:vMerge/>
            <w:tcBorders>
              <w:top w:val="nil"/>
              <w:left w:val="nil"/>
              <w:bottom w:val="nil"/>
              <w:right w:val="nil"/>
            </w:tcBorders>
          </w:tcPr>
          <w:p w:rsidR="000D5138" w:rsidRPr="00D95F68" w:rsidRDefault="000D5138" w:rsidP="000D5138">
            <w:pPr>
              <w:rPr>
                <w:sz w:val="18"/>
                <w:szCs w:val="18"/>
              </w:rPr>
            </w:pPr>
          </w:p>
        </w:tc>
        <w:tc>
          <w:tcPr>
            <w:tcW w:w="1559"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внебюджетные средства</w:t>
            </w:r>
          </w:p>
        </w:tc>
        <w:tc>
          <w:tcPr>
            <w:tcW w:w="1134"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136 700,0</w:t>
            </w:r>
          </w:p>
        </w:tc>
        <w:tc>
          <w:tcPr>
            <w:tcW w:w="854" w:type="dxa"/>
            <w:gridSpan w:val="3"/>
            <w:tcBorders>
              <w:top w:val="nil"/>
              <w:left w:val="nil"/>
              <w:bottom w:val="nil"/>
              <w:right w:val="nil"/>
            </w:tcBorders>
          </w:tcPr>
          <w:p w:rsidR="000D5138" w:rsidRPr="00D95F68" w:rsidRDefault="000D5138" w:rsidP="000D5138">
            <w:pPr>
              <w:rPr>
                <w:sz w:val="18"/>
                <w:szCs w:val="18"/>
              </w:rPr>
            </w:pPr>
            <w:r w:rsidRPr="00D95F68">
              <w:rPr>
                <w:sz w:val="18"/>
                <w:szCs w:val="18"/>
              </w:rPr>
              <w:t>135 500,0</w:t>
            </w:r>
          </w:p>
        </w:tc>
        <w:tc>
          <w:tcPr>
            <w:tcW w:w="853"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1 200,0</w:t>
            </w:r>
          </w:p>
        </w:tc>
        <w:tc>
          <w:tcPr>
            <w:tcW w:w="992"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0" w:type="dxa"/>
            <w:gridSpan w:val="5"/>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851"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995" w:type="dxa"/>
            <w:gridSpan w:val="6"/>
            <w:tcBorders>
              <w:top w:val="nil"/>
              <w:left w:val="nil"/>
              <w:bottom w:val="nil"/>
              <w:right w:val="nil"/>
            </w:tcBorders>
          </w:tcPr>
          <w:p w:rsidR="000D5138" w:rsidRPr="00D95F68" w:rsidRDefault="000D5138" w:rsidP="000D5138">
            <w:pPr>
              <w:rPr>
                <w:sz w:val="18"/>
                <w:szCs w:val="18"/>
              </w:rPr>
            </w:pPr>
            <w:r w:rsidRPr="00D95F68">
              <w:rPr>
                <w:sz w:val="18"/>
                <w:szCs w:val="18"/>
              </w:rPr>
              <w:t>-</w:t>
            </w:r>
          </w:p>
        </w:tc>
        <w:tc>
          <w:tcPr>
            <w:tcW w:w="3265" w:type="dxa"/>
            <w:gridSpan w:val="10"/>
            <w:vMerge/>
            <w:tcBorders>
              <w:top w:val="nil"/>
              <w:left w:val="nil"/>
              <w:bottom w:val="nil"/>
              <w:right w:val="nil"/>
            </w:tcBorders>
          </w:tcPr>
          <w:p w:rsidR="000D5138" w:rsidRPr="00D95F68" w:rsidRDefault="000D5138" w:rsidP="000D5138">
            <w:pPr>
              <w:rPr>
                <w:sz w:val="18"/>
                <w:szCs w:val="18"/>
              </w:rPr>
            </w:pPr>
          </w:p>
        </w:tc>
      </w:tr>
      <w:tr w:rsidR="000D5138" w:rsidRPr="00D95F68" w:rsidTr="000D5138">
        <w:tblPrEx>
          <w:tblBorders>
            <w:top w:val="single" w:sz="4" w:space="0" w:color="auto"/>
          </w:tblBorders>
        </w:tblPrEx>
        <w:trPr>
          <w:gridBefore w:val="1"/>
          <w:wBefore w:w="327" w:type="dxa"/>
        </w:trPr>
        <w:tc>
          <w:tcPr>
            <w:tcW w:w="15517" w:type="dxa"/>
            <w:gridSpan w:val="69"/>
            <w:tcBorders>
              <w:top w:val="nil"/>
              <w:left w:val="nil"/>
              <w:bottom w:val="nil"/>
              <w:right w:val="nil"/>
            </w:tcBorders>
          </w:tcPr>
          <w:p w:rsidR="000D5138" w:rsidRPr="00D95F68" w:rsidRDefault="000D5138" w:rsidP="000D5138">
            <w:pPr>
              <w:rPr>
                <w:sz w:val="18"/>
                <w:szCs w:val="18"/>
              </w:rPr>
            </w:pPr>
          </w:p>
        </w:tc>
      </w:tr>
      <w:tr w:rsidR="00622013" w:rsidRPr="00D95F68" w:rsidTr="000D5138">
        <w:trPr>
          <w:gridAfter w:val="3"/>
          <w:wAfter w:w="906" w:type="dxa"/>
        </w:trPr>
        <w:tc>
          <w:tcPr>
            <w:tcW w:w="14938" w:type="dxa"/>
            <w:gridSpan w:val="67"/>
          </w:tcPr>
          <w:p w:rsidR="00622013" w:rsidRPr="00D95F68" w:rsidRDefault="00622013" w:rsidP="00A14B37">
            <w:pPr>
              <w:widowControl w:val="0"/>
              <w:autoSpaceDE w:val="0"/>
              <w:autoSpaceDN w:val="0"/>
              <w:adjustRightInd w:val="0"/>
              <w:jc w:val="center"/>
              <w:outlineLvl w:val="2"/>
              <w:rPr>
                <w:sz w:val="18"/>
                <w:szCs w:val="18"/>
              </w:rPr>
            </w:pPr>
          </w:p>
          <w:p w:rsidR="00622013" w:rsidRPr="00D95F68" w:rsidRDefault="00622013" w:rsidP="000D5138">
            <w:pPr>
              <w:widowControl w:val="0"/>
              <w:autoSpaceDE w:val="0"/>
              <w:autoSpaceDN w:val="0"/>
              <w:adjustRightInd w:val="0"/>
              <w:outlineLvl w:val="2"/>
              <w:rPr>
                <w:sz w:val="18"/>
                <w:szCs w:val="18"/>
              </w:rPr>
            </w:pPr>
            <w:r w:rsidRPr="00D95F68">
              <w:rPr>
                <w:sz w:val="18"/>
                <w:szCs w:val="18"/>
              </w:rPr>
              <w:t>V. Подпрограмма N 5 "Создание условий для реализации государственной программы"</w:t>
            </w:r>
          </w:p>
        </w:tc>
      </w:tr>
      <w:tr w:rsidR="00622013" w:rsidRPr="00D95F68" w:rsidTr="000D5138">
        <w:trPr>
          <w:gridAfter w:val="3"/>
          <w:wAfter w:w="906" w:type="dxa"/>
        </w:trPr>
        <w:tc>
          <w:tcPr>
            <w:tcW w:w="14938" w:type="dxa"/>
            <w:gridSpan w:val="67"/>
          </w:tcPr>
          <w:p w:rsidR="00622013" w:rsidRPr="00D95F68" w:rsidRDefault="00622013" w:rsidP="00A14B37">
            <w:pPr>
              <w:widowControl w:val="0"/>
              <w:autoSpaceDE w:val="0"/>
              <w:autoSpaceDN w:val="0"/>
              <w:adjustRightInd w:val="0"/>
              <w:rPr>
                <w:sz w:val="18"/>
                <w:szCs w:val="18"/>
              </w:rPr>
            </w:pPr>
            <w:r w:rsidRPr="00D95F68">
              <w:rPr>
                <w:sz w:val="18"/>
                <w:szCs w:val="18"/>
              </w:rPr>
              <w:t xml:space="preserve">Цель подпрограммы N 5 - обеспечение деятельности исполнительного органа государственной власти Архангельской области в сфере физической культуры и спорта, молодежной политики, </w:t>
            </w:r>
            <w:r w:rsidRPr="00D95F68">
              <w:rPr>
                <w:sz w:val="18"/>
                <w:szCs w:val="18"/>
              </w:rPr>
              <w:lastRenderedPageBreak/>
              <w:t>патриотического воспитания граждан</w:t>
            </w:r>
          </w:p>
        </w:tc>
      </w:tr>
      <w:tr w:rsidR="00622013" w:rsidRPr="00D95F68" w:rsidTr="000D5138">
        <w:trPr>
          <w:gridAfter w:val="3"/>
          <w:wAfter w:w="906" w:type="dxa"/>
        </w:trPr>
        <w:tc>
          <w:tcPr>
            <w:tcW w:w="14938" w:type="dxa"/>
            <w:gridSpan w:val="67"/>
          </w:tcPr>
          <w:p w:rsidR="00622013" w:rsidRPr="00D95F68" w:rsidRDefault="00622013" w:rsidP="00A14B37">
            <w:pPr>
              <w:widowControl w:val="0"/>
              <w:autoSpaceDE w:val="0"/>
              <w:autoSpaceDN w:val="0"/>
              <w:adjustRightInd w:val="0"/>
              <w:outlineLvl w:val="3"/>
              <w:rPr>
                <w:sz w:val="18"/>
                <w:szCs w:val="18"/>
              </w:rPr>
            </w:pPr>
            <w:r w:rsidRPr="00D95F68">
              <w:rPr>
                <w:sz w:val="18"/>
                <w:szCs w:val="18"/>
              </w:rPr>
              <w:lastRenderedPageBreak/>
              <w:t>Задача N 1 - повышение эффективности деятельности исполнительного органа государственной власти Архангельской области в сфере физической культуры и спорта, молодежной политики, патриотического воспитания граждан</w:t>
            </w:r>
          </w:p>
        </w:tc>
      </w:tr>
      <w:tr w:rsidR="00CA40C6" w:rsidRPr="00D95F68" w:rsidTr="000D5138">
        <w:tc>
          <w:tcPr>
            <w:tcW w:w="1527" w:type="dxa"/>
            <w:gridSpan w:val="3"/>
            <w:vMerge w:val="restart"/>
          </w:tcPr>
          <w:p w:rsidR="005173BE" w:rsidRPr="00D95F68" w:rsidRDefault="00622013" w:rsidP="005173BE">
            <w:pPr>
              <w:autoSpaceDE w:val="0"/>
              <w:autoSpaceDN w:val="0"/>
              <w:adjustRightInd w:val="0"/>
              <w:rPr>
                <w:sz w:val="18"/>
                <w:szCs w:val="18"/>
              </w:rPr>
            </w:pPr>
            <w:r w:rsidRPr="00D95F68">
              <w:rPr>
                <w:sz w:val="18"/>
                <w:szCs w:val="18"/>
              </w:rPr>
              <w:t xml:space="preserve">1.1. </w:t>
            </w:r>
            <w:r w:rsidR="005173BE" w:rsidRPr="00D95F68">
              <w:rPr>
                <w:sz w:val="18"/>
                <w:szCs w:val="18"/>
              </w:rPr>
              <w:t>Осуществление функций в сфере физической культуры и спорта</w:t>
            </w:r>
          </w:p>
          <w:p w:rsidR="00622013" w:rsidRPr="00D95F68" w:rsidRDefault="00622013" w:rsidP="00A14B37">
            <w:pPr>
              <w:widowControl w:val="0"/>
              <w:autoSpaceDE w:val="0"/>
              <w:autoSpaceDN w:val="0"/>
              <w:adjustRightInd w:val="0"/>
              <w:rPr>
                <w:sz w:val="18"/>
                <w:szCs w:val="18"/>
              </w:rPr>
            </w:pPr>
          </w:p>
        </w:tc>
        <w:tc>
          <w:tcPr>
            <w:tcW w:w="993" w:type="dxa"/>
            <w:gridSpan w:val="6"/>
            <w:vMerge w:val="restart"/>
          </w:tcPr>
          <w:p w:rsidR="00622013" w:rsidRPr="00D95F68" w:rsidRDefault="001C6D6D" w:rsidP="00A14B37">
            <w:pPr>
              <w:widowControl w:val="0"/>
              <w:autoSpaceDE w:val="0"/>
              <w:autoSpaceDN w:val="0"/>
              <w:adjustRightInd w:val="0"/>
              <w:rPr>
                <w:sz w:val="18"/>
                <w:szCs w:val="18"/>
              </w:rPr>
            </w:pPr>
            <w:r w:rsidRPr="00D95F68">
              <w:rPr>
                <w:sz w:val="18"/>
                <w:szCs w:val="18"/>
              </w:rPr>
              <w:t>агентство по</w:t>
            </w:r>
            <w:r w:rsidR="00622013" w:rsidRPr="00D95F68">
              <w:rPr>
                <w:sz w:val="18"/>
                <w:szCs w:val="18"/>
              </w:rPr>
              <w:t xml:space="preserve"> спорту</w:t>
            </w:r>
          </w:p>
        </w:tc>
        <w:tc>
          <w:tcPr>
            <w:tcW w:w="2126" w:type="dxa"/>
            <w:gridSpan w:val="7"/>
          </w:tcPr>
          <w:p w:rsidR="00622013" w:rsidRPr="00D95F68" w:rsidRDefault="00622013" w:rsidP="00F45CE3">
            <w:pPr>
              <w:widowControl w:val="0"/>
              <w:tabs>
                <w:tab w:val="left" w:pos="1875"/>
              </w:tabs>
              <w:autoSpaceDE w:val="0"/>
              <w:autoSpaceDN w:val="0"/>
              <w:adjustRightInd w:val="0"/>
              <w:rPr>
                <w:sz w:val="18"/>
                <w:szCs w:val="18"/>
              </w:rPr>
            </w:pPr>
            <w:r w:rsidRPr="00D95F68">
              <w:rPr>
                <w:sz w:val="18"/>
                <w:szCs w:val="18"/>
              </w:rPr>
              <w:t>итого</w:t>
            </w:r>
            <w:r w:rsidR="00F45CE3" w:rsidRPr="00D95F68">
              <w:rPr>
                <w:sz w:val="18"/>
                <w:szCs w:val="18"/>
              </w:rPr>
              <w:tab/>
            </w:r>
          </w:p>
        </w:tc>
        <w:tc>
          <w:tcPr>
            <w:tcW w:w="1276" w:type="dxa"/>
            <w:gridSpan w:val="5"/>
          </w:tcPr>
          <w:p w:rsidR="00622013" w:rsidRPr="00D95F68" w:rsidRDefault="004B6845" w:rsidP="00F45CE3">
            <w:pPr>
              <w:widowControl w:val="0"/>
              <w:autoSpaceDE w:val="0"/>
              <w:autoSpaceDN w:val="0"/>
              <w:adjustRightInd w:val="0"/>
              <w:rPr>
                <w:sz w:val="18"/>
                <w:szCs w:val="18"/>
              </w:rPr>
            </w:pPr>
            <w:r w:rsidRPr="00D95F68">
              <w:rPr>
                <w:sz w:val="18"/>
                <w:szCs w:val="18"/>
              </w:rPr>
              <w:t>210 922,6</w:t>
            </w:r>
          </w:p>
        </w:tc>
        <w:tc>
          <w:tcPr>
            <w:tcW w:w="1417" w:type="dxa"/>
            <w:gridSpan w:val="8"/>
          </w:tcPr>
          <w:p w:rsidR="00622013" w:rsidRPr="00D95F68" w:rsidRDefault="00622013" w:rsidP="00CA40C6">
            <w:pPr>
              <w:widowControl w:val="0"/>
              <w:autoSpaceDE w:val="0"/>
              <w:autoSpaceDN w:val="0"/>
              <w:adjustRightInd w:val="0"/>
              <w:rPr>
                <w:sz w:val="18"/>
                <w:szCs w:val="18"/>
              </w:rPr>
            </w:pPr>
            <w:r w:rsidRPr="00D95F68">
              <w:rPr>
                <w:sz w:val="18"/>
                <w:szCs w:val="18"/>
              </w:rPr>
              <w:t>26 004,6</w:t>
            </w:r>
          </w:p>
        </w:tc>
        <w:tc>
          <w:tcPr>
            <w:tcW w:w="1276" w:type="dxa"/>
            <w:gridSpan w:val="7"/>
          </w:tcPr>
          <w:p w:rsidR="00622013" w:rsidRPr="00D95F68" w:rsidRDefault="00622013" w:rsidP="00CA40C6">
            <w:pPr>
              <w:widowControl w:val="0"/>
              <w:autoSpaceDE w:val="0"/>
              <w:autoSpaceDN w:val="0"/>
              <w:adjustRightInd w:val="0"/>
              <w:rPr>
                <w:sz w:val="18"/>
                <w:szCs w:val="18"/>
              </w:rPr>
            </w:pPr>
            <w:r w:rsidRPr="00D95F68">
              <w:rPr>
                <w:sz w:val="18"/>
                <w:szCs w:val="18"/>
              </w:rPr>
              <w:t>28 009,6</w:t>
            </w:r>
          </w:p>
        </w:tc>
        <w:tc>
          <w:tcPr>
            <w:tcW w:w="1276" w:type="dxa"/>
            <w:gridSpan w:val="8"/>
          </w:tcPr>
          <w:p w:rsidR="00622013" w:rsidRPr="00D95F68" w:rsidRDefault="004B6845" w:rsidP="00CA40C6">
            <w:pPr>
              <w:widowControl w:val="0"/>
              <w:autoSpaceDE w:val="0"/>
              <w:autoSpaceDN w:val="0"/>
              <w:adjustRightInd w:val="0"/>
              <w:rPr>
                <w:sz w:val="18"/>
                <w:szCs w:val="18"/>
              </w:rPr>
            </w:pPr>
            <w:r w:rsidRPr="00D95F68">
              <w:rPr>
                <w:sz w:val="18"/>
                <w:szCs w:val="18"/>
              </w:rPr>
              <w:t>25 140,3</w:t>
            </w:r>
          </w:p>
        </w:tc>
        <w:tc>
          <w:tcPr>
            <w:tcW w:w="1134" w:type="dxa"/>
            <w:gridSpan w:val="5"/>
          </w:tcPr>
          <w:p w:rsidR="00622013" w:rsidRPr="00D95F68" w:rsidRDefault="004B6845" w:rsidP="00CA40C6">
            <w:pPr>
              <w:widowControl w:val="0"/>
              <w:autoSpaceDE w:val="0"/>
              <w:autoSpaceDN w:val="0"/>
              <w:adjustRightInd w:val="0"/>
              <w:rPr>
                <w:sz w:val="18"/>
                <w:szCs w:val="18"/>
              </w:rPr>
            </w:pPr>
            <w:r w:rsidRPr="00D95F68">
              <w:rPr>
                <w:sz w:val="18"/>
                <w:szCs w:val="18"/>
              </w:rPr>
              <w:t>15 595,8</w:t>
            </w:r>
          </w:p>
        </w:tc>
        <w:tc>
          <w:tcPr>
            <w:tcW w:w="1275" w:type="dxa"/>
            <w:gridSpan w:val="9"/>
          </w:tcPr>
          <w:p w:rsidR="00622013" w:rsidRPr="00D95F68" w:rsidRDefault="00622013" w:rsidP="00CA40C6">
            <w:pPr>
              <w:widowControl w:val="0"/>
              <w:autoSpaceDE w:val="0"/>
              <w:autoSpaceDN w:val="0"/>
              <w:adjustRightInd w:val="0"/>
              <w:rPr>
                <w:sz w:val="18"/>
                <w:szCs w:val="18"/>
              </w:rPr>
            </w:pPr>
            <w:r w:rsidRPr="00D95F68">
              <w:rPr>
                <w:sz w:val="18"/>
                <w:szCs w:val="18"/>
              </w:rPr>
              <w:t>36 645,2</w:t>
            </w:r>
          </w:p>
        </w:tc>
        <w:tc>
          <w:tcPr>
            <w:tcW w:w="1134" w:type="dxa"/>
            <w:gridSpan w:val="4"/>
          </w:tcPr>
          <w:p w:rsidR="00622013" w:rsidRPr="00D95F68" w:rsidRDefault="00622013" w:rsidP="00CA40C6">
            <w:pPr>
              <w:widowControl w:val="0"/>
              <w:autoSpaceDE w:val="0"/>
              <w:autoSpaceDN w:val="0"/>
              <w:adjustRightInd w:val="0"/>
              <w:rPr>
                <w:sz w:val="18"/>
                <w:szCs w:val="18"/>
              </w:rPr>
            </w:pPr>
            <w:r w:rsidRPr="00D95F68">
              <w:rPr>
                <w:sz w:val="18"/>
                <w:szCs w:val="18"/>
              </w:rPr>
              <w:t>38 624,1</w:t>
            </w:r>
          </w:p>
        </w:tc>
        <w:tc>
          <w:tcPr>
            <w:tcW w:w="1134" w:type="dxa"/>
            <w:gridSpan w:val="3"/>
          </w:tcPr>
          <w:p w:rsidR="00622013" w:rsidRPr="00D95F68" w:rsidRDefault="00622013" w:rsidP="00A14B37">
            <w:pPr>
              <w:widowControl w:val="0"/>
              <w:autoSpaceDE w:val="0"/>
              <w:autoSpaceDN w:val="0"/>
              <w:adjustRightInd w:val="0"/>
              <w:jc w:val="center"/>
              <w:rPr>
                <w:sz w:val="18"/>
                <w:szCs w:val="18"/>
              </w:rPr>
            </w:pPr>
            <w:r w:rsidRPr="00D95F68">
              <w:rPr>
                <w:sz w:val="18"/>
                <w:szCs w:val="18"/>
              </w:rPr>
              <w:t>40 903,0</w:t>
            </w:r>
          </w:p>
        </w:tc>
        <w:tc>
          <w:tcPr>
            <w:tcW w:w="1276" w:type="dxa"/>
            <w:gridSpan w:val="5"/>
            <w:vMerge w:val="restart"/>
          </w:tcPr>
          <w:p w:rsidR="00622013" w:rsidRPr="00D95F68" w:rsidRDefault="00622013" w:rsidP="005173BE">
            <w:pPr>
              <w:widowControl w:val="0"/>
              <w:autoSpaceDE w:val="0"/>
              <w:autoSpaceDN w:val="0"/>
              <w:adjustRightInd w:val="0"/>
              <w:rPr>
                <w:sz w:val="18"/>
                <w:szCs w:val="18"/>
              </w:rPr>
            </w:pPr>
            <w:r w:rsidRPr="00D95F68">
              <w:rPr>
                <w:sz w:val="18"/>
                <w:szCs w:val="18"/>
              </w:rPr>
              <w:t xml:space="preserve">обеспечение выполнения полномочий </w:t>
            </w:r>
            <w:r w:rsidR="005173BE" w:rsidRPr="00D95F68">
              <w:rPr>
                <w:sz w:val="18"/>
                <w:szCs w:val="18"/>
              </w:rPr>
              <w:t>агентства</w:t>
            </w:r>
            <w:r w:rsidRPr="00D95F68">
              <w:rPr>
                <w:sz w:val="18"/>
                <w:szCs w:val="18"/>
              </w:rPr>
              <w:t xml:space="preserve"> как ответственного исполнителя государственной программы</w:t>
            </w:r>
          </w:p>
        </w:tc>
      </w:tr>
      <w:tr w:rsidR="00CA40C6" w:rsidRPr="00D95F68" w:rsidTr="000D5138">
        <w:tc>
          <w:tcPr>
            <w:tcW w:w="1527" w:type="dxa"/>
            <w:gridSpan w:val="3"/>
            <w:vMerge/>
          </w:tcPr>
          <w:p w:rsidR="00622013" w:rsidRPr="00D95F68" w:rsidRDefault="00622013" w:rsidP="00A14B37">
            <w:pPr>
              <w:widowControl w:val="0"/>
              <w:autoSpaceDE w:val="0"/>
              <w:autoSpaceDN w:val="0"/>
              <w:adjustRightInd w:val="0"/>
              <w:jc w:val="both"/>
              <w:rPr>
                <w:sz w:val="18"/>
                <w:szCs w:val="18"/>
              </w:rPr>
            </w:pPr>
          </w:p>
        </w:tc>
        <w:tc>
          <w:tcPr>
            <w:tcW w:w="993" w:type="dxa"/>
            <w:gridSpan w:val="6"/>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в том числе:</w:t>
            </w:r>
          </w:p>
        </w:tc>
        <w:tc>
          <w:tcPr>
            <w:tcW w:w="1276" w:type="dxa"/>
            <w:gridSpan w:val="5"/>
          </w:tcPr>
          <w:p w:rsidR="00622013" w:rsidRPr="00D95F68" w:rsidRDefault="00622013" w:rsidP="00A14B37">
            <w:pPr>
              <w:widowControl w:val="0"/>
              <w:autoSpaceDE w:val="0"/>
              <w:autoSpaceDN w:val="0"/>
              <w:adjustRightInd w:val="0"/>
              <w:rPr>
                <w:sz w:val="18"/>
                <w:szCs w:val="18"/>
              </w:rPr>
            </w:pPr>
          </w:p>
        </w:tc>
        <w:tc>
          <w:tcPr>
            <w:tcW w:w="1417" w:type="dxa"/>
            <w:gridSpan w:val="8"/>
          </w:tcPr>
          <w:p w:rsidR="00622013" w:rsidRPr="00D95F68" w:rsidRDefault="00622013" w:rsidP="00A14B37">
            <w:pPr>
              <w:widowControl w:val="0"/>
              <w:autoSpaceDE w:val="0"/>
              <w:autoSpaceDN w:val="0"/>
              <w:adjustRightInd w:val="0"/>
              <w:rPr>
                <w:sz w:val="18"/>
                <w:szCs w:val="18"/>
              </w:rPr>
            </w:pPr>
          </w:p>
        </w:tc>
        <w:tc>
          <w:tcPr>
            <w:tcW w:w="1276" w:type="dxa"/>
            <w:gridSpan w:val="7"/>
          </w:tcPr>
          <w:p w:rsidR="00622013" w:rsidRPr="00D95F68" w:rsidRDefault="00622013" w:rsidP="00A14B37">
            <w:pPr>
              <w:widowControl w:val="0"/>
              <w:autoSpaceDE w:val="0"/>
              <w:autoSpaceDN w:val="0"/>
              <w:adjustRightInd w:val="0"/>
              <w:rPr>
                <w:sz w:val="18"/>
                <w:szCs w:val="18"/>
              </w:rPr>
            </w:pPr>
          </w:p>
        </w:tc>
        <w:tc>
          <w:tcPr>
            <w:tcW w:w="1276" w:type="dxa"/>
            <w:gridSpan w:val="8"/>
          </w:tcPr>
          <w:p w:rsidR="00622013" w:rsidRPr="00D95F68" w:rsidRDefault="00622013" w:rsidP="00A14B37">
            <w:pPr>
              <w:widowControl w:val="0"/>
              <w:autoSpaceDE w:val="0"/>
              <w:autoSpaceDN w:val="0"/>
              <w:adjustRightInd w:val="0"/>
              <w:rPr>
                <w:sz w:val="18"/>
                <w:szCs w:val="18"/>
              </w:rPr>
            </w:pPr>
          </w:p>
        </w:tc>
        <w:tc>
          <w:tcPr>
            <w:tcW w:w="1134" w:type="dxa"/>
            <w:gridSpan w:val="5"/>
          </w:tcPr>
          <w:p w:rsidR="00622013" w:rsidRPr="00D95F68" w:rsidRDefault="00622013" w:rsidP="00A14B37">
            <w:pPr>
              <w:widowControl w:val="0"/>
              <w:autoSpaceDE w:val="0"/>
              <w:autoSpaceDN w:val="0"/>
              <w:adjustRightInd w:val="0"/>
              <w:rPr>
                <w:sz w:val="18"/>
                <w:szCs w:val="18"/>
              </w:rPr>
            </w:pPr>
          </w:p>
        </w:tc>
        <w:tc>
          <w:tcPr>
            <w:tcW w:w="1275" w:type="dxa"/>
            <w:gridSpan w:val="9"/>
          </w:tcPr>
          <w:p w:rsidR="00622013" w:rsidRPr="00D95F68" w:rsidRDefault="00622013" w:rsidP="00A14B37">
            <w:pPr>
              <w:widowControl w:val="0"/>
              <w:autoSpaceDE w:val="0"/>
              <w:autoSpaceDN w:val="0"/>
              <w:adjustRightInd w:val="0"/>
              <w:rPr>
                <w:sz w:val="18"/>
                <w:szCs w:val="18"/>
              </w:rPr>
            </w:pPr>
          </w:p>
        </w:tc>
        <w:tc>
          <w:tcPr>
            <w:tcW w:w="1134" w:type="dxa"/>
            <w:gridSpan w:val="4"/>
          </w:tcPr>
          <w:p w:rsidR="00622013" w:rsidRPr="00D95F68" w:rsidRDefault="00622013" w:rsidP="00A14B37">
            <w:pPr>
              <w:widowControl w:val="0"/>
              <w:autoSpaceDE w:val="0"/>
              <w:autoSpaceDN w:val="0"/>
              <w:adjustRightInd w:val="0"/>
              <w:rPr>
                <w:sz w:val="18"/>
                <w:szCs w:val="18"/>
              </w:rPr>
            </w:pPr>
          </w:p>
        </w:tc>
        <w:tc>
          <w:tcPr>
            <w:tcW w:w="1134" w:type="dxa"/>
            <w:gridSpan w:val="3"/>
          </w:tcPr>
          <w:p w:rsidR="00622013" w:rsidRPr="00D95F68" w:rsidRDefault="00622013" w:rsidP="00A14B37">
            <w:pPr>
              <w:widowControl w:val="0"/>
              <w:autoSpaceDE w:val="0"/>
              <w:autoSpaceDN w:val="0"/>
              <w:adjustRightInd w:val="0"/>
              <w:rPr>
                <w:sz w:val="18"/>
                <w:szCs w:val="18"/>
              </w:rPr>
            </w:pPr>
          </w:p>
        </w:tc>
        <w:tc>
          <w:tcPr>
            <w:tcW w:w="1276" w:type="dxa"/>
            <w:gridSpan w:val="5"/>
            <w:vMerge/>
          </w:tcPr>
          <w:p w:rsidR="00622013" w:rsidRPr="00D95F68" w:rsidRDefault="00622013" w:rsidP="00A14B37">
            <w:pPr>
              <w:widowControl w:val="0"/>
              <w:autoSpaceDE w:val="0"/>
              <w:autoSpaceDN w:val="0"/>
              <w:adjustRightInd w:val="0"/>
              <w:rPr>
                <w:sz w:val="18"/>
                <w:szCs w:val="18"/>
              </w:rPr>
            </w:pPr>
          </w:p>
        </w:tc>
      </w:tr>
      <w:tr w:rsidR="00CA40C6" w:rsidRPr="00D95F68" w:rsidTr="000D5138">
        <w:tc>
          <w:tcPr>
            <w:tcW w:w="1527" w:type="dxa"/>
            <w:gridSpan w:val="3"/>
            <w:vMerge/>
          </w:tcPr>
          <w:p w:rsidR="00622013" w:rsidRPr="00D95F68" w:rsidRDefault="00622013" w:rsidP="00A14B37">
            <w:pPr>
              <w:widowControl w:val="0"/>
              <w:autoSpaceDE w:val="0"/>
              <w:autoSpaceDN w:val="0"/>
              <w:adjustRightInd w:val="0"/>
              <w:jc w:val="both"/>
              <w:rPr>
                <w:sz w:val="18"/>
                <w:szCs w:val="18"/>
              </w:rPr>
            </w:pPr>
          </w:p>
        </w:tc>
        <w:tc>
          <w:tcPr>
            <w:tcW w:w="993" w:type="dxa"/>
            <w:gridSpan w:val="6"/>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федеральный бюджет</w:t>
            </w:r>
          </w:p>
        </w:tc>
        <w:tc>
          <w:tcPr>
            <w:tcW w:w="1276" w:type="dxa"/>
            <w:gridSpan w:val="5"/>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417" w:type="dxa"/>
            <w:gridSpan w:val="8"/>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7"/>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8"/>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5"/>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5" w:type="dxa"/>
            <w:gridSpan w:val="9"/>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4"/>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3"/>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c>
          <w:tcPr>
            <w:tcW w:w="1527" w:type="dxa"/>
            <w:gridSpan w:val="3"/>
            <w:vMerge/>
          </w:tcPr>
          <w:p w:rsidR="00622013" w:rsidRPr="00D95F68" w:rsidRDefault="00622013" w:rsidP="00A14B37">
            <w:pPr>
              <w:widowControl w:val="0"/>
              <w:autoSpaceDE w:val="0"/>
              <w:autoSpaceDN w:val="0"/>
              <w:adjustRightInd w:val="0"/>
              <w:jc w:val="both"/>
              <w:rPr>
                <w:sz w:val="18"/>
                <w:szCs w:val="18"/>
              </w:rPr>
            </w:pPr>
          </w:p>
        </w:tc>
        <w:tc>
          <w:tcPr>
            <w:tcW w:w="993" w:type="dxa"/>
            <w:gridSpan w:val="6"/>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CA40C6">
            <w:pPr>
              <w:widowControl w:val="0"/>
              <w:tabs>
                <w:tab w:val="left" w:pos="1950"/>
              </w:tabs>
              <w:autoSpaceDE w:val="0"/>
              <w:autoSpaceDN w:val="0"/>
              <w:adjustRightInd w:val="0"/>
              <w:rPr>
                <w:sz w:val="18"/>
                <w:szCs w:val="18"/>
              </w:rPr>
            </w:pPr>
            <w:r w:rsidRPr="00D95F68">
              <w:rPr>
                <w:sz w:val="18"/>
                <w:szCs w:val="18"/>
              </w:rPr>
              <w:t>областной бюджет</w:t>
            </w:r>
            <w:r w:rsidR="00CA40C6" w:rsidRPr="00D95F68">
              <w:rPr>
                <w:sz w:val="18"/>
                <w:szCs w:val="18"/>
              </w:rPr>
              <w:tab/>
            </w:r>
          </w:p>
        </w:tc>
        <w:tc>
          <w:tcPr>
            <w:tcW w:w="1276" w:type="dxa"/>
            <w:gridSpan w:val="5"/>
          </w:tcPr>
          <w:p w:rsidR="00622013" w:rsidRPr="00D95F68" w:rsidRDefault="00CA40C6" w:rsidP="00CA40C6">
            <w:pPr>
              <w:widowControl w:val="0"/>
              <w:autoSpaceDE w:val="0"/>
              <w:autoSpaceDN w:val="0"/>
              <w:adjustRightInd w:val="0"/>
              <w:rPr>
                <w:sz w:val="18"/>
                <w:szCs w:val="18"/>
              </w:rPr>
            </w:pPr>
            <w:r w:rsidRPr="00D95F68">
              <w:rPr>
                <w:sz w:val="18"/>
                <w:szCs w:val="18"/>
              </w:rPr>
              <w:t>210 922,6</w:t>
            </w:r>
          </w:p>
        </w:tc>
        <w:tc>
          <w:tcPr>
            <w:tcW w:w="1417" w:type="dxa"/>
            <w:gridSpan w:val="8"/>
          </w:tcPr>
          <w:p w:rsidR="00622013" w:rsidRPr="00D95F68" w:rsidRDefault="00622013" w:rsidP="00CA40C6">
            <w:pPr>
              <w:widowControl w:val="0"/>
              <w:autoSpaceDE w:val="0"/>
              <w:autoSpaceDN w:val="0"/>
              <w:adjustRightInd w:val="0"/>
              <w:rPr>
                <w:sz w:val="18"/>
                <w:szCs w:val="18"/>
              </w:rPr>
            </w:pPr>
            <w:r w:rsidRPr="00D95F68">
              <w:rPr>
                <w:sz w:val="18"/>
                <w:szCs w:val="18"/>
              </w:rPr>
              <w:t>26 004,6</w:t>
            </w:r>
          </w:p>
        </w:tc>
        <w:tc>
          <w:tcPr>
            <w:tcW w:w="1276" w:type="dxa"/>
            <w:gridSpan w:val="7"/>
          </w:tcPr>
          <w:p w:rsidR="00622013" w:rsidRPr="00D95F68" w:rsidRDefault="00622013" w:rsidP="00CA40C6">
            <w:pPr>
              <w:widowControl w:val="0"/>
              <w:autoSpaceDE w:val="0"/>
              <w:autoSpaceDN w:val="0"/>
              <w:adjustRightInd w:val="0"/>
              <w:rPr>
                <w:sz w:val="18"/>
                <w:szCs w:val="18"/>
              </w:rPr>
            </w:pPr>
            <w:r w:rsidRPr="00D95F68">
              <w:rPr>
                <w:sz w:val="18"/>
                <w:szCs w:val="18"/>
              </w:rPr>
              <w:t>28 009,6</w:t>
            </w:r>
          </w:p>
        </w:tc>
        <w:tc>
          <w:tcPr>
            <w:tcW w:w="1276" w:type="dxa"/>
            <w:gridSpan w:val="8"/>
          </w:tcPr>
          <w:p w:rsidR="00622013" w:rsidRPr="00D95F68" w:rsidRDefault="004B6845" w:rsidP="00CA40C6">
            <w:pPr>
              <w:widowControl w:val="0"/>
              <w:autoSpaceDE w:val="0"/>
              <w:autoSpaceDN w:val="0"/>
              <w:adjustRightInd w:val="0"/>
              <w:rPr>
                <w:sz w:val="18"/>
                <w:szCs w:val="18"/>
              </w:rPr>
            </w:pPr>
            <w:r w:rsidRPr="00D95F68">
              <w:rPr>
                <w:sz w:val="18"/>
                <w:szCs w:val="18"/>
              </w:rPr>
              <w:t>25 140,3</w:t>
            </w:r>
          </w:p>
        </w:tc>
        <w:tc>
          <w:tcPr>
            <w:tcW w:w="1134" w:type="dxa"/>
            <w:gridSpan w:val="5"/>
          </w:tcPr>
          <w:p w:rsidR="00622013" w:rsidRPr="00D95F68" w:rsidRDefault="004B6845" w:rsidP="00CA40C6">
            <w:pPr>
              <w:widowControl w:val="0"/>
              <w:autoSpaceDE w:val="0"/>
              <w:autoSpaceDN w:val="0"/>
              <w:adjustRightInd w:val="0"/>
              <w:rPr>
                <w:sz w:val="18"/>
                <w:szCs w:val="18"/>
              </w:rPr>
            </w:pPr>
            <w:r w:rsidRPr="00D95F68">
              <w:rPr>
                <w:sz w:val="18"/>
                <w:szCs w:val="18"/>
              </w:rPr>
              <w:t>15 595,8</w:t>
            </w:r>
          </w:p>
        </w:tc>
        <w:tc>
          <w:tcPr>
            <w:tcW w:w="1275" w:type="dxa"/>
            <w:gridSpan w:val="9"/>
          </w:tcPr>
          <w:p w:rsidR="00622013" w:rsidRPr="00D95F68" w:rsidRDefault="00622013" w:rsidP="00CA40C6">
            <w:pPr>
              <w:widowControl w:val="0"/>
              <w:autoSpaceDE w:val="0"/>
              <w:autoSpaceDN w:val="0"/>
              <w:adjustRightInd w:val="0"/>
              <w:rPr>
                <w:sz w:val="18"/>
                <w:szCs w:val="18"/>
              </w:rPr>
            </w:pPr>
            <w:r w:rsidRPr="00D95F68">
              <w:rPr>
                <w:sz w:val="18"/>
                <w:szCs w:val="18"/>
              </w:rPr>
              <w:t>36 645,2</w:t>
            </w:r>
          </w:p>
        </w:tc>
        <w:tc>
          <w:tcPr>
            <w:tcW w:w="1134" w:type="dxa"/>
            <w:gridSpan w:val="4"/>
          </w:tcPr>
          <w:p w:rsidR="00622013" w:rsidRPr="00D95F68" w:rsidRDefault="00622013" w:rsidP="00CA40C6">
            <w:pPr>
              <w:widowControl w:val="0"/>
              <w:autoSpaceDE w:val="0"/>
              <w:autoSpaceDN w:val="0"/>
              <w:adjustRightInd w:val="0"/>
              <w:rPr>
                <w:sz w:val="18"/>
                <w:szCs w:val="18"/>
              </w:rPr>
            </w:pPr>
            <w:r w:rsidRPr="00D95F68">
              <w:rPr>
                <w:sz w:val="18"/>
                <w:szCs w:val="18"/>
              </w:rPr>
              <w:t>38 624,1</w:t>
            </w:r>
          </w:p>
        </w:tc>
        <w:tc>
          <w:tcPr>
            <w:tcW w:w="1134" w:type="dxa"/>
            <w:gridSpan w:val="3"/>
          </w:tcPr>
          <w:p w:rsidR="00622013" w:rsidRPr="00D95F68" w:rsidRDefault="00622013" w:rsidP="00A14B37">
            <w:pPr>
              <w:widowControl w:val="0"/>
              <w:autoSpaceDE w:val="0"/>
              <w:autoSpaceDN w:val="0"/>
              <w:adjustRightInd w:val="0"/>
              <w:jc w:val="center"/>
              <w:rPr>
                <w:sz w:val="18"/>
                <w:szCs w:val="18"/>
              </w:rPr>
            </w:pPr>
            <w:r w:rsidRPr="00D95F68">
              <w:rPr>
                <w:sz w:val="18"/>
                <w:szCs w:val="18"/>
              </w:rPr>
              <w:t>40 903,0</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c>
          <w:tcPr>
            <w:tcW w:w="1527" w:type="dxa"/>
            <w:gridSpan w:val="3"/>
            <w:vMerge/>
          </w:tcPr>
          <w:p w:rsidR="00622013" w:rsidRPr="00D95F68" w:rsidRDefault="00622013" w:rsidP="00A14B37">
            <w:pPr>
              <w:widowControl w:val="0"/>
              <w:autoSpaceDE w:val="0"/>
              <w:autoSpaceDN w:val="0"/>
              <w:adjustRightInd w:val="0"/>
              <w:jc w:val="both"/>
              <w:rPr>
                <w:sz w:val="18"/>
                <w:szCs w:val="18"/>
              </w:rPr>
            </w:pPr>
          </w:p>
        </w:tc>
        <w:tc>
          <w:tcPr>
            <w:tcW w:w="993" w:type="dxa"/>
            <w:gridSpan w:val="6"/>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местные бюджеты</w:t>
            </w:r>
          </w:p>
        </w:tc>
        <w:tc>
          <w:tcPr>
            <w:tcW w:w="1276" w:type="dxa"/>
            <w:gridSpan w:val="5"/>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417" w:type="dxa"/>
            <w:gridSpan w:val="8"/>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7"/>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8"/>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5"/>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5" w:type="dxa"/>
            <w:gridSpan w:val="9"/>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4"/>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3"/>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c>
          <w:tcPr>
            <w:tcW w:w="1527" w:type="dxa"/>
            <w:gridSpan w:val="3"/>
            <w:vMerge/>
          </w:tcPr>
          <w:p w:rsidR="00622013" w:rsidRPr="00D95F68" w:rsidRDefault="00622013" w:rsidP="00A14B37">
            <w:pPr>
              <w:widowControl w:val="0"/>
              <w:autoSpaceDE w:val="0"/>
              <w:autoSpaceDN w:val="0"/>
              <w:adjustRightInd w:val="0"/>
              <w:jc w:val="both"/>
              <w:rPr>
                <w:sz w:val="18"/>
                <w:szCs w:val="18"/>
              </w:rPr>
            </w:pPr>
          </w:p>
        </w:tc>
        <w:tc>
          <w:tcPr>
            <w:tcW w:w="993" w:type="dxa"/>
            <w:gridSpan w:val="6"/>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внебюджетные средства</w:t>
            </w:r>
          </w:p>
        </w:tc>
        <w:tc>
          <w:tcPr>
            <w:tcW w:w="1276" w:type="dxa"/>
            <w:gridSpan w:val="5"/>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417" w:type="dxa"/>
            <w:gridSpan w:val="8"/>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7"/>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6" w:type="dxa"/>
            <w:gridSpan w:val="8"/>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5"/>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275" w:type="dxa"/>
            <w:gridSpan w:val="9"/>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4"/>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tc>
        <w:tc>
          <w:tcPr>
            <w:tcW w:w="1134" w:type="dxa"/>
            <w:gridSpan w:val="3"/>
          </w:tcPr>
          <w:p w:rsidR="00622013" w:rsidRPr="00D95F68" w:rsidRDefault="00622013" w:rsidP="00A14B37">
            <w:pPr>
              <w:widowControl w:val="0"/>
              <w:autoSpaceDE w:val="0"/>
              <w:autoSpaceDN w:val="0"/>
              <w:adjustRightInd w:val="0"/>
              <w:jc w:val="center"/>
              <w:rPr>
                <w:sz w:val="18"/>
                <w:szCs w:val="18"/>
              </w:rPr>
            </w:pPr>
            <w:r w:rsidRPr="00D95F68">
              <w:rPr>
                <w:sz w:val="18"/>
                <w:szCs w:val="18"/>
              </w:rPr>
              <w:t>-</w:t>
            </w:r>
          </w:p>
          <w:p w:rsidR="004E17F1" w:rsidRPr="00D95F68" w:rsidRDefault="004E17F1" w:rsidP="00A14B37">
            <w:pPr>
              <w:widowControl w:val="0"/>
              <w:autoSpaceDE w:val="0"/>
              <w:autoSpaceDN w:val="0"/>
              <w:adjustRightInd w:val="0"/>
              <w:jc w:val="center"/>
              <w:rPr>
                <w:sz w:val="18"/>
                <w:szCs w:val="18"/>
              </w:rPr>
            </w:pPr>
          </w:p>
          <w:p w:rsidR="004E17F1" w:rsidRPr="00D95F68" w:rsidRDefault="004E17F1" w:rsidP="00A14B37">
            <w:pPr>
              <w:widowControl w:val="0"/>
              <w:autoSpaceDE w:val="0"/>
              <w:autoSpaceDN w:val="0"/>
              <w:adjustRightInd w:val="0"/>
              <w:jc w:val="center"/>
              <w:rPr>
                <w:sz w:val="18"/>
                <w:szCs w:val="18"/>
              </w:rPr>
            </w:pPr>
          </w:p>
          <w:p w:rsidR="004E17F1" w:rsidRPr="00D95F68" w:rsidRDefault="004E17F1" w:rsidP="00A14B37">
            <w:pPr>
              <w:widowControl w:val="0"/>
              <w:autoSpaceDE w:val="0"/>
              <w:autoSpaceDN w:val="0"/>
              <w:adjustRightInd w:val="0"/>
              <w:jc w:val="center"/>
              <w:rPr>
                <w:sz w:val="18"/>
                <w:szCs w:val="18"/>
              </w:rPr>
            </w:pPr>
          </w:p>
          <w:p w:rsidR="004E17F1" w:rsidRPr="00D95F68" w:rsidRDefault="004E17F1" w:rsidP="00A14B37">
            <w:pPr>
              <w:widowControl w:val="0"/>
              <w:autoSpaceDE w:val="0"/>
              <w:autoSpaceDN w:val="0"/>
              <w:adjustRightInd w:val="0"/>
              <w:jc w:val="center"/>
              <w:rPr>
                <w:sz w:val="18"/>
                <w:szCs w:val="18"/>
              </w:rPr>
            </w:pP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c>
          <w:tcPr>
            <w:tcW w:w="2520" w:type="dxa"/>
            <w:gridSpan w:val="9"/>
            <w:vMerge w:val="restart"/>
          </w:tcPr>
          <w:p w:rsidR="004E17F1" w:rsidRPr="00D95F68" w:rsidRDefault="004E17F1" w:rsidP="00A14B37">
            <w:pPr>
              <w:widowControl w:val="0"/>
              <w:autoSpaceDE w:val="0"/>
              <w:autoSpaceDN w:val="0"/>
              <w:adjustRightInd w:val="0"/>
              <w:rPr>
                <w:sz w:val="18"/>
                <w:szCs w:val="18"/>
              </w:rPr>
            </w:pPr>
          </w:p>
          <w:p w:rsidR="004E17F1" w:rsidRPr="00D95F68" w:rsidRDefault="004E17F1" w:rsidP="00A14B37">
            <w:pPr>
              <w:widowControl w:val="0"/>
              <w:autoSpaceDE w:val="0"/>
              <w:autoSpaceDN w:val="0"/>
              <w:adjustRightInd w:val="0"/>
              <w:rPr>
                <w:sz w:val="18"/>
                <w:szCs w:val="18"/>
              </w:rPr>
            </w:pPr>
          </w:p>
          <w:p w:rsidR="00622013" w:rsidRPr="00D95F68" w:rsidRDefault="00622013" w:rsidP="00A14B37">
            <w:pPr>
              <w:widowControl w:val="0"/>
              <w:autoSpaceDE w:val="0"/>
              <w:autoSpaceDN w:val="0"/>
              <w:adjustRightInd w:val="0"/>
              <w:rPr>
                <w:sz w:val="18"/>
                <w:szCs w:val="18"/>
              </w:rPr>
            </w:pPr>
            <w:r w:rsidRPr="00D95F68">
              <w:rPr>
                <w:sz w:val="18"/>
                <w:szCs w:val="18"/>
              </w:rPr>
              <w:t xml:space="preserve">Всего по </w:t>
            </w:r>
            <w:hyperlink w:anchor="Par78" w:tooltip="ГОСУДАРСТВЕННАЯ ПРОГРАММА" w:history="1">
              <w:r w:rsidRPr="00D95F68">
                <w:rPr>
                  <w:sz w:val="18"/>
                  <w:szCs w:val="18"/>
                </w:rPr>
                <w:t>программе</w:t>
              </w:r>
            </w:hyperlink>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итого</w:t>
            </w:r>
          </w:p>
        </w:tc>
        <w:tc>
          <w:tcPr>
            <w:tcW w:w="1276" w:type="dxa"/>
            <w:gridSpan w:val="5"/>
          </w:tcPr>
          <w:p w:rsidR="00622013" w:rsidRPr="00D95F68" w:rsidRDefault="00F10A31" w:rsidP="004C2B54">
            <w:pPr>
              <w:widowControl w:val="0"/>
              <w:autoSpaceDE w:val="0"/>
              <w:autoSpaceDN w:val="0"/>
              <w:adjustRightInd w:val="0"/>
              <w:rPr>
                <w:sz w:val="18"/>
                <w:szCs w:val="18"/>
              </w:rPr>
            </w:pPr>
            <w:r w:rsidRPr="00D95F68">
              <w:rPr>
                <w:sz w:val="18"/>
                <w:szCs w:val="18"/>
              </w:rPr>
              <w:t>11</w:t>
            </w:r>
            <w:r w:rsidR="0047276A" w:rsidRPr="00D95F68">
              <w:rPr>
                <w:sz w:val="18"/>
                <w:szCs w:val="18"/>
              </w:rPr>
              <w:t> </w:t>
            </w:r>
            <w:r w:rsidR="004C2B54" w:rsidRPr="00D95F68">
              <w:rPr>
                <w:sz w:val="18"/>
                <w:szCs w:val="18"/>
              </w:rPr>
              <w:t>767 714,4</w:t>
            </w:r>
          </w:p>
        </w:tc>
        <w:tc>
          <w:tcPr>
            <w:tcW w:w="1417" w:type="dxa"/>
            <w:gridSpan w:val="8"/>
          </w:tcPr>
          <w:p w:rsidR="00622013" w:rsidRPr="00D95F68" w:rsidRDefault="00F10A31" w:rsidP="00CA40C6">
            <w:pPr>
              <w:widowControl w:val="0"/>
              <w:autoSpaceDE w:val="0"/>
              <w:autoSpaceDN w:val="0"/>
              <w:adjustRightInd w:val="0"/>
              <w:rPr>
                <w:sz w:val="18"/>
                <w:szCs w:val="18"/>
              </w:rPr>
            </w:pPr>
            <w:r w:rsidRPr="00D95F68">
              <w:rPr>
                <w:sz w:val="18"/>
                <w:szCs w:val="18"/>
              </w:rPr>
              <w:t>1 1</w:t>
            </w:r>
            <w:r w:rsidR="009D62AD" w:rsidRPr="00D95F68">
              <w:rPr>
                <w:sz w:val="18"/>
                <w:szCs w:val="18"/>
              </w:rPr>
              <w:t>50</w:t>
            </w:r>
            <w:r w:rsidRPr="00D95F68">
              <w:rPr>
                <w:sz w:val="18"/>
                <w:szCs w:val="18"/>
              </w:rPr>
              <w:t> 537,0</w:t>
            </w:r>
          </w:p>
        </w:tc>
        <w:tc>
          <w:tcPr>
            <w:tcW w:w="1276" w:type="dxa"/>
            <w:gridSpan w:val="7"/>
          </w:tcPr>
          <w:p w:rsidR="00622013" w:rsidRPr="00D95F68" w:rsidRDefault="004E124C" w:rsidP="00CA40C6">
            <w:pPr>
              <w:widowControl w:val="0"/>
              <w:autoSpaceDE w:val="0"/>
              <w:autoSpaceDN w:val="0"/>
              <w:adjustRightInd w:val="0"/>
              <w:rPr>
                <w:sz w:val="18"/>
                <w:szCs w:val="18"/>
              </w:rPr>
            </w:pPr>
            <w:r w:rsidRPr="00D95F68">
              <w:rPr>
                <w:sz w:val="18"/>
                <w:szCs w:val="18"/>
              </w:rPr>
              <w:t>827 472,4</w:t>
            </w:r>
          </w:p>
        </w:tc>
        <w:tc>
          <w:tcPr>
            <w:tcW w:w="1276" w:type="dxa"/>
            <w:gridSpan w:val="8"/>
          </w:tcPr>
          <w:p w:rsidR="00622013" w:rsidRPr="00D95F68" w:rsidRDefault="004E124C" w:rsidP="00CA40C6">
            <w:pPr>
              <w:widowControl w:val="0"/>
              <w:autoSpaceDE w:val="0"/>
              <w:autoSpaceDN w:val="0"/>
              <w:adjustRightInd w:val="0"/>
              <w:rPr>
                <w:sz w:val="18"/>
                <w:szCs w:val="18"/>
              </w:rPr>
            </w:pPr>
            <w:r w:rsidRPr="00D95F68">
              <w:rPr>
                <w:sz w:val="18"/>
                <w:szCs w:val="18"/>
              </w:rPr>
              <w:t>676 750,8</w:t>
            </w:r>
          </w:p>
        </w:tc>
        <w:tc>
          <w:tcPr>
            <w:tcW w:w="1134" w:type="dxa"/>
            <w:gridSpan w:val="5"/>
          </w:tcPr>
          <w:p w:rsidR="00622013" w:rsidRPr="00D95F68" w:rsidRDefault="00847BF6" w:rsidP="00234A7B">
            <w:pPr>
              <w:widowControl w:val="0"/>
              <w:autoSpaceDE w:val="0"/>
              <w:autoSpaceDN w:val="0"/>
              <w:adjustRightInd w:val="0"/>
              <w:rPr>
                <w:sz w:val="18"/>
                <w:szCs w:val="18"/>
              </w:rPr>
            </w:pPr>
            <w:r w:rsidRPr="00D95F68">
              <w:rPr>
                <w:sz w:val="18"/>
                <w:szCs w:val="18"/>
              </w:rPr>
              <w:t>47</w:t>
            </w:r>
            <w:r w:rsidR="00234A7B" w:rsidRPr="00D95F68">
              <w:rPr>
                <w:sz w:val="18"/>
                <w:szCs w:val="18"/>
              </w:rPr>
              <w:t>0</w:t>
            </w:r>
            <w:r w:rsidR="004E124C" w:rsidRPr="00D95F68">
              <w:rPr>
                <w:sz w:val="18"/>
                <w:szCs w:val="18"/>
              </w:rPr>
              <w:t> </w:t>
            </w:r>
            <w:r w:rsidR="00234A7B" w:rsidRPr="00D95F68">
              <w:rPr>
                <w:sz w:val="18"/>
                <w:szCs w:val="18"/>
              </w:rPr>
              <w:t>633</w:t>
            </w:r>
            <w:r w:rsidR="004E124C" w:rsidRPr="00D95F68">
              <w:rPr>
                <w:sz w:val="18"/>
                <w:szCs w:val="18"/>
              </w:rPr>
              <w:t>,6</w:t>
            </w:r>
          </w:p>
        </w:tc>
        <w:tc>
          <w:tcPr>
            <w:tcW w:w="1275" w:type="dxa"/>
            <w:gridSpan w:val="9"/>
          </w:tcPr>
          <w:p w:rsidR="00622013" w:rsidRPr="00D95F68" w:rsidRDefault="00234A7B" w:rsidP="00234A7B">
            <w:pPr>
              <w:widowControl w:val="0"/>
              <w:autoSpaceDE w:val="0"/>
              <w:autoSpaceDN w:val="0"/>
              <w:adjustRightInd w:val="0"/>
              <w:rPr>
                <w:sz w:val="18"/>
                <w:szCs w:val="18"/>
              </w:rPr>
            </w:pPr>
            <w:r w:rsidRPr="00D95F68">
              <w:rPr>
                <w:sz w:val="18"/>
                <w:szCs w:val="18"/>
              </w:rPr>
              <w:t>2 8</w:t>
            </w:r>
            <w:r w:rsidR="00C10359" w:rsidRPr="00D95F68">
              <w:rPr>
                <w:sz w:val="18"/>
                <w:szCs w:val="18"/>
              </w:rPr>
              <w:t>7</w:t>
            </w:r>
            <w:r w:rsidRPr="00D95F68">
              <w:rPr>
                <w:sz w:val="18"/>
                <w:szCs w:val="18"/>
              </w:rPr>
              <w:t>9</w:t>
            </w:r>
            <w:r w:rsidR="004E124C" w:rsidRPr="00D95F68">
              <w:rPr>
                <w:sz w:val="18"/>
                <w:szCs w:val="18"/>
              </w:rPr>
              <w:t> </w:t>
            </w:r>
            <w:r w:rsidRPr="00D95F68">
              <w:rPr>
                <w:sz w:val="18"/>
                <w:szCs w:val="18"/>
              </w:rPr>
              <w:t>302</w:t>
            </w:r>
            <w:r w:rsidR="004E124C" w:rsidRPr="00D95F68">
              <w:rPr>
                <w:sz w:val="18"/>
                <w:szCs w:val="18"/>
              </w:rPr>
              <w:t>,</w:t>
            </w:r>
            <w:r w:rsidRPr="00D95F68">
              <w:rPr>
                <w:sz w:val="18"/>
                <w:szCs w:val="18"/>
              </w:rPr>
              <w:t>6</w:t>
            </w:r>
          </w:p>
        </w:tc>
        <w:tc>
          <w:tcPr>
            <w:tcW w:w="1134" w:type="dxa"/>
            <w:gridSpan w:val="4"/>
          </w:tcPr>
          <w:p w:rsidR="00622013" w:rsidRPr="00D95F68" w:rsidRDefault="004E124C" w:rsidP="00234A7B">
            <w:pPr>
              <w:widowControl w:val="0"/>
              <w:autoSpaceDE w:val="0"/>
              <w:autoSpaceDN w:val="0"/>
              <w:adjustRightInd w:val="0"/>
              <w:rPr>
                <w:sz w:val="18"/>
                <w:szCs w:val="18"/>
              </w:rPr>
            </w:pPr>
            <w:r w:rsidRPr="00D95F68">
              <w:rPr>
                <w:sz w:val="18"/>
                <w:szCs w:val="18"/>
              </w:rPr>
              <w:t>2 7</w:t>
            </w:r>
            <w:r w:rsidR="00234A7B" w:rsidRPr="00D95F68">
              <w:rPr>
                <w:sz w:val="18"/>
                <w:szCs w:val="18"/>
              </w:rPr>
              <w:t>50</w:t>
            </w:r>
            <w:r w:rsidRPr="00D95F68">
              <w:rPr>
                <w:sz w:val="18"/>
                <w:szCs w:val="18"/>
              </w:rPr>
              <w:t> </w:t>
            </w:r>
            <w:r w:rsidR="00C10359" w:rsidRPr="00D95F68">
              <w:rPr>
                <w:sz w:val="18"/>
                <w:szCs w:val="18"/>
              </w:rPr>
              <w:t>616</w:t>
            </w:r>
            <w:r w:rsidRPr="00D95F68">
              <w:rPr>
                <w:sz w:val="18"/>
                <w:szCs w:val="18"/>
              </w:rPr>
              <w:t>,1</w:t>
            </w:r>
          </w:p>
        </w:tc>
        <w:tc>
          <w:tcPr>
            <w:tcW w:w="1134" w:type="dxa"/>
            <w:gridSpan w:val="3"/>
          </w:tcPr>
          <w:p w:rsidR="00622013" w:rsidRPr="00D95F68" w:rsidRDefault="00C10359" w:rsidP="00234A7B">
            <w:pPr>
              <w:widowControl w:val="0"/>
              <w:autoSpaceDE w:val="0"/>
              <w:autoSpaceDN w:val="0"/>
              <w:adjustRightInd w:val="0"/>
              <w:rPr>
                <w:sz w:val="18"/>
                <w:szCs w:val="18"/>
              </w:rPr>
            </w:pPr>
            <w:r w:rsidRPr="00D95F68">
              <w:rPr>
                <w:sz w:val="18"/>
                <w:szCs w:val="18"/>
              </w:rPr>
              <w:t>3 0</w:t>
            </w:r>
            <w:r w:rsidR="00234A7B" w:rsidRPr="00D95F68">
              <w:rPr>
                <w:sz w:val="18"/>
                <w:szCs w:val="18"/>
              </w:rPr>
              <w:t>12</w:t>
            </w:r>
            <w:r w:rsidRPr="00D95F68">
              <w:rPr>
                <w:sz w:val="18"/>
                <w:szCs w:val="18"/>
              </w:rPr>
              <w:t> 401,9</w:t>
            </w:r>
          </w:p>
        </w:tc>
        <w:tc>
          <w:tcPr>
            <w:tcW w:w="1276" w:type="dxa"/>
            <w:gridSpan w:val="5"/>
            <w:vMerge w:val="restart"/>
          </w:tcPr>
          <w:p w:rsidR="00622013" w:rsidRPr="00D95F68" w:rsidRDefault="00622013" w:rsidP="00A14B37">
            <w:pPr>
              <w:widowControl w:val="0"/>
              <w:autoSpaceDE w:val="0"/>
              <w:autoSpaceDN w:val="0"/>
              <w:adjustRightInd w:val="0"/>
              <w:rPr>
                <w:sz w:val="18"/>
                <w:szCs w:val="18"/>
              </w:rPr>
            </w:pPr>
          </w:p>
          <w:p w:rsidR="004E17F1" w:rsidRPr="00D95F68" w:rsidRDefault="004E17F1" w:rsidP="00A14B37">
            <w:pPr>
              <w:widowControl w:val="0"/>
              <w:autoSpaceDE w:val="0"/>
              <w:autoSpaceDN w:val="0"/>
              <w:adjustRightInd w:val="0"/>
              <w:rPr>
                <w:sz w:val="18"/>
                <w:szCs w:val="18"/>
              </w:rPr>
            </w:pPr>
          </w:p>
        </w:tc>
      </w:tr>
      <w:tr w:rsidR="00CA40C6" w:rsidRPr="00D95F68" w:rsidTr="000D5138">
        <w:tc>
          <w:tcPr>
            <w:tcW w:w="2520" w:type="dxa"/>
            <w:gridSpan w:val="9"/>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в том числе:</w:t>
            </w:r>
          </w:p>
        </w:tc>
        <w:tc>
          <w:tcPr>
            <w:tcW w:w="1276" w:type="dxa"/>
            <w:gridSpan w:val="5"/>
          </w:tcPr>
          <w:p w:rsidR="00622013" w:rsidRPr="00D95F68" w:rsidRDefault="00622013" w:rsidP="00A14B37">
            <w:pPr>
              <w:widowControl w:val="0"/>
              <w:autoSpaceDE w:val="0"/>
              <w:autoSpaceDN w:val="0"/>
              <w:adjustRightInd w:val="0"/>
              <w:rPr>
                <w:sz w:val="18"/>
                <w:szCs w:val="18"/>
              </w:rPr>
            </w:pPr>
          </w:p>
        </w:tc>
        <w:tc>
          <w:tcPr>
            <w:tcW w:w="1417" w:type="dxa"/>
            <w:gridSpan w:val="8"/>
          </w:tcPr>
          <w:p w:rsidR="00622013" w:rsidRPr="00D95F68" w:rsidRDefault="00622013" w:rsidP="00A14B37">
            <w:pPr>
              <w:widowControl w:val="0"/>
              <w:autoSpaceDE w:val="0"/>
              <w:autoSpaceDN w:val="0"/>
              <w:adjustRightInd w:val="0"/>
              <w:rPr>
                <w:sz w:val="18"/>
                <w:szCs w:val="18"/>
              </w:rPr>
            </w:pPr>
          </w:p>
        </w:tc>
        <w:tc>
          <w:tcPr>
            <w:tcW w:w="1276" w:type="dxa"/>
            <w:gridSpan w:val="7"/>
          </w:tcPr>
          <w:p w:rsidR="00622013" w:rsidRPr="00D95F68" w:rsidRDefault="00622013" w:rsidP="00A14B37">
            <w:pPr>
              <w:widowControl w:val="0"/>
              <w:autoSpaceDE w:val="0"/>
              <w:autoSpaceDN w:val="0"/>
              <w:adjustRightInd w:val="0"/>
              <w:rPr>
                <w:sz w:val="18"/>
                <w:szCs w:val="18"/>
              </w:rPr>
            </w:pPr>
          </w:p>
        </w:tc>
        <w:tc>
          <w:tcPr>
            <w:tcW w:w="1276" w:type="dxa"/>
            <w:gridSpan w:val="8"/>
          </w:tcPr>
          <w:p w:rsidR="00622013" w:rsidRPr="00D95F68" w:rsidRDefault="00622013" w:rsidP="00A14B37">
            <w:pPr>
              <w:widowControl w:val="0"/>
              <w:autoSpaceDE w:val="0"/>
              <w:autoSpaceDN w:val="0"/>
              <w:adjustRightInd w:val="0"/>
              <w:rPr>
                <w:sz w:val="18"/>
                <w:szCs w:val="18"/>
              </w:rPr>
            </w:pPr>
          </w:p>
        </w:tc>
        <w:tc>
          <w:tcPr>
            <w:tcW w:w="1134" w:type="dxa"/>
            <w:gridSpan w:val="5"/>
          </w:tcPr>
          <w:p w:rsidR="00622013" w:rsidRPr="00D95F68" w:rsidRDefault="00622013" w:rsidP="00A14B37">
            <w:pPr>
              <w:widowControl w:val="0"/>
              <w:autoSpaceDE w:val="0"/>
              <w:autoSpaceDN w:val="0"/>
              <w:adjustRightInd w:val="0"/>
              <w:rPr>
                <w:sz w:val="18"/>
                <w:szCs w:val="18"/>
              </w:rPr>
            </w:pPr>
          </w:p>
        </w:tc>
        <w:tc>
          <w:tcPr>
            <w:tcW w:w="1275" w:type="dxa"/>
            <w:gridSpan w:val="9"/>
          </w:tcPr>
          <w:p w:rsidR="00622013" w:rsidRPr="00D95F68" w:rsidRDefault="00622013" w:rsidP="00A14B37">
            <w:pPr>
              <w:widowControl w:val="0"/>
              <w:autoSpaceDE w:val="0"/>
              <w:autoSpaceDN w:val="0"/>
              <w:adjustRightInd w:val="0"/>
              <w:rPr>
                <w:sz w:val="18"/>
                <w:szCs w:val="18"/>
              </w:rPr>
            </w:pPr>
          </w:p>
        </w:tc>
        <w:tc>
          <w:tcPr>
            <w:tcW w:w="1134" w:type="dxa"/>
            <w:gridSpan w:val="4"/>
          </w:tcPr>
          <w:p w:rsidR="00622013" w:rsidRPr="00D95F68" w:rsidRDefault="00622013" w:rsidP="00A14B37">
            <w:pPr>
              <w:widowControl w:val="0"/>
              <w:autoSpaceDE w:val="0"/>
              <w:autoSpaceDN w:val="0"/>
              <w:adjustRightInd w:val="0"/>
              <w:rPr>
                <w:sz w:val="18"/>
                <w:szCs w:val="18"/>
              </w:rPr>
            </w:pPr>
          </w:p>
        </w:tc>
        <w:tc>
          <w:tcPr>
            <w:tcW w:w="1134" w:type="dxa"/>
            <w:gridSpan w:val="3"/>
          </w:tcPr>
          <w:p w:rsidR="00622013" w:rsidRPr="00D95F68" w:rsidRDefault="00622013" w:rsidP="00A14B37">
            <w:pPr>
              <w:widowControl w:val="0"/>
              <w:autoSpaceDE w:val="0"/>
              <w:autoSpaceDN w:val="0"/>
              <w:adjustRightInd w:val="0"/>
              <w:rPr>
                <w:sz w:val="18"/>
                <w:szCs w:val="18"/>
              </w:rPr>
            </w:pPr>
          </w:p>
        </w:tc>
        <w:tc>
          <w:tcPr>
            <w:tcW w:w="1276" w:type="dxa"/>
            <w:gridSpan w:val="5"/>
            <w:vMerge/>
          </w:tcPr>
          <w:p w:rsidR="00622013" w:rsidRPr="00D95F68" w:rsidRDefault="00622013" w:rsidP="00A14B37">
            <w:pPr>
              <w:widowControl w:val="0"/>
              <w:autoSpaceDE w:val="0"/>
              <w:autoSpaceDN w:val="0"/>
              <w:adjustRightInd w:val="0"/>
              <w:rPr>
                <w:sz w:val="18"/>
                <w:szCs w:val="18"/>
              </w:rPr>
            </w:pPr>
          </w:p>
        </w:tc>
      </w:tr>
      <w:tr w:rsidR="00CA40C6" w:rsidRPr="00D95F68" w:rsidTr="000D5138">
        <w:tc>
          <w:tcPr>
            <w:tcW w:w="2520" w:type="dxa"/>
            <w:gridSpan w:val="9"/>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федеральный бюджет</w:t>
            </w:r>
          </w:p>
        </w:tc>
        <w:tc>
          <w:tcPr>
            <w:tcW w:w="1276" w:type="dxa"/>
            <w:gridSpan w:val="5"/>
          </w:tcPr>
          <w:p w:rsidR="00622013" w:rsidRPr="00D95F68" w:rsidRDefault="004E124C" w:rsidP="00234A7B">
            <w:pPr>
              <w:widowControl w:val="0"/>
              <w:autoSpaceDE w:val="0"/>
              <w:autoSpaceDN w:val="0"/>
              <w:adjustRightInd w:val="0"/>
              <w:rPr>
                <w:sz w:val="18"/>
                <w:szCs w:val="18"/>
              </w:rPr>
            </w:pPr>
            <w:r w:rsidRPr="00D95F68">
              <w:rPr>
                <w:sz w:val="18"/>
                <w:szCs w:val="18"/>
              </w:rPr>
              <w:t>6</w:t>
            </w:r>
            <w:r w:rsidR="00234A7B" w:rsidRPr="00D95F68">
              <w:rPr>
                <w:sz w:val="18"/>
                <w:szCs w:val="18"/>
              </w:rPr>
              <w:t>7</w:t>
            </w:r>
            <w:r w:rsidRPr="00D95F68">
              <w:rPr>
                <w:sz w:val="18"/>
                <w:szCs w:val="18"/>
              </w:rPr>
              <w:t>8 </w:t>
            </w:r>
            <w:r w:rsidR="00234A7B" w:rsidRPr="00D95F68">
              <w:rPr>
                <w:sz w:val="18"/>
                <w:szCs w:val="18"/>
              </w:rPr>
              <w:t>028</w:t>
            </w:r>
            <w:r w:rsidRPr="00D95F68">
              <w:rPr>
                <w:sz w:val="18"/>
                <w:szCs w:val="18"/>
              </w:rPr>
              <w:t>,</w:t>
            </w:r>
            <w:r w:rsidR="00234A7B" w:rsidRPr="00D95F68">
              <w:rPr>
                <w:sz w:val="18"/>
                <w:szCs w:val="18"/>
              </w:rPr>
              <w:t>0</w:t>
            </w:r>
          </w:p>
        </w:tc>
        <w:tc>
          <w:tcPr>
            <w:tcW w:w="1417" w:type="dxa"/>
            <w:gridSpan w:val="8"/>
          </w:tcPr>
          <w:p w:rsidR="00622013" w:rsidRPr="00D95F68" w:rsidRDefault="004E124C" w:rsidP="00CA40C6">
            <w:pPr>
              <w:widowControl w:val="0"/>
              <w:autoSpaceDE w:val="0"/>
              <w:autoSpaceDN w:val="0"/>
              <w:adjustRightInd w:val="0"/>
              <w:rPr>
                <w:sz w:val="18"/>
                <w:szCs w:val="18"/>
              </w:rPr>
            </w:pPr>
            <w:r w:rsidRPr="00D95F68">
              <w:rPr>
                <w:sz w:val="18"/>
                <w:szCs w:val="18"/>
              </w:rPr>
              <w:t>241 405,3</w:t>
            </w:r>
          </w:p>
        </w:tc>
        <w:tc>
          <w:tcPr>
            <w:tcW w:w="1276" w:type="dxa"/>
            <w:gridSpan w:val="7"/>
          </w:tcPr>
          <w:p w:rsidR="00622013" w:rsidRPr="00D95F68" w:rsidRDefault="00622013" w:rsidP="00CA40C6">
            <w:pPr>
              <w:widowControl w:val="0"/>
              <w:autoSpaceDE w:val="0"/>
              <w:autoSpaceDN w:val="0"/>
              <w:adjustRightInd w:val="0"/>
              <w:rPr>
                <w:sz w:val="18"/>
                <w:szCs w:val="18"/>
              </w:rPr>
            </w:pPr>
            <w:r w:rsidRPr="00D95F68">
              <w:rPr>
                <w:sz w:val="18"/>
                <w:szCs w:val="18"/>
              </w:rPr>
              <w:t>127 866,7</w:t>
            </w:r>
          </w:p>
        </w:tc>
        <w:tc>
          <w:tcPr>
            <w:tcW w:w="1276" w:type="dxa"/>
            <w:gridSpan w:val="8"/>
          </w:tcPr>
          <w:p w:rsidR="00622013" w:rsidRPr="00D95F68" w:rsidRDefault="004E124C" w:rsidP="00CA40C6">
            <w:pPr>
              <w:widowControl w:val="0"/>
              <w:autoSpaceDE w:val="0"/>
              <w:autoSpaceDN w:val="0"/>
              <w:adjustRightInd w:val="0"/>
              <w:rPr>
                <w:sz w:val="18"/>
                <w:szCs w:val="18"/>
              </w:rPr>
            </w:pPr>
            <w:r w:rsidRPr="00D95F68">
              <w:rPr>
                <w:sz w:val="18"/>
                <w:szCs w:val="18"/>
              </w:rPr>
              <w:t>39 990,5</w:t>
            </w:r>
          </w:p>
        </w:tc>
        <w:tc>
          <w:tcPr>
            <w:tcW w:w="1134" w:type="dxa"/>
            <w:gridSpan w:val="5"/>
          </w:tcPr>
          <w:p w:rsidR="00622013" w:rsidRPr="00D95F68" w:rsidRDefault="004E124C" w:rsidP="00CA40C6">
            <w:pPr>
              <w:widowControl w:val="0"/>
              <w:autoSpaceDE w:val="0"/>
              <w:autoSpaceDN w:val="0"/>
              <w:adjustRightInd w:val="0"/>
              <w:rPr>
                <w:sz w:val="18"/>
                <w:szCs w:val="18"/>
              </w:rPr>
            </w:pPr>
            <w:r w:rsidRPr="00D95F68">
              <w:rPr>
                <w:sz w:val="18"/>
                <w:szCs w:val="18"/>
              </w:rPr>
              <w:t>6 186,4</w:t>
            </w:r>
          </w:p>
        </w:tc>
        <w:tc>
          <w:tcPr>
            <w:tcW w:w="1275" w:type="dxa"/>
            <w:gridSpan w:val="9"/>
          </w:tcPr>
          <w:p w:rsidR="00622013" w:rsidRPr="00D95F68" w:rsidRDefault="00234A7B" w:rsidP="00CA40C6">
            <w:pPr>
              <w:widowControl w:val="0"/>
              <w:autoSpaceDE w:val="0"/>
              <w:autoSpaceDN w:val="0"/>
              <w:adjustRightInd w:val="0"/>
              <w:rPr>
                <w:sz w:val="18"/>
                <w:szCs w:val="18"/>
              </w:rPr>
            </w:pPr>
            <w:r w:rsidRPr="00D95F68">
              <w:rPr>
                <w:sz w:val="18"/>
                <w:szCs w:val="18"/>
              </w:rPr>
              <w:t>202 782,1</w:t>
            </w:r>
          </w:p>
        </w:tc>
        <w:tc>
          <w:tcPr>
            <w:tcW w:w="1134" w:type="dxa"/>
            <w:gridSpan w:val="4"/>
          </w:tcPr>
          <w:p w:rsidR="00622013" w:rsidRPr="00D95F68" w:rsidRDefault="004E124C" w:rsidP="00CA40C6">
            <w:pPr>
              <w:widowControl w:val="0"/>
              <w:autoSpaceDE w:val="0"/>
              <w:autoSpaceDN w:val="0"/>
              <w:adjustRightInd w:val="0"/>
              <w:rPr>
                <w:sz w:val="18"/>
                <w:szCs w:val="18"/>
              </w:rPr>
            </w:pPr>
            <w:r w:rsidRPr="00D95F68">
              <w:rPr>
                <w:sz w:val="18"/>
                <w:szCs w:val="18"/>
              </w:rPr>
              <w:t>4 758,0</w:t>
            </w:r>
          </w:p>
        </w:tc>
        <w:tc>
          <w:tcPr>
            <w:tcW w:w="1134" w:type="dxa"/>
            <w:gridSpan w:val="3"/>
          </w:tcPr>
          <w:p w:rsidR="00622013" w:rsidRPr="00D95F68" w:rsidRDefault="004E124C" w:rsidP="00A14B37">
            <w:pPr>
              <w:widowControl w:val="0"/>
              <w:autoSpaceDE w:val="0"/>
              <w:autoSpaceDN w:val="0"/>
              <w:adjustRightInd w:val="0"/>
              <w:jc w:val="center"/>
              <w:rPr>
                <w:sz w:val="18"/>
                <w:szCs w:val="18"/>
              </w:rPr>
            </w:pPr>
            <w:r w:rsidRPr="00D95F68">
              <w:rPr>
                <w:sz w:val="18"/>
                <w:szCs w:val="18"/>
              </w:rPr>
              <w:t>5</w:t>
            </w:r>
            <w:r w:rsidR="00622013" w:rsidRPr="00D95F68">
              <w:rPr>
                <w:sz w:val="18"/>
                <w:szCs w:val="18"/>
              </w:rPr>
              <w:t>5 039,0</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c>
          <w:tcPr>
            <w:tcW w:w="2520" w:type="dxa"/>
            <w:gridSpan w:val="9"/>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областной бюджет</w:t>
            </w:r>
          </w:p>
        </w:tc>
        <w:tc>
          <w:tcPr>
            <w:tcW w:w="1276" w:type="dxa"/>
            <w:gridSpan w:val="5"/>
          </w:tcPr>
          <w:p w:rsidR="00622013" w:rsidRPr="00D95F68" w:rsidRDefault="00234A7B" w:rsidP="00CA40C6">
            <w:pPr>
              <w:widowControl w:val="0"/>
              <w:autoSpaceDE w:val="0"/>
              <w:autoSpaceDN w:val="0"/>
              <w:adjustRightInd w:val="0"/>
              <w:rPr>
                <w:sz w:val="18"/>
                <w:szCs w:val="18"/>
              </w:rPr>
            </w:pPr>
            <w:r w:rsidRPr="00D95F68">
              <w:rPr>
                <w:sz w:val="18"/>
                <w:szCs w:val="18"/>
              </w:rPr>
              <w:t>10 008 596,3</w:t>
            </w:r>
          </w:p>
        </w:tc>
        <w:tc>
          <w:tcPr>
            <w:tcW w:w="1417" w:type="dxa"/>
            <w:gridSpan w:val="8"/>
          </w:tcPr>
          <w:p w:rsidR="00622013" w:rsidRPr="00D95F68" w:rsidRDefault="00622013" w:rsidP="00CA40C6">
            <w:pPr>
              <w:widowControl w:val="0"/>
              <w:autoSpaceDE w:val="0"/>
              <w:autoSpaceDN w:val="0"/>
              <w:adjustRightInd w:val="0"/>
              <w:rPr>
                <w:sz w:val="18"/>
                <w:szCs w:val="18"/>
              </w:rPr>
            </w:pPr>
            <w:r w:rsidRPr="00D95F68">
              <w:rPr>
                <w:sz w:val="18"/>
                <w:szCs w:val="18"/>
              </w:rPr>
              <w:t>74</w:t>
            </w:r>
            <w:r w:rsidR="00C10359" w:rsidRPr="00D95F68">
              <w:rPr>
                <w:sz w:val="18"/>
                <w:szCs w:val="18"/>
              </w:rPr>
              <w:t>3</w:t>
            </w:r>
            <w:r w:rsidRPr="00D95F68">
              <w:rPr>
                <w:sz w:val="18"/>
                <w:szCs w:val="18"/>
              </w:rPr>
              <w:t xml:space="preserve"> </w:t>
            </w:r>
            <w:r w:rsidR="004E124C" w:rsidRPr="00D95F68">
              <w:rPr>
                <w:sz w:val="18"/>
                <w:szCs w:val="18"/>
              </w:rPr>
              <w:t>6</w:t>
            </w:r>
            <w:r w:rsidRPr="00D95F68">
              <w:rPr>
                <w:sz w:val="18"/>
                <w:szCs w:val="18"/>
              </w:rPr>
              <w:t>00,6</w:t>
            </w:r>
          </w:p>
        </w:tc>
        <w:tc>
          <w:tcPr>
            <w:tcW w:w="1276" w:type="dxa"/>
            <w:gridSpan w:val="7"/>
          </w:tcPr>
          <w:p w:rsidR="00622013" w:rsidRPr="00D95F68" w:rsidRDefault="004E124C" w:rsidP="00CA40C6">
            <w:pPr>
              <w:widowControl w:val="0"/>
              <w:autoSpaceDE w:val="0"/>
              <w:autoSpaceDN w:val="0"/>
              <w:adjustRightInd w:val="0"/>
              <w:rPr>
                <w:sz w:val="18"/>
                <w:szCs w:val="18"/>
              </w:rPr>
            </w:pPr>
            <w:r w:rsidRPr="00D95F68">
              <w:rPr>
                <w:sz w:val="18"/>
                <w:szCs w:val="18"/>
              </w:rPr>
              <w:t>633 414,2</w:t>
            </w:r>
          </w:p>
        </w:tc>
        <w:tc>
          <w:tcPr>
            <w:tcW w:w="1276" w:type="dxa"/>
            <w:gridSpan w:val="8"/>
          </w:tcPr>
          <w:p w:rsidR="00622013" w:rsidRPr="00D95F68" w:rsidRDefault="004E124C" w:rsidP="00CA40C6">
            <w:pPr>
              <w:widowControl w:val="0"/>
              <w:autoSpaceDE w:val="0"/>
              <w:autoSpaceDN w:val="0"/>
              <w:adjustRightInd w:val="0"/>
              <w:rPr>
                <w:sz w:val="18"/>
                <w:szCs w:val="18"/>
              </w:rPr>
            </w:pPr>
            <w:r w:rsidRPr="00D95F68">
              <w:rPr>
                <w:sz w:val="18"/>
                <w:szCs w:val="18"/>
              </w:rPr>
              <w:t>599 489,7</w:t>
            </w:r>
          </w:p>
        </w:tc>
        <w:tc>
          <w:tcPr>
            <w:tcW w:w="1134" w:type="dxa"/>
            <w:gridSpan w:val="5"/>
          </w:tcPr>
          <w:p w:rsidR="00622013" w:rsidRPr="00D95F68" w:rsidRDefault="004E124C" w:rsidP="00CA40C6">
            <w:pPr>
              <w:widowControl w:val="0"/>
              <w:autoSpaceDE w:val="0"/>
              <w:autoSpaceDN w:val="0"/>
              <w:adjustRightInd w:val="0"/>
              <w:rPr>
                <w:sz w:val="18"/>
                <w:szCs w:val="18"/>
              </w:rPr>
            </w:pPr>
            <w:r w:rsidRPr="00D95F68">
              <w:rPr>
                <w:sz w:val="18"/>
                <w:szCs w:val="18"/>
              </w:rPr>
              <w:t>446 503,2</w:t>
            </w:r>
          </w:p>
        </w:tc>
        <w:tc>
          <w:tcPr>
            <w:tcW w:w="1275" w:type="dxa"/>
            <w:gridSpan w:val="9"/>
          </w:tcPr>
          <w:p w:rsidR="00622013" w:rsidRPr="00D95F68" w:rsidRDefault="00234A7B" w:rsidP="00CA40C6">
            <w:pPr>
              <w:widowControl w:val="0"/>
              <w:autoSpaceDE w:val="0"/>
              <w:autoSpaceDN w:val="0"/>
              <w:adjustRightInd w:val="0"/>
              <w:rPr>
                <w:sz w:val="18"/>
                <w:szCs w:val="18"/>
              </w:rPr>
            </w:pPr>
            <w:r w:rsidRPr="00D95F68">
              <w:rPr>
                <w:sz w:val="18"/>
                <w:szCs w:val="18"/>
              </w:rPr>
              <w:t>2 349 920,5</w:t>
            </w:r>
          </w:p>
        </w:tc>
        <w:tc>
          <w:tcPr>
            <w:tcW w:w="1134" w:type="dxa"/>
            <w:gridSpan w:val="4"/>
          </w:tcPr>
          <w:p w:rsidR="00622013" w:rsidRPr="00D95F68" w:rsidRDefault="004E124C" w:rsidP="00234A7B">
            <w:pPr>
              <w:widowControl w:val="0"/>
              <w:autoSpaceDE w:val="0"/>
              <w:autoSpaceDN w:val="0"/>
              <w:adjustRightInd w:val="0"/>
              <w:rPr>
                <w:sz w:val="18"/>
                <w:szCs w:val="18"/>
              </w:rPr>
            </w:pPr>
            <w:r w:rsidRPr="00D95F68">
              <w:rPr>
                <w:sz w:val="18"/>
                <w:szCs w:val="18"/>
              </w:rPr>
              <w:t>2</w:t>
            </w:r>
            <w:r w:rsidR="00234A7B" w:rsidRPr="00D95F68">
              <w:rPr>
                <w:sz w:val="18"/>
                <w:szCs w:val="18"/>
              </w:rPr>
              <w:t> </w:t>
            </w:r>
            <w:r w:rsidR="00C10359" w:rsidRPr="00D95F68">
              <w:rPr>
                <w:sz w:val="18"/>
                <w:szCs w:val="18"/>
              </w:rPr>
              <w:t>5</w:t>
            </w:r>
            <w:r w:rsidR="00234A7B" w:rsidRPr="00D95F68">
              <w:rPr>
                <w:sz w:val="18"/>
                <w:szCs w:val="18"/>
              </w:rPr>
              <w:t>13 351,1</w:t>
            </w:r>
          </w:p>
        </w:tc>
        <w:tc>
          <w:tcPr>
            <w:tcW w:w="1134" w:type="dxa"/>
            <w:gridSpan w:val="3"/>
          </w:tcPr>
          <w:p w:rsidR="00622013" w:rsidRPr="00D95F68" w:rsidRDefault="004E124C" w:rsidP="00234A7B">
            <w:pPr>
              <w:widowControl w:val="0"/>
              <w:autoSpaceDE w:val="0"/>
              <w:autoSpaceDN w:val="0"/>
              <w:adjustRightInd w:val="0"/>
              <w:jc w:val="center"/>
              <w:rPr>
                <w:sz w:val="18"/>
                <w:szCs w:val="18"/>
              </w:rPr>
            </w:pPr>
            <w:r w:rsidRPr="00D95F68">
              <w:rPr>
                <w:sz w:val="18"/>
                <w:szCs w:val="18"/>
              </w:rPr>
              <w:t>2</w:t>
            </w:r>
            <w:r w:rsidR="00C10359" w:rsidRPr="00D95F68">
              <w:rPr>
                <w:sz w:val="18"/>
                <w:szCs w:val="18"/>
              </w:rPr>
              <w:t> </w:t>
            </w:r>
            <w:r w:rsidRPr="00D95F68">
              <w:rPr>
                <w:sz w:val="18"/>
                <w:szCs w:val="18"/>
              </w:rPr>
              <w:t>7</w:t>
            </w:r>
            <w:r w:rsidR="00234A7B" w:rsidRPr="00D95F68">
              <w:rPr>
                <w:sz w:val="18"/>
                <w:szCs w:val="18"/>
              </w:rPr>
              <w:t>22</w:t>
            </w:r>
            <w:r w:rsidR="00C10359" w:rsidRPr="00D95F68">
              <w:rPr>
                <w:sz w:val="18"/>
                <w:szCs w:val="18"/>
              </w:rPr>
              <w:t xml:space="preserve"> 317</w:t>
            </w:r>
            <w:r w:rsidRPr="00D95F68">
              <w:rPr>
                <w:sz w:val="18"/>
                <w:szCs w:val="18"/>
              </w:rPr>
              <w:t>,0</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c>
          <w:tcPr>
            <w:tcW w:w="2520" w:type="dxa"/>
            <w:gridSpan w:val="9"/>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622013" w:rsidP="00A14B37">
            <w:pPr>
              <w:widowControl w:val="0"/>
              <w:autoSpaceDE w:val="0"/>
              <w:autoSpaceDN w:val="0"/>
              <w:adjustRightInd w:val="0"/>
              <w:rPr>
                <w:sz w:val="18"/>
                <w:szCs w:val="18"/>
              </w:rPr>
            </w:pPr>
            <w:r w:rsidRPr="00D95F68">
              <w:rPr>
                <w:sz w:val="18"/>
                <w:szCs w:val="18"/>
              </w:rPr>
              <w:t>местные бюджеты</w:t>
            </w:r>
          </w:p>
        </w:tc>
        <w:tc>
          <w:tcPr>
            <w:tcW w:w="1276" w:type="dxa"/>
            <w:gridSpan w:val="5"/>
          </w:tcPr>
          <w:p w:rsidR="00622013" w:rsidRPr="00D95F68" w:rsidRDefault="00234A7B" w:rsidP="00847BF6">
            <w:pPr>
              <w:widowControl w:val="0"/>
              <w:autoSpaceDE w:val="0"/>
              <w:autoSpaceDN w:val="0"/>
              <w:adjustRightInd w:val="0"/>
              <w:rPr>
                <w:sz w:val="18"/>
                <w:szCs w:val="18"/>
              </w:rPr>
            </w:pPr>
            <w:r w:rsidRPr="00D95F68">
              <w:rPr>
                <w:sz w:val="18"/>
                <w:szCs w:val="18"/>
              </w:rPr>
              <w:t>782 616,1</w:t>
            </w:r>
          </w:p>
        </w:tc>
        <w:tc>
          <w:tcPr>
            <w:tcW w:w="1417" w:type="dxa"/>
            <w:gridSpan w:val="8"/>
          </w:tcPr>
          <w:p w:rsidR="00622013" w:rsidRPr="00D95F68" w:rsidRDefault="004E124C" w:rsidP="004E17F1">
            <w:pPr>
              <w:widowControl w:val="0"/>
              <w:tabs>
                <w:tab w:val="center" w:pos="505"/>
              </w:tabs>
              <w:autoSpaceDE w:val="0"/>
              <w:autoSpaceDN w:val="0"/>
              <w:adjustRightInd w:val="0"/>
              <w:rPr>
                <w:sz w:val="18"/>
                <w:szCs w:val="18"/>
              </w:rPr>
            </w:pPr>
            <w:r w:rsidRPr="00D95F68">
              <w:rPr>
                <w:sz w:val="18"/>
                <w:szCs w:val="18"/>
              </w:rPr>
              <w:t>29 367,</w:t>
            </w:r>
            <w:r w:rsidR="004E17F1" w:rsidRPr="00D95F68">
              <w:rPr>
                <w:sz w:val="18"/>
                <w:szCs w:val="18"/>
              </w:rPr>
              <w:t>10</w:t>
            </w:r>
          </w:p>
        </w:tc>
        <w:tc>
          <w:tcPr>
            <w:tcW w:w="1276" w:type="dxa"/>
            <w:gridSpan w:val="7"/>
          </w:tcPr>
          <w:p w:rsidR="00622013" w:rsidRPr="00D95F68" w:rsidRDefault="004E124C" w:rsidP="004E17F1">
            <w:pPr>
              <w:widowControl w:val="0"/>
              <w:autoSpaceDE w:val="0"/>
              <w:autoSpaceDN w:val="0"/>
              <w:adjustRightInd w:val="0"/>
              <w:rPr>
                <w:sz w:val="18"/>
                <w:szCs w:val="18"/>
              </w:rPr>
            </w:pPr>
            <w:r w:rsidRPr="00D95F68">
              <w:rPr>
                <w:sz w:val="18"/>
                <w:szCs w:val="18"/>
              </w:rPr>
              <w:t>62 791,52</w:t>
            </w:r>
          </w:p>
        </w:tc>
        <w:tc>
          <w:tcPr>
            <w:tcW w:w="1276" w:type="dxa"/>
            <w:gridSpan w:val="8"/>
          </w:tcPr>
          <w:p w:rsidR="00622013" w:rsidRPr="00D95F68" w:rsidRDefault="004E124C" w:rsidP="004E17F1">
            <w:pPr>
              <w:widowControl w:val="0"/>
              <w:autoSpaceDE w:val="0"/>
              <w:autoSpaceDN w:val="0"/>
              <w:adjustRightInd w:val="0"/>
              <w:rPr>
                <w:sz w:val="18"/>
                <w:szCs w:val="18"/>
              </w:rPr>
            </w:pPr>
            <w:r w:rsidRPr="00D95F68">
              <w:rPr>
                <w:sz w:val="18"/>
                <w:szCs w:val="18"/>
              </w:rPr>
              <w:t>36 520,6</w:t>
            </w:r>
          </w:p>
        </w:tc>
        <w:tc>
          <w:tcPr>
            <w:tcW w:w="1134" w:type="dxa"/>
            <w:gridSpan w:val="5"/>
          </w:tcPr>
          <w:p w:rsidR="00622013" w:rsidRPr="00D95F68" w:rsidRDefault="00234A7B" w:rsidP="00847BF6">
            <w:pPr>
              <w:widowControl w:val="0"/>
              <w:autoSpaceDE w:val="0"/>
              <w:autoSpaceDN w:val="0"/>
              <w:adjustRightInd w:val="0"/>
              <w:rPr>
                <w:sz w:val="18"/>
                <w:szCs w:val="18"/>
              </w:rPr>
            </w:pPr>
            <w:r w:rsidRPr="00D95F68">
              <w:rPr>
                <w:sz w:val="18"/>
                <w:szCs w:val="18"/>
              </w:rPr>
              <w:t>17 644,0</w:t>
            </w:r>
          </w:p>
        </w:tc>
        <w:tc>
          <w:tcPr>
            <w:tcW w:w="1275" w:type="dxa"/>
            <w:gridSpan w:val="9"/>
          </w:tcPr>
          <w:p w:rsidR="00622013" w:rsidRPr="00D95F68" w:rsidRDefault="00234A7B" w:rsidP="004E17F1">
            <w:pPr>
              <w:widowControl w:val="0"/>
              <w:autoSpaceDE w:val="0"/>
              <w:autoSpaceDN w:val="0"/>
              <w:adjustRightInd w:val="0"/>
              <w:rPr>
                <w:sz w:val="18"/>
                <w:szCs w:val="18"/>
              </w:rPr>
            </w:pPr>
            <w:r w:rsidRPr="00D95F68">
              <w:rPr>
                <w:sz w:val="18"/>
                <w:szCs w:val="18"/>
              </w:rPr>
              <w:t>215 670,0</w:t>
            </w:r>
          </w:p>
        </w:tc>
        <w:tc>
          <w:tcPr>
            <w:tcW w:w="1134" w:type="dxa"/>
            <w:gridSpan w:val="4"/>
          </w:tcPr>
          <w:p w:rsidR="00622013" w:rsidRPr="00D95F68" w:rsidRDefault="004E124C" w:rsidP="004E17F1">
            <w:pPr>
              <w:widowControl w:val="0"/>
              <w:autoSpaceDE w:val="0"/>
              <w:autoSpaceDN w:val="0"/>
              <w:adjustRightInd w:val="0"/>
              <w:rPr>
                <w:sz w:val="18"/>
                <w:szCs w:val="18"/>
              </w:rPr>
            </w:pPr>
            <w:r w:rsidRPr="00D95F68">
              <w:rPr>
                <w:sz w:val="18"/>
                <w:szCs w:val="18"/>
              </w:rPr>
              <w:t>186 557,0</w:t>
            </w:r>
          </w:p>
        </w:tc>
        <w:tc>
          <w:tcPr>
            <w:tcW w:w="1134" w:type="dxa"/>
            <w:gridSpan w:val="3"/>
          </w:tcPr>
          <w:p w:rsidR="00622013" w:rsidRPr="00D95F68" w:rsidRDefault="004E124C" w:rsidP="00A14B37">
            <w:pPr>
              <w:widowControl w:val="0"/>
              <w:autoSpaceDE w:val="0"/>
              <w:autoSpaceDN w:val="0"/>
              <w:adjustRightInd w:val="0"/>
              <w:jc w:val="center"/>
              <w:rPr>
                <w:sz w:val="18"/>
                <w:szCs w:val="18"/>
              </w:rPr>
            </w:pPr>
            <w:r w:rsidRPr="00D95F68">
              <w:rPr>
                <w:sz w:val="18"/>
                <w:szCs w:val="18"/>
              </w:rPr>
              <w:t>234 065,9</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CA40C6" w:rsidRPr="00D95F68" w:rsidTr="000D5138">
        <w:trPr>
          <w:trHeight w:val="20"/>
        </w:trPr>
        <w:tc>
          <w:tcPr>
            <w:tcW w:w="2520" w:type="dxa"/>
            <w:gridSpan w:val="9"/>
            <w:vMerge/>
          </w:tcPr>
          <w:p w:rsidR="00622013" w:rsidRPr="00D95F68" w:rsidRDefault="00622013" w:rsidP="00A14B37">
            <w:pPr>
              <w:widowControl w:val="0"/>
              <w:autoSpaceDE w:val="0"/>
              <w:autoSpaceDN w:val="0"/>
              <w:adjustRightInd w:val="0"/>
              <w:jc w:val="both"/>
              <w:rPr>
                <w:sz w:val="18"/>
                <w:szCs w:val="18"/>
              </w:rPr>
            </w:pPr>
          </w:p>
        </w:tc>
        <w:tc>
          <w:tcPr>
            <w:tcW w:w="2126" w:type="dxa"/>
            <w:gridSpan w:val="7"/>
          </w:tcPr>
          <w:p w:rsidR="00622013" w:rsidRPr="00D95F68" w:rsidRDefault="00DD5BC4" w:rsidP="00DD5BC4">
            <w:pPr>
              <w:widowControl w:val="0"/>
              <w:autoSpaceDE w:val="0"/>
              <w:autoSpaceDN w:val="0"/>
              <w:adjustRightInd w:val="0"/>
              <w:rPr>
                <w:sz w:val="18"/>
                <w:szCs w:val="18"/>
              </w:rPr>
            </w:pPr>
            <w:r w:rsidRPr="00D95F68">
              <w:rPr>
                <w:sz w:val="18"/>
                <w:szCs w:val="18"/>
              </w:rPr>
              <w:t>в</w:t>
            </w:r>
            <w:r w:rsidR="00622013" w:rsidRPr="00D95F68">
              <w:rPr>
                <w:sz w:val="18"/>
                <w:szCs w:val="18"/>
              </w:rPr>
              <w:t>небюджетные</w:t>
            </w:r>
            <w:r w:rsidRPr="00D95F68">
              <w:rPr>
                <w:sz w:val="18"/>
                <w:szCs w:val="18"/>
                <w:lang w:val="en-US"/>
              </w:rPr>
              <w:t xml:space="preserve"> </w:t>
            </w:r>
            <w:r w:rsidRPr="00D95F68">
              <w:rPr>
                <w:sz w:val="18"/>
                <w:szCs w:val="18"/>
              </w:rPr>
              <w:t>ср</w:t>
            </w:r>
            <w:r w:rsidR="00622013" w:rsidRPr="00D95F68">
              <w:rPr>
                <w:sz w:val="18"/>
                <w:szCs w:val="18"/>
              </w:rPr>
              <w:t>едства</w:t>
            </w:r>
          </w:p>
        </w:tc>
        <w:tc>
          <w:tcPr>
            <w:tcW w:w="1276" w:type="dxa"/>
            <w:gridSpan w:val="5"/>
          </w:tcPr>
          <w:p w:rsidR="00622013" w:rsidRPr="00D95F68" w:rsidRDefault="00234A7B" w:rsidP="00CA40C6">
            <w:pPr>
              <w:widowControl w:val="0"/>
              <w:autoSpaceDE w:val="0"/>
              <w:autoSpaceDN w:val="0"/>
              <w:adjustRightInd w:val="0"/>
              <w:rPr>
                <w:sz w:val="18"/>
                <w:szCs w:val="18"/>
              </w:rPr>
            </w:pPr>
            <w:r w:rsidRPr="00D95F68">
              <w:rPr>
                <w:sz w:val="18"/>
                <w:szCs w:val="18"/>
              </w:rPr>
              <w:t>29</w:t>
            </w:r>
            <w:r w:rsidR="004E124C" w:rsidRPr="00D95F68">
              <w:rPr>
                <w:sz w:val="18"/>
                <w:szCs w:val="18"/>
              </w:rPr>
              <w:t>8 474,0</w:t>
            </w:r>
          </w:p>
        </w:tc>
        <w:tc>
          <w:tcPr>
            <w:tcW w:w="1417" w:type="dxa"/>
            <w:gridSpan w:val="8"/>
          </w:tcPr>
          <w:p w:rsidR="00622013" w:rsidRPr="00D95F68" w:rsidRDefault="00622013" w:rsidP="004E17F1">
            <w:pPr>
              <w:widowControl w:val="0"/>
              <w:autoSpaceDE w:val="0"/>
              <w:autoSpaceDN w:val="0"/>
              <w:adjustRightInd w:val="0"/>
              <w:rPr>
                <w:sz w:val="18"/>
                <w:szCs w:val="18"/>
              </w:rPr>
            </w:pPr>
            <w:r w:rsidRPr="00D95F68">
              <w:rPr>
                <w:sz w:val="18"/>
                <w:szCs w:val="18"/>
              </w:rPr>
              <w:t>136 164,0</w:t>
            </w:r>
          </w:p>
        </w:tc>
        <w:tc>
          <w:tcPr>
            <w:tcW w:w="1276" w:type="dxa"/>
            <w:gridSpan w:val="7"/>
          </w:tcPr>
          <w:p w:rsidR="00622013" w:rsidRPr="00D95F68" w:rsidRDefault="00622013" w:rsidP="004E17F1">
            <w:pPr>
              <w:widowControl w:val="0"/>
              <w:autoSpaceDE w:val="0"/>
              <w:autoSpaceDN w:val="0"/>
              <w:adjustRightInd w:val="0"/>
              <w:rPr>
                <w:sz w:val="18"/>
                <w:szCs w:val="18"/>
              </w:rPr>
            </w:pPr>
            <w:r w:rsidRPr="00D95F68">
              <w:rPr>
                <w:sz w:val="18"/>
                <w:szCs w:val="18"/>
              </w:rPr>
              <w:t>3 400,0</w:t>
            </w:r>
          </w:p>
        </w:tc>
        <w:tc>
          <w:tcPr>
            <w:tcW w:w="1276" w:type="dxa"/>
            <w:gridSpan w:val="8"/>
          </w:tcPr>
          <w:p w:rsidR="00622013" w:rsidRPr="00D95F68" w:rsidRDefault="00622013" w:rsidP="004E17F1">
            <w:pPr>
              <w:widowControl w:val="0"/>
              <w:autoSpaceDE w:val="0"/>
              <w:autoSpaceDN w:val="0"/>
              <w:adjustRightInd w:val="0"/>
              <w:rPr>
                <w:sz w:val="18"/>
                <w:szCs w:val="18"/>
              </w:rPr>
            </w:pPr>
            <w:r w:rsidRPr="00D95F68">
              <w:rPr>
                <w:sz w:val="18"/>
                <w:szCs w:val="18"/>
              </w:rPr>
              <w:t>750,0</w:t>
            </w:r>
          </w:p>
        </w:tc>
        <w:tc>
          <w:tcPr>
            <w:tcW w:w="1134" w:type="dxa"/>
            <w:gridSpan w:val="5"/>
          </w:tcPr>
          <w:p w:rsidR="00622013" w:rsidRPr="00D95F68" w:rsidRDefault="004E124C" w:rsidP="004E17F1">
            <w:pPr>
              <w:widowControl w:val="0"/>
              <w:autoSpaceDE w:val="0"/>
              <w:autoSpaceDN w:val="0"/>
              <w:adjustRightInd w:val="0"/>
              <w:rPr>
                <w:sz w:val="18"/>
                <w:szCs w:val="18"/>
              </w:rPr>
            </w:pPr>
            <w:r w:rsidRPr="00D95F68">
              <w:rPr>
                <w:sz w:val="18"/>
                <w:szCs w:val="18"/>
              </w:rPr>
              <w:t>300</w:t>
            </w:r>
          </w:p>
        </w:tc>
        <w:tc>
          <w:tcPr>
            <w:tcW w:w="1275" w:type="dxa"/>
            <w:gridSpan w:val="9"/>
          </w:tcPr>
          <w:p w:rsidR="00622013" w:rsidRPr="00D95F68" w:rsidRDefault="004E124C" w:rsidP="00234A7B">
            <w:pPr>
              <w:widowControl w:val="0"/>
              <w:autoSpaceDE w:val="0"/>
              <w:autoSpaceDN w:val="0"/>
              <w:adjustRightInd w:val="0"/>
              <w:rPr>
                <w:sz w:val="18"/>
                <w:szCs w:val="18"/>
              </w:rPr>
            </w:pPr>
            <w:r w:rsidRPr="00D95F68">
              <w:rPr>
                <w:sz w:val="18"/>
                <w:szCs w:val="18"/>
              </w:rPr>
              <w:t>1</w:t>
            </w:r>
            <w:r w:rsidR="00234A7B" w:rsidRPr="00D95F68">
              <w:rPr>
                <w:sz w:val="18"/>
                <w:szCs w:val="18"/>
              </w:rPr>
              <w:t>1</w:t>
            </w:r>
            <w:r w:rsidR="00622013" w:rsidRPr="00D95F68">
              <w:rPr>
                <w:sz w:val="18"/>
                <w:szCs w:val="18"/>
              </w:rPr>
              <w:t>0 930,0</w:t>
            </w:r>
          </w:p>
        </w:tc>
        <w:tc>
          <w:tcPr>
            <w:tcW w:w="1134" w:type="dxa"/>
            <w:gridSpan w:val="4"/>
          </w:tcPr>
          <w:p w:rsidR="00622013" w:rsidRPr="00D95F68" w:rsidRDefault="00622013" w:rsidP="004E17F1">
            <w:pPr>
              <w:widowControl w:val="0"/>
              <w:autoSpaceDE w:val="0"/>
              <w:autoSpaceDN w:val="0"/>
              <w:adjustRightInd w:val="0"/>
              <w:rPr>
                <w:sz w:val="18"/>
                <w:szCs w:val="18"/>
              </w:rPr>
            </w:pPr>
            <w:r w:rsidRPr="00D95F68">
              <w:rPr>
                <w:sz w:val="18"/>
                <w:szCs w:val="18"/>
              </w:rPr>
              <w:t>45 950,0</w:t>
            </w:r>
          </w:p>
        </w:tc>
        <w:tc>
          <w:tcPr>
            <w:tcW w:w="1134" w:type="dxa"/>
            <w:gridSpan w:val="3"/>
          </w:tcPr>
          <w:p w:rsidR="00622013" w:rsidRPr="00D95F68" w:rsidRDefault="00622013" w:rsidP="004E17F1">
            <w:pPr>
              <w:widowControl w:val="0"/>
              <w:autoSpaceDE w:val="0"/>
              <w:autoSpaceDN w:val="0"/>
              <w:adjustRightInd w:val="0"/>
              <w:rPr>
                <w:sz w:val="18"/>
                <w:szCs w:val="18"/>
              </w:rPr>
            </w:pPr>
            <w:r w:rsidRPr="00D95F68">
              <w:rPr>
                <w:sz w:val="18"/>
                <w:szCs w:val="18"/>
              </w:rPr>
              <w:t>980,0</w:t>
            </w:r>
          </w:p>
        </w:tc>
        <w:tc>
          <w:tcPr>
            <w:tcW w:w="1276" w:type="dxa"/>
            <w:gridSpan w:val="5"/>
            <w:vMerge/>
          </w:tcPr>
          <w:p w:rsidR="00622013" w:rsidRPr="00D95F68" w:rsidRDefault="00622013" w:rsidP="00A14B37">
            <w:pPr>
              <w:widowControl w:val="0"/>
              <w:autoSpaceDE w:val="0"/>
              <w:autoSpaceDN w:val="0"/>
              <w:adjustRightInd w:val="0"/>
              <w:jc w:val="center"/>
              <w:rPr>
                <w:sz w:val="18"/>
                <w:szCs w:val="18"/>
              </w:rPr>
            </w:pPr>
          </w:p>
        </w:tc>
      </w:tr>
      <w:tr w:rsidR="00622013" w:rsidRPr="00D95F68" w:rsidTr="000D5138">
        <w:tblPrEx>
          <w:tblCellMar>
            <w:top w:w="0" w:type="dxa"/>
            <w:left w:w="108" w:type="dxa"/>
            <w:bottom w:w="0" w:type="dxa"/>
            <w:right w:w="108" w:type="dxa"/>
          </w:tblCellMar>
        </w:tblPrEx>
        <w:trPr>
          <w:gridBefore w:val="9"/>
          <w:gridAfter w:val="1"/>
          <w:wBefore w:w="2520" w:type="dxa"/>
          <w:wAfter w:w="567" w:type="dxa"/>
          <w:trHeight w:val="100"/>
        </w:trPr>
        <w:tc>
          <w:tcPr>
            <w:tcW w:w="12757" w:type="dxa"/>
            <w:gridSpan w:val="60"/>
          </w:tcPr>
          <w:p w:rsidR="00622013" w:rsidRPr="00D95F68" w:rsidRDefault="00622013" w:rsidP="00A14B37">
            <w:pPr>
              <w:widowControl w:val="0"/>
              <w:autoSpaceDE w:val="0"/>
              <w:autoSpaceDN w:val="0"/>
              <w:adjustRightInd w:val="0"/>
              <w:jc w:val="both"/>
              <w:rPr>
                <w:sz w:val="18"/>
                <w:szCs w:val="18"/>
              </w:rPr>
            </w:pPr>
          </w:p>
        </w:tc>
      </w:tr>
    </w:tbl>
    <w:p w:rsidR="005337A4" w:rsidRPr="00D95F68" w:rsidRDefault="005337A4" w:rsidP="005337A4">
      <w:pPr>
        <w:widowControl w:val="0"/>
        <w:autoSpaceDE w:val="0"/>
        <w:autoSpaceDN w:val="0"/>
        <w:adjustRightInd w:val="0"/>
        <w:jc w:val="both"/>
        <w:rPr>
          <w:sz w:val="18"/>
          <w:szCs w:val="18"/>
        </w:rPr>
        <w:sectPr w:rsidR="005337A4" w:rsidRPr="00D95F68" w:rsidSect="00220DAA">
          <w:headerReference w:type="even" r:id="rId206"/>
          <w:headerReference w:type="default" r:id="rId207"/>
          <w:pgSz w:w="16838" w:h="11906" w:orient="landscape"/>
          <w:pgMar w:top="1701" w:right="1134" w:bottom="851" w:left="1134" w:header="709" w:footer="709" w:gutter="0"/>
          <w:cols w:space="708"/>
          <w:docGrid w:linePitch="360"/>
        </w:sectPr>
      </w:pPr>
    </w:p>
    <w:p w:rsidR="001D6EAE" w:rsidRPr="00D95F68" w:rsidRDefault="001D6EAE" w:rsidP="001D6EAE">
      <w:pPr>
        <w:tabs>
          <w:tab w:val="left" w:pos="540"/>
          <w:tab w:val="left" w:pos="720"/>
        </w:tabs>
        <w:ind w:firstLine="709"/>
        <w:jc w:val="right"/>
        <w:rPr>
          <w:sz w:val="28"/>
          <w:szCs w:val="28"/>
        </w:rPr>
      </w:pPr>
    </w:p>
    <w:p w:rsidR="00EB52A8" w:rsidRPr="00D95F68" w:rsidRDefault="00EB52A8" w:rsidP="00EB52A8">
      <w:pPr>
        <w:tabs>
          <w:tab w:val="left" w:pos="540"/>
          <w:tab w:val="left" w:pos="720"/>
        </w:tabs>
        <w:ind w:firstLine="709"/>
        <w:jc w:val="center"/>
        <w:rPr>
          <w:b/>
          <w:sz w:val="28"/>
          <w:szCs w:val="28"/>
        </w:rPr>
      </w:pPr>
      <w:r w:rsidRPr="00D95F68">
        <w:rPr>
          <w:b/>
          <w:sz w:val="28"/>
          <w:szCs w:val="28"/>
        </w:rPr>
        <w:t>РЕСУРСНОЕ ОБЕСПЕЧЕНИЕ</w:t>
      </w:r>
    </w:p>
    <w:p w:rsidR="00EB52A8" w:rsidRPr="00D95F68" w:rsidRDefault="00EB52A8" w:rsidP="00EB52A8">
      <w:pPr>
        <w:tabs>
          <w:tab w:val="left" w:pos="540"/>
          <w:tab w:val="left" w:pos="720"/>
        </w:tabs>
        <w:ind w:firstLine="709"/>
        <w:jc w:val="center"/>
        <w:rPr>
          <w:b/>
          <w:sz w:val="28"/>
          <w:szCs w:val="28"/>
        </w:rPr>
      </w:pPr>
      <w:r w:rsidRPr="00D95F68">
        <w:rPr>
          <w:b/>
          <w:sz w:val="28"/>
          <w:szCs w:val="28"/>
        </w:rPr>
        <w:t xml:space="preserve">реализации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за счет средств областного бюджета </w:t>
      </w:r>
    </w:p>
    <w:p w:rsidR="00EB52A8" w:rsidRPr="00D95F68" w:rsidRDefault="00EB52A8" w:rsidP="00EB52A8">
      <w:pPr>
        <w:tabs>
          <w:tab w:val="left" w:pos="540"/>
          <w:tab w:val="left" w:pos="720"/>
        </w:tabs>
        <w:ind w:firstLine="709"/>
        <w:jc w:val="center"/>
        <w:rPr>
          <w:sz w:val="28"/>
          <w:szCs w:val="28"/>
        </w:rPr>
      </w:pPr>
    </w:p>
    <w:p w:rsidR="00EB52A8" w:rsidRPr="00D95F68" w:rsidRDefault="00EB52A8" w:rsidP="002D50A9">
      <w:pPr>
        <w:tabs>
          <w:tab w:val="left" w:pos="540"/>
          <w:tab w:val="left" w:pos="720"/>
        </w:tabs>
        <w:jc w:val="center"/>
        <w:rPr>
          <w:sz w:val="28"/>
          <w:szCs w:val="28"/>
        </w:rPr>
      </w:pPr>
      <w:r w:rsidRPr="00D95F68">
        <w:rPr>
          <w:sz w:val="28"/>
          <w:szCs w:val="28"/>
        </w:rPr>
        <w:t xml:space="preserve">Ответственный исполнитель </w:t>
      </w:r>
      <w:r w:rsidR="002D50A9" w:rsidRPr="00D95F68">
        <w:rPr>
          <w:sz w:val="28"/>
          <w:szCs w:val="28"/>
        </w:rPr>
        <w:t>–</w:t>
      </w:r>
      <w:r w:rsidRPr="00D95F68">
        <w:rPr>
          <w:sz w:val="28"/>
          <w:szCs w:val="28"/>
        </w:rPr>
        <w:t xml:space="preserve"> </w:t>
      </w:r>
      <w:r w:rsidR="002D50A9" w:rsidRPr="00D95F68">
        <w:rPr>
          <w:sz w:val="28"/>
          <w:szCs w:val="28"/>
        </w:rPr>
        <w:t>агентство по спорту Архангельской области (далее – агентство по спорту)</w:t>
      </w:r>
    </w:p>
    <w:p w:rsidR="002D50A9" w:rsidRPr="00D95F68" w:rsidRDefault="002D50A9" w:rsidP="002D50A9">
      <w:pPr>
        <w:tabs>
          <w:tab w:val="left" w:pos="540"/>
          <w:tab w:val="left" w:pos="720"/>
        </w:tabs>
        <w:rPr>
          <w:sz w:val="28"/>
          <w:szCs w:val="28"/>
        </w:rPr>
      </w:pPr>
    </w:p>
    <w:tbl>
      <w:tblPr>
        <w:tblW w:w="14743" w:type="dxa"/>
        <w:tblInd w:w="-176" w:type="dxa"/>
        <w:tblLayout w:type="fixed"/>
        <w:tblLook w:val="0000"/>
      </w:tblPr>
      <w:tblGrid>
        <w:gridCol w:w="1844"/>
        <w:gridCol w:w="2409"/>
        <w:gridCol w:w="1985"/>
        <w:gridCol w:w="1276"/>
        <w:gridCol w:w="1134"/>
        <w:gridCol w:w="1275"/>
        <w:gridCol w:w="1276"/>
        <w:gridCol w:w="1276"/>
        <w:gridCol w:w="1134"/>
        <w:gridCol w:w="1134"/>
      </w:tblGrid>
      <w:tr w:rsidR="00EB52A8" w:rsidRPr="00D95F68" w:rsidTr="002D50A9">
        <w:tc>
          <w:tcPr>
            <w:tcW w:w="1844" w:type="dxa"/>
            <w:vMerge w:val="restart"/>
          </w:tcPr>
          <w:p w:rsidR="002D50A9" w:rsidRPr="00D95F68" w:rsidRDefault="002D50A9" w:rsidP="00EB52A8">
            <w:pPr>
              <w:widowControl w:val="0"/>
              <w:autoSpaceDE w:val="0"/>
              <w:autoSpaceDN w:val="0"/>
              <w:adjustRightInd w:val="0"/>
              <w:jc w:val="center"/>
              <w:rPr>
                <w:sz w:val="18"/>
                <w:szCs w:val="18"/>
              </w:rPr>
            </w:pPr>
          </w:p>
          <w:p w:rsidR="00EB52A8" w:rsidRPr="00D95F68" w:rsidRDefault="00EB52A8" w:rsidP="00EB52A8">
            <w:pPr>
              <w:widowControl w:val="0"/>
              <w:autoSpaceDE w:val="0"/>
              <w:autoSpaceDN w:val="0"/>
              <w:adjustRightInd w:val="0"/>
              <w:jc w:val="center"/>
              <w:rPr>
                <w:sz w:val="18"/>
                <w:szCs w:val="18"/>
              </w:rPr>
            </w:pPr>
            <w:r w:rsidRPr="00D95F68">
              <w:rPr>
                <w:sz w:val="18"/>
                <w:szCs w:val="18"/>
              </w:rPr>
              <w:t>Статус</w:t>
            </w:r>
          </w:p>
        </w:tc>
        <w:tc>
          <w:tcPr>
            <w:tcW w:w="2409" w:type="dxa"/>
            <w:vMerge w:val="restart"/>
          </w:tcPr>
          <w:p w:rsidR="002D50A9" w:rsidRPr="00D95F68" w:rsidRDefault="002D50A9" w:rsidP="00EB52A8">
            <w:pPr>
              <w:widowControl w:val="0"/>
              <w:autoSpaceDE w:val="0"/>
              <w:autoSpaceDN w:val="0"/>
              <w:adjustRightInd w:val="0"/>
              <w:jc w:val="center"/>
              <w:rPr>
                <w:sz w:val="18"/>
                <w:szCs w:val="18"/>
              </w:rPr>
            </w:pPr>
          </w:p>
          <w:p w:rsidR="00EB52A8" w:rsidRPr="00D95F68" w:rsidRDefault="00EB52A8" w:rsidP="00EB52A8">
            <w:pPr>
              <w:widowControl w:val="0"/>
              <w:autoSpaceDE w:val="0"/>
              <w:autoSpaceDN w:val="0"/>
              <w:adjustRightInd w:val="0"/>
              <w:jc w:val="center"/>
              <w:rPr>
                <w:sz w:val="18"/>
                <w:szCs w:val="18"/>
              </w:rPr>
            </w:pPr>
            <w:r w:rsidRPr="00D95F68">
              <w:rPr>
                <w:sz w:val="18"/>
                <w:szCs w:val="18"/>
              </w:rPr>
              <w:t>Наименование государственной программы, государственной подпрограммы</w:t>
            </w:r>
          </w:p>
        </w:tc>
        <w:tc>
          <w:tcPr>
            <w:tcW w:w="1985" w:type="dxa"/>
            <w:vMerge w:val="restart"/>
          </w:tcPr>
          <w:p w:rsidR="002D50A9" w:rsidRPr="00D95F68" w:rsidRDefault="002D50A9" w:rsidP="00EB52A8">
            <w:pPr>
              <w:widowControl w:val="0"/>
              <w:autoSpaceDE w:val="0"/>
              <w:autoSpaceDN w:val="0"/>
              <w:adjustRightInd w:val="0"/>
              <w:ind w:left="-108" w:right="-108"/>
              <w:jc w:val="center"/>
              <w:rPr>
                <w:sz w:val="18"/>
                <w:szCs w:val="18"/>
              </w:rPr>
            </w:pPr>
          </w:p>
          <w:p w:rsidR="00EB52A8" w:rsidRPr="00D95F68" w:rsidRDefault="00EB52A8" w:rsidP="00EB52A8">
            <w:pPr>
              <w:widowControl w:val="0"/>
              <w:autoSpaceDE w:val="0"/>
              <w:autoSpaceDN w:val="0"/>
              <w:adjustRightInd w:val="0"/>
              <w:ind w:left="-108" w:right="-108"/>
              <w:jc w:val="center"/>
              <w:rPr>
                <w:sz w:val="18"/>
                <w:szCs w:val="18"/>
              </w:rPr>
            </w:pPr>
            <w:r w:rsidRPr="00D95F68">
              <w:rPr>
                <w:sz w:val="18"/>
                <w:szCs w:val="18"/>
              </w:rPr>
              <w:t>Источник финансирования</w:t>
            </w:r>
          </w:p>
        </w:tc>
        <w:tc>
          <w:tcPr>
            <w:tcW w:w="8505" w:type="dxa"/>
            <w:gridSpan w:val="7"/>
          </w:tcPr>
          <w:p w:rsidR="002D50A9" w:rsidRPr="00D95F68" w:rsidRDefault="002D50A9" w:rsidP="00EB52A8">
            <w:pPr>
              <w:widowControl w:val="0"/>
              <w:autoSpaceDE w:val="0"/>
              <w:autoSpaceDN w:val="0"/>
              <w:adjustRightInd w:val="0"/>
              <w:jc w:val="center"/>
              <w:rPr>
                <w:sz w:val="18"/>
                <w:szCs w:val="18"/>
              </w:rPr>
            </w:pPr>
          </w:p>
          <w:p w:rsidR="00EB52A8" w:rsidRPr="00D95F68" w:rsidRDefault="00EB52A8" w:rsidP="00EB52A8">
            <w:pPr>
              <w:widowControl w:val="0"/>
              <w:autoSpaceDE w:val="0"/>
              <w:autoSpaceDN w:val="0"/>
              <w:adjustRightInd w:val="0"/>
              <w:jc w:val="center"/>
              <w:rPr>
                <w:sz w:val="18"/>
                <w:szCs w:val="18"/>
              </w:rPr>
            </w:pPr>
            <w:r w:rsidRPr="00D95F68">
              <w:rPr>
                <w:sz w:val="18"/>
                <w:szCs w:val="18"/>
              </w:rPr>
              <w:t>Расходы областного бюджета,</w:t>
            </w:r>
          </w:p>
          <w:p w:rsidR="00EB52A8" w:rsidRPr="00D95F68" w:rsidRDefault="00EB52A8" w:rsidP="00EB52A8">
            <w:pPr>
              <w:widowControl w:val="0"/>
              <w:autoSpaceDE w:val="0"/>
              <w:autoSpaceDN w:val="0"/>
              <w:adjustRightInd w:val="0"/>
              <w:jc w:val="center"/>
              <w:rPr>
                <w:sz w:val="18"/>
                <w:szCs w:val="18"/>
              </w:rPr>
            </w:pPr>
            <w:r w:rsidRPr="00D95F68">
              <w:rPr>
                <w:sz w:val="18"/>
                <w:szCs w:val="18"/>
              </w:rPr>
              <w:t>тыс. рублей</w:t>
            </w:r>
          </w:p>
        </w:tc>
      </w:tr>
      <w:tr w:rsidR="00EB52A8" w:rsidRPr="00D95F68" w:rsidTr="002D50A9">
        <w:tc>
          <w:tcPr>
            <w:tcW w:w="1844" w:type="dxa"/>
            <w:vMerge/>
          </w:tcPr>
          <w:p w:rsidR="00EB52A8" w:rsidRPr="00D95F68" w:rsidRDefault="00EB52A8" w:rsidP="00EB52A8">
            <w:pPr>
              <w:widowControl w:val="0"/>
              <w:autoSpaceDE w:val="0"/>
              <w:autoSpaceDN w:val="0"/>
              <w:adjustRightInd w:val="0"/>
              <w:jc w:val="both"/>
              <w:rPr>
                <w:sz w:val="18"/>
                <w:szCs w:val="18"/>
              </w:rPr>
            </w:pPr>
          </w:p>
        </w:tc>
        <w:tc>
          <w:tcPr>
            <w:tcW w:w="2409" w:type="dxa"/>
            <w:vMerge/>
          </w:tcPr>
          <w:p w:rsidR="00EB52A8" w:rsidRPr="00D95F68" w:rsidRDefault="00EB52A8" w:rsidP="00EB52A8">
            <w:pPr>
              <w:widowControl w:val="0"/>
              <w:autoSpaceDE w:val="0"/>
              <w:autoSpaceDN w:val="0"/>
              <w:adjustRightInd w:val="0"/>
              <w:jc w:val="both"/>
              <w:rPr>
                <w:sz w:val="18"/>
                <w:szCs w:val="18"/>
              </w:rPr>
            </w:pPr>
          </w:p>
        </w:tc>
        <w:tc>
          <w:tcPr>
            <w:tcW w:w="1985" w:type="dxa"/>
            <w:vMerge/>
          </w:tcPr>
          <w:p w:rsidR="00EB52A8" w:rsidRPr="00D95F68" w:rsidRDefault="00EB52A8" w:rsidP="00EB52A8">
            <w:pPr>
              <w:widowControl w:val="0"/>
              <w:autoSpaceDE w:val="0"/>
              <w:autoSpaceDN w:val="0"/>
              <w:adjustRightInd w:val="0"/>
              <w:jc w:val="both"/>
              <w:rPr>
                <w:sz w:val="18"/>
                <w:szCs w:val="18"/>
              </w:rPr>
            </w:pPr>
          </w:p>
        </w:tc>
        <w:tc>
          <w:tcPr>
            <w:tcW w:w="1276"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4 г"/>
              </w:smartTagPr>
              <w:r w:rsidRPr="00D95F68">
                <w:rPr>
                  <w:sz w:val="18"/>
                  <w:szCs w:val="18"/>
                </w:rPr>
                <w:t>2014 г</w:t>
              </w:r>
            </w:smartTag>
            <w:r w:rsidRPr="00D95F68">
              <w:rPr>
                <w:sz w:val="18"/>
                <w:szCs w:val="18"/>
              </w:rPr>
              <w:t>.</w:t>
            </w:r>
          </w:p>
        </w:tc>
        <w:tc>
          <w:tcPr>
            <w:tcW w:w="1134"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5 г"/>
              </w:smartTagPr>
              <w:r w:rsidRPr="00D95F68">
                <w:rPr>
                  <w:sz w:val="18"/>
                  <w:szCs w:val="18"/>
                </w:rPr>
                <w:t>2015 г</w:t>
              </w:r>
            </w:smartTag>
            <w:r w:rsidRPr="00D95F68">
              <w:rPr>
                <w:sz w:val="18"/>
                <w:szCs w:val="18"/>
              </w:rPr>
              <w:t>.</w:t>
            </w:r>
          </w:p>
        </w:tc>
        <w:tc>
          <w:tcPr>
            <w:tcW w:w="1275"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6 г"/>
              </w:smartTagPr>
              <w:r w:rsidRPr="00D95F68">
                <w:rPr>
                  <w:sz w:val="18"/>
                  <w:szCs w:val="18"/>
                </w:rPr>
                <w:t>2016 г</w:t>
              </w:r>
            </w:smartTag>
            <w:r w:rsidRPr="00D95F68">
              <w:rPr>
                <w:sz w:val="18"/>
                <w:szCs w:val="18"/>
              </w:rPr>
              <w:t>.</w:t>
            </w:r>
          </w:p>
        </w:tc>
        <w:tc>
          <w:tcPr>
            <w:tcW w:w="1276"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7 г"/>
              </w:smartTagPr>
              <w:r w:rsidRPr="00D95F68">
                <w:rPr>
                  <w:sz w:val="18"/>
                  <w:szCs w:val="18"/>
                </w:rPr>
                <w:t>2017 г</w:t>
              </w:r>
            </w:smartTag>
            <w:r w:rsidRPr="00D95F68">
              <w:rPr>
                <w:sz w:val="18"/>
                <w:szCs w:val="18"/>
              </w:rPr>
              <w:t>.</w:t>
            </w:r>
          </w:p>
        </w:tc>
        <w:tc>
          <w:tcPr>
            <w:tcW w:w="1276"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8 г"/>
              </w:smartTagPr>
              <w:r w:rsidRPr="00D95F68">
                <w:rPr>
                  <w:sz w:val="18"/>
                  <w:szCs w:val="18"/>
                </w:rPr>
                <w:t>2018 г</w:t>
              </w:r>
            </w:smartTag>
            <w:r w:rsidRPr="00D95F68">
              <w:rPr>
                <w:sz w:val="18"/>
                <w:szCs w:val="18"/>
              </w:rPr>
              <w:t>.</w:t>
            </w:r>
          </w:p>
        </w:tc>
        <w:tc>
          <w:tcPr>
            <w:tcW w:w="1134"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9 г"/>
              </w:smartTagPr>
              <w:r w:rsidRPr="00D95F68">
                <w:rPr>
                  <w:sz w:val="18"/>
                  <w:szCs w:val="18"/>
                </w:rPr>
                <w:t>2019 г</w:t>
              </w:r>
            </w:smartTag>
            <w:r w:rsidRPr="00D95F68">
              <w:rPr>
                <w:sz w:val="18"/>
                <w:szCs w:val="18"/>
              </w:rPr>
              <w:t>.</w:t>
            </w:r>
          </w:p>
        </w:tc>
        <w:tc>
          <w:tcPr>
            <w:tcW w:w="1134" w:type="dxa"/>
          </w:tcPr>
          <w:p w:rsidR="00EB52A8" w:rsidRPr="00D95F68"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20 г"/>
              </w:smartTagPr>
              <w:r w:rsidRPr="00D95F68">
                <w:rPr>
                  <w:sz w:val="18"/>
                  <w:szCs w:val="18"/>
                </w:rPr>
                <w:t>2020 г</w:t>
              </w:r>
            </w:smartTag>
            <w:r w:rsidRPr="00D95F68">
              <w:rPr>
                <w:sz w:val="18"/>
                <w:szCs w:val="18"/>
              </w:rPr>
              <w:t>.</w:t>
            </w:r>
          </w:p>
        </w:tc>
      </w:tr>
      <w:tr w:rsidR="00EB52A8" w:rsidRPr="00D95F68" w:rsidTr="002D50A9">
        <w:tc>
          <w:tcPr>
            <w:tcW w:w="1844"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1</w:t>
            </w:r>
          </w:p>
        </w:tc>
        <w:tc>
          <w:tcPr>
            <w:tcW w:w="2409"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2</w:t>
            </w:r>
          </w:p>
        </w:tc>
        <w:tc>
          <w:tcPr>
            <w:tcW w:w="1985"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3</w:t>
            </w:r>
          </w:p>
        </w:tc>
        <w:tc>
          <w:tcPr>
            <w:tcW w:w="1276"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4</w:t>
            </w:r>
          </w:p>
        </w:tc>
        <w:tc>
          <w:tcPr>
            <w:tcW w:w="1134"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5</w:t>
            </w:r>
          </w:p>
        </w:tc>
        <w:tc>
          <w:tcPr>
            <w:tcW w:w="1275"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6</w:t>
            </w:r>
          </w:p>
        </w:tc>
        <w:tc>
          <w:tcPr>
            <w:tcW w:w="1276"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7</w:t>
            </w:r>
          </w:p>
        </w:tc>
        <w:tc>
          <w:tcPr>
            <w:tcW w:w="1276"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8</w:t>
            </w:r>
          </w:p>
        </w:tc>
        <w:tc>
          <w:tcPr>
            <w:tcW w:w="1134"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9</w:t>
            </w:r>
          </w:p>
        </w:tc>
        <w:tc>
          <w:tcPr>
            <w:tcW w:w="1134" w:type="dxa"/>
          </w:tcPr>
          <w:p w:rsidR="00EB52A8" w:rsidRPr="00D95F68" w:rsidRDefault="00EB52A8" w:rsidP="00EB52A8">
            <w:pPr>
              <w:widowControl w:val="0"/>
              <w:autoSpaceDE w:val="0"/>
              <w:autoSpaceDN w:val="0"/>
              <w:adjustRightInd w:val="0"/>
              <w:jc w:val="center"/>
              <w:rPr>
                <w:sz w:val="18"/>
                <w:szCs w:val="18"/>
              </w:rPr>
            </w:pPr>
            <w:r w:rsidRPr="00D95F68">
              <w:rPr>
                <w:sz w:val="18"/>
                <w:szCs w:val="18"/>
              </w:rPr>
              <w:t>10</w:t>
            </w:r>
          </w:p>
        </w:tc>
      </w:tr>
      <w:tr w:rsidR="001C6D6D" w:rsidRPr="00D95F68" w:rsidTr="002D50A9">
        <w:tc>
          <w:tcPr>
            <w:tcW w:w="1844" w:type="dxa"/>
            <w:vMerge w:val="restart"/>
          </w:tcPr>
          <w:p w:rsidR="001C6D6D" w:rsidRPr="00D95F68" w:rsidRDefault="001C6D6D" w:rsidP="00EB52A8">
            <w:pPr>
              <w:widowControl w:val="0"/>
              <w:autoSpaceDE w:val="0"/>
              <w:autoSpaceDN w:val="0"/>
              <w:adjustRightInd w:val="0"/>
              <w:rPr>
                <w:sz w:val="18"/>
                <w:szCs w:val="18"/>
              </w:rPr>
            </w:pPr>
            <w:r w:rsidRPr="00D95F68">
              <w:rPr>
                <w:sz w:val="18"/>
                <w:szCs w:val="18"/>
              </w:rPr>
              <w:t>Государственная программа</w:t>
            </w:r>
          </w:p>
        </w:tc>
        <w:tc>
          <w:tcPr>
            <w:tcW w:w="2409" w:type="dxa"/>
            <w:vMerge w:val="restart"/>
          </w:tcPr>
          <w:p w:rsidR="001C6D6D" w:rsidRPr="00D95F68" w:rsidRDefault="001C6D6D" w:rsidP="00EB52A8">
            <w:pPr>
              <w:widowControl w:val="0"/>
              <w:autoSpaceDE w:val="0"/>
              <w:autoSpaceDN w:val="0"/>
              <w:adjustRightInd w:val="0"/>
              <w:rPr>
                <w:sz w:val="18"/>
                <w:szCs w:val="18"/>
              </w:rPr>
            </w:pPr>
            <w:r w:rsidRPr="00D95F68">
              <w:rPr>
                <w:sz w:val="18"/>
                <w:szCs w:val="18"/>
              </w:rPr>
              <w:t>«Патриотическое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tc>
        <w:tc>
          <w:tcPr>
            <w:tcW w:w="1985" w:type="dxa"/>
          </w:tcPr>
          <w:p w:rsidR="001C6D6D" w:rsidRPr="00D95F68" w:rsidRDefault="001C6D6D" w:rsidP="00EB52A8">
            <w:pPr>
              <w:widowControl w:val="0"/>
              <w:autoSpaceDE w:val="0"/>
              <w:autoSpaceDN w:val="0"/>
              <w:adjustRightInd w:val="0"/>
              <w:rPr>
                <w:sz w:val="18"/>
                <w:szCs w:val="18"/>
              </w:rPr>
            </w:pPr>
            <w:r w:rsidRPr="00D95F68">
              <w:rPr>
                <w:sz w:val="18"/>
                <w:szCs w:val="18"/>
              </w:rPr>
              <w:t>областной бюджет</w:t>
            </w:r>
          </w:p>
          <w:p w:rsidR="001C6D6D" w:rsidRPr="00D95F68" w:rsidRDefault="001C6D6D" w:rsidP="00EB52A8">
            <w:pPr>
              <w:widowControl w:val="0"/>
              <w:autoSpaceDE w:val="0"/>
              <w:autoSpaceDN w:val="0"/>
              <w:adjustRightInd w:val="0"/>
              <w:rPr>
                <w:sz w:val="18"/>
                <w:szCs w:val="18"/>
              </w:rPr>
            </w:pPr>
            <w:r w:rsidRPr="00D95F68">
              <w:rPr>
                <w:sz w:val="18"/>
                <w:szCs w:val="18"/>
              </w:rPr>
              <w:t>в том числе по исполнителям госпрограммы:</w:t>
            </w:r>
          </w:p>
        </w:tc>
        <w:tc>
          <w:tcPr>
            <w:tcW w:w="1276" w:type="dxa"/>
          </w:tcPr>
          <w:p w:rsidR="001C6D6D" w:rsidRPr="00D95F68" w:rsidRDefault="001C6D6D" w:rsidP="00A3240F">
            <w:pPr>
              <w:widowControl w:val="0"/>
              <w:autoSpaceDE w:val="0"/>
              <w:autoSpaceDN w:val="0"/>
              <w:adjustRightInd w:val="0"/>
              <w:jc w:val="center"/>
              <w:rPr>
                <w:sz w:val="18"/>
                <w:szCs w:val="18"/>
              </w:rPr>
            </w:pPr>
            <w:r w:rsidRPr="00D95F68">
              <w:rPr>
                <w:sz w:val="18"/>
                <w:szCs w:val="18"/>
              </w:rPr>
              <w:t>74</w:t>
            </w:r>
            <w:r w:rsidR="00A3240F" w:rsidRPr="00D95F68">
              <w:rPr>
                <w:sz w:val="18"/>
                <w:szCs w:val="18"/>
              </w:rPr>
              <w:t>3</w:t>
            </w:r>
            <w:r w:rsidRPr="00D95F68">
              <w:rPr>
                <w:sz w:val="18"/>
                <w:szCs w:val="18"/>
              </w:rPr>
              <w:t xml:space="preserve"> 600,6</w:t>
            </w:r>
          </w:p>
        </w:tc>
        <w:tc>
          <w:tcPr>
            <w:tcW w:w="1134" w:type="dxa"/>
          </w:tcPr>
          <w:p w:rsidR="001C6D6D" w:rsidRPr="00D95F68" w:rsidRDefault="001C6D6D" w:rsidP="001C6D6D">
            <w:pPr>
              <w:widowControl w:val="0"/>
              <w:autoSpaceDE w:val="0"/>
              <w:autoSpaceDN w:val="0"/>
              <w:adjustRightInd w:val="0"/>
              <w:jc w:val="center"/>
              <w:rPr>
                <w:sz w:val="18"/>
                <w:szCs w:val="18"/>
              </w:rPr>
            </w:pPr>
            <w:r w:rsidRPr="00D95F68">
              <w:rPr>
                <w:sz w:val="18"/>
                <w:szCs w:val="18"/>
              </w:rPr>
              <w:t>633 414,2</w:t>
            </w:r>
          </w:p>
        </w:tc>
        <w:tc>
          <w:tcPr>
            <w:tcW w:w="1275" w:type="dxa"/>
          </w:tcPr>
          <w:p w:rsidR="001C6D6D" w:rsidRPr="00D95F68" w:rsidRDefault="001C6D6D" w:rsidP="001C6D6D">
            <w:pPr>
              <w:widowControl w:val="0"/>
              <w:autoSpaceDE w:val="0"/>
              <w:autoSpaceDN w:val="0"/>
              <w:adjustRightInd w:val="0"/>
              <w:jc w:val="center"/>
              <w:rPr>
                <w:sz w:val="18"/>
                <w:szCs w:val="18"/>
              </w:rPr>
            </w:pPr>
            <w:r w:rsidRPr="00D95F68">
              <w:rPr>
                <w:sz w:val="18"/>
                <w:szCs w:val="18"/>
              </w:rPr>
              <w:t>599 489,7</w:t>
            </w:r>
          </w:p>
        </w:tc>
        <w:tc>
          <w:tcPr>
            <w:tcW w:w="1276" w:type="dxa"/>
          </w:tcPr>
          <w:p w:rsidR="001C6D6D" w:rsidRPr="00D95F68" w:rsidRDefault="001C6D6D" w:rsidP="001C6D6D">
            <w:pPr>
              <w:widowControl w:val="0"/>
              <w:autoSpaceDE w:val="0"/>
              <w:autoSpaceDN w:val="0"/>
              <w:adjustRightInd w:val="0"/>
              <w:jc w:val="center"/>
              <w:rPr>
                <w:sz w:val="18"/>
                <w:szCs w:val="18"/>
              </w:rPr>
            </w:pPr>
            <w:r w:rsidRPr="00D95F68">
              <w:rPr>
                <w:sz w:val="18"/>
                <w:szCs w:val="18"/>
              </w:rPr>
              <w:t>446 503,2</w:t>
            </w:r>
          </w:p>
        </w:tc>
        <w:tc>
          <w:tcPr>
            <w:tcW w:w="1276" w:type="dxa"/>
          </w:tcPr>
          <w:p w:rsidR="001C6D6D" w:rsidRPr="00D95F68" w:rsidRDefault="001C6D6D" w:rsidP="007D4842">
            <w:pPr>
              <w:widowControl w:val="0"/>
              <w:autoSpaceDE w:val="0"/>
              <w:autoSpaceDN w:val="0"/>
              <w:adjustRightInd w:val="0"/>
              <w:jc w:val="center"/>
              <w:rPr>
                <w:sz w:val="18"/>
                <w:szCs w:val="18"/>
              </w:rPr>
            </w:pPr>
            <w:r w:rsidRPr="00D95F68">
              <w:rPr>
                <w:sz w:val="18"/>
                <w:szCs w:val="18"/>
              </w:rPr>
              <w:t>2</w:t>
            </w:r>
            <w:r w:rsidR="007D4842" w:rsidRPr="00D95F68">
              <w:rPr>
                <w:sz w:val="18"/>
                <w:szCs w:val="18"/>
              </w:rPr>
              <w:t> 349 920,5</w:t>
            </w:r>
          </w:p>
        </w:tc>
        <w:tc>
          <w:tcPr>
            <w:tcW w:w="1134" w:type="dxa"/>
          </w:tcPr>
          <w:p w:rsidR="001C6D6D" w:rsidRPr="00D95F68" w:rsidRDefault="001C6D6D" w:rsidP="007D4842">
            <w:pPr>
              <w:widowControl w:val="0"/>
              <w:autoSpaceDE w:val="0"/>
              <w:autoSpaceDN w:val="0"/>
              <w:adjustRightInd w:val="0"/>
              <w:jc w:val="center"/>
              <w:rPr>
                <w:sz w:val="18"/>
                <w:szCs w:val="18"/>
              </w:rPr>
            </w:pPr>
            <w:r w:rsidRPr="00D95F68">
              <w:rPr>
                <w:sz w:val="18"/>
                <w:szCs w:val="18"/>
              </w:rPr>
              <w:t>2 </w:t>
            </w:r>
            <w:r w:rsidR="002E316F" w:rsidRPr="00D95F68">
              <w:rPr>
                <w:sz w:val="18"/>
                <w:szCs w:val="18"/>
              </w:rPr>
              <w:t>5</w:t>
            </w:r>
            <w:r w:rsidR="007D4842" w:rsidRPr="00D95F68">
              <w:rPr>
                <w:sz w:val="18"/>
                <w:szCs w:val="18"/>
              </w:rPr>
              <w:t>13</w:t>
            </w:r>
            <w:r w:rsidRPr="00D95F68">
              <w:rPr>
                <w:sz w:val="18"/>
                <w:szCs w:val="18"/>
              </w:rPr>
              <w:t> </w:t>
            </w:r>
            <w:r w:rsidR="002E316F" w:rsidRPr="00D95F68">
              <w:rPr>
                <w:sz w:val="18"/>
                <w:szCs w:val="18"/>
              </w:rPr>
              <w:t>351</w:t>
            </w:r>
            <w:r w:rsidRPr="00D95F68">
              <w:rPr>
                <w:sz w:val="18"/>
                <w:szCs w:val="18"/>
              </w:rPr>
              <w:t>,1</w:t>
            </w:r>
          </w:p>
        </w:tc>
        <w:tc>
          <w:tcPr>
            <w:tcW w:w="1134" w:type="dxa"/>
          </w:tcPr>
          <w:p w:rsidR="001C6D6D" w:rsidRPr="00D95F68" w:rsidRDefault="001C6D6D" w:rsidP="007D4842">
            <w:pPr>
              <w:widowControl w:val="0"/>
              <w:autoSpaceDE w:val="0"/>
              <w:autoSpaceDN w:val="0"/>
              <w:adjustRightInd w:val="0"/>
              <w:jc w:val="center"/>
              <w:rPr>
                <w:sz w:val="18"/>
                <w:szCs w:val="18"/>
              </w:rPr>
            </w:pPr>
            <w:r w:rsidRPr="00D95F68">
              <w:rPr>
                <w:sz w:val="18"/>
                <w:szCs w:val="18"/>
              </w:rPr>
              <w:t>2 7</w:t>
            </w:r>
            <w:r w:rsidR="007D4842" w:rsidRPr="00D95F68">
              <w:rPr>
                <w:sz w:val="18"/>
                <w:szCs w:val="18"/>
              </w:rPr>
              <w:t>22</w:t>
            </w:r>
            <w:r w:rsidRPr="00D95F68">
              <w:rPr>
                <w:sz w:val="18"/>
                <w:szCs w:val="18"/>
              </w:rPr>
              <w:t> </w:t>
            </w:r>
            <w:r w:rsidR="002E316F" w:rsidRPr="00D95F68">
              <w:rPr>
                <w:sz w:val="18"/>
                <w:szCs w:val="18"/>
              </w:rPr>
              <w:t>317</w:t>
            </w:r>
            <w:r w:rsidRPr="00D95F68">
              <w:rPr>
                <w:sz w:val="18"/>
                <w:szCs w:val="18"/>
              </w:rPr>
              <w:t>,0</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1C6D6D" w:rsidP="00EB52A8">
            <w:pPr>
              <w:widowControl w:val="0"/>
              <w:autoSpaceDE w:val="0"/>
              <w:autoSpaceDN w:val="0"/>
              <w:adjustRightInd w:val="0"/>
              <w:rPr>
                <w:sz w:val="18"/>
                <w:szCs w:val="18"/>
              </w:rPr>
            </w:pPr>
            <w:r w:rsidRPr="00D95F68">
              <w:rPr>
                <w:sz w:val="18"/>
                <w:szCs w:val="18"/>
              </w:rPr>
              <w:t>агентство по спорту</w:t>
            </w:r>
          </w:p>
        </w:tc>
        <w:tc>
          <w:tcPr>
            <w:tcW w:w="1276" w:type="dxa"/>
          </w:tcPr>
          <w:p w:rsidR="001C6D6D" w:rsidRPr="00D95F68" w:rsidRDefault="001C6D6D" w:rsidP="00A3240F">
            <w:pPr>
              <w:widowControl w:val="0"/>
              <w:autoSpaceDE w:val="0"/>
              <w:autoSpaceDN w:val="0"/>
              <w:adjustRightInd w:val="0"/>
              <w:ind w:left="-108" w:right="-108"/>
              <w:jc w:val="center"/>
              <w:rPr>
                <w:sz w:val="17"/>
                <w:szCs w:val="17"/>
              </w:rPr>
            </w:pPr>
            <w:r w:rsidRPr="00D95F68">
              <w:rPr>
                <w:sz w:val="17"/>
                <w:szCs w:val="17"/>
              </w:rPr>
              <w:t>55</w:t>
            </w:r>
            <w:r w:rsidR="00A3240F" w:rsidRPr="00D95F68">
              <w:rPr>
                <w:sz w:val="17"/>
                <w:szCs w:val="17"/>
              </w:rPr>
              <w:t>7</w:t>
            </w:r>
            <w:r w:rsidRPr="00D95F68">
              <w:rPr>
                <w:sz w:val="17"/>
                <w:szCs w:val="17"/>
              </w:rPr>
              <w:t> 752,4</w:t>
            </w:r>
          </w:p>
        </w:tc>
        <w:tc>
          <w:tcPr>
            <w:tcW w:w="1134" w:type="dxa"/>
          </w:tcPr>
          <w:p w:rsidR="001C6D6D" w:rsidRPr="00D95F68" w:rsidRDefault="001C6D6D" w:rsidP="001C6D6D">
            <w:pPr>
              <w:widowControl w:val="0"/>
              <w:autoSpaceDE w:val="0"/>
              <w:autoSpaceDN w:val="0"/>
              <w:adjustRightInd w:val="0"/>
              <w:ind w:left="-108" w:right="-108"/>
              <w:jc w:val="center"/>
              <w:rPr>
                <w:sz w:val="17"/>
                <w:szCs w:val="17"/>
              </w:rPr>
            </w:pPr>
            <w:r w:rsidRPr="00D95F68">
              <w:rPr>
                <w:sz w:val="17"/>
                <w:szCs w:val="17"/>
              </w:rPr>
              <w:t>506 772,0</w:t>
            </w:r>
          </w:p>
        </w:tc>
        <w:tc>
          <w:tcPr>
            <w:tcW w:w="1275"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420 901,7</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343 206,2</w:t>
            </w:r>
          </w:p>
        </w:tc>
        <w:tc>
          <w:tcPr>
            <w:tcW w:w="1276" w:type="dxa"/>
          </w:tcPr>
          <w:p w:rsidR="001C6D6D" w:rsidRPr="00D95F68" w:rsidRDefault="001C6D6D" w:rsidP="007D4842">
            <w:pPr>
              <w:widowControl w:val="0"/>
              <w:autoSpaceDE w:val="0"/>
              <w:autoSpaceDN w:val="0"/>
              <w:adjustRightInd w:val="0"/>
              <w:ind w:left="-108" w:right="-108"/>
              <w:jc w:val="center"/>
              <w:rPr>
                <w:sz w:val="17"/>
                <w:szCs w:val="17"/>
              </w:rPr>
            </w:pPr>
            <w:r w:rsidRPr="00D95F68">
              <w:rPr>
                <w:sz w:val="17"/>
                <w:szCs w:val="17"/>
              </w:rPr>
              <w:t>1 1</w:t>
            </w:r>
            <w:r w:rsidR="007D4842" w:rsidRPr="00D95F68">
              <w:rPr>
                <w:sz w:val="17"/>
                <w:szCs w:val="17"/>
              </w:rPr>
              <w:t>39 745,2</w:t>
            </w:r>
          </w:p>
        </w:tc>
        <w:tc>
          <w:tcPr>
            <w:tcW w:w="1134" w:type="dxa"/>
          </w:tcPr>
          <w:p w:rsidR="001C6D6D" w:rsidRPr="00D95F68" w:rsidRDefault="001C6D6D" w:rsidP="007D4842">
            <w:pPr>
              <w:widowControl w:val="0"/>
              <w:autoSpaceDE w:val="0"/>
              <w:autoSpaceDN w:val="0"/>
              <w:adjustRightInd w:val="0"/>
              <w:ind w:left="-108" w:right="-108"/>
              <w:jc w:val="center"/>
              <w:rPr>
                <w:sz w:val="17"/>
                <w:szCs w:val="17"/>
              </w:rPr>
            </w:pPr>
            <w:r w:rsidRPr="00D95F68">
              <w:rPr>
                <w:sz w:val="17"/>
                <w:szCs w:val="17"/>
              </w:rPr>
              <w:t>1 2</w:t>
            </w:r>
            <w:r w:rsidR="007D4842" w:rsidRPr="00D95F68">
              <w:rPr>
                <w:sz w:val="17"/>
                <w:szCs w:val="17"/>
              </w:rPr>
              <w:t>42</w:t>
            </w:r>
            <w:r w:rsidRPr="00D95F68">
              <w:rPr>
                <w:sz w:val="17"/>
                <w:szCs w:val="17"/>
              </w:rPr>
              <w:t> </w:t>
            </w:r>
            <w:r w:rsidR="007D4842" w:rsidRPr="00D95F68">
              <w:rPr>
                <w:sz w:val="17"/>
                <w:szCs w:val="17"/>
              </w:rPr>
              <w:t>401</w:t>
            </w:r>
            <w:r w:rsidRPr="00D95F68">
              <w:rPr>
                <w:sz w:val="17"/>
                <w:szCs w:val="17"/>
              </w:rPr>
              <w:t>,1</w:t>
            </w:r>
          </w:p>
        </w:tc>
        <w:tc>
          <w:tcPr>
            <w:tcW w:w="1134" w:type="dxa"/>
          </w:tcPr>
          <w:p w:rsidR="001C6D6D" w:rsidRPr="00D95F68" w:rsidRDefault="001C6D6D" w:rsidP="007D4842">
            <w:pPr>
              <w:widowControl w:val="0"/>
              <w:autoSpaceDE w:val="0"/>
              <w:autoSpaceDN w:val="0"/>
              <w:adjustRightInd w:val="0"/>
              <w:ind w:left="-108" w:right="-108"/>
              <w:jc w:val="center"/>
              <w:rPr>
                <w:sz w:val="17"/>
                <w:szCs w:val="17"/>
              </w:rPr>
            </w:pPr>
            <w:r w:rsidRPr="00D95F68">
              <w:rPr>
                <w:sz w:val="17"/>
                <w:szCs w:val="17"/>
              </w:rPr>
              <w:t>1</w:t>
            </w:r>
            <w:r w:rsidR="002E316F" w:rsidRPr="00D95F68">
              <w:rPr>
                <w:sz w:val="17"/>
                <w:szCs w:val="17"/>
              </w:rPr>
              <w:t> </w:t>
            </w:r>
            <w:r w:rsidR="007D4842" w:rsidRPr="00D95F68">
              <w:rPr>
                <w:sz w:val="17"/>
                <w:szCs w:val="17"/>
              </w:rPr>
              <w:t>332</w:t>
            </w:r>
            <w:r w:rsidR="002E316F" w:rsidRPr="00D95F68">
              <w:rPr>
                <w:sz w:val="17"/>
                <w:szCs w:val="17"/>
              </w:rPr>
              <w:t xml:space="preserve"> </w:t>
            </w:r>
            <w:r w:rsidR="007D4842" w:rsidRPr="00D95F68">
              <w:rPr>
                <w:sz w:val="17"/>
                <w:szCs w:val="17"/>
              </w:rPr>
              <w:t>047</w:t>
            </w:r>
            <w:r w:rsidRPr="00D95F68">
              <w:rPr>
                <w:sz w:val="17"/>
                <w:szCs w:val="17"/>
              </w:rPr>
              <w:t>,0</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1C6D6D" w:rsidP="001C6D6D">
            <w:pPr>
              <w:widowControl w:val="0"/>
              <w:autoSpaceDE w:val="0"/>
              <w:autoSpaceDN w:val="0"/>
              <w:adjustRightInd w:val="0"/>
              <w:rPr>
                <w:sz w:val="19"/>
                <w:szCs w:val="19"/>
              </w:rPr>
            </w:pPr>
            <w:r w:rsidRPr="00D95F68">
              <w:rPr>
                <w:sz w:val="19"/>
                <w:szCs w:val="19"/>
              </w:rPr>
              <w:t xml:space="preserve">администрация Губернатора Архангельской области </w:t>
            </w:r>
          </w:p>
          <w:p w:rsidR="001C6D6D" w:rsidRPr="00D95F68" w:rsidRDefault="001C6D6D" w:rsidP="001C6D6D">
            <w:pPr>
              <w:widowControl w:val="0"/>
              <w:autoSpaceDE w:val="0"/>
              <w:autoSpaceDN w:val="0"/>
              <w:adjustRightInd w:val="0"/>
              <w:rPr>
                <w:sz w:val="18"/>
                <w:szCs w:val="18"/>
              </w:rPr>
            </w:pPr>
            <w:r w:rsidRPr="00D95F68">
              <w:rPr>
                <w:sz w:val="19"/>
                <w:szCs w:val="19"/>
              </w:rPr>
              <w:t>и Правительства Архангельской области</w:t>
            </w:r>
          </w:p>
        </w:tc>
        <w:tc>
          <w:tcPr>
            <w:tcW w:w="1276" w:type="dxa"/>
          </w:tcPr>
          <w:p w:rsidR="001C6D6D" w:rsidRPr="00D95F68" w:rsidRDefault="00C5463B" w:rsidP="00EB52A8">
            <w:pPr>
              <w:widowControl w:val="0"/>
              <w:autoSpaceDE w:val="0"/>
              <w:autoSpaceDN w:val="0"/>
              <w:adjustRightInd w:val="0"/>
              <w:ind w:left="-108" w:right="-108"/>
              <w:jc w:val="center"/>
              <w:rPr>
                <w:sz w:val="17"/>
                <w:szCs w:val="17"/>
              </w:rPr>
            </w:pPr>
            <w:r w:rsidRPr="00D95F68">
              <w:rPr>
                <w:sz w:val="17"/>
                <w:szCs w:val="17"/>
              </w:rPr>
              <w:t>-</w:t>
            </w:r>
          </w:p>
        </w:tc>
        <w:tc>
          <w:tcPr>
            <w:tcW w:w="1134" w:type="dxa"/>
          </w:tcPr>
          <w:p w:rsidR="001C6D6D" w:rsidRPr="00D95F68" w:rsidRDefault="00C5463B" w:rsidP="00EB52A8">
            <w:pPr>
              <w:widowControl w:val="0"/>
              <w:autoSpaceDE w:val="0"/>
              <w:autoSpaceDN w:val="0"/>
              <w:adjustRightInd w:val="0"/>
              <w:ind w:left="-108" w:right="-108"/>
              <w:jc w:val="center"/>
              <w:rPr>
                <w:sz w:val="17"/>
                <w:szCs w:val="17"/>
              </w:rPr>
            </w:pPr>
            <w:r w:rsidRPr="00D95F68">
              <w:rPr>
                <w:sz w:val="17"/>
                <w:szCs w:val="17"/>
              </w:rPr>
              <w:t>-</w:t>
            </w:r>
          </w:p>
        </w:tc>
        <w:tc>
          <w:tcPr>
            <w:tcW w:w="1275"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101 178,2</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100 962,9</w:t>
            </w:r>
          </w:p>
        </w:tc>
        <w:tc>
          <w:tcPr>
            <w:tcW w:w="1276" w:type="dxa"/>
          </w:tcPr>
          <w:p w:rsidR="001C6D6D" w:rsidRPr="00D95F68" w:rsidRDefault="001C6D6D" w:rsidP="00EB52A8">
            <w:pPr>
              <w:widowControl w:val="0"/>
              <w:autoSpaceDE w:val="0"/>
              <w:autoSpaceDN w:val="0"/>
              <w:adjustRightInd w:val="0"/>
              <w:ind w:left="-108" w:right="-108"/>
              <w:jc w:val="center"/>
              <w:rPr>
                <w:sz w:val="17"/>
                <w:szCs w:val="17"/>
              </w:rPr>
            </w:pPr>
            <w:r w:rsidRPr="00D95F68">
              <w:rPr>
                <w:sz w:val="17"/>
                <w:szCs w:val="17"/>
              </w:rPr>
              <w:t>136 486,0</w:t>
            </w:r>
          </w:p>
        </w:tc>
        <w:tc>
          <w:tcPr>
            <w:tcW w:w="1134" w:type="dxa"/>
          </w:tcPr>
          <w:p w:rsidR="001C6D6D" w:rsidRPr="00D95F68" w:rsidRDefault="001C6D6D" w:rsidP="00EB52A8">
            <w:pPr>
              <w:widowControl w:val="0"/>
              <w:autoSpaceDE w:val="0"/>
              <w:autoSpaceDN w:val="0"/>
              <w:adjustRightInd w:val="0"/>
              <w:ind w:left="-108" w:right="-108"/>
              <w:jc w:val="center"/>
              <w:rPr>
                <w:sz w:val="17"/>
                <w:szCs w:val="17"/>
              </w:rPr>
            </w:pPr>
            <w:r w:rsidRPr="00D95F68">
              <w:rPr>
                <w:sz w:val="17"/>
                <w:szCs w:val="17"/>
              </w:rPr>
              <w:t>144 720,0</w:t>
            </w:r>
          </w:p>
        </w:tc>
        <w:tc>
          <w:tcPr>
            <w:tcW w:w="1134" w:type="dxa"/>
          </w:tcPr>
          <w:p w:rsidR="001C6D6D" w:rsidRPr="00D95F68" w:rsidRDefault="001C6D6D" w:rsidP="00EB52A8">
            <w:pPr>
              <w:widowControl w:val="0"/>
              <w:autoSpaceDE w:val="0"/>
              <w:autoSpaceDN w:val="0"/>
              <w:adjustRightInd w:val="0"/>
              <w:ind w:left="-108" w:right="-108"/>
              <w:jc w:val="center"/>
              <w:rPr>
                <w:sz w:val="17"/>
                <w:szCs w:val="17"/>
              </w:rPr>
            </w:pPr>
            <w:r w:rsidRPr="00D95F68">
              <w:rPr>
                <w:sz w:val="17"/>
                <w:szCs w:val="17"/>
              </w:rPr>
              <w:t>151 715,0</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4D60A2" w:rsidP="004D60A2">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276" w:type="dxa"/>
          </w:tcPr>
          <w:p w:rsidR="001C6D6D" w:rsidRPr="00D95F68" w:rsidRDefault="004D60A2" w:rsidP="00EB52A8">
            <w:pPr>
              <w:widowControl w:val="0"/>
              <w:autoSpaceDE w:val="0"/>
              <w:autoSpaceDN w:val="0"/>
              <w:adjustRightInd w:val="0"/>
              <w:ind w:left="-108" w:right="-108"/>
              <w:jc w:val="center"/>
              <w:rPr>
                <w:sz w:val="17"/>
                <w:szCs w:val="17"/>
              </w:rPr>
            </w:pPr>
            <w:r w:rsidRPr="00D95F68">
              <w:rPr>
                <w:sz w:val="17"/>
                <w:szCs w:val="17"/>
              </w:rPr>
              <w:t>167 539,6</w:t>
            </w:r>
          </w:p>
        </w:tc>
        <w:tc>
          <w:tcPr>
            <w:tcW w:w="1134" w:type="dxa"/>
          </w:tcPr>
          <w:p w:rsidR="001C6D6D" w:rsidRPr="00D95F68" w:rsidRDefault="004D60A2" w:rsidP="00EB52A8">
            <w:pPr>
              <w:widowControl w:val="0"/>
              <w:autoSpaceDE w:val="0"/>
              <w:autoSpaceDN w:val="0"/>
              <w:adjustRightInd w:val="0"/>
              <w:ind w:left="-108" w:right="-108"/>
              <w:jc w:val="center"/>
              <w:rPr>
                <w:sz w:val="17"/>
                <w:szCs w:val="17"/>
              </w:rPr>
            </w:pPr>
            <w:r w:rsidRPr="00D95F68">
              <w:rPr>
                <w:sz w:val="17"/>
                <w:szCs w:val="17"/>
              </w:rPr>
              <w:t>104 837,3</w:t>
            </w:r>
          </w:p>
        </w:tc>
        <w:tc>
          <w:tcPr>
            <w:tcW w:w="1275" w:type="dxa"/>
          </w:tcPr>
          <w:p w:rsidR="001C6D6D" w:rsidRPr="00D95F68" w:rsidRDefault="004D60A2" w:rsidP="00EB52A8">
            <w:pPr>
              <w:widowControl w:val="0"/>
              <w:autoSpaceDE w:val="0"/>
              <w:autoSpaceDN w:val="0"/>
              <w:adjustRightInd w:val="0"/>
              <w:jc w:val="center"/>
              <w:rPr>
                <w:sz w:val="17"/>
                <w:szCs w:val="17"/>
              </w:rPr>
            </w:pPr>
            <w:r w:rsidRPr="00D95F68">
              <w:rPr>
                <w:sz w:val="17"/>
                <w:szCs w:val="17"/>
              </w:rPr>
              <w:t>71 942,7</w:t>
            </w:r>
          </w:p>
        </w:tc>
        <w:tc>
          <w:tcPr>
            <w:tcW w:w="1276" w:type="dxa"/>
          </w:tcPr>
          <w:p w:rsidR="001C6D6D" w:rsidRPr="00D95F68" w:rsidRDefault="004D60A2" w:rsidP="00EB52A8">
            <w:pPr>
              <w:widowControl w:val="0"/>
              <w:autoSpaceDE w:val="0"/>
              <w:autoSpaceDN w:val="0"/>
              <w:adjustRightInd w:val="0"/>
              <w:ind w:left="-108" w:right="-108"/>
              <w:jc w:val="center"/>
              <w:rPr>
                <w:sz w:val="17"/>
                <w:szCs w:val="17"/>
              </w:rPr>
            </w:pPr>
            <w:r w:rsidRPr="00D95F68">
              <w:rPr>
                <w:sz w:val="17"/>
                <w:szCs w:val="17"/>
              </w:rPr>
              <w:t>-</w:t>
            </w:r>
          </w:p>
        </w:tc>
        <w:tc>
          <w:tcPr>
            <w:tcW w:w="1276" w:type="dxa"/>
          </w:tcPr>
          <w:p w:rsidR="001C6D6D" w:rsidRPr="00D95F68" w:rsidRDefault="007D4842" w:rsidP="00EB52A8">
            <w:pPr>
              <w:widowControl w:val="0"/>
              <w:autoSpaceDE w:val="0"/>
              <w:autoSpaceDN w:val="0"/>
              <w:adjustRightInd w:val="0"/>
              <w:ind w:left="-108" w:right="-108"/>
              <w:jc w:val="center"/>
              <w:rPr>
                <w:sz w:val="17"/>
                <w:szCs w:val="17"/>
              </w:rPr>
            </w:pPr>
            <w:r w:rsidRPr="00D95F68">
              <w:rPr>
                <w:sz w:val="17"/>
                <w:szCs w:val="17"/>
              </w:rPr>
              <w:t>1 025 479,3</w:t>
            </w:r>
          </w:p>
        </w:tc>
        <w:tc>
          <w:tcPr>
            <w:tcW w:w="1134" w:type="dxa"/>
          </w:tcPr>
          <w:p w:rsidR="001C6D6D" w:rsidRPr="00D95F68" w:rsidRDefault="001C6D6D" w:rsidP="004D60A2">
            <w:pPr>
              <w:widowControl w:val="0"/>
              <w:autoSpaceDE w:val="0"/>
              <w:autoSpaceDN w:val="0"/>
              <w:adjustRightInd w:val="0"/>
              <w:ind w:left="-108" w:right="-108"/>
              <w:jc w:val="center"/>
              <w:rPr>
                <w:sz w:val="17"/>
                <w:szCs w:val="17"/>
              </w:rPr>
            </w:pPr>
            <w:r w:rsidRPr="00D95F68">
              <w:rPr>
                <w:sz w:val="17"/>
                <w:szCs w:val="17"/>
              </w:rPr>
              <w:t>1 0</w:t>
            </w:r>
            <w:r w:rsidR="004D60A2" w:rsidRPr="00D95F68">
              <w:rPr>
                <w:sz w:val="17"/>
                <w:szCs w:val="17"/>
              </w:rPr>
              <w:t>76</w:t>
            </w:r>
            <w:r w:rsidRPr="00D95F68">
              <w:rPr>
                <w:sz w:val="17"/>
                <w:szCs w:val="17"/>
              </w:rPr>
              <w:t xml:space="preserve"> 000,0</w:t>
            </w:r>
          </w:p>
        </w:tc>
        <w:tc>
          <w:tcPr>
            <w:tcW w:w="1134" w:type="dxa"/>
          </w:tcPr>
          <w:p w:rsidR="001C6D6D" w:rsidRPr="00D95F68" w:rsidRDefault="004D60A2" w:rsidP="00EB52A8">
            <w:pPr>
              <w:widowControl w:val="0"/>
              <w:autoSpaceDE w:val="0"/>
              <w:autoSpaceDN w:val="0"/>
              <w:adjustRightInd w:val="0"/>
              <w:ind w:left="-108" w:right="-108"/>
              <w:jc w:val="center"/>
              <w:rPr>
                <w:sz w:val="17"/>
                <w:szCs w:val="17"/>
              </w:rPr>
            </w:pPr>
            <w:r w:rsidRPr="00D95F68">
              <w:rPr>
                <w:sz w:val="17"/>
                <w:szCs w:val="17"/>
              </w:rPr>
              <w:t>1 186</w:t>
            </w:r>
            <w:r w:rsidR="001C6D6D" w:rsidRPr="00D95F68">
              <w:rPr>
                <w:sz w:val="17"/>
                <w:szCs w:val="17"/>
              </w:rPr>
              <w:t> 000,0</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1C6D6D" w:rsidP="00EB52A8">
            <w:pPr>
              <w:widowControl w:val="0"/>
              <w:autoSpaceDE w:val="0"/>
              <w:autoSpaceDN w:val="0"/>
              <w:adjustRightInd w:val="0"/>
              <w:rPr>
                <w:sz w:val="18"/>
                <w:szCs w:val="18"/>
              </w:rPr>
            </w:pPr>
            <w:r w:rsidRPr="00D95F68">
              <w:rPr>
                <w:sz w:val="18"/>
                <w:szCs w:val="18"/>
              </w:rPr>
              <w:t>министерство здравоохранения</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2 700,0</w:t>
            </w:r>
          </w:p>
        </w:tc>
        <w:tc>
          <w:tcPr>
            <w:tcW w:w="1134" w:type="dxa"/>
          </w:tcPr>
          <w:p w:rsidR="001C6D6D" w:rsidRPr="00D95F68" w:rsidRDefault="004D60A2" w:rsidP="00EB52A8">
            <w:pPr>
              <w:widowControl w:val="0"/>
              <w:autoSpaceDE w:val="0"/>
              <w:autoSpaceDN w:val="0"/>
              <w:adjustRightInd w:val="0"/>
              <w:jc w:val="center"/>
              <w:rPr>
                <w:sz w:val="17"/>
                <w:szCs w:val="17"/>
              </w:rPr>
            </w:pPr>
            <w:r w:rsidRPr="00D95F68">
              <w:rPr>
                <w:sz w:val="17"/>
                <w:szCs w:val="17"/>
              </w:rPr>
              <w:t>1 650,0</w:t>
            </w:r>
          </w:p>
        </w:tc>
        <w:tc>
          <w:tcPr>
            <w:tcW w:w="1275"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4 667,1</w:t>
            </w:r>
          </w:p>
        </w:tc>
        <w:tc>
          <w:tcPr>
            <w:tcW w:w="1276" w:type="dxa"/>
          </w:tcPr>
          <w:p w:rsidR="001C6D6D" w:rsidRPr="00D95F68" w:rsidRDefault="004D60A2" w:rsidP="00EB52A8">
            <w:pPr>
              <w:widowControl w:val="0"/>
              <w:autoSpaceDE w:val="0"/>
              <w:autoSpaceDN w:val="0"/>
              <w:adjustRightInd w:val="0"/>
              <w:jc w:val="center"/>
              <w:rPr>
                <w:sz w:val="17"/>
                <w:szCs w:val="17"/>
              </w:rPr>
            </w:pPr>
            <w:r w:rsidRPr="00D95F68">
              <w:rPr>
                <w:sz w:val="17"/>
                <w:szCs w:val="17"/>
              </w:rPr>
              <w:t>2 334,1</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37 410,0</w:t>
            </w:r>
          </w:p>
        </w:tc>
        <w:tc>
          <w:tcPr>
            <w:tcW w:w="1134"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39 430,0</w:t>
            </w:r>
          </w:p>
        </w:tc>
        <w:tc>
          <w:tcPr>
            <w:tcW w:w="1134"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41 755,0</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1C6D6D" w:rsidP="00EB52A8">
            <w:pPr>
              <w:widowControl w:val="0"/>
              <w:autoSpaceDE w:val="0"/>
              <w:autoSpaceDN w:val="0"/>
              <w:adjustRightInd w:val="0"/>
              <w:rPr>
                <w:sz w:val="18"/>
                <w:szCs w:val="18"/>
              </w:rPr>
            </w:pPr>
            <w:r w:rsidRPr="00D95F68">
              <w:rPr>
                <w:sz w:val="18"/>
                <w:szCs w:val="18"/>
              </w:rPr>
              <w:t>министерство образования и науки</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800,0</w:t>
            </w:r>
          </w:p>
        </w:tc>
        <w:tc>
          <w:tcPr>
            <w:tcW w:w="1134"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800,0</w:t>
            </w:r>
          </w:p>
        </w:tc>
        <w:tc>
          <w:tcPr>
            <w:tcW w:w="1275"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800,0</w:t>
            </w:r>
          </w:p>
        </w:tc>
        <w:tc>
          <w:tcPr>
            <w:tcW w:w="1276" w:type="dxa"/>
          </w:tcPr>
          <w:p w:rsidR="001C6D6D" w:rsidRPr="00D95F68" w:rsidRDefault="004D60A2" w:rsidP="00EB52A8">
            <w:pPr>
              <w:widowControl w:val="0"/>
              <w:autoSpaceDE w:val="0"/>
              <w:autoSpaceDN w:val="0"/>
              <w:adjustRightInd w:val="0"/>
              <w:jc w:val="center"/>
              <w:rPr>
                <w:sz w:val="17"/>
                <w:szCs w:val="17"/>
              </w:rPr>
            </w:pPr>
            <w:r w:rsidRPr="00D95F68">
              <w:rPr>
                <w:sz w:val="17"/>
                <w:szCs w:val="17"/>
              </w:rPr>
              <w:t>-</w:t>
            </w:r>
          </w:p>
        </w:tc>
        <w:tc>
          <w:tcPr>
            <w:tcW w:w="1276" w:type="dxa"/>
          </w:tcPr>
          <w:p w:rsidR="001C6D6D" w:rsidRPr="00D95F68" w:rsidRDefault="007D4842" w:rsidP="00EB52A8">
            <w:pPr>
              <w:widowControl w:val="0"/>
              <w:autoSpaceDE w:val="0"/>
              <w:autoSpaceDN w:val="0"/>
              <w:adjustRightInd w:val="0"/>
              <w:jc w:val="center"/>
              <w:rPr>
                <w:sz w:val="17"/>
                <w:szCs w:val="17"/>
              </w:rPr>
            </w:pPr>
            <w:r w:rsidRPr="00D95F68">
              <w:rPr>
                <w:sz w:val="17"/>
                <w:szCs w:val="17"/>
              </w:rPr>
              <w:t>10 80</w:t>
            </w:r>
            <w:r w:rsidR="001C6D6D" w:rsidRPr="00D95F68">
              <w:rPr>
                <w:sz w:val="17"/>
                <w:szCs w:val="17"/>
              </w:rPr>
              <w:t>0,0</w:t>
            </w:r>
          </w:p>
        </w:tc>
        <w:tc>
          <w:tcPr>
            <w:tcW w:w="1134" w:type="dxa"/>
          </w:tcPr>
          <w:p w:rsidR="001C6D6D" w:rsidRPr="00D95F68" w:rsidRDefault="007D4842" w:rsidP="007D4842">
            <w:pPr>
              <w:widowControl w:val="0"/>
              <w:autoSpaceDE w:val="0"/>
              <w:autoSpaceDN w:val="0"/>
              <w:adjustRightInd w:val="0"/>
              <w:jc w:val="center"/>
              <w:rPr>
                <w:sz w:val="17"/>
                <w:szCs w:val="17"/>
              </w:rPr>
            </w:pPr>
            <w:r w:rsidRPr="00D95F68">
              <w:rPr>
                <w:sz w:val="17"/>
                <w:szCs w:val="17"/>
              </w:rPr>
              <w:t>10 800,0</w:t>
            </w:r>
          </w:p>
        </w:tc>
        <w:tc>
          <w:tcPr>
            <w:tcW w:w="1134" w:type="dxa"/>
          </w:tcPr>
          <w:p w:rsidR="001C6D6D" w:rsidRPr="00D95F68" w:rsidRDefault="001C6D6D" w:rsidP="007D4842">
            <w:pPr>
              <w:widowControl w:val="0"/>
              <w:autoSpaceDE w:val="0"/>
              <w:autoSpaceDN w:val="0"/>
              <w:adjustRightInd w:val="0"/>
              <w:jc w:val="center"/>
              <w:rPr>
                <w:sz w:val="17"/>
                <w:szCs w:val="17"/>
              </w:rPr>
            </w:pPr>
            <w:r w:rsidRPr="00D95F68">
              <w:rPr>
                <w:sz w:val="17"/>
                <w:szCs w:val="17"/>
              </w:rPr>
              <w:t>1</w:t>
            </w:r>
            <w:r w:rsidR="007D4842" w:rsidRPr="00D95F68">
              <w:rPr>
                <w:sz w:val="17"/>
                <w:szCs w:val="17"/>
              </w:rPr>
              <w:t>0 800</w:t>
            </w:r>
            <w:r w:rsidRPr="00D95F68">
              <w:rPr>
                <w:sz w:val="17"/>
                <w:szCs w:val="17"/>
              </w:rPr>
              <w:t>,0</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1C6D6D" w:rsidP="00EB52A8">
            <w:pPr>
              <w:widowControl w:val="0"/>
              <w:autoSpaceDE w:val="0"/>
              <w:autoSpaceDN w:val="0"/>
              <w:adjustRightInd w:val="0"/>
              <w:rPr>
                <w:sz w:val="18"/>
                <w:szCs w:val="18"/>
              </w:rPr>
            </w:pPr>
            <w:r w:rsidRPr="00D95F68">
              <w:rPr>
                <w:sz w:val="18"/>
                <w:szCs w:val="18"/>
              </w:rPr>
              <w:t>агентство по туризму и международному сотрудничеству</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14 808,6</w:t>
            </w:r>
          </w:p>
        </w:tc>
        <w:tc>
          <w:tcPr>
            <w:tcW w:w="1134" w:type="dxa"/>
          </w:tcPr>
          <w:p w:rsidR="001C6D6D" w:rsidRPr="00D95F68" w:rsidRDefault="00A3240F" w:rsidP="00EB52A8">
            <w:pPr>
              <w:widowControl w:val="0"/>
              <w:autoSpaceDE w:val="0"/>
              <w:autoSpaceDN w:val="0"/>
              <w:adjustRightInd w:val="0"/>
              <w:jc w:val="center"/>
              <w:rPr>
                <w:sz w:val="17"/>
                <w:szCs w:val="17"/>
              </w:rPr>
            </w:pPr>
            <w:r w:rsidRPr="00D95F68">
              <w:rPr>
                <w:sz w:val="17"/>
                <w:szCs w:val="17"/>
              </w:rPr>
              <w:t>5873,7</w:t>
            </w:r>
          </w:p>
        </w:tc>
        <w:tc>
          <w:tcPr>
            <w:tcW w:w="1275"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c>
          <w:tcPr>
            <w:tcW w:w="1134"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c>
          <w:tcPr>
            <w:tcW w:w="1134"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r>
      <w:tr w:rsidR="00A3240F" w:rsidRPr="00D95F68" w:rsidTr="002D50A9">
        <w:tc>
          <w:tcPr>
            <w:tcW w:w="1844" w:type="dxa"/>
            <w:vMerge/>
          </w:tcPr>
          <w:p w:rsidR="00A3240F" w:rsidRPr="00D95F68" w:rsidRDefault="00A3240F" w:rsidP="00EB52A8">
            <w:pPr>
              <w:widowControl w:val="0"/>
              <w:autoSpaceDE w:val="0"/>
              <w:autoSpaceDN w:val="0"/>
              <w:adjustRightInd w:val="0"/>
              <w:jc w:val="both"/>
              <w:rPr>
                <w:sz w:val="18"/>
                <w:szCs w:val="18"/>
              </w:rPr>
            </w:pPr>
          </w:p>
        </w:tc>
        <w:tc>
          <w:tcPr>
            <w:tcW w:w="2409" w:type="dxa"/>
            <w:vMerge/>
          </w:tcPr>
          <w:p w:rsidR="00A3240F" w:rsidRPr="00D95F68" w:rsidRDefault="00A3240F" w:rsidP="00EB52A8">
            <w:pPr>
              <w:widowControl w:val="0"/>
              <w:autoSpaceDE w:val="0"/>
              <w:autoSpaceDN w:val="0"/>
              <w:adjustRightInd w:val="0"/>
              <w:jc w:val="both"/>
              <w:rPr>
                <w:sz w:val="18"/>
                <w:szCs w:val="18"/>
              </w:rPr>
            </w:pPr>
          </w:p>
        </w:tc>
        <w:tc>
          <w:tcPr>
            <w:tcW w:w="1985" w:type="dxa"/>
          </w:tcPr>
          <w:p w:rsidR="00A3240F" w:rsidRPr="00D95F68" w:rsidRDefault="00A3240F" w:rsidP="00A3240F">
            <w:pPr>
              <w:autoSpaceDE w:val="0"/>
              <w:autoSpaceDN w:val="0"/>
              <w:adjustRightInd w:val="0"/>
              <w:rPr>
                <w:sz w:val="18"/>
                <w:szCs w:val="18"/>
              </w:rPr>
            </w:pPr>
            <w:r w:rsidRPr="00D95F68">
              <w:rPr>
                <w:sz w:val="18"/>
                <w:szCs w:val="18"/>
              </w:rPr>
              <w:t>министерство культуры Архангельской области</w:t>
            </w:r>
          </w:p>
        </w:tc>
        <w:tc>
          <w:tcPr>
            <w:tcW w:w="1276" w:type="dxa"/>
          </w:tcPr>
          <w:p w:rsidR="00A3240F" w:rsidRPr="00D95F68" w:rsidRDefault="00C5463B" w:rsidP="00EB52A8">
            <w:pPr>
              <w:widowControl w:val="0"/>
              <w:autoSpaceDE w:val="0"/>
              <w:autoSpaceDN w:val="0"/>
              <w:adjustRightInd w:val="0"/>
              <w:jc w:val="center"/>
              <w:rPr>
                <w:sz w:val="17"/>
                <w:szCs w:val="17"/>
              </w:rPr>
            </w:pPr>
            <w:r w:rsidRPr="00D95F68">
              <w:rPr>
                <w:sz w:val="17"/>
                <w:szCs w:val="17"/>
              </w:rPr>
              <w:t>-</w:t>
            </w:r>
          </w:p>
        </w:tc>
        <w:tc>
          <w:tcPr>
            <w:tcW w:w="1134" w:type="dxa"/>
          </w:tcPr>
          <w:p w:rsidR="00A3240F" w:rsidRPr="00D95F68" w:rsidRDefault="00A3240F" w:rsidP="00EB52A8">
            <w:pPr>
              <w:widowControl w:val="0"/>
              <w:autoSpaceDE w:val="0"/>
              <w:autoSpaceDN w:val="0"/>
              <w:adjustRightInd w:val="0"/>
              <w:jc w:val="center"/>
              <w:rPr>
                <w:sz w:val="17"/>
                <w:szCs w:val="17"/>
              </w:rPr>
            </w:pPr>
            <w:r w:rsidRPr="00D95F68">
              <w:rPr>
                <w:sz w:val="17"/>
                <w:szCs w:val="17"/>
              </w:rPr>
              <w:t>13481,2</w:t>
            </w:r>
          </w:p>
        </w:tc>
        <w:tc>
          <w:tcPr>
            <w:tcW w:w="1275" w:type="dxa"/>
          </w:tcPr>
          <w:p w:rsidR="00A3240F" w:rsidRPr="00D95F68" w:rsidRDefault="00C5463B" w:rsidP="00EB52A8">
            <w:pPr>
              <w:widowControl w:val="0"/>
              <w:autoSpaceDE w:val="0"/>
              <w:autoSpaceDN w:val="0"/>
              <w:adjustRightInd w:val="0"/>
              <w:jc w:val="center"/>
              <w:rPr>
                <w:sz w:val="17"/>
                <w:szCs w:val="17"/>
              </w:rPr>
            </w:pPr>
            <w:r w:rsidRPr="00D95F68">
              <w:rPr>
                <w:sz w:val="17"/>
                <w:szCs w:val="17"/>
              </w:rPr>
              <w:t>-</w:t>
            </w:r>
          </w:p>
        </w:tc>
        <w:tc>
          <w:tcPr>
            <w:tcW w:w="1276" w:type="dxa"/>
          </w:tcPr>
          <w:p w:rsidR="00A3240F" w:rsidRPr="00D95F68" w:rsidRDefault="00C5463B" w:rsidP="00EB52A8">
            <w:pPr>
              <w:widowControl w:val="0"/>
              <w:autoSpaceDE w:val="0"/>
              <w:autoSpaceDN w:val="0"/>
              <w:adjustRightInd w:val="0"/>
              <w:jc w:val="center"/>
              <w:rPr>
                <w:sz w:val="17"/>
                <w:szCs w:val="17"/>
              </w:rPr>
            </w:pPr>
            <w:r w:rsidRPr="00D95F68">
              <w:rPr>
                <w:sz w:val="17"/>
                <w:szCs w:val="17"/>
              </w:rPr>
              <w:t>-</w:t>
            </w:r>
          </w:p>
        </w:tc>
        <w:tc>
          <w:tcPr>
            <w:tcW w:w="1276" w:type="dxa"/>
          </w:tcPr>
          <w:p w:rsidR="00A3240F" w:rsidRPr="00D95F68" w:rsidRDefault="00C5463B" w:rsidP="00EB52A8">
            <w:pPr>
              <w:widowControl w:val="0"/>
              <w:autoSpaceDE w:val="0"/>
              <w:autoSpaceDN w:val="0"/>
              <w:adjustRightInd w:val="0"/>
              <w:jc w:val="center"/>
              <w:rPr>
                <w:sz w:val="17"/>
                <w:szCs w:val="17"/>
              </w:rPr>
            </w:pPr>
            <w:r w:rsidRPr="00D95F68">
              <w:rPr>
                <w:sz w:val="17"/>
                <w:szCs w:val="17"/>
              </w:rPr>
              <w:t>-</w:t>
            </w:r>
          </w:p>
        </w:tc>
        <w:tc>
          <w:tcPr>
            <w:tcW w:w="1134" w:type="dxa"/>
          </w:tcPr>
          <w:p w:rsidR="00A3240F" w:rsidRPr="00D95F68" w:rsidRDefault="00C5463B" w:rsidP="00EB52A8">
            <w:pPr>
              <w:widowControl w:val="0"/>
              <w:autoSpaceDE w:val="0"/>
              <w:autoSpaceDN w:val="0"/>
              <w:adjustRightInd w:val="0"/>
              <w:jc w:val="center"/>
              <w:rPr>
                <w:sz w:val="17"/>
                <w:szCs w:val="17"/>
              </w:rPr>
            </w:pPr>
            <w:r w:rsidRPr="00D95F68">
              <w:rPr>
                <w:sz w:val="17"/>
                <w:szCs w:val="17"/>
              </w:rPr>
              <w:t>-</w:t>
            </w:r>
          </w:p>
        </w:tc>
        <w:tc>
          <w:tcPr>
            <w:tcW w:w="1134" w:type="dxa"/>
          </w:tcPr>
          <w:p w:rsidR="00A3240F" w:rsidRPr="00D95F68" w:rsidRDefault="00C5463B" w:rsidP="00EB52A8">
            <w:pPr>
              <w:widowControl w:val="0"/>
              <w:autoSpaceDE w:val="0"/>
              <w:autoSpaceDN w:val="0"/>
              <w:adjustRightInd w:val="0"/>
              <w:jc w:val="center"/>
              <w:rPr>
                <w:sz w:val="17"/>
                <w:szCs w:val="17"/>
              </w:rPr>
            </w:pPr>
            <w:r w:rsidRPr="00D95F68">
              <w:rPr>
                <w:sz w:val="17"/>
                <w:szCs w:val="17"/>
              </w:rPr>
              <w:t>-</w:t>
            </w:r>
          </w:p>
        </w:tc>
      </w:tr>
      <w:tr w:rsidR="001C6D6D" w:rsidRPr="00D95F68" w:rsidTr="002D50A9">
        <w:tc>
          <w:tcPr>
            <w:tcW w:w="1844" w:type="dxa"/>
            <w:vMerge/>
          </w:tcPr>
          <w:p w:rsidR="001C6D6D" w:rsidRPr="00D95F68" w:rsidRDefault="001C6D6D" w:rsidP="00EB52A8">
            <w:pPr>
              <w:widowControl w:val="0"/>
              <w:autoSpaceDE w:val="0"/>
              <w:autoSpaceDN w:val="0"/>
              <w:adjustRightInd w:val="0"/>
              <w:jc w:val="both"/>
              <w:rPr>
                <w:sz w:val="18"/>
                <w:szCs w:val="18"/>
              </w:rPr>
            </w:pPr>
          </w:p>
        </w:tc>
        <w:tc>
          <w:tcPr>
            <w:tcW w:w="2409" w:type="dxa"/>
            <w:vMerge/>
          </w:tcPr>
          <w:p w:rsidR="001C6D6D" w:rsidRPr="00D95F68" w:rsidRDefault="001C6D6D" w:rsidP="00EB52A8">
            <w:pPr>
              <w:widowControl w:val="0"/>
              <w:autoSpaceDE w:val="0"/>
              <w:autoSpaceDN w:val="0"/>
              <w:adjustRightInd w:val="0"/>
              <w:jc w:val="both"/>
              <w:rPr>
                <w:sz w:val="18"/>
                <w:szCs w:val="18"/>
              </w:rPr>
            </w:pPr>
          </w:p>
        </w:tc>
        <w:tc>
          <w:tcPr>
            <w:tcW w:w="1985" w:type="dxa"/>
          </w:tcPr>
          <w:p w:rsidR="001C6D6D" w:rsidRPr="00D95F68" w:rsidRDefault="001C6D6D" w:rsidP="00EB52A8">
            <w:pPr>
              <w:widowControl w:val="0"/>
              <w:autoSpaceDE w:val="0"/>
              <w:autoSpaceDN w:val="0"/>
              <w:adjustRightInd w:val="0"/>
              <w:rPr>
                <w:sz w:val="18"/>
                <w:szCs w:val="18"/>
              </w:rPr>
            </w:pPr>
            <w:r w:rsidRPr="00D95F68">
              <w:rPr>
                <w:sz w:val="18"/>
                <w:szCs w:val="18"/>
              </w:rPr>
              <w:t xml:space="preserve">агентство по печати и средствам массовой </w:t>
            </w:r>
            <w:r w:rsidRPr="00D95F68">
              <w:rPr>
                <w:sz w:val="18"/>
                <w:szCs w:val="18"/>
              </w:rPr>
              <w:lastRenderedPageBreak/>
              <w:t>информации</w:t>
            </w:r>
          </w:p>
        </w:tc>
        <w:tc>
          <w:tcPr>
            <w:tcW w:w="1276"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lastRenderedPageBreak/>
              <w:t>-</w:t>
            </w:r>
          </w:p>
        </w:tc>
        <w:tc>
          <w:tcPr>
            <w:tcW w:w="1134"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c>
          <w:tcPr>
            <w:tcW w:w="1275" w:type="dxa"/>
          </w:tcPr>
          <w:p w:rsidR="001C6D6D" w:rsidRPr="00D95F68" w:rsidRDefault="001C6D6D" w:rsidP="00EB52A8">
            <w:pPr>
              <w:widowControl w:val="0"/>
              <w:autoSpaceDE w:val="0"/>
              <w:autoSpaceDN w:val="0"/>
              <w:adjustRightInd w:val="0"/>
              <w:jc w:val="center"/>
              <w:rPr>
                <w:sz w:val="17"/>
                <w:szCs w:val="17"/>
              </w:rPr>
            </w:pPr>
            <w:r w:rsidRPr="00D95F68">
              <w:rPr>
                <w:sz w:val="17"/>
                <w:szCs w:val="17"/>
              </w:rPr>
              <w:t>-</w:t>
            </w:r>
          </w:p>
        </w:tc>
        <w:tc>
          <w:tcPr>
            <w:tcW w:w="1276" w:type="dxa"/>
          </w:tcPr>
          <w:p w:rsidR="001C6D6D" w:rsidRPr="00D95F68" w:rsidRDefault="004D60A2" w:rsidP="00EB52A8">
            <w:pPr>
              <w:widowControl w:val="0"/>
              <w:autoSpaceDE w:val="0"/>
              <w:autoSpaceDN w:val="0"/>
              <w:adjustRightInd w:val="0"/>
              <w:jc w:val="center"/>
              <w:rPr>
                <w:sz w:val="17"/>
                <w:szCs w:val="17"/>
              </w:rPr>
            </w:pPr>
            <w:r w:rsidRPr="00D95F68">
              <w:rPr>
                <w:sz w:val="17"/>
                <w:szCs w:val="17"/>
              </w:rPr>
              <w:t>-</w:t>
            </w:r>
          </w:p>
        </w:tc>
        <w:tc>
          <w:tcPr>
            <w:tcW w:w="1276" w:type="dxa"/>
          </w:tcPr>
          <w:p w:rsidR="001C6D6D" w:rsidRPr="00D95F68" w:rsidRDefault="00EC4167" w:rsidP="00EB52A8">
            <w:pPr>
              <w:widowControl w:val="0"/>
              <w:autoSpaceDE w:val="0"/>
              <w:autoSpaceDN w:val="0"/>
              <w:adjustRightInd w:val="0"/>
              <w:jc w:val="center"/>
              <w:rPr>
                <w:sz w:val="17"/>
                <w:szCs w:val="17"/>
              </w:rPr>
            </w:pPr>
            <w:r w:rsidRPr="00D95F68">
              <w:rPr>
                <w:sz w:val="17"/>
                <w:szCs w:val="17"/>
              </w:rPr>
              <w:t>-</w:t>
            </w:r>
          </w:p>
        </w:tc>
        <w:tc>
          <w:tcPr>
            <w:tcW w:w="1134" w:type="dxa"/>
          </w:tcPr>
          <w:p w:rsidR="001C6D6D" w:rsidRPr="00D95F68" w:rsidRDefault="00EC4167" w:rsidP="00EB52A8">
            <w:pPr>
              <w:widowControl w:val="0"/>
              <w:autoSpaceDE w:val="0"/>
              <w:autoSpaceDN w:val="0"/>
              <w:adjustRightInd w:val="0"/>
              <w:jc w:val="center"/>
              <w:rPr>
                <w:sz w:val="17"/>
                <w:szCs w:val="17"/>
              </w:rPr>
            </w:pPr>
            <w:r w:rsidRPr="00D95F68">
              <w:rPr>
                <w:sz w:val="17"/>
                <w:szCs w:val="17"/>
              </w:rPr>
              <w:t>-</w:t>
            </w:r>
          </w:p>
        </w:tc>
        <w:tc>
          <w:tcPr>
            <w:tcW w:w="1134" w:type="dxa"/>
          </w:tcPr>
          <w:p w:rsidR="001C6D6D" w:rsidRPr="00D95F68" w:rsidRDefault="00EC4167" w:rsidP="00EB52A8">
            <w:pPr>
              <w:widowControl w:val="0"/>
              <w:autoSpaceDE w:val="0"/>
              <w:autoSpaceDN w:val="0"/>
              <w:adjustRightInd w:val="0"/>
              <w:jc w:val="center"/>
              <w:rPr>
                <w:sz w:val="17"/>
                <w:szCs w:val="17"/>
              </w:rPr>
            </w:pPr>
            <w:r w:rsidRPr="00D95F68">
              <w:rPr>
                <w:sz w:val="17"/>
                <w:szCs w:val="17"/>
              </w:rPr>
              <w:t>-</w:t>
            </w:r>
          </w:p>
        </w:tc>
      </w:tr>
      <w:tr w:rsidR="004D60A2" w:rsidRPr="00D95F68" w:rsidTr="002D50A9">
        <w:tc>
          <w:tcPr>
            <w:tcW w:w="1844" w:type="dxa"/>
            <w:vMerge w:val="restart"/>
          </w:tcPr>
          <w:p w:rsidR="004D60A2" w:rsidRPr="00D95F68" w:rsidRDefault="004D60A2" w:rsidP="00A14B37">
            <w:pPr>
              <w:widowControl w:val="0"/>
              <w:autoSpaceDE w:val="0"/>
              <w:autoSpaceDN w:val="0"/>
              <w:adjustRightInd w:val="0"/>
              <w:ind w:right="-108"/>
              <w:rPr>
                <w:sz w:val="18"/>
                <w:szCs w:val="18"/>
              </w:rPr>
            </w:pPr>
            <w:r w:rsidRPr="00D95F68">
              <w:rPr>
                <w:sz w:val="18"/>
                <w:szCs w:val="18"/>
              </w:rPr>
              <w:lastRenderedPageBreak/>
              <w:t>Подпрограмма № 1</w:t>
            </w:r>
          </w:p>
        </w:tc>
        <w:tc>
          <w:tcPr>
            <w:tcW w:w="2409" w:type="dxa"/>
            <w:vMerge w:val="restart"/>
          </w:tcPr>
          <w:p w:rsidR="004D60A2" w:rsidRPr="00D95F68" w:rsidRDefault="004D60A2" w:rsidP="00EB52A8">
            <w:pPr>
              <w:widowControl w:val="0"/>
              <w:autoSpaceDE w:val="0"/>
              <w:autoSpaceDN w:val="0"/>
              <w:adjustRightInd w:val="0"/>
              <w:rPr>
                <w:sz w:val="18"/>
                <w:szCs w:val="18"/>
              </w:rPr>
            </w:pPr>
            <w:r w:rsidRPr="00D95F68">
              <w:rPr>
                <w:sz w:val="18"/>
                <w:szCs w:val="18"/>
              </w:rPr>
              <w:t>«Спорт Беломорья (2014 - 2020 годы)»</w:t>
            </w:r>
          </w:p>
        </w:tc>
        <w:tc>
          <w:tcPr>
            <w:tcW w:w="1985" w:type="dxa"/>
          </w:tcPr>
          <w:p w:rsidR="004D60A2" w:rsidRPr="00D95F68" w:rsidRDefault="004D60A2" w:rsidP="00EB52A8">
            <w:pPr>
              <w:widowControl w:val="0"/>
              <w:autoSpaceDE w:val="0"/>
              <w:autoSpaceDN w:val="0"/>
              <w:adjustRightInd w:val="0"/>
              <w:rPr>
                <w:sz w:val="18"/>
                <w:szCs w:val="18"/>
              </w:rPr>
            </w:pPr>
            <w:r w:rsidRPr="00D95F68">
              <w:rPr>
                <w:sz w:val="18"/>
                <w:szCs w:val="18"/>
              </w:rPr>
              <w:t>областной бюджет</w:t>
            </w:r>
          </w:p>
          <w:p w:rsidR="004D60A2" w:rsidRPr="00D95F68" w:rsidRDefault="004D60A2" w:rsidP="00EB52A8">
            <w:pPr>
              <w:widowControl w:val="0"/>
              <w:autoSpaceDE w:val="0"/>
              <w:autoSpaceDN w:val="0"/>
              <w:adjustRightInd w:val="0"/>
              <w:rPr>
                <w:sz w:val="18"/>
                <w:szCs w:val="18"/>
              </w:rPr>
            </w:pPr>
            <w:r w:rsidRPr="00D95F68">
              <w:rPr>
                <w:sz w:val="18"/>
                <w:szCs w:val="18"/>
              </w:rPr>
              <w:t>в том числе по исполнителям госпрограммы:</w:t>
            </w:r>
          </w:p>
        </w:tc>
        <w:tc>
          <w:tcPr>
            <w:tcW w:w="1276" w:type="dxa"/>
          </w:tcPr>
          <w:p w:rsidR="004D60A2" w:rsidRPr="00D95F68" w:rsidRDefault="004D60A2" w:rsidP="00DE36CB">
            <w:pPr>
              <w:jc w:val="center"/>
              <w:rPr>
                <w:sz w:val="18"/>
                <w:szCs w:val="18"/>
              </w:rPr>
            </w:pPr>
            <w:r w:rsidRPr="00D95F68">
              <w:rPr>
                <w:sz w:val="18"/>
                <w:szCs w:val="18"/>
              </w:rPr>
              <w:t>62</w:t>
            </w:r>
            <w:r w:rsidR="00DE36CB" w:rsidRPr="00D95F68">
              <w:rPr>
                <w:sz w:val="18"/>
                <w:szCs w:val="18"/>
              </w:rPr>
              <w:t>9</w:t>
            </w:r>
            <w:r w:rsidRPr="00D95F68">
              <w:rPr>
                <w:sz w:val="18"/>
                <w:szCs w:val="18"/>
              </w:rPr>
              <w:t> 101,3</w:t>
            </w:r>
          </w:p>
        </w:tc>
        <w:tc>
          <w:tcPr>
            <w:tcW w:w="1134" w:type="dxa"/>
          </w:tcPr>
          <w:p w:rsidR="004D60A2" w:rsidRPr="00D95F68" w:rsidRDefault="004D60A2" w:rsidP="004D60A2">
            <w:pPr>
              <w:jc w:val="center"/>
              <w:rPr>
                <w:sz w:val="18"/>
                <w:szCs w:val="18"/>
              </w:rPr>
            </w:pPr>
            <w:r w:rsidRPr="00D95F68">
              <w:rPr>
                <w:sz w:val="18"/>
                <w:szCs w:val="18"/>
              </w:rPr>
              <w:t>472 408,8</w:t>
            </w:r>
          </w:p>
        </w:tc>
        <w:tc>
          <w:tcPr>
            <w:tcW w:w="1275" w:type="dxa"/>
          </w:tcPr>
          <w:p w:rsidR="004D60A2" w:rsidRPr="00D95F68" w:rsidRDefault="004D60A2" w:rsidP="004D60A2">
            <w:pPr>
              <w:jc w:val="center"/>
              <w:rPr>
                <w:sz w:val="18"/>
                <w:szCs w:val="18"/>
              </w:rPr>
            </w:pPr>
            <w:r w:rsidRPr="00D95F68">
              <w:rPr>
                <w:sz w:val="18"/>
                <w:szCs w:val="18"/>
              </w:rPr>
              <w:t>472 371,2</w:t>
            </w:r>
          </w:p>
        </w:tc>
        <w:tc>
          <w:tcPr>
            <w:tcW w:w="1276" w:type="dxa"/>
          </w:tcPr>
          <w:p w:rsidR="004D60A2" w:rsidRPr="00D95F68" w:rsidRDefault="004D60A2" w:rsidP="004D60A2">
            <w:pPr>
              <w:jc w:val="center"/>
              <w:rPr>
                <w:sz w:val="18"/>
                <w:szCs w:val="18"/>
              </w:rPr>
            </w:pPr>
            <w:r w:rsidRPr="00D95F68">
              <w:rPr>
                <w:sz w:val="18"/>
                <w:szCs w:val="18"/>
              </w:rPr>
              <w:t>329 944,5</w:t>
            </w:r>
          </w:p>
        </w:tc>
        <w:tc>
          <w:tcPr>
            <w:tcW w:w="1276" w:type="dxa"/>
          </w:tcPr>
          <w:p w:rsidR="004D60A2" w:rsidRPr="00D95F68" w:rsidRDefault="004D60A2" w:rsidP="00EC4167">
            <w:pPr>
              <w:jc w:val="center"/>
              <w:rPr>
                <w:sz w:val="18"/>
                <w:szCs w:val="18"/>
              </w:rPr>
            </w:pPr>
            <w:r w:rsidRPr="00D95F68">
              <w:rPr>
                <w:sz w:val="18"/>
                <w:szCs w:val="18"/>
              </w:rPr>
              <w:t>2 </w:t>
            </w:r>
            <w:r w:rsidR="00EC4167" w:rsidRPr="00D95F68">
              <w:rPr>
                <w:sz w:val="18"/>
                <w:szCs w:val="18"/>
              </w:rPr>
              <w:t>175</w:t>
            </w:r>
            <w:r w:rsidRPr="00D95F68">
              <w:rPr>
                <w:sz w:val="18"/>
                <w:szCs w:val="18"/>
              </w:rPr>
              <w:t> </w:t>
            </w:r>
            <w:r w:rsidR="00EC4167" w:rsidRPr="00D95F68">
              <w:rPr>
                <w:sz w:val="18"/>
                <w:szCs w:val="18"/>
              </w:rPr>
              <w:t>989</w:t>
            </w:r>
            <w:r w:rsidRPr="00D95F68">
              <w:rPr>
                <w:sz w:val="18"/>
                <w:szCs w:val="18"/>
              </w:rPr>
              <w:t>,</w:t>
            </w:r>
            <w:r w:rsidR="00EC4167" w:rsidRPr="00D95F68">
              <w:rPr>
                <w:sz w:val="18"/>
                <w:szCs w:val="18"/>
              </w:rPr>
              <w:t>3</w:t>
            </w:r>
          </w:p>
        </w:tc>
        <w:tc>
          <w:tcPr>
            <w:tcW w:w="1134" w:type="dxa"/>
          </w:tcPr>
          <w:p w:rsidR="004D60A2" w:rsidRPr="00D95F68" w:rsidRDefault="004D60A2" w:rsidP="00EC4167">
            <w:pPr>
              <w:jc w:val="center"/>
              <w:rPr>
                <w:sz w:val="18"/>
                <w:szCs w:val="18"/>
              </w:rPr>
            </w:pPr>
            <w:r w:rsidRPr="00D95F68">
              <w:rPr>
                <w:sz w:val="18"/>
                <w:szCs w:val="18"/>
              </w:rPr>
              <w:t>2 3</w:t>
            </w:r>
            <w:r w:rsidR="00DE36CB" w:rsidRPr="00D95F68">
              <w:rPr>
                <w:sz w:val="18"/>
                <w:szCs w:val="18"/>
              </w:rPr>
              <w:t>2</w:t>
            </w:r>
            <w:r w:rsidR="00EC4167" w:rsidRPr="00D95F68">
              <w:rPr>
                <w:sz w:val="18"/>
                <w:szCs w:val="18"/>
              </w:rPr>
              <w:t>9</w:t>
            </w:r>
            <w:r w:rsidRPr="00D95F68">
              <w:rPr>
                <w:sz w:val="18"/>
                <w:szCs w:val="18"/>
              </w:rPr>
              <w:t> </w:t>
            </w:r>
            <w:r w:rsidR="00DE36CB" w:rsidRPr="00D95F68">
              <w:rPr>
                <w:sz w:val="18"/>
                <w:szCs w:val="18"/>
              </w:rPr>
              <w:t>207</w:t>
            </w:r>
            <w:r w:rsidRPr="00D95F68">
              <w:rPr>
                <w:sz w:val="18"/>
                <w:szCs w:val="18"/>
              </w:rPr>
              <w:t>,0</w:t>
            </w:r>
          </w:p>
        </w:tc>
        <w:tc>
          <w:tcPr>
            <w:tcW w:w="1134" w:type="dxa"/>
          </w:tcPr>
          <w:p w:rsidR="004D60A2" w:rsidRPr="00D95F68" w:rsidRDefault="004D60A2" w:rsidP="00EC4167">
            <w:pPr>
              <w:ind w:right="-129"/>
              <w:rPr>
                <w:sz w:val="18"/>
                <w:szCs w:val="18"/>
              </w:rPr>
            </w:pPr>
            <w:r w:rsidRPr="00D95F68">
              <w:rPr>
                <w:sz w:val="18"/>
                <w:szCs w:val="18"/>
              </w:rPr>
              <w:t>2 5</w:t>
            </w:r>
            <w:r w:rsidR="00DE36CB" w:rsidRPr="00D95F68">
              <w:rPr>
                <w:sz w:val="18"/>
                <w:szCs w:val="18"/>
              </w:rPr>
              <w:t>2</w:t>
            </w:r>
            <w:r w:rsidR="00EC4167" w:rsidRPr="00D95F68">
              <w:rPr>
                <w:sz w:val="18"/>
                <w:szCs w:val="18"/>
              </w:rPr>
              <w:t>8</w:t>
            </w:r>
            <w:r w:rsidRPr="00D95F68">
              <w:rPr>
                <w:sz w:val="18"/>
                <w:szCs w:val="18"/>
              </w:rPr>
              <w:t xml:space="preserve"> 8</w:t>
            </w:r>
            <w:r w:rsidR="00DE36CB" w:rsidRPr="00D95F68">
              <w:rPr>
                <w:sz w:val="18"/>
                <w:szCs w:val="18"/>
              </w:rPr>
              <w:t>99</w:t>
            </w:r>
            <w:r w:rsidRPr="00D95F68">
              <w:rPr>
                <w:sz w:val="18"/>
                <w:szCs w:val="18"/>
              </w:rPr>
              <w:t>,0</w:t>
            </w:r>
          </w:p>
        </w:tc>
      </w:tr>
      <w:tr w:rsidR="004D60A2" w:rsidRPr="00D95F68" w:rsidTr="002D50A9">
        <w:tc>
          <w:tcPr>
            <w:tcW w:w="1844" w:type="dxa"/>
            <w:vMerge/>
          </w:tcPr>
          <w:p w:rsidR="004D60A2" w:rsidRPr="00D95F68" w:rsidRDefault="004D60A2" w:rsidP="00EB52A8">
            <w:pPr>
              <w:widowControl w:val="0"/>
              <w:autoSpaceDE w:val="0"/>
              <w:autoSpaceDN w:val="0"/>
              <w:adjustRightInd w:val="0"/>
              <w:jc w:val="both"/>
              <w:rPr>
                <w:sz w:val="18"/>
                <w:szCs w:val="18"/>
              </w:rPr>
            </w:pPr>
          </w:p>
        </w:tc>
        <w:tc>
          <w:tcPr>
            <w:tcW w:w="2409" w:type="dxa"/>
            <w:vMerge/>
          </w:tcPr>
          <w:p w:rsidR="004D60A2" w:rsidRPr="00D95F68" w:rsidRDefault="004D60A2" w:rsidP="00EB52A8">
            <w:pPr>
              <w:widowControl w:val="0"/>
              <w:autoSpaceDE w:val="0"/>
              <w:autoSpaceDN w:val="0"/>
              <w:adjustRightInd w:val="0"/>
              <w:jc w:val="both"/>
              <w:rPr>
                <w:sz w:val="18"/>
                <w:szCs w:val="18"/>
              </w:rPr>
            </w:pPr>
          </w:p>
        </w:tc>
        <w:tc>
          <w:tcPr>
            <w:tcW w:w="1985" w:type="dxa"/>
          </w:tcPr>
          <w:p w:rsidR="004D60A2" w:rsidRPr="00D95F68" w:rsidRDefault="004D60A2" w:rsidP="004D60A2">
            <w:pPr>
              <w:widowControl w:val="0"/>
              <w:autoSpaceDE w:val="0"/>
              <w:autoSpaceDN w:val="0"/>
              <w:adjustRightInd w:val="0"/>
              <w:rPr>
                <w:sz w:val="18"/>
                <w:szCs w:val="18"/>
              </w:rPr>
            </w:pPr>
            <w:r w:rsidRPr="00D95F68">
              <w:rPr>
                <w:sz w:val="18"/>
                <w:szCs w:val="18"/>
              </w:rPr>
              <w:t>агентство по спорту</w:t>
            </w:r>
          </w:p>
        </w:tc>
        <w:tc>
          <w:tcPr>
            <w:tcW w:w="1276" w:type="dxa"/>
          </w:tcPr>
          <w:p w:rsidR="004D60A2" w:rsidRPr="00D95F68" w:rsidRDefault="004D60A2" w:rsidP="00DE36CB">
            <w:pPr>
              <w:widowControl w:val="0"/>
              <w:autoSpaceDE w:val="0"/>
              <w:autoSpaceDN w:val="0"/>
              <w:adjustRightInd w:val="0"/>
              <w:jc w:val="center"/>
              <w:rPr>
                <w:sz w:val="17"/>
                <w:szCs w:val="17"/>
              </w:rPr>
            </w:pPr>
            <w:r w:rsidRPr="00D95F68">
              <w:rPr>
                <w:sz w:val="17"/>
                <w:szCs w:val="17"/>
              </w:rPr>
              <w:t>45</w:t>
            </w:r>
            <w:r w:rsidR="00DE36CB" w:rsidRPr="00D95F68">
              <w:rPr>
                <w:sz w:val="17"/>
                <w:szCs w:val="17"/>
              </w:rPr>
              <w:t>8</w:t>
            </w:r>
            <w:r w:rsidRPr="00D95F68">
              <w:rPr>
                <w:sz w:val="17"/>
                <w:szCs w:val="17"/>
              </w:rPr>
              <w:t> 861,7</w:t>
            </w:r>
          </w:p>
        </w:tc>
        <w:tc>
          <w:tcPr>
            <w:tcW w:w="1134" w:type="dxa"/>
          </w:tcPr>
          <w:p w:rsidR="004D60A2" w:rsidRPr="00D95F68" w:rsidRDefault="004D60A2" w:rsidP="00EB52A8">
            <w:pPr>
              <w:ind w:left="-108" w:right="-108"/>
              <w:jc w:val="center"/>
              <w:rPr>
                <w:sz w:val="17"/>
                <w:szCs w:val="17"/>
              </w:rPr>
            </w:pPr>
            <w:r w:rsidRPr="00D95F68">
              <w:rPr>
                <w:sz w:val="17"/>
                <w:szCs w:val="17"/>
              </w:rPr>
              <w:t>381 202,9</w:t>
            </w:r>
          </w:p>
        </w:tc>
        <w:tc>
          <w:tcPr>
            <w:tcW w:w="1275" w:type="dxa"/>
          </w:tcPr>
          <w:p w:rsidR="004D60A2" w:rsidRPr="00D95F68" w:rsidRDefault="004D60A2" w:rsidP="00EB52A8">
            <w:pPr>
              <w:ind w:left="-108" w:right="-108"/>
              <w:jc w:val="center"/>
              <w:rPr>
                <w:sz w:val="17"/>
                <w:szCs w:val="17"/>
              </w:rPr>
            </w:pPr>
            <w:r w:rsidRPr="00D95F68">
              <w:rPr>
                <w:sz w:val="17"/>
                <w:szCs w:val="17"/>
              </w:rPr>
              <w:t>395 761,4</w:t>
            </w:r>
          </w:p>
        </w:tc>
        <w:tc>
          <w:tcPr>
            <w:tcW w:w="1276" w:type="dxa"/>
          </w:tcPr>
          <w:p w:rsidR="004D60A2" w:rsidRPr="00D95F68" w:rsidRDefault="004D60A2" w:rsidP="00EB52A8">
            <w:pPr>
              <w:ind w:left="-108" w:right="-108"/>
              <w:jc w:val="center"/>
              <w:rPr>
                <w:sz w:val="17"/>
                <w:szCs w:val="17"/>
              </w:rPr>
            </w:pPr>
            <w:r w:rsidRPr="00D95F68">
              <w:rPr>
                <w:sz w:val="17"/>
                <w:szCs w:val="17"/>
              </w:rPr>
              <w:t>327 610,4</w:t>
            </w:r>
          </w:p>
        </w:tc>
        <w:tc>
          <w:tcPr>
            <w:tcW w:w="1276" w:type="dxa"/>
          </w:tcPr>
          <w:p w:rsidR="004D60A2" w:rsidRPr="00D95F68" w:rsidRDefault="004D60A2" w:rsidP="00EC4167">
            <w:pPr>
              <w:ind w:left="-108" w:right="-108"/>
              <w:jc w:val="center"/>
              <w:rPr>
                <w:sz w:val="17"/>
                <w:szCs w:val="17"/>
              </w:rPr>
            </w:pPr>
            <w:r w:rsidRPr="00D95F68">
              <w:rPr>
                <w:sz w:val="17"/>
                <w:szCs w:val="17"/>
              </w:rPr>
              <w:t>1 </w:t>
            </w:r>
            <w:r w:rsidR="00EC4167" w:rsidRPr="00D95F68">
              <w:rPr>
                <w:sz w:val="17"/>
                <w:szCs w:val="17"/>
              </w:rPr>
              <w:t>103</w:t>
            </w:r>
            <w:r w:rsidRPr="00D95F68">
              <w:rPr>
                <w:sz w:val="17"/>
                <w:szCs w:val="17"/>
              </w:rPr>
              <w:t xml:space="preserve"> </w:t>
            </w:r>
            <w:r w:rsidR="00EC4167" w:rsidRPr="00D95F68">
              <w:rPr>
                <w:sz w:val="17"/>
                <w:szCs w:val="17"/>
              </w:rPr>
              <w:t>100</w:t>
            </w:r>
            <w:r w:rsidRPr="00D95F68">
              <w:rPr>
                <w:sz w:val="17"/>
                <w:szCs w:val="17"/>
              </w:rPr>
              <w:t>,0</w:t>
            </w:r>
          </w:p>
        </w:tc>
        <w:tc>
          <w:tcPr>
            <w:tcW w:w="1134" w:type="dxa"/>
          </w:tcPr>
          <w:p w:rsidR="004D60A2" w:rsidRPr="00D95F68" w:rsidRDefault="004D60A2" w:rsidP="00EC4167">
            <w:pPr>
              <w:ind w:left="-108" w:right="-108"/>
              <w:jc w:val="center"/>
              <w:rPr>
                <w:sz w:val="17"/>
                <w:szCs w:val="17"/>
              </w:rPr>
            </w:pPr>
            <w:r w:rsidRPr="00D95F68">
              <w:rPr>
                <w:sz w:val="17"/>
                <w:szCs w:val="17"/>
              </w:rPr>
              <w:t>1</w:t>
            </w:r>
            <w:r w:rsidR="00DE36CB" w:rsidRPr="00D95F68">
              <w:rPr>
                <w:sz w:val="17"/>
                <w:szCs w:val="17"/>
              </w:rPr>
              <w:t> </w:t>
            </w:r>
            <w:r w:rsidR="00EC4167" w:rsidRPr="00D95F68">
              <w:rPr>
                <w:sz w:val="17"/>
                <w:szCs w:val="17"/>
              </w:rPr>
              <w:t>203</w:t>
            </w:r>
            <w:r w:rsidR="00DE36CB" w:rsidRPr="00D95F68">
              <w:rPr>
                <w:sz w:val="17"/>
                <w:szCs w:val="17"/>
              </w:rPr>
              <w:t> 7</w:t>
            </w:r>
            <w:r w:rsidR="00EC4167" w:rsidRPr="00D95F68">
              <w:rPr>
                <w:sz w:val="17"/>
                <w:szCs w:val="17"/>
              </w:rPr>
              <w:t>77</w:t>
            </w:r>
            <w:r w:rsidR="00DE36CB" w:rsidRPr="00D95F68">
              <w:rPr>
                <w:sz w:val="17"/>
                <w:szCs w:val="17"/>
              </w:rPr>
              <w:t>,0</w:t>
            </w:r>
          </w:p>
        </w:tc>
        <w:tc>
          <w:tcPr>
            <w:tcW w:w="1134" w:type="dxa"/>
          </w:tcPr>
          <w:p w:rsidR="004D60A2" w:rsidRPr="00D95F68" w:rsidRDefault="00DE36CB" w:rsidP="00EC4167">
            <w:pPr>
              <w:ind w:left="-108" w:right="-108"/>
              <w:jc w:val="center"/>
              <w:rPr>
                <w:sz w:val="17"/>
                <w:szCs w:val="17"/>
              </w:rPr>
            </w:pPr>
            <w:r w:rsidRPr="00D95F68">
              <w:rPr>
                <w:sz w:val="17"/>
                <w:szCs w:val="17"/>
              </w:rPr>
              <w:t>1</w:t>
            </w:r>
            <w:r w:rsidR="00EC4167" w:rsidRPr="00D95F68">
              <w:rPr>
                <w:sz w:val="17"/>
                <w:szCs w:val="17"/>
              </w:rPr>
              <w:t> </w:t>
            </w:r>
            <w:r w:rsidRPr="00D95F68">
              <w:rPr>
                <w:sz w:val="17"/>
                <w:szCs w:val="17"/>
              </w:rPr>
              <w:t>2</w:t>
            </w:r>
            <w:r w:rsidR="00EC4167" w:rsidRPr="00D95F68">
              <w:rPr>
                <w:sz w:val="17"/>
                <w:szCs w:val="17"/>
              </w:rPr>
              <w:t>91 144</w:t>
            </w:r>
            <w:r w:rsidRPr="00D95F68">
              <w:rPr>
                <w:sz w:val="17"/>
                <w:szCs w:val="17"/>
              </w:rPr>
              <w:t>,0</w:t>
            </w:r>
          </w:p>
        </w:tc>
      </w:tr>
      <w:tr w:rsidR="004D60A2" w:rsidRPr="00D95F68" w:rsidTr="002D50A9">
        <w:tc>
          <w:tcPr>
            <w:tcW w:w="1844" w:type="dxa"/>
            <w:vMerge/>
          </w:tcPr>
          <w:p w:rsidR="004D60A2" w:rsidRPr="00D95F68" w:rsidRDefault="004D60A2" w:rsidP="00EB52A8">
            <w:pPr>
              <w:widowControl w:val="0"/>
              <w:autoSpaceDE w:val="0"/>
              <w:autoSpaceDN w:val="0"/>
              <w:adjustRightInd w:val="0"/>
              <w:jc w:val="both"/>
              <w:rPr>
                <w:sz w:val="18"/>
                <w:szCs w:val="18"/>
              </w:rPr>
            </w:pPr>
          </w:p>
        </w:tc>
        <w:tc>
          <w:tcPr>
            <w:tcW w:w="2409" w:type="dxa"/>
            <w:vMerge/>
          </w:tcPr>
          <w:p w:rsidR="004D60A2" w:rsidRPr="00D95F68" w:rsidRDefault="004D60A2" w:rsidP="00EB52A8">
            <w:pPr>
              <w:widowControl w:val="0"/>
              <w:autoSpaceDE w:val="0"/>
              <w:autoSpaceDN w:val="0"/>
              <w:adjustRightInd w:val="0"/>
              <w:jc w:val="both"/>
              <w:rPr>
                <w:sz w:val="18"/>
                <w:szCs w:val="18"/>
              </w:rPr>
            </w:pPr>
          </w:p>
        </w:tc>
        <w:tc>
          <w:tcPr>
            <w:tcW w:w="1985" w:type="dxa"/>
          </w:tcPr>
          <w:p w:rsidR="004D60A2" w:rsidRPr="00D95F68" w:rsidRDefault="004D60A2" w:rsidP="004D60A2">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276" w:type="dxa"/>
          </w:tcPr>
          <w:p w:rsidR="004D60A2" w:rsidRPr="00D95F68" w:rsidRDefault="00090CC2" w:rsidP="00EB52A8">
            <w:pPr>
              <w:widowControl w:val="0"/>
              <w:autoSpaceDE w:val="0"/>
              <w:autoSpaceDN w:val="0"/>
              <w:adjustRightInd w:val="0"/>
              <w:jc w:val="center"/>
              <w:rPr>
                <w:sz w:val="17"/>
                <w:szCs w:val="17"/>
              </w:rPr>
            </w:pPr>
            <w:r w:rsidRPr="00D95F68">
              <w:rPr>
                <w:sz w:val="17"/>
                <w:szCs w:val="17"/>
              </w:rPr>
              <w:t>167 539,6</w:t>
            </w:r>
          </w:p>
        </w:tc>
        <w:tc>
          <w:tcPr>
            <w:tcW w:w="1134" w:type="dxa"/>
          </w:tcPr>
          <w:p w:rsidR="004D60A2" w:rsidRPr="00D95F68" w:rsidRDefault="00090CC2" w:rsidP="00EB52A8">
            <w:pPr>
              <w:widowControl w:val="0"/>
              <w:autoSpaceDE w:val="0"/>
              <w:autoSpaceDN w:val="0"/>
              <w:adjustRightInd w:val="0"/>
              <w:jc w:val="center"/>
              <w:rPr>
                <w:sz w:val="17"/>
                <w:szCs w:val="17"/>
              </w:rPr>
            </w:pPr>
            <w:r w:rsidRPr="00D95F68">
              <w:rPr>
                <w:sz w:val="17"/>
                <w:szCs w:val="17"/>
              </w:rPr>
              <w:t>89 555,9</w:t>
            </w:r>
          </w:p>
        </w:tc>
        <w:tc>
          <w:tcPr>
            <w:tcW w:w="1275" w:type="dxa"/>
          </w:tcPr>
          <w:p w:rsidR="004D60A2" w:rsidRPr="00D95F68" w:rsidRDefault="00090CC2" w:rsidP="00EB52A8">
            <w:pPr>
              <w:widowControl w:val="0"/>
              <w:autoSpaceDE w:val="0"/>
              <w:autoSpaceDN w:val="0"/>
              <w:adjustRightInd w:val="0"/>
              <w:jc w:val="center"/>
              <w:rPr>
                <w:sz w:val="17"/>
                <w:szCs w:val="17"/>
              </w:rPr>
            </w:pPr>
            <w:r w:rsidRPr="00D95F68">
              <w:rPr>
                <w:sz w:val="17"/>
                <w:szCs w:val="17"/>
              </w:rPr>
              <w:t>71 942,7</w:t>
            </w:r>
          </w:p>
        </w:tc>
        <w:tc>
          <w:tcPr>
            <w:tcW w:w="1276" w:type="dxa"/>
          </w:tcPr>
          <w:p w:rsidR="004D60A2" w:rsidRPr="00D95F68" w:rsidRDefault="00090CC2" w:rsidP="00EB52A8">
            <w:pPr>
              <w:jc w:val="center"/>
              <w:rPr>
                <w:sz w:val="17"/>
                <w:szCs w:val="17"/>
              </w:rPr>
            </w:pPr>
            <w:r w:rsidRPr="00D95F68">
              <w:rPr>
                <w:sz w:val="17"/>
                <w:szCs w:val="17"/>
              </w:rPr>
              <w:t>-</w:t>
            </w:r>
          </w:p>
        </w:tc>
        <w:tc>
          <w:tcPr>
            <w:tcW w:w="1276" w:type="dxa"/>
          </w:tcPr>
          <w:p w:rsidR="004D60A2" w:rsidRPr="00D95F68" w:rsidRDefault="00EC4167" w:rsidP="00EB52A8">
            <w:pPr>
              <w:jc w:val="center"/>
              <w:rPr>
                <w:sz w:val="17"/>
                <w:szCs w:val="17"/>
              </w:rPr>
            </w:pPr>
            <w:r w:rsidRPr="00D95F68">
              <w:rPr>
                <w:sz w:val="17"/>
                <w:szCs w:val="17"/>
              </w:rPr>
              <w:t>1 025 479,3</w:t>
            </w:r>
          </w:p>
        </w:tc>
        <w:tc>
          <w:tcPr>
            <w:tcW w:w="1134" w:type="dxa"/>
          </w:tcPr>
          <w:p w:rsidR="004D60A2" w:rsidRPr="00D95F68" w:rsidRDefault="00090CC2" w:rsidP="00EB52A8">
            <w:pPr>
              <w:rPr>
                <w:sz w:val="17"/>
                <w:szCs w:val="17"/>
              </w:rPr>
            </w:pPr>
            <w:r w:rsidRPr="00D95F68">
              <w:rPr>
                <w:sz w:val="17"/>
                <w:szCs w:val="17"/>
              </w:rPr>
              <w:t>1 076</w:t>
            </w:r>
            <w:r w:rsidR="004D60A2" w:rsidRPr="00D95F68">
              <w:rPr>
                <w:sz w:val="17"/>
                <w:szCs w:val="17"/>
              </w:rPr>
              <w:t> 000,0</w:t>
            </w:r>
          </w:p>
        </w:tc>
        <w:tc>
          <w:tcPr>
            <w:tcW w:w="1134" w:type="dxa"/>
          </w:tcPr>
          <w:p w:rsidR="004D60A2" w:rsidRPr="00D95F68" w:rsidRDefault="00090CC2" w:rsidP="00EB52A8">
            <w:pPr>
              <w:jc w:val="center"/>
              <w:rPr>
                <w:sz w:val="17"/>
                <w:szCs w:val="17"/>
              </w:rPr>
            </w:pPr>
            <w:r w:rsidRPr="00D95F68">
              <w:rPr>
                <w:sz w:val="17"/>
                <w:szCs w:val="17"/>
              </w:rPr>
              <w:t xml:space="preserve">1 186 </w:t>
            </w:r>
            <w:r w:rsidR="004D60A2" w:rsidRPr="00D95F68">
              <w:rPr>
                <w:sz w:val="17"/>
                <w:szCs w:val="17"/>
              </w:rPr>
              <w:t>000,0</w:t>
            </w:r>
          </w:p>
        </w:tc>
      </w:tr>
      <w:tr w:rsidR="00090CC2" w:rsidRPr="00D95F68" w:rsidTr="002D50A9">
        <w:tc>
          <w:tcPr>
            <w:tcW w:w="1844" w:type="dxa"/>
            <w:vMerge/>
          </w:tcPr>
          <w:p w:rsidR="00090CC2" w:rsidRPr="00D95F68" w:rsidRDefault="00090CC2" w:rsidP="00EB52A8">
            <w:pPr>
              <w:widowControl w:val="0"/>
              <w:autoSpaceDE w:val="0"/>
              <w:autoSpaceDN w:val="0"/>
              <w:adjustRightInd w:val="0"/>
              <w:jc w:val="both"/>
              <w:rPr>
                <w:sz w:val="18"/>
                <w:szCs w:val="18"/>
              </w:rPr>
            </w:pPr>
          </w:p>
        </w:tc>
        <w:tc>
          <w:tcPr>
            <w:tcW w:w="2409" w:type="dxa"/>
            <w:vMerge/>
          </w:tcPr>
          <w:p w:rsidR="00090CC2" w:rsidRPr="00D95F68" w:rsidRDefault="00090CC2" w:rsidP="00EB52A8">
            <w:pPr>
              <w:widowControl w:val="0"/>
              <w:autoSpaceDE w:val="0"/>
              <w:autoSpaceDN w:val="0"/>
              <w:adjustRightInd w:val="0"/>
              <w:jc w:val="both"/>
              <w:rPr>
                <w:sz w:val="18"/>
                <w:szCs w:val="18"/>
              </w:rPr>
            </w:pPr>
          </w:p>
        </w:tc>
        <w:tc>
          <w:tcPr>
            <w:tcW w:w="1985" w:type="dxa"/>
          </w:tcPr>
          <w:p w:rsidR="00090CC2" w:rsidRPr="00D95F68" w:rsidRDefault="00090CC2" w:rsidP="00EB52A8">
            <w:pPr>
              <w:widowControl w:val="0"/>
              <w:autoSpaceDE w:val="0"/>
              <w:autoSpaceDN w:val="0"/>
              <w:adjustRightInd w:val="0"/>
              <w:rPr>
                <w:sz w:val="18"/>
                <w:szCs w:val="18"/>
              </w:rPr>
            </w:pPr>
            <w:r w:rsidRPr="00D95F68">
              <w:rPr>
                <w:sz w:val="18"/>
                <w:szCs w:val="18"/>
              </w:rPr>
              <w:t>министерство здравоохранения</w:t>
            </w:r>
          </w:p>
        </w:tc>
        <w:tc>
          <w:tcPr>
            <w:tcW w:w="1276"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2 700,0</w:t>
            </w:r>
          </w:p>
        </w:tc>
        <w:tc>
          <w:tcPr>
            <w:tcW w:w="1134"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1 650,0</w:t>
            </w:r>
          </w:p>
        </w:tc>
        <w:tc>
          <w:tcPr>
            <w:tcW w:w="1275"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4 667,1</w:t>
            </w:r>
          </w:p>
        </w:tc>
        <w:tc>
          <w:tcPr>
            <w:tcW w:w="1276"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2 334,1</w:t>
            </w:r>
          </w:p>
        </w:tc>
        <w:tc>
          <w:tcPr>
            <w:tcW w:w="1276"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37 410,0</w:t>
            </w:r>
          </w:p>
        </w:tc>
        <w:tc>
          <w:tcPr>
            <w:tcW w:w="1134"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39 430,0</w:t>
            </w:r>
          </w:p>
        </w:tc>
        <w:tc>
          <w:tcPr>
            <w:tcW w:w="1134" w:type="dxa"/>
          </w:tcPr>
          <w:p w:rsidR="00090CC2" w:rsidRPr="00D95F68" w:rsidRDefault="00090CC2" w:rsidP="003F55A7">
            <w:pPr>
              <w:widowControl w:val="0"/>
              <w:autoSpaceDE w:val="0"/>
              <w:autoSpaceDN w:val="0"/>
              <w:adjustRightInd w:val="0"/>
              <w:jc w:val="center"/>
              <w:rPr>
                <w:sz w:val="17"/>
                <w:szCs w:val="17"/>
              </w:rPr>
            </w:pPr>
            <w:r w:rsidRPr="00D95F68">
              <w:rPr>
                <w:sz w:val="17"/>
                <w:szCs w:val="17"/>
              </w:rPr>
              <w:t>41 755,0</w:t>
            </w:r>
          </w:p>
        </w:tc>
      </w:tr>
      <w:tr w:rsidR="00090CC2" w:rsidRPr="00D95F68" w:rsidTr="002D50A9">
        <w:tc>
          <w:tcPr>
            <w:tcW w:w="1844" w:type="dxa"/>
            <w:vMerge/>
          </w:tcPr>
          <w:p w:rsidR="00090CC2" w:rsidRPr="00D95F68" w:rsidRDefault="00090CC2" w:rsidP="00EB52A8">
            <w:pPr>
              <w:widowControl w:val="0"/>
              <w:autoSpaceDE w:val="0"/>
              <w:autoSpaceDN w:val="0"/>
              <w:adjustRightInd w:val="0"/>
              <w:jc w:val="both"/>
              <w:rPr>
                <w:sz w:val="18"/>
                <w:szCs w:val="18"/>
              </w:rPr>
            </w:pPr>
          </w:p>
        </w:tc>
        <w:tc>
          <w:tcPr>
            <w:tcW w:w="2409" w:type="dxa"/>
            <w:vMerge/>
          </w:tcPr>
          <w:p w:rsidR="00090CC2" w:rsidRPr="00D95F68" w:rsidRDefault="00090CC2" w:rsidP="00EB52A8">
            <w:pPr>
              <w:widowControl w:val="0"/>
              <w:autoSpaceDE w:val="0"/>
              <w:autoSpaceDN w:val="0"/>
              <w:adjustRightInd w:val="0"/>
              <w:jc w:val="both"/>
              <w:rPr>
                <w:sz w:val="18"/>
                <w:szCs w:val="18"/>
              </w:rPr>
            </w:pPr>
          </w:p>
        </w:tc>
        <w:tc>
          <w:tcPr>
            <w:tcW w:w="1985" w:type="dxa"/>
          </w:tcPr>
          <w:p w:rsidR="00090CC2" w:rsidRPr="00D95F68" w:rsidRDefault="00090CC2" w:rsidP="00EB52A8">
            <w:pPr>
              <w:widowControl w:val="0"/>
              <w:autoSpaceDE w:val="0"/>
              <w:autoSpaceDN w:val="0"/>
              <w:adjustRightInd w:val="0"/>
              <w:rPr>
                <w:sz w:val="18"/>
                <w:szCs w:val="18"/>
              </w:rPr>
            </w:pPr>
            <w:r w:rsidRPr="00D95F68">
              <w:rPr>
                <w:sz w:val="18"/>
                <w:szCs w:val="18"/>
              </w:rPr>
              <w:t>министерство образования и науки</w:t>
            </w:r>
          </w:p>
        </w:tc>
        <w:tc>
          <w:tcPr>
            <w:tcW w:w="1276" w:type="dxa"/>
          </w:tcPr>
          <w:p w:rsidR="00090CC2" w:rsidRPr="00D95F68" w:rsidRDefault="00090CC2" w:rsidP="00EB52A8">
            <w:pPr>
              <w:widowControl w:val="0"/>
              <w:autoSpaceDE w:val="0"/>
              <w:autoSpaceDN w:val="0"/>
              <w:adjustRightInd w:val="0"/>
              <w:jc w:val="center"/>
              <w:rPr>
                <w:sz w:val="17"/>
                <w:szCs w:val="17"/>
              </w:rPr>
            </w:pPr>
            <w:r w:rsidRPr="00D95F68">
              <w:rPr>
                <w:sz w:val="17"/>
                <w:szCs w:val="17"/>
              </w:rPr>
              <w:t>-</w:t>
            </w:r>
          </w:p>
        </w:tc>
        <w:tc>
          <w:tcPr>
            <w:tcW w:w="1134" w:type="dxa"/>
          </w:tcPr>
          <w:p w:rsidR="00090CC2" w:rsidRPr="00D95F68" w:rsidRDefault="00090CC2" w:rsidP="00EB52A8">
            <w:pPr>
              <w:widowControl w:val="0"/>
              <w:autoSpaceDE w:val="0"/>
              <w:autoSpaceDN w:val="0"/>
              <w:adjustRightInd w:val="0"/>
              <w:jc w:val="center"/>
              <w:rPr>
                <w:sz w:val="17"/>
                <w:szCs w:val="17"/>
              </w:rPr>
            </w:pPr>
            <w:r w:rsidRPr="00D95F68">
              <w:rPr>
                <w:sz w:val="17"/>
                <w:szCs w:val="17"/>
              </w:rPr>
              <w:t>-</w:t>
            </w:r>
          </w:p>
        </w:tc>
        <w:tc>
          <w:tcPr>
            <w:tcW w:w="1275" w:type="dxa"/>
          </w:tcPr>
          <w:p w:rsidR="00090CC2" w:rsidRPr="00D95F68" w:rsidRDefault="00090CC2" w:rsidP="00EB52A8">
            <w:pPr>
              <w:widowControl w:val="0"/>
              <w:autoSpaceDE w:val="0"/>
              <w:autoSpaceDN w:val="0"/>
              <w:adjustRightInd w:val="0"/>
              <w:jc w:val="center"/>
              <w:rPr>
                <w:sz w:val="17"/>
                <w:szCs w:val="17"/>
              </w:rPr>
            </w:pPr>
            <w:r w:rsidRPr="00D95F68">
              <w:rPr>
                <w:sz w:val="17"/>
                <w:szCs w:val="17"/>
              </w:rPr>
              <w:t>-</w:t>
            </w:r>
          </w:p>
        </w:tc>
        <w:tc>
          <w:tcPr>
            <w:tcW w:w="1276" w:type="dxa"/>
          </w:tcPr>
          <w:p w:rsidR="00090CC2" w:rsidRPr="00D95F68" w:rsidRDefault="00090CC2" w:rsidP="00EB52A8">
            <w:pPr>
              <w:jc w:val="center"/>
              <w:rPr>
                <w:sz w:val="17"/>
                <w:szCs w:val="17"/>
              </w:rPr>
            </w:pPr>
            <w:r w:rsidRPr="00D95F68">
              <w:rPr>
                <w:sz w:val="17"/>
                <w:szCs w:val="17"/>
              </w:rPr>
              <w:t>-</w:t>
            </w:r>
          </w:p>
        </w:tc>
        <w:tc>
          <w:tcPr>
            <w:tcW w:w="1276" w:type="dxa"/>
          </w:tcPr>
          <w:p w:rsidR="00090CC2" w:rsidRPr="00D95F68" w:rsidRDefault="00090CC2" w:rsidP="00EC4167">
            <w:pPr>
              <w:jc w:val="center"/>
              <w:rPr>
                <w:sz w:val="17"/>
                <w:szCs w:val="17"/>
              </w:rPr>
            </w:pPr>
            <w:r w:rsidRPr="00D95F68">
              <w:rPr>
                <w:sz w:val="17"/>
                <w:szCs w:val="17"/>
              </w:rPr>
              <w:t>1</w:t>
            </w:r>
            <w:r w:rsidR="00EC4167" w:rsidRPr="00D95F68">
              <w:rPr>
                <w:sz w:val="17"/>
                <w:szCs w:val="17"/>
              </w:rPr>
              <w:t>0 000</w:t>
            </w:r>
            <w:r w:rsidRPr="00D95F68">
              <w:rPr>
                <w:sz w:val="17"/>
                <w:szCs w:val="17"/>
              </w:rPr>
              <w:t>,0</w:t>
            </w:r>
          </w:p>
        </w:tc>
        <w:tc>
          <w:tcPr>
            <w:tcW w:w="1134" w:type="dxa"/>
          </w:tcPr>
          <w:p w:rsidR="00090CC2" w:rsidRPr="00D95F68" w:rsidRDefault="00090CC2" w:rsidP="00EC4167">
            <w:pPr>
              <w:jc w:val="center"/>
              <w:rPr>
                <w:sz w:val="17"/>
                <w:szCs w:val="17"/>
              </w:rPr>
            </w:pPr>
            <w:r w:rsidRPr="00D95F68">
              <w:rPr>
                <w:sz w:val="17"/>
                <w:szCs w:val="17"/>
              </w:rPr>
              <w:t>1</w:t>
            </w:r>
            <w:r w:rsidR="00EC4167" w:rsidRPr="00D95F68">
              <w:rPr>
                <w:sz w:val="17"/>
                <w:szCs w:val="17"/>
              </w:rPr>
              <w:t>0 000</w:t>
            </w:r>
            <w:r w:rsidRPr="00D95F68">
              <w:rPr>
                <w:sz w:val="17"/>
                <w:szCs w:val="17"/>
              </w:rPr>
              <w:t>,0</w:t>
            </w:r>
          </w:p>
        </w:tc>
        <w:tc>
          <w:tcPr>
            <w:tcW w:w="1134" w:type="dxa"/>
          </w:tcPr>
          <w:p w:rsidR="00090CC2" w:rsidRPr="00D95F68" w:rsidRDefault="00EC4167" w:rsidP="00EC4167">
            <w:pPr>
              <w:jc w:val="center"/>
              <w:rPr>
                <w:sz w:val="17"/>
                <w:szCs w:val="17"/>
              </w:rPr>
            </w:pPr>
            <w:r w:rsidRPr="00D95F68">
              <w:rPr>
                <w:sz w:val="17"/>
                <w:szCs w:val="17"/>
              </w:rPr>
              <w:t>10 000</w:t>
            </w:r>
            <w:r w:rsidR="00090CC2" w:rsidRPr="00D95F68">
              <w:rPr>
                <w:sz w:val="17"/>
                <w:szCs w:val="17"/>
              </w:rPr>
              <w:t>,0</w:t>
            </w:r>
          </w:p>
        </w:tc>
      </w:tr>
      <w:tr w:rsidR="00090CC2" w:rsidRPr="00D95F68" w:rsidTr="00204CC2">
        <w:tc>
          <w:tcPr>
            <w:tcW w:w="1844" w:type="dxa"/>
            <w:vMerge/>
          </w:tcPr>
          <w:p w:rsidR="00090CC2" w:rsidRPr="00D95F68" w:rsidRDefault="00090CC2" w:rsidP="00EB52A8">
            <w:pPr>
              <w:widowControl w:val="0"/>
              <w:autoSpaceDE w:val="0"/>
              <w:autoSpaceDN w:val="0"/>
              <w:adjustRightInd w:val="0"/>
              <w:jc w:val="both"/>
              <w:rPr>
                <w:sz w:val="18"/>
                <w:szCs w:val="18"/>
              </w:rPr>
            </w:pPr>
          </w:p>
        </w:tc>
        <w:tc>
          <w:tcPr>
            <w:tcW w:w="2409" w:type="dxa"/>
            <w:vMerge/>
          </w:tcPr>
          <w:p w:rsidR="00090CC2" w:rsidRPr="00D95F68" w:rsidRDefault="00090CC2" w:rsidP="00EB52A8">
            <w:pPr>
              <w:widowControl w:val="0"/>
              <w:autoSpaceDE w:val="0"/>
              <w:autoSpaceDN w:val="0"/>
              <w:adjustRightInd w:val="0"/>
              <w:jc w:val="both"/>
              <w:rPr>
                <w:sz w:val="18"/>
                <w:szCs w:val="18"/>
              </w:rPr>
            </w:pPr>
          </w:p>
        </w:tc>
        <w:tc>
          <w:tcPr>
            <w:tcW w:w="1985" w:type="dxa"/>
          </w:tcPr>
          <w:p w:rsidR="00090CC2" w:rsidRPr="00D95F68" w:rsidRDefault="00090CC2" w:rsidP="00EB52A8">
            <w:pPr>
              <w:widowControl w:val="0"/>
              <w:autoSpaceDE w:val="0"/>
              <w:autoSpaceDN w:val="0"/>
              <w:adjustRightInd w:val="0"/>
              <w:rPr>
                <w:sz w:val="18"/>
                <w:szCs w:val="18"/>
              </w:rPr>
            </w:pPr>
            <w:r w:rsidRPr="00D95F68">
              <w:rPr>
                <w:sz w:val="18"/>
                <w:szCs w:val="18"/>
              </w:rPr>
              <w:t>агентство по печати и средствам массовой информации</w:t>
            </w:r>
          </w:p>
        </w:tc>
        <w:tc>
          <w:tcPr>
            <w:tcW w:w="1276" w:type="dxa"/>
          </w:tcPr>
          <w:p w:rsidR="00090CC2" w:rsidRPr="00D95F68" w:rsidRDefault="00090CC2" w:rsidP="00EB52A8">
            <w:pPr>
              <w:widowControl w:val="0"/>
              <w:autoSpaceDE w:val="0"/>
              <w:autoSpaceDN w:val="0"/>
              <w:adjustRightInd w:val="0"/>
              <w:jc w:val="center"/>
              <w:rPr>
                <w:sz w:val="17"/>
                <w:szCs w:val="17"/>
              </w:rPr>
            </w:pPr>
            <w:r w:rsidRPr="00D95F68">
              <w:rPr>
                <w:sz w:val="17"/>
                <w:szCs w:val="17"/>
              </w:rPr>
              <w:t>-</w:t>
            </w:r>
          </w:p>
        </w:tc>
        <w:tc>
          <w:tcPr>
            <w:tcW w:w="1134" w:type="dxa"/>
          </w:tcPr>
          <w:p w:rsidR="00090CC2" w:rsidRPr="00D95F68" w:rsidRDefault="00090CC2" w:rsidP="00EB52A8">
            <w:pPr>
              <w:widowControl w:val="0"/>
              <w:autoSpaceDE w:val="0"/>
              <w:autoSpaceDN w:val="0"/>
              <w:adjustRightInd w:val="0"/>
              <w:jc w:val="center"/>
              <w:rPr>
                <w:sz w:val="17"/>
                <w:szCs w:val="17"/>
              </w:rPr>
            </w:pPr>
            <w:r w:rsidRPr="00D95F68">
              <w:rPr>
                <w:sz w:val="17"/>
                <w:szCs w:val="17"/>
              </w:rPr>
              <w:t>-</w:t>
            </w:r>
          </w:p>
        </w:tc>
        <w:tc>
          <w:tcPr>
            <w:tcW w:w="1275" w:type="dxa"/>
          </w:tcPr>
          <w:p w:rsidR="00090CC2" w:rsidRPr="00D95F68" w:rsidRDefault="00090CC2" w:rsidP="00EB52A8">
            <w:pPr>
              <w:widowControl w:val="0"/>
              <w:autoSpaceDE w:val="0"/>
              <w:autoSpaceDN w:val="0"/>
              <w:adjustRightInd w:val="0"/>
              <w:jc w:val="center"/>
              <w:rPr>
                <w:sz w:val="17"/>
                <w:szCs w:val="17"/>
              </w:rPr>
            </w:pPr>
            <w:r w:rsidRPr="00D95F68">
              <w:rPr>
                <w:sz w:val="17"/>
                <w:szCs w:val="17"/>
              </w:rPr>
              <w:t>-</w:t>
            </w:r>
          </w:p>
        </w:tc>
        <w:tc>
          <w:tcPr>
            <w:tcW w:w="1276" w:type="dxa"/>
          </w:tcPr>
          <w:p w:rsidR="00090CC2" w:rsidRPr="00D95F68" w:rsidRDefault="00090CC2" w:rsidP="00EB52A8">
            <w:pPr>
              <w:jc w:val="center"/>
              <w:rPr>
                <w:sz w:val="17"/>
                <w:szCs w:val="17"/>
              </w:rPr>
            </w:pPr>
            <w:r w:rsidRPr="00D95F68">
              <w:rPr>
                <w:sz w:val="17"/>
                <w:szCs w:val="17"/>
              </w:rPr>
              <w:t>-</w:t>
            </w:r>
          </w:p>
        </w:tc>
        <w:tc>
          <w:tcPr>
            <w:tcW w:w="1276" w:type="dxa"/>
          </w:tcPr>
          <w:p w:rsidR="00090CC2" w:rsidRPr="00D95F68" w:rsidRDefault="00EC4167" w:rsidP="00EB52A8">
            <w:pPr>
              <w:jc w:val="center"/>
              <w:rPr>
                <w:sz w:val="17"/>
                <w:szCs w:val="17"/>
              </w:rPr>
            </w:pPr>
            <w:r w:rsidRPr="00D95F68">
              <w:rPr>
                <w:sz w:val="17"/>
                <w:szCs w:val="17"/>
              </w:rPr>
              <w:t>-</w:t>
            </w:r>
          </w:p>
        </w:tc>
        <w:tc>
          <w:tcPr>
            <w:tcW w:w="1134" w:type="dxa"/>
          </w:tcPr>
          <w:p w:rsidR="00090CC2" w:rsidRPr="00D95F68" w:rsidRDefault="00EC4167" w:rsidP="00EB52A8">
            <w:pPr>
              <w:jc w:val="center"/>
              <w:rPr>
                <w:sz w:val="17"/>
                <w:szCs w:val="17"/>
              </w:rPr>
            </w:pPr>
            <w:r w:rsidRPr="00D95F68">
              <w:rPr>
                <w:sz w:val="17"/>
                <w:szCs w:val="17"/>
              </w:rPr>
              <w:t>-</w:t>
            </w:r>
          </w:p>
        </w:tc>
        <w:tc>
          <w:tcPr>
            <w:tcW w:w="1134" w:type="dxa"/>
          </w:tcPr>
          <w:p w:rsidR="00090CC2" w:rsidRPr="00D95F68" w:rsidRDefault="00EC4167" w:rsidP="00EB52A8">
            <w:pPr>
              <w:jc w:val="center"/>
              <w:rPr>
                <w:sz w:val="17"/>
                <w:szCs w:val="17"/>
              </w:rPr>
            </w:pPr>
            <w:r w:rsidRPr="00D95F68">
              <w:rPr>
                <w:sz w:val="17"/>
                <w:szCs w:val="17"/>
              </w:rPr>
              <w:t>-</w:t>
            </w: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val="restart"/>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Подпрограмма № 2</w:t>
            </w:r>
          </w:p>
        </w:tc>
        <w:tc>
          <w:tcPr>
            <w:tcW w:w="2409" w:type="dxa"/>
            <w:vMerge w:val="restart"/>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«Молодежь Архангельской области</w:t>
            </w:r>
          </w:p>
          <w:p w:rsidR="00204CC2" w:rsidRPr="00D95F68" w:rsidRDefault="00204CC2" w:rsidP="00204CC2">
            <w:pPr>
              <w:widowControl w:val="0"/>
              <w:autoSpaceDE w:val="0"/>
              <w:autoSpaceDN w:val="0"/>
              <w:adjustRightInd w:val="0"/>
              <w:rPr>
                <w:sz w:val="18"/>
                <w:szCs w:val="18"/>
              </w:rPr>
            </w:pPr>
            <w:r w:rsidRPr="00D95F68">
              <w:rPr>
                <w:sz w:val="18"/>
                <w:szCs w:val="18"/>
              </w:rPr>
              <w:t>(2014 - 2020 годы)»</w:t>
            </w: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областной бюджет</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47 276,1</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63 624,0</w:t>
            </w: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55 242,7</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71 417,5</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92 386,0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95 970,0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99 615,0</w:t>
            </w: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tcBorders>
              <w:top w:val="nil"/>
              <w:left w:val="nil"/>
              <w:bottom w:val="nil"/>
              <w:right w:val="nil"/>
            </w:tcBorders>
          </w:tcPr>
          <w:p w:rsidR="00204CC2" w:rsidRPr="00D95F68" w:rsidRDefault="00204CC2" w:rsidP="00204CC2">
            <w:pPr>
              <w:widowControl w:val="0"/>
              <w:autoSpaceDE w:val="0"/>
              <w:autoSpaceDN w:val="0"/>
              <w:adjustRightInd w:val="0"/>
              <w:jc w:val="both"/>
              <w:rPr>
                <w:sz w:val="18"/>
                <w:szCs w:val="18"/>
              </w:rPr>
            </w:pPr>
          </w:p>
        </w:tc>
        <w:tc>
          <w:tcPr>
            <w:tcW w:w="2409" w:type="dxa"/>
            <w:vMerge/>
            <w:tcBorders>
              <w:top w:val="nil"/>
              <w:left w:val="nil"/>
              <w:bottom w:val="nil"/>
              <w:right w:val="nil"/>
            </w:tcBorders>
          </w:tcPr>
          <w:p w:rsidR="00204CC2" w:rsidRPr="00D95F68" w:rsidRDefault="00204CC2" w:rsidP="00204CC2">
            <w:pPr>
              <w:widowControl w:val="0"/>
              <w:autoSpaceDE w:val="0"/>
              <w:autoSpaceDN w:val="0"/>
              <w:adjustRightInd w:val="0"/>
              <w:jc w:val="both"/>
              <w:rPr>
                <w:sz w:val="18"/>
                <w:szCs w:val="18"/>
              </w:rPr>
            </w:pP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в том числе по исполнителям программы</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tcBorders>
              <w:top w:val="nil"/>
              <w:left w:val="nil"/>
              <w:bottom w:val="nil"/>
              <w:right w:val="nil"/>
            </w:tcBorders>
          </w:tcPr>
          <w:p w:rsidR="00204CC2" w:rsidRPr="00D95F68" w:rsidRDefault="00204CC2" w:rsidP="00204CC2">
            <w:pPr>
              <w:widowControl w:val="0"/>
              <w:autoSpaceDE w:val="0"/>
              <w:autoSpaceDN w:val="0"/>
              <w:adjustRightInd w:val="0"/>
              <w:jc w:val="both"/>
              <w:rPr>
                <w:sz w:val="18"/>
                <w:szCs w:val="18"/>
              </w:rPr>
            </w:pPr>
          </w:p>
        </w:tc>
        <w:tc>
          <w:tcPr>
            <w:tcW w:w="2409" w:type="dxa"/>
            <w:vMerge/>
            <w:tcBorders>
              <w:top w:val="nil"/>
              <w:left w:val="nil"/>
              <w:bottom w:val="nil"/>
              <w:right w:val="nil"/>
            </w:tcBorders>
          </w:tcPr>
          <w:p w:rsidR="00204CC2" w:rsidRPr="00D95F68" w:rsidRDefault="00204CC2" w:rsidP="00204CC2">
            <w:pPr>
              <w:widowControl w:val="0"/>
              <w:autoSpaceDE w:val="0"/>
              <w:autoSpaceDN w:val="0"/>
              <w:adjustRightInd w:val="0"/>
              <w:jc w:val="both"/>
              <w:rPr>
                <w:sz w:val="18"/>
                <w:szCs w:val="18"/>
              </w:rPr>
            </w:pP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агентство по спорту</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47 276,1</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63 624,0</w:t>
            </w: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tcBorders>
              <w:top w:val="nil"/>
              <w:left w:val="nil"/>
              <w:bottom w:val="nil"/>
              <w:right w:val="nil"/>
            </w:tcBorders>
          </w:tcPr>
          <w:p w:rsidR="00204CC2" w:rsidRPr="00D95F68" w:rsidRDefault="00204CC2" w:rsidP="00204CC2">
            <w:pPr>
              <w:widowControl w:val="0"/>
              <w:autoSpaceDE w:val="0"/>
              <w:autoSpaceDN w:val="0"/>
              <w:adjustRightInd w:val="0"/>
              <w:jc w:val="both"/>
              <w:rPr>
                <w:sz w:val="18"/>
                <w:szCs w:val="18"/>
              </w:rPr>
            </w:pPr>
          </w:p>
        </w:tc>
        <w:tc>
          <w:tcPr>
            <w:tcW w:w="2409" w:type="dxa"/>
            <w:vMerge/>
            <w:tcBorders>
              <w:top w:val="nil"/>
              <w:left w:val="nil"/>
              <w:bottom w:val="nil"/>
              <w:right w:val="nil"/>
            </w:tcBorders>
          </w:tcPr>
          <w:p w:rsidR="00204CC2" w:rsidRPr="00D95F68" w:rsidRDefault="00204CC2" w:rsidP="00204CC2">
            <w:pPr>
              <w:widowControl w:val="0"/>
              <w:autoSpaceDE w:val="0"/>
              <w:autoSpaceDN w:val="0"/>
              <w:adjustRightInd w:val="0"/>
              <w:jc w:val="both"/>
              <w:rPr>
                <w:sz w:val="18"/>
                <w:szCs w:val="18"/>
              </w:rPr>
            </w:pP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администрация Губернатора Архангельской области и Правительства Архангельской области</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w:t>
            </w: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55 242,7</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71 417,5</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92 386,0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95 970,0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jc w:val="center"/>
              <w:rPr>
                <w:sz w:val="17"/>
                <w:szCs w:val="17"/>
              </w:rPr>
            </w:pPr>
            <w:r w:rsidRPr="00D95F68">
              <w:rPr>
                <w:sz w:val="17"/>
                <w:szCs w:val="17"/>
              </w:rPr>
              <w:t>99 615,0</w:t>
            </w: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val="restart"/>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Подпрограмма № 3</w:t>
            </w:r>
          </w:p>
        </w:tc>
        <w:tc>
          <w:tcPr>
            <w:tcW w:w="2409" w:type="dxa"/>
            <w:vMerge w:val="restart"/>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 xml:space="preserve">«Гражданско-патриотическое воспитание граждан Российской Федерации и допризывная подготовка молодежи </w:t>
            </w:r>
            <w:r w:rsidRPr="00D95F68">
              <w:rPr>
                <w:sz w:val="18"/>
                <w:szCs w:val="18"/>
              </w:rPr>
              <w:br/>
              <w:t>в Архангельской области</w:t>
            </w:r>
          </w:p>
          <w:p w:rsidR="00204CC2" w:rsidRPr="00D95F68" w:rsidRDefault="00204CC2" w:rsidP="00204CC2">
            <w:pPr>
              <w:widowControl w:val="0"/>
              <w:autoSpaceDE w:val="0"/>
              <w:autoSpaceDN w:val="0"/>
              <w:adjustRightInd w:val="0"/>
              <w:rPr>
                <w:sz w:val="18"/>
                <w:szCs w:val="18"/>
              </w:rPr>
            </w:pPr>
            <w:r w:rsidRPr="00D95F68">
              <w:rPr>
                <w:sz w:val="18"/>
                <w:szCs w:val="18"/>
              </w:rPr>
              <w:t>(2014 – 2020 годы)»</w:t>
            </w: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областной бюджет</w:t>
            </w:r>
          </w:p>
          <w:p w:rsidR="00204CC2" w:rsidRPr="00D95F68" w:rsidRDefault="00204CC2" w:rsidP="00204CC2">
            <w:pPr>
              <w:widowControl w:val="0"/>
              <w:autoSpaceDE w:val="0"/>
              <w:autoSpaceDN w:val="0"/>
              <w:adjustRightInd w:val="0"/>
              <w:rPr>
                <w:sz w:val="18"/>
                <w:szCs w:val="18"/>
              </w:rPr>
            </w:pPr>
            <w:r w:rsidRPr="00D95F68">
              <w:rPr>
                <w:sz w:val="18"/>
                <w:szCs w:val="18"/>
              </w:rPr>
              <w:t>в том числе по исполнителям программы:</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26 410,0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34 735,5</w:t>
            </w: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46 735,5</w:t>
            </w:r>
          </w:p>
        </w:tc>
        <w:tc>
          <w:tcPr>
            <w:tcW w:w="1276" w:type="dxa"/>
            <w:tcBorders>
              <w:top w:val="nil"/>
              <w:left w:val="nil"/>
              <w:bottom w:val="nil"/>
              <w:right w:val="nil"/>
            </w:tcBorders>
          </w:tcPr>
          <w:p w:rsidR="00204CC2" w:rsidRPr="00D95F68" w:rsidRDefault="00204CC2" w:rsidP="00204CC2">
            <w:pPr>
              <w:rPr>
                <w:sz w:val="20"/>
                <w:szCs w:val="20"/>
              </w:rPr>
            </w:pPr>
            <w:r w:rsidRPr="00D95F68">
              <w:rPr>
                <w:sz w:val="20"/>
                <w:szCs w:val="20"/>
              </w:rPr>
              <w:t>29 545,4</w:t>
            </w:r>
          </w:p>
          <w:p w:rsidR="00204CC2" w:rsidRPr="00D95F68" w:rsidRDefault="00204CC2" w:rsidP="00204CC2">
            <w:pPr>
              <w:widowControl w:val="0"/>
              <w:autoSpaceDE w:val="0"/>
              <w:autoSpaceDN w:val="0"/>
              <w:adjustRightInd w:val="0"/>
              <w:rPr>
                <w:sz w:val="18"/>
                <w:szCs w:val="18"/>
              </w:rPr>
            </w:pP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44 900,0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49 550,0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52 900,0</w:t>
            </w: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p>
        </w:tc>
        <w:tc>
          <w:tcPr>
            <w:tcW w:w="2409" w:type="dxa"/>
            <w:vMerge/>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 xml:space="preserve">агентство по спорту </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25 610,0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33 935,5</w:t>
            </w: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r>
      <w:tr w:rsidR="00204CC2" w:rsidRPr="00D95F68" w:rsidTr="00204CC2">
        <w:tblPrEx>
          <w:tblBorders>
            <w:top w:val="single" w:sz="4" w:space="0" w:color="auto"/>
            <w:left w:val="single" w:sz="4" w:space="0" w:color="auto"/>
            <w:bottom w:val="single" w:sz="4" w:space="0" w:color="auto"/>
            <w:right w:val="single" w:sz="4" w:space="0" w:color="auto"/>
          </w:tblBorders>
        </w:tblPrEx>
        <w:tc>
          <w:tcPr>
            <w:tcW w:w="1844" w:type="dxa"/>
            <w:vMerge/>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p>
        </w:tc>
        <w:tc>
          <w:tcPr>
            <w:tcW w:w="2409" w:type="dxa"/>
            <w:vMerge/>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p>
        </w:tc>
        <w:tc>
          <w:tcPr>
            <w:tcW w:w="198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 xml:space="preserve">администрация Губернатора Архангельской области </w:t>
            </w:r>
            <w:r w:rsidRPr="00D95F68">
              <w:rPr>
                <w:sz w:val="18"/>
                <w:szCs w:val="18"/>
              </w:rPr>
              <w:br/>
              <w:t>и Правительства Архангельской области</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w:t>
            </w:r>
          </w:p>
        </w:tc>
        <w:tc>
          <w:tcPr>
            <w:tcW w:w="1275"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45 935,5</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29 545,4</w:t>
            </w:r>
          </w:p>
        </w:tc>
        <w:tc>
          <w:tcPr>
            <w:tcW w:w="1276"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44 100,0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48 750,0</w:t>
            </w:r>
          </w:p>
        </w:tc>
        <w:tc>
          <w:tcPr>
            <w:tcW w:w="1134" w:type="dxa"/>
            <w:tcBorders>
              <w:top w:val="nil"/>
              <w:left w:val="nil"/>
              <w:bottom w:val="nil"/>
              <w:right w:val="nil"/>
            </w:tcBorders>
          </w:tcPr>
          <w:p w:rsidR="00204CC2" w:rsidRPr="00D95F68" w:rsidRDefault="00204CC2" w:rsidP="00204CC2">
            <w:pPr>
              <w:widowControl w:val="0"/>
              <w:autoSpaceDE w:val="0"/>
              <w:autoSpaceDN w:val="0"/>
              <w:adjustRightInd w:val="0"/>
              <w:rPr>
                <w:sz w:val="18"/>
                <w:szCs w:val="18"/>
              </w:rPr>
            </w:pPr>
            <w:r w:rsidRPr="00D95F68">
              <w:rPr>
                <w:sz w:val="18"/>
                <w:szCs w:val="18"/>
              </w:rPr>
              <w:t>52 100,0</w:t>
            </w:r>
          </w:p>
        </w:tc>
      </w:tr>
      <w:tr w:rsidR="00EE1F7F" w:rsidRPr="00D95F68" w:rsidTr="00204CC2">
        <w:tc>
          <w:tcPr>
            <w:tcW w:w="1844" w:type="dxa"/>
            <w:vMerge/>
          </w:tcPr>
          <w:p w:rsidR="00EE1F7F" w:rsidRPr="00D95F68" w:rsidRDefault="00EE1F7F" w:rsidP="00EB52A8">
            <w:pPr>
              <w:widowControl w:val="0"/>
              <w:autoSpaceDE w:val="0"/>
              <w:autoSpaceDN w:val="0"/>
              <w:adjustRightInd w:val="0"/>
              <w:jc w:val="both"/>
              <w:rPr>
                <w:sz w:val="18"/>
                <w:szCs w:val="18"/>
              </w:rPr>
            </w:pPr>
          </w:p>
        </w:tc>
        <w:tc>
          <w:tcPr>
            <w:tcW w:w="2409" w:type="dxa"/>
            <w:vMerge/>
          </w:tcPr>
          <w:p w:rsidR="00EE1F7F" w:rsidRPr="00D95F68" w:rsidRDefault="00EE1F7F" w:rsidP="00EB52A8">
            <w:pPr>
              <w:widowControl w:val="0"/>
              <w:autoSpaceDE w:val="0"/>
              <w:autoSpaceDN w:val="0"/>
              <w:adjustRightInd w:val="0"/>
              <w:jc w:val="both"/>
              <w:rPr>
                <w:sz w:val="18"/>
                <w:szCs w:val="18"/>
              </w:rPr>
            </w:pPr>
          </w:p>
        </w:tc>
        <w:tc>
          <w:tcPr>
            <w:tcW w:w="1985" w:type="dxa"/>
          </w:tcPr>
          <w:p w:rsidR="00EE1F7F" w:rsidRPr="00D95F68" w:rsidRDefault="00EE1F7F" w:rsidP="00EB52A8">
            <w:pPr>
              <w:widowControl w:val="0"/>
              <w:autoSpaceDE w:val="0"/>
              <w:autoSpaceDN w:val="0"/>
              <w:adjustRightInd w:val="0"/>
              <w:rPr>
                <w:sz w:val="18"/>
                <w:szCs w:val="18"/>
              </w:rPr>
            </w:pPr>
            <w:r w:rsidRPr="00D95F68">
              <w:rPr>
                <w:sz w:val="18"/>
                <w:szCs w:val="18"/>
              </w:rPr>
              <w:t>министерство образования и науки</w:t>
            </w:r>
          </w:p>
        </w:tc>
        <w:tc>
          <w:tcPr>
            <w:tcW w:w="1276"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800,0</w:t>
            </w:r>
          </w:p>
        </w:tc>
        <w:tc>
          <w:tcPr>
            <w:tcW w:w="1134"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800,0</w:t>
            </w:r>
          </w:p>
        </w:tc>
        <w:tc>
          <w:tcPr>
            <w:tcW w:w="1275"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800,0</w:t>
            </w:r>
          </w:p>
        </w:tc>
        <w:tc>
          <w:tcPr>
            <w:tcW w:w="1276"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w:t>
            </w:r>
          </w:p>
        </w:tc>
        <w:tc>
          <w:tcPr>
            <w:tcW w:w="1276"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800,0</w:t>
            </w:r>
          </w:p>
        </w:tc>
        <w:tc>
          <w:tcPr>
            <w:tcW w:w="1134"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800,0</w:t>
            </w:r>
          </w:p>
        </w:tc>
        <w:tc>
          <w:tcPr>
            <w:tcW w:w="1134" w:type="dxa"/>
          </w:tcPr>
          <w:p w:rsidR="00EE1F7F" w:rsidRPr="00D95F68" w:rsidRDefault="00EE1F7F" w:rsidP="00EB52A8">
            <w:pPr>
              <w:widowControl w:val="0"/>
              <w:autoSpaceDE w:val="0"/>
              <w:autoSpaceDN w:val="0"/>
              <w:adjustRightInd w:val="0"/>
              <w:jc w:val="center"/>
              <w:rPr>
                <w:sz w:val="17"/>
                <w:szCs w:val="17"/>
              </w:rPr>
            </w:pPr>
            <w:r w:rsidRPr="00D95F68">
              <w:rPr>
                <w:sz w:val="17"/>
                <w:szCs w:val="17"/>
              </w:rPr>
              <w:t>800,0</w:t>
            </w:r>
          </w:p>
        </w:tc>
      </w:tr>
      <w:tr w:rsidR="00EE1F7F" w:rsidRPr="00D95F68" w:rsidTr="00204CC2">
        <w:tc>
          <w:tcPr>
            <w:tcW w:w="1844" w:type="dxa"/>
            <w:vMerge w:val="restart"/>
          </w:tcPr>
          <w:p w:rsidR="00EE1F7F" w:rsidRPr="00D95F68" w:rsidRDefault="00EE1F7F" w:rsidP="00EB52A8">
            <w:pPr>
              <w:widowControl w:val="0"/>
              <w:autoSpaceDE w:val="0"/>
              <w:autoSpaceDN w:val="0"/>
              <w:adjustRightInd w:val="0"/>
              <w:rPr>
                <w:sz w:val="18"/>
                <w:szCs w:val="18"/>
              </w:rPr>
            </w:pPr>
            <w:r w:rsidRPr="00D95F68">
              <w:rPr>
                <w:sz w:val="18"/>
                <w:szCs w:val="18"/>
              </w:rPr>
              <w:t>Подпрограмма № 4</w:t>
            </w:r>
          </w:p>
        </w:tc>
        <w:tc>
          <w:tcPr>
            <w:tcW w:w="2409" w:type="dxa"/>
            <w:vMerge w:val="restart"/>
          </w:tcPr>
          <w:p w:rsidR="00EE1F7F" w:rsidRPr="00D95F68" w:rsidRDefault="00EE1F7F" w:rsidP="00A14B37">
            <w:pPr>
              <w:widowControl w:val="0"/>
              <w:autoSpaceDE w:val="0"/>
              <w:autoSpaceDN w:val="0"/>
              <w:adjustRightInd w:val="0"/>
              <w:rPr>
                <w:sz w:val="18"/>
                <w:szCs w:val="18"/>
              </w:rPr>
            </w:pPr>
            <w:r w:rsidRPr="00D95F68">
              <w:rPr>
                <w:sz w:val="18"/>
                <w:szCs w:val="18"/>
              </w:rPr>
              <w:t>«Развитие внутреннего и въездного туризма в Архангельской области</w:t>
            </w:r>
          </w:p>
          <w:p w:rsidR="00EE1F7F" w:rsidRPr="00D95F68" w:rsidRDefault="00EE1F7F" w:rsidP="00A14B37">
            <w:pPr>
              <w:widowControl w:val="0"/>
              <w:autoSpaceDE w:val="0"/>
              <w:autoSpaceDN w:val="0"/>
              <w:adjustRightInd w:val="0"/>
              <w:rPr>
                <w:sz w:val="18"/>
                <w:szCs w:val="18"/>
              </w:rPr>
            </w:pPr>
            <w:r w:rsidRPr="00D95F68">
              <w:rPr>
                <w:sz w:val="18"/>
                <w:szCs w:val="18"/>
              </w:rPr>
              <w:t>(2014 - 2020 годы)»</w:t>
            </w:r>
          </w:p>
        </w:tc>
        <w:tc>
          <w:tcPr>
            <w:tcW w:w="1985" w:type="dxa"/>
          </w:tcPr>
          <w:p w:rsidR="00EE1F7F" w:rsidRPr="00D95F68" w:rsidRDefault="00EE1F7F" w:rsidP="00EB52A8">
            <w:pPr>
              <w:widowControl w:val="0"/>
              <w:autoSpaceDE w:val="0"/>
              <w:autoSpaceDN w:val="0"/>
              <w:adjustRightInd w:val="0"/>
              <w:rPr>
                <w:sz w:val="18"/>
                <w:szCs w:val="18"/>
              </w:rPr>
            </w:pPr>
            <w:r w:rsidRPr="00D95F68">
              <w:rPr>
                <w:sz w:val="18"/>
                <w:szCs w:val="18"/>
              </w:rPr>
              <w:t>областной бюджет</w:t>
            </w:r>
          </w:p>
          <w:p w:rsidR="00EE1F7F" w:rsidRPr="00D95F68" w:rsidRDefault="00EE1F7F" w:rsidP="00A14B37">
            <w:pPr>
              <w:widowControl w:val="0"/>
              <w:autoSpaceDE w:val="0"/>
              <w:autoSpaceDN w:val="0"/>
              <w:adjustRightInd w:val="0"/>
              <w:rPr>
                <w:sz w:val="18"/>
                <w:szCs w:val="18"/>
              </w:rPr>
            </w:pPr>
            <w:r w:rsidRPr="00D95F68">
              <w:rPr>
                <w:sz w:val="18"/>
                <w:szCs w:val="18"/>
              </w:rPr>
              <w:t>в том числе по исполнителям госпрограммы</w:t>
            </w:r>
          </w:p>
        </w:tc>
        <w:tc>
          <w:tcPr>
            <w:tcW w:w="1276" w:type="dxa"/>
          </w:tcPr>
          <w:p w:rsidR="00EE1F7F" w:rsidRPr="00D95F68" w:rsidRDefault="00EE1F7F" w:rsidP="00EB52A8">
            <w:pPr>
              <w:autoSpaceDE w:val="0"/>
              <w:autoSpaceDN w:val="0"/>
              <w:adjustRightInd w:val="0"/>
              <w:jc w:val="center"/>
              <w:rPr>
                <w:spacing w:val="-8"/>
                <w:sz w:val="17"/>
                <w:szCs w:val="17"/>
              </w:rPr>
            </w:pPr>
            <w:r w:rsidRPr="00D95F68">
              <w:rPr>
                <w:spacing w:val="-8"/>
                <w:sz w:val="17"/>
                <w:szCs w:val="17"/>
              </w:rPr>
              <w:t>14 808,6</w:t>
            </w:r>
          </w:p>
        </w:tc>
        <w:tc>
          <w:tcPr>
            <w:tcW w:w="1134" w:type="dxa"/>
          </w:tcPr>
          <w:p w:rsidR="00EE1F7F" w:rsidRPr="00D95F68" w:rsidRDefault="00EE1F7F" w:rsidP="00EB52A8">
            <w:pPr>
              <w:autoSpaceDE w:val="0"/>
              <w:autoSpaceDN w:val="0"/>
              <w:adjustRightInd w:val="0"/>
              <w:jc w:val="center"/>
              <w:rPr>
                <w:spacing w:val="-8"/>
                <w:sz w:val="17"/>
                <w:szCs w:val="17"/>
              </w:rPr>
            </w:pPr>
            <w:r w:rsidRPr="00D95F68">
              <w:rPr>
                <w:spacing w:val="-8"/>
                <w:sz w:val="17"/>
                <w:szCs w:val="17"/>
              </w:rPr>
              <w:t>34 636,3</w:t>
            </w:r>
          </w:p>
        </w:tc>
        <w:tc>
          <w:tcPr>
            <w:tcW w:w="1275"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276"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276"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134"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134"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r>
      <w:tr w:rsidR="00EE1F7F" w:rsidRPr="00D95F68" w:rsidTr="002D50A9">
        <w:tc>
          <w:tcPr>
            <w:tcW w:w="1844" w:type="dxa"/>
            <w:vMerge/>
          </w:tcPr>
          <w:p w:rsidR="00EE1F7F" w:rsidRPr="00D95F68" w:rsidRDefault="00EE1F7F" w:rsidP="00EB52A8">
            <w:pPr>
              <w:tabs>
                <w:tab w:val="center" w:pos="4677"/>
                <w:tab w:val="right" w:pos="9355"/>
              </w:tabs>
              <w:rPr>
                <w:sz w:val="18"/>
                <w:szCs w:val="18"/>
              </w:rPr>
            </w:pPr>
          </w:p>
        </w:tc>
        <w:tc>
          <w:tcPr>
            <w:tcW w:w="2409" w:type="dxa"/>
            <w:vMerge/>
          </w:tcPr>
          <w:p w:rsidR="00EE1F7F" w:rsidRPr="00D95F68" w:rsidRDefault="00EE1F7F" w:rsidP="00EB52A8">
            <w:pPr>
              <w:tabs>
                <w:tab w:val="center" w:pos="4677"/>
                <w:tab w:val="right" w:pos="9355"/>
              </w:tabs>
              <w:rPr>
                <w:sz w:val="18"/>
                <w:szCs w:val="18"/>
              </w:rPr>
            </w:pPr>
          </w:p>
        </w:tc>
        <w:tc>
          <w:tcPr>
            <w:tcW w:w="1985" w:type="dxa"/>
          </w:tcPr>
          <w:p w:rsidR="00EE1F7F" w:rsidRPr="00D95F68" w:rsidRDefault="00EE1F7F" w:rsidP="00EB52A8">
            <w:pPr>
              <w:widowControl w:val="0"/>
              <w:autoSpaceDE w:val="0"/>
              <w:autoSpaceDN w:val="0"/>
              <w:adjustRightInd w:val="0"/>
              <w:rPr>
                <w:sz w:val="18"/>
                <w:szCs w:val="18"/>
              </w:rPr>
            </w:pPr>
            <w:r w:rsidRPr="00D95F68">
              <w:rPr>
                <w:sz w:val="18"/>
                <w:szCs w:val="18"/>
              </w:rPr>
              <w:t xml:space="preserve">агентство по туризму </w:t>
            </w:r>
            <w:r w:rsidRPr="00D95F68">
              <w:rPr>
                <w:sz w:val="18"/>
                <w:szCs w:val="18"/>
              </w:rPr>
              <w:lastRenderedPageBreak/>
              <w:t>и международному сотрудничеству</w:t>
            </w:r>
          </w:p>
        </w:tc>
        <w:tc>
          <w:tcPr>
            <w:tcW w:w="1276" w:type="dxa"/>
          </w:tcPr>
          <w:p w:rsidR="00EE1F7F" w:rsidRPr="00D95F68" w:rsidRDefault="00EE1F7F" w:rsidP="00EB52A8">
            <w:pPr>
              <w:autoSpaceDE w:val="0"/>
              <w:autoSpaceDN w:val="0"/>
              <w:adjustRightInd w:val="0"/>
              <w:jc w:val="center"/>
              <w:rPr>
                <w:spacing w:val="-8"/>
                <w:sz w:val="17"/>
                <w:szCs w:val="17"/>
              </w:rPr>
            </w:pPr>
            <w:r w:rsidRPr="00D95F68">
              <w:rPr>
                <w:spacing w:val="-8"/>
                <w:sz w:val="17"/>
                <w:szCs w:val="17"/>
              </w:rPr>
              <w:lastRenderedPageBreak/>
              <w:t>14 808,6</w:t>
            </w:r>
          </w:p>
        </w:tc>
        <w:tc>
          <w:tcPr>
            <w:tcW w:w="1134" w:type="dxa"/>
          </w:tcPr>
          <w:p w:rsidR="00EE1F7F" w:rsidRPr="00D95F68" w:rsidRDefault="00DE36CB" w:rsidP="00794746">
            <w:pPr>
              <w:widowControl w:val="0"/>
              <w:autoSpaceDE w:val="0"/>
              <w:autoSpaceDN w:val="0"/>
              <w:adjustRightInd w:val="0"/>
              <w:jc w:val="center"/>
              <w:rPr>
                <w:sz w:val="17"/>
                <w:szCs w:val="17"/>
              </w:rPr>
            </w:pPr>
            <w:r w:rsidRPr="00D95F68">
              <w:rPr>
                <w:sz w:val="17"/>
                <w:szCs w:val="17"/>
              </w:rPr>
              <w:t>5873,7</w:t>
            </w:r>
          </w:p>
        </w:tc>
        <w:tc>
          <w:tcPr>
            <w:tcW w:w="1275"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276"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276"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134"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c>
          <w:tcPr>
            <w:tcW w:w="1134" w:type="dxa"/>
          </w:tcPr>
          <w:p w:rsidR="00EE1F7F" w:rsidRPr="00D95F68" w:rsidRDefault="00EE1F7F" w:rsidP="00BD3765">
            <w:pPr>
              <w:widowControl w:val="0"/>
              <w:autoSpaceDE w:val="0"/>
              <w:autoSpaceDN w:val="0"/>
              <w:adjustRightInd w:val="0"/>
              <w:jc w:val="center"/>
              <w:rPr>
                <w:sz w:val="17"/>
                <w:szCs w:val="17"/>
              </w:rPr>
            </w:pPr>
            <w:r w:rsidRPr="00D95F68">
              <w:rPr>
                <w:sz w:val="17"/>
                <w:szCs w:val="17"/>
              </w:rPr>
              <w:t>-</w:t>
            </w:r>
          </w:p>
        </w:tc>
      </w:tr>
      <w:tr w:rsidR="00DE36CB" w:rsidRPr="00D95F68" w:rsidTr="002D50A9">
        <w:tc>
          <w:tcPr>
            <w:tcW w:w="1844" w:type="dxa"/>
            <w:vMerge/>
          </w:tcPr>
          <w:p w:rsidR="00DE36CB" w:rsidRPr="00D95F68" w:rsidRDefault="00DE36CB" w:rsidP="00EB52A8">
            <w:pPr>
              <w:tabs>
                <w:tab w:val="center" w:pos="4677"/>
                <w:tab w:val="right" w:pos="9355"/>
              </w:tabs>
              <w:rPr>
                <w:sz w:val="18"/>
                <w:szCs w:val="18"/>
              </w:rPr>
            </w:pPr>
          </w:p>
        </w:tc>
        <w:tc>
          <w:tcPr>
            <w:tcW w:w="2409" w:type="dxa"/>
            <w:vMerge/>
          </w:tcPr>
          <w:p w:rsidR="00DE36CB" w:rsidRPr="00D95F68" w:rsidRDefault="00DE36CB" w:rsidP="00EB52A8">
            <w:pPr>
              <w:tabs>
                <w:tab w:val="center" w:pos="4677"/>
                <w:tab w:val="right" w:pos="9355"/>
              </w:tabs>
              <w:rPr>
                <w:sz w:val="18"/>
                <w:szCs w:val="18"/>
              </w:rPr>
            </w:pPr>
          </w:p>
        </w:tc>
        <w:tc>
          <w:tcPr>
            <w:tcW w:w="1985" w:type="dxa"/>
          </w:tcPr>
          <w:p w:rsidR="00DE36CB" w:rsidRPr="00D95F68" w:rsidRDefault="00DE36CB" w:rsidP="00597196">
            <w:pPr>
              <w:autoSpaceDE w:val="0"/>
              <w:autoSpaceDN w:val="0"/>
              <w:adjustRightInd w:val="0"/>
              <w:rPr>
                <w:sz w:val="18"/>
                <w:szCs w:val="18"/>
              </w:rPr>
            </w:pPr>
            <w:r w:rsidRPr="00D95F68">
              <w:rPr>
                <w:sz w:val="18"/>
                <w:szCs w:val="18"/>
              </w:rPr>
              <w:t>министерство культуры Архангельской области</w:t>
            </w:r>
          </w:p>
        </w:tc>
        <w:tc>
          <w:tcPr>
            <w:tcW w:w="1276" w:type="dxa"/>
          </w:tcPr>
          <w:p w:rsidR="00DE36CB" w:rsidRPr="00D95F68" w:rsidRDefault="00DE36CB" w:rsidP="00EB52A8">
            <w:pPr>
              <w:autoSpaceDE w:val="0"/>
              <w:autoSpaceDN w:val="0"/>
              <w:adjustRightInd w:val="0"/>
              <w:jc w:val="center"/>
              <w:rPr>
                <w:spacing w:val="-8"/>
                <w:sz w:val="17"/>
                <w:szCs w:val="17"/>
              </w:rPr>
            </w:pPr>
          </w:p>
        </w:tc>
        <w:tc>
          <w:tcPr>
            <w:tcW w:w="1134" w:type="dxa"/>
          </w:tcPr>
          <w:p w:rsidR="00DE36CB" w:rsidRPr="00D95F68" w:rsidRDefault="00DE36CB" w:rsidP="00794746">
            <w:pPr>
              <w:widowControl w:val="0"/>
              <w:autoSpaceDE w:val="0"/>
              <w:autoSpaceDN w:val="0"/>
              <w:adjustRightInd w:val="0"/>
              <w:jc w:val="center"/>
              <w:rPr>
                <w:sz w:val="17"/>
                <w:szCs w:val="17"/>
              </w:rPr>
            </w:pPr>
            <w:r w:rsidRPr="00D95F68">
              <w:rPr>
                <w:sz w:val="17"/>
                <w:szCs w:val="17"/>
              </w:rPr>
              <w:t>13481,2</w:t>
            </w:r>
          </w:p>
        </w:tc>
        <w:tc>
          <w:tcPr>
            <w:tcW w:w="1275" w:type="dxa"/>
          </w:tcPr>
          <w:p w:rsidR="00DE36CB" w:rsidRPr="00D95F68" w:rsidRDefault="00DE36CB" w:rsidP="00BD3765">
            <w:pPr>
              <w:widowControl w:val="0"/>
              <w:autoSpaceDE w:val="0"/>
              <w:autoSpaceDN w:val="0"/>
              <w:adjustRightInd w:val="0"/>
              <w:jc w:val="center"/>
              <w:rPr>
                <w:sz w:val="17"/>
                <w:szCs w:val="17"/>
              </w:rPr>
            </w:pPr>
          </w:p>
        </w:tc>
        <w:tc>
          <w:tcPr>
            <w:tcW w:w="1276" w:type="dxa"/>
          </w:tcPr>
          <w:p w:rsidR="00DE36CB" w:rsidRPr="00D95F68" w:rsidRDefault="00DE36CB" w:rsidP="00BD3765">
            <w:pPr>
              <w:widowControl w:val="0"/>
              <w:autoSpaceDE w:val="0"/>
              <w:autoSpaceDN w:val="0"/>
              <w:adjustRightInd w:val="0"/>
              <w:jc w:val="center"/>
              <w:rPr>
                <w:sz w:val="17"/>
                <w:szCs w:val="17"/>
              </w:rPr>
            </w:pPr>
          </w:p>
        </w:tc>
        <w:tc>
          <w:tcPr>
            <w:tcW w:w="1276" w:type="dxa"/>
          </w:tcPr>
          <w:p w:rsidR="00DE36CB" w:rsidRPr="00D95F68" w:rsidRDefault="00DE36CB" w:rsidP="00BD3765">
            <w:pPr>
              <w:widowControl w:val="0"/>
              <w:autoSpaceDE w:val="0"/>
              <w:autoSpaceDN w:val="0"/>
              <w:adjustRightInd w:val="0"/>
              <w:jc w:val="center"/>
              <w:rPr>
                <w:sz w:val="17"/>
                <w:szCs w:val="17"/>
              </w:rPr>
            </w:pPr>
          </w:p>
        </w:tc>
        <w:tc>
          <w:tcPr>
            <w:tcW w:w="1134" w:type="dxa"/>
          </w:tcPr>
          <w:p w:rsidR="00DE36CB" w:rsidRPr="00D95F68" w:rsidRDefault="00DE36CB" w:rsidP="00BD3765">
            <w:pPr>
              <w:widowControl w:val="0"/>
              <w:autoSpaceDE w:val="0"/>
              <w:autoSpaceDN w:val="0"/>
              <w:adjustRightInd w:val="0"/>
              <w:jc w:val="center"/>
              <w:rPr>
                <w:sz w:val="17"/>
                <w:szCs w:val="17"/>
              </w:rPr>
            </w:pPr>
          </w:p>
        </w:tc>
        <w:tc>
          <w:tcPr>
            <w:tcW w:w="1134" w:type="dxa"/>
          </w:tcPr>
          <w:p w:rsidR="00DE36CB" w:rsidRPr="00D95F68" w:rsidRDefault="00DE36CB" w:rsidP="00BD3765">
            <w:pPr>
              <w:widowControl w:val="0"/>
              <w:autoSpaceDE w:val="0"/>
              <w:autoSpaceDN w:val="0"/>
              <w:adjustRightInd w:val="0"/>
              <w:jc w:val="center"/>
              <w:rPr>
                <w:sz w:val="17"/>
                <w:szCs w:val="17"/>
              </w:rPr>
            </w:pPr>
          </w:p>
        </w:tc>
      </w:tr>
      <w:tr w:rsidR="00DE36CB" w:rsidRPr="00D95F68" w:rsidTr="002D50A9">
        <w:tc>
          <w:tcPr>
            <w:tcW w:w="1844" w:type="dxa"/>
            <w:vMerge/>
          </w:tcPr>
          <w:p w:rsidR="00DE36CB" w:rsidRPr="00D95F68" w:rsidRDefault="00DE36CB" w:rsidP="00EB52A8">
            <w:pPr>
              <w:tabs>
                <w:tab w:val="center" w:pos="4677"/>
                <w:tab w:val="right" w:pos="9355"/>
              </w:tabs>
              <w:rPr>
                <w:sz w:val="18"/>
                <w:szCs w:val="18"/>
              </w:rPr>
            </w:pPr>
          </w:p>
        </w:tc>
        <w:tc>
          <w:tcPr>
            <w:tcW w:w="2409" w:type="dxa"/>
            <w:vMerge/>
          </w:tcPr>
          <w:p w:rsidR="00DE36CB" w:rsidRPr="00D95F68" w:rsidRDefault="00DE36CB" w:rsidP="00EB52A8">
            <w:pPr>
              <w:tabs>
                <w:tab w:val="center" w:pos="4677"/>
                <w:tab w:val="right" w:pos="9355"/>
              </w:tabs>
              <w:rPr>
                <w:sz w:val="18"/>
                <w:szCs w:val="18"/>
              </w:rPr>
            </w:pPr>
          </w:p>
        </w:tc>
        <w:tc>
          <w:tcPr>
            <w:tcW w:w="1985" w:type="dxa"/>
          </w:tcPr>
          <w:p w:rsidR="00DE36CB" w:rsidRPr="00D95F68" w:rsidRDefault="00DE36CB" w:rsidP="00A242C5">
            <w:pPr>
              <w:widowControl w:val="0"/>
              <w:autoSpaceDE w:val="0"/>
              <w:autoSpaceDN w:val="0"/>
              <w:adjustRightInd w:val="0"/>
              <w:rPr>
                <w:sz w:val="18"/>
                <w:szCs w:val="18"/>
              </w:rPr>
            </w:pPr>
            <w:r w:rsidRPr="00D95F68">
              <w:rPr>
                <w:sz w:val="18"/>
                <w:szCs w:val="18"/>
              </w:rPr>
              <w:t xml:space="preserve">министерство строительства и архитектуры </w:t>
            </w:r>
          </w:p>
        </w:tc>
        <w:tc>
          <w:tcPr>
            <w:tcW w:w="1276" w:type="dxa"/>
          </w:tcPr>
          <w:p w:rsidR="00DE36CB" w:rsidRPr="00D95F68" w:rsidRDefault="00DE36CB" w:rsidP="00EB52A8">
            <w:pPr>
              <w:autoSpaceDE w:val="0"/>
              <w:autoSpaceDN w:val="0"/>
              <w:adjustRightInd w:val="0"/>
              <w:jc w:val="center"/>
              <w:rPr>
                <w:spacing w:val="-8"/>
                <w:sz w:val="17"/>
                <w:szCs w:val="17"/>
              </w:rPr>
            </w:pPr>
            <w:r w:rsidRPr="00D95F68">
              <w:rPr>
                <w:spacing w:val="-8"/>
                <w:sz w:val="17"/>
                <w:szCs w:val="17"/>
              </w:rPr>
              <w:t>-</w:t>
            </w:r>
          </w:p>
        </w:tc>
        <w:tc>
          <w:tcPr>
            <w:tcW w:w="1134" w:type="dxa"/>
          </w:tcPr>
          <w:p w:rsidR="00DE36CB" w:rsidRPr="00D95F68" w:rsidRDefault="00DE36CB" w:rsidP="00EB52A8">
            <w:pPr>
              <w:autoSpaceDE w:val="0"/>
              <w:autoSpaceDN w:val="0"/>
              <w:adjustRightInd w:val="0"/>
              <w:jc w:val="center"/>
              <w:rPr>
                <w:spacing w:val="-8"/>
                <w:sz w:val="17"/>
                <w:szCs w:val="17"/>
              </w:rPr>
            </w:pPr>
            <w:r w:rsidRPr="00D95F68">
              <w:rPr>
                <w:spacing w:val="-8"/>
                <w:sz w:val="17"/>
                <w:szCs w:val="17"/>
              </w:rPr>
              <w:t>15 281,4</w:t>
            </w:r>
          </w:p>
        </w:tc>
        <w:tc>
          <w:tcPr>
            <w:tcW w:w="1275" w:type="dxa"/>
          </w:tcPr>
          <w:p w:rsidR="00DE36CB" w:rsidRPr="00D95F68" w:rsidRDefault="00DE36CB" w:rsidP="00BD3765">
            <w:pPr>
              <w:widowControl w:val="0"/>
              <w:autoSpaceDE w:val="0"/>
              <w:autoSpaceDN w:val="0"/>
              <w:adjustRightInd w:val="0"/>
              <w:jc w:val="center"/>
              <w:rPr>
                <w:sz w:val="17"/>
                <w:szCs w:val="17"/>
              </w:rPr>
            </w:pPr>
            <w:r w:rsidRPr="00D95F68">
              <w:rPr>
                <w:sz w:val="17"/>
                <w:szCs w:val="17"/>
              </w:rPr>
              <w:t>-</w:t>
            </w:r>
          </w:p>
        </w:tc>
        <w:tc>
          <w:tcPr>
            <w:tcW w:w="1276" w:type="dxa"/>
          </w:tcPr>
          <w:p w:rsidR="00DE36CB" w:rsidRPr="00D95F68" w:rsidRDefault="00DE36CB" w:rsidP="00BD3765">
            <w:pPr>
              <w:widowControl w:val="0"/>
              <w:autoSpaceDE w:val="0"/>
              <w:autoSpaceDN w:val="0"/>
              <w:adjustRightInd w:val="0"/>
              <w:jc w:val="center"/>
              <w:rPr>
                <w:sz w:val="17"/>
                <w:szCs w:val="17"/>
              </w:rPr>
            </w:pPr>
            <w:r w:rsidRPr="00D95F68">
              <w:rPr>
                <w:sz w:val="17"/>
                <w:szCs w:val="17"/>
              </w:rPr>
              <w:t>-</w:t>
            </w:r>
          </w:p>
        </w:tc>
        <w:tc>
          <w:tcPr>
            <w:tcW w:w="1276" w:type="dxa"/>
          </w:tcPr>
          <w:p w:rsidR="00DE36CB" w:rsidRPr="00D95F68" w:rsidRDefault="00DE36CB" w:rsidP="00BD3765">
            <w:pPr>
              <w:widowControl w:val="0"/>
              <w:autoSpaceDE w:val="0"/>
              <w:autoSpaceDN w:val="0"/>
              <w:adjustRightInd w:val="0"/>
              <w:jc w:val="center"/>
              <w:rPr>
                <w:sz w:val="17"/>
                <w:szCs w:val="17"/>
              </w:rPr>
            </w:pPr>
            <w:r w:rsidRPr="00D95F68">
              <w:rPr>
                <w:sz w:val="17"/>
                <w:szCs w:val="17"/>
              </w:rPr>
              <w:t>-</w:t>
            </w:r>
          </w:p>
        </w:tc>
        <w:tc>
          <w:tcPr>
            <w:tcW w:w="1134" w:type="dxa"/>
          </w:tcPr>
          <w:p w:rsidR="00DE36CB" w:rsidRPr="00D95F68" w:rsidRDefault="00DE36CB" w:rsidP="00BD3765">
            <w:pPr>
              <w:widowControl w:val="0"/>
              <w:autoSpaceDE w:val="0"/>
              <w:autoSpaceDN w:val="0"/>
              <w:adjustRightInd w:val="0"/>
              <w:jc w:val="center"/>
              <w:rPr>
                <w:sz w:val="17"/>
                <w:szCs w:val="17"/>
              </w:rPr>
            </w:pPr>
            <w:r w:rsidRPr="00D95F68">
              <w:rPr>
                <w:sz w:val="17"/>
                <w:szCs w:val="17"/>
              </w:rPr>
              <w:t>-</w:t>
            </w:r>
          </w:p>
        </w:tc>
        <w:tc>
          <w:tcPr>
            <w:tcW w:w="1134" w:type="dxa"/>
          </w:tcPr>
          <w:p w:rsidR="00DE36CB" w:rsidRPr="00D95F68" w:rsidRDefault="00DE36CB" w:rsidP="00BD3765">
            <w:pPr>
              <w:widowControl w:val="0"/>
              <w:autoSpaceDE w:val="0"/>
              <w:autoSpaceDN w:val="0"/>
              <w:adjustRightInd w:val="0"/>
              <w:jc w:val="center"/>
              <w:rPr>
                <w:sz w:val="17"/>
                <w:szCs w:val="17"/>
              </w:rPr>
            </w:pPr>
            <w:r w:rsidRPr="00D95F68">
              <w:rPr>
                <w:sz w:val="17"/>
                <w:szCs w:val="17"/>
              </w:rPr>
              <w:t>-</w:t>
            </w:r>
          </w:p>
        </w:tc>
      </w:tr>
      <w:tr w:rsidR="00DE36CB" w:rsidRPr="00D95F68" w:rsidTr="002D50A9">
        <w:tc>
          <w:tcPr>
            <w:tcW w:w="1844" w:type="dxa"/>
            <w:vMerge w:val="restart"/>
          </w:tcPr>
          <w:p w:rsidR="00DE36CB" w:rsidRPr="00D95F68" w:rsidRDefault="00DE36CB" w:rsidP="00EB52A8">
            <w:pPr>
              <w:widowControl w:val="0"/>
              <w:autoSpaceDE w:val="0"/>
              <w:autoSpaceDN w:val="0"/>
              <w:adjustRightInd w:val="0"/>
              <w:rPr>
                <w:sz w:val="18"/>
                <w:szCs w:val="18"/>
              </w:rPr>
            </w:pPr>
            <w:r w:rsidRPr="00D95F68">
              <w:rPr>
                <w:sz w:val="18"/>
                <w:szCs w:val="18"/>
              </w:rPr>
              <w:t>Подпрограмма № 5</w:t>
            </w:r>
          </w:p>
        </w:tc>
        <w:tc>
          <w:tcPr>
            <w:tcW w:w="2409" w:type="dxa"/>
            <w:vMerge w:val="restart"/>
          </w:tcPr>
          <w:p w:rsidR="00DE36CB" w:rsidRPr="00D95F68" w:rsidRDefault="00DE36CB" w:rsidP="00EB52A8">
            <w:pPr>
              <w:widowControl w:val="0"/>
              <w:autoSpaceDE w:val="0"/>
              <w:autoSpaceDN w:val="0"/>
              <w:adjustRightInd w:val="0"/>
              <w:rPr>
                <w:sz w:val="18"/>
                <w:szCs w:val="18"/>
              </w:rPr>
            </w:pPr>
            <w:r w:rsidRPr="00D95F68">
              <w:rPr>
                <w:sz w:val="18"/>
                <w:szCs w:val="18"/>
              </w:rPr>
              <w:t>«Создание условий для реализации государственной программы»</w:t>
            </w:r>
          </w:p>
        </w:tc>
        <w:tc>
          <w:tcPr>
            <w:tcW w:w="1985" w:type="dxa"/>
          </w:tcPr>
          <w:p w:rsidR="00DE36CB" w:rsidRPr="00D95F68" w:rsidRDefault="00DE36CB" w:rsidP="00EB52A8">
            <w:pPr>
              <w:widowControl w:val="0"/>
              <w:autoSpaceDE w:val="0"/>
              <w:autoSpaceDN w:val="0"/>
              <w:adjustRightInd w:val="0"/>
              <w:rPr>
                <w:sz w:val="18"/>
                <w:szCs w:val="18"/>
              </w:rPr>
            </w:pPr>
            <w:r w:rsidRPr="00D95F68">
              <w:rPr>
                <w:sz w:val="18"/>
                <w:szCs w:val="18"/>
              </w:rPr>
              <w:t>областной бюджет</w:t>
            </w:r>
          </w:p>
          <w:p w:rsidR="00DE36CB" w:rsidRPr="00D95F68" w:rsidRDefault="00DE36CB" w:rsidP="00EB52A8">
            <w:pPr>
              <w:widowControl w:val="0"/>
              <w:autoSpaceDE w:val="0"/>
              <w:autoSpaceDN w:val="0"/>
              <w:adjustRightInd w:val="0"/>
              <w:rPr>
                <w:sz w:val="18"/>
                <w:szCs w:val="18"/>
              </w:rPr>
            </w:pPr>
            <w:r w:rsidRPr="00D95F68">
              <w:rPr>
                <w:sz w:val="18"/>
                <w:szCs w:val="18"/>
              </w:rPr>
              <w:t>в том числе по исполнителям госпрограммы</w:t>
            </w:r>
          </w:p>
        </w:tc>
        <w:tc>
          <w:tcPr>
            <w:tcW w:w="1276"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26 004,6</w:t>
            </w:r>
          </w:p>
        </w:tc>
        <w:tc>
          <w:tcPr>
            <w:tcW w:w="1134"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28 009,6</w:t>
            </w:r>
          </w:p>
        </w:tc>
        <w:tc>
          <w:tcPr>
            <w:tcW w:w="1275"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25 140,3</w:t>
            </w:r>
          </w:p>
        </w:tc>
        <w:tc>
          <w:tcPr>
            <w:tcW w:w="1276"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15 595,8</w:t>
            </w:r>
          </w:p>
        </w:tc>
        <w:tc>
          <w:tcPr>
            <w:tcW w:w="1276"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36 645,2</w:t>
            </w:r>
          </w:p>
        </w:tc>
        <w:tc>
          <w:tcPr>
            <w:tcW w:w="1134"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38 624,1</w:t>
            </w:r>
          </w:p>
        </w:tc>
        <w:tc>
          <w:tcPr>
            <w:tcW w:w="1134"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40 903,0</w:t>
            </w:r>
          </w:p>
        </w:tc>
      </w:tr>
      <w:tr w:rsidR="00DE36CB" w:rsidRPr="00D95F68" w:rsidTr="002D50A9">
        <w:tc>
          <w:tcPr>
            <w:tcW w:w="1844" w:type="dxa"/>
            <w:vMerge/>
          </w:tcPr>
          <w:p w:rsidR="00DE36CB" w:rsidRPr="00D95F68" w:rsidRDefault="00DE36CB" w:rsidP="00EB52A8">
            <w:pPr>
              <w:widowControl w:val="0"/>
              <w:autoSpaceDE w:val="0"/>
              <w:autoSpaceDN w:val="0"/>
              <w:adjustRightInd w:val="0"/>
              <w:jc w:val="both"/>
              <w:rPr>
                <w:sz w:val="18"/>
                <w:szCs w:val="18"/>
              </w:rPr>
            </w:pPr>
          </w:p>
        </w:tc>
        <w:tc>
          <w:tcPr>
            <w:tcW w:w="2409" w:type="dxa"/>
            <w:vMerge/>
          </w:tcPr>
          <w:p w:rsidR="00DE36CB" w:rsidRPr="00D95F68" w:rsidRDefault="00DE36CB" w:rsidP="00EB52A8">
            <w:pPr>
              <w:widowControl w:val="0"/>
              <w:autoSpaceDE w:val="0"/>
              <w:autoSpaceDN w:val="0"/>
              <w:adjustRightInd w:val="0"/>
              <w:jc w:val="both"/>
              <w:rPr>
                <w:sz w:val="18"/>
                <w:szCs w:val="18"/>
              </w:rPr>
            </w:pPr>
          </w:p>
        </w:tc>
        <w:tc>
          <w:tcPr>
            <w:tcW w:w="1985" w:type="dxa"/>
          </w:tcPr>
          <w:p w:rsidR="00DE36CB" w:rsidRPr="00D95F68" w:rsidRDefault="00DE36CB" w:rsidP="00A242C5">
            <w:pPr>
              <w:widowControl w:val="0"/>
              <w:autoSpaceDE w:val="0"/>
              <w:autoSpaceDN w:val="0"/>
              <w:adjustRightInd w:val="0"/>
              <w:rPr>
                <w:sz w:val="18"/>
                <w:szCs w:val="18"/>
              </w:rPr>
            </w:pPr>
            <w:r w:rsidRPr="00D95F68">
              <w:rPr>
                <w:sz w:val="18"/>
                <w:szCs w:val="18"/>
              </w:rPr>
              <w:t>агентство по спорту</w:t>
            </w:r>
          </w:p>
        </w:tc>
        <w:tc>
          <w:tcPr>
            <w:tcW w:w="1276"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26 004,6</w:t>
            </w:r>
          </w:p>
        </w:tc>
        <w:tc>
          <w:tcPr>
            <w:tcW w:w="1134"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28 009,6</w:t>
            </w:r>
          </w:p>
        </w:tc>
        <w:tc>
          <w:tcPr>
            <w:tcW w:w="1275" w:type="dxa"/>
          </w:tcPr>
          <w:p w:rsidR="00DE36CB" w:rsidRPr="00D95F68" w:rsidRDefault="00DE36CB" w:rsidP="00A242C5">
            <w:pPr>
              <w:widowControl w:val="0"/>
              <w:autoSpaceDE w:val="0"/>
              <w:autoSpaceDN w:val="0"/>
              <w:adjustRightInd w:val="0"/>
              <w:jc w:val="center"/>
              <w:rPr>
                <w:sz w:val="17"/>
                <w:szCs w:val="17"/>
              </w:rPr>
            </w:pPr>
            <w:r w:rsidRPr="00D95F68">
              <w:rPr>
                <w:sz w:val="17"/>
                <w:szCs w:val="17"/>
              </w:rPr>
              <w:t>25 140,3</w:t>
            </w:r>
          </w:p>
        </w:tc>
        <w:tc>
          <w:tcPr>
            <w:tcW w:w="1276" w:type="dxa"/>
          </w:tcPr>
          <w:p w:rsidR="00DE36CB" w:rsidRPr="00D95F68" w:rsidRDefault="00DE36CB" w:rsidP="00A242C5">
            <w:pPr>
              <w:widowControl w:val="0"/>
              <w:autoSpaceDE w:val="0"/>
              <w:autoSpaceDN w:val="0"/>
              <w:adjustRightInd w:val="0"/>
              <w:jc w:val="center"/>
              <w:rPr>
                <w:sz w:val="17"/>
                <w:szCs w:val="17"/>
              </w:rPr>
            </w:pPr>
            <w:r w:rsidRPr="00D95F68">
              <w:rPr>
                <w:sz w:val="17"/>
                <w:szCs w:val="17"/>
              </w:rPr>
              <w:t>15 595,8</w:t>
            </w:r>
          </w:p>
        </w:tc>
        <w:tc>
          <w:tcPr>
            <w:tcW w:w="1276"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36 645,2</w:t>
            </w:r>
          </w:p>
        </w:tc>
        <w:tc>
          <w:tcPr>
            <w:tcW w:w="1134"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38 624,1</w:t>
            </w:r>
          </w:p>
        </w:tc>
        <w:tc>
          <w:tcPr>
            <w:tcW w:w="1134" w:type="dxa"/>
          </w:tcPr>
          <w:p w:rsidR="00DE36CB" w:rsidRPr="00D95F68" w:rsidRDefault="00DE36CB" w:rsidP="00EB52A8">
            <w:pPr>
              <w:widowControl w:val="0"/>
              <w:autoSpaceDE w:val="0"/>
              <w:autoSpaceDN w:val="0"/>
              <w:adjustRightInd w:val="0"/>
              <w:jc w:val="center"/>
              <w:rPr>
                <w:sz w:val="17"/>
                <w:szCs w:val="17"/>
              </w:rPr>
            </w:pPr>
            <w:r w:rsidRPr="00D95F68">
              <w:rPr>
                <w:sz w:val="17"/>
                <w:szCs w:val="17"/>
              </w:rPr>
              <w:t>40 903,0».</w:t>
            </w:r>
          </w:p>
        </w:tc>
      </w:tr>
    </w:tbl>
    <w:p w:rsidR="00737D04" w:rsidRPr="00D95F68" w:rsidRDefault="005A6EB5" w:rsidP="00737D04">
      <w:pPr>
        <w:rPr>
          <w:b/>
          <w:spacing w:val="-4"/>
          <w:sz w:val="28"/>
          <w:szCs w:val="28"/>
        </w:rPr>
        <w:sectPr w:rsidR="00737D04" w:rsidRPr="00D95F68" w:rsidSect="00A14B37">
          <w:pgSz w:w="16838" w:h="11906" w:orient="landscape"/>
          <w:pgMar w:top="1276" w:right="1134" w:bottom="709" w:left="1134" w:header="709" w:footer="709" w:gutter="0"/>
          <w:cols w:space="708"/>
          <w:docGrid w:linePitch="360"/>
        </w:sectPr>
      </w:pPr>
      <w:r w:rsidRPr="00D95F68">
        <w:rPr>
          <w:b/>
          <w:spacing w:val="-4"/>
          <w:sz w:val="28"/>
          <w:szCs w:val="28"/>
        </w:rPr>
        <w:t xml:space="preserve"> </w:t>
      </w:r>
    </w:p>
    <w:p w:rsidR="00737D04" w:rsidRPr="00D95F68" w:rsidRDefault="00737D04" w:rsidP="00737D04">
      <w:pPr>
        <w:pStyle w:val="ConsPlusNormal"/>
        <w:jc w:val="right"/>
        <w:outlineLvl w:val="0"/>
      </w:pPr>
      <w:r w:rsidRPr="00D95F68">
        <w:lastRenderedPageBreak/>
        <w:t>Утверждено</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19.07.2013 N 330-пп</w:t>
      </w:r>
    </w:p>
    <w:p w:rsidR="00737D04" w:rsidRPr="00D95F68" w:rsidRDefault="00737D04" w:rsidP="00737D04">
      <w:pPr>
        <w:pStyle w:val="ConsPlusNormal"/>
        <w:jc w:val="both"/>
      </w:pPr>
    </w:p>
    <w:p w:rsidR="00737D04" w:rsidRPr="00D95F68" w:rsidRDefault="00737D04" w:rsidP="00737D04">
      <w:pPr>
        <w:pStyle w:val="ConsPlusTitle"/>
        <w:jc w:val="center"/>
      </w:pPr>
      <w:bookmarkStart w:id="26" w:name="P12215"/>
      <w:bookmarkEnd w:id="26"/>
      <w:r w:rsidRPr="00D95F68">
        <w:t>ПОЛОЖЕНИЕ</w:t>
      </w:r>
    </w:p>
    <w:p w:rsidR="00737D04" w:rsidRPr="00D95F68" w:rsidRDefault="00737D04" w:rsidP="00737D04">
      <w:pPr>
        <w:pStyle w:val="ConsPlusTitle"/>
        <w:jc w:val="center"/>
      </w:pPr>
      <w:r w:rsidRPr="00D95F68">
        <w:t>О ПОРЯДКЕ ПРОВЕДЕНИЯ КОНКУРСА НА ПРЕДОСТАВЛЕНИЕ СУБСИДИЙ</w:t>
      </w:r>
    </w:p>
    <w:p w:rsidR="00737D04" w:rsidRPr="00D95F68" w:rsidRDefault="00737D04" w:rsidP="00737D04">
      <w:pPr>
        <w:pStyle w:val="ConsPlusTitle"/>
        <w:jc w:val="center"/>
      </w:pPr>
      <w:r w:rsidRPr="00D95F68">
        <w:t>БЮДЖЕТАМ МУНИЦИПАЛЬНЫХ ОБРАЗОВАНИЙ АРХАНГЕЛЬСКОЙ ОБЛАСТИ НА</w:t>
      </w:r>
    </w:p>
    <w:p w:rsidR="00737D04" w:rsidRPr="00D95F68" w:rsidRDefault="00737D04" w:rsidP="00737D04">
      <w:pPr>
        <w:pStyle w:val="ConsPlusTitle"/>
        <w:jc w:val="center"/>
      </w:pPr>
      <w:r w:rsidRPr="00D95F68">
        <w:t>СЕРТИФИКАЦИЮ СПОРТИВНЫХ ОБЪЕКТОВ МУНИЦИПАЛЬНЫХ УЧРЕЖДЕНИЙ</w:t>
      </w:r>
    </w:p>
    <w:p w:rsidR="00737D04" w:rsidRPr="00D95F68" w:rsidRDefault="00737D04" w:rsidP="00737D04">
      <w:pPr>
        <w:pStyle w:val="ConsPlusTitle"/>
        <w:jc w:val="center"/>
      </w:pPr>
      <w:r w:rsidRPr="00D95F68">
        <w:t>МУНИЦИПАЛЬНЫХ ОБРАЗОВАНИЙ АРХАНГЕЛЬСКОЙ ОБЛАСТИ</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(введено </w:t>
      </w:r>
      <w:hyperlink r:id="rId208"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04.03.2014 N 93-пп;</w:t>
      </w:r>
    </w:p>
    <w:p w:rsidR="00737D04" w:rsidRPr="00D95F68" w:rsidRDefault="00737D04" w:rsidP="00737D04">
      <w:pPr>
        <w:pStyle w:val="ConsPlusNormal"/>
        <w:jc w:val="center"/>
      </w:pPr>
      <w:r w:rsidRPr="00D95F68">
        <w:t>в ред. постановлений Правительства Архангельской области</w:t>
      </w:r>
    </w:p>
    <w:p w:rsidR="00737D04" w:rsidRPr="00D95F68" w:rsidRDefault="00737D04" w:rsidP="00737D04">
      <w:pPr>
        <w:pStyle w:val="ConsPlusNormal"/>
        <w:jc w:val="center"/>
      </w:pPr>
      <w:r w:rsidRPr="00D95F68">
        <w:t xml:space="preserve">от 08.04.2014 </w:t>
      </w:r>
      <w:hyperlink r:id="rId209" w:history="1">
        <w:r w:rsidRPr="00D95F68">
          <w:t>N 148-пп</w:t>
        </w:r>
      </w:hyperlink>
      <w:r w:rsidRPr="00D95F68">
        <w:t xml:space="preserve">, от 14.10.2014 </w:t>
      </w:r>
      <w:hyperlink r:id="rId210" w:history="1">
        <w:r w:rsidRPr="00D95F68">
          <w:t>N 416-пп</w:t>
        </w:r>
      </w:hyperlink>
      <w:r w:rsidRPr="00D95F68">
        <w:t xml:space="preserve">, от 06.11.2015 </w:t>
      </w:r>
      <w:hyperlink r:id="rId211" w:history="1">
        <w:r w:rsidRPr="00D95F68">
          <w:t>N 450-пп</w:t>
        </w:r>
      </w:hyperlink>
      <w:r w:rsidRPr="00D95F68">
        <w:t>,</w:t>
      </w:r>
    </w:p>
    <w:p w:rsidR="00737D04" w:rsidRPr="00D95F68" w:rsidRDefault="00737D04" w:rsidP="00737D04">
      <w:pPr>
        <w:pStyle w:val="ConsPlusNormal"/>
        <w:jc w:val="center"/>
      </w:pPr>
      <w:r w:rsidRPr="00D95F68">
        <w:t xml:space="preserve">от 20.07.2016 </w:t>
      </w:r>
      <w:hyperlink r:id="rId212" w:history="1">
        <w:r w:rsidRPr="00D95F68">
          <w:t>N 265-пп</w:t>
        </w:r>
      </w:hyperlink>
      <w:r w:rsidRPr="00D95F68">
        <w:t xml:space="preserve">, от 23.08.2016 </w:t>
      </w:r>
      <w:hyperlink r:id="rId213" w:history="1">
        <w:r w:rsidRPr="00D95F68">
          <w:t>N 325-пп</w:t>
        </w:r>
      </w:hyperlink>
      <w:r w:rsidRPr="00D95F68">
        <w:t>)</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 Общие положения</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1. Настоящее Положение, разработанное в соответствии с областным </w:t>
      </w:r>
      <w:hyperlink r:id="rId214" w:history="1">
        <w:r w:rsidRPr="00D95F68">
          <w:t>законом</w:t>
        </w:r>
      </w:hyperlink>
      <w:r w:rsidRPr="00D95F68">
        <w:t xml:space="preserve"> от 19 октября 2006 года N 250-внеоч.-ОЗ "О физической культуре и спорте в Архангельской области", государственной программой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Программа), утвержденной постановлением Правительства Архангельской области от 19 июля 2013 года N 330-пп, определяет порядок проведения среди муниципальных районов и городских округов Архангельской области (далее - муниципальные образования) конкурса на право получения субсидии из областного бюджета бюджетам муниципальных образований (далее - местные бюджеты) на возмещение части затрат на мероприятия по сертификации спортивных объектов муниципальных учреждений муниципальных образований (далее соответственно - конкурс, субсидии, спортивные объекты).</w:t>
      </w:r>
    </w:p>
    <w:p w:rsidR="00737D04" w:rsidRPr="00D95F68" w:rsidRDefault="00737D04" w:rsidP="00737D04">
      <w:pPr>
        <w:pStyle w:val="ConsPlusNormal"/>
        <w:jc w:val="both"/>
      </w:pPr>
      <w:r w:rsidRPr="00D95F68">
        <w:t xml:space="preserve">(в ред. </w:t>
      </w:r>
      <w:hyperlink r:id="rId215"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2. Субсидии предоставляются в соответствии со сводной бюджетной росписью областного бюджета в пределах лимитов бюджетных обязательств, утвержденных агентству по спорту Архангельской области (далее - агентство).</w:t>
      </w:r>
    </w:p>
    <w:p w:rsidR="00737D04" w:rsidRPr="00D95F68" w:rsidRDefault="00737D04" w:rsidP="00737D04">
      <w:pPr>
        <w:pStyle w:val="ConsPlusNormal"/>
        <w:jc w:val="both"/>
      </w:pPr>
      <w:r w:rsidRPr="00D95F68">
        <w:t xml:space="preserve">(в ред. </w:t>
      </w:r>
      <w:hyperlink r:id="rId21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3. Организатором конкурса и главным распорядителем средств областного бюджета, предусмотренных на предоставление субсидий, является агентство.</w:t>
      </w:r>
    </w:p>
    <w:p w:rsidR="00737D04" w:rsidRPr="00D95F68" w:rsidRDefault="00737D04" w:rsidP="00737D04">
      <w:pPr>
        <w:pStyle w:val="ConsPlusNormal"/>
        <w:jc w:val="both"/>
      </w:pPr>
      <w:r w:rsidRPr="00D95F68">
        <w:t xml:space="preserve">(в ред. </w:t>
      </w:r>
      <w:hyperlink r:id="rId217"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 xml:space="preserve">4. Участниками конкурса являются муниципальные образования, представившие заявку на </w:t>
      </w:r>
      <w:proofErr w:type="spellStart"/>
      <w:r w:rsidRPr="00D95F68">
        <w:t>на</w:t>
      </w:r>
      <w:proofErr w:type="spellEnd"/>
      <w:r w:rsidRPr="00D95F68">
        <w:t xml:space="preserve"> возмещение части затрат на мероприятия по сертификации спортивных объектов (далее - заявка).</w:t>
      </w:r>
    </w:p>
    <w:p w:rsidR="00737D04" w:rsidRPr="00D95F68" w:rsidRDefault="00737D04" w:rsidP="00737D04">
      <w:pPr>
        <w:pStyle w:val="ConsPlusNormal"/>
        <w:jc w:val="both"/>
      </w:pPr>
      <w:r w:rsidRPr="00D95F68">
        <w:t xml:space="preserve">(в ред. </w:t>
      </w:r>
      <w:hyperlink r:id="rId218"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 Условия предоставления и размер субсидии</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5. Субсидии предоставляются местным бюджетам на сертификацию спортивных объектов при осуществлении финансирования сертификации за счет средств местных бюджетов и привлеченных внебюджетных средств на текущий финансовый год. Размер предоставляемой субсидии для сертификации составляет:</w:t>
      </w:r>
    </w:p>
    <w:p w:rsidR="00737D04" w:rsidRPr="00D95F68" w:rsidRDefault="00737D04" w:rsidP="00737D04">
      <w:pPr>
        <w:pStyle w:val="ConsPlusNormal"/>
        <w:ind w:firstLine="540"/>
        <w:jc w:val="both"/>
      </w:pPr>
      <w:r w:rsidRPr="00D95F68">
        <w:t>крытого катка с искусственным льдом - 90 тыс. рублей;</w:t>
      </w:r>
    </w:p>
    <w:p w:rsidR="00737D04" w:rsidRPr="00D95F68" w:rsidRDefault="00737D04" w:rsidP="00737D04">
      <w:pPr>
        <w:pStyle w:val="ConsPlusNormal"/>
        <w:jc w:val="both"/>
      </w:pPr>
      <w:r w:rsidRPr="00D95F68">
        <w:t xml:space="preserve">(абзац введен </w:t>
      </w:r>
      <w:hyperlink r:id="rId219" w:history="1">
        <w:r w:rsidRPr="00D95F68">
          <w:t>постановлением</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спортивного зала - 70,0 тыс. рублей;</w:t>
      </w:r>
    </w:p>
    <w:p w:rsidR="00737D04" w:rsidRPr="00D95F68" w:rsidRDefault="00737D04" w:rsidP="00737D04">
      <w:pPr>
        <w:pStyle w:val="ConsPlusNormal"/>
        <w:ind w:firstLine="540"/>
        <w:jc w:val="both"/>
      </w:pPr>
      <w:r w:rsidRPr="00D95F68">
        <w:t>физкультурно-оздоровительного комплекса (2 и более зала) - 90,0 тыс. рублей;</w:t>
      </w:r>
    </w:p>
    <w:p w:rsidR="00737D04" w:rsidRPr="00D95F68" w:rsidRDefault="00737D04" w:rsidP="00737D04">
      <w:pPr>
        <w:pStyle w:val="ConsPlusNormal"/>
        <w:ind w:firstLine="540"/>
        <w:jc w:val="both"/>
      </w:pPr>
      <w:r w:rsidRPr="00D95F68">
        <w:t>стадиона - 90,0 тыс. рублей;</w:t>
      </w:r>
    </w:p>
    <w:p w:rsidR="00737D04" w:rsidRPr="00D95F68" w:rsidRDefault="00737D04" w:rsidP="00737D04">
      <w:pPr>
        <w:pStyle w:val="ConsPlusNormal"/>
        <w:ind w:firstLine="540"/>
        <w:jc w:val="both"/>
      </w:pPr>
      <w:r w:rsidRPr="00D95F68">
        <w:t>лыжного стадиона (лыжных трасс) - 80,0 тыс. рублей;</w:t>
      </w:r>
    </w:p>
    <w:p w:rsidR="00737D04" w:rsidRPr="00D95F68" w:rsidRDefault="00737D04" w:rsidP="00737D04">
      <w:pPr>
        <w:pStyle w:val="ConsPlusNormal"/>
        <w:ind w:firstLine="540"/>
        <w:jc w:val="both"/>
      </w:pPr>
      <w:r w:rsidRPr="00D95F68">
        <w:t>спортивной площадки - 50,0 тыс. рублей.</w:t>
      </w:r>
    </w:p>
    <w:p w:rsidR="00737D04" w:rsidRPr="00D95F68" w:rsidRDefault="00737D04" w:rsidP="00737D04">
      <w:pPr>
        <w:pStyle w:val="ConsPlusNormal"/>
        <w:ind w:firstLine="540"/>
        <w:jc w:val="both"/>
      </w:pPr>
      <w:r w:rsidRPr="00D95F68">
        <w:t>6. Уровень софинансирования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мероприятий по сертификации для каждого из спортивных объектов.</w:t>
      </w:r>
    </w:p>
    <w:p w:rsidR="00737D04" w:rsidRPr="00D95F68" w:rsidRDefault="00737D04" w:rsidP="00737D04">
      <w:pPr>
        <w:pStyle w:val="ConsPlusNormal"/>
        <w:jc w:val="both"/>
      </w:pPr>
      <w:r w:rsidRPr="00D95F68">
        <w:t xml:space="preserve">(в ред. </w:t>
      </w:r>
      <w:hyperlink r:id="rId220"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lastRenderedPageBreak/>
        <w:t xml:space="preserve">7.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1392" w:history="1">
        <w:r w:rsidRPr="00D95F68">
          <w:t>пункта 10.2</w:t>
        </w:r>
      </w:hyperlink>
      <w:r w:rsidRPr="00D95F68">
        <w:t xml:space="preserve"> перечня мероприятий Программы (приложение N 2 к Программе).</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III. Организация и порядок проведения конкурса</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8. Агентство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(по согласованию).</w:t>
      </w:r>
    </w:p>
    <w:p w:rsidR="00737D04" w:rsidRPr="00D95F68" w:rsidRDefault="00737D04" w:rsidP="00737D04">
      <w:pPr>
        <w:pStyle w:val="ConsPlusNormal"/>
        <w:jc w:val="both"/>
      </w:pPr>
      <w:r w:rsidRPr="00D95F68">
        <w:t xml:space="preserve">(в ред. </w:t>
      </w:r>
      <w:hyperlink r:id="rId22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агентства. Председателем конкурсной комиссии является руководитель агентства по спорту Архангельской области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737D04" w:rsidRPr="00D95F68" w:rsidRDefault="00737D04" w:rsidP="00737D04">
      <w:pPr>
        <w:pStyle w:val="ConsPlusNormal"/>
        <w:jc w:val="both"/>
      </w:pPr>
      <w:r w:rsidRPr="00D95F68">
        <w:t xml:space="preserve">(в ред. </w:t>
      </w:r>
      <w:hyperlink r:id="rId222"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37D04" w:rsidRPr="00D95F68" w:rsidRDefault="00737D04" w:rsidP="00737D04">
      <w:pPr>
        <w:pStyle w:val="ConsPlusNormal"/>
        <w:ind w:firstLine="540"/>
        <w:jc w:val="both"/>
      </w:pPr>
      <w:r w:rsidRPr="00D95F68">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37D04" w:rsidRPr="00D95F68" w:rsidRDefault="00737D04" w:rsidP="00737D04">
      <w:pPr>
        <w:pStyle w:val="ConsPlusNormal"/>
        <w:ind w:firstLine="540"/>
        <w:jc w:val="both"/>
      </w:pPr>
      <w:r w:rsidRPr="00D95F68">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2350" w:history="1">
        <w:r w:rsidRPr="00D95F68">
          <w:t>критериями</w:t>
        </w:r>
      </w:hyperlink>
      <w:r w:rsidRPr="00D95F68">
        <w:t xml:space="preserve"> оценки конкурсных заявок, указанными в приложении N 1 к настоящему Положению.</w:t>
      </w:r>
    </w:p>
    <w:p w:rsidR="00737D04" w:rsidRPr="00D95F68" w:rsidRDefault="00737D04" w:rsidP="00737D04">
      <w:pPr>
        <w:pStyle w:val="ConsPlusNormal"/>
        <w:jc w:val="both"/>
      </w:pPr>
      <w:r w:rsidRPr="00D95F68">
        <w:t xml:space="preserve">(п. 12 в ред. </w:t>
      </w:r>
      <w:hyperlink r:id="rId223"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37D04" w:rsidRPr="00D95F68" w:rsidRDefault="00737D04" w:rsidP="00737D04">
      <w:pPr>
        <w:pStyle w:val="ConsPlusNormal"/>
        <w:ind w:firstLine="540"/>
        <w:jc w:val="both"/>
      </w:pPr>
      <w:r w:rsidRPr="00D95F68">
        <w:t>14. 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737D04" w:rsidRPr="00D95F68" w:rsidRDefault="00737D04" w:rsidP="00737D04">
      <w:pPr>
        <w:pStyle w:val="ConsPlusNormal"/>
        <w:jc w:val="both"/>
      </w:pPr>
      <w:r w:rsidRPr="00D95F68">
        <w:t xml:space="preserve">(п. 14 в ред. </w:t>
      </w:r>
      <w:hyperlink r:id="rId224" w:history="1">
        <w:r w:rsidRPr="00D95F68">
          <w:t>постановления</w:t>
        </w:r>
      </w:hyperlink>
      <w:r w:rsidRPr="00D95F68">
        <w:t xml:space="preserve"> Правительства Архангельской области от 06.11.2015 N 450-пп)</w:t>
      </w:r>
    </w:p>
    <w:p w:rsidR="00737D04" w:rsidRPr="00D95F68" w:rsidRDefault="00737D04" w:rsidP="00737D04">
      <w:pPr>
        <w:pStyle w:val="ConsPlusNormal"/>
        <w:ind w:firstLine="540"/>
        <w:jc w:val="both"/>
      </w:pPr>
      <w:r w:rsidRPr="00D95F68">
        <w:t>15. Агентство при проведении конкурса последовательно осуществляет следующие действия:</w:t>
      </w:r>
    </w:p>
    <w:p w:rsidR="00737D04" w:rsidRPr="00D95F68" w:rsidRDefault="00737D04" w:rsidP="00737D04">
      <w:pPr>
        <w:pStyle w:val="ConsPlusNormal"/>
        <w:jc w:val="both"/>
      </w:pPr>
      <w:r w:rsidRPr="00D95F68">
        <w:t xml:space="preserve">(в ред. </w:t>
      </w:r>
      <w:hyperlink r:id="rId225"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 издает распоряжение агентства о проведении конкурса, в котором определяет дату, время и место проведения конкурса;</w:t>
      </w:r>
    </w:p>
    <w:p w:rsidR="00737D04" w:rsidRPr="00D95F68" w:rsidRDefault="00737D04" w:rsidP="00737D04">
      <w:pPr>
        <w:pStyle w:val="ConsPlusNormal"/>
        <w:jc w:val="both"/>
      </w:pPr>
      <w:r w:rsidRPr="00D95F68">
        <w:t xml:space="preserve">(в ред. </w:t>
      </w:r>
      <w:hyperlink r:id="rId22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737D04" w:rsidRPr="00D95F68" w:rsidRDefault="00737D04" w:rsidP="00737D04">
      <w:pPr>
        <w:pStyle w:val="ConsPlusNormal"/>
        <w:ind w:firstLine="540"/>
        <w:jc w:val="both"/>
      </w:pPr>
      <w:r w:rsidRPr="00D95F68">
        <w:t>3) осуществляет прием и регистрацию заявок;</w:t>
      </w:r>
    </w:p>
    <w:p w:rsidR="00737D04" w:rsidRPr="00D95F68" w:rsidRDefault="00737D04" w:rsidP="00737D04">
      <w:pPr>
        <w:pStyle w:val="ConsPlusNormal"/>
        <w:ind w:firstLine="540"/>
        <w:jc w:val="both"/>
      </w:pPr>
      <w:r w:rsidRPr="00D95F68">
        <w:t xml:space="preserve">4) проверяет наличие документов, указанных в </w:t>
      </w:r>
      <w:hyperlink w:anchor="P12281" w:history="1">
        <w:r w:rsidRPr="00D95F68">
          <w:t>пунктах 16</w:t>
        </w:r>
      </w:hyperlink>
      <w:r w:rsidRPr="00D95F68">
        <w:t xml:space="preserve"> и </w:t>
      </w:r>
      <w:hyperlink w:anchor="P12286" w:history="1">
        <w:r w:rsidRPr="00D95F68">
          <w:t>17</w:t>
        </w:r>
      </w:hyperlink>
      <w:r w:rsidRPr="00D95F68">
        <w:t xml:space="preserve"> настоящего Положения, регистрирует заявку в </w:t>
      </w:r>
      <w:hyperlink w:anchor="P12436" w:history="1">
        <w:r w:rsidRPr="00D95F68">
          <w:t>реестре</w:t>
        </w:r>
      </w:hyperlink>
      <w:r w:rsidRPr="00D95F68">
        <w:t xml:space="preserve"> заявок по форме согласно приложению N 2 к настоящему Положению;</w:t>
      </w:r>
    </w:p>
    <w:p w:rsidR="00737D04" w:rsidRPr="00D95F68" w:rsidRDefault="00737D04" w:rsidP="00737D04">
      <w:pPr>
        <w:pStyle w:val="ConsPlusNormal"/>
        <w:ind w:firstLine="540"/>
        <w:jc w:val="both"/>
      </w:pPr>
      <w:r w:rsidRPr="00D95F68">
        <w:t>5) осуществляет организационно-техническое обеспечение деятельности конкурсной комиссии;</w:t>
      </w:r>
    </w:p>
    <w:p w:rsidR="00737D04" w:rsidRPr="00D95F68" w:rsidRDefault="00737D04" w:rsidP="00737D04">
      <w:pPr>
        <w:pStyle w:val="ConsPlusNormal"/>
        <w:ind w:firstLine="540"/>
        <w:jc w:val="both"/>
      </w:pPr>
      <w:r w:rsidRPr="00D95F68">
        <w:t>6) определяет победителей конкурса;</w:t>
      </w:r>
    </w:p>
    <w:p w:rsidR="00737D04" w:rsidRPr="00D95F68" w:rsidRDefault="00737D04" w:rsidP="00737D04">
      <w:pPr>
        <w:pStyle w:val="ConsPlusNormal"/>
        <w:jc w:val="both"/>
      </w:pPr>
      <w:r w:rsidRPr="00D95F68">
        <w:t>(</w:t>
      </w:r>
      <w:proofErr w:type="spellStart"/>
      <w:r w:rsidRPr="00D95F68">
        <w:t>пп</w:t>
      </w:r>
      <w:proofErr w:type="spellEnd"/>
      <w:r w:rsidRPr="00D95F68">
        <w:t xml:space="preserve">. 6 введен </w:t>
      </w:r>
      <w:hyperlink r:id="rId227" w:history="1">
        <w:r w:rsidRPr="00D95F68">
          <w:t>постановлением</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7) определяет размер субсидии в соответствии с заявкой, а также общее количество спортивных объектов, на сертификацию которых предоставляется субсидия;</w:t>
      </w:r>
    </w:p>
    <w:p w:rsidR="00737D04" w:rsidRPr="00D95F68" w:rsidRDefault="00737D04" w:rsidP="00737D04">
      <w:pPr>
        <w:pStyle w:val="ConsPlusNormal"/>
        <w:jc w:val="both"/>
      </w:pPr>
      <w:r w:rsidRPr="00D95F68">
        <w:t>(</w:t>
      </w:r>
      <w:proofErr w:type="spellStart"/>
      <w:r w:rsidRPr="00D95F68">
        <w:t>пп</w:t>
      </w:r>
      <w:proofErr w:type="spellEnd"/>
      <w:r w:rsidRPr="00D95F68">
        <w:t xml:space="preserve">. 7 введен </w:t>
      </w:r>
      <w:hyperlink r:id="rId228" w:history="1">
        <w:r w:rsidRPr="00D95F68">
          <w:t>постановлением</w:t>
        </w:r>
      </w:hyperlink>
      <w:r w:rsidRPr="00D95F68">
        <w:t xml:space="preserve"> Правительства Архангельской области от 14.10.2014 N 416-пп)</w:t>
      </w:r>
    </w:p>
    <w:p w:rsidR="00737D04" w:rsidRPr="00D95F68" w:rsidRDefault="0046626D" w:rsidP="00737D04">
      <w:pPr>
        <w:pStyle w:val="ConsPlusNormal"/>
        <w:ind w:firstLine="540"/>
        <w:jc w:val="both"/>
      </w:pPr>
      <w:hyperlink r:id="rId229" w:history="1">
        <w:r w:rsidR="00737D04" w:rsidRPr="00D95F68">
          <w:t>8</w:t>
        </w:r>
      </w:hyperlink>
      <w:r w:rsidR="00737D04" w:rsidRPr="00D95F68">
        <w:t xml:space="preserve">)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w:t>
      </w:r>
      <w:r w:rsidR="00737D04" w:rsidRPr="00D95F68">
        <w:lastRenderedPageBreak/>
        <w:t>конкурса;</w:t>
      </w:r>
    </w:p>
    <w:p w:rsidR="00737D04" w:rsidRPr="00D95F68" w:rsidRDefault="00737D04" w:rsidP="00737D04">
      <w:pPr>
        <w:pStyle w:val="ConsPlusNormal"/>
        <w:jc w:val="both"/>
      </w:pPr>
      <w:r w:rsidRPr="00D95F68">
        <w:t xml:space="preserve">(в ред. </w:t>
      </w:r>
      <w:hyperlink r:id="rId230" w:history="1">
        <w:r w:rsidRPr="00D95F68">
          <w:t>постановления</w:t>
        </w:r>
      </w:hyperlink>
      <w:r w:rsidRPr="00D95F68">
        <w:t xml:space="preserve"> Правительства Архангельской области от 08.04.2014 N 148-пп)</w:t>
      </w:r>
    </w:p>
    <w:p w:rsidR="00737D04" w:rsidRPr="00D95F68" w:rsidRDefault="0046626D" w:rsidP="00737D04">
      <w:pPr>
        <w:pStyle w:val="ConsPlusNormal"/>
        <w:ind w:firstLine="540"/>
        <w:jc w:val="both"/>
      </w:pPr>
      <w:hyperlink r:id="rId231" w:history="1">
        <w:r w:rsidR="00737D04" w:rsidRPr="00D95F68">
          <w:t>9</w:t>
        </w:r>
      </w:hyperlink>
      <w:r w:rsidR="00737D04" w:rsidRPr="00D95F68">
        <w:t>) в течение 10 рабочих дней со дня проведения заседания конкурсной комиссии направляет участникам извещения об итогах конкурса;</w:t>
      </w:r>
    </w:p>
    <w:p w:rsidR="00737D04" w:rsidRPr="00D95F68" w:rsidRDefault="0046626D" w:rsidP="00737D04">
      <w:pPr>
        <w:pStyle w:val="ConsPlusNormal"/>
        <w:ind w:firstLine="540"/>
        <w:jc w:val="both"/>
      </w:pPr>
      <w:hyperlink r:id="rId232" w:history="1">
        <w:r w:rsidR="00737D04" w:rsidRPr="00D95F68">
          <w:t>10</w:t>
        </w:r>
      </w:hyperlink>
      <w:r w:rsidR="00737D04" w:rsidRPr="00D95F68">
        <w:t>) обеспечивает хранение протоколов заседаний и других материалов конкурсной комиссии.</w:t>
      </w:r>
    </w:p>
    <w:p w:rsidR="00737D04" w:rsidRPr="00D95F68" w:rsidRDefault="00737D04" w:rsidP="00737D04">
      <w:pPr>
        <w:pStyle w:val="ConsPlusNormal"/>
        <w:ind w:firstLine="540"/>
        <w:jc w:val="both"/>
      </w:pPr>
      <w:bookmarkStart w:id="27" w:name="P12281"/>
      <w:bookmarkEnd w:id="27"/>
      <w:r w:rsidRPr="00D95F68">
        <w:t>16. Для участия в конкурсе муниципальные образования представляют в агентство заявку, в которой закреплены гарантии соблюдения следующих условий:</w:t>
      </w:r>
    </w:p>
    <w:p w:rsidR="00737D04" w:rsidRPr="00D95F68" w:rsidRDefault="00737D04" w:rsidP="00737D04">
      <w:pPr>
        <w:pStyle w:val="ConsPlusNormal"/>
        <w:jc w:val="both"/>
      </w:pPr>
      <w:r w:rsidRPr="00D95F68">
        <w:t xml:space="preserve">(в ред. </w:t>
      </w:r>
      <w:hyperlink r:id="rId23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 предоставление спортивного объекта для проведения официальных физкультурных и (или) спортивных мероприятий;</w:t>
      </w:r>
    </w:p>
    <w:p w:rsidR="00737D04" w:rsidRPr="00D95F68" w:rsidRDefault="00737D04" w:rsidP="00737D04">
      <w:pPr>
        <w:pStyle w:val="ConsPlusNormal"/>
        <w:ind w:firstLine="540"/>
        <w:jc w:val="both"/>
      </w:pPr>
      <w:r w:rsidRPr="00D95F68">
        <w:t>2) устранение замечаний, выявленных при проведении сертификации спортивного объекта, за счет средств муниципального образования;</w:t>
      </w:r>
    </w:p>
    <w:p w:rsidR="00737D04" w:rsidRPr="00D95F68" w:rsidRDefault="00737D04" w:rsidP="00737D04">
      <w:pPr>
        <w:pStyle w:val="ConsPlusNormal"/>
        <w:ind w:firstLine="540"/>
        <w:jc w:val="both"/>
      </w:pPr>
      <w:r w:rsidRPr="00D95F68">
        <w:t>3) направление заявки в Министерство спорта Российской Федерации для включения спортивного объекта во Всероссийский реестр объектов спорта.</w:t>
      </w:r>
    </w:p>
    <w:p w:rsidR="00737D04" w:rsidRPr="00D95F68" w:rsidRDefault="00737D04" w:rsidP="00737D04">
      <w:pPr>
        <w:pStyle w:val="ConsPlusNormal"/>
        <w:ind w:firstLine="540"/>
        <w:jc w:val="both"/>
      </w:pPr>
      <w:bookmarkStart w:id="28" w:name="P12286"/>
      <w:bookmarkEnd w:id="28"/>
      <w:r w:rsidRPr="00D95F68">
        <w:t>17. К заявке прилагаются следующие документы:</w:t>
      </w:r>
    </w:p>
    <w:p w:rsidR="00737D04" w:rsidRPr="00D95F68" w:rsidRDefault="00737D04" w:rsidP="00737D04">
      <w:pPr>
        <w:pStyle w:val="ConsPlusNormal"/>
        <w:ind w:firstLine="540"/>
        <w:jc w:val="both"/>
      </w:pPr>
      <w:bookmarkStart w:id="29" w:name="P12287"/>
      <w:bookmarkEnd w:id="29"/>
      <w:r w:rsidRPr="00D95F68">
        <w:t>1) копия свидетельства или выписка из Единого государственного реестра прав на недвижимое имущество и сделок с ним, выданная не ранее чем за 20 календарных дней до ее представления, о государственной регистрации права на спортивный объект (с указанием населенного пункта и адреса);</w:t>
      </w:r>
    </w:p>
    <w:p w:rsidR="00737D04" w:rsidRPr="00D95F68" w:rsidRDefault="00737D04" w:rsidP="00737D04">
      <w:pPr>
        <w:pStyle w:val="ConsPlusNormal"/>
        <w:jc w:val="both"/>
      </w:pPr>
      <w:r w:rsidRPr="00D95F68">
        <w:t xml:space="preserve">(в ред. </w:t>
      </w:r>
      <w:hyperlink r:id="rId234" w:history="1">
        <w:r w:rsidRPr="00D95F68">
          <w:t>постановления</w:t>
        </w:r>
      </w:hyperlink>
      <w:r w:rsidRPr="00D95F68">
        <w:t xml:space="preserve"> Правительства Архангельской области от 23.08.2016 N 325-пп)</w:t>
      </w:r>
    </w:p>
    <w:p w:rsidR="00737D04" w:rsidRPr="00D95F68" w:rsidRDefault="00737D04" w:rsidP="00737D04">
      <w:pPr>
        <w:pStyle w:val="ConsPlusNormal"/>
        <w:ind w:firstLine="540"/>
        <w:jc w:val="both"/>
      </w:pPr>
      <w:r w:rsidRPr="00D95F68">
        <w:t>2) выписка из решения представительного органа муниципального образования о местном бюджете, подтверждающая выделение средств на сертификацию спортивного объекта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сертификацию спортивного объекта при заключении соглашения;</w:t>
      </w:r>
    </w:p>
    <w:p w:rsidR="00737D04" w:rsidRPr="00D95F68" w:rsidRDefault="00737D04" w:rsidP="00737D04">
      <w:pPr>
        <w:pStyle w:val="ConsPlusNormal"/>
        <w:ind w:firstLine="540"/>
        <w:jc w:val="both"/>
      </w:pPr>
      <w:bookmarkStart w:id="30" w:name="P12290"/>
      <w:bookmarkEnd w:id="30"/>
      <w:r w:rsidRPr="00D95F68">
        <w:t>3) справка о проведенных на спортивном объекте официальных физкультурных и (или) официальных спортивных мероприятиях Всероссийского и областного уровня в предшествующем календарном году (за исключением вновь построенных объектов);</w:t>
      </w:r>
    </w:p>
    <w:p w:rsidR="00737D04" w:rsidRPr="00D95F68" w:rsidRDefault="00737D04" w:rsidP="00737D04">
      <w:pPr>
        <w:pStyle w:val="ConsPlusNormal"/>
        <w:ind w:firstLine="540"/>
        <w:jc w:val="both"/>
      </w:pPr>
      <w:r w:rsidRPr="00D95F68">
        <w:t>4) информация о планируемых на спортивном объекте официальных физкультурных и (или) официальных спортивных мероприятиях всероссийского или областного уровня в текущем году;</w:t>
      </w:r>
    </w:p>
    <w:p w:rsidR="00737D04" w:rsidRPr="00D95F68" w:rsidRDefault="00737D04" w:rsidP="00737D04">
      <w:pPr>
        <w:pStyle w:val="ConsPlusNormal"/>
        <w:ind w:firstLine="540"/>
        <w:jc w:val="both"/>
      </w:pPr>
      <w:bookmarkStart w:id="31" w:name="P12292"/>
      <w:bookmarkEnd w:id="31"/>
      <w:r w:rsidRPr="00D95F68">
        <w:t>5) информация о годе ввода в эксплуатацию, реконструкции или капитальном ремонте спортивного объекта с приложением подтверждающих документов.</w:t>
      </w:r>
    </w:p>
    <w:p w:rsidR="00737D04" w:rsidRPr="00D95F68" w:rsidRDefault="00737D04" w:rsidP="00737D04">
      <w:pPr>
        <w:pStyle w:val="ConsPlusNormal"/>
        <w:ind w:firstLine="540"/>
        <w:jc w:val="both"/>
      </w:pPr>
      <w:r w:rsidRPr="00D95F68">
        <w:t>Документы, указанные в настоящем пункте, представляются отдельно на каждый объект.</w:t>
      </w:r>
    </w:p>
    <w:p w:rsidR="00737D04" w:rsidRPr="00D95F68" w:rsidRDefault="00737D04" w:rsidP="00737D04">
      <w:pPr>
        <w:pStyle w:val="ConsPlusNormal"/>
        <w:ind w:firstLine="540"/>
        <w:jc w:val="both"/>
      </w:pPr>
      <w:r w:rsidRPr="00D95F68">
        <w:t xml:space="preserve">Для строящихся спортивных объектов документы, указанные в </w:t>
      </w:r>
      <w:hyperlink w:anchor="P12287" w:history="1">
        <w:r w:rsidRPr="00D95F68">
          <w:t>подпунктах 1</w:t>
        </w:r>
      </w:hyperlink>
      <w:r w:rsidRPr="00D95F68">
        <w:t xml:space="preserve"> и </w:t>
      </w:r>
      <w:hyperlink w:anchor="P12290" w:history="1">
        <w:r w:rsidRPr="00D95F68">
          <w:t>3</w:t>
        </w:r>
      </w:hyperlink>
      <w:r w:rsidRPr="00D95F68">
        <w:t xml:space="preserve"> настоящего пункта, не представляются, а по подпункту 5 представляется контракт на строительство спортивного объекта. Срок завершения строительства (ввода в эксплуатацию) спортивного объекта по контракту должен быть не позднее 1 ноября текущего года.</w:t>
      </w:r>
    </w:p>
    <w:p w:rsidR="00737D04" w:rsidRPr="00D95F68" w:rsidRDefault="00737D04" w:rsidP="00737D04">
      <w:pPr>
        <w:pStyle w:val="ConsPlusNormal"/>
        <w:ind w:firstLine="540"/>
        <w:jc w:val="both"/>
      </w:pPr>
      <w:r w:rsidRPr="00D95F68">
        <w:t>18. К участию в конкурсе не допускаются муниципальные образования в следующих случаях:</w:t>
      </w:r>
    </w:p>
    <w:p w:rsidR="00737D04" w:rsidRPr="00D95F68" w:rsidRDefault="00737D04" w:rsidP="00737D04">
      <w:pPr>
        <w:pStyle w:val="ConsPlusNormal"/>
        <w:ind w:firstLine="540"/>
        <w:jc w:val="both"/>
      </w:pPr>
      <w:r w:rsidRPr="00D95F68">
        <w:t xml:space="preserve">1) отсутствие в заявке одной или нескольких гарантий, указанных в </w:t>
      </w:r>
      <w:hyperlink w:anchor="P12281" w:history="1">
        <w:r w:rsidRPr="00D95F68">
          <w:t>пункте 16</w:t>
        </w:r>
      </w:hyperlink>
      <w:r w:rsidRPr="00D95F68">
        <w:t xml:space="preserve"> настоящего Положения;</w:t>
      </w:r>
    </w:p>
    <w:p w:rsidR="00737D04" w:rsidRPr="00D95F68" w:rsidRDefault="00737D04" w:rsidP="00737D04">
      <w:pPr>
        <w:pStyle w:val="ConsPlusNormal"/>
        <w:ind w:firstLine="540"/>
        <w:jc w:val="both"/>
      </w:pPr>
      <w:r w:rsidRPr="00D95F68">
        <w:t xml:space="preserve">2) непредставление одного или нескольких документов, указанных в </w:t>
      </w:r>
      <w:hyperlink w:anchor="P12287" w:history="1">
        <w:r w:rsidRPr="00D95F68">
          <w:t>подпунктах 1</w:t>
        </w:r>
      </w:hyperlink>
      <w:r w:rsidRPr="00D95F68">
        <w:t xml:space="preserve"> - </w:t>
      </w:r>
      <w:hyperlink w:anchor="P12292" w:history="1">
        <w:r w:rsidRPr="00D95F68">
          <w:t>5 пункта 17</w:t>
        </w:r>
      </w:hyperlink>
      <w:r w:rsidRPr="00D95F68">
        <w:t xml:space="preserve"> настоящего Положения (за исключением документов для строящихся объектов и документов, указанных в </w:t>
      </w:r>
      <w:hyperlink w:anchor="P12290" w:history="1">
        <w:r w:rsidRPr="00D95F68">
          <w:t>подпункте 3</w:t>
        </w:r>
      </w:hyperlink>
      <w:r w:rsidRPr="00D95F68">
        <w:t>, для вновь построенных объектов);</w:t>
      </w:r>
    </w:p>
    <w:p w:rsidR="00737D04" w:rsidRPr="00D95F68" w:rsidRDefault="00737D04" w:rsidP="00737D04">
      <w:pPr>
        <w:pStyle w:val="ConsPlusNormal"/>
        <w:ind w:firstLine="540"/>
        <w:jc w:val="both"/>
      </w:pPr>
      <w:r w:rsidRPr="00D95F68">
        <w:t>3) в представленной заявке и документах содержатся недостоверные сведения.</w:t>
      </w:r>
    </w:p>
    <w:p w:rsidR="00737D04" w:rsidRPr="00D95F68" w:rsidRDefault="00737D04" w:rsidP="00737D04">
      <w:pPr>
        <w:pStyle w:val="ConsPlusNormal"/>
        <w:ind w:firstLine="540"/>
        <w:jc w:val="both"/>
      </w:pPr>
      <w:r w:rsidRPr="00D95F68">
        <w:t>19. Участник конкурса отстраняется от участия на любом этапе проведения конкурса в случае выявления агентством представления им недостоверных сведений.</w:t>
      </w:r>
    </w:p>
    <w:p w:rsidR="00737D04" w:rsidRPr="00D95F68" w:rsidRDefault="00737D04" w:rsidP="00737D04">
      <w:pPr>
        <w:pStyle w:val="ConsPlusNormal"/>
        <w:jc w:val="both"/>
      </w:pPr>
      <w:r w:rsidRPr="00D95F68">
        <w:t xml:space="preserve">(в ред. </w:t>
      </w:r>
      <w:hyperlink r:id="rId235"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20. Заявки, полученные после даты окончания приема документов, указанной в извещении о проведении конкурса и информационных письмах, не рассматриваются.</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IV. Подведение итогов конкурса и определение победителей</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21. В ходе заседания конкурсной комиссии каждая заявка обсуждается членами комиссии отдельно. Все заявки оцениваются по </w:t>
      </w:r>
      <w:hyperlink w:anchor="P12350" w:history="1">
        <w:r w:rsidRPr="00D95F68">
          <w:t>критериям</w:t>
        </w:r>
      </w:hyperlink>
      <w:r w:rsidRPr="00D95F68">
        <w:t xml:space="preserve">, указанным в приложении N 1 к настоящему Положению. Рейтинг заявки равняется сумме баллов по каждому критерию оценки. Приоритет устанавливается для спортивных объектов муниципального образования, набравшего наибольшее количество баллов. После обсуждения в </w:t>
      </w:r>
      <w:hyperlink w:anchor="P12466" w:history="1">
        <w:r w:rsidRPr="00D95F68">
          <w:t>лист</w:t>
        </w:r>
      </w:hyperlink>
      <w:r w:rsidRPr="00D95F68">
        <w:t xml:space="preserve"> оценки заявок (приложение N 3 к настоящему Положению) члены комиссии вносят значения рейтинга заявки.</w:t>
      </w:r>
    </w:p>
    <w:p w:rsidR="00737D04" w:rsidRPr="00D95F68" w:rsidRDefault="00737D04" w:rsidP="00737D04">
      <w:pPr>
        <w:pStyle w:val="ConsPlusNormal"/>
        <w:ind w:firstLine="540"/>
        <w:jc w:val="both"/>
      </w:pPr>
      <w:r w:rsidRPr="00D95F68">
        <w:t>22. Спортивным объектам, строительство которых осуществлялось в рамках государственных программ Архангельской области с привлечением средств федерального бюджета и ввод в эксплуатацию которых запланирован в текущем году, присваивается максимальная сумма баллов.</w:t>
      </w:r>
    </w:p>
    <w:p w:rsidR="00737D04" w:rsidRPr="00D95F68" w:rsidRDefault="00737D04" w:rsidP="00737D04">
      <w:pPr>
        <w:pStyle w:val="ConsPlusNormal"/>
        <w:ind w:firstLine="540"/>
        <w:jc w:val="both"/>
      </w:pPr>
      <w:r w:rsidRPr="00D95F68">
        <w:lastRenderedPageBreak/>
        <w:t>23. После формирования итоговых рейтингов всех заявок агентство принимает решение об определении победителей конкурса и предоставлении субсидий.</w:t>
      </w:r>
    </w:p>
    <w:p w:rsidR="00737D04" w:rsidRPr="00D95F68" w:rsidRDefault="00737D04" w:rsidP="00737D04">
      <w:pPr>
        <w:pStyle w:val="ConsPlusNormal"/>
        <w:jc w:val="both"/>
      </w:pPr>
      <w:r w:rsidRPr="00D95F68">
        <w:t xml:space="preserve">(в ред. </w:t>
      </w:r>
      <w:hyperlink r:id="rId23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Очередность предоставления субсидии определяется на основании итогового рейтинга - начиная от большего к меньшему.</w:t>
      </w:r>
    </w:p>
    <w:p w:rsidR="00737D04" w:rsidRPr="00D95F68" w:rsidRDefault="00737D04" w:rsidP="00737D04">
      <w:pPr>
        <w:pStyle w:val="ConsPlusNormal"/>
        <w:ind w:firstLine="540"/>
        <w:jc w:val="both"/>
      </w:pPr>
      <w:r w:rsidRPr="00D95F68">
        <w:t>В случае равенства итоговой рейтинговой оценки заявок преимущество имеет заявка, дата регистрации которой имеет более ранний срок.</w:t>
      </w:r>
    </w:p>
    <w:p w:rsidR="00737D04" w:rsidRPr="00D95F68" w:rsidRDefault="00737D04" w:rsidP="00737D04">
      <w:pPr>
        <w:pStyle w:val="ConsPlusNormal"/>
        <w:ind w:firstLine="540"/>
        <w:jc w:val="both"/>
      </w:pPr>
      <w:r w:rsidRPr="00D95F68">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проведении сертификации за счет иных источников финансирования.</w:t>
      </w:r>
    </w:p>
    <w:p w:rsidR="00737D04" w:rsidRPr="00D95F68" w:rsidRDefault="00737D04" w:rsidP="00737D04">
      <w:pPr>
        <w:pStyle w:val="ConsPlusNormal"/>
        <w:jc w:val="both"/>
      </w:pPr>
      <w:r w:rsidRPr="00D95F68">
        <w:t xml:space="preserve">(п. 23 в ред. </w:t>
      </w:r>
      <w:hyperlink r:id="rId237"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24. В случае если по итогам конкурса средства Программы распределены не в полном объеме, агентство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37D04" w:rsidRPr="00D95F68" w:rsidRDefault="00737D04" w:rsidP="00737D04">
      <w:pPr>
        <w:pStyle w:val="ConsPlusNormal"/>
        <w:jc w:val="both"/>
      </w:pPr>
      <w:r w:rsidRPr="00D95F68">
        <w:t xml:space="preserve">(в ред. </w:t>
      </w:r>
      <w:hyperlink r:id="rId238"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25. С каждым муниципальным образованием - победителем конкурса агентство заключает соглашение.</w:t>
      </w:r>
    </w:p>
    <w:p w:rsidR="00737D04" w:rsidRPr="00D95F68" w:rsidRDefault="00737D04" w:rsidP="00737D04">
      <w:pPr>
        <w:pStyle w:val="ConsPlusNormal"/>
        <w:jc w:val="both"/>
      </w:pPr>
      <w:r w:rsidRPr="00D95F68">
        <w:t xml:space="preserve">(в ред. </w:t>
      </w:r>
      <w:hyperlink r:id="rId239"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V. Порядок предоставления субсидий бюджетам</w:t>
      </w:r>
    </w:p>
    <w:p w:rsidR="00737D04" w:rsidRPr="00D95F68" w:rsidRDefault="00737D04" w:rsidP="00737D04">
      <w:pPr>
        <w:pStyle w:val="ConsPlusNormal"/>
        <w:jc w:val="center"/>
      </w:pPr>
      <w:r w:rsidRPr="00D95F68">
        <w:t>муниципальных образований и осуществления контроля</w:t>
      </w:r>
    </w:p>
    <w:p w:rsidR="00737D04" w:rsidRPr="00D95F68" w:rsidRDefault="00737D04" w:rsidP="00737D04">
      <w:pPr>
        <w:pStyle w:val="ConsPlusNormal"/>
        <w:jc w:val="center"/>
      </w:pPr>
      <w:r w:rsidRPr="00D95F68">
        <w:t>за использованием субсидий</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26. Субсидия предоставляется на основании соглашения о предоставлении субсидии, заключенного между агентством и муниципальным образованием. Порядок перечисления субсидии устанавливается соглашением. Обязательным приложением к соглашению является график проведения сертификации. По соглашению сторон в соглашение возможно включение большего количества объектов, чем было отобрано по итогам конкурса, без увеличения размера субсидии из областного бюджета.</w:t>
      </w:r>
    </w:p>
    <w:p w:rsidR="00737D04" w:rsidRPr="00D95F68" w:rsidRDefault="00737D04" w:rsidP="00737D04">
      <w:pPr>
        <w:pStyle w:val="ConsPlusNormal"/>
        <w:jc w:val="both"/>
      </w:pPr>
      <w:r w:rsidRPr="00D95F68">
        <w:t xml:space="preserve">(в ред. </w:t>
      </w:r>
      <w:hyperlink r:id="rId240"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27. Органы местного самоуправления ежемесячно, до 5-го числа месяца, следующего за отчетным, представляют агентству отчет об использовании субсидий по форме и в сроки, установленные агентством.</w:t>
      </w:r>
    </w:p>
    <w:p w:rsidR="00737D04" w:rsidRPr="00D95F68" w:rsidRDefault="00737D04" w:rsidP="00737D04">
      <w:pPr>
        <w:pStyle w:val="ConsPlusNormal"/>
        <w:jc w:val="both"/>
      </w:pPr>
      <w:r w:rsidRPr="00D95F68">
        <w:t xml:space="preserve">(в ред. </w:t>
      </w:r>
      <w:hyperlink r:id="rId24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737D04" w:rsidRPr="00D95F68" w:rsidRDefault="00737D04" w:rsidP="00737D04">
      <w:pPr>
        <w:pStyle w:val="ConsPlusNormal"/>
        <w:ind w:firstLine="540"/>
        <w:jc w:val="both"/>
      </w:pPr>
      <w:r w:rsidRPr="00D95F68">
        <w:t>Отчеты об использовании субсидии представляются в установленном порядке до их полного освоения.</w:t>
      </w:r>
    </w:p>
    <w:p w:rsidR="00737D04" w:rsidRPr="00D95F68" w:rsidRDefault="00737D04" w:rsidP="00737D04">
      <w:pPr>
        <w:pStyle w:val="ConsPlusNormal"/>
        <w:ind w:firstLine="540"/>
        <w:jc w:val="both"/>
      </w:pPr>
      <w:r w:rsidRPr="00D95F68">
        <w:t>28. Сводный отчет об использовании субсидии представляется муниципальными образованиями в агентство до 15 января года, следующего за годом, в котором осуществлялось предоставление субсидии.</w:t>
      </w:r>
    </w:p>
    <w:p w:rsidR="00737D04" w:rsidRPr="00D95F68" w:rsidRDefault="00737D04" w:rsidP="00737D04">
      <w:pPr>
        <w:pStyle w:val="ConsPlusNormal"/>
        <w:jc w:val="both"/>
      </w:pPr>
      <w:r w:rsidRPr="00D95F68">
        <w:t xml:space="preserve">(в ред. </w:t>
      </w:r>
      <w:hyperlink r:id="rId242"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29. Агентство представляет в министерство финансов Архангельской области сводный отчет о расходах по форме и в сроки, установленные министерством финансов.</w:t>
      </w:r>
    </w:p>
    <w:p w:rsidR="00737D04" w:rsidRPr="00D95F68" w:rsidRDefault="00737D04" w:rsidP="00737D04">
      <w:pPr>
        <w:pStyle w:val="ConsPlusNormal"/>
        <w:jc w:val="both"/>
      </w:pPr>
      <w:r w:rsidRPr="00D95F68">
        <w:t xml:space="preserve">(в ред. </w:t>
      </w:r>
      <w:hyperlink r:id="rId24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30. Ответственность за нецелевое использование субсидий возлагается на органы местного самоуправления.</w:t>
      </w:r>
    </w:p>
    <w:p w:rsidR="00737D04" w:rsidRPr="00D95F68" w:rsidRDefault="00737D04" w:rsidP="00737D04">
      <w:pPr>
        <w:pStyle w:val="ConsPlusNormal"/>
        <w:ind w:firstLine="540"/>
        <w:jc w:val="both"/>
      </w:pPr>
      <w:r w:rsidRPr="00D95F68">
        <w:t>31.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7D04" w:rsidRPr="00D95F68" w:rsidRDefault="00737D04" w:rsidP="00737D04">
      <w:pPr>
        <w:pStyle w:val="ConsPlusNormal"/>
        <w:jc w:val="both"/>
      </w:pPr>
      <w:r w:rsidRPr="00D95F68">
        <w:t xml:space="preserve">(в ред. </w:t>
      </w:r>
      <w:hyperlink r:id="rId244"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32. 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правонарушения, применяются в порядке и по основаниям, установленным бюджетным законодательство Российской Федерации.</w:t>
      </w:r>
    </w:p>
    <w:p w:rsidR="00737D04" w:rsidRPr="00D95F68" w:rsidRDefault="00737D04" w:rsidP="00737D04">
      <w:pPr>
        <w:pStyle w:val="ConsPlusNormal"/>
        <w:jc w:val="both"/>
      </w:pPr>
      <w:r w:rsidRPr="00D95F68">
        <w:t xml:space="preserve">(п. 32 в ред. </w:t>
      </w:r>
      <w:hyperlink r:id="rId245"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1</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сертификацию</w:t>
      </w:r>
    </w:p>
    <w:p w:rsidR="00737D04" w:rsidRPr="00D95F68" w:rsidRDefault="00737D04" w:rsidP="00737D04">
      <w:pPr>
        <w:pStyle w:val="ConsPlusNormal"/>
        <w:jc w:val="right"/>
      </w:pPr>
      <w:r w:rsidRPr="00D95F68">
        <w:t>спортивных объектов муниципальных учреждений</w:t>
      </w:r>
    </w:p>
    <w:p w:rsidR="00737D04" w:rsidRPr="00D95F68" w:rsidRDefault="00737D04" w:rsidP="00737D04">
      <w:pPr>
        <w:pStyle w:val="ConsPlusNormal"/>
        <w:jc w:val="right"/>
      </w:pPr>
      <w:r w:rsidRPr="00D95F68">
        <w:t>муниципальных образований Архангельской области</w:t>
      </w:r>
    </w:p>
    <w:p w:rsidR="00737D04" w:rsidRPr="00D95F68" w:rsidRDefault="00737D04" w:rsidP="00737D04">
      <w:pPr>
        <w:pStyle w:val="ConsPlusNormal"/>
        <w:jc w:val="both"/>
      </w:pPr>
    </w:p>
    <w:p w:rsidR="00737D04" w:rsidRPr="00D95F68" w:rsidRDefault="00737D04" w:rsidP="00737D04">
      <w:pPr>
        <w:pStyle w:val="ConsPlusNormal"/>
        <w:jc w:val="center"/>
      </w:pPr>
      <w:bookmarkStart w:id="32" w:name="P12350"/>
      <w:bookmarkEnd w:id="32"/>
      <w:r w:rsidRPr="00D95F68">
        <w:t>КРИТЕРИИ</w:t>
      </w:r>
    </w:p>
    <w:p w:rsidR="00737D04" w:rsidRPr="00D95F68" w:rsidRDefault="00737D04" w:rsidP="00737D04">
      <w:pPr>
        <w:pStyle w:val="ConsPlusNormal"/>
        <w:jc w:val="center"/>
      </w:pPr>
      <w:r w:rsidRPr="00D95F68">
        <w:t>ОЦЕНКИ ЗАЯВОК</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(введены </w:t>
      </w:r>
      <w:hyperlink r:id="rId246"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04.03.2014 N 93-пп;</w:t>
      </w:r>
    </w:p>
    <w:p w:rsidR="00737D04" w:rsidRPr="00D95F68" w:rsidRDefault="00737D04" w:rsidP="00737D04">
      <w:pPr>
        <w:pStyle w:val="ConsPlusNormal"/>
        <w:jc w:val="center"/>
      </w:pPr>
      <w:r w:rsidRPr="00D95F68">
        <w:t xml:space="preserve">в ред. </w:t>
      </w:r>
      <w:hyperlink r:id="rId247" w:history="1">
        <w:r w:rsidRPr="00D95F68">
          <w:t>постановления</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20.07.2016 N 265-пп)</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6"/>
        <w:gridCol w:w="2891"/>
        <w:gridCol w:w="1134"/>
      </w:tblGrid>
      <w:tr w:rsidR="00737D04" w:rsidRPr="00D95F68" w:rsidTr="00D349FE">
        <w:tc>
          <w:tcPr>
            <w:tcW w:w="5046" w:type="dxa"/>
          </w:tcPr>
          <w:p w:rsidR="00737D04" w:rsidRPr="00D95F68" w:rsidRDefault="00737D04" w:rsidP="00D349FE">
            <w:pPr>
              <w:pStyle w:val="ConsPlusNormal"/>
              <w:jc w:val="center"/>
            </w:pPr>
            <w:r w:rsidRPr="00D95F68">
              <w:t>Наименование критерия</w:t>
            </w:r>
          </w:p>
        </w:tc>
        <w:tc>
          <w:tcPr>
            <w:tcW w:w="2891" w:type="dxa"/>
          </w:tcPr>
          <w:p w:rsidR="00737D04" w:rsidRPr="00D95F68" w:rsidRDefault="00737D04" w:rsidP="00D349FE">
            <w:pPr>
              <w:pStyle w:val="ConsPlusNormal"/>
              <w:jc w:val="center"/>
            </w:pPr>
            <w:r w:rsidRPr="00D95F68">
              <w:t>Диапазон значений</w:t>
            </w:r>
          </w:p>
        </w:tc>
        <w:tc>
          <w:tcPr>
            <w:tcW w:w="1134" w:type="dxa"/>
          </w:tcPr>
          <w:p w:rsidR="00737D04" w:rsidRPr="00D95F68" w:rsidRDefault="00737D04" w:rsidP="00D349FE">
            <w:pPr>
              <w:pStyle w:val="ConsPlusNormal"/>
              <w:jc w:val="center"/>
            </w:pPr>
            <w:r w:rsidRPr="00D95F68">
              <w:t>Оценка</w:t>
            </w:r>
          </w:p>
        </w:tc>
      </w:tr>
      <w:tr w:rsidR="00737D04" w:rsidRPr="00D95F68" w:rsidTr="00D349FE">
        <w:tc>
          <w:tcPr>
            <w:tcW w:w="5046" w:type="dxa"/>
            <w:vMerge w:val="restart"/>
          </w:tcPr>
          <w:p w:rsidR="00737D04" w:rsidRPr="00D95F68" w:rsidRDefault="00737D04" w:rsidP="00D349FE">
            <w:pPr>
              <w:pStyle w:val="ConsPlusNormal"/>
            </w:pPr>
            <w:r w:rsidRPr="00D95F68">
              <w:t xml:space="preserve">1. Проведение официальных физкультурных и (или) спортивных мероприятий всероссийского уровня (для существующих объектов определяется за предшествующий год, для вновь построенных объектов в соответствии с календарным планом на текущий год) </w:t>
            </w:r>
            <w:hyperlink w:anchor="P12416" w:history="1">
              <w:r w:rsidRPr="00D95F68">
                <w:t>&lt;*&gt;</w:t>
              </w:r>
            </w:hyperlink>
          </w:p>
        </w:tc>
        <w:tc>
          <w:tcPr>
            <w:tcW w:w="2891" w:type="dxa"/>
          </w:tcPr>
          <w:p w:rsidR="00737D04" w:rsidRPr="00D95F68" w:rsidRDefault="00737D04" w:rsidP="00D349FE">
            <w:pPr>
              <w:pStyle w:val="ConsPlusNormal"/>
            </w:pPr>
            <w:r w:rsidRPr="00D95F68">
              <w:t>Не проводится</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1 мероприятие в год</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2 - 3 мероприятия в год</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Более 3 мероприятий в год</w:t>
            </w:r>
          </w:p>
        </w:tc>
        <w:tc>
          <w:tcPr>
            <w:tcW w:w="1134" w:type="dxa"/>
          </w:tcPr>
          <w:p w:rsidR="00737D04" w:rsidRPr="00D95F68" w:rsidRDefault="00737D04" w:rsidP="00D349FE">
            <w:pPr>
              <w:pStyle w:val="ConsPlusNormal"/>
              <w:jc w:val="center"/>
            </w:pPr>
            <w:r w:rsidRPr="00D95F68">
              <w:t>4</w:t>
            </w:r>
          </w:p>
        </w:tc>
      </w:tr>
      <w:tr w:rsidR="00737D04" w:rsidRPr="00D95F68" w:rsidTr="00D349FE">
        <w:tc>
          <w:tcPr>
            <w:tcW w:w="5046" w:type="dxa"/>
            <w:vMerge w:val="restart"/>
          </w:tcPr>
          <w:p w:rsidR="00737D04" w:rsidRPr="00D95F68" w:rsidRDefault="00737D04" w:rsidP="00D349FE">
            <w:pPr>
              <w:pStyle w:val="ConsPlusNormal"/>
            </w:pPr>
            <w:r w:rsidRPr="00D95F68">
              <w:t xml:space="preserve">2. Проведение официальных физкультурных и (или) спортивных мероприятий регионального уровня (для существующих объектов ставится за предшествующий год, для вновь построенных объектов в соответствии с календарным планом на текущий год) </w:t>
            </w:r>
            <w:hyperlink w:anchor="P12416" w:history="1">
              <w:r w:rsidRPr="00D95F68">
                <w:t>&lt;*&gt;</w:t>
              </w:r>
            </w:hyperlink>
          </w:p>
        </w:tc>
        <w:tc>
          <w:tcPr>
            <w:tcW w:w="2891" w:type="dxa"/>
          </w:tcPr>
          <w:p w:rsidR="00737D04" w:rsidRPr="00D95F68" w:rsidRDefault="00737D04" w:rsidP="00D349FE">
            <w:pPr>
              <w:pStyle w:val="ConsPlusNormal"/>
            </w:pPr>
            <w:r w:rsidRPr="00D95F68">
              <w:t>Не проводится</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1 мероприятие</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Более 1 мероприятия</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5046" w:type="dxa"/>
            <w:vMerge w:val="restart"/>
          </w:tcPr>
          <w:p w:rsidR="00737D04" w:rsidRPr="00D95F68" w:rsidRDefault="00737D04" w:rsidP="00D349FE">
            <w:pPr>
              <w:pStyle w:val="ConsPlusNormal"/>
            </w:pPr>
            <w:r w:rsidRPr="00D95F68">
              <w:t xml:space="preserve">3. Расходы на физическую культуру и спорт в расчете на одного жителя (руб./год) </w:t>
            </w:r>
            <w:hyperlink w:anchor="P12417" w:history="1">
              <w:r w:rsidRPr="00D95F68">
                <w:t>&lt;**&gt;</w:t>
              </w:r>
            </w:hyperlink>
          </w:p>
        </w:tc>
        <w:tc>
          <w:tcPr>
            <w:tcW w:w="2891" w:type="dxa"/>
          </w:tcPr>
          <w:p w:rsidR="00737D04" w:rsidRPr="00D95F68" w:rsidRDefault="00737D04" w:rsidP="00D349FE">
            <w:pPr>
              <w:pStyle w:val="ConsPlusNormal"/>
            </w:pPr>
            <w:r w:rsidRPr="00D95F68">
              <w:t>До 500</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Более 500</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5046" w:type="dxa"/>
            <w:vMerge w:val="restart"/>
          </w:tcPr>
          <w:p w:rsidR="00737D04" w:rsidRPr="00D95F68" w:rsidRDefault="00737D04" w:rsidP="00D349FE">
            <w:pPr>
              <w:pStyle w:val="ConsPlusNormal"/>
            </w:pPr>
            <w:r w:rsidRPr="00D95F68">
              <w:t xml:space="preserve">4. Динамика увеличения систематически занимающихся физической культурой и спортом (процентов) </w:t>
            </w:r>
            <w:hyperlink w:anchor="P12417" w:history="1">
              <w:r w:rsidRPr="00D95F68">
                <w:t>&lt;**&gt;</w:t>
              </w:r>
            </w:hyperlink>
          </w:p>
        </w:tc>
        <w:tc>
          <w:tcPr>
            <w:tcW w:w="2891"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До 1%</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До 3%</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Более 3%</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5046" w:type="dxa"/>
            <w:vMerge w:val="restart"/>
            <w:tcBorders>
              <w:bottom w:val="nil"/>
            </w:tcBorders>
          </w:tcPr>
          <w:p w:rsidR="00737D04" w:rsidRPr="00D95F68" w:rsidRDefault="00737D04" w:rsidP="00D349FE">
            <w:pPr>
              <w:pStyle w:val="ConsPlusNormal"/>
            </w:pPr>
            <w:r w:rsidRPr="00D95F68">
              <w:t xml:space="preserve">5. Строительство (реконструкция) объекта в рамках федеральной целевой </w:t>
            </w:r>
            <w:hyperlink r:id="rId248" w:history="1">
              <w:r w:rsidRPr="00D95F68">
                <w:t>программы</w:t>
              </w:r>
            </w:hyperlink>
            <w:r w:rsidRPr="00D95F68">
              <w:t xml:space="preserve">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N 7 или в рамках подпрограммы "Развитие физической культуры и массового спорта" государственной программы Российской Федерации "Развитие физической культуры и спорта", утвержденной постановлением Правительства Архангельской области от 15 апреля 2014 года N 302</w:t>
            </w:r>
          </w:p>
        </w:tc>
        <w:tc>
          <w:tcPr>
            <w:tcW w:w="2891" w:type="dxa"/>
          </w:tcPr>
          <w:p w:rsidR="00737D04" w:rsidRPr="00D95F68" w:rsidRDefault="00737D04" w:rsidP="00D349FE">
            <w:pPr>
              <w:pStyle w:val="ConsPlusNormal"/>
            </w:pPr>
            <w:r w:rsidRPr="00D95F68">
              <w:t>Не финансировался</w:t>
            </w:r>
          </w:p>
        </w:tc>
        <w:tc>
          <w:tcPr>
            <w:tcW w:w="1134" w:type="dxa"/>
          </w:tcPr>
          <w:p w:rsidR="00737D04" w:rsidRPr="00D95F68" w:rsidRDefault="00737D04" w:rsidP="00D349FE">
            <w:pPr>
              <w:pStyle w:val="ConsPlusNormal"/>
              <w:jc w:val="center"/>
            </w:pPr>
            <w:r w:rsidRPr="00D95F68">
              <w:t>0</w:t>
            </w:r>
          </w:p>
        </w:tc>
      </w:tr>
      <w:tr w:rsidR="00737D04" w:rsidRPr="00D95F68" w:rsidTr="00D349FE">
        <w:tblPrEx>
          <w:tblBorders>
            <w:insideH w:val="nil"/>
          </w:tblBorders>
        </w:tblPrEx>
        <w:tc>
          <w:tcPr>
            <w:tcW w:w="5046" w:type="dxa"/>
            <w:vMerge/>
            <w:tcBorders>
              <w:bottom w:val="nil"/>
            </w:tcBorders>
          </w:tcPr>
          <w:p w:rsidR="00737D04" w:rsidRPr="00D95F68" w:rsidRDefault="00737D04" w:rsidP="00D349FE"/>
        </w:tc>
        <w:tc>
          <w:tcPr>
            <w:tcW w:w="2891" w:type="dxa"/>
            <w:tcBorders>
              <w:bottom w:val="nil"/>
            </w:tcBorders>
          </w:tcPr>
          <w:p w:rsidR="00737D04" w:rsidRPr="00D95F68" w:rsidRDefault="00737D04" w:rsidP="00D349FE">
            <w:pPr>
              <w:pStyle w:val="ConsPlusNormal"/>
            </w:pPr>
            <w:r w:rsidRPr="00D95F68">
              <w:t>Финансировался</w:t>
            </w:r>
          </w:p>
        </w:tc>
        <w:tc>
          <w:tcPr>
            <w:tcW w:w="1134" w:type="dxa"/>
            <w:tcBorders>
              <w:bottom w:val="nil"/>
            </w:tcBorders>
          </w:tcPr>
          <w:p w:rsidR="00737D04" w:rsidRPr="00D95F68" w:rsidRDefault="00737D04" w:rsidP="00D349FE">
            <w:pPr>
              <w:pStyle w:val="ConsPlusNormal"/>
              <w:jc w:val="center"/>
            </w:pPr>
            <w:r w:rsidRPr="00D95F68">
              <w:t>3</w:t>
            </w:r>
          </w:p>
        </w:tc>
      </w:tr>
      <w:tr w:rsidR="00737D04" w:rsidRPr="00D95F68" w:rsidTr="00D349FE">
        <w:tblPrEx>
          <w:tblBorders>
            <w:insideH w:val="nil"/>
          </w:tblBorders>
        </w:tblPrEx>
        <w:tc>
          <w:tcPr>
            <w:tcW w:w="9071" w:type="dxa"/>
            <w:gridSpan w:val="3"/>
            <w:tcBorders>
              <w:top w:val="nil"/>
            </w:tcBorders>
          </w:tcPr>
          <w:p w:rsidR="00737D04" w:rsidRPr="00D95F68" w:rsidRDefault="00737D04" w:rsidP="00D349FE">
            <w:pPr>
              <w:pStyle w:val="ConsPlusNormal"/>
              <w:jc w:val="both"/>
            </w:pPr>
            <w:r w:rsidRPr="00D95F68">
              <w:lastRenderedPageBreak/>
              <w:t xml:space="preserve">(в ред. </w:t>
            </w:r>
            <w:hyperlink r:id="rId249" w:history="1">
              <w:r w:rsidRPr="00D95F68">
                <w:t>постановления</w:t>
              </w:r>
            </w:hyperlink>
            <w:r w:rsidRPr="00D95F68">
              <w:t xml:space="preserve"> Правительства Архангельской области от 20.07.2016 N 265-пп)</w:t>
            </w:r>
          </w:p>
        </w:tc>
      </w:tr>
      <w:tr w:rsidR="00737D04" w:rsidRPr="00D95F68" w:rsidTr="00D349FE">
        <w:tc>
          <w:tcPr>
            <w:tcW w:w="5046" w:type="dxa"/>
            <w:vMerge w:val="restart"/>
          </w:tcPr>
          <w:p w:rsidR="00737D04" w:rsidRPr="00D95F68" w:rsidRDefault="00737D04" w:rsidP="00D349FE">
            <w:pPr>
              <w:pStyle w:val="ConsPlusNormal"/>
            </w:pPr>
            <w:r w:rsidRPr="00D95F68">
              <w:t>6. Год ввода объекта в эксплуатацию (год реконструкции, капитального ремонта)</w:t>
            </w:r>
          </w:p>
        </w:tc>
        <w:tc>
          <w:tcPr>
            <w:tcW w:w="2891" w:type="dxa"/>
          </w:tcPr>
          <w:p w:rsidR="00737D04" w:rsidRPr="00D95F68" w:rsidRDefault="00737D04" w:rsidP="00D349FE">
            <w:pPr>
              <w:pStyle w:val="ConsPlusNormal"/>
            </w:pPr>
            <w:r w:rsidRPr="00D95F68">
              <w:t>До 2001 года</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С 2001 до 2006 года</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После 2006 года</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5046" w:type="dxa"/>
            <w:vMerge w:val="restart"/>
          </w:tcPr>
          <w:p w:rsidR="00737D04" w:rsidRPr="00D95F68" w:rsidRDefault="00737D04" w:rsidP="00D349FE">
            <w:pPr>
              <w:pStyle w:val="ConsPlusNormal"/>
            </w:pPr>
            <w:r w:rsidRPr="00D95F68">
              <w:t>7. Объем средств, предусмотренных в местном бюджете на сертификацию объекта (процентов от предоставляемой субсидии)</w:t>
            </w:r>
          </w:p>
        </w:tc>
        <w:tc>
          <w:tcPr>
            <w:tcW w:w="2891" w:type="dxa"/>
          </w:tcPr>
          <w:p w:rsidR="00737D04" w:rsidRPr="00D95F68" w:rsidRDefault="00737D04" w:rsidP="00D349FE">
            <w:pPr>
              <w:pStyle w:val="ConsPlusNormal"/>
            </w:pPr>
            <w:r w:rsidRPr="00D95F68">
              <w:t>До 100%</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Более 100%</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5046" w:type="dxa"/>
            <w:vMerge w:val="restart"/>
          </w:tcPr>
          <w:p w:rsidR="00737D04" w:rsidRPr="00D95F68" w:rsidRDefault="00737D04" w:rsidP="00D349FE">
            <w:pPr>
              <w:pStyle w:val="ConsPlusNormal"/>
            </w:pPr>
            <w:r w:rsidRPr="00D95F68">
              <w:t>8. Привлечение внебюджетных средств по соглашению с муниципальным образованием Архангельской области</w:t>
            </w:r>
          </w:p>
        </w:tc>
        <w:tc>
          <w:tcPr>
            <w:tcW w:w="2891"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5046" w:type="dxa"/>
            <w:vMerge/>
          </w:tcPr>
          <w:p w:rsidR="00737D04" w:rsidRPr="00D95F68" w:rsidRDefault="00737D04" w:rsidP="00D349FE"/>
        </w:tc>
        <w:tc>
          <w:tcPr>
            <w:tcW w:w="2891" w:type="dxa"/>
          </w:tcPr>
          <w:p w:rsidR="00737D04" w:rsidRPr="00D95F68" w:rsidRDefault="00737D04" w:rsidP="00D349FE">
            <w:pPr>
              <w:pStyle w:val="ConsPlusNormal"/>
            </w:pPr>
            <w:r w:rsidRPr="00D95F68">
              <w:t>Наличие</w:t>
            </w:r>
          </w:p>
        </w:tc>
        <w:tc>
          <w:tcPr>
            <w:tcW w:w="1134" w:type="dxa"/>
          </w:tcPr>
          <w:p w:rsidR="00737D04" w:rsidRPr="00D95F68" w:rsidRDefault="00737D04" w:rsidP="00D349FE">
            <w:pPr>
              <w:pStyle w:val="ConsPlusNormal"/>
              <w:jc w:val="center"/>
            </w:pPr>
            <w:r w:rsidRPr="00D95F68">
              <w:t>1</w:t>
            </w:r>
          </w:p>
        </w:tc>
      </w:tr>
    </w:tbl>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w:t>
      </w:r>
    </w:p>
    <w:p w:rsidR="00737D04" w:rsidRPr="00D95F68" w:rsidRDefault="00737D04" w:rsidP="00737D04">
      <w:pPr>
        <w:pStyle w:val="ConsPlusNormal"/>
        <w:ind w:firstLine="540"/>
        <w:jc w:val="both"/>
      </w:pPr>
      <w:bookmarkStart w:id="33" w:name="P12416"/>
      <w:bookmarkEnd w:id="33"/>
      <w:r w:rsidRPr="00D95F68">
        <w:t>&lt;*&gt; Для строящихся объектов ставится максимальная оценка.</w:t>
      </w:r>
    </w:p>
    <w:p w:rsidR="00737D04" w:rsidRPr="00D95F68" w:rsidRDefault="00737D04" w:rsidP="00737D04">
      <w:pPr>
        <w:pStyle w:val="ConsPlusNormal"/>
        <w:ind w:firstLine="540"/>
        <w:jc w:val="both"/>
      </w:pPr>
      <w:bookmarkStart w:id="34" w:name="P12417"/>
      <w:bookmarkEnd w:id="34"/>
      <w:r w:rsidRPr="00D95F68">
        <w:t>&lt;**&gt; Заполняется на основании данных статистической отчетности за год, предшествующий году направления заявки.</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2</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сертификацию</w:t>
      </w:r>
    </w:p>
    <w:p w:rsidR="00737D04" w:rsidRPr="00D95F68" w:rsidRDefault="00737D04" w:rsidP="00737D04">
      <w:pPr>
        <w:pStyle w:val="ConsPlusNormal"/>
        <w:jc w:val="right"/>
      </w:pPr>
      <w:r w:rsidRPr="00D95F68">
        <w:t>спортивных объектов муниципальных учреждений</w:t>
      </w:r>
    </w:p>
    <w:p w:rsidR="00737D04" w:rsidRPr="00D95F68" w:rsidRDefault="00737D04" w:rsidP="00737D04">
      <w:pPr>
        <w:pStyle w:val="ConsPlusNormal"/>
        <w:jc w:val="right"/>
      </w:pPr>
      <w:r w:rsidRPr="00D95F68">
        <w:t>муниципальных образований Архангельской области</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 </w:t>
      </w:r>
      <w:hyperlink r:id="rId250"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04.03.2014 N 93-пп)</w:t>
      </w:r>
    </w:p>
    <w:p w:rsidR="00737D04" w:rsidRPr="00D95F68" w:rsidRDefault="00737D04" w:rsidP="00737D04">
      <w:pPr>
        <w:pStyle w:val="ConsPlusNormal"/>
        <w:jc w:val="both"/>
      </w:pPr>
    </w:p>
    <w:p w:rsidR="00737D04" w:rsidRPr="00D95F68" w:rsidRDefault="00737D04" w:rsidP="00737D04">
      <w:pPr>
        <w:pStyle w:val="ConsPlusNormal"/>
        <w:jc w:val="right"/>
      </w:pPr>
      <w:r w:rsidRPr="00D95F68">
        <w:t>Форма реестра</w:t>
      </w:r>
    </w:p>
    <w:p w:rsidR="00737D04" w:rsidRPr="00D95F68" w:rsidRDefault="00737D04" w:rsidP="00737D04">
      <w:pPr>
        <w:pStyle w:val="ConsPlusNormal"/>
        <w:jc w:val="both"/>
      </w:pPr>
    </w:p>
    <w:p w:rsidR="00737D04" w:rsidRPr="00D95F68" w:rsidRDefault="00737D04" w:rsidP="00737D04">
      <w:pPr>
        <w:pStyle w:val="ConsPlusNormal"/>
        <w:jc w:val="center"/>
      </w:pPr>
      <w:bookmarkStart w:id="35" w:name="P12436"/>
      <w:bookmarkEnd w:id="35"/>
      <w:r w:rsidRPr="00D95F68">
        <w:t>РЕЕСТР ЗАЯВОК</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3742"/>
        <w:gridCol w:w="2393"/>
        <w:gridCol w:w="2393"/>
      </w:tblGrid>
      <w:tr w:rsidR="00737D04" w:rsidRPr="00D95F68" w:rsidTr="00D349FE">
        <w:tc>
          <w:tcPr>
            <w:tcW w:w="540" w:type="dxa"/>
          </w:tcPr>
          <w:p w:rsidR="00737D04" w:rsidRPr="00D95F68" w:rsidRDefault="00737D04" w:rsidP="00D349FE">
            <w:pPr>
              <w:pStyle w:val="ConsPlusNormal"/>
              <w:jc w:val="center"/>
            </w:pPr>
            <w:r w:rsidRPr="00D95F68">
              <w:t xml:space="preserve">N </w:t>
            </w:r>
            <w:proofErr w:type="spellStart"/>
            <w:r w:rsidRPr="00D95F68">
              <w:t>п</w:t>
            </w:r>
            <w:proofErr w:type="spellEnd"/>
            <w:r w:rsidRPr="00D95F68">
              <w:t>/</w:t>
            </w:r>
            <w:proofErr w:type="spellStart"/>
            <w:r w:rsidRPr="00D95F68">
              <w:t>п</w:t>
            </w:r>
            <w:proofErr w:type="spellEnd"/>
          </w:p>
        </w:tc>
        <w:tc>
          <w:tcPr>
            <w:tcW w:w="3742" w:type="dxa"/>
          </w:tcPr>
          <w:p w:rsidR="00737D04" w:rsidRPr="00D95F68" w:rsidRDefault="00737D04" w:rsidP="00D349FE">
            <w:pPr>
              <w:pStyle w:val="ConsPlusNormal"/>
              <w:jc w:val="center"/>
            </w:pPr>
            <w:r w:rsidRPr="00D95F68">
              <w:t>Наименование муниципального образования Архангельской области</w:t>
            </w:r>
          </w:p>
        </w:tc>
        <w:tc>
          <w:tcPr>
            <w:tcW w:w="2393" w:type="dxa"/>
          </w:tcPr>
          <w:p w:rsidR="00737D04" w:rsidRPr="00D95F68" w:rsidRDefault="00737D04" w:rsidP="00D349FE">
            <w:pPr>
              <w:pStyle w:val="ConsPlusNormal"/>
              <w:jc w:val="center"/>
            </w:pPr>
            <w:r w:rsidRPr="00D95F68">
              <w:t>Наименование спортивного объекта</w:t>
            </w:r>
          </w:p>
        </w:tc>
        <w:tc>
          <w:tcPr>
            <w:tcW w:w="2393" w:type="dxa"/>
          </w:tcPr>
          <w:p w:rsidR="00737D04" w:rsidRPr="00D95F68" w:rsidRDefault="00737D04" w:rsidP="00D349FE">
            <w:pPr>
              <w:pStyle w:val="ConsPlusNormal"/>
              <w:jc w:val="center"/>
            </w:pPr>
            <w:r w:rsidRPr="00D95F68">
              <w:t>Вид спортивного объекта (спортивный зал, бассейн и т.д.)</w:t>
            </w:r>
          </w:p>
        </w:tc>
      </w:tr>
      <w:tr w:rsidR="00737D04" w:rsidRPr="00D95F68" w:rsidTr="00D349FE">
        <w:tc>
          <w:tcPr>
            <w:tcW w:w="540" w:type="dxa"/>
          </w:tcPr>
          <w:p w:rsidR="00737D04" w:rsidRPr="00D95F68" w:rsidRDefault="00737D04" w:rsidP="00D349FE">
            <w:pPr>
              <w:pStyle w:val="ConsPlusNormal"/>
            </w:pPr>
          </w:p>
        </w:tc>
        <w:tc>
          <w:tcPr>
            <w:tcW w:w="3742" w:type="dxa"/>
          </w:tcPr>
          <w:p w:rsidR="00737D04" w:rsidRPr="00D95F68" w:rsidRDefault="00737D04" w:rsidP="00D349FE">
            <w:pPr>
              <w:pStyle w:val="ConsPlusNormal"/>
            </w:pPr>
          </w:p>
        </w:tc>
        <w:tc>
          <w:tcPr>
            <w:tcW w:w="2393" w:type="dxa"/>
          </w:tcPr>
          <w:p w:rsidR="00737D04" w:rsidRPr="00D95F68" w:rsidRDefault="00737D04" w:rsidP="00D349FE">
            <w:pPr>
              <w:pStyle w:val="ConsPlusNormal"/>
            </w:pPr>
          </w:p>
        </w:tc>
        <w:tc>
          <w:tcPr>
            <w:tcW w:w="2393" w:type="dxa"/>
          </w:tcPr>
          <w:p w:rsidR="00737D04" w:rsidRPr="00D95F68" w:rsidRDefault="00737D04" w:rsidP="00D349FE">
            <w:pPr>
              <w:pStyle w:val="ConsPlusNormal"/>
            </w:pPr>
          </w:p>
        </w:tc>
      </w:tr>
      <w:tr w:rsidR="00737D04" w:rsidRPr="00D95F68" w:rsidTr="00D349FE">
        <w:tc>
          <w:tcPr>
            <w:tcW w:w="540" w:type="dxa"/>
          </w:tcPr>
          <w:p w:rsidR="00737D04" w:rsidRPr="00D95F68" w:rsidRDefault="00737D04" w:rsidP="00D349FE">
            <w:pPr>
              <w:pStyle w:val="ConsPlusNormal"/>
            </w:pPr>
          </w:p>
        </w:tc>
        <w:tc>
          <w:tcPr>
            <w:tcW w:w="3742" w:type="dxa"/>
          </w:tcPr>
          <w:p w:rsidR="00737D04" w:rsidRPr="00D95F68" w:rsidRDefault="00737D04" w:rsidP="00D349FE">
            <w:pPr>
              <w:pStyle w:val="ConsPlusNormal"/>
            </w:pPr>
          </w:p>
        </w:tc>
        <w:tc>
          <w:tcPr>
            <w:tcW w:w="2393" w:type="dxa"/>
          </w:tcPr>
          <w:p w:rsidR="00737D04" w:rsidRPr="00D95F68" w:rsidRDefault="00737D04" w:rsidP="00D349FE">
            <w:pPr>
              <w:pStyle w:val="ConsPlusNormal"/>
            </w:pPr>
          </w:p>
        </w:tc>
        <w:tc>
          <w:tcPr>
            <w:tcW w:w="2393"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737D04" w:rsidRPr="00D95F68" w:rsidRDefault="00737D04" w:rsidP="00737D04">
      <w:pPr>
        <w:pStyle w:val="ConsPlusNormal"/>
        <w:jc w:val="right"/>
        <w:outlineLvl w:val="1"/>
      </w:pPr>
      <w:r w:rsidRPr="00D95F68">
        <w:lastRenderedPageBreak/>
        <w:t>Приложение N 3</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сертификацию</w:t>
      </w:r>
    </w:p>
    <w:p w:rsidR="00737D04" w:rsidRPr="00D95F68" w:rsidRDefault="00737D04" w:rsidP="00737D04">
      <w:pPr>
        <w:pStyle w:val="ConsPlusNormal"/>
        <w:jc w:val="right"/>
      </w:pPr>
      <w:r w:rsidRPr="00D95F68">
        <w:t>спортивных объектов муниципальных учреждений</w:t>
      </w:r>
    </w:p>
    <w:p w:rsidR="00737D04" w:rsidRPr="00D95F68" w:rsidRDefault="00737D04" w:rsidP="00737D04">
      <w:pPr>
        <w:pStyle w:val="ConsPlusNormal"/>
        <w:jc w:val="right"/>
      </w:pPr>
      <w:r w:rsidRPr="00D95F68">
        <w:t>муниципальных образований Архангельской области</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 </w:t>
      </w:r>
      <w:hyperlink r:id="rId251"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04.03.2014 N 93-пп)</w:t>
      </w:r>
    </w:p>
    <w:p w:rsidR="00737D04" w:rsidRPr="00D95F68" w:rsidRDefault="00737D04" w:rsidP="00737D04">
      <w:pPr>
        <w:pStyle w:val="ConsPlusNormal"/>
        <w:jc w:val="both"/>
      </w:pPr>
    </w:p>
    <w:p w:rsidR="00737D04" w:rsidRPr="00D95F68" w:rsidRDefault="00737D04" w:rsidP="00737D04">
      <w:pPr>
        <w:pStyle w:val="ConsPlusNormal"/>
        <w:jc w:val="center"/>
      </w:pPr>
      <w:bookmarkStart w:id="36" w:name="P12466"/>
      <w:bookmarkEnd w:id="36"/>
      <w:r w:rsidRPr="00D95F68">
        <w:t>ЛИСТ</w:t>
      </w:r>
    </w:p>
    <w:p w:rsidR="00737D04" w:rsidRPr="00D95F68" w:rsidRDefault="00737D04" w:rsidP="00737D04">
      <w:pPr>
        <w:pStyle w:val="ConsPlusNormal"/>
        <w:jc w:val="center"/>
      </w:pPr>
      <w:r w:rsidRPr="00D95F68">
        <w:t>ОЦЕНКИ ЗАЯВОК</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680"/>
        <w:gridCol w:w="680"/>
        <w:gridCol w:w="680"/>
        <w:gridCol w:w="680"/>
        <w:gridCol w:w="680"/>
        <w:gridCol w:w="680"/>
        <w:gridCol w:w="680"/>
        <w:gridCol w:w="680"/>
        <w:gridCol w:w="1206"/>
      </w:tblGrid>
      <w:tr w:rsidR="00737D04" w:rsidRPr="00D95F68" w:rsidTr="00D349FE">
        <w:tc>
          <w:tcPr>
            <w:tcW w:w="1814" w:type="dxa"/>
          </w:tcPr>
          <w:p w:rsidR="00737D04" w:rsidRPr="00D95F68" w:rsidRDefault="00737D04" w:rsidP="00D349FE">
            <w:pPr>
              <w:pStyle w:val="ConsPlusNormal"/>
              <w:jc w:val="both"/>
            </w:pPr>
            <w:r w:rsidRPr="00D95F68">
              <w:t>Номер критерия</w:t>
            </w:r>
          </w:p>
        </w:tc>
        <w:tc>
          <w:tcPr>
            <w:tcW w:w="680" w:type="dxa"/>
          </w:tcPr>
          <w:p w:rsidR="00737D04" w:rsidRPr="00D95F68" w:rsidRDefault="00737D04" w:rsidP="00D349FE">
            <w:pPr>
              <w:pStyle w:val="ConsPlusNormal"/>
              <w:jc w:val="center"/>
            </w:pPr>
            <w:r w:rsidRPr="00D95F68">
              <w:t>1</w:t>
            </w:r>
          </w:p>
        </w:tc>
        <w:tc>
          <w:tcPr>
            <w:tcW w:w="680" w:type="dxa"/>
          </w:tcPr>
          <w:p w:rsidR="00737D04" w:rsidRPr="00D95F68" w:rsidRDefault="00737D04" w:rsidP="00D349FE">
            <w:pPr>
              <w:pStyle w:val="ConsPlusNormal"/>
              <w:jc w:val="center"/>
            </w:pPr>
            <w:r w:rsidRPr="00D95F68">
              <w:t>2</w:t>
            </w:r>
          </w:p>
        </w:tc>
        <w:tc>
          <w:tcPr>
            <w:tcW w:w="680" w:type="dxa"/>
          </w:tcPr>
          <w:p w:rsidR="00737D04" w:rsidRPr="00D95F68" w:rsidRDefault="00737D04" w:rsidP="00D349FE">
            <w:pPr>
              <w:pStyle w:val="ConsPlusNormal"/>
              <w:jc w:val="center"/>
            </w:pPr>
            <w:r w:rsidRPr="00D95F68">
              <w:t>3</w:t>
            </w:r>
          </w:p>
        </w:tc>
        <w:tc>
          <w:tcPr>
            <w:tcW w:w="680" w:type="dxa"/>
          </w:tcPr>
          <w:p w:rsidR="00737D04" w:rsidRPr="00D95F68" w:rsidRDefault="00737D04" w:rsidP="00D349FE">
            <w:pPr>
              <w:pStyle w:val="ConsPlusNormal"/>
              <w:jc w:val="center"/>
            </w:pPr>
            <w:r w:rsidRPr="00D95F68">
              <w:t>4</w:t>
            </w:r>
          </w:p>
        </w:tc>
        <w:tc>
          <w:tcPr>
            <w:tcW w:w="680" w:type="dxa"/>
          </w:tcPr>
          <w:p w:rsidR="00737D04" w:rsidRPr="00D95F68" w:rsidRDefault="00737D04" w:rsidP="00D349FE">
            <w:pPr>
              <w:pStyle w:val="ConsPlusNormal"/>
              <w:jc w:val="center"/>
            </w:pPr>
            <w:r w:rsidRPr="00D95F68">
              <w:t>5</w:t>
            </w:r>
          </w:p>
        </w:tc>
        <w:tc>
          <w:tcPr>
            <w:tcW w:w="680" w:type="dxa"/>
          </w:tcPr>
          <w:p w:rsidR="00737D04" w:rsidRPr="00D95F68" w:rsidRDefault="00737D04" w:rsidP="00D349FE">
            <w:pPr>
              <w:pStyle w:val="ConsPlusNormal"/>
              <w:jc w:val="center"/>
            </w:pPr>
            <w:r w:rsidRPr="00D95F68">
              <w:t>6</w:t>
            </w:r>
          </w:p>
        </w:tc>
        <w:tc>
          <w:tcPr>
            <w:tcW w:w="680" w:type="dxa"/>
          </w:tcPr>
          <w:p w:rsidR="00737D04" w:rsidRPr="00D95F68" w:rsidRDefault="00737D04" w:rsidP="00D349FE">
            <w:pPr>
              <w:pStyle w:val="ConsPlusNormal"/>
              <w:jc w:val="center"/>
            </w:pPr>
            <w:r w:rsidRPr="00D95F68">
              <w:t>7</w:t>
            </w:r>
          </w:p>
        </w:tc>
        <w:tc>
          <w:tcPr>
            <w:tcW w:w="680" w:type="dxa"/>
          </w:tcPr>
          <w:p w:rsidR="00737D04" w:rsidRPr="00D95F68" w:rsidRDefault="00737D04" w:rsidP="00D349FE">
            <w:pPr>
              <w:pStyle w:val="ConsPlusNormal"/>
              <w:jc w:val="center"/>
            </w:pPr>
            <w:r w:rsidRPr="00D95F68">
              <w:t>8</w:t>
            </w:r>
          </w:p>
        </w:tc>
        <w:tc>
          <w:tcPr>
            <w:tcW w:w="1206" w:type="dxa"/>
          </w:tcPr>
          <w:p w:rsidR="00737D04" w:rsidRPr="00D95F68" w:rsidRDefault="00737D04" w:rsidP="00D349FE">
            <w:pPr>
              <w:pStyle w:val="ConsPlusNormal"/>
              <w:jc w:val="center"/>
            </w:pPr>
            <w:r w:rsidRPr="00D95F68">
              <w:t>итого</w:t>
            </w:r>
          </w:p>
        </w:tc>
      </w:tr>
      <w:tr w:rsidR="00737D04" w:rsidRPr="00D95F68" w:rsidTr="00D349FE">
        <w:tc>
          <w:tcPr>
            <w:tcW w:w="1814" w:type="dxa"/>
          </w:tcPr>
          <w:p w:rsidR="00737D04" w:rsidRPr="00D95F68" w:rsidRDefault="00737D04" w:rsidP="00D349FE">
            <w:pPr>
              <w:pStyle w:val="ConsPlusNormal"/>
              <w:jc w:val="both"/>
            </w:pPr>
            <w:r w:rsidRPr="00D95F68">
              <w:t>Спортивный объект</w:t>
            </w: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1206" w:type="dxa"/>
          </w:tcPr>
          <w:p w:rsidR="00737D04" w:rsidRPr="00D95F68" w:rsidRDefault="00737D04" w:rsidP="00D349FE">
            <w:pPr>
              <w:pStyle w:val="ConsPlusNormal"/>
            </w:pPr>
          </w:p>
        </w:tc>
      </w:tr>
      <w:tr w:rsidR="00737D04" w:rsidRPr="00D95F68" w:rsidTr="00D349FE">
        <w:tc>
          <w:tcPr>
            <w:tcW w:w="1814"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680" w:type="dxa"/>
          </w:tcPr>
          <w:p w:rsidR="00737D04" w:rsidRPr="00D95F68" w:rsidRDefault="00737D04" w:rsidP="00D349FE">
            <w:pPr>
              <w:pStyle w:val="ConsPlusNormal"/>
            </w:pPr>
          </w:p>
        </w:tc>
        <w:tc>
          <w:tcPr>
            <w:tcW w:w="1206"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_____________________                      _______________________________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_____________________</w:t>
      </w:r>
    </w:p>
    <w:p w:rsidR="00737D04" w:rsidRPr="00D95F68" w:rsidRDefault="00737D04" w:rsidP="00737D04">
      <w:pPr>
        <w:pStyle w:val="ConsPlusNonformat"/>
        <w:jc w:val="both"/>
      </w:pPr>
      <w:r w:rsidRPr="00D95F68">
        <w:t xml:space="preserve">      (дата)</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0"/>
      </w:pPr>
      <w:r w:rsidRPr="00D95F68">
        <w:t>Утвержден</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19.07.2013 N 330-пп</w:t>
      </w:r>
    </w:p>
    <w:p w:rsidR="00737D04" w:rsidRPr="00D95F68" w:rsidRDefault="00737D04" w:rsidP="00737D04">
      <w:pPr>
        <w:pStyle w:val="ConsPlusNormal"/>
        <w:jc w:val="both"/>
      </w:pPr>
    </w:p>
    <w:p w:rsidR="00737D04" w:rsidRPr="00D95F68" w:rsidRDefault="00737D04" w:rsidP="00737D04">
      <w:pPr>
        <w:pStyle w:val="ConsPlusTitle"/>
        <w:jc w:val="center"/>
      </w:pPr>
      <w:r w:rsidRPr="00D95F68">
        <w:t>ПОРЯДОК</w:t>
      </w:r>
    </w:p>
    <w:p w:rsidR="00737D04" w:rsidRPr="00D95F68" w:rsidRDefault="00737D04" w:rsidP="00737D04">
      <w:pPr>
        <w:pStyle w:val="ConsPlusTitle"/>
        <w:jc w:val="center"/>
      </w:pPr>
      <w:r w:rsidRPr="00D95F68">
        <w:t>ПРЕДОСТАВЛЕНИЯ И РАСХОДОВАНИЯ СУБВЕНЦИЙ БЮДЖЕТАМ</w:t>
      </w:r>
    </w:p>
    <w:p w:rsidR="00737D04" w:rsidRPr="00D95F68" w:rsidRDefault="00737D04" w:rsidP="00737D04">
      <w:pPr>
        <w:pStyle w:val="ConsPlusTitle"/>
        <w:jc w:val="center"/>
      </w:pPr>
      <w:r w:rsidRPr="00D95F68">
        <w:t>МУНИЦИПАЛЬНЫХ ОБРАЗОВАНИЙ АРХАНГЕЛЬСКОЙ ОБЛАСТИ НА</w:t>
      </w:r>
    </w:p>
    <w:p w:rsidR="00737D04" w:rsidRPr="00D95F68" w:rsidRDefault="00737D04" w:rsidP="00737D04">
      <w:pPr>
        <w:pStyle w:val="ConsPlusTitle"/>
        <w:jc w:val="center"/>
      </w:pPr>
      <w:r w:rsidRPr="00D95F68">
        <w:t>ОСУЩЕСТВЛЕНИЕ ГОСУДАРСТВЕННЫХ ПОЛНОМОЧИЙ АРХАНГЕЛЬСКОЙ</w:t>
      </w:r>
    </w:p>
    <w:p w:rsidR="00737D04" w:rsidRPr="00D95F68" w:rsidRDefault="00737D04" w:rsidP="00737D04">
      <w:pPr>
        <w:pStyle w:val="ConsPlusTitle"/>
        <w:jc w:val="center"/>
      </w:pPr>
      <w:r w:rsidRPr="00D95F68">
        <w:t>ОБЛАСТИ ПО ПРИСВОЕНИЮ СПОРТИВНЫХ РАЗРЯДОВ</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Исключен. - </w:t>
      </w:r>
      <w:hyperlink r:id="rId252" w:history="1">
        <w:r w:rsidRPr="00D95F68">
          <w:t>Постановление</w:t>
        </w:r>
      </w:hyperlink>
      <w:r w:rsidRPr="00D95F68">
        <w:t xml:space="preserve"> Правительства Архангельской области от 20.07.2016 N 265-пп.</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0"/>
      </w:pPr>
      <w:r w:rsidRPr="00D95F68">
        <w:t>Утверждено</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19.07.2013 N 330-пп</w:t>
      </w:r>
    </w:p>
    <w:p w:rsidR="00737D04" w:rsidRPr="00D95F68" w:rsidRDefault="00737D04" w:rsidP="00737D04">
      <w:pPr>
        <w:pStyle w:val="ConsPlusNormal"/>
        <w:jc w:val="both"/>
      </w:pPr>
    </w:p>
    <w:p w:rsidR="00737D04" w:rsidRPr="00D95F68" w:rsidRDefault="00737D04" w:rsidP="00737D04">
      <w:pPr>
        <w:pStyle w:val="ConsPlusTitle"/>
        <w:jc w:val="center"/>
      </w:pPr>
      <w:bookmarkStart w:id="37" w:name="P12531"/>
      <w:bookmarkEnd w:id="37"/>
      <w:r w:rsidRPr="00D95F68">
        <w:t>ПОЛОЖЕНИЕ</w:t>
      </w:r>
    </w:p>
    <w:p w:rsidR="00737D04" w:rsidRPr="00D95F68" w:rsidRDefault="00737D04" w:rsidP="00737D04">
      <w:pPr>
        <w:pStyle w:val="ConsPlusTitle"/>
        <w:jc w:val="center"/>
      </w:pPr>
      <w:r w:rsidRPr="00D95F68">
        <w:t>О ПОРЯДКЕ ПРОВЕДЕНИЯ КОНКУРСА СРЕДИ МУНИЦИПАЛЬНЫХ</w:t>
      </w:r>
    </w:p>
    <w:p w:rsidR="00737D04" w:rsidRPr="00D95F68" w:rsidRDefault="00737D04" w:rsidP="00737D04">
      <w:pPr>
        <w:pStyle w:val="ConsPlusTitle"/>
        <w:jc w:val="center"/>
      </w:pPr>
      <w:r w:rsidRPr="00D95F68">
        <w:t>ОБРАЗОВАНИЙ АРХАНГЕЛЬСКОЙ ОБЛАСТИ НА ПРАВО ПОЛУЧЕНИЯ</w:t>
      </w:r>
    </w:p>
    <w:p w:rsidR="00737D04" w:rsidRPr="00D95F68" w:rsidRDefault="00737D04" w:rsidP="00737D04">
      <w:pPr>
        <w:pStyle w:val="ConsPlusTitle"/>
        <w:jc w:val="center"/>
      </w:pPr>
      <w:r w:rsidRPr="00D95F68">
        <w:t>СУБСИДИЙ НА РЕАЛИЗАЦИЮ ОТДЕЛЬНЫХ МЕРОПРИЯТИЙ ГОСУДАРСТВЕННОЙ</w:t>
      </w:r>
    </w:p>
    <w:p w:rsidR="00737D04" w:rsidRPr="00D95F68" w:rsidRDefault="00737D04" w:rsidP="00737D04">
      <w:pPr>
        <w:pStyle w:val="ConsPlusTitle"/>
        <w:jc w:val="center"/>
      </w:pPr>
      <w:r w:rsidRPr="00D95F68">
        <w:t>ПРОГРАММЫ АРХАНГЕЛЬСКОЙ ОБЛАСТИ "ПАТРИОТИЧЕСКОЕ ВОСПИТАНИЕ,</w:t>
      </w:r>
    </w:p>
    <w:p w:rsidR="00737D04" w:rsidRPr="00D95F68" w:rsidRDefault="00737D04" w:rsidP="00737D04">
      <w:pPr>
        <w:pStyle w:val="ConsPlusTitle"/>
        <w:jc w:val="center"/>
      </w:pPr>
      <w:r w:rsidRPr="00D95F68">
        <w:t>РАЗВИТИЕ ФИЗИЧЕСКОЙ КУЛЬТУРЫ, СПОРТА, ТУРИЗМА И ПОВЫШЕНИЕ</w:t>
      </w:r>
    </w:p>
    <w:p w:rsidR="00737D04" w:rsidRPr="00D95F68" w:rsidRDefault="00737D04" w:rsidP="00737D04">
      <w:pPr>
        <w:pStyle w:val="ConsPlusTitle"/>
        <w:jc w:val="center"/>
      </w:pPr>
      <w:r w:rsidRPr="00D95F68">
        <w:t>ЭФФЕКТИВНОСТИ РЕАЛИЗАЦИИ МОЛОДЕЖНОЙ ПОЛИТИКИ</w:t>
      </w:r>
    </w:p>
    <w:p w:rsidR="00737D04" w:rsidRPr="00D95F68" w:rsidRDefault="00737D04" w:rsidP="00737D04">
      <w:pPr>
        <w:pStyle w:val="ConsPlusTitle"/>
        <w:jc w:val="center"/>
      </w:pPr>
      <w:r w:rsidRPr="00D95F68">
        <w:t>В АРХАНГЕЛЬСКОЙ ОБЛАСТИ (2014 - 2020 ГОДЫ)"</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lastRenderedPageBreak/>
        <w:t xml:space="preserve">(введено </w:t>
      </w:r>
      <w:hyperlink r:id="rId253"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03.04.2014 N 131-пп;</w:t>
      </w:r>
    </w:p>
    <w:p w:rsidR="00737D04" w:rsidRPr="00D95F68" w:rsidRDefault="00737D04" w:rsidP="00737D04">
      <w:pPr>
        <w:pStyle w:val="ConsPlusNormal"/>
        <w:jc w:val="center"/>
      </w:pPr>
      <w:r w:rsidRPr="00D95F68">
        <w:t>в ред. постановлений Правительства Архангельской области</w:t>
      </w:r>
    </w:p>
    <w:p w:rsidR="00737D04" w:rsidRPr="00D95F68" w:rsidRDefault="00737D04" w:rsidP="00737D04">
      <w:pPr>
        <w:pStyle w:val="ConsPlusNormal"/>
        <w:jc w:val="center"/>
      </w:pPr>
      <w:r w:rsidRPr="00D95F68">
        <w:t xml:space="preserve">от 14.10.2014 </w:t>
      </w:r>
      <w:hyperlink r:id="rId254" w:history="1">
        <w:r w:rsidRPr="00D95F68">
          <w:t>N 416-пп</w:t>
        </w:r>
      </w:hyperlink>
      <w:r w:rsidRPr="00D95F68">
        <w:t xml:space="preserve">, от 06.11.2015 </w:t>
      </w:r>
      <w:hyperlink r:id="rId255" w:history="1">
        <w:r w:rsidRPr="00D95F68">
          <w:t>N 450-пп</w:t>
        </w:r>
      </w:hyperlink>
      <w:r w:rsidRPr="00D95F68">
        <w:t xml:space="preserve">, от 20.07.2016 </w:t>
      </w:r>
      <w:hyperlink r:id="rId256" w:history="1">
        <w:r w:rsidRPr="00D95F68">
          <w:t>N 265-пп</w:t>
        </w:r>
      </w:hyperlink>
      <w:r w:rsidRPr="00D95F68">
        <w:t>)</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 Общие положения</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1. Настоящее Положение, разработанное в соответствии с областным </w:t>
      </w:r>
      <w:hyperlink r:id="rId257" w:history="1">
        <w:r w:rsidRPr="00D95F68">
          <w:t>законом</w:t>
        </w:r>
      </w:hyperlink>
      <w:r w:rsidRPr="00D95F68">
        <w:t xml:space="preserve"> от 20 сентября 2005 года N 83-5-ОЗ "О молодежи и молодежной политике в Архангельской области",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возмещение части затрат по реализации отдельных мероприятий </w:t>
      </w:r>
      <w:hyperlink w:anchor="P347" w:history="1">
        <w:r w:rsidRPr="00D95F68">
          <w:t>подпрограммы N 2</w:t>
        </w:r>
      </w:hyperlink>
      <w:r w:rsidRPr="00D95F68">
        <w:t xml:space="preserve"> "Молодежь Архангельской области (2014 - 2020 годы)" (далее - подпрограмма N 2) и </w:t>
      </w:r>
      <w:hyperlink w:anchor="P467" w:history="1">
        <w:r w:rsidRPr="00D95F68">
          <w:t>подпрограммы N 3</w:t>
        </w:r>
      </w:hyperlink>
      <w:r w:rsidRPr="00D95F68">
        <w:t xml:space="preserve"> "Гражданско-патриотическое воспитание граждан Российской Федерации и допризывная подготовка молодежи в Архангельской области (2014 - 2020 годы)" (далее - подпрограмма N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соответственно - государственная программа, конкурс, субсидии).</w:t>
      </w:r>
    </w:p>
    <w:p w:rsidR="00737D04" w:rsidRPr="00D95F68" w:rsidRDefault="00737D04" w:rsidP="00737D04">
      <w:pPr>
        <w:pStyle w:val="ConsPlusNormal"/>
        <w:jc w:val="both"/>
      </w:pPr>
      <w:r w:rsidRPr="00D95F68">
        <w:t xml:space="preserve">(в ред. </w:t>
      </w:r>
      <w:hyperlink r:id="rId258"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2. Субсидии предоставляются в соответствии со сводной бюджетной росписью областного бюджета в пределах лимитов бюджетных обязательств, утвержденных администрации Губернатора Архангельской области и Правительства Архангельской области (далее - администрация).</w:t>
      </w:r>
    </w:p>
    <w:p w:rsidR="00737D04" w:rsidRPr="00D95F68" w:rsidRDefault="00737D04" w:rsidP="00737D04">
      <w:pPr>
        <w:pStyle w:val="ConsPlusNormal"/>
        <w:jc w:val="both"/>
      </w:pPr>
      <w:r w:rsidRPr="00D95F68">
        <w:t xml:space="preserve">(в ред. </w:t>
      </w:r>
      <w:hyperlink r:id="rId259"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3. Организатором конкурса и главным распорядителем средств областного бюджета, предусмотренных на предоставление субсидий, является администрация в лице департамента.</w:t>
      </w:r>
    </w:p>
    <w:p w:rsidR="00737D04" w:rsidRPr="00D95F68" w:rsidRDefault="00737D04" w:rsidP="00737D04">
      <w:pPr>
        <w:pStyle w:val="ConsPlusNormal"/>
        <w:jc w:val="both"/>
      </w:pPr>
      <w:r w:rsidRPr="00D95F68">
        <w:t xml:space="preserve">(в ред. </w:t>
      </w:r>
      <w:hyperlink r:id="rId260"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4. Целью конкурса является определение победителей конкурса - получателей субсидий.</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 Условия предоставления субсидии</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5. Субсидии предоставляются на реализацию следующих мероприятий:</w:t>
      </w:r>
    </w:p>
    <w:p w:rsidR="00737D04" w:rsidRPr="00D95F68" w:rsidRDefault="00737D04" w:rsidP="00737D04">
      <w:pPr>
        <w:pStyle w:val="ConsPlusNormal"/>
        <w:ind w:firstLine="540"/>
        <w:jc w:val="both"/>
      </w:pPr>
      <w:bookmarkStart w:id="38" w:name="P12558"/>
      <w:bookmarkEnd w:id="38"/>
      <w:r w:rsidRPr="00D95F68">
        <w:t xml:space="preserve">1) празднование Дня российского студенчества (мероприятие </w:t>
      </w:r>
      <w:hyperlink w:anchor="P1392" w:history="1">
        <w:r w:rsidRPr="00D95F68">
          <w:t>пункта 1.10</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r w:rsidRPr="00D95F68">
        <w:t xml:space="preserve">2) празднование Дня российской молодежи (мероприятие </w:t>
      </w:r>
      <w:hyperlink w:anchor="P1392" w:history="1">
        <w:r w:rsidRPr="00D95F68">
          <w:t>пункта 1.10</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r w:rsidRPr="00D95F68">
        <w:t xml:space="preserve">3) праздник, посвященный началу учебного года (мероприятие </w:t>
      </w:r>
      <w:hyperlink w:anchor="P1392" w:history="1">
        <w:r w:rsidRPr="00D95F68">
          <w:t>пункта 1.10</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r w:rsidRPr="00D95F68">
        <w:t xml:space="preserve">4) региональный форум молодых политиков (мероприятие </w:t>
      </w:r>
      <w:hyperlink w:anchor="P1392" w:history="1">
        <w:r w:rsidRPr="00D95F68">
          <w:t>пункта 1.10</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r w:rsidRPr="00D95F68">
        <w:t xml:space="preserve">5) региональный форум "Поморские дни карьерной навигации" (мероприятие </w:t>
      </w:r>
      <w:hyperlink w:anchor="P1392" w:history="1">
        <w:r w:rsidRPr="00D95F68">
          <w:t>пункта 2.4</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bookmarkStart w:id="39" w:name="P12563"/>
      <w:bookmarkEnd w:id="39"/>
      <w:r w:rsidRPr="00D95F68">
        <w:t xml:space="preserve">6) выездные площадки регионального форума "Поморские дни карьерной навигации" (мероприятие </w:t>
      </w:r>
      <w:hyperlink w:anchor="P1392" w:history="1">
        <w:r w:rsidRPr="00D95F68">
          <w:t>пункта 2.4</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bookmarkStart w:id="40" w:name="P12564"/>
      <w:bookmarkEnd w:id="40"/>
      <w:r w:rsidRPr="00D95F68">
        <w:t xml:space="preserve">7) поддержка деятельности муниципальных учреждений по работе с молодежью (мероприятие </w:t>
      </w:r>
      <w:hyperlink w:anchor="P1392" w:history="1">
        <w:r w:rsidRPr="00D95F68">
          <w:t>пункта 4.1</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bookmarkStart w:id="41" w:name="P12565"/>
      <w:bookmarkEnd w:id="41"/>
      <w:r w:rsidRPr="00D95F68">
        <w:t xml:space="preserve">8) обеспечение деятельности областных методических площадок (далее - методические площадки) (мероприятие </w:t>
      </w:r>
      <w:hyperlink w:anchor="P1392" w:history="1">
        <w:r w:rsidRPr="00D95F68">
          <w:t>пункта 4.2</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bookmarkStart w:id="42" w:name="P12566"/>
      <w:bookmarkEnd w:id="42"/>
      <w:r w:rsidRPr="00D95F68">
        <w:t xml:space="preserve">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w:t>
      </w:r>
      <w:hyperlink w:anchor="P1392" w:history="1">
        <w:r w:rsidRPr="00D95F68">
          <w:t>пункта 4.4</w:t>
        </w:r>
      </w:hyperlink>
      <w:r w:rsidRPr="00D95F68">
        <w:t xml:space="preserve"> перечня мероприятий подпрограммы N 2 (приложение N 2 к государственной программе);</w:t>
      </w:r>
    </w:p>
    <w:p w:rsidR="00737D04" w:rsidRPr="00D95F68" w:rsidRDefault="00737D04" w:rsidP="00737D04">
      <w:pPr>
        <w:pStyle w:val="ConsPlusNormal"/>
        <w:ind w:firstLine="540"/>
        <w:jc w:val="both"/>
      </w:pPr>
      <w:bookmarkStart w:id="43" w:name="P12567"/>
      <w:bookmarkEnd w:id="43"/>
      <w:r w:rsidRPr="00D95F68">
        <w:t>10) проведение всероссийских и межрегиональных мероприятий патриотической направленности (мероприятие пункта 1.5 перечня мероприятий подпрограммы N 3 (</w:t>
      </w:r>
      <w:hyperlink w:anchor="P11888" w:history="1">
        <w:r w:rsidRPr="00D95F68">
          <w:t>приложение N 3</w:t>
        </w:r>
      </w:hyperlink>
      <w:r w:rsidRPr="00D95F68">
        <w:t xml:space="preserve"> к государственной программе).</w:t>
      </w:r>
    </w:p>
    <w:p w:rsidR="00737D04" w:rsidRPr="00D95F68" w:rsidRDefault="00737D04" w:rsidP="00737D04">
      <w:pPr>
        <w:pStyle w:val="ConsPlusNormal"/>
        <w:ind w:firstLine="540"/>
        <w:jc w:val="both"/>
      </w:pPr>
      <w:r w:rsidRPr="00D95F68">
        <w:t xml:space="preserve">6. Участниками конкурса на право получения субсидий на реализацию мероприятий, предусмотренных </w:t>
      </w:r>
      <w:hyperlink w:anchor="P12558" w:history="1">
        <w:r w:rsidRPr="00D95F68">
          <w:t>подпунктами 1</w:t>
        </w:r>
      </w:hyperlink>
      <w:r w:rsidRPr="00D95F68">
        <w:t xml:space="preserve"> - </w:t>
      </w:r>
      <w:hyperlink w:anchor="P12563" w:history="1">
        <w:r w:rsidRPr="00D95F68">
          <w:t>6</w:t>
        </w:r>
      </w:hyperlink>
      <w:r w:rsidRPr="00D95F68">
        <w:t xml:space="preserve"> и </w:t>
      </w:r>
      <w:hyperlink w:anchor="P12566" w:history="1">
        <w:r w:rsidRPr="00D95F68">
          <w:t>9</w:t>
        </w:r>
      </w:hyperlink>
      <w:r w:rsidRPr="00D95F68">
        <w:t xml:space="preserve"> - </w:t>
      </w:r>
      <w:hyperlink w:anchor="P12567" w:history="1">
        <w:r w:rsidRPr="00D95F68">
          <w:t>10 пункта 5</w:t>
        </w:r>
      </w:hyperlink>
      <w:r w:rsidRPr="00D95F68">
        <w:t xml:space="preserve"> настоящего Положения, являются муниципальные образования.</w:t>
      </w:r>
    </w:p>
    <w:p w:rsidR="00737D04" w:rsidRPr="00D95F68" w:rsidRDefault="00737D04" w:rsidP="00737D04">
      <w:pPr>
        <w:pStyle w:val="ConsPlusNormal"/>
        <w:ind w:firstLine="540"/>
        <w:jc w:val="both"/>
      </w:pPr>
      <w:r w:rsidRPr="00D95F68">
        <w:lastRenderedPageBreak/>
        <w:t xml:space="preserve">Участниками конкурса на право получения субсидий на реализацию мероприятий, предусмотренных </w:t>
      </w:r>
      <w:hyperlink w:anchor="P12564" w:history="1">
        <w:r w:rsidRPr="00D95F68">
          <w:t>подпунктами 7</w:t>
        </w:r>
      </w:hyperlink>
      <w:r w:rsidRPr="00D95F68">
        <w:t xml:space="preserve"> и </w:t>
      </w:r>
      <w:hyperlink w:anchor="P12565" w:history="1">
        <w:r w:rsidRPr="00D95F68">
          <w:t>8 пункта 5</w:t>
        </w:r>
      </w:hyperlink>
      <w:r w:rsidRPr="00D95F68">
        <w:t xml:space="preserve"> настоящего Положения, являются муниципальные образования, на территории которых осуществляют деятельность муниципальные учреждения по работе с молодежью и муниципальные учреждения, в уставных документах которых предусмотрена организация работы с молодежью.</w:t>
      </w:r>
    </w:p>
    <w:p w:rsidR="00737D04" w:rsidRPr="00D95F68" w:rsidRDefault="00737D04" w:rsidP="00737D04">
      <w:pPr>
        <w:pStyle w:val="ConsPlusNormal"/>
        <w:ind w:firstLine="540"/>
        <w:jc w:val="both"/>
      </w:pPr>
      <w:r w:rsidRPr="00D95F68">
        <w:t xml:space="preserve">7. Обязательным условием получения субсидии является </w:t>
      </w:r>
      <w:proofErr w:type="spellStart"/>
      <w:r w:rsidRPr="00D95F68">
        <w:t>софинансирование</w:t>
      </w:r>
      <w:proofErr w:type="spellEnd"/>
      <w:r w:rsidRPr="00D95F68">
        <w:t xml:space="preserve"> отдельных мероприятий </w:t>
      </w:r>
      <w:hyperlink w:anchor="P347" w:history="1">
        <w:r w:rsidRPr="00D95F68">
          <w:t>подпрограмм N 2</w:t>
        </w:r>
      </w:hyperlink>
      <w:r w:rsidRPr="00D95F68">
        <w:t xml:space="preserve"> и </w:t>
      </w:r>
      <w:hyperlink w:anchor="P467" w:history="1">
        <w:r w:rsidRPr="00D95F68">
          <w:t>3</w:t>
        </w:r>
      </w:hyperlink>
      <w:r w:rsidRPr="00D95F68">
        <w:t xml:space="preserve"> за счет средств местного бюджета. При этом уровень софинансирования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отдельных мероприятий </w:t>
      </w:r>
      <w:hyperlink w:anchor="P347" w:history="1">
        <w:r w:rsidRPr="00D95F68">
          <w:t>подпрограмм N 2</w:t>
        </w:r>
      </w:hyperlink>
      <w:r w:rsidRPr="00D95F68">
        <w:t xml:space="preserve"> и </w:t>
      </w:r>
      <w:hyperlink w:anchor="P467" w:history="1">
        <w:r w:rsidRPr="00D95F68">
          <w:t>3</w:t>
        </w:r>
      </w:hyperlink>
      <w:r w:rsidRPr="00D95F68">
        <w:t>.</w:t>
      </w:r>
    </w:p>
    <w:p w:rsidR="00737D04" w:rsidRPr="00D95F68" w:rsidRDefault="00737D04" w:rsidP="00737D04">
      <w:pPr>
        <w:pStyle w:val="ConsPlusNormal"/>
        <w:ind w:firstLine="540"/>
        <w:jc w:val="both"/>
      </w:pPr>
      <w:r w:rsidRPr="00D95F68">
        <w:t xml:space="preserve">8.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1392" w:history="1">
        <w:r w:rsidRPr="00D95F68">
          <w:t>пунктов 1.10</w:t>
        </w:r>
      </w:hyperlink>
      <w:r w:rsidRPr="00D95F68">
        <w:t xml:space="preserve">, </w:t>
      </w:r>
      <w:hyperlink w:anchor="P1392" w:history="1">
        <w:r w:rsidRPr="00D95F68">
          <w:t>2.4</w:t>
        </w:r>
      </w:hyperlink>
      <w:r w:rsidRPr="00D95F68">
        <w:t xml:space="preserve">, </w:t>
      </w:r>
      <w:hyperlink w:anchor="P1392" w:history="1">
        <w:r w:rsidRPr="00D95F68">
          <w:t>4.1</w:t>
        </w:r>
      </w:hyperlink>
      <w:r w:rsidRPr="00D95F68">
        <w:t xml:space="preserve">, </w:t>
      </w:r>
      <w:hyperlink w:anchor="P1392" w:history="1">
        <w:r w:rsidRPr="00D95F68">
          <w:t>4.2</w:t>
        </w:r>
      </w:hyperlink>
      <w:r w:rsidRPr="00D95F68">
        <w:t xml:space="preserve">, </w:t>
      </w:r>
      <w:hyperlink w:anchor="P1392" w:history="1">
        <w:r w:rsidRPr="00D95F68">
          <w:t>4.4</w:t>
        </w:r>
      </w:hyperlink>
      <w:r w:rsidRPr="00D95F68">
        <w:t xml:space="preserve"> перечня мероприятий подпрограммы N 2 и </w:t>
      </w:r>
      <w:hyperlink w:anchor="P1392" w:history="1">
        <w:r w:rsidRPr="00D95F68">
          <w:t>пункта 1.5</w:t>
        </w:r>
      </w:hyperlink>
      <w:r w:rsidRPr="00D95F68">
        <w:t xml:space="preserve"> перечня мероприятий подпрограммы N 3 (приложение N 2 к государственной программе).</w:t>
      </w:r>
    </w:p>
    <w:p w:rsidR="00737D04" w:rsidRPr="00D95F68" w:rsidRDefault="00737D04" w:rsidP="00737D04">
      <w:pPr>
        <w:pStyle w:val="ConsPlusNormal"/>
        <w:ind w:firstLine="540"/>
        <w:jc w:val="both"/>
      </w:pPr>
      <w:r w:rsidRPr="00D95F68">
        <w:t xml:space="preserve">9. Расходование средств субсидии на реализацию отдельных мероприятий </w:t>
      </w:r>
      <w:hyperlink w:anchor="P347" w:history="1">
        <w:r w:rsidRPr="00D95F68">
          <w:t>подпрограмм N 2</w:t>
        </w:r>
      </w:hyperlink>
      <w:r w:rsidRPr="00D95F68">
        <w:t xml:space="preserve"> и </w:t>
      </w:r>
      <w:hyperlink w:anchor="P467" w:history="1">
        <w:r w:rsidRPr="00D95F68">
          <w:t>3</w:t>
        </w:r>
      </w:hyperlink>
      <w:r w:rsidRPr="00D95F68">
        <w:t xml:space="preserve">, предусмотренных </w:t>
      </w:r>
      <w:hyperlink w:anchor="P12558" w:history="1">
        <w:r w:rsidRPr="00D95F68">
          <w:t>подпунктами 1</w:t>
        </w:r>
      </w:hyperlink>
      <w:r w:rsidRPr="00D95F68">
        <w:t xml:space="preserve"> - </w:t>
      </w:r>
      <w:hyperlink w:anchor="P12563" w:history="1">
        <w:r w:rsidRPr="00D95F68">
          <w:t>6</w:t>
        </w:r>
      </w:hyperlink>
      <w:r w:rsidRPr="00D95F68">
        <w:t xml:space="preserve">, </w:t>
      </w:r>
      <w:hyperlink w:anchor="P12565" w:history="1">
        <w:r w:rsidRPr="00D95F68">
          <w:t>8</w:t>
        </w:r>
      </w:hyperlink>
      <w:r w:rsidRPr="00D95F68">
        <w:t xml:space="preserve"> и </w:t>
      </w:r>
      <w:hyperlink w:anchor="P12567" w:history="1">
        <w:r w:rsidRPr="00D95F68">
          <w:t>10 пункта 5</w:t>
        </w:r>
      </w:hyperlink>
      <w:r w:rsidRPr="00D95F68">
        <w:t xml:space="preserve"> настоящего Положения, осуществляется на следующие виды расходов: оплата труда привлеченных специалистов, оплата страховых взносов, транспортных расходов, издательских расходов, аренда помещений и оборудования, приобретение расходных материалов и основных средств, оплата питания и проживания участников мероприятий и привлеченных специалистов.</w:t>
      </w:r>
    </w:p>
    <w:p w:rsidR="00737D04" w:rsidRPr="00D95F68" w:rsidRDefault="00737D04" w:rsidP="00737D04">
      <w:pPr>
        <w:pStyle w:val="ConsPlusNormal"/>
        <w:ind w:firstLine="540"/>
        <w:jc w:val="both"/>
      </w:pPr>
      <w:r w:rsidRPr="00D95F68">
        <w:t xml:space="preserve">10. Расходование средств субсидии на реализацию мероприятия, предусмотренного </w:t>
      </w:r>
      <w:hyperlink w:anchor="P12564" w:history="1">
        <w:r w:rsidRPr="00D95F68">
          <w:t>подпунктом 7 пункта 5</w:t>
        </w:r>
      </w:hyperlink>
      <w:r w:rsidRPr="00D95F68">
        <w:t xml:space="preserve"> настоящего Положения, осуществляется на следующие виды расходов:</w:t>
      </w:r>
    </w:p>
    <w:p w:rsidR="00737D04" w:rsidRPr="00D95F68" w:rsidRDefault="00737D04" w:rsidP="00737D04">
      <w:pPr>
        <w:pStyle w:val="ConsPlusNormal"/>
        <w:ind w:firstLine="540"/>
        <w:jc w:val="both"/>
      </w:pPr>
      <w:r w:rsidRPr="00D95F68">
        <w:t>проведение мероприятий муниципальных учреждений по работе с молодежью в области молодежной политики, в том числе конференций, выставок и семинаров, а также обеспечение участия сотрудников указанных учреждений в межмуниципальных, региональных, межрегиональных и всероссийских мероприятиях в области молодежной политики (не более 20 процентов общего размера субсидии, предоставленной соответствующему местному бюджету);</w:t>
      </w:r>
    </w:p>
    <w:p w:rsidR="00737D04" w:rsidRPr="00D95F68" w:rsidRDefault="00737D04" w:rsidP="00737D04">
      <w:pPr>
        <w:pStyle w:val="ConsPlusNormal"/>
        <w:ind w:firstLine="540"/>
        <w:jc w:val="both"/>
      </w:pPr>
      <w:r w:rsidRPr="00D95F68">
        <w:t>участие сотрудников муниципальных учреждений по работе с молодежью в курсах повышения квалификации и обучающих программах в сфере молодежной политики (не более 10 процентов общего размера субсидии, предоставленной соответствующему местному бюджету);</w:t>
      </w:r>
    </w:p>
    <w:p w:rsidR="00737D04" w:rsidRPr="00D95F68" w:rsidRDefault="00737D04" w:rsidP="00737D04">
      <w:pPr>
        <w:pStyle w:val="ConsPlusNormal"/>
        <w:ind w:firstLine="540"/>
        <w:jc w:val="both"/>
      </w:pPr>
      <w:r w:rsidRPr="00D95F68">
        <w:t>текущий и капитальный ремонт зданий и помещений муниципальных учреждений по работе с молодежью, в том числе приобретение строительных и расходных материалов (не более 40 процентов общего размера субсидии, предоставленной соответствующему местному бюджету);</w:t>
      </w:r>
    </w:p>
    <w:p w:rsidR="00737D04" w:rsidRPr="00D95F68" w:rsidRDefault="00737D04" w:rsidP="00737D04">
      <w:pPr>
        <w:pStyle w:val="ConsPlusNormal"/>
        <w:ind w:firstLine="540"/>
        <w:jc w:val="both"/>
      </w:pPr>
      <w:r w:rsidRPr="00D95F68">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муниципальных учреждений по работе с молодежью (не более 50 процентов общего размера субсидии, предоставленной соответствующему местному бюджету).</w:t>
      </w:r>
    </w:p>
    <w:p w:rsidR="00737D04" w:rsidRPr="00D95F68" w:rsidRDefault="00737D04" w:rsidP="00737D04">
      <w:pPr>
        <w:pStyle w:val="ConsPlusNormal"/>
        <w:ind w:firstLine="540"/>
        <w:jc w:val="both"/>
      </w:pPr>
      <w:r w:rsidRPr="00D95F68">
        <w:t xml:space="preserve">11. Расходование средств субсидии на реализацию мероприятия, предусмотренного </w:t>
      </w:r>
      <w:hyperlink w:anchor="P12566" w:history="1">
        <w:r w:rsidRPr="00D95F68">
          <w:t>подпунктом 9 пункта 5</w:t>
        </w:r>
      </w:hyperlink>
      <w:r w:rsidRPr="00D95F68">
        <w:t xml:space="preserve"> настоящего Положения, осуществляется на следующие виды расходов: приобретение основных средств и расходных материалов, оплата издательских расходов, оплата труда привлеченных специалистов, оплата страховых взносов.</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III. Организация и порядок проведения конкурса</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12. Для участия в конкурсе муниципальные образования представляют заявку в департамент по внутренней политике администрации.</w:t>
      </w:r>
    </w:p>
    <w:p w:rsidR="00737D04" w:rsidRPr="00D95F68" w:rsidRDefault="00737D04" w:rsidP="00737D04">
      <w:pPr>
        <w:pStyle w:val="ConsPlusNormal"/>
        <w:jc w:val="both"/>
      </w:pPr>
      <w:r w:rsidRPr="00D95F68">
        <w:t xml:space="preserve">(п. 12 в ред. </w:t>
      </w:r>
      <w:hyperlink r:id="rId26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bookmarkStart w:id="44" w:name="P12584"/>
      <w:bookmarkEnd w:id="44"/>
      <w:r w:rsidRPr="00D95F68">
        <w:t xml:space="preserve">13. </w:t>
      </w:r>
      <w:hyperlink w:anchor="P12728" w:history="1">
        <w:r w:rsidRPr="00D95F68">
          <w:t>Заявка</w:t>
        </w:r>
      </w:hyperlink>
      <w:r w:rsidRPr="00D95F68">
        <w:t xml:space="preserve"> на участие в конкурсе на право получения субсидий на реализацию мероприятий, предусмотренных </w:t>
      </w:r>
      <w:hyperlink w:anchor="P12558" w:history="1">
        <w:r w:rsidRPr="00D95F68">
          <w:t>подпунктами 1</w:t>
        </w:r>
      </w:hyperlink>
      <w:r w:rsidRPr="00D95F68">
        <w:t xml:space="preserve"> - </w:t>
      </w:r>
      <w:hyperlink w:anchor="P12563" w:history="1">
        <w:r w:rsidRPr="00D95F68">
          <w:t>6</w:t>
        </w:r>
      </w:hyperlink>
      <w:r w:rsidRPr="00D95F68">
        <w:t xml:space="preserve"> и </w:t>
      </w:r>
      <w:hyperlink w:anchor="P12567" w:history="1">
        <w:r w:rsidRPr="00D95F68">
          <w:t>10 пункта 5</w:t>
        </w:r>
      </w:hyperlink>
      <w:r w:rsidRPr="00D95F68">
        <w:t xml:space="preserve"> настоящего Положения, оформляется по форме согласно приложению N 1 к настоящему Положению, подписывается главой муниципального образования, заверяется печатью администрации муниципального образования.</w:t>
      </w:r>
    </w:p>
    <w:p w:rsidR="00737D04" w:rsidRPr="00D95F68" w:rsidRDefault="00737D04" w:rsidP="00737D04">
      <w:pPr>
        <w:pStyle w:val="ConsPlusNormal"/>
        <w:ind w:firstLine="540"/>
        <w:jc w:val="both"/>
      </w:pPr>
      <w:bookmarkStart w:id="45" w:name="P12585"/>
      <w:bookmarkEnd w:id="45"/>
      <w:r w:rsidRPr="00D95F68">
        <w:t xml:space="preserve">14. </w:t>
      </w:r>
      <w:hyperlink w:anchor="P12828" w:history="1">
        <w:r w:rsidRPr="00D95F68">
          <w:t>Заявка</w:t>
        </w:r>
      </w:hyperlink>
      <w:r w:rsidRPr="00D95F68">
        <w:t xml:space="preserve"> на участие в конкурсе на право получения субсидий на реализацию мероприятий, предусмотренных </w:t>
      </w:r>
      <w:hyperlink w:anchor="P12564" w:history="1">
        <w:r w:rsidRPr="00D95F68">
          <w:t>подпунктом 7 пункта 5</w:t>
        </w:r>
      </w:hyperlink>
      <w:r w:rsidRPr="00D95F68">
        <w:t xml:space="preserve"> настоящего Положения, оформляется по форме согласно приложению N 2 к настоящему Положению, подписывается главой муниципального образования, заверяется печатью администрации муниципального образования.</w:t>
      </w:r>
    </w:p>
    <w:p w:rsidR="00737D04" w:rsidRPr="00D95F68" w:rsidRDefault="00737D04" w:rsidP="00737D04">
      <w:pPr>
        <w:pStyle w:val="ConsPlusNormal"/>
        <w:ind w:firstLine="540"/>
        <w:jc w:val="both"/>
      </w:pPr>
      <w:r w:rsidRPr="00D95F68">
        <w:t>В качестве приложений к заявке представляются:</w:t>
      </w:r>
    </w:p>
    <w:p w:rsidR="00737D04" w:rsidRPr="00D95F68" w:rsidRDefault="00737D04" w:rsidP="00737D04">
      <w:pPr>
        <w:pStyle w:val="ConsPlusNormal"/>
        <w:ind w:firstLine="540"/>
        <w:jc w:val="both"/>
      </w:pPr>
      <w:r w:rsidRPr="00D95F68">
        <w:t>копии уставов и внесенных в них изменений муниципальных учреждений, указанных в заявках;</w:t>
      </w:r>
    </w:p>
    <w:p w:rsidR="00737D04" w:rsidRPr="00D95F68" w:rsidRDefault="00737D04" w:rsidP="00737D04">
      <w:pPr>
        <w:pStyle w:val="ConsPlusNormal"/>
        <w:ind w:firstLine="540"/>
        <w:jc w:val="both"/>
      </w:pPr>
      <w:r w:rsidRPr="00D95F68">
        <w:t>копии муниципальных заданий на оказание муниципальных услуг, выполнение муниципальных работ на текущий год муниципальных учреждений, указанных в заявках (для муниципальных бюджетных и автономных учреждений);</w:t>
      </w:r>
    </w:p>
    <w:p w:rsidR="00737D04" w:rsidRPr="00D95F68" w:rsidRDefault="00737D04" w:rsidP="00737D04">
      <w:pPr>
        <w:pStyle w:val="ConsPlusNormal"/>
        <w:ind w:firstLine="540"/>
        <w:jc w:val="both"/>
      </w:pPr>
      <w:r w:rsidRPr="00D95F68">
        <w:t xml:space="preserve">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w:t>
      </w:r>
      <w:r w:rsidRPr="00D95F68">
        <w:lastRenderedPageBreak/>
        <w:t>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737D04" w:rsidRPr="00D95F68" w:rsidRDefault="00737D04" w:rsidP="00737D04">
      <w:pPr>
        <w:pStyle w:val="ConsPlusNormal"/>
        <w:ind w:firstLine="540"/>
        <w:jc w:val="both"/>
      </w:pPr>
      <w:r w:rsidRPr="00D95F68">
        <w:t>15. Размер субсидии на поддержку деятельности муниципальных учреждений по работе с молодежью определяется исходя из установленного норматива: не менее 20 рублей в год на одного жителя муниципального образования Архангельской области в возрасте от 14 до 30 лет (</w:t>
      </w:r>
      <w:hyperlink r:id="rId262" w:history="1">
        <w:r w:rsidRPr="00D95F68">
          <w:t>пункт 1 статьи 16</w:t>
        </w:r>
      </w:hyperlink>
      <w:r w:rsidRPr="00D95F68">
        <w:t xml:space="preserve"> областного закона от 20 сентября 2005 года N 83-5-ОЗ "О молодежи и молодежной политике Архангельской области"), а также в зависимости от количества поступивших заявок.</w:t>
      </w:r>
    </w:p>
    <w:p w:rsidR="00737D04" w:rsidRPr="00D95F68" w:rsidRDefault="00737D04" w:rsidP="00737D04">
      <w:pPr>
        <w:pStyle w:val="ConsPlusNormal"/>
        <w:ind w:firstLine="540"/>
        <w:jc w:val="both"/>
      </w:pPr>
      <w:bookmarkStart w:id="46" w:name="P12591"/>
      <w:bookmarkEnd w:id="46"/>
      <w:r w:rsidRPr="00D95F68">
        <w:t xml:space="preserve">16. Заявка на участие в конкурсе на право получения субсидий на реализацию мероприятий, предусмотренных </w:t>
      </w:r>
      <w:hyperlink w:anchor="P12565" w:history="1">
        <w:r w:rsidRPr="00D95F68">
          <w:t>подпунктом 8 пункта 5</w:t>
        </w:r>
      </w:hyperlink>
      <w:r w:rsidRPr="00D95F68">
        <w:t xml:space="preserve"> настоящего Положения, оформляется в произвольной форме, подписывается главой муниципального образования, заверяется печатью администрации муниципального образования и должна включать в себя:</w:t>
      </w:r>
    </w:p>
    <w:p w:rsidR="00737D04" w:rsidRPr="00D95F68" w:rsidRDefault="00737D04" w:rsidP="00737D04">
      <w:pPr>
        <w:pStyle w:val="ConsPlusNormal"/>
        <w:ind w:firstLine="540"/>
        <w:jc w:val="both"/>
      </w:pPr>
      <w:r w:rsidRPr="00D95F68">
        <w:t>указание направления методической площадки;</w:t>
      </w:r>
    </w:p>
    <w:p w:rsidR="00737D04" w:rsidRPr="00D95F68" w:rsidRDefault="00737D04" w:rsidP="00737D04">
      <w:pPr>
        <w:pStyle w:val="ConsPlusNormal"/>
        <w:ind w:firstLine="540"/>
        <w:jc w:val="both"/>
      </w:pPr>
      <w:r w:rsidRPr="00D95F68">
        <w:t>описание опыта работы муниципального учреждения по работе с молодежью в направлении деятельности методической площадки;</w:t>
      </w:r>
    </w:p>
    <w:p w:rsidR="00737D04" w:rsidRPr="00D95F68" w:rsidRDefault="00737D04" w:rsidP="00737D04">
      <w:pPr>
        <w:pStyle w:val="ConsPlusNormal"/>
        <w:ind w:firstLine="540"/>
        <w:jc w:val="both"/>
      </w:pPr>
      <w:r w:rsidRPr="00D95F68">
        <w:t>план деятельности методической площадки на календарный год, в котором предполагается получение субсидии;</w:t>
      </w:r>
    </w:p>
    <w:p w:rsidR="00737D04" w:rsidRPr="00D95F68" w:rsidRDefault="00737D04" w:rsidP="00737D04">
      <w:pPr>
        <w:pStyle w:val="ConsPlusNormal"/>
        <w:ind w:firstLine="540"/>
        <w:jc w:val="both"/>
      </w:pPr>
      <w:r w:rsidRPr="00D95F68">
        <w:t>информацию об объеме средств местного бюджета, которые предполагается направить на создание и организацию деятельности методической площадки;</w:t>
      </w:r>
    </w:p>
    <w:p w:rsidR="00737D04" w:rsidRPr="00D95F68" w:rsidRDefault="00737D04" w:rsidP="00737D04">
      <w:pPr>
        <w:pStyle w:val="ConsPlusNormal"/>
        <w:ind w:firstLine="540"/>
        <w:jc w:val="both"/>
      </w:pPr>
      <w:r w:rsidRPr="00D95F68">
        <w:t>смету расходов на создание и организацию деятельности методической площадки с указанием статей расходов и объемов средств областного и местного бюджетов.</w:t>
      </w:r>
    </w:p>
    <w:p w:rsidR="00737D04" w:rsidRPr="00D95F68" w:rsidRDefault="00737D04" w:rsidP="00737D04">
      <w:pPr>
        <w:pStyle w:val="ConsPlusNormal"/>
        <w:ind w:firstLine="540"/>
        <w:jc w:val="both"/>
      </w:pPr>
      <w:r w:rsidRPr="00D95F68">
        <w:t>Объем заявки не должен превышать 10 страниц.</w:t>
      </w:r>
    </w:p>
    <w:p w:rsidR="00737D04" w:rsidRPr="00D95F68" w:rsidRDefault="00737D04" w:rsidP="00737D04">
      <w:pPr>
        <w:pStyle w:val="ConsPlusNormal"/>
        <w:ind w:firstLine="540"/>
        <w:jc w:val="both"/>
      </w:pPr>
      <w:r w:rsidRPr="00D95F68">
        <w:t>17. Методические площадки создаются на базе муниципальных учреждений по работе с молодежью и на базе муниципальных учреждений, в уставных документах которых предусмотрена организация работы с молодежью, по следующим основным направлениям деятельности:</w:t>
      </w:r>
    </w:p>
    <w:p w:rsidR="00737D04" w:rsidRPr="00D95F68" w:rsidRDefault="00737D04" w:rsidP="00737D04">
      <w:pPr>
        <w:pStyle w:val="ConsPlusNormal"/>
        <w:ind w:firstLine="540"/>
        <w:jc w:val="both"/>
      </w:pPr>
      <w:r w:rsidRPr="00D95F68">
        <w:t>1) развитие сети муниципальных учреждений по работе с молодежью;</w:t>
      </w:r>
    </w:p>
    <w:p w:rsidR="00737D04" w:rsidRPr="00D95F68" w:rsidRDefault="00737D04" w:rsidP="00737D04">
      <w:pPr>
        <w:pStyle w:val="ConsPlusNormal"/>
        <w:ind w:firstLine="540"/>
        <w:jc w:val="both"/>
      </w:pPr>
      <w:r w:rsidRPr="00D95F68">
        <w:t>2) организация работы с работающей молодежью;</w:t>
      </w:r>
    </w:p>
    <w:p w:rsidR="00737D04" w:rsidRPr="00D95F68" w:rsidRDefault="00737D04" w:rsidP="00737D04">
      <w:pPr>
        <w:pStyle w:val="ConsPlusNormal"/>
        <w:ind w:firstLine="540"/>
        <w:jc w:val="both"/>
      </w:pPr>
      <w:r w:rsidRPr="00D95F68">
        <w:t>3) профилактика экстремизма в молодежной среде, пропаганда межнационального согласия и толерантности в молодежной среде;</w:t>
      </w:r>
    </w:p>
    <w:p w:rsidR="00737D04" w:rsidRPr="00D95F68" w:rsidRDefault="00737D04" w:rsidP="00737D04">
      <w:pPr>
        <w:pStyle w:val="ConsPlusNormal"/>
        <w:ind w:firstLine="540"/>
        <w:jc w:val="both"/>
      </w:pPr>
      <w:r w:rsidRPr="00D95F68">
        <w:t>4) профилактика безнадзорности и правонарушений несовершеннолетних;</w:t>
      </w:r>
    </w:p>
    <w:p w:rsidR="00737D04" w:rsidRPr="00D95F68" w:rsidRDefault="00737D04" w:rsidP="00737D04">
      <w:pPr>
        <w:pStyle w:val="ConsPlusNormal"/>
        <w:ind w:firstLine="540"/>
        <w:jc w:val="both"/>
      </w:pPr>
      <w:r w:rsidRPr="00D95F68">
        <w:t>5) развитие добровольчества в молодежной среде;</w:t>
      </w:r>
    </w:p>
    <w:p w:rsidR="00737D04" w:rsidRPr="00D95F68" w:rsidRDefault="00737D04" w:rsidP="00737D04">
      <w:pPr>
        <w:pStyle w:val="ConsPlusNormal"/>
        <w:ind w:firstLine="540"/>
        <w:jc w:val="both"/>
      </w:pPr>
      <w:r w:rsidRPr="00D95F68">
        <w:t>6) пропаганда здорового образа жизни в молодежной среде;</w:t>
      </w:r>
    </w:p>
    <w:p w:rsidR="00737D04" w:rsidRPr="00D95F68" w:rsidRDefault="00737D04" w:rsidP="00737D04">
      <w:pPr>
        <w:pStyle w:val="ConsPlusNormal"/>
        <w:ind w:firstLine="540"/>
        <w:jc w:val="both"/>
      </w:pPr>
      <w:r w:rsidRPr="00D95F68">
        <w:t>7) патриотическое воспитание молодежи.</w:t>
      </w:r>
    </w:p>
    <w:p w:rsidR="00737D04" w:rsidRPr="00D95F68" w:rsidRDefault="00737D04" w:rsidP="00737D04">
      <w:pPr>
        <w:pStyle w:val="ConsPlusNormal"/>
        <w:ind w:firstLine="540"/>
        <w:jc w:val="both"/>
      </w:pPr>
      <w:r w:rsidRPr="00D95F68">
        <w:t>Перечень направлений деятельности методических площадок не является исчерпывающим.</w:t>
      </w:r>
    </w:p>
    <w:p w:rsidR="00737D04" w:rsidRPr="00D95F68" w:rsidRDefault="00737D04" w:rsidP="00737D04">
      <w:pPr>
        <w:pStyle w:val="ConsPlusNormal"/>
        <w:jc w:val="both"/>
      </w:pPr>
      <w:r w:rsidRPr="00D95F68">
        <w:t xml:space="preserve">(п. 17 в ред. </w:t>
      </w:r>
      <w:hyperlink r:id="rId26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18. Деятельность методических площадок осуществляется в соответствии с положением об областной методической площадке в сфере государственной молодежной политики Архангельской области, утверждаемым постановлением администрации в лице департамента.</w:t>
      </w:r>
    </w:p>
    <w:p w:rsidR="00737D04" w:rsidRPr="00D95F68" w:rsidRDefault="00737D04" w:rsidP="00737D04">
      <w:pPr>
        <w:pStyle w:val="ConsPlusNormal"/>
        <w:jc w:val="both"/>
      </w:pPr>
      <w:r w:rsidRPr="00D95F68">
        <w:t xml:space="preserve">(в ред. </w:t>
      </w:r>
      <w:hyperlink r:id="rId264"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bookmarkStart w:id="47" w:name="P12610"/>
      <w:bookmarkEnd w:id="47"/>
      <w:r w:rsidRPr="00D95F68">
        <w:t xml:space="preserve">19. </w:t>
      </w:r>
      <w:hyperlink w:anchor="P12874" w:history="1">
        <w:r w:rsidRPr="00D95F68">
          <w:t>Заявка</w:t>
        </w:r>
      </w:hyperlink>
      <w:r w:rsidRPr="00D95F68">
        <w:t xml:space="preserve"> на участие в конкурсе на право получения субсидий на реализацию мероприятий, предусмотренных </w:t>
      </w:r>
      <w:hyperlink w:anchor="P12566" w:history="1">
        <w:r w:rsidRPr="00D95F68">
          <w:t>подпунктом 9 пункта 5</w:t>
        </w:r>
      </w:hyperlink>
      <w:r w:rsidRPr="00D95F68">
        <w:t xml:space="preserve"> настоящего Положения, оформляется по форме согласно приложению N 3 к настоящему Положению, подписывается главой муниципального образования, заверяется печатью администрации муниципального образования и должна включать:</w:t>
      </w:r>
    </w:p>
    <w:p w:rsidR="00737D04" w:rsidRPr="00D95F68" w:rsidRDefault="00737D04" w:rsidP="00737D04">
      <w:pPr>
        <w:pStyle w:val="ConsPlusNormal"/>
        <w:ind w:firstLine="540"/>
        <w:jc w:val="both"/>
      </w:pPr>
      <w:r w:rsidRPr="00D95F68">
        <w:t>указание направления деятельности центра;</w:t>
      </w:r>
    </w:p>
    <w:p w:rsidR="00737D04" w:rsidRPr="00D95F68" w:rsidRDefault="00737D04" w:rsidP="00737D04">
      <w:pPr>
        <w:pStyle w:val="ConsPlusNormal"/>
        <w:ind w:firstLine="540"/>
        <w:jc w:val="both"/>
      </w:pPr>
      <w:r w:rsidRPr="00D95F68">
        <w:t>описание опыта работы муниципального учреждения, на базе которого планируется открыть центр, по направлению работы с молодежью;</w:t>
      </w:r>
    </w:p>
    <w:p w:rsidR="00737D04" w:rsidRPr="00D95F68" w:rsidRDefault="00737D04" w:rsidP="00737D04">
      <w:pPr>
        <w:pStyle w:val="ConsPlusNormal"/>
        <w:ind w:firstLine="540"/>
        <w:jc w:val="both"/>
      </w:pPr>
      <w:r w:rsidRPr="00D95F68">
        <w:t>описание помещения, где планируется оборудовать центр (с указанием адреса, площади помещения, наличия телефонной связи и информационно-телекоммуникационной сети "Интернет");</w:t>
      </w:r>
    </w:p>
    <w:p w:rsidR="00737D04" w:rsidRPr="00D95F68" w:rsidRDefault="00737D04" w:rsidP="00737D04">
      <w:pPr>
        <w:pStyle w:val="ConsPlusNormal"/>
        <w:ind w:firstLine="540"/>
        <w:jc w:val="both"/>
      </w:pPr>
      <w:r w:rsidRPr="00D95F68">
        <w:t>информацию о специалисте муниципального учреждения, ответственного за работу центра, или подтверждение готовности ввести в штатное расписание учреждения специалиста, ответственного за работу центра (с указанием фамилии, имени, отчества и контактных данных специалиста);</w:t>
      </w:r>
    </w:p>
    <w:p w:rsidR="00737D04" w:rsidRPr="00D95F68" w:rsidRDefault="00737D04" w:rsidP="00737D04">
      <w:pPr>
        <w:pStyle w:val="ConsPlusNormal"/>
        <w:ind w:firstLine="540"/>
        <w:jc w:val="both"/>
      </w:pPr>
      <w:r w:rsidRPr="00D95F68">
        <w:t>план деятельности центра на календарный год, в котором предполагается получение субсидии;</w:t>
      </w:r>
    </w:p>
    <w:p w:rsidR="00737D04" w:rsidRPr="00D95F68" w:rsidRDefault="00737D04" w:rsidP="00737D04">
      <w:pPr>
        <w:pStyle w:val="ConsPlusNormal"/>
        <w:ind w:firstLine="540"/>
        <w:jc w:val="both"/>
      </w:pPr>
      <w:r w:rsidRPr="00D95F68">
        <w:t>описание ожидаемых результатов от работы центра;</w:t>
      </w:r>
    </w:p>
    <w:p w:rsidR="00737D04" w:rsidRPr="00D95F68" w:rsidRDefault="00737D04" w:rsidP="00737D04">
      <w:pPr>
        <w:pStyle w:val="ConsPlusNormal"/>
        <w:ind w:firstLine="540"/>
        <w:jc w:val="both"/>
      </w:pPr>
      <w:r w:rsidRPr="00D95F68">
        <w:t>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737D04" w:rsidRPr="00D95F68" w:rsidRDefault="00737D04" w:rsidP="00737D04">
      <w:pPr>
        <w:pStyle w:val="ConsPlusNormal"/>
        <w:ind w:firstLine="540"/>
        <w:jc w:val="both"/>
      </w:pPr>
      <w:r w:rsidRPr="00D95F68">
        <w:t>информацию об объеме средств местного бюджета, которые предполагается направить на создание и организацию деятельности центра;</w:t>
      </w:r>
    </w:p>
    <w:p w:rsidR="00737D04" w:rsidRPr="00D95F68" w:rsidRDefault="00737D04" w:rsidP="00737D04">
      <w:pPr>
        <w:pStyle w:val="ConsPlusNormal"/>
        <w:ind w:firstLine="540"/>
        <w:jc w:val="both"/>
      </w:pPr>
      <w:r w:rsidRPr="00D95F68">
        <w:t>смету расходов на создание и организацию деятельности центра с указанием статей расходов и объемов средств областного и местного бюджетов.</w:t>
      </w:r>
    </w:p>
    <w:p w:rsidR="00737D04" w:rsidRPr="00D95F68" w:rsidRDefault="00737D04" w:rsidP="00737D04">
      <w:pPr>
        <w:pStyle w:val="ConsPlusNormal"/>
        <w:ind w:firstLine="540"/>
        <w:jc w:val="both"/>
      </w:pPr>
      <w:r w:rsidRPr="00D95F68">
        <w:lastRenderedPageBreak/>
        <w:t>Объем заявки не должен превышать 10 страниц.</w:t>
      </w:r>
    </w:p>
    <w:p w:rsidR="00737D04" w:rsidRPr="00D95F68" w:rsidRDefault="00737D04" w:rsidP="00737D04">
      <w:pPr>
        <w:pStyle w:val="ConsPlusNormal"/>
        <w:ind w:firstLine="540"/>
        <w:jc w:val="both"/>
      </w:pPr>
      <w:r w:rsidRPr="00D95F68">
        <w:t>В качестве приложений к заявке представляются:</w:t>
      </w:r>
    </w:p>
    <w:p w:rsidR="00737D04" w:rsidRPr="00D95F68" w:rsidRDefault="00737D04" w:rsidP="00737D04">
      <w:pPr>
        <w:pStyle w:val="ConsPlusNormal"/>
        <w:ind w:firstLine="540"/>
        <w:jc w:val="both"/>
      </w:pPr>
      <w:r w:rsidRPr="00D95F68">
        <w:t>копии уставов и внесенных в них изменений муниципальных учреждений, указанных в заявках;</w:t>
      </w:r>
    </w:p>
    <w:p w:rsidR="00737D04" w:rsidRPr="00D95F68" w:rsidRDefault="00737D04" w:rsidP="00737D04">
      <w:pPr>
        <w:pStyle w:val="ConsPlusNormal"/>
        <w:ind w:firstLine="540"/>
        <w:jc w:val="both"/>
      </w:pPr>
      <w:r w:rsidRPr="00D95F68">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737D04" w:rsidRPr="00D95F68" w:rsidRDefault="00737D04" w:rsidP="00737D04">
      <w:pPr>
        <w:pStyle w:val="ConsPlusNormal"/>
        <w:ind w:firstLine="540"/>
        <w:jc w:val="both"/>
      </w:pPr>
      <w:r w:rsidRPr="00D95F68">
        <w:t>копия утвержденного положения о ресурсном центре для молодежи, включающем показатели эффективности деятельности ресурсного центра и форму ежегодной отчетности. В случае направления заявки на право получения субсидии для создания нового ресурсного центра для молодежи направляется копия протокола публичных слушаний в муниципальном образовании</w:t>
      </w:r>
      <w:r w:rsidRPr="00D95F68">
        <w:br/>
        <w:t xml:space="preserve"> по вопросу определения муниципального учреждения для размещения и перечня направлений деятельности создаваемого ресурсного центра для молодежи. Публичные слушания должны быть проведены с обязательным участием молодежных общественных объединений и представителя департамента по внутренней политике администрации.</w:t>
      </w:r>
    </w:p>
    <w:p w:rsidR="00737D04" w:rsidRPr="00D95F68" w:rsidRDefault="00737D04" w:rsidP="00737D04">
      <w:pPr>
        <w:pStyle w:val="ConsPlusNormal"/>
        <w:ind w:firstLine="540"/>
        <w:jc w:val="both"/>
      </w:pPr>
      <w:r w:rsidRPr="00D95F68">
        <w:t xml:space="preserve">20. Заявка представляется отдельно на каждое мероприятие </w:t>
      </w:r>
      <w:hyperlink w:anchor="P347" w:history="1">
        <w:r w:rsidRPr="00D95F68">
          <w:t>подпрограмм N 2</w:t>
        </w:r>
      </w:hyperlink>
      <w:r w:rsidRPr="00D95F68">
        <w:t xml:space="preserve"> и </w:t>
      </w:r>
      <w:hyperlink w:anchor="P467" w:history="1">
        <w:r w:rsidRPr="00D95F68">
          <w:t>3</w:t>
        </w:r>
      </w:hyperlink>
      <w:r w:rsidRPr="00D95F68">
        <w:t>.</w:t>
      </w:r>
    </w:p>
    <w:p w:rsidR="00737D04" w:rsidRPr="00D95F68" w:rsidRDefault="00737D04" w:rsidP="00737D04">
      <w:pPr>
        <w:pStyle w:val="ConsPlusNormal"/>
        <w:ind w:firstLine="540"/>
        <w:jc w:val="both"/>
      </w:pPr>
      <w:r w:rsidRPr="00D95F68">
        <w:t>21. Заявителю отказывается в приеме документов в случаях:</w:t>
      </w:r>
    </w:p>
    <w:p w:rsidR="00737D04" w:rsidRPr="00D95F68" w:rsidRDefault="00737D04" w:rsidP="00737D04">
      <w:pPr>
        <w:pStyle w:val="ConsPlusNormal"/>
        <w:ind w:firstLine="540"/>
        <w:jc w:val="both"/>
      </w:pPr>
      <w:r w:rsidRPr="00D95F68">
        <w:t xml:space="preserve">1) представления заявителем документов, указанных в </w:t>
      </w:r>
      <w:hyperlink w:anchor="P12584" w:history="1">
        <w:r w:rsidRPr="00D95F68">
          <w:t>пунктах 13</w:t>
        </w:r>
      </w:hyperlink>
      <w:r w:rsidRPr="00D95F68">
        <w:t xml:space="preserve">, </w:t>
      </w:r>
      <w:hyperlink w:anchor="P12585" w:history="1">
        <w:r w:rsidRPr="00D95F68">
          <w:t>14</w:t>
        </w:r>
      </w:hyperlink>
      <w:r w:rsidRPr="00D95F68">
        <w:t xml:space="preserve">, </w:t>
      </w:r>
      <w:hyperlink w:anchor="P12591" w:history="1">
        <w:r w:rsidRPr="00D95F68">
          <w:t>16</w:t>
        </w:r>
      </w:hyperlink>
      <w:r w:rsidRPr="00D95F68">
        <w:t xml:space="preserve"> и </w:t>
      </w:r>
      <w:hyperlink w:anchor="P12610" w:history="1">
        <w:r w:rsidRPr="00D95F68">
          <w:t>19</w:t>
        </w:r>
      </w:hyperlink>
      <w:r w:rsidRPr="00D95F68">
        <w:t xml:space="preserve"> настоящего Положения, с нарушением сроков, установленных в извещении о проведении конкурса;</w:t>
      </w:r>
    </w:p>
    <w:p w:rsidR="00737D04" w:rsidRPr="00D95F68" w:rsidRDefault="00737D04" w:rsidP="00737D04">
      <w:pPr>
        <w:pStyle w:val="ConsPlusNormal"/>
        <w:ind w:firstLine="540"/>
        <w:jc w:val="both"/>
      </w:pPr>
      <w:r w:rsidRPr="00D95F68">
        <w:t xml:space="preserve">2) представления документов, оформление которых не соответствует требованиям, предусмотренным </w:t>
      </w:r>
      <w:hyperlink w:anchor="P12584" w:history="1">
        <w:r w:rsidRPr="00D95F68">
          <w:t>пунктами 13</w:t>
        </w:r>
      </w:hyperlink>
      <w:r w:rsidRPr="00D95F68">
        <w:t xml:space="preserve">, </w:t>
      </w:r>
      <w:hyperlink w:anchor="P12585" w:history="1">
        <w:r w:rsidRPr="00D95F68">
          <w:t>14</w:t>
        </w:r>
      </w:hyperlink>
      <w:r w:rsidRPr="00D95F68">
        <w:t xml:space="preserve">, </w:t>
      </w:r>
      <w:hyperlink w:anchor="P12591" w:history="1">
        <w:r w:rsidRPr="00D95F68">
          <w:t>16</w:t>
        </w:r>
      </w:hyperlink>
      <w:r w:rsidRPr="00D95F68">
        <w:t xml:space="preserve"> и </w:t>
      </w:r>
      <w:hyperlink w:anchor="P12610" w:history="1">
        <w:r w:rsidRPr="00D95F68">
          <w:t>19</w:t>
        </w:r>
      </w:hyperlink>
      <w:r w:rsidRPr="00D95F68">
        <w:t xml:space="preserve"> настоящего Положения;</w:t>
      </w:r>
    </w:p>
    <w:p w:rsidR="00737D04" w:rsidRPr="00D95F68" w:rsidRDefault="00737D04" w:rsidP="00737D04">
      <w:pPr>
        <w:pStyle w:val="ConsPlusNormal"/>
        <w:ind w:firstLine="540"/>
        <w:jc w:val="both"/>
      </w:pPr>
      <w:r w:rsidRPr="00D95F68">
        <w:t xml:space="preserve">3) представления документов, указанных в </w:t>
      </w:r>
      <w:hyperlink w:anchor="P12584" w:history="1">
        <w:r w:rsidRPr="00D95F68">
          <w:t>пунктах 13</w:t>
        </w:r>
      </w:hyperlink>
      <w:r w:rsidRPr="00D95F68">
        <w:t xml:space="preserve">, </w:t>
      </w:r>
      <w:hyperlink w:anchor="P12585" w:history="1">
        <w:r w:rsidRPr="00D95F68">
          <w:t>14</w:t>
        </w:r>
      </w:hyperlink>
      <w:r w:rsidRPr="00D95F68">
        <w:t xml:space="preserve">, </w:t>
      </w:r>
      <w:hyperlink w:anchor="P12591" w:history="1">
        <w:r w:rsidRPr="00D95F68">
          <w:t>16</w:t>
        </w:r>
      </w:hyperlink>
      <w:r w:rsidRPr="00D95F68">
        <w:t xml:space="preserve"> и </w:t>
      </w:r>
      <w:hyperlink w:anchor="P12610" w:history="1">
        <w:r w:rsidRPr="00D95F68">
          <w:t>19</w:t>
        </w:r>
      </w:hyperlink>
      <w:r w:rsidRPr="00D95F68">
        <w:t xml:space="preserve"> настоящего Положения, не в полном объеме;</w:t>
      </w:r>
    </w:p>
    <w:p w:rsidR="00737D04" w:rsidRPr="00D95F68" w:rsidRDefault="00737D04" w:rsidP="00737D04">
      <w:pPr>
        <w:pStyle w:val="ConsPlusNormal"/>
        <w:ind w:firstLine="540"/>
        <w:jc w:val="both"/>
      </w:pPr>
      <w:r w:rsidRPr="00D95F68">
        <w:t>4) представления заявителем недостоверных сведений.</w:t>
      </w:r>
    </w:p>
    <w:p w:rsidR="00737D04" w:rsidRPr="00D95F68" w:rsidRDefault="00737D04" w:rsidP="00737D04">
      <w:pPr>
        <w:pStyle w:val="ConsPlusNormal"/>
        <w:ind w:firstLine="540"/>
        <w:jc w:val="both"/>
      </w:pPr>
      <w:r w:rsidRPr="00D95F68">
        <w:t>22. Для подведения итогов конкурса создается конкурсная комиссия численностью 11 человек.</w:t>
      </w:r>
    </w:p>
    <w:p w:rsidR="00737D04" w:rsidRPr="00D95F68" w:rsidRDefault="00737D04" w:rsidP="00737D04">
      <w:pPr>
        <w:pStyle w:val="ConsPlusNormal"/>
        <w:ind w:firstLine="540"/>
        <w:jc w:val="both"/>
      </w:pPr>
      <w:r w:rsidRPr="00D95F68">
        <w:t>23. В состав конкурсной комиссии входят специалисты администрации в лице департамента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 (по согласованию) (при этом количество представителей общественных объединений составляет не менее одной трети от общего числа членов экспертного совета).</w:t>
      </w:r>
    </w:p>
    <w:p w:rsidR="00737D04" w:rsidRPr="00D95F68" w:rsidRDefault="00737D04" w:rsidP="00737D04">
      <w:pPr>
        <w:pStyle w:val="ConsPlusNormal"/>
        <w:jc w:val="both"/>
      </w:pPr>
      <w:r w:rsidRPr="00D95F68">
        <w:t xml:space="preserve">(в ред. </w:t>
      </w:r>
      <w:hyperlink r:id="rId265"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24. Председателем конкурсной комиссии является начальник управления по делам молодежи и патриотического воспитания департамента по внутренней политике администрации (далее - управление), заместителем председателя - начальник отдела по делам молодежи управления, секретарем - государственный гражданский служащий управления.</w:t>
      </w:r>
    </w:p>
    <w:p w:rsidR="00737D04" w:rsidRPr="00D95F68" w:rsidRDefault="00737D04" w:rsidP="00737D04">
      <w:pPr>
        <w:pStyle w:val="ConsPlusNormal"/>
        <w:jc w:val="both"/>
      </w:pPr>
      <w:r w:rsidRPr="00D95F68">
        <w:t xml:space="preserve">(п. 24 в ред. </w:t>
      </w:r>
      <w:hyperlink r:id="rId26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25. Состав конкурсной комиссии утверждается распоряжением администрации в лице департамента.</w:t>
      </w:r>
    </w:p>
    <w:p w:rsidR="00737D04" w:rsidRPr="00D95F68" w:rsidRDefault="00737D04" w:rsidP="00737D04">
      <w:pPr>
        <w:pStyle w:val="ConsPlusNormal"/>
        <w:jc w:val="both"/>
      </w:pPr>
      <w:r w:rsidRPr="00D95F68">
        <w:t xml:space="preserve">(в ред. </w:t>
      </w:r>
      <w:hyperlink r:id="rId267"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37D04" w:rsidRPr="00D95F68" w:rsidRDefault="00737D04" w:rsidP="00737D04">
      <w:pPr>
        <w:pStyle w:val="ConsPlusNormal"/>
        <w:ind w:firstLine="540"/>
        <w:jc w:val="both"/>
      </w:pPr>
      <w:r w:rsidRPr="00D95F68">
        <w:t>27.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37D04" w:rsidRPr="00D95F68" w:rsidRDefault="00737D04" w:rsidP="00737D04">
      <w:pPr>
        <w:pStyle w:val="ConsPlusNormal"/>
        <w:ind w:firstLine="540"/>
        <w:jc w:val="both"/>
      </w:pPr>
      <w:r w:rsidRPr="00D95F68">
        <w:t xml:space="preserve">28.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3130" w:history="1">
        <w:r w:rsidRPr="00D95F68">
          <w:t>критериями</w:t>
        </w:r>
      </w:hyperlink>
      <w:r w:rsidRPr="00D95F68">
        <w:t xml:space="preserve"> оценки конкурсных заявок, указанными в приложении N 5 к настоящему Положению.</w:t>
      </w:r>
    </w:p>
    <w:p w:rsidR="00737D04" w:rsidRPr="00D95F68" w:rsidRDefault="00737D04" w:rsidP="00737D04">
      <w:pPr>
        <w:pStyle w:val="ConsPlusNormal"/>
        <w:jc w:val="both"/>
      </w:pPr>
      <w:r w:rsidRPr="00D95F68">
        <w:t xml:space="preserve">(п. 28 в ред. </w:t>
      </w:r>
      <w:hyperlink r:id="rId268"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29.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37D04" w:rsidRPr="00D95F68" w:rsidRDefault="00737D04" w:rsidP="00737D04">
      <w:pPr>
        <w:pStyle w:val="ConsPlusNormal"/>
        <w:ind w:firstLine="540"/>
        <w:jc w:val="both"/>
      </w:pPr>
      <w:r w:rsidRPr="00D95F68">
        <w:t>30. 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737D04" w:rsidRPr="00D95F68" w:rsidRDefault="00737D04" w:rsidP="00737D04">
      <w:pPr>
        <w:pStyle w:val="ConsPlusNormal"/>
        <w:jc w:val="both"/>
      </w:pPr>
      <w:r w:rsidRPr="00D95F68">
        <w:t xml:space="preserve">(п. 30 в ред. </w:t>
      </w:r>
      <w:hyperlink r:id="rId269" w:history="1">
        <w:r w:rsidRPr="00D95F68">
          <w:t>постановления</w:t>
        </w:r>
      </w:hyperlink>
      <w:r w:rsidRPr="00D95F68">
        <w:t xml:space="preserve"> Правительства Архангельской области от 06.11.2015 N 450-пп)</w:t>
      </w:r>
    </w:p>
    <w:p w:rsidR="00737D04" w:rsidRPr="00D95F68" w:rsidRDefault="00737D04" w:rsidP="00737D04">
      <w:pPr>
        <w:pStyle w:val="ConsPlusNormal"/>
        <w:ind w:firstLine="540"/>
        <w:jc w:val="both"/>
      </w:pPr>
      <w:r w:rsidRPr="00D95F68">
        <w:t xml:space="preserve">31. Администрация в лице департамента при проведении конкурса последовательно </w:t>
      </w:r>
      <w:r w:rsidRPr="00D95F68">
        <w:lastRenderedPageBreak/>
        <w:t>осуществляет следующие действия:</w:t>
      </w:r>
    </w:p>
    <w:p w:rsidR="00737D04" w:rsidRPr="00D95F68" w:rsidRDefault="00737D04" w:rsidP="00737D04">
      <w:pPr>
        <w:pStyle w:val="ConsPlusNormal"/>
        <w:jc w:val="both"/>
      </w:pPr>
      <w:r w:rsidRPr="00D95F68">
        <w:t xml:space="preserve">(в ред. </w:t>
      </w:r>
      <w:hyperlink r:id="rId270"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 готовит извещение о проведении конкурса и размещает его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737D04" w:rsidRPr="00D95F68" w:rsidRDefault="00737D04" w:rsidP="00737D04">
      <w:pPr>
        <w:pStyle w:val="ConsPlusNormal"/>
        <w:ind w:firstLine="540"/>
        <w:jc w:val="both"/>
      </w:pPr>
      <w:r w:rsidRPr="00D95F68">
        <w:t>2) осуществляет прием и регистрацию заявок на участие в конкурсе;</w:t>
      </w:r>
    </w:p>
    <w:p w:rsidR="00737D04" w:rsidRPr="00D95F68" w:rsidRDefault="00737D04" w:rsidP="00737D04">
      <w:pPr>
        <w:pStyle w:val="ConsPlusNormal"/>
        <w:ind w:firstLine="540"/>
        <w:jc w:val="both"/>
      </w:pPr>
      <w:r w:rsidRPr="00D95F68">
        <w:t xml:space="preserve">3) проверяет наличие документов, указанных в </w:t>
      </w:r>
      <w:hyperlink w:anchor="P12584" w:history="1">
        <w:r w:rsidRPr="00D95F68">
          <w:t>пунктах 13</w:t>
        </w:r>
      </w:hyperlink>
      <w:r w:rsidRPr="00D95F68">
        <w:t xml:space="preserve">, </w:t>
      </w:r>
      <w:hyperlink w:anchor="P12585" w:history="1">
        <w:r w:rsidRPr="00D95F68">
          <w:t>14</w:t>
        </w:r>
      </w:hyperlink>
      <w:r w:rsidRPr="00D95F68">
        <w:t xml:space="preserve">, </w:t>
      </w:r>
      <w:hyperlink w:anchor="P12591" w:history="1">
        <w:r w:rsidRPr="00D95F68">
          <w:t>16</w:t>
        </w:r>
      </w:hyperlink>
      <w:r w:rsidRPr="00D95F68">
        <w:t xml:space="preserve"> и </w:t>
      </w:r>
      <w:hyperlink w:anchor="P12610" w:history="1">
        <w:r w:rsidRPr="00D95F68">
          <w:t>19</w:t>
        </w:r>
      </w:hyperlink>
      <w:r w:rsidRPr="00D95F68">
        <w:t xml:space="preserve"> настоящего Положения;</w:t>
      </w:r>
    </w:p>
    <w:p w:rsidR="00737D04" w:rsidRPr="00D95F68" w:rsidRDefault="00737D04" w:rsidP="00737D04">
      <w:pPr>
        <w:pStyle w:val="ConsPlusNormal"/>
        <w:ind w:firstLine="540"/>
        <w:jc w:val="both"/>
      </w:pPr>
      <w:r w:rsidRPr="00D95F68">
        <w:t>4) готовит материалы на заседание конкурсной комиссии и вносит их на рассмотрение конкурсной комиссии;</w:t>
      </w:r>
    </w:p>
    <w:p w:rsidR="00737D04" w:rsidRPr="00D95F68" w:rsidRDefault="00737D04" w:rsidP="00737D04">
      <w:pPr>
        <w:pStyle w:val="ConsPlusNormal"/>
        <w:ind w:firstLine="540"/>
        <w:jc w:val="both"/>
      </w:pPr>
      <w:r w:rsidRPr="00D95F68">
        <w:t>5) оповещает членов конкурсной комиссии о дате, времени и месте проведения заседания конкурсной комиссии;</w:t>
      </w:r>
    </w:p>
    <w:p w:rsidR="00737D04" w:rsidRPr="00D95F68" w:rsidRDefault="00737D04" w:rsidP="00737D04">
      <w:pPr>
        <w:pStyle w:val="ConsPlusNormal"/>
        <w:ind w:firstLine="540"/>
        <w:jc w:val="both"/>
      </w:pPr>
      <w:r w:rsidRPr="00D95F68">
        <w:t>6) осуществляет организационно-техническое обеспечение деятельности конкурсной комиссии;</w:t>
      </w:r>
    </w:p>
    <w:p w:rsidR="00737D04" w:rsidRPr="00D95F68" w:rsidRDefault="00737D04" w:rsidP="00737D04">
      <w:pPr>
        <w:pStyle w:val="ConsPlusNormal"/>
        <w:ind w:firstLine="540"/>
        <w:jc w:val="both"/>
      </w:pPr>
      <w:r w:rsidRPr="00D95F68">
        <w:t>7) определяет победителей конкурса;</w:t>
      </w:r>
    </w:p>
    <w:p w:rsidR="00737D04" w:rsidRPr="00D95F68" w:rsidRDefault="00737D04" w:rsidP="00737D04">
      <w:pPr>
        <w:pStyle w:val="ConsPlusNormal"/>
        <w:jc w:val="both"/>
      </w:pPr>
      <w:r w:rsidRPr="00D95F68">
        <w:t xml:space="preserve">(п. 7 введен </w:t>
      </w:r>
      <w:hyperlink r:id="rId271" w:history="1">
        <w:r w:rsidRPr="00D95F68">
          <w:t>постановлением</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8) определяет размер субсидии в соответствии с заявкой;</w:t>
      </w:r>
    </w:p>
    <w:p w:rsidR="00737D04" w:rsidRPr="00D95F68" w:rsidRDefault="00737D04" w:rsidP="00737D04">
      <w:pPr>
        <w:pStyle w:val="ConsPlusNormal"/>
        <w:jc w:val="both"/>
      </w:pPr>
      <w:r w:rsidRPr="00D95F68">
        <w:t xml:space="preserve">(п. 8 введен </w:t>
      </w:r>
      <w:hyperlink r:id="rId272" w:history="1">
        <w:r w:rsidRPr="00D95F68">
          <w:t>постановлением</w:t>
        </w:r>
      </w:hyperlink>
      <w:r w:rsidRPr="00D95F68">
        <w:t xml:space="preserve"> Правительства Архангельской области от 14.10.2014 N 416-пп)</w:t>
      </w:r>
    </w:p>
    <w:p w:rsidR="00737D04" w:rsidRPr="00D95F68" w:rsidRDefault="0046626D" w:rsidP="00737D04">
      <w:pPr>
        <w:pStyle w:val="ConsPlusNormal"/>
        <w:ind w:firstLine="540"/>
        <w:jc w:val="both"/>
      </w:pPr>
      <w:hyperlink r:id="rId273" w:history="1">
        <w:r w:rsidR="00737D04" w:rsidRPr="00D95F68">
          <w:t>9</w:t>
        </w:r>
      </w:hyperlink>
      <w:r w:rsidR="00737D04" w:rsidRPr="00D95F68">
        <w:t>) в течение 15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37D04" w:rsidRPr="00D95F68" w:rsidRDefault="0046626D" w:rsidP="00737D04">
      <w:pPr>
        <w:pStyle w:val="ConsPlusNormal"/>
        <w:ind w:firstLine="540"/>
        <w:jc w:val="both"/>
      </w:pPr>
      <w:hyperlink r:id="rId274" w:history="1">
        <w:r w:rsidR="00737D04" w:rsidRPr="00D95F68">
          <w:t>10</w:t>
        </w:r>
      </w:hyperlink>
      <w:r w:rsidR="00737D04" w:rsidRPr="00D95F68">
        <w:t>) направляет победителям конкурса постановление Правительства Архангельской области о предоставлении субсидий победителям конкурса и размещает информацию о победителях конкурса в информационно-телекоммуникационной сети "Интернет".</w:t>
      </w:r>
    </w:p>
    <w:p w:rsidR="00737D04" w:rsidRPr="00D95F68" w:rsidRDefault="00737D04" w:rsidP="00737D04">
      <w:pPr>
        <w:pStyle w:val="ConsPlusNormal"/>
        <w:ind w:firstLine="540"/>
        <w:jc w:val="both"/>
      </w:pPr>
      <w:bookmarkStart w:id="48" w:name="P12658"/>
      <w:bookmarkEnd w:id="48"/>
      <w:r w:rsidRPr="00D95F68">
        <w:t xml:space="preserve">32. Критериями оценки заявок на предоставление субсидии на реализацию мероприятий, предусмотренных </w:t>
      </w:r>
      <w:hyperlink w:anchor="P12558" w:history="1">
        <w:r w:rsidRPr="00D95F68">
          <w:t>подпунктами 1</w:t>
        </w:r>
      </w:hyperlink>
      <w:r w:rsidRPr="00D95F68">
        <w:t xml:space="preserve"> - </w:t>
      </w:r>
      <w:hyperlink w:anchor="P12563" w:history="1">
        <w:r w:rsidRPr="00D95F68">
          <w:t>6</w:t>
        </w:r>
      </w:hyperlink>
      <w:r w:rsidRPr="00D95F68">
        <w:t xml:space="preserve"> и </w:t>
      </w:r>
      <w:hyperlink w:anchor="P12567" w:history="1">
        <w:r w:rsidRPr="00D95F68">
          <w:t>10 пункта 5</w:t>
        </w:r>
      </w:hyperlink>
      <w:r w:rsidRPr="00D95F68">
        <w:t xml:space="preserve"> настоящего Положения, являются:</w:t>
      </w:r>
    </w:p>
    <w:p w:rsidR="00737D04" w:rsidRPr="00D95F68" w:rsidRDefault="00737D04" w:rsidP="00737D04">
      <w:pPr>
        <w:pStyle w:val="ConsPlusNormal"/>
        <w:ind w:firstLine="540"/>
        <w:jc w:val="both"/>
      </w:pPr>
      <w:r w:rsidRPr="00D95F68">
        <w:t>качественное описание мероприятия;</w:t>
      </w:r>
    </w:p>
    <w:p w:rsidR="00737D04" w:rsidRPr="00D95F68" w:rsidRDefault="00737D04" w:rsidP="00737D04">
      <w:pPr>
        <w:pStyle w:val="ConsPlusNormal"/>
        <w:ind w:firstLine="540"/>
        <w:jc w:val="both"/>
      </w:pPr>
      <w:r w:rsidRPr="00D95F68">
        <w:t>творческий подход к подготовке и проведению мероприятия;</w:t>
      </w:r>
    </w:p>
    <w:p w:rsidR="00737D04" w:rsidRPr="00D95F68" w:rsidRDefault="00737D04" w:rsidP="00737D04">
      <w:pPr>
        <w:pStyle w:val="ConsPlusNormal"/>
        <w:ind w:firstLine="540"/>
        <w:jc w:val="both"/>
      </w:pPr>
      <w:r w:rsidRPr="00D95F68">
        <w:t>конкретность и социальная значимость ожидаемых результатов;</w:t>
      </w:r>
    </w:p>
    <w:p w:rsidR="00737D04" w:rsidRPr="00D95F68" w:rsidRDefault="00737D04" w:rsidP="00737D04">
      <w:pPr>
        <w:pStyle w:val="ConsPlusNormal"/>
        <w:ind w:firstLine="540"/>
        <w:jc w:val="both"/>
      </w:pPr>
      <w:r w:rsidRPr="00D95F68">
        <w:t>обеспечение участия в мероприятиях молодежи: празднование Дня российского студенчества - не менее 1000 человек, празднование Дня российской молодежи - не менее 4000 человек, праздник, посвященный началу учебного года - не менее 3000 человек, региональный форум "Поморские дни карьерной навигации" - не менее 1000 человек, выездные площадки регионального форума "Поморские дни карьерной навигации" - не менее 200 человек в одном муниципальном образовании, региональный форум молодых политиков - не менее 100 человек, всероссийские и межрегиональные мероприятия патриотической направленности - не менее 500 человек в каждом мероприятии;</w:t>
      </w:r>
    </w:p>
    <w:p w:rsidR="00737D04" w:rsidRPr="00D95F68" w:rsidRDefault="00737D04" w:rsidP="00737D04">
      <w:pPr>
        <w:pStyle w:val="ConsPlusNormal"/>
        <w:ind w:firstLine="540"/>
        <w:jc w:val="both"/>
      </w:pPr>
      <w:r w:rsidRPr="00D95F68">
        <w:t>привлечение к участию в мероприятии представителей других муниципальных образований.</w:t>
      </w:r>
    </w:p>
    <w:p w:rsidR="00737D04" w:rsidRPr="00D95F68" w:rsidRDefault="00737D04" w:rsidP="00737D04">
      <w:pPr>
        <w:pStyle w:val="ConsPlusNormal"/>
        <w:ind w:firstLine="540"/>
        <w:jc w:val="both"/>
      </w:pPr>
      <w:r w:rsidRPr="00D95F68">
        <w:t>33. Критериями оценки заявок на предоставление субсидий на поддержку деятельности муниципальных учреждений по работе с молодежью являются:</w:t>
      </w:r>
    </w:p>
    <w:p w:rsidR="00737D04" w:rsidRPr="00D95F68" w:rsidRDefault="00737D04" w:rsidP="00737D04">
      <w:pPr>
        <w:pStyle w:val="ConsPlusNormal"/>
        <w:ind w:firstLine="540"/>
        <w:jc w:val="both"/>
      </w:pPr>
      <w:r w:rsidRPr="00D95F68">
        <w:t>наличие подробного плана работы муниципального учреждения на календарный год, в котором предполагается предоставление субсидии;</w:t>
      </w:r>
    </w:p>
    <w:p w:rsidR="00737D04" w:rsidRPr="00D95F68" w:rsidRDefault="00737D04" w:rsidP="00737D04">
      <w:pPr>
        <w:pStyle w:val="ConsPlusNormal"/>
        <w:ind w:firstLine="540"/>
        <w:jc w:val="both"/>
      </w:pPr>
      <w:r w:rsidRPr="00D95F68">
        <w:t>конкретность и социальная значимость ожидаемых результатов.</w:t>
      </w:r>
    </w:p>
    <w:p w:rsidR="00737D04" w:rsidRPr="00D95F68" w:rsidRDefault="00737D04" w:rsidP="00737D04">
      <w:pPr>
        <w:pStyle w:val="ConsPlusNormal"/>
        <w:ind w:firstLine="540"/>
        <w:jc w:val="both"/>
      </w:pPr>
      <w:r w:rsidRPr="00D95F68">
        <w:t>34. Критериями оценки заявок на предоставление субсидий на обеспечение деятельности методических площадок являются:</w:t>
      </w:r>
    </w:p>
    <w:p w:rsidR="00737D04" w:rsidRPr="00D95F68" w:rsidRDefault="00737D04" w:rsidP="00737D04">
      <w:pPr>
        <w:pStyle w:val="ConsPlusNormal"/>
        <w:ind w:firstLine="540"/>
        <w:jc w:val="both"/>
      </w:pPr>
      <w:r w:rsidRPr="00D95F68">
        <w:t>опыт работы муниципального учреждения по работе с молодежью в направлении деятельности методической площадки сроком не менее одного года;</w:t>
      </w:r>
    </w:p>
    <w:p w:rsidR="00737D04" w:rsidRPr="00D95F68" w:rsidRDefault="00737D04" w:rsidP="00737D04">
      <w:pPr>
        <w:pStyle w:val="ConsPlusNormal"/>
        <w:ind w:firstLine="540"/>
        <w:jc w:val="both"/>
      </w:pPr>
      <w:r w:rsidRPr="00D95F68">
        <w:t>наличие подробного плана работы методической площадки на календарный год, в котором предполагается предоставление субсидии;</w:t>
      </w:r>
    </w:p>
    <w:p w:rsidR="00737D04" w:rsidRPr="00D95F68" w:rsidRDefault="00737D04" w:rsidP="00737D04">
      <w:pPr>
        <w:pStyle w:val="ConsPlusNormal"/>
        <w:ind w:firstLine="540"/>
        <w:jc w:val="both"/>
      </w:pPr>
      <w:r w:rsidRPr="00D95F68">
        <w:t>конкретность и социальная значимость ожидаемых результатов.</w:t>
      </w:r>
    </w:p>
    <w:p w:rsidR="00737D04" w:rsidRPr="00D95F68" w:rsidRDefault="00737D04" w:rsidP="00737D04">
      <w:pPr>
        <w:pStyle w:val="ConsPlusNormal"/>
        <w:ind w:firstLine="540"/>
        <w:jc w:val="both"/>
      </w:pPr>
      <w:r w:rsidRPr="00D95F68">
        <w:t>35. Критериями оценки заявок на предоставление субсидий 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являются:</w:t>
      </w:r>
    </w:p>
    <w:p w:rsidR="00737D04" w:rsidRPr="00D95F68" w:rsidRDefault="00737D04" w:rsidP="00737D04">
      <w:pPr>
        <w:pStyle w:val="ConsPlusNormal"/>
        <w:ind w:firstLine="540"/>
        <w:jc w:val="both"/>
      </w:pPr>
      <w:r w:rsidRPr="00D95F68">
        <w:t>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p w:rsidR="00737D04" w:rsidRPr="00D95F68" w:rsidRDefault="00737D04" w:rsidP="00737D04">
      <w:pPr>
        <w:pStyle w:val="ConsPlusNormal"/>
        <w:ind w:firstLine="540"/>
        <w:jc w:val="both"/>
      </w:pPr>
      <w:r w:rsidRPr="00D95F68">
        <w:t>наличие в штатном расписании муниципального учреждения специалиста, ответственного за работу центра и за работу с молодежью;</w:t>
      </w:r>
    </w:p>
    <w:p w:rsidR="00737D04" w:rsidRPr="00D95F68" w:rsidRDefault="00737D04" w:rsidP="00737D04">
      <w:pPr>
        <w:pStyle w:val="ConsPlusNormal"/>
        <w:ind w:firstLine="540"/>
        <w:jc w:val="both"/>
      </w:pPr>
      <w:r w:rsidRPr="00D95F68">
        <w:t xml:space="preserve">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w:t>
      </w:r>
      <w:r w:rsidRPr="00D95F68">
        <w:lastRenderedPageBreak/>
        <w:t>образования;</w:t>
      </w:r>
    </w:p>
    <w:p w:rsidR="00737D04" w:rsidRPr="00D95F68" w:rsidRDefault="00737D04" w:rsidP="00737D04">
      <w:pPr>
        <w:pStyle w:val="ConsPlusNormal"/>
        <w:ind w:firstLine="540"/>
        <w:jc w:val="both"/>
      </w:pPr>
      <w:r w:rsidRPr="00D95F68">
        <w:t xml:space="preserve">соответствие целей и задач работы центра основным целям </w:t>
      </w:r>
      <w:hyperlink w:anchor="P347" w:history="1">
        <w:r w:rsidRPr="00D95F68">
          <w:t>подпрограммы N 2</w:t>
        </w:r>
      </w:hyperlink>
      <w:r w:rsidRPr="00D95F68">
        <w:t>.</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IV. Подведение итогов конкурса и определение победителей</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36. Каждая заявка обсуждается членами конкурсной комиссии отдельно в соответствии с </w:t>
      </w:r>
      <w:hyperlink w:anchor="P12984" w:history="1">
        <w:r w:rsidRPr="00D95F68">
          <w:t>критериями</w:t>
        </w:r>
      </w:hyperlink>
      <w:r w:rsidRPr="00D95F68">
        <w:t xml:space="preserve"> оценки заявок, указанными в приложении N 4 к настоящему Положению. Рейтинг заявки равняется сумме баллов по каждому критерию оценки.</w:t>
      </w:r>
    </w:p>
    <w:p w:rsidR="00737D04" w:rsidRPr="00D95F68" w:rsidRDefault="00737D04" w:rsidP="00737D04">
      <w:pPr>
        <w:pStyle w:val="ConsPlusNormal"/>
        <w:ind w:firstLine="540"/>
        <w:jc w:val="both"/>
      </w:pPr>
      <w:r w:rsidRPr="00D95F68">
        <w:t xml:space="preserve">После обсуждения в оценочный </w:t>
      </w:r>
      <w:hyperlink w:anchor="P13130" w:history="1">
        <w:r w:rsidRPr="00D95F68">
          <w:t>лист</w:t>
        </w:r>
      </w:hyperlink>
      <w:r w:rsidRPr="00D95F68">
        <w:t xml:space="preserve"> заявок по форме согласно приложению N 5 к настоящему Положению каждый член конкурсной комиссии вносит значение рейтинга заявки.</w:t>
      </w:r>
    </w:p>
    <w:p w:rsidR="00737D04" w:rsidRPr="00D95F68" w:rsidRDefault="00737D04" w:rsidP="00737D04">
      <w:pPr>
        <w:pStyle w:val="ConsPlusNormal"/>
        <w:ind w:firstLine="540"/>
        <w:jc w:val="both"/>
      </w:pPr>
      <w:r w:rsidRPr="00D95F68">
        <w:t>37. Заполненные оценочные листы заявок передаются членами конкурсной комиссии секретарю для определения среднего значения оценки заявок и для подготовки итогового рейтинга заявок и протокола конкурса.</w:t>
      </w:r>
    </w:p>
    <w:p w:rsidR="00737D04" w:rsidRPr="00D95F68" w:rsidRDefault="00737D04" w:rsidP="00737D04">
      <w:pPr>
        <w:pStyle w:val="ConsPlusNormal"/>
        <w:ind w:firstLine="540"/>
        <w:jc w:val="both"/>
      </w:pPr>
      <w:r w:rsidRPr="00D95F68">
        <w:t>38. После формирования итоговых рейтингов всех заявок администрация в лице департамента принимает решение об определении победителей конкурса и предоставлении субсидий.</w:t>
      </w:r>
    </w:p>
    <w:p w:rsidR="00737D04" w:rsidRPr="00D95F68" w:rsidRDefault="00737D04" w:rsidP="00737D04">
      <w:pPr>
        <w:pStyle w:val="ConsPlusNormal"/>
        <w:jc w:val="both"/>
      </w:pPr>
      <w:r w:rsidRPr="00D95F68">
        <w:t xml:space="preserve">(в ред. </w:t>
      </w:r>
      <w:hyperlink r:id="rId275"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Очередность предоставления субсидии определяется на основании итогового рейтинга - начиная от большего к меньшему.</w:t>
      </w:r>
    </w:p>
    <w:p w:rsidR="00737D04" w:rsidRPr="00D95F68" w:rsidRDefault="00737D04" w:rsidP="00737D04">
      <w:pPr>
        <w:pStyle w:val="ConsPlusNormal"/>
        <w:ind w:firstLine="540"/>
        <w:jc w:val="both"/>
      </w:pPr>
      <w:r w:rsidRPr="00D95F68">
        <w:t>В случае равенства итоговой рейтинговой оценки заявок преимущество имеет заявка, дата регистрации которой имеет более ранний срок.</w:t>
      </w:r>
    </w:p>
    <w:p w:rsidR="00737D04" w:rsidRPr="00D95F68" w:rsidRDefault="00737D04" w:rsidP="00737D04">
      <w:pPr>
        <w:pStyle w:val="ConsPlusNormal"/>
        <w:ind w:firstLine="540"/>
        <w:jc w:val="both"/>
      </w:pPr>
      <w:r w:rsidRPr="00D95F68">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проведении мероприятий за счет иных источников финансирования.</w:t>
      </w:r>
    </w:p>
    <w:p w:rsidR="00737D04" w:rsidRPr="00D95F68" w:rsidRDefault="00737D04" w:rsidP="00737D04">
      <w:pPr>
        <w:pStyle w:val="ConsPlusNormal"/>
        <w:jc w:val="both"/>
      </w:pPr>
      <w:r w:rsidRPr="00D95F68">
        <w:t xml:space="preserve">(п. 38 в ред. </w:t>
      </w:r>
      <w:hyperlink r:id="rId276"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39. Оценка заявок и определение победителей конкурса осуществляется до 1 февраля финансового года, в котором предполагается предоставление субсидии.</w:t>
      </w:r>
    </w:p>
    <w:p w:rsidR="00737D04" w:rsidRPr="00D95F68" w:rsidRDefault="00737D04" w:rsidP="00737D04">
      <w:pPr>
        <w:pStyle w:val="ConsPlusNormal"/>
        <w:jc w:val="both"/>
      </w:pPr>
      <w:r w:rsidRPr="00D95F68">
        <w:t xml:space="preserve">(в ред. </w:t>
      </w:r>
      <w:hyperlink r:id="rId277"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 xml:space="preserve">40. В случае если по итогам конкурса средства </w:t>
      </w:r>
      <w:hyperlink w:anchor="P347" w:history="1">
        <w:r w:rsidRPr="00D95F68">
          <w:t>подпрограмм N 2</w:t>
        </w:r>
      </w:hyperlink>
      <w:r w:rsidRPr="00D95F68">
        <w:t xml:space="preserve"> и </w:t>
      </w:r>
      <w:hyperlink w:anchor="P467" w:history="1">
        <w:r w:rsidRPr="00D95F68">
          <w:t>3</w:t>
        </w:r>
      </w:hyperlink>
      <w:r w:rsidRPr="00D95F68">
        <w:t xml:space="preserve"> распределены не в полном объеме, администрация в лице департамента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37D04" w:rsidRPr="00D95F68" w:rsidRDefault="00737D04" w:rsidP="00737D04">
      <w:pPr>
        <w:pStyle w:val="ConsPlusNormal"/>
        <w:jc w:val="both"/>
      </w:pPr>
      <w:r w:rsidRPr="00D95F68">
        <w:t xml:space="preserve">(в ред. </w:t>
      </w:r>
      <w:hyperlink r:id="rId278"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41. С каждым муниципальным образованием - победителем конкурса администрация в лице департамента заключает соглашение.</w:t>
      </w:r>
    </w:p>
    <w:p w:rsidR="00737D04" w:rsidRPr="00D95F68" w:rsidRDefault="00737D04" w:rsidP="00737D04">
      <w:pPr>
        <w:pStyle w:val="ConsPlusNormal"/>
        <w:jc w:val="both"/>
      </w:pPr>
      <w:r w:rsidRPr="00D95F68">
        <w:t xml:space="preserve">(в ред. </w:t>
      </w:r>
      <w:hyperlink r:id="rId279"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V. Порядок предоставления субсидий местным бюджетам</w:t>
      </w:r>
    </w:p>
    <w:p w:rsidR="00737D04" w:rsidRPr="00D95F68" w:rsidRDefault="00737D04" w:rsidP="00737D04">
      <w:pPr>
        <w:pStyle w:val="ConsPlusNormal"/>
        <w:jc w:val="center"/>
      </w:pPr>
      <w:r w:rsidRPr="00D95F68">
        <w:t>и осуществления контроля за использованием субсидий</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42. Субсидия предоставляется на основании постановления Правительства Архангельской области о предоставлении субсидий победителям конкурса и соглашения о предоставлении субсидии, заключенного между администрацией в лице департамента и муниципальным образованием. Порядок перечисления субсидии устанавливается соглашением.</w:t>
      </w:r>
    </w:p>
    <w:p w:rsidR="00737D04" w:rsidRPr="00D95F68" w:rsidRDefault="00737D04" w:rsidP="00737D04">
      <w:pPr>
        <w:pStyle w:val="ConsPlusNormal"/>
        <w:jc w:val="both"/>
      </w:pPr>
      <w:r w:rsidRPr="00D95F68">
        <w:t xml:space="preserve">(в ред. </w:t>
      </w:r>
      <w:hyperlink r:id="rId280"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43. Получатель субсидии по окончании срока реализации мероприятий, указанного в соглашении, в течение 15 рабочих дней представляет в администрации в лице департамента отчет о расходовании средств областного бюджета с приложением заверенных копий первичных бухгалтерских документов, а также информационный отчет о реализации мероприятий по формам, устанавливаемым соглашением.</w:t>
      </w:r>
    </w:p>
    <w:p w:rsidR="00737D04" w:rsidRPr="00D95F68" w:rsidRDefault="00737D04" w:rsidP="00737D04">
      <w:pPr>
        <w:pStyle w:val="ConsPlusNormal"/>
        <w:jc w:val="both"/>
      </w:pPr>
      <w:r w:rsidRPr="00D95F68">
        <w:t xml:space="preserve">(в ред. </w:t>
      </w:r>
      <w:hyperlink r:id="rId28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44. Ответственность за нецелевое использование средств субсидий возлагается на органы местного самоуправления муниципальных образований.</w:t>
      </w:r>
    </w:p>
    <w:p w:rsidR="00737D04" w:rsidRPr="00D95F68" w:rsidRDefault="00737D04" w:rsidP="00737D04">
      <w:pPr>
        <w:pStyle w:val="ConsPlusNormal"/>
        <w:ind w:firstLine="540"/>
        <w:jc w:val="both"/>
      </w:pPr>
      <w:r w:rsidRPr="00D95F68">
        <w:t>Контроль за целевым использованием средств субсидий осуществляется администрацией в лице департамента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7D04" w:rsidRPr="00D95F68" w:rsidRDefault="00737D04" w:rsidP="00737D04">
      <w:pPr>
        <w:pStyle w:val="ConsPlusNormal"/>
        <w:jc w:val="both"/>
      </w:pPr>
      <w:r w:rsidRPr="00D95F68">
        <w:t xml:space="preserve">(в ред. </w:t>
      </w:r>
      <w:hyperlink r:id="rId282"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1</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среди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right"/>
      </w:pPr>
      <w:r w:rsidRPr="00D95F68">
        <w:t>на право получения субсидий</w:t>
      </w:r>
    </w:p>
    <w:p w:rsidR="00737D04" w:rsidRPr="00D95F68" w:rsidRDefault="00737D04" w:rsidP="00737D04">
      <w:pPr>
        <w:pStyle w:val="ConsPlusNormal"/>
        <w:jc w:val="right"/>
      </w:pPr>
      <w:r w:rsidRPr="00D95F68">
        <w:t>на реализацию отдельных мероприятий</w:t>
      </w:r>
    </w:p>
    <w:p w:rsidR="00737D04" w:rsidRPr="00D95F68" w:rsidRDefault="00737D04" w:rsidP="00737D04">
      <w:pPr>
        <w:pStyle w:val="ConsPlusNormal"/>
        <w:jc w:val="right"/>
      </w:pPr>
      <w:r w:rsidRPr="00D95F68">
        <w:t>государственной программы</w:t>
      </w:r>
    </w:p>
    <w:p w:rsidR="00737D04" w:rsidRPr="00D95F68" w:rsidRDefault="00737D04" w:rsidP="00737D04">
      <w:pPr>
        <w:pStyle w:val="ConsPlusNormal"/>
        <w:jc w:val="right"/>
      </w:pPr>
      <w:r w:rsidRPr="00D95F68">
        <w:t>Архангельской области "Патриотическое</w:t>
      </w:r>
    </w:p>
    <w:p w:rsidR="00737D04" w:rsidRPr="00D95F68" w:rsidRDefault="00737D04" w:rsidP="00737D04">
      <w:pPr>
        <w:pStyle w:val="ConsPlusNormal"/>
        <w:jc w:val="right"/>
      </w:pPr>
      <w:r w:rsidRPr="00D95F68">
        <w:t>воспитание, развитие физической</w:t>
      </w:r>
    </w:p>
    <w:p w:rsidR="00737D04" w:rsidRPr="00D95F68" w:rsidRDefault="00737D04" w:rsidP="00737D04">
      <w:pPr>
        <w:pStyle w:val="ConsPlusNormal"/>
        <w:jc w:val="right"/>
      </w:pPr>
      <w:r w:rsidRPr="00D95F68">
        <w:t>культуры, спорта, туризма и повышение</w:t>
      </w:r>
    </w:p>
    <w:p w:rsidR="00737D04" w:rsidRPr="00D95F68" w:rsidRDefault="00737D04" w:rsidP="00737D04">
      <w:pPr>
        <w:pStyle w:val="ConsPlusNormal"/>
        <w:jc w:val="right"/>
      </w:pPr>
      <w:r w:rsidRPr="00D95F68">
        <w:t>эффективности реализации молодежной</w:t>
      </w:r>
    </w:p>
    <w:p w:rsidR="00737D04" w:rsidRPr="00D95F68" w:rsidRDefault="00737D04" w:rsidP="00737D04">
      <w:pPr>
        <w:pStyle w:val="ConsPlusNormal"/>
        <w:jc w:val="right"/>
      </w:pPr>
      <w:r w:rsidRPr="00D95F68">
        <w:t>политики в Архангельской области</w:t>
      </w:r>
    </w:p>
    <w:p w:rsidR="00737D04" w:rsidRPr="00D95F68" w:rsidRDefault="00737D04" w:rsidP="00737D04">
      <w:pPr>
        <w:pStyle w:val="ConsPlusNormal"/>
        <w:jc w:val="right"/>
      </w:pPr>
      <w:r w:rsidRPr="00D95F68">
        <w:t>(2014 - 2020 годы)"</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 ред. </w:t>
      </w:r>
      <w:hyperlink r:id="rId283" w:history="1">
        <w:r w:rsidRPr="00D95F68">
          <w:t>постановления</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20.07.2016 N 265-пп)</w:t>
      </w:r>
    </w:p>
    <w:p w:rsidR="00737D04" w:rsidRPr="00D95F68" w:rsidRDefault="00737D04" w:rsidP="00737D04">
      <w:pPr>
        <w:pStyle w:val="ConsPlusNormal"/>
        <w:jc w:val="both"/>
      </w:pPr>
    </w:p>
    <w:p w:rsidR="00737D04" w:rsidRPr="00D95F68" w:rsidRDefault="00737D04" w:rsidP="00737D04">
      <w:pPr>
        <w:pStyle w:val="ConsPlusNormal"/>
        <w:jc w:val="center"/>
      </w:pPr>
      <w:bookmarkStart w:id="49" w:name="P12728"/>
      <w:bookmarkEnd w:id="49"/>
      <w:r w:rsidRPr="00D95F68">
        <w:t>ФОРМА</w:t>
      </w:r>
    </w:p>
    <w:p w:rsidR="00737D04" w:rsidRPr="00D95F68" w:rsidRDefault="00737D04" w:rsidP="00737D04">
      <w:pPr>
        <w:pStyle w:val="ConsPlusNormal"/>
        <w:jc w:val="center"/>
      </w:pPr>
      <w:r w:rsidRPr="00D95F68">
        <w:t>заявки на участие в конкурсе среди муниципальных</w:t>
      </w:r>
    </w:p>
    <w:p w:rsidR="00737D04" w:rsidRPr="00D95F68" w:rsidRDefault="00737D04" w:rsidP="00737D04">
      <w:pPr>
        <w:pStyle w:val="ConsPlusNormal"/>
        <w:jc w:val="center"/>
      </w:pPr>
      <w:r w:rsidRPr="00D95F68">
        <w:t>образований Архангельской области на право получения</w:t>
      </w:r>
    </w:p>
    <w:p w:rsidR="00737D04" w:rsidRPr="00D95F68" w:rsidRDefault="00737D04" w:rsidP="00737D04">
      <w:pPr>
        <w:pStyle w:val="ConsPlusNormal"/>
        <w:jc w:val="center"/>
      </w:pPr>
      <w:r w:rsidRPr="00D95F68">
        <w:t>субсидий на реализацию отдельных мероприятий государственной</w:t>
      </w:r>
    </w:p>
    <w:p w:rsidR="00737D04" w:rsidRPr="00D95F68" w:rsidRDefault="00737D04" w:rsidP="00737D04">
      <w:pPr>
        <w:pStyle w:val="ConsPlusNormal"/>
        <w:jc w:val="center"/>
      </w:pPr>
      <w:r w:rsidRPr="00D95F68">
        <w:t>программы Архангельской области "Патриотическое воспитание,</w:t>
      </w:r>
    </w:p>
    <w:p w:rsidR="00737D04" w:rsidRPr="00D95F68" w:rsidRDefault="00737D04" w:rsidP="00737D04">
      <w:pPr>
        <w:pStyle w:val="ConsPlusNormal"/>
        <w:jc w:val="center"/>
      </w:pPr>
      <w:r w:rsidRPr="00D95F68">
        <w:t>развитие физической культуры, спорта, туризма и повышение</w:t>
      </w:r>
    </w:p>
    <w:p w:rsidR="00737D04" w:rsidRPr="00D95F68" w:rsidRDefault="00737D04" w:rsidP="00737D04">
      <w:pPr>
        <w:pStyle w:val="ConsPlusNormal"/>
        <w:jc w:val="center"/>
      </w:pPr>
      <w:r w:rsidRPr="00D95F68">
        <w:t>эффективности реализации молодежной политики</w:t>
      </w:r>
    </w:p>
    <w:p w:rsidR="00737D04" w:rsidRPr="00D95F68" w:rsidRDefault="00737D04" w:rsidP="00737D04">
      <w:pPr>
        <w:pStyle w:val="ConsPlusNormal"/>
        <w:jc w:val="center"/>
      </w:pPr>
      <w:r w:rsidRPr="00D95F68">
        <w:t>в Архангельской области (2014 - 2020 годы)"</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0"/>
        <w:gridCol w:w="4195"/>
      </w:tblGrid>
      <w:tr w:rsidR="00737D04" w:rsidRPr="00D95F68" w:rsidTr="00D349FE">
        <w:tc>
          <w:tcPr>
            <w:tcW w:w="4860" w:type="dxa"/>
          </w:tcPr>
          <w:p w:rsidR="00737D04" w:rsidRPr="00D95F68" w:rsidRDefault="00737D04" w:rsidP="00D349FE">
            <w:pPr>
              <w:pStyle w:val="ConsPlusNormal"/>
            </w:pPr>
            <w:r w:rsidRPr="00D95F68">
              <w:t>1. Регистрационный номер заявки (заполняется администрацией Губернатора Архангельской области и Правительства Архангельской области в лице департамента по внутренней политике (далее - администрация)</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2. Дата получения (заполняется администрацией)</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3. Муниципальное образование Архангельской области</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4. Наименование мероприятия</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5. Дата проведения мероприятия</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6. Количество участников (человек)</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7. Полная стоимость мероприятия (в рублях)</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8. Объем средств бюджета муниципального образования Архангельской области, которые предполагается направить на проведение мероприятия (в рублях)</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9. Объем привлеченных средств с указанием источника (в рублях)</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10. Организации-партнеры</w:t>
            </w:r>
          </w:p>
        </w:tc>
        <w:tc>
          <w:tcPr>
            <w:tcW w:w="4195" w:type="dxa"/>
          </w:tcPr>
          <w:p w:rsidR="00737D04" w:rsidRPr="00D95F68" w:rsidRDefault="00737D04" w:rsidP="00D349FE">
            <w:pPr>
              <w:pStyle w:val="ConsPlusNormal"/>
            </w:pPr>
          </w:p>
        </w:tc>
      </w:tr>
      <w:tr w:rsidR="00737D04" w:rsidRPr="00D95F68" w:rsidTr="00D349FE">
        <w:tc>
          <w:tcPr>
            <w:tcW w:w="4860" w:type="dxa"/>
          </w:tcPr>
          <w:p w:rsidR="00737D04" w:rsidRPr="00D95F68" w:rsidRDefault="00737D04" w:rsidP="00D349FE">
            <w:pPr>
              <w:pStyle w:val="ConsPlusNormal"/>
            </w:pPr>
            <w:r w:rsidRPr="00D95F68">
              <w:t>11. Контактное лицо (Ф.И.О., должность, телефон)</w:t>
            </w:r>
          </w:p>
        </w:tc>
        <w:tc>
          <w:tcPr>
            <w:tcW w:w="4195"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I. Описание мероприятия (общий объем - не более 5 страниц):</w:t>
      </w:r>
    </w:p>
    <w:p w:rsidR="00737D04" w:rsidRPr="00D95F68" w:rsidRDefault="00737D04" w:rsidP="00737D04">
      <w:pPr>
        <w:pStyle w:val="ConsPlusNormal"/>
        <w:ind w:firstLine="540"/>
        <w:jc w:val="both"/>
      </w:pPr>
      <w:r w:rsidRPr="00D95F68">
        <w:lastRenderedPageBreak/>
        <w:t>1) цели и задачи мероприятия;</w:t>
      </w:r>
    </w:p>
    <w:p w:rsidR="00737D04" w:rsidRPr="00D95F68" w:rsidRDefault="00737D04" w:rsidP="00737D04">
      <w:pPr>
        <w:pStyle w:val="ConsPlusNormal"/>
        <w:ind w:firstLine="540"/>
        <w:jc w:val="both"/>
      </w:pPr>
      <w:r w:rsidRPr="00D95F68">
        <w:t>2) описание целевой группы (на сколько человек рассчитано мероприятие, какую группу населения они представляют);</w:t>
      </w:r>
    </w:p>
    <w:p w:rsidR="00737D04" w:rsidRPr="00D95F68" w:rsidRDefault="00737D04" w:rsidP="00737D04">
      <w:pPr>
        <w:pStyle w:val="ConsPlusNormal"/>
        <w:ind w:firstLine="540"/>
        <w:jc w:val="both"/>
      </w:pPr>
      <w:r w:rsidRPr="00D95F68">
        <w:t>3) временной формат мероприятия;</w:t>
      </w:r>
    </w:p>
    <w:p w:rsidR="00737D04" w:rsidRPr="00D95F68" w:rsidRDefault="00737D04" w:rsidP="00737D04">
      <w:pPr>
        <w:pStyle w:val="ConsPlusNormal"/>
        <w:ind w:firstLine="540"/>
        <w:jc w:val="both"/>
      </w:pPr>
      <w:r w:rsidRPr="00D95F68">
        <w:t>4) предполагаемое место проведения;</w:t>
      </w:r>
    </w:p>
    <w:p w:rsidR="00737D04" w:rsidRPr="00D95F68" w:rsidRDefault="00737D04" w:rsidP="00737D04">
      <w:pPr>
        <w:pStyle w:val="ConsPlusNormal"/>
        <w:ind w:firstLine="540"/>
        <w:jc w:val="both"/>
      </w:pPr>
      <w:r w:rsidRPr="00D95F68">
        <w:t>5) организационный план подготовки и проведения мероприятия:</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2098"/>
        <w:gridCol w:w="2438"/>
      </w:tblGrid>
      <w:tr w:rsidR="00737D04" w:rsidRPr="00D95F68" w:rsidTr="00D349FE">
        <w:tc>
          <w:tcPr>
            <w:tcW w:w="4535" w:type="dxa"/>
          </w:tcPr>
          <w:p w:rsidR="00737D04" w:rsidRPr="00D95F68" w:rsidRDefault="00737D04" w:rsidP="00D349FE">
            <w:pPr>
              <w:pStyle w:val="ConsPlusNormal"/>
              <w:jc w:val="center"/>
            </w:pPr>
            <w:r w:rsidRPr="00D95F68">
              <w:t>Описание видов деятельности</w:t>
            </w:r>
          </w:p>
        </w:tc>
        <w:tc>
          <w:tcPr>
            <w:tcW w:w="2098" w:type="dxa"/>
          </w:tcPr>
          <w:p w:rsidR="00737D04" w:rsidRPr="00D95F68" w:rsidRDefault="00737D04" w:rsidP="00D349FE">
            <w:pPr>
              <w:pStyle w:val="ConsPlusNormal"/>
              <w:jc w:val="center"/>
            </w:pPr>
            <w:r w:rsidRPr="00D95F68">
              <w:t>Дата проведения</w:t>
            </w:r>
          </w:p>
        </w:tc>
        <w:tc>
          <w:tcPr>
            <w:tcW w:w="2438" w:type="dxa"/>
          </w:tcPr>
          <w:p w:rsidR="00737D04" w:rsidRPr="00D95F68" w:rsidRDefault="00737D04" w:rsidP="00D349FE">
            <w:pPr>
              <w:pStyle w:val="ConsPlusNormal"/>
              <w:jc w:val="center"/>
            </w:pPr>
            <w:r w:rsidRPr="00D95F68">
              <w:t>Результаты</w:t>
            </w:r>
          </w:p>
        </w:tc>
      </w:tr>
      <w:tr w:rsidR="00737D04" w:rsidRPr="00D95F68" w:rsidTr="00D349FE">
        <w:tc>
          <w:tcPr>
            <w:tcW w:w="4535" w:type="dxa"/>
          </w:tcPr>
          <w:p w:rsidR="00737D04" w:rsidRPr="00D95F68" w:rsidRDefault="00737D04" w:rsidP="00D349FE">
            <w:pPr>
              <w:pStyle w:val="ConsPlusNormal"/>
            </w:pPr>
            <w:r w:rsidRPr="00D95F68">
              <w:t>1.</w:t>
            </w:r>
          </w:p>
        </w:tc>
        <w:tc>
          <w:tcPr>
            <w:tcW w:w="2098" w:type="dxa"/>
          </w:tcPr>
          <w:p w:rsidR="00737D04" w:rsidRPr="00D95F68" w:rsidRDefault="00737D04" w:rsidP="00D349FE">
            <w:pPr>
              <w:pStyle w:val="ConsPlusNormal"/>
            </w:pPr>
          </w:p>
        </w:tc>
        <w:tc>
          <w:tcPr>
            <w:tcW w:w="2438" w:type="dxa"/>
          </w:tcPr>
          <w:p w:rsidR="00737D04" w:rsidRPr="00D95F68" w:rsidRDefault="00737D04" w:rsidP="00D349FE">
            <w:pPr>
              <w:pStyle w:val="ConsPlusNormal"/>
            </w:pPr>
          </w:p>
        </w:tc>
      </w:tr>
      <w:tr w:rsidR="00737D04" w:rsidRPr="00D95F68" w:rsidTr="00D349FE">
        <w:tc>
          <w:tcPr>
            <w:tcW w:w="4535" w:type="dxa"/>
          </w:tcPr>
          <w:p w:rsidR="00737D04" w:rsidRPr="00D95F68" w:rsidRDefault="00737D04" w:rsidP="00D349FE">
            <w:pPr>
              <w:pStyle w:val="ConsPlusNormal"/>
            </w:pPr>
            <w:r w:rsidRPr="00D95F68">
              <w:t>2.</w:t>
            </w:r>
          </w:p>
        </w:tc>
        <w:tc>
          <w:tcPr>
            <w:tcW w:w="2098" w:type="dxa"/>
          </w:tcPr>
          <w:p w:rsidR="00737D04" w:rsidRPr="00D95F68" w:rsidRDefault="00737D04" w:rsidP="00D349FE">
            <w:pPr>
              <w:pStyle w:val="ConsPlusNormal"/>
            </w:pPr>
          </w:p>
        </w:tc>
        <w:tc>
          <w:tcPr>
            <w:tcW w:w="2438" w:type="dxa"/>
          </w:tcPr>
          <w:p w:rsidR="00737D04" w:rsidRPr="00D95F68" w:rsidRDefault="00737D04" w:rsidP="00D349FE">
            <w:pPr>
              <w:pStyle w:val="ConsPlusNormal"/>
            </w:pPr>
          </w:p>
        </w:tc>
      </w:tr>
      <w:tr w:rsidR="00737D04" w:rsidRPr="00D95F68" w:rsidTr="00D349FE">
        <w:tc>
          <w:tcPr>
            <w:tcW w:w="4535" w:type="dxa"/>
          </w:tcPr>
          <w:p w:rsidR="00737D04" w:rsidRPr="00D95F68" w:rsidRDefault="00737D04" w:rsidP="00D349FE">
            <w:pPr>
              <w:pStyle w:val="ConsPlusNormal"/>
            </w:pPr>
            <w:r w:rsidRPr="00D95F68">
              <w:t>3.</w:t>
            </w:r>
          </w:p>
        </w:tc>
        <w:tc>
          <w:tcPr>
            <w:tcW w:w="2098" w:type="dxa"/>
          </w:tcPr>
          <w:p w:rsidR="00737D04" w:rsidRPr="00D95F68" w:rsidRDefault="00737D04" w:rsidP="00D349FE">
            <w:pPr>
              <w:pStyle w:val="ConsPlusNormal"/>
            </w:pPr>
          </w:p>
        </w:tc>
        <w:tc>
          <w:tcPr>
            <w:tcW w:w="2438"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6) ожидаемые результаты мероприятия, измеряемые количественными показателями;</w:t>
      </w:r>
    </w:p>
    <w:p w:rsidR="00737D04" w:rsidRPr="00D95F68" w:rsidRDefault="00737D04" w:rsidP="00737D04">
      <w:pPr>
        <w:pStyle w:val="ConsPlusNormal"/>
        <w:ind w:firstLine="540"/>
        <w:jc w:val="both"/>
      </w:pPr>
      <w:r w:rsidRPr="00D95F68">
        <w:t>7) любая другая информация, описывающая мероприятие.</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II. Бюджет мероприятия (представляется на отдельном листе) с пояснениями и комментариями.</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11"/>
        <w:gridCol w:w="2380"/>
        <w:gridCol w:w="2211"/>
      </w:tblGrid>
      <w:tr w:rsidR="00737D04" w:rsidRPr="00D95F68" w:rsidTr="00D349FE">
        <w:tc>
          <w:tcPr>
            <w:tcW w:w="2268" w:type="dxa"/>
          </w:tcPr>
          <w:p w:rsidR="00737D04" w:rsidRPr="00D95F68" w:rsidRDefault="00737D04" w:rsidP="00D349FE">
            <w:pPr>
              <w:pStyle w:val="ConsPlusNormal"/>
              <w:jc w:val="center"/>
            </w:pPr>
            <w:r w:rsidRPr="00D95F68">
              <w:t>Статья расходов</w:t>
            </w:r>
          </w:p>
        </w:tc>
        <w:tc>
          <w:tcPr>
            <w:tcW w:w="2211" w:type="dxa"/>
          </w:tcPr>
          <w:p w:rsidR="00737D04" w:rsidRPr="00D95F68" w:rsidRDefault="00737D04" w:rsidP="00D349FE">
            <w:pPr>
              <w:pStyle w:val="ConsPlusNormal"/>
              <w:jc w:val="center"/>
            </w:pPr>
            <w:r w:rsidRPr="00D95F68">
              <w:t>Расчет</w:t>
            </w:r>
          </w:p>
        </w:tc>
        <w:tc>
          <w:tcPr>
            <w:tcW w:w="2380" w:type="dxa"/>
          </w:tcPr>
          <w:p w:rsidR="00737D04" w:rsidRPr="00D95F68" w:rsidRDefault="00737D04" w:rsidP="00D349FE">
            <w:pPr>
              <w:pStyle w:val="ConsPlusNormal"/>
              <w:jc w:val="center"/>
            </w:pPr>
            <w:r w:rsidRPr="00D95F68">
              <w:t>Источник финансирования</w:t>
            </w:r>
          </w:p>
        </w:tc>
        <w:tc>
          <w:tcPr>
            <w:tcW w:w="2211" w:type="dxa"/>
          </w:tcPr>
          <w:p w:rsidR="00737D04" w:rsidRPr="00D95F68" w:rsidRDefault="00737D04" w:rsidP="00D349FE">
            <w:pPr>
              <w:pStyle w:val="ConsPlusNormal"/>
              <w:jc w:val="center"/>
            </w:pPr>
            <w:r w:rsidRPr="00D95F68">
              <w:t>Всего (в рублях)</w:t>
            </w:r>
          </w:p>
        </w:tc>
      </w:tr>
      <w:tr w:rsidR="00737D04" w:rsidRPr="00D95F68" w:rsidTr="00D349FE">
        <w:tc>
          <w:tcPr>
            <w:tcW w:w="2268" w:type="dxa"/>
          </w:tcPr>
          <w:p w:rsidR="00737D04" w:rsidRPr="00D95F68" w:rsidRDefault="00737D04" w:rsidP="00D349FE">
            <w:pPr>
              <w:pStyle w:val="ConsPlusNormal"/>
            </w:pPr>
            <w:r w:rsidRPr="00D95F68">
              <w:t>1.</w:t>
            </w:r>
          </w:p>
        </w:tc>
        <w:tc>
          <w:tcPr>
            <w:tcW w:w="2211" w:type="dxa"/>
          </w:tcPr>
          <w:p w:rsidR="00737D04" w:rsidRPr="00D95F68" w:rsidRDefault="00737D04" w:rsidP="00D349FE">
            <w:pPr>
              <w:pStyle w:val="ConsPlusNormal"/>
            </w:pPr>
          </w:p>
        </w:tc>
        <w:tc>
          <w:tcPr>
            <w:tcW w:w="2380" w:type="dxa"/>
          </w:tcPr>
          <w:p w:rsidR="00737D04" w:rsidRPr="00D95F68" w:rsidRDefault="00737D04" w:rsidP="00D349FE">
            <w:pPr>
              <w:pStyle w:val="ConsPlusNormal"/>
            </w:pPr>
          </w:p>
        </w:tc>
        <w:tc>
          <w:tcPr>
            <w:tcW w:w="2211" w:type="dxa"/>
          </w:tcPr>
          <w:p w:rsidR="00737D04" w:rsidRPr="00D95F68" w:rsidRDefault="00737D04" w:rsidP="00D349FE">
            <w:pPr>
              <w:pStyle w:val="ConsPlusNormal"/>
            </w:pPr>
          </w:p>
        </w:tc>
      </w:tr>
      <w:tr w:rsidR="00737D04" w:rsidRPr="00D95F68" w:rsidTr="00D349FE">
        <w:tc>
          <w:tcPr>
            <w:tcW w:w="2268" w:type="dxa"/>
          </w:tcPr>
          <w:p w:rsidR="00737D04" w:rsidRPr="00D95F68" w:rsidRDefault="00737D04" w:rsidP="00D349FE">
            <w:pPr>
              <w:pStyle w:val="ConsPlusNormal"/>
            </w:pPr>
            <w:r w:rsidRPr="00D95F68">
              <w:t>2.</w:t>
            </w:r>
          </w:p>
        </w:tc>
        <w:tc>
          <w:tcPr>
            <w:tcW w:w="2211" w:type="dxa"/>
          </w:tcPr>
          <w:p w:rsidR="00737D04" w:rsidRPr="00D95F68" w:rsidRDefault="00737D04" w:rsidP="00D349FE">
            <w:pPr>
              <w:pStyle w:val="ConsPlusNormal"/>
            </w:pPr>
          </w:p>
        </w:tc>
        <w:tc>
          <w:tcPr>
            <w:tcW w:w="2380" w:type="dxa"/>
          </w:tcPr>
          <w:p w:rsidR="00737D04" w:rsidRPr="00D95F68" w:rsidRDefault="00737D04" w:rsidP="00D349FE">
            <w:pPr>
              <w:pStyle w:val="ConsPlusNormal"/>
            </w:pPr>
          </w:p>
        </w:tc>
        <w:tc>
          <w:tcPr>
            <w:tcW w:w="2211" w:type="dxa"/>
          </w:tcPr>
          <w:p w:rsidR="00737D04" w:rsidRPr="00D95F68" w:rsidRDefault="00737D04" w:rsidP="00D349FE">
            <w:pPr>
              <w:pStyle w:val="ConsPlusNormal"/>
            </w:pPr>
          </w:p>
        </w:tc>
      </w:tr>
      <w:tr w:rsidR="00737D04" w:rsidRPr="00D95F68" w:rsidTr="00D349FE">
        <w:tc>
          <w:tcPr>
            <w:tcW w:w="2268" w:type="dxa"/>
          </w:tcPr>
          <w:p w:rsidR="00737D04" w:rsidRPr="00D95F68" w:rsidRDefault="00737D04" w:rsidP="00D349FE">
            <w:pPr>
              <w:pStyle w:val="ConsPlusNormal"/>
            </w:pPr>
            <w:r w:rsidRPr="00D95F68">
              <w:t>3.</w:t>
            </w:r>
          </w:p>
        </w:tc>
        <w:tc>
          <w:tcPr>
            <w:tcW w:w="2211" w:type="dxa"/>
          </w:tcPr>
          <w:p w:rsidR="00737D04" w:rsidRPr="00D95F68" w:rsidRDefault="00737D04" w:rsidP="00D349FE">
            <w:pPr>
              <w:pStyle w:val="ConsPlusNormal"/>
            </w:pPr>
          </w:p>
        </w:tc>
        <w:tc>
          <w:tcPr>
            <w:tcW w:w="2380" w:type="dxa"/>
          </w:tcPr>
          <w:p w:rsidR="00737D04" w:rsidRPr="00D95F68" w:rsidRDefault="00737D04" w:rsidP="00D349FE">
            <w:pPr>
              <w:pStyle w:val="ConsPlusNormal"/>
            </w:pPr>
          </w:p>
        </w:tc>
        <w:tc>
          <w:tcPr>
            <w:tcW w:w="2211" w:type="dxa"/>
          </w:tcPr>
          <w:p w:rsidR="00737D04" w:rsidRPr="00D95F68" w:rsidRDefault="00737D04" w:rsidP="00D349FE">
            <w:pPr>
              <w:pStyle w:val="ConsPlusNormal"/>
            </w:pPr>
          </w:p>
        </w:tc>
      </w:tr>
      <w:tr w:rsidR="00737D04" w:rsidRPr="00D95F68" w:rsidTr="00D349FE">
        <w:tc>
          <w:tcPr>
            <w:tcW w:w="2268" w:type="dxa"/>
          </w:tcPr>
          <w:p w:rsidR="00737D04" w:rsidRPr="00D95F68" w:rsidRDefault="00737D04" w:rsidP="00D349FE">
            <w:pPr>
              <w:pStyle w:val="ConsPlusNormal"/>
            </w:pPr>
            <w:r w:rsidRPr="00D95F68">
              <w:t>ИТОГО</w:t>
            </w:r>
          </w:p>
        </w:tc>
        <w:tc>
          <w:tcPr>
            <w:tcW w:w="2211" w:type="dxa"/>
          </w:tcPr>
          <w:p w:rsidR="00737D04" w:rsidRPr="00D95F68" w:rsidRDefault="00737D04" w:rsidP="00D349FE">
            <w:pPr>
              <w:pStyle w:val="ConsPlusNormal"/>
            </w:pPr>
          </w:p>
        </w:tc>
        <w:tc>
          <w:tcPr>
            <w:tcW w:w="2380" w:type="dxa"/>
          </w:tcPr>
          <w:p w:rsidR="00737D04" w:rsidRPr="00D95F68" w:rsidRDefault="00737D04" w:rsidP="00D349FE">
            <w:pPr>
              <w:pStyle w:val="ConsPlusNormal"/>
            </w:pPr>
          </w:p>
        </w:tc>
        <w:tc>
          <w:tcPr>
            <w:tcW w:w="2211"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Глава муниципального образования     _____________    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М.П.</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sectPr w:rsidR="00737D04" w:rsidRPr="00D95F68">
          <w:pgSz w:w="11905" w:h="16838"/>
          <w:pgMar w:top="1134" w:right="850" w:bottom="1134" w:left="1701" w:header="0" w:footer="0" w:gutter="0"/>
          <w:cols w:space="720"/>
        </w:sectPr>
      </w:pPr>
    </w:p>
    <w:p w:rsidR="00737D04" w:rsidRPr="00D95F68" w:rsidRDefault="00737D04" w:rsidP="00737D04">
      <w:pPr>
        <w:pStyle w:val="ConsPlusNormal"/>
        <w:jc w:val="right"/>
        <w:outlineLvl w:val="1"/>
      </w:pPr>
      <w:r w:rsidRPr="00D95F68">
        <w:lastRenderedPageBreak/>
        <w:t>Приложение N 2</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среди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right"/>
      </w:pPr>
      <w:r w:rsidRPr="00D95F68">
        <w:t>на право получения субсидий</w:t>
      </w:r>
    </w:p>
    <w:p w:rsidR="00737D04" w:rsidRPr="00D95F68" w:rsidRDefault="00737D04" w:rsidP="00737D04">
      <w:pPr>
        <w:pStyle w:val="ConsPlusNormal"/>
        <w:jc w:val="right"/>
      </w:pPr>
      <w:r w:rsidRPr="00D95F68">
        <w:t>на реализацию отдельных мероприятий</w:t>
      </w:r>
    </w:p>
    <w:p w:rsidR="00737D04" w:rsidRPr="00D95F68" w:rsidRDefault="00737D04" w:rsidP="00737D04">
      <w:pPr>
        <w:pStyle w:val="ConsPlusNormal"/>
        <w:jc w:val="right"/>
      </w:pPr>
      <w:r w:rsidRPr="00D95F68">
        <w:t>государственной программы</w:t>
      </w:r>
    </w:p>
    <w:p w:rsidR="00737D04" w:rsidRPr="00D95F68" w:rsidRDefault="00737D04" w:rsidP="00737D04">
      <w:pPr>
        <w:pStyle w:val="ConsPlusNormal"/>
        <w:jc w:val="right"/>
      </w:pPr>
      <w:r w:rsidRPr="00D95F68">
        <w:t>Архангельской области "Патриотическое</w:t>
      </w:r>
    </w:p>
    <w:p w:rsidR="00737D04" w:rsidRPr="00D95F68" w:rsidRDefault="00737D04" w:rsidP="00737D04">
      <w:pPr>
        <w:pStyle w:val="ConsPlusNormal"/>
        <w:jc w:val="right"/>
      </w:pPr>
      <w:r w:rsidRPr="00D95F68">
        <w:t>воспитание, развитие физической</w:t>
      </w:r>
    </w:p>
    <w:p w:rsidR="00737D04" w:rsidRPr="00D95F68" w:rsidRDefault="00737D04" w:rsidP="00737D04">
      <w:pPr>
        <w:pStyle w:val="ConsPlusNormal"/>
        <w:jc w:val="right"/>
      </w:pPr>
      <w:r w:rsidRPr="00D95F68">
        <w:t>культуры, спорта, туризма и повышение</w:t>
      </w:r>
    </w:p>
    <w:p w:rsidR="00737D04" w:rsidRPr="00D95F68" w:rsidRDefault="00737D04" w:rsidP="00737D04">
      <w:pPr>
        <w:pStyle w:val="ConsPlusNormal"/>
        <w:jc w:val="right"/>
      </w:pPr>
      <w:r w:rsidRPr="00D95F68">
        <w:t>эффективности реализации молодежной</w:t>
      </w:r>
    </w:p>
    <w:p w:rsidR="00737D04" w:rsidRPr="00D95F68" w:rsidRDefault="00737D04" w:rsidP="00737D04">
      <w:pPr>
        <w:pStyle w:val="ConsPlusNormal"/>
        <w:jc w:val="right"/>
      </w:pPr>
      <w:r w:rsidRPr="00D95F68">
        <w:t>политики в Архангельской области</w:t>
      </w:r>
    </w:p>
    <w:p w:rsidR="00737D04" w:rsidRPr="00D95F68" w:rsidRDefault="00737D04" w:rsidP="00737D04">
      <w:pPr>
        <w:pStyle w:val="ConsPlusNormal"/>
        <w:jc w:val="right"/>
      </w:pPr>
      <w:r w:rsidRPr="00D95F68">
        <w:t>(2014 - 2020 годы)"</w:t>
      </w:r>
    </w:p>
    <w:p w:rsidR="00737D04" w:rsidRPr="00D95F68" w:rsidRDefault="00737D04" w:rsidP="00737D04">
      <w:pPr>
        <w:pStyle w:val="ConsPlusNormal"/>
        <w:jc w:val="both"/>
      </w:pPr>
    </w:p>
    <w:p w:rsidR="00737D04" w:rsidRPr="00D95F68" w:rsidRDefault="00737D04" w:rsidP="00737D04">
      <w:pPr>
        <w:pStyle w:val="ConsPlusNormal"/>
        <w:jc w:val="center"/>
      </w:pPr>
      <w:bookmarkStart w:id="50" w:name="P12828"/>
      <w:bookmarkEnd w:id="50"/>
      <w:r w:rsidRPr="00D95F68">
        <w:t>ФОРМА</w:t>
      </w:r>
    </w:p>
    <w:p w:rsidR="00737D04" w:rsidRPr="00D95F68" w:rsidRDefault="00737D04" w:rsidP="00737D04">
      <w:pPr>
        <w:pStyle w:val="ConsPlusNormal"/>
        <w:jc w:val="center"/>
      </w:pPr>
      <w:r w:rsidRPr="00D95F68">
        <w:t>заявки муниципального образования __________________________</w:t>
      </w:r>
    </w:p>
    <w:p w:rsidR="00737D04" w:rsidRPr="00D95F68" w:rsidRDefault="00737D04" w:rsidP="00737D04">
      <w:pPr>
        <w:pStyle w:val="ConsPlusNormal"/>
        <w:jc w:val="center"/>
      </w:pPr>
      <w:r w:rsidRPr="00D95F68">
        <w:t>для предоставления субсидии на поддержку деятельности</w:t>
      </w:r>
    </w:p>
    <w:p w:rsidR="00737D04" w:rsidRPr="00D95F68" w:rsidRDefault="00737D04" w:rsidP="00737D04">
      <w:pPr>
        <w:pStyle w:val="ConsPlusNormal"/>
        <w:jc w:val="center"/>
      </w:pPr>
      <w:r w:rsidRPr="00D95F68">
        <w:t>муниципальных учреждений по работе с молодежью в _____ году</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2324"/>
        <w:gridCol w:w="2381"/>
        <w:gridCol w:w="2211"/>
        <w:gridCol w:w="2041"/>
        <w:gridCol w:w="1218"/>
        <w:gridCol w:w="1077"/>
      </w:tblGrid>
      <w:tr w:rsidR="00737D04" w:rsidRPr="00D95F68" w:rsidTr="00D349FE">
        <w:tc>
          <w:tcPr>
            <w:tcW w:w="2211" w:type="dxa"/>
            <w:vMerge w:val="restart"/>
          </w:tcPr>
          <w:p w:rsidR="00737D04" w:rsidRPr="00D95F68" w:rsidRDefault="00737D04" w:rsidP="00D349FE">
            <w:pPr>
              <w:pStyle w:val="ConsPlusNormal"/>
              <w:jc w:val="center"/>
            </w:pPr>
            <w:r w:rsidRPr="00D95F68">
              <w:t xml:space="preserve">Сведения о муниципальном учреждении по работе с молодежью (наименование, ФИО директора, адрес, тел./факс, </w:t>
            </w:r>
            <w:proofErr w:type="spellStart"/>
            <w:r w:rsidRPr="00D95F68">
              <w:t>e-mail</w:t>
            </w:r>
            <w:proofErr w:type="spellEnd"/>
            <w:r w:rsidRPr="00D95F68">
              <w:t>)</w:t>
            </w:r>
          </w:p>
        </w:tc>
        <w:tc>
          <w:tcPr>
            <w:tcW w:w="2324" w:type="dxa"/>
            <w:vMerge w:val="restart"/>
          </w:tcPr>
          <w:p w:rsidR="00737D04" w:rsidRPr="00D95F68" w:rsidRDefault="00737D04" w:rsidP="00D349FE">
            <w:pPr>
              <w:pStyle w:val="ConsPlusNormal"/>
              <w:jc w:val="center"/>
            </w:pPr>
            <w:r w:rsidRPr="00D95F68">
              <w:t>Численность жителей муниципального образования Архангельской области в возрасте от 14 до 30 лет (чел.)</w:t>
            </w:r>
          </w:p>
        </w:tc>
        <w:tc>
          <w:tcPr>
            <w:tcW w:w="2381" w:type="dxa"/>
            <w:vMerge w:val="restart"/>
          </w:tcPr>
          <w:p w:rsidR="00737D04" w:rsidRPr="00D95F68" w:rsidRDefault="00737D04" w:rsidP="00D349FE">
            <w:pPr>
              <w:pStyle w:val="ConsPlusNormal"/>
              <w:jc w:val="center"/>
            </w:pPr>
            <w:r w:rsidRPr="00D95F68">
              <w:t>Размер долевого финансирования из средств бюджета муниципального образования Архангельской области (руб.)</w:t>
            </w:r>
          </w:p>
        </w:tc>
        <w:tc>
          <w:tcPr>
            <w:tcW w:w="2211" w:type="dxa"/>
            <w:vMerge w:val="restart"/>
          </w:tcPr>
          <w:p w:rsidR="00737D04" w:rsidRPr="00D95F68" w:rsidRDefault="00737D04" w:rsidP="00D349FE">
            <w:pPr>
              <w:pStyle w:val="ConsPlusNormal"/>
              <w:jc w:val="center"/>
            </w:pPr>
            <w:r w:rsidRPr="00D95F68">
              <w:t>Размер запрашиваемой субсидии (руб.)</w:t>
            </w:r>
          </w:p>
        </w:tc>
        <w:tc>
          <w:tcPr>
            <w:tcW w:w="4336" w:type="dxa"/>
            <w:gridSpan w:val="3"/>
          </w:tcPr>
          <w:p w:rsidR="00737D04" w:rsidRPr="00D95F68" w:rsidRDefault="00737D04" w:rsidP="00D349FE">
            <w:pPr>
              <w:pStyle w:val="ConsPlusNormal"/>
              <w:jc w:val="center"/>
            </w:pPr>
            <w:r w:rsidRPr="00D95F68">
              <w:t>Расчет запрашиваемой субсидии (с указанием статей расходов)</w:t>
            </w:r>
          </w:p>
        </w:tc>
      </w:tr>
      <w:tr w:rsidR="00737D04" w:rsidRPr="00D95F68" w:rsidTr="00D349FE">
        <w:tc>
          <w:tcPr>
            <w:tcW w:w="2211" w:type="dxa"/>
            <w:vMerge/>
          </w:tcPr>
          <w:p w:rsidR="00737D04" w:rsidRPr="00D95F68" w:rsidRDefault="00737D04" w:rsidP="00D349FE"/>
        </w:tc>
        <w:tc>
          <w:tcPr>
            <w:tcW w:w="2324" w:type="dxa"/>
            <w:vMerge/>
          </w:tcPr>
          <w:p w:rsidR="00737D04" w:rsidRPr="00D95F68" w:rsidRDefault="00737D04" w:rsidP="00D349FE"/>
        </w:tc>
        <w:tc>
          <w:tcPr>
            <w:tcW w:w="2381" w:type="dxa"/>
            <w:vMerge/>
          </w:tcPr>
          <w:p w:rsidR="00737D04" w:rsidRPr="00D95F68" w:rsidRDefault="00737D04" w:rsidP="00D349FE"/>
        </w:tc>
        <w:tc>
          <w:tcPr>
            <w:tcW w:w="2211" w:type="dxa"/>
            <w:vMerge/>
          </w:tcPr>
          <w:p w:rsidR="00737D04" w:rsidRPr="00D95F68" w:rsidRDefault="00737D04" w:rsidP="00D349FE"/>
        </w:tc>
        <w:tc>
          <w:tcPr>
            <w:tcW w:w="2041" w:type="dxa"/>
          </w:tcPr>
          <w:p w:rsidR="00737D04" w:rsidRPr="00D95F68" w:rsidRDefault="00737D04" w:rsidP="00D349FE">
            <w:pPr>
              <w:pStyle w:val="ConsPlusNormal"/>
              <w:jc w:val="center"/>
            </w:pPr>
            <w:r w:rsidRPr="00D95F68">
              <w:t>наименование расходов</w:t>
            </w:r>
          </w:p>
        </w:tc>
        <w:tc>
          <w:tcPr>
            <w:tcW w:w="1218" w:type="dxa"/>
          </w:tcPr>
          <w:p w:rsidR="00737D04" w:rsidRPr="00D95F68" w:rsidRDefault="00737D04" w:rsidP="00D349FE">
            <w:pPr>
              <w:pStyle w:val="ConsPlusNormal"/>
              <w:jc w:val="center"/>
            </w:pPr>
            <w:r w:rsidRPr="00D95F68">
              <w:t>расчет</w:t>
            </w:r>
          </w:p>
        </w:tc>
        <w:tc>
          <w:tcPr>
            <w:tcW w:w="1077" w:type="dxa"/>
          </w:tcPr>
          <w:p w:rsidR="00737D04" w:rsidRPr="00D95F68" w:rsidRDefault="00737D04" w:rsidP="00D349FE">
            <w:pPr>
              <w:pStyle w:val="ConsPlusNormal"/>
              <w:jc w:val="center"/>
            </w:pPr>
            <w:r w:rsidRPr="00D95F68">
              <w:t>сумма (руб.)</w:t>
            </w:r>
          </w:p>
        </w:tc>
      </w:tr>
      <w:tr w:rsidR="00737D04" w:rsidRPr="00D95F68" w:rsidTr="00D349FE">
        <w:tc>
          <w:tcPr>
            <w:tcW w:w="2211" w:type="dxa"/>
          </w:tcPr>
          <w:p w:rsidR="00737D04" w:rsidRPr="00D95F68" w:rsidRDefault="00737D04" w:rsidP="00D349FE">
            <w:pPr>
              <w:pStyle w:val="ConsPlusNormal"/>
              <w:jc w:val="center"/>
            </w:pPr>
            <w:r w:rsidRPr="00D95F68">
              <w:t>1</w:t>
            </w:r>
          </w:p>
        </w:tc>
        <w:tc>
          <w:tcPr>
            <w:tcW w:w="2324" w:type="dxa"/>
          </w:tcPr>
          <w:p w:rsidR="00737D04" w:rsidRPr="00D95F68" w:rsidRDefault="00737D04" w:rsidP="00D349FE">
            <w:pPr>
              <w:pStyle w:val="ConsPlusNormal"/>
              <w:jc w:val="center"/>
            </w:pPr>
            <w:r w:rsidRPr="00D95F68">
              <w:t>2</w:t>
            </w:r>
          </w:p>
        </w:tc>
        <w:tc>
          <w:tcPr>
            <w:tcW w:w="2381" w:type="dxa"/>
          </w:tcPr>
          <w:p w:rsidR="00737D04" w:rsidRPr="00D95F68" w:rsidRDefault="00737D04" w:rsidP="00D349FE">
            <w:pPr>
              <w:pStyle w:val="ConsPlusNormal"/>
              <w:jc w:val="center"/>
            </w:pPr>
            <w:r w:rsidRPr="00D95F68">
              <w:t>3</w:t>
            </w:r>
          </w:p>
        </w:tc>
        <w:tc>
          <w:tcPr>
            <w:tcW w:w="2211" w:type="dxa"/>
          </w:tcPr>
          <w:p w:rsidR="00737D04" w:rsidRPr="00D95F68" w:rsidRDefault="00737D04" w:rsidP="00D349FE">
            <w:pPr>
              <w:pStyle w:val="ConsPlusNormal"/>
              <w:jc w:val="center"/>
            </w:pPr>
            <w:r w:rsidRPr="00D95F68">
              <w:t>4</w:t>
            </w:r>
          </w:p>
        </w:tc>
        <w:tc>
          <w:tcPr>
            <w:tcW w:w="2041" w:type="dxa"/>
          </w:tcPr>
          <w:p w:rsidR="00737D04" w:rsidRPr="00D95F68" w:rsidRDefault="00737D04" w:rsidP="00D349FE">
            <w:pPr>
              <w:pStyle w:val="ConsPlusNormal"/>
              <w:jc w:val="center"/>
            </w:pPr>
            <w:r w:rsidRPr="00D95F68">
              <w:t>5</w:t>
            </w:r>
          </w:p>
        </w:tc>
        <w:tc>
          <w:tcPr>
            <w:tcW w:w="1218" w:type="dxa"/>
          </w:tcPr>
          <w:p w:rsidR="00737D04" w:rsidRPr="00D95F68" w:rsidRDefault="00737D04" w:rsidP="00D349FE">
            <w:pPr>
              <w:pStyle w:val="ConsPlusNormal"/>
              <w:jc w:val="center"/>
            </w:pPr>
            <w:r w:rsidRPr="00D95F68">
              <w:t>6</w:t>
            </w:r>
          </w:p>
        </w:tc>
        <w:tc>
          <w:tcPr>
            <w:tcW w:w="1077" w:type="dxa"/>
          </w:tcPr>
          <w:p w:rsidR="00737D04" w:rsidRPr="00D95F68" w:rsidRDefault="00737D04" w:rsidP="00D349FE">
            <w:pPr>
              <w:pStyle w:val="ConsPlusNormal"/>
              <w:jc w:val="center"/>
            </w:pPr>
            <w:r w:rsidRPr="00D95F68">
              <w:t>7</w:t>
            </w: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Глава муниципального образования     _____________    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М.П.</w:t>
      </w:r>
    </w:p>
    <w:p w:rsidR="00737D04" w:rsidRPr="00D95F68" w:rsidRDefault="00737D04" w:rsidP="00737D04">
      <w:pPr>
        <w:sectPr w:rsidR="00737D04" w:rsidRPr="00D95F68">
          <w:pgSz w:w="16838" w:h="11905" w:orient="landscape"/>
          <w:pgMar w:top="1701" w:right="1134" w:bottom="850" w:left="1134" w:header="0" w:footer="0" w:gutter="0"/>
          <w:cols w:space="720"/>
        </w:sectPr>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3</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среди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right"/>
      </w:pPr>
      <w:r w:rsidRPr="00D95F68">
        <w:t>на право получения субсидий</w:t>
      </w:r>
    </w:p>
    <w:p w:rsidR="00737D04" w:rsidRPr="00D95F68" w:rsidRDefault="00737D04" w:rsidP="00737D04">
      <w:pPr>
        <w:pStyle w:val="ConsPlusNormal"/>
        <w:jc w:val="right"/>
      </w:pPr>
      <w:r w:rsidRPr="00D95F68">
        <w:t>на реализацию отдельных мероприятий</w:t>
      </w:r>
    </w:p>
    <w:p w:rsidR="00737D04" w:rsidRPr="00D95F68" w:rsidRDefault="00737D04" w:rsidP="00737D04">
      <w:pPr>
        <w:pStyle w:val="ConsPlusNormal"/>
        <w:jc w:val="right"/>
      </w:pPr>
      <w:r w:rsidRPr="00D95F68">
        <w:t>государственной программы</w:t>
      </w:r>
    </w:p>
    <w:p w:rsidR="00737D04" w:rsidRPr="00D95F68" w:rsidRDefault="00737D04" w:rsidP="00737D04">
      <w:pPr>
        <w:pStyle w:val="ConsPlusNormal"/>
        <w:jc w:val="right"/>
      </w:pPr>
      <w:r w:rsidRPr="00D95F68">
        <w:t>Архангельской области "Патриотическое</w:t>
      </w:r>
    </w:p>
    <w:p w:rsidR="00737D04" w:rsidRPr="00D95F68" w:rsidRDefault="00737D04" w:rsidP="00737D04">
      <w:pPr>
        <w:pStyle w:val="ConsPlusNormal"/>
        <w:jc w:val="right"/>
      </w:pPr>
      <w:r w:rsidRPr="00D95F68">
        <w:t>воспитание, развитие физической</w:t>
      </w:r>
    </w:p>
    <w:p w:rsidR="00737D04" w:rsidRPr="00D95F68" w:rsidRDefault="00737D04" w:rsidP="00737D04">
      <w:pPr>
        <w:pStyle w:val="ConsPlusNormal"/>
        <w:jc w:val="right"/>
      </w:pPr>
      <w:r w:rsidRPr="00D95F68">
        <w:t>культуры, спорта, туризма и повышение</w:t>
      </w:r>
    </w:p>
    <w:p w:rsidR="00737D04" w:rsidRPr="00D95F68" w:rsidRDefault="00737D04" w:rsidP="00737D04">
      <w:pPr>
        <w:pStyle w:val="ConsPlusNormal"/>
        <w:jc w:val="right"/>
      </w:pPr>
      <w:r w:rsidRPr="00D95F68">
        <w:t>эффективности реализации молодежной</w:t>
      </w:r>
    </w:p>
    <w:p w:rsidR="00737D04" w:rsidRPr="00D95F68" w:rsidRDefault="00737D04" w:rsidP="00737D04">
      <w:pPr>
        <w:pStyle w:val="ConsPlusNormal"/>
        <w:jc w:val="right"/>
      </w:pPr>
      <w:r w:rsidRPr="00D95F68">
        <w:t>политики в Архангельской области</w:t>
      </w:r>
    </w:p>
    <w:p w:rsidR="00737D04" w:rsidRPr="00D95F68" w:rsidRDefault="00737D04" w:rsidP="00737D04">
      <w:pPr>
        <w:pStyle w:val="ConsPlusNormal"/>
        <w:jc w:val="right"/>
      </w:pPr>
      <w:r w:rsidRPr="00D95F68">
        <w:t>(2014 - 2020 годы)"</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 ред. </w:t>
      </w:r>
      <w:hyperlink r:id="rId284" w:history="1">
        <w:r w:rsidRPr="00D95F68">
          <w:t>постановления</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20.07.2016 N 265-пп)</w:t>
      </w:r>
    </w:p>
    <w:p w:rsidR="00737D04" w:rsidRPr="00D95F68" w:rsidRDefault="00737D04" w:rsidP="00737D04">
      <w:pPr>
        <w:pStyle w:val="ConsPlusNormal"/>
        <w:jc w:val="both"/>
      </w:pPr>
    </w:p>
    <w:p w:rsidR="00737D04" w:rsidRPr="00D95F68" w:rsidRDefault="00737D04" w:rsidP="00737D04">
      <w:pPr>
        <w:pStyle w:val="ConsPlusNormal"/>
        <w:jc w:val="center"/>
      </w:pPr>
      <w:bookmarkStart w:id="51" w:name="P12874"/>
      <w:bookmarkEnd w:id="51"/>
      <w:r w:rsidRPr="00D95F68">
        <w:t>ФОРМА</w:t>
      </w:r>
    </w:p>
    <w:p w:rsidR="00737D04" w:rsidRPr="00D95F68" w:rsidRDefault="00737D04" w:rsidP="00737D04">
      <w:pPr>
        <w:pStyle w:val="ConsPlusNormal"/>
        <w:jc w:val="center"/>
      </w:pPr>
      <w:r w:rsidRPr="00D95F68">
        <w:t>заявки муниципального образования __________________________</w:t>
      </w:r>
    </w:p>
    <w:p w:rsidR="00737D04" w:rsidRPr="00D95F68" w:rsidRDefault="00737D04" w:rsidP="00737D04">
      <w:pPr>
        <w:pStyle w:val="ConsPlusNormal"/>
        <w:jc w:val="center"/>
      </w:pPr>
      <w:r w:rsidRPr="00D95F68">
        <w:t>для предоставления субсидии на поддержку деятельности</w:t>
      </w:r>
    </w:p>
    <w:p w:rsidR="00737D04" w:rsidRPr="00D95F68" w:rsidRDefault="00737D04" w:rsidP="00737D04">
      <w:pPr>
        <w:pStyle w:val="ConsPlusNormal"/>
        <w:jc w:val="center"/>
      </w:pPr>
      <w:r w:rsidRPr="00D95F68">
        <w:t>ресурсных центров для молодежи и ресурсно-информационных</w:t>
      </w:r>
    </w:p>
    <w:p w:rsidR="00737D04" w:rsidRPr="00D95F68" w:rsidRDefault="00737D04" w:rsidP="00737D04">
      <w:pPr>
        <w:pStyle w:val="ConsPlusNormal"/>
        <w:jc w:val="center"/>
      </w:pPr>
      <w:r w:rsidRPr="00D95F68">
        <w:t>центров по поддержке деятельности молодежных добровольческих</w:t>
      </w:r>
    </w:p>
    <w:p w:rsidR="00737D04" w:rsidRPr="00D95F68" w:rsidRDefault="00737D04" w:rsidP="00737D04">
      <w:pPr>
        <w:pStyle w:val="ConsPlusNormal"/>
        <w:jc w:val="center"/>
      </w:pPr>
      <w:r w:rsidRPr="00D95F68">
        <w:t>объединений в ________ году</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3572"/>
      </w:tblGrid>
      <w:tr w:rsidR="00737D04" w:rsidRPr="00D95F68" w:rsidTr="00D349FE">
        <w:tc>
          <w:tcPr>
            <w:tcW w:w="5499" w:type="dxa"/>
          </w:tcPr>
          <w:p w:rsidR="00737D04" w:rsidRPr="00D95F68" w:rsidRDefault="00737D04" w:rsidP="00D349FE">
            <w:pPr>
              <w:pStyle w:val="ConsPlusNormal"/>
            </w:pPr>
            <w:r w:rsidRPr="00D95F68">
              <w:t>1. Регистрационный номер заявки (заполняется администрацией Губернатора Архангельской области и Правительства Архангельской области в лице департамента по внутренней политике (далее - администрация)</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2. Дата получения (заполняется администрацией)</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3. Муниципальное образование Архангельской области</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4. Наименование и адрес муниципального учреждения, на базе которого планируется открытие и деятельность центра. Краткое описание деятельности муниципального учреждения по направлению работы с молодежью</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5. Направление работы центра</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6. Описание помещения, где планируется оборудовать центр (с указанием адреса, площади помещения, наличия информационно-телекоммуникационной сети "Интернет", телефонной связи, имеющегося оборудования и т.п.)</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7. Описание целевой группы (на сколько человек рассчитана работа центра, какую группу населения они представляют)</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8. Наличие в штатном расписании муниципального учреждения специалиста, ответственного за работу центра и за работу с молодежью (с указанием фамилии, имени, отчества и контактных данных специалиста)</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lastRenderedPageBreak/>
              <w:t>9. Объем средств бюджета муниципального образования Архангельской области (далее - местный бюджет), которые предполагается направить на создание и организацию деятельности центра (рублей)</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10. Объем запрашиваемой субсидии (рублей)</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11. Организации-партнеры</w:t>
            </w:r>
          </w:p>
        </w:tc>
        <w:tc>
          <w:tcPr>
            <w:tcW w:w="3572" w:type="dxa"/>
          </w:tcPr>
          <w:p w:rsidR="00737D04" w:rsidRPr="00D95F68" w:rsidRDefault="00737D04" w:rsidP="00D349FE">
            <w:pPr>
              <w:pStyle w:val="ConsPlusNormal"/>
            </w:pPr>
          </w:p>
        </w:tc>
      </w:tr>
      <w:tr w:rsidR="00737D04" w:rsidRPr="00D95F68" w:rsidTr="00D349FE">
        <w:tc>
          <w:tcPr>
            <w:tcW w:w="5499" w:type="dxa"/>
          </w:tcPr>
          <w:p w:rsidR="00737D04" w:rsidRPr="00D95F68" w:rsidRDefault="00737D04" w:rsidP="00D349FE">
            <w:pPr>
              <w:pStyle w:val="ConsPlusNormal"/>
            </w:pPr>
            <w:r w:rsidRPr="00D95F68">
              <w:t>12. Контактное лицо (фамилия, имя, отчество, должность, телефон).</w:t>
            </w:r>
          </w:p>
        </w:tc>
        <w:tc>
          <w:tcPr>
            <w:tcW w:w="3572"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I. План деятельности центра на календарный год, в котором предполагается получение субсидии:</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2041"/>
        <w:gridCol w:w="2778"/>
      </w:tblGrid>
      <w:tr w:rsidR="00737D04" w:rsidRPr="00D95F68" w:rsidTr="00D349FE">
        <w:tc>
          <w:tcPr>
            <w:tcW w:w="2551" w:type="dxa"/>
          </w:tcPr>
          <w:p w:rsidR="00737D04" w:rsidRPr="00D95F68" w:rsidRDefault="00737D04" w:rsidP="00D349FE">
            <w:pPr>
              <w:pStyle w:val="ConsPlusNormal"/>
              <w:jc w:val="center"/>
            </w:pPr>
            <w:r w:rsidRPr="00D95F68">
              <w:t>Мероприятие</w:t>
            </w:r>
          </w:p>
        </w:tc>
        <w:tc>
          <w:tcPr>
            <w:tcW w:w="1701" w:type="dxa"/>
          </w:tcPr>
          <w:p w:rsidR="00737D04" w:rsidRPr="00D95F68" w:rsidRDefault="00737D04" w:rsidP="00D349FE">
            <w:pPr>
              <w:pStyle w:val="ConsPlusNormal"/>
              <w:jc w:val="center"/>
            </w:pPr>
            <w:r w:rsidRPr="00D95F68">
              <w:t>Срок проведения</w:t>
            </w:r>
          </w:p>
        </w:tc>
        <w:tc>
          <w:tcPr>
            <w:tcW w:w="2041" w:type="dxa"/>
          </w:tcPr>
          <w:p w:rsidR="00737D04" w:rsidRPr="00D95F68" w:rsidRDefault="00737D04" w:rsidP="00D349FE">
            <w:pPr>
              <w:pStyle w:val="ConsPlusNormal"/>
              <w:jc w:val="center"/>
            </w:pPr>
            <w:r w:rsidRPr="00D95F68">
              <w:t>Цель</w:t>
            </w:r>
          </w:p>
        </w:tc>
        <w:tc>
          <w:tcPr>
            <w:tcW w:w="2778" w:type="dxa"/>
          </w:tcPr>
          <w:p w:rsidR="00737D04" w:rsidRPr="00D95F68" w:rsidRDefault="00737D04" w:rsidP="00D349FE">
            <w:pPr>
              <w:pStyle w:val="ConsPlusNormal"/>
              <w:jc w:val="center"/>
            </w:pPr>
            <w:r w:rsidRPr="00D95F68">
              <w:t>Ожидаемый результат (измеряемый количественными показателями)</w:t>
            </w:r>
          </w:p>
        </w:tc>
      </w:tr>
      <w:tr w:rsidR="00737D04" w:rsidRPr="00D95F68" w:rsidTr="00D349FE">
        <w:tc>
          <w:tcPr>
            <w:tcW w:w="2551" w:type="dxa"/>
          </w:tcPr>
          <w:p w:rsidR="00737D04" w:rsidRPr="00D95F68" w:rsidRDefault="00737D04" w:rsidP="00D349FE">
            <w:pPr>
              <w:pStyle w:val="ConsPlusNormal"/>
            </w:pPr>
            <w:r w:rsidRPr="00D95F68">
              <w:t>1.</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r w:rsidR="00737D04" w:rsidRPr="00D95F68" w:rsidTr="00D349FE">
        <w:tc>
          <w:tcPr>
            <w:tcW w:w="2551" w:type="dxa"/>
          </w:tcPr>
          <w:p w:rsidR="00737D04" w:rsidRPr="00D95F68" w:rsidRDefault="00737D04" w:rsidP="00D349FE">
            <w:pPr>
              <w:pStyle w:val="ConsPlusNormal"/>
            </w:pPr>
            <w:r w:rsidRPr="00D95F68">
              <w:t>2.</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r w:rsidR="00737D04" w:rsidRPr="00D95F68" w:rsidTr="00D349FE">
        <w:tc>
          <w:tcPr>
            <w:tcW w:w="2551" w:type="dxa"/>
          </w:tcPr>
          <w:p w:rsidR="00737D04" w:rsidRPr="00D95F68" w:rsidRDefault="00737D04" w:rsidP="00D349FE">
            <w:pPr>
              <w:pStyle w:val="ConsPlusNormal"/>
            </w:pPr>
            <w:r w:rsidRPr="00D95F68">
              <w:t>3.</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II. Смета расходов на создание и организацию деятельности центра (прилагается на отдельном листе) с пояснениями и комментариями.</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701"/>
        <w:gridCol w:w="2041"/>
        <w:gridCol w:w="2778"/>
      </w:tblGrid>
      <w:tr w:rsidR="00737D04" w:rsidRPr="00D95F68" w:rsidTr="00D349FE">
        <w:tc>
          <w:tcPr>
            <w:tcW w:w="2551" w:type="dxa"/>
          </w:tcPr>
          <w:p w:rsidR="00737D04" w:rsidRPr="00D95F68" w:rsidRDefault="00737D04" w:rsidP="00D349FE">
            <w:pPr>
              <w:pStyle w:val="ConsPlusNormal"/>
              <w:jc w:val="center"/>
            </w:pPr>
            <w:r w:rsidRPr="00D95F68">
              <w:t>Статья расходов</w:t>
            </w:r>
          </w:p>
        </w:tc>
        <w:tc>
          <w:tcPr>
            <w:tcW w:w="1701" w:type="dxa"/>
          </w:tcPr>
          <w:p w:rsidR="00737D04" w:rsidRPr="00D95F68" w:rsidRDefault="00737D04" w:rsidP="00D349FE">
            <w:pPr>
              <w:pStyle w:val="ConsPlusNormal"/>
              <w:jc w:val="center"/>
            </w:pPr>
            <w:r w:rsidRPr="00D95F68">
              <w:t>Расчет</w:t>
            </w:r>
          </w:p>
        </w:tc>
        <w:tc>
          <w:tcPr>
            <w:tcW w:w="2041" w:type="dxa"/>
          </w:tcPr>
          <w:p w:rsidR="00737D04" w:rsidRPr="00D95F68" w:rsidRDefault="00737D04" w:rsidP="00D349FE">
            <w:pPr>
              <w:pStyle w:val="ConsPlusNormal"/>
              <w:jc w:val="center"/>
            </w:pPr>
            <w:r w:rsidRPr="00D95F68">
              <w:t>Источник финансирования</w:t>
            </w:r>
          </w:p>
        </w:tc>
        <w:tc>
          <w:tcPr>
            <w:tcW w:w="2778" w:type="dxa"/>
          </w:tcPr>
          <w:p w:rsidR="00737D04" w:rsidRPr="00D95F68" w:rsidRDefault="00737D04" w:rsidP="00D349FE">
            <w:pPr>
              <w:pStyle w:val="ConsPlusNormal"/>
              <w:jc w:val="center"/>
            </w:pPr>
            <w:r w:rsidRPr="00D95F68">
              <w:t>Сумма (в рублях)</w:t>
            </w:r>
          </w:p>
        </w:tc>
      </w:tr>
      <w:tr w:rsidR="00737D04" w:rsidRPr="00D95F68" w:rsidTr="00D349FE">
        <w:tc>
          <w:tcPr>
            <w:tcW w:w="2551" w:type="dxa"/>
          </w:tcPr>
          <w:p w:rsidR="00737D04" w:rsidRPr="00D95F68" w:rsidRDefault="00737D04" w:rsidP="00D349FE">
            <w:pPr>
              <w:pStyle w:val="ConsPlusNormal"/>
            </w:pPr>
            <w:r w:rsidRPr="00D95F68">
              <w:t>1.</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r w:rsidR="00737D04" w:rsidRPr="00D95F68" w:rsidTr="00D349FE">
        <w:tc>
          <w:tcPr>
            <w:tcW w:w="2551" w:type="dxa"/>
          </w:tcPr>
          <w:p w:rsidR="00737D04" w:rsidRPr="00D95F68" w:rsidRDefault="00737D04" w:rsidP="00D349FE">
            <w:pPr>
              <w:pStyle w:val="ConsPlusNormal"/>
            </w:pPr>
            <w:r w:rsidRPr="00D95F68">
              <w:t>2.</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r w:rsidR="00737D04" w:rsidRPr="00D95F68" w:rsidTr="00D349FE">
        <w:tc>
          <w:tcPr>
            <w:tcW w:w="2551" w:type="dxa"/>
          </w:tcPr>
          <w:p w:rsidR="00737D04" w:rsidRPr="00D95F68" w:rsidRDefault="00737D04" w:rsidP="00D349FE">
            <w:pPr>
              <w:pStyle w:val="ConsPlusNormal"/>
            </w:pPr>
            <w:r w:rsidRPr="00D95F68">
              <w:t>3.</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r w:rsidR="00737D04" w:rsidRPr="00D95F68" w:rsidTr="00D349FE">
        <w:tc>
          <w:tcPr>
            <w:tcW w:w="2551" w:type="dxa"/>
          </w:tcPr>
          <w:p w:rsidR="00737D04" w:rsidRPr="00D95F68" w:rsidRDefault="00737D04" w:rsidP="00D349FE">
            <w:pPr>
              <w:pStyle w:val="ConsPlusNormal"/>
            </w:pPr>
            <w:r w:rsidRPr="00D95F68">
              <w:t>ИТОГО</w:t>
            </w:r>
          </w:p>
        </w:tc>
        <w:tc>
          <w:tcPr>
            <w:tcW w:w="1701" w:type="dxa"/>
          </w:tcPr>
          <w:p w:rsidR="00737D04" w:rsidRPr="00D95F68" w:rsidRDefault="00737D04" w:rsidP="00D349FE">
            <w:pPr>
              <w:pStyle w:val="ConsPlusNormal"/>
            </w:pPr>
          </w:p>
        </w:tc>
        <w:tc>
          <w:tcPr>
            <w:tcW w:w="2041" w:type="dxa"/>
          </w:tcPr>
          <w:p w:rsidR="00737D04" w:rsidRPr="00D95F68" w:rsidRDefault="00737D04" w:rsidP="00D349FE">
            <w:pPr>
              <w:pStyle w:val="ConsPlusNormal"/>
            </w:pPr>
          </w:p>
        </w:tc>
        <w:tc>
          <w:tcPr>
            <w:tcW w:w="2778"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Размер долевого финансирования из средств местного бюджета _______ (руб.).</w:t>
      </w:r>
    </w:p>
    <w:p w:rsidR="00737D04" w:rsidRPr="00D95F68" w:rsidRDefault="00737D04" w:rsidP="00737D04">
      <w:pPr>
        <w:pStyle w:val="ConsPlusNormal"/>
        <w:ind w:firstLine="540"/>
        <w:jc w:val="both"/>
      </w:pPr>
      <w:r w:rsidRPr="00D95F68">
        <w:t>Размер запрашиваемой субсидии ________________________________ (руб.).</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III. 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85"/>
        <w:gridCol w:w="4252"/>
      </w:tblGrid>
      <w:tr w:rsidR="00737D04" w:rsidRPr="00D95F68" w:rsidTr="00D349FE">
        <w:tc>
          <w:tcPr>
            <w:tcW w:w="4785" w:type="dxa"/>
          </w:tcPr>
          <w:p w:rsidR="00737D04" w:rsidRPr="00D95F68" w:rsidRDefault="00737D04" w:rsidP="00D349FE">
            <w:pPr>
              <w:pStyle w:val="ConsPlusNormal"/>
              <w:jc w:val="center"/>
            </w:pPr>
            <w:r w:rsidRPr="00D95F68">
              <w:t>Наименование показателя оценки деятельности центра</w:t>
            </w:r>
          </w:p>
        </w:tc>
        <w:tc>
          <w:tcPr>
            <w:tcW w:w="4252" w:type="dxa"/>
          </w:tcPr>
          <w:p w:rsidR="00737D04" w:rsidRPr="00D95F68" w:rsidRDefault="00737D04" w:rsidP="00D349FE">
            <w:pPr>
              <w:pStyle w:val="ConsPlusNormal"/>
              <w:jc w:val="center"/>
            </w:pPr>
            <w:r w:rsidRPr="00D95F68">
              <w:t>Количественные показатели</w:t>
            </w:r>
          </w:p>
        </w:tc>
      </w:tr>
      <w:tr w:rsidR="00737D04" w:rsidRPr="00D95F68" w:rsidTr="00D349FE">
        <w:tc>
          <w:tcPr>
            <w:tcW w:w="4785" w:type="dxa"/>
          </w:tcPr>
          <w:p w:rsidR="00737D04" w:rsidRPr="00D95F68" w:rsidRDefault="00737D04" w:rsidP="00D349FE">
            <w:pPr>
              <w:pStyle w:val="ConsPlusNormal"/>
            </w:pPr>
            <w:r w:rsidRPr="00D95F68">
              <w:t>1.</w:t>
            </w:r>
          </w:p>
        </w:tc>
        <w:tc>
          <w:tcPr>
            <w:tcW w:w="4252" w:type="dxa"/>
          </w:tcPr>
          <w:p w:rsidR="00737D04" w:rsidRPr="00D95F68" w:rsidRDefault="00737D04" w:rsidP="00D349FE">
            <w:pPr>
              <w:pStyle w:val="ConsPlusNormal"/>
            </w:pPr>
          </w:p>
        </w:tc>
      </w:tr>
      <w:tr w:rsidR="00737D04" w:rsidRPr="00D95F68" w:rsidTr="00D349FE">
        <w:tc>
          <w:tcPr>
            <w:tcW w:w="4785" w:type="dxa"/>
          </w:tcPr>
          <w:p w:rsidR="00737D04" w:rsidRPr="00D95F68" w:rsidRDefault="00737D04" w:rsidP="00D349FE">
            <w:pPr>
              <w:pStyle w:val="ConsPlusNormal"/>
            </w:pPr>
            <w:r w:rsidRPr="00D95F68">
              <w:t>2.</w:t>
            </w:r>
          </w:p>
        </w:tc>
        <w:tc>
          <w:tcPr>
            <w:tcW w:w="4252" w:type="dxa"/>
          </w:tcPr>
          <w:p w:rsidR="00737D04" w:rsidRPr="00D95F68" w:rsidRDefault="00737D04" w:rsidP="00D349FE">
            <w:pPr>
              <w:pStyle w:val="ConsPlusNormal"/>
            </w:pPr>
          </w:p>
        </w:tc>
      </w:tr>
      <w:tr w:rsidR="00737D04" w:rsidRPr="00D95F68" w:rsidTr="00D349FE">
        <w:tc>
          <w:tcPr>
            <w:tcW w:w="4785" w:type="dxa"/>
          </w:tcPr>
          <w:p w:rsidR="00737D04" w:rsidRPr="00D95F68" w:rsidRDefault="00737D04" w:rsidP="00D349FE">
            <w:pPr>
              <w:pStyle w:val="ConsPlusNormal"/>
            </w:pPr>
            <w:r w:rsidRPr="00D95F68">
              <w:t>3.</w:t>
            </w:r>
          </w:p>
        </w:tc>
        <w:tc>
          <w:tcPr>
            <w:tcW w:w="4252"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Глава муниципального образования     _____________    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М.П.</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lastRenderedPageBreak/>
        <w:t>Приложение N 4</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среди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right"/>
      </w:pPr>
      <w:r w:rsidRPr="00D95F68">
        <w:t>на право получения субсидий</w:t>
      </w:r>
    </w:p>
    <w:p w:rsidR="00737D04" w:rsidRPr="00D95F68" w:rsidRDefault="00737D04" w:rsidP="00737D04">
      <w:pPr>
        <w:pStyle w:val="ConsPlusNormal"/>
        <w:jc w:val="right"/>
      </w:pPr>
      <w:r w:rsidRPr="00D95F68">
        <w:t>на реализацию отдельных мероприятий</w:t>
      </w:r>
    </w:p>
    <w:p w:rsidR="00737D04" w:rsidRPr="00D95F68" w:rsidRDefault="00737D04" w:rsidP="00737D04">
      <w:pPr>
        <w:pStyle w:val="ConsPlusNormal"/>
        <w:jc w:val="right"/>
      </w:pPr>
      <w:r w:rsidRPr="00D95F68">
        <w:t>государственной программы</w:t>
      </w:r>
    </w:p>
    <w:p w:rsidR="00737D04" w:rsidRPr="00D95F68" w:rsidRDefault="00737D04" w:rsidP="00737D04">
      <w:pPr>
        <w:pStyle w:val="ConsPlusNormal"/>
        <w:jc w:val="right"/>
      </w:pPr>
      <w:r w:rsidRPr="00D95F68">
        <w:t>Архангельской области "Патриотическое</w:t>
      </w:r>
    </w:p>
    <w:p w:rsidR="00737D04" w:rsidRPr="00D95F68" w:rsidRDefault="00737D04" w:rsidP="00737D04">
      <w:pPr>
        <w:pStyle w:val="ConsPlusNormal"/>
        <w:jc w:val="right"/>
      </w:pPr>
      <w:r w:rsidRPr="00D95F68">
        <w:t>воспитание, развитие физической</w:t>
      </w:r>
    </w:p>
    <w:p w:rsidR="00737D04" w:rsidRPr="00D95F68" w:rsidRDefault="00737D04" w:rsidP="00737D04">
      <w:pPr>
        <w:pStyle w:val="ConsPlusNormal"/>
        <w:jc w:val="right"/>
      </w:pPr>
      <w:r w:rsidRPr="00D95F68">
        <w:t>культуры, спорта, туризма и повышение</w:t>
      </w:r>
    </w:p>
    <w:p w:rsidR="00737D04" w:rsidRPr="00D95F68" w:rsidRDefault="00737D04" w:rsidP="00737D04">
      <w:pPr>
        <w:pStyle w:val="ConsPlusNormal"/>
        <w:jc w:val="right"/>
      </w:pPr>
      <w:r w:rsidRPr="00D95F68">
        <w:t>эффективности реализации молодежной</w:t>
      </w:r>
    </w:p>
    <w:p w:rsidR="00737D04" w:rsidRPr="00D95F68" w:rsidRDefault="00737D04" w:rsidP="00737D04">
      <w:pPr>
        <w:pStyle w:val="ConsPlusNormal"/>
        <w:jc w:val="right"/>
      </w:pPr>
      <w:r w:rsidRPr="00D95F68">
        <w:t>политики в Архангельской области</w:t>
      </w:r>
    </w:p>
    <w:p w:rsidR="00737D04" w:rsidRPr="00D95F68" w:rsidRDefault="00737D04" w:rsidP="00737D04">
      <w:pPr>
        <w:pStyle w:val="ConsPlusNormal"/>
        <w:jc w:val="right"/>
      </w:pPr>
      <w:r w:rsidRPr="00D95F68">
        <w:t>(2014 - 2020 годы)"</w:t>
      </w:r>
    </w:p>
    <w:p w:rsidR="00737D04" w:rsidRPr="00D95F68" w:rsidRDefault="00737D04" w:rsidP="00737D04">
      <w:pPr>
        <w:pStyle w:val="ConsPlusNormal"/>
        <w:jc w:val="both"/>
      </w:pPr>
    </w:p>
    <w:p w:rsidR="00737D04" w:rsidRPr="00D95F68" w:rsidRDefault="00737D04" w:rsidP="00737D04">
      <w:pPr>
        <w:pStyle w:val="ConsPlusNormal"/>
        <w:jc w:val="center"/>
      </w:pPr>
      <w:bookmarkStart w:id="52" w:name="P12984"/>
      <w:bookmarkEnd w:id="52"/>
      <w:r w:rsidRPr="00D95F68">
        <w:t>КРИТЕРИИ</w:t>
      </w:r>
    </w:p>
    <w:p w:rsidR="00737D04" w:rsidRPr="00D95F68" w:rsidRDefault="00737D04" w:rsidP="00737D04">
      <w:pPr>
        <w:pStyle w:val="ConsPlusNormal"/>
        <w:jc w:val="center"/>
      </w:pPr>
      <w:r w:rsidRPr="00D95F68">
        <w:t>ОЦЕНКИ ЗАЯВОК</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4592"/>
        <w:gridCol w:w="1134"/>
      </w:tblGrid>
      <w:tr w:rsidR="00737D04" w:rsidRPr="00D95F68" w:rsidTr="00D349FE">
        <w:tc>
          <w:tcPr>
            <w:tcW w:w="3345" w:type="dxa"/>
          </w:tcPr>
          <w:p w:rsidR="00737D04" w:rsidRPr="00D95F68" w:rsidRDefault="00737D04" w:rsidP="00D349FE">
            <w:pPr>
              <w:pStyle w:val="ConsPlusNormal"/>
              <w:jc w:val="center"/>
            </w:pPr>
            <w:r w:rsidRPr="00D95F68">
              <w:t>Наименование критерия</w:t>
            </w:r>
          </w:p>
        </w:tc>
        <w:tc>
          <w:tcPr>
            <w:tcW w:w="4592" w:type="dxa"/>
          </w:tcPr>
          <w:p w:rsidR="00737D04" w:rsidRPr="00D95F68" w:rsidRDefault="00737D04" w:rsidP="00D349FE">
            <w:pPr>
              <w:pStyle w:val="ConsPlusNormal"/>
              <w:jc w:val="center"/>
            </w:pPr>
            <w:r w:rsidRPr="00D95F68">
              <w:t>Диапазон значений</w:t>
            </w:r>
          </w:p>
        </w:tc>
        <w:tc>
          <w:tcPr>
            <w:tcW w:w="1134" w:type="dxa"/>
          </w:tcPr>
          <w:p w:rsidR="00737D04" w:rsidRPr="00D95F68" w:rsidRDefault="00737D04" w:rsidP="00D349FE">
            <w:pPr>
              <w:pStyle w:val="ConsPlusNormal"/>
              <w:jc w:val="center"/>
            </w:pPr>
            <w:r w:rsidRPr="00D95F68">
              <w:t>Оценка</w:t>
            </w:r>
          </w:p>
        </w:tc>
      </w:tr>
      <w:tr w:rsidR="00737D04" w:rsidRPr="00D95F68" w:rsidTr="00D349FE">
        <w:tc>
          <w:tcPr>
            <w:tcW w:w="3345" w:type="dxa"/>
          </w:tcPr>
          <w:p w:rsidR="00737D04" w:rsidRPr="00D95F68" w:rsidRDefault="00737D04" w:rsidP="00D349FE">
            <w:pPr>
              <w:pStyle w:val="ConsPlusNormal"/>
              <w:jc w:val="center"/>
            </w:pPr>
            <w:r w:rsidRPr="00D95F68">
              <w:t>1</w:t>
            </w:r>
          </w:p>
        </w:tc>
        <w:tc>
          <w:tcPr>
            <w:tcW w:w="4592" w:type="dxa"/>
          </w:tcPr>
          <w:p w:rsidR="00737D04" w:rsidRPr="00D95F68" w:rsidRDefault="00737D04" w:rsidP="00D349FE">
            <w:pPr>
              <w:pStyle w:val="ConsPlusNormal"/>
              <w:jc w:val="center"/>
            </w:pPr>
            <w:r w:rsidRPr="00D95F68">
              <w:t>2</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9071" w:type="dxa"/>
            <w:gridSpan w:val="3"/>
          </w:tcPr>
          <w:p w:rsidR="00737D04" w:rsidRPr="00D95F68" w:rsidRDefault="00737D04" w:rsidP="00D349FE">
            <w:pPr>
              <w:pStyle w:val="ConsPlusNormal"/>
              <w:jc w:val="center"/>
            </w:pPr>
            <w:r w:rsidRPr="00D95F68">
              <w:t xml:space="preserve">I. Мероприятия согласно </w:t>
            </w:r>
            <w:hyperlink w:anchor="P12558" w:history="1">
              <w:r w:rsidRPr="00D95F68">
                <w:t>подпунктам 1</w:t>
              </w:r>
            </w:hyperlink>
            <w:r w:rsidRPr="00D95F68">
              <w:t xml:space="preserve"> - </w:t>
            </w:r>
            <w:hyperlink w:anchor="P12563" w:history="1">
              <w:r w:rsidRPr="00D95F68">
                <w:t>6</w:t>
              </w:r>
            </w:hyperlink>
            <w:r w:rsidRPr="00D95F68">
              <w:t xml:space="preserve"> и </w:t>
            </w:r>
            <w:hyperlink w:anchor="P12567" w:history="1">
              <w:r w:rsidRPr="00D95F68">
                <w:t>10 пункта 5</w:t>
              </w:r>
            </w:hyperlink>
            <w:r w:rsidRPr="00D95F68">
              <w:t xml:space="preserve"> Положения (празднование Дня российского студенчества, празднование Дня российской молодежи, праздник, посвященный началу учебного года, региональный форум молодых политиков, региональный форум "Поморские дни карьерной навигации" и выездные площадки форума)</w:t>
            </w:r>
          </w:p>
        </w:tc>
      </w:tr>
      <w:tr w:rsidR="00737D04" w:rsidRPr="00D95F68" w:rsidTr="00D349FE">
        <w:tc>
          <w:tcPr>
            <w:tcW w:w="3345" w:type="dxa"/>
            <w:vMerge w:val="restart"/>
          </w:tcPr>
          <w:p w:rsidR="00737D04" w:rsidRPr="00D95F68" w:rsidRDefault="00737D04" w:rsidP="00D349FE">
            <w:pPr>
              <w:pStyle w:val="ConsPlusNormal"/>
            </w:pPr>
            <w:r w:rsidRPr="00D95F68">
              <w:t>1. Качественное описание мероприятия</w:t>
            </w:r>
          </w:p>
        </w:tc>
        <w:tc>
          <w:tcPr>
            <w:tcW w:w="4592" w:type="dxa"/>
          </w:tcPr>
          <w:p w:rsidR="00737D04" w:rsidRPr="00D95F68" w:rsidRDefault="00737D04" w:rsidP="00D349FE">
            <w:pPr>
              <w:pStyle w:val="ConsPlusNormal"/>
            </w:pPr>
            <w:r w:rsidRPr="00D95F68">
              <w:t>Описание отсутствует</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Указаны цель и задачи, сроки, место, участники, программа мероприятия</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Обозначена проблематика, указаны цель и задачи, сроки, место, участники, программа мероприятия, ожидаемые результаты мероприятия</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val="restart"/>
          </w:tcPr>
          <w:p w:rsidR="00737D04" w:rsidRPr="00D95F68" w:rsidRDefault="00737D04" w:rsidP="00D349FE">
            <w:pPr>
              <w:pStyle w:val="ConsPlusNormal"/>
            </w:pPr>
            <w:r w:rsidRPr="00D95F68">
              <w:t>2. Творческий подход к подготовке и проведению мероприятия</w:t>
            </w:r>
          </w:p>
        </w:tc>
        <w:tc>
          <w:tcPr>
            <w:tcW w:w="4592" w:type="dxa"/>
          </w:tcPr>
          <w:p w:rsidR="00737D04" w:rsidRPr="00D95F68" w:rsidRDefault="00737D04" w:rsidP="00D349FE">
            <w:pPr>
              <w:pStyle w:val="ConsPlusNormal"/>
            </w:pPr>
            <w:r w:rsidRPr="00D95F68">
              <w:t>Отсутствует</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Присутствует, при этом использованы различные творческие методы к подготовке и проведению мероприятия</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Присутствует, при этом использованы различные творческие методы и инновационные подходы к подготовке и проведению мероприятия</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3. Конкретность и социальная значимость ожидаемых результатов</w:t>
            </w:r>
          </w:p>
        </w:tc>
        <w:tc>
          <w:tcPr>
            <w:tcW w:w="4592" w:type="dxa"/>
          </w:tcPr>
          <w:p w:rsidR="00737D04" w:rsidRPr="00D95F68" w:rsidRDefault="00737D04" w:rsidP="00D349FE">
            <w:pPr>
              <w:pStyle w:val="ConsPlusNormal"/>
            </w:pPr>
            <w:r w:rsidRPr="00D95F68">
              <w:t>Отсутствует</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Ожидаемые результаты описаны общими фразами (не измеряются количественными показателями)</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Описаны конкретные и социально значимые ожидаемые результаты (измеряемые количественными показателями)</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4. Обеспечение участия в мероприятиях молодежи</w:t>
            </w:r>
          </w:p>
        </w:tc>
        <w:tc>
          <w:tcPr>
            <w:tcW w:w="4592" w:type="dxa"/>
            <w:vAlign w:val="center"/>
          </w:tcPr>
          <w:p w:rsidR="00737D04" w:rsidRPr="00D95F68" w:rsidRDefault="00737D04" w:rsidP="00D349FE">
            <w:pPr>
              <w:pStyle w:val="ConsPlusNormal"/>
            </w:pPr>
            <w:r w:rsidRPr="00D95F68">
              <w:t xml:space="preserve">Ниже количественных значений, указанных в абзаце шестом </w:t>
            </w:r>
            <w:hyperlink w:anchor="P12658" w:history="1">
              <w:r w:rsidRPr="00D95F68">
                <w:t>пункта 32</w:t>
              </w:r>
            </w:hyperlink>
            <w:r w:rsidRPr="00D95F68">
              <w:t xml:space="preserve"> Положения</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vAlign w:val="center"/>
          </w:tcPr>
          <w:p w:rsidR="00737D04" w:rsidRPr="00D95F68" w:rsidRDefault="00737D04" w:rsidP="00D349FE">
            <w:pPr>
              <w:pStyle w:val="ConsPlusNormal"/>
            </w:pPr>
            <w:r w:rsidRPr="00D95F68">
              <w:t xml:space="preserve">Соответствует количественным </w:t>
            </w:r>
            <w:r w:rsidRPr="00D95F68">
              <w:lastRenderedPageBreak/>
              <w:t xml:space="preserve">значениям, указанным в абзаце шестом </w:t>
            </w:r>
            <w:hyperlink w:anchor="P12658" w:history="1">
              <w:r w:rsidRPr="00D95F68">
                <w:t>пункта 32</w:t>
              </w:r>
            </w:hyperlink>
            <w:r w:rsidRPr="00D95F68">
              <w:t xml:space="preserve"> Положения</w:t>
            </w:r>
          </w:p>
        </w:tc>
        <w:tc>
          <w:tcPr>
            <w:tcW w:w="1134" w:type="dxa"/>
          </w:tcPr>
          <w:p w:rsidR="00737D04" w:rsidRPr="00D95F68" w:rsidRDefault="00737D04" w:rsidP="00D349FE">
            <w:pPr>
              <w:pStyle w:val="ConsPlusNormal"/>
              <w:jc w:val="center"/>
            </w:pPr>
            <w:r w:rsidRPr="00D95F68">
              <w:lastRenderedPageBreak/>
              <w:t>1</w:t>
            </w:r>
          </w:p>
        </w:tc>
      </w:tr>
      <w:tr w:rsidR="00737D04" w:rsidRPr="00D95F68" w:rsidTr="00D349FE">
        <w:tc>
          <w:tcPr>
            <w:tcW w:w="3345" w:type="dxa"/>
            <w:vMerge/>
          </w:tcPr>
          <w:p w:rsidR="00737D04" w:rsidRPr="00D95F68" w:rsidRDefault="00737D04" w:rsidP="00D349FE"/>
        </w:tc>
        <w:tc>
          <w:tcPr>
            <w:tcW w:w="4592" w:type="dxa"/>
            <w:vAlign w:val="center"/>
          </w:tcPr>
          <w:p w:rsidR="00737D04" w:rsidRPr="00D95F68" w:rsidRDefault="00737D04" w:rsidP="00D349FE">
            <w:pPr>
              <w:pStyle w:val="ConsPlusNormal"/>
            </w:pPr>
            <w:r w:rsidRPr="00D95F68">
              <w:t xml:space="preserve">Превышает количественные значения, указанные в абзаце шестом </w:t>
            </w:r>
            <w:hyperlink w:anchor="P12658" w:history="1">
              <w:r w:rsidRPr="00D95F68">
                <w:t>пункта 32</w:t>
              </w:r>
            </w:hyperlink>
            <w:r w:rsidRPr="00D95F68">
              <w:t xml:space="preserve"> Положения</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5. Привлечение к участию в мероприятии представителей других муниципальных образований Архангельской области</w:t>
            </w:r>
          </w:p>
        </w:tc>
        <w:tc>
          <w:tcPr>
            <w:tcW w:w="4592" w:type="dxa"/>
          </w:tcPr>
          <w:p w:rsidR="00737D04" w:rsidRPr="00D95F68" w:rsidRDefault="00737D04" w:rsidP="00D349FE">
            <w:pPr>
              <w:pStyle w:val="ConsPlusNormal"/>
            </w:pPr>
            <w:r w:rsidRPr="00D95F68">
              <w:t>Не привлекаются</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Привлекаются участники из 2 муниципальных образований</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Привлекаются участники из 3 и более муниципальных образований</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6. Наличие долевого финансирования из средств местного бюджета</w:t>
            </w:r>
          </w:p>
        </w:tc>
        <w:tc>
          <w:tcPr>
            <w:tcW w:w="4592" w:type="dxa"/>
          </w:tcPr>
          <w:p w:rsidR="00737D04" w:rsidRPr="00D95F68" w:rsidRDefault="00737D04" w:rsidP="00D349FE">
            <w:pPr>
              <w:pStyle w:val="ConsPlusNormal"/>
            </w:pPr>
            <w:r w:rsidRPr="00D95F68">
              <w:t>Менее 10%</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10% - 20%</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Более 20%</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9071" w:type="dxa"/>
            <w:gridSpan w:val="3"/>
          </w:tcPr>
          <w:p w:rsidR="00737D04" w:rsidRPr="00D95F68" w:rsidRDefault="00737D04" w:rsidP="00D349FE">
            <w:pPr>
              <w:pStyle w:val="ConsPlusNormal"/>
              <w:jc w:val="center"/>
            </w:pPr>
            <w:r w:rsidRPr="00D95F68">
              <w:t>II. Поддержка деятельности муниципальных учреждений по работе с молодежью</w:t>
            </w:r>
          </w:p>
        </w:tc>
      </w:tr>
      <w:tr w:rsidR="00737D04" w:rsidRPr="00D95F68" w:rsidTr="00D349FE">
        <w:tc>
          <w:tcPr>
            <w:tcW w:w="3345" w:type="dxa"/>
            <w:vMerge w:val="restart"/>
          </w:tcPr>
          <w:p w:rsidR="00737D04" w:rsidRPr="00D95F68" w:rsidRDefault="00737D04" w:rsidP="00D349FE">
            <w:pPr>
              <w:pStyle w:val="ConsPlusNormal"/>
            </w:pPr>
            <w:r w:rsidRPr="00D95F68">
              <w:t>1. Наличие подробного плана работы муниципального учреждения на календарный год, в котором предполагается предоставление субсидии</w:t>
            </w:r>
          </w:p>
        </w:tc>
        <w:tc>
          <w:tcPr>
            <w:tcW w:w="4592"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Наличие</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val="restart"/>
          </w:tcPr>
          <w:p w:rsidR="00737D04" w:rsidRPr="00D95F68" w:rsidRDefault="00737D04" w:rsidP="00D349FE">
            <w:pPr>
              <w:pStyle w:val="ConsPlusNormal"/>
            </w:pPr>
            <w:r w:rsidRPr="00D95F68">
              <w:t>2. Конкретность и социальная значимость ожидаемых результатов</w:t>
            </w:r>
          </w:p>
        </w:tc>
        <w:tc>
          <w:tcPr>
            <w:tcW w:w="4592" w:type="dxa"/>
          </w:tcPr>
          <w:p w:rsidR="00737D04" w:rsidRPr="00D95F68" w:rsidRDefault="00737D04" w:rsidP="00D349FE">
            <w:pPr>
              <w:pStyle w:val="ConsPlusNormal"/>
            </w:pPr>
            <w:r w:rsidRPr="00D95F68">
              <w:t>Отсутствует</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Ожидаемые результаты описаны общими фразами (не измеряются количественными показателями)</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vAlign w:val="center"/>
          </w:tcPr>
          <w:p w:rsidR="00737D04" w:rsidRPr="00D95F68" w:rsidRDefault="00737D04" w:rsidP="00D349FE">
            <w:pPr>
              <w:pStyle w:val="ConsPlusNormal"/>
            </w:pPr>
            <w:r w:rsidRPr="00D95F68">
              <w:t>Описаны конкретные и социально значимые ожидаемые результаты (измеряемые количественными показателями)</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3. Наличие долевого финансирования из средств местного бюджета</w:t>
            </w:r>
          </w:p>
        </w:tc>
        <w:tc>
          <w:tcPr>
            <w:tcW w:w="4592" w:type="dxa"/>
          </w:tcPr>
          <w:p w:rsidR="00737D04" w:rsidRPr="00D95F68" w:rsidRDefault="00737D04" w:rsidP="00D349FE">
            <w:pPr>
              <w:pStyle w:val="ConsPlusNormal"/>
            </w:pPr>
            <w:r w:rsidRPr="00D95F68">
              <w:t>Менее 10%</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10% - 20%</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Более 20%</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9071" w:type="dxa"/>
            <w:gridSpan w:val="3"/>
          </w:tcPr>
          <w:p w:rsidR="00737D04" w:rsidRPr="00D95F68" w:rsidRDefault="00737D04" w:rsidP="00D349FE">
            <w:pPr>
              <w:pStyle w:val="ConsPlusNormal"/>
              <w:jc w:val="center"/>
            </w:pPr>
            <w:r w:rsidRPr="00D95F68">
              <w:t>III. Обеспечение деятельности областных методических площадок</w:t>
            </w:r>
          </w:p>
        </w:tc>
      </w:tr>
      <w:tr w:rsidR="00737D04" w:rsidRPr="00D95F68" w:rsidTr="00D349FE">
        <w:tc>
          <w:tcPr>
            <w:tcW w:w="3345" w:type="dxa"/>
            <w:vMerge w:val="restart"/>
          </w:tcPr>
          <w:p w:rsidR="00737D04" w:rsidRPr="00D95F68" w:rsidRDefault="00737D04" w:rsidP="00D349FE">
            <w:pPr>
              <w:pStyle w:val="ConsPlusNormal"/>
            </w:pPr>
            <w:r w:rsidRPr="00D95F68">
              <w:t>1. Опыт работы муниципального учреждения по работе с молодежью в направлении деятельности методической площадки</w:t>
            </w:r>
          </w:p>
        </w:tc>
        <w:tc>
          <w:tcPr>
            <w:tcW w:w="4592" w:type="dxa"/>
          </w:tcPr>
          <w:p w:rsidR="00737D04" w:rsidRPr="00D95F68" w:rsidRDefault="00737D04" w:rsidP="00D349FE">
            <w:pPr>
              <w:pStyle w:val="ConsPlusNormal"/>
            </w:pPr>
            <w:r w:rsidRPr="00D95F68">
              <w:t>Отсутствует или менее 1 года</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1 - 2 года</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Более 2 лет</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2. Наличие подробного плана работы методической площадки на календарный год, в котором предполагается предоставление субсидии</w:t>
            </w:r>
          </w:p>
        </w:tc>
        <w:tc>
          <w:tcPr>
            <w:tcW w:w="4592"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Наличие</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val="restart"/>
          </w:tcPr>
          <w:p w:rsidR="00737D04" w:rsidRPr="00D95F68" w:rsidRDefault="00737D04" w:rsidP="00D349FE">
            <w:pPr>
              <w:pStyle w:val="ConsPlusNormal"/>
            </w:pPr>
            <w:r w:rsidRPr="00D95F68">
              <w:t>3. Конкретность и социальная значимость ожидаемых результатов</w:t>
            </w:r>
          </w:p>
        </w:tc>
        <w:tc>
          <w:tcPr>
            <w:tcW w:w="4592" w:type="dxa"/>
          </w:tcPr>
          <w:p w:rsidR="00737D04" w:rsidRPr="00D95F68" w:rsidRDefault="00737D04" w:rsidP="00D349FE">
            <w:pPr>
              <w:pStyle w:val="ConsPlusNormal"/>
            </w:pPr>
            <w:r w:rsidRPr="00D95F68">
              <w:t>Отсутствует</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 xml:space="preserve">Ожидаемые результаты описаны общими фразами (не измеряются </w:t>
            </w:r>
            <w:r w:rsidRPr="00D95F68">
              <w:lastRenderedPageBreak/>
              <w:t>количественными показателями)</w:t>
            </w:r>
          </w:p>
        </w:tc>
        <w:tc>
          <w:tcPr>
            <w:tcW w:w="1134" w:type="dxa"/>
          </w:tcPr>
          <w:p w:rsidR="00737D04" w:rsidRPr="00D95F68" w:rsidRDefault="00737D04" w:rsidP="00D349FE">
            <w:pPr>
              <w:pStyle w:val="ConsPlusNormal"/>
              <w:jc w:val="center"/>
            </w:pPr>
            <w:r w:rsidRPr="00D95F68">
              <w:lastRenderedPageBreak/>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Описаны конкретные и социально значимые ожидаемые результаты (измеряемые количественными показателями)</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val="restart"/>
          </w:tcPr>
          <w:p w:rsidR="00737D04" w:rsidRPr="00D95F68" w:rsidRDefault="00737D04" w:rsidP="00D349FE">
            <w:pPr>
              <w:pStyle w:val="ConsPlusNormal"/>
            </w:pPr>
            <w:r w:rsidRPr="00D95F68">
              <w:t>4. Наличие долевого финансирования из средств местного бюджета</w:t>
            </w:r>
          </w:p>
        </w:tc>
        <w:tc>
          <w:tcPr>
            <w:tcW w:w="4592" w:type="dxa"/>
          </w:tcPr>
          <w:p w:rsidR="00737D04" w:rsidRPr="00D95F68" w:rsidRDefault="00737D04" w:rsidP="00D349FE">
            <w:pPr>
              <w:pStyle w:val="ConsPlusNormal"/>
            </w:pPr>
            <w:r w:rsidRPr="00D95F68">
              <w:t>Менее 10%</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10 - 20%</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Более 20%</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9071" w:type="dxa"/>
            <w:gridSpan w:val="3"/>
          </w:tcPr>
          <w:p w:rsidR="00737D04" w:rsidRPr="00D95F68" w:rsidRDefault="00737D04" w:rsidP="00D349FE">
            <w:pPr>
              <w:pStyle w:val="ConsPlusNormal"/>
              <w:jc w:val="center"/>
            </w:pPr>
            <w:r w:rsidRPr="00D95F68">
              <w:t>IV.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r>
      <w:tr w:rsidR="00737D04" w:rsidRPr="00D95F68" w:rsidTr="00D349FE">
        <w:tc>
          <w:tcPr>
            <w:tcW w:w="3345" w:type="dxa"/>
            <w:vMerge w:val="restart"/>
          </w:tcPr>
          <w:p w:rsidR="00737D04" w:rsidRPr="00D95F68" w:rsidRDefault="00737D04" w:rsidP="00D349FE">
            <w:pPr>
              <w:pStyle w:val="ConsPlusNormal"/>
            </w:pPr>
            <w:r w:rsidRPr="00D95F68">
              <w:t>1. 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tc>
        <w:tc>
          <w:tcPr>
            <w:tcW w:w="4592"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Наличие</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val="restart"/>
          </w:tcPr>
          <w:p w:rsidR="00737D04" w:rsidRPr="00D95F68" w:rsidRDefault="00737D04" w:rsidP="00D349FE">
            <w:pPr>
              <w:pStyle w:val="ConsPlusNormal"/>
            </w:pPr>
            <w:r w:rsidRPr="00D95F68">
              <w:t>2. Наличие в штатном расписании муниципального учреждения специалиста, ответственного за работу центра и за работу с молодежью</w:t>
            </w:r>
          </w:p>
        </w:tc>
        <w:tc>
          <w:tcPr>
            <w:tcW w:w="4592"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Наличие</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val="restart"/>
          </w:tcPr>
          <w:p w:rsidR="00737D04" w:rsidRPr="00D95F68" w:rsidRDefault="00737D04" w:rsidP="00D349FE">
            <w:pPr>
              <w:pStyle w:val="ConsPlusNormal"/>
            </w:pPr>
            <w:r w:rsidRPr="00D95F68">
              <w:t>3. 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 Архангельской области</w:t>
            </w:r>
          </w:p>
        </w:tc>
        <w:tc>
          <w:tcPr>
            <w:tcW w:w="4592" w:type="dxa"/>
          </w:tcPr>
          <w:p w:rsidR="00737D04" w:rsidRPr="00D95F68" w:rsidRDefault="00737D04" w:rsidP="00D349FE">
            <w:pPr>
              <w:pStyle w:val="ConsPlusNormal"/>
            </w:pPr>
            <w:r w:rsidRPr="00D95F68">
              <w:t>Отсутствие</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Наличие</w:t>
            </w:r>
          </w:p>
        </w:tc>
        <w:tc>
          <w:tcPr>
            <w:tcW w:w="1134" w:type="dxa"/>
          </w:tcPr>
          <w:p w:rsidR="00737D04" w:rsidRPr="00D95F68" w:rsidRDefault="00737D04" w:rsidP="00D349FE">
            <w:pPr>
              <w:pStyle w:val="ConsPlusNormal"/>
              <w:jc w:val="center"/>
            </w:pPr>
            <w:r w:rsidRPr="00D95F68">
              <w:t>2</w:t>
            </w:r>
          </w:p>
        </w:tc>
      </w:tr>
      <w:tr w:rsidR="00737D04" w:rsidRPr="00D95F68" w:rsidTr="00D349FE">
        <w:tc>
          <w:tcPr>
            <w:tcW w:w="3345" w:type="dxa"/>
            <w:vMerge w:val="restart"/>
          </w:tcPr>
          <w:p w:rsidR="00737D04" w:rsidRPr="00D95F68" w:rsidRDefault="00737D04" w:rsidP="00D349FE">
            <w:pPr>
              <w:pStyle w:val="ConsPlusNormal"/>
            </w:pPr>
            <w:r w:rsidRPr="00D95F68">
              <w:t xml:space="preserve">4. Соответствие целей и задач работы центра основным целям </w:t>
            </w:r>
            <w:hyperlink w:anchor="P347" w:history="1">
              <w:r w:rsidRPr="00D95F68">
                <w:t>подпрограммы N 2</w:t>
              </w:r>
            </w:hyperlink>
          </w:p>
        </w:tc>
        <w:tc>
          <w:tcPr>
            <w:tcW w:w="4592" w:type="dxa"/>
          </w:tcPr>
          <w:p w:rsidR="00737D04" w:rsidRPr="00D95F68" w:rsidRDefault="00737D04" w:rsidP="00D349FE">
            <w:pPr>
              <w:pStyle w:val="ConsPlusNormal"/>
            </w:pPr>
            <w:r w:rsidRPr="00D95F68">
              <w:t>Соответствует</w:t>
            </w:r>
          </w:p>
        </w:tc>
        <w:tc>
          <w:tcPr>
            <w:tcW w:w="1134" w:type="dxa"/>
          </w:tcPr>
          <w:p w:rsidR="00737D04" w:rsidRPr="00D95F68" w:rsidRDefault="00737D04" w:rsidP="00D349FE">
            <w:pPr>
              <w:pStyle w:val="ConsPlusNormal"/>
              <w:jc w:val="center"/>
            </w:pPr>
            <w:r w:rsidRPr="00D95F68">
              <w:t>3</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Не соответствует</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val="restart"/>
          </w:tcPr>
          <w:p w:rsidR="00737D04" w:rsidRPr="00D95F68" w:rsidRDefault="00737D04" w:rsidP="00D349FE">
            <w:pPr>
              <w:pStyle w:val="ConsPlusNormal"/>
            </w:pPr>
            <w:r w:rsidRPr="00D95F68">
              <w:t>5. Наличие долевого финансирования из средств местного бюджета</w:t>
            </w:r>
          </w:p>
        </w:tc>
        <w:tc>
          <w:tcPr>
            <w:tcW w:w="4592" w:type="dxa"/>
          </w:tcPr>
          <w:p w:rsidR="00737D04" w:rsidRPr="00D95F68" w:rsidRDefault="00737D04" w:rsidP="00D349FE">
            <w:pPr>
              <w:pStyle w:val="ConsPlusNormal"/>
            </w:pPr>
            <w:r w:rsidRPr="00D95F68">
              <w:t>Менее 10%</w:t>
            </w:r>
          </w:p>
        </w:tc>
        <w:tc>
          <w:tcPr>
            <w:tcW w:w="1134" w:type="dxa"/>
          </w:tcPr>
          <w:p w:rsidR="00737D04" w:rsidRPr="00D95F68" w:rsidRDefault="00737D04" w:rsidP="00D349FE">
            <w:pPr>
              <w:pStyle w:val="ConsPlusNormal"/>
              <w:jc w:val="center"/>
            </w:pPr>
            <w:r w:rsidRPr="00D95F68">
              <w:t>0</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10% - 20%</w:t>
            </w:r>
          </w:p>
        </w:tc>
        <w:tc>
          <w:tcPr>
            <w:tcW w:w="1134" w:type="dxa"/>
          </w:tcPr>
          <w:p w:rsidR="00737D04" w:rsidRPr="00D95F68" w:rsidRDefault="00737D04" w:rsidP="00D349FE">
            <w:pPr>
              <w:pStyle w:val="ConsPlusNormal"/>
              <w:jc w:val="center"/>
            </w:pPr>
            <w:r w:rsidRPr="00D95F68">
              <w:t>1</w:t>
            </w:r>
          </w:p>
        </w:tc>
      </w:tr>
      <w:tr w:rsidR="00737D04" w:rsidRPr="00D95F68" w:rsidTr="00D349FE">
        <w:tc>
          <w:tcPr>
            <w:tcW w:w="3345" w:type="dxa"/>
            <w:vMerge/>
          </w:tcPr>
          <w:p w:rsidR="00737D04" w:rsidRPr="00D95F68" w:rsidRDefault="00737D04" w:rsidP="00D349FE"/>
        </w:tc>
        <w:tc>
          <w:tcPr>
            <w:tcW w:w="4592" w:type="dxa"/>
          </w:tcPr>
          <w:p w:rsidR="00737D04" w:rsidRPr="00D95F68" w:rsidRDefault="00737D04" w:rsidP="00D349FE">
            <w:pPr>
              <w:pStyle w:val="ConsPlusNormal"/>
            </w:pPr>
            <w:r w:rsidRPr="00D95F68">
              <w:t>Более 20%</w:t>
            </w:r>
          </w:p>
        </w:tc>
        <w:tc>
          <w:tcPr>
            <w:tcW w:w="1134" w:type="dxa"/>
          </w:tcPr>
          <w:p w:rsidR="00737D04" w:rsidRPr="00D95F68" w:rsidRDefault="00737D04" w:rsidP="00D349FE">
            <w:pPr>
              <w:pStyle w:val="ConsPlusNormal"/>
              <w:jc w:val="center"/>
            </w:pPr>
            <w:r w:rsidRPr="00D95F68">
              <w:t>2</w:t>
            </w:r>
          </w:p>
        </w:tc>
      </w:tr>
    </w:tbl>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737D04" w:rsidRPr="00D95F68" w:rsidRDefault="00737D04" w:rsidP="00737D04">
      <w:pPr>
        <w:pStyle w:val="ConsPlusNormal"/>
        <w:jc w:val="right"/>
        <w:outlineLvl w:val="1"/>
      </w:pPr>
      <w:r w:rsidRPr="00D95F68">
        <w:lastRenderedPageBreak/>
        <w:t>Приложение N 5</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среди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right"/>
      </w:pPr>
      <w:r w:rsidRPr="00D95F68">
        <w:t>на право получения субсидий</w:t>
      </w:r>
    </w:p>
    <w:p w:rsidR="00737D04" w:rsidRPr="00D95F68" w:rsidRDefault="00737D04" w:rsidP="00737D04">
      <w:pPr>
        <w:pStyle w:val="ConsPlusNormal"/>
        <w:jc w:val="right"/>
      </w:pPr>
      <w:r w:rsidRPr="00D95F68">
        <w:t>на реализацию отдельных мероприятий</w:t>
      </w:r>
    </w:p>
    <w:p w:rsidR="00737D04" w:rsidRPr="00D95F68" w:rsidRDefault="00737D04" w:rsidP="00737D04">
      <w:pPr>
        <w:pStyle w:val="ConsPlusNormal"/>
        <w:jc w:val="right"/>
      </w:pPr>
      <w:r w:rsidRPr="00D95F68">
        <w:t>государственной программы</w:t>
      </w:r>
    </w:p>
    <w:p w:rsidR="00737D04" w:rsidRPr="00D95F68" w:rsidRDefault="00737D04" w:rsidP="00737D04">
      <w:pPr>
        <w:pStyle w:val="ConsPlusNormal"/>
        <w:jc w:val="right"/>
      </w:pPr>
      <w:r w:rsidRPr="00D95F68">
        <w:t>Архангельской области "Патриотическое</w:t>
      </w:r>
    </w:p>
    <w:p w:rsidR="00737D04" w:rsidRPr="00D95F68" w:rsidRDefault="00737D04" w:rsidP="00737D04">
      <w:pPr>
        <w:pStyle w:val="ConsPlusNormal"/>
        <w:jc w:val="right"/>
      </w:pPr>
      <w:r w:rsidRPr="00D95F68">
        <w:t>воспитание, развитие физической</w:t>
      </w:r>
    </w:p>
    <w:p w:rsidR="00737D04" w:rsidRPr="00D95F68" w:rsidRDefault="00737D04" w:rsidP="00737D04">
      <w:pPr>
        <w:pStyle w:val="ConsPlusNormal"/>
        <w:jc w:val="right"/>
      </w:pPr>
      <w:r w:rsidRPr="00D95F68">
        <w:t>культуры, спорта, туризма и повышение</w:t>
      </w:r>
    </w:p>
    <w:p w:rsidR="00737D04" w:rsidRPr="00D95F68" w:rsidRDefault="00737D04" w:rsidP="00737D04">
      <w:pPr>
        <w:pStyle w:val="ConsPlusNormal"/>
        <w:jc w:val="right"/>
      </w:pPr>
      <w:r w:rsidRPr="00D95F68">
        <w:t>эффективности реализации молодежной</w:t>
      </w:r>
    </w:p>
    <w:p w:rsidR="00737D04" w:rsidRPr="00D95F68" w:rsidRDefault="00737D04" w:rsidP="00737D04">
      <w:pPr>
        <w:pStyle w:val="ConsPlusNormal"/>
        <w:jc w:val="right"/>
      </w:pPr>
      <w:r w:rsidRPr="00D95F68">
        <w:t>политики в Архангельской области</w:t>
      </w:r>
    </w:p>
    <w:p w:rsidR="00737D04" w:rsidRPr="00D95F68" w:rsidRDefault="00737D04" w:rsidP="00737D04">
      <w:pPr>
        <w:pStyle w:val="ConsPlusNormal"/>
        <w:jc w:val="right"/>
      </w:pPr>
      <w:r w:rsidRPr="00D95F68">
        <w:t>(2014 - 2020 годы)"</w:t>
      </w:r>
    </w:p>
    <w:p w:rsidR="00737D04" w:rsidRPr="00D95F68" w:rsidRDefault="00737D04" w:rsidP="00737D04">
      <w:pPr>
        <w:pStyle w:val="ConsPlusNormal"/>
        <w:jc w:val="both"/>
      </w:pPr>
    </w:p>
    <w:p w:rsidR="00737D04" w:rsidRPr="00D95F68" w:rsidRDefault="00737D04" w:rsidP="00737D04">
      <w:pPr>
        <w:pStyle w:val="ConsPlusNonformat"/>
        <w:jc w:val="both"/>
      </w:pPr>
      <w:bookmarkStart w:id="53" w:name="P13130"/>
      <w:bookmarkEnd w:id="53"/>
      <w:r w:rsidRPr="00D95F68">
        <w:t xml:space="preserve">                           ОЦЕНОЧНЫЙ ЛИСТ ЗАЯВОК</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 xml:space="preserve">     Ф.И.О. члена экспертного совета ______________________________________</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6236"/>
        <w:gridCol w:w="1814"/>
      </w:tblGrid>
      <w:tr w:rsidR="00737D04" w:rsidRPr="00D95F68" w:rsidTr="00D349FE">
        <w:tc>
          <w:tcPr>
            <w:tcW w:w="1020" w:type="dxa"/>
          </w:tcPr>
          <w:p w:rsidR="00737D04" w:rsidRPr="00D95F68" w:rsidRDefault="00737D04" w:rsidP="00D349FE">
            <w:pPr>
              <w:pStyle w:val="ConsPlusNormal"/>
              <w:jc w:val="center"/>
            </w:pPr>
            <w:r w:rsidRPr="00D95F68">
              <w:t>N заявки</w:t>
            </w:r>
          </w:p>
        </w:tc>
        <w:tc>
          <w:tcPr>
            <w:tcW w:w="6236" w:type="dxa"/>
          </w:tcPr>
          <w:p w:rsidR="00737D04" w:rsidRPr="00D95F68" w:rsidRDefault="00737D04" w:rsidP="00D349FE">
            <w:pPr>
              <w:pStyle w:val="ConsPlusNormal"/>
              <w:jc w:val="center"/>
            </w:pPr>
            <w:r w:rsidRPr="00D95F68">
              <w:t>Мероприятие/наименование муниципального образования Архангельской области - участника конкурса</w:t>
            </w:r>
          </w:p>
        </w:tc>
        <w:tc>
          <w:tcPr>
            <w:tcW w:w="1814" w:type="dxa"/>
          </w:tcPr>
          <w:p w:rsidR="00737D04" w:rsidRPr="00D95F68" w:rsidRDefault="00737D04" w:rsidP="00D349FE">
            <w:pPr>
              <w:pStyle w:val="ConsPlusNormal"/>
              <w:jc w:val="center"/>
            </w:pPr>
            <w:r w:rsidRPr="00D95F68">
              <w:t>Оценка заявки</w:t>
            </w:r>
          </w:p>
        </w:tc>
      </w:tr>
      <w:tr w:rsidR="00737D04" w:rsidRPr="00D95F68" w:rsidTr="00D349FE">
        <w:tc>
          <w:tcPr>
            <w:tcW w:w="1020" w:type="dxa"/>
          </w:tcPr>
          <w:p w:rsidR="00737D04" w:rsidRPr="00D95F68" w:rsidRDefault="00737D04" w:rsidP="00D349FE">
            <w:pPr>
              <w:pStyle w:val="ConsPlusNormal"/>
              <w:jc w:val="center"/>
            </w:pPr>
            <w:r w:rsidRPr="00D95F68">
              <w:t>1</w:t>
            </w:r>
          </w:p>
        </w:tc>
        <w:tc>
          <w:tcPr>
            <w:tcW w:w="6236" w:type="dxa"/>
          </w:tcPr>
          <w:p w:rsidR="00737D04" w:rsidRPr="00D95F68" w:rsidRDefault="00737D04" w:rsidP="00D349FE">
            <w:pPr>
              <w:pStyle w:val="ConsPlusNormal"/>
              <w:jc w:val="center"/>
            </w:pPr>
            <w:r w:rsidRPr="00D95F68">
              <w:t>2</w:t>
            </w:r>
          </w:p>
        </w:tc>
        <w:tc>
          <w:tcPr>
            <w:tcW w:w="1814" w:type="dxa"/>
          </w:tcPr>
          <w:p w:rsidR="00737D04" w:rsidRPr="00D95F68" w:rsidRDefault="00737D04" w:rsidP="00D349FE">
            <w:pPr>
              <w:pStyle w:val="ConsPlusNormal"/>
              <w:jc w:val="center"/>
            </w:pPr>
            <w:r w:rsidRPr="00D95F68">
              <w:t>3</w:t>
            </w: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1. День российского студенчества</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2. День российской молодежи</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3. Праздник, посвященный началу учебного года</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4. Региональный форум молодых политиков</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5. Региональный форум "Поморские дни карьерной навигации"</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6. Выездные площадки регионального форума "Поморские дни карьерной навигации"</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7. Поддержка деятельности муниципальных учреждений по работе с молодежью</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8. Обеспечение деятельности областных методических площадок</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r w:rsidRPr="00D95F68">
              <w:t>10. Всероссийские и межрегиональные мероприятия патриотической направленности</w:t>
            </w: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r w:rsidR="00737D04" w:rsidRPr="00D95F68" w:rsidTr="00D349FE">
        <w:tc>
          <w:tcPr>
            <w:tcW w:w="1020" w:type="dxa"/>
          </w:tcPr>
          <w:p w:rsidR="00737D04" w:rsidRPr="00D95F68" w:rsidRDefault="00737D04" w:rsidP="00D349FE">
            <w:pPr>
              <w:pStyle w:val="ConsPlusNormal"/>
            </w:pPr>
          </w:p>
        </w:tc>
        <w:tc>
          <w:tcPr>
            <w:tcW w:w="6236" w:type="dxa"/>
          </w:tcPr>
          <w:p w:rsidR="00737D04" w:rsidRPr="00D95F68" w:rsidRDefault="00737D04" w:rsidP="00D349FE">
            <w:pPr>
              <w:pStyle w:val="ConsPlusNormal"/>
            </w:pPr>
          </w:p>
        </w:tc>
        <w:tc>
          <w:tcPr>
            <w:tcW w:w="1814"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Член экспертного совета     ________________      _________________________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Дата</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0"/>
      </w:pPr>
      <w:r w:rsidRPr="00D95F68">
        <w:t>Утверждено</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19.07.2013 N 330-пп</w:t>
      </w:r>
    </w:p>
    <w:p w:rsidR="00737D04" w:rsidRPr="00D95F68" w:rsidRDefault="00737D04" w:rsidP="00737D04">
      <w:pPr>
        <w:pStyle w:val="ConsPlusNormal"/>
        <w:jc w:val="both"/>
      </w:pPr>
    </w:p>
    <w:p w:rsidR="00737D04" w:rsidRPr="00D95F68" w:rsidRDefault="00737D04" w:rsidP="00737D04">
      <w:pPr>
        <w:pStyle w:val="ConsPlusTitle"/>
        <w:jc w:val="center"/>
      </w:pPr>
      <w:bookmarkStart w:id="54" w:name="P13274"/>
      <w:bookmarkEnd w:id="54"/>
      <w:r w:rsidRPr="00D95F68">
        <w:t>ПОЛОЖЕНИЕ</w:t>
      </w:r>
    </w:p>
    <w:p w:rsidR="00737D04" w:rsidRPr="00D95F68" w:rsidRDefault="00737D04" w:rsidP="00737D04">
      <w:pPr>
        <w:pStyle w:val="ConsPlusTitle"/>
        <w:jc w:val="center"/>
      </w:pPr>
      <w:r w:rsidRPr="00D95F68">
        <w:t>О ПОРЯДКЕ ПРОВЕДЕНИЯ КОНКУРСА НА ПРЕДОСТАВЛЕНИЕ СУБСИДИЙ</w:t>
      </w:r>
    </w:p>
    <w:p w:rsidR="00737D04" w:rsidRPr="00D95F68" w:rsidRDefault="00737D04" w:rsidP="00737D04">
      <w:pPr>
        <w:pStyle w:val="ConsPlusTitle"/>
        <w:jc w:val="center"/>
      </w:pPr>
      <w:r w:rsidRPr="00D95F68">
        <w:t>БЮДЖЕТАМ МУНИЦИПАЛЬНЫХ ОБРАЗОВАНИЙ АРХАНГЕЛЬСКОЙ ОБЛАСТИ</w:t>
      </w:r>
    </w:p>
    <w:p w:rsidR="00737D04" w:rsidRPr="00D95F68" w:rsidRDefault="00737D04" w:rsidP="00737D04">
      <w:pPr>
        <w:pStyle w:val="ConsPlusTitle"/>
        <w:jc w:val="center"/>
      </w:pPr>
      <w:r w:rsidRPr="00D95F68">
        <w:lastRenderedPageBreak/>
        <w:t>НА ОБУСТРОЙСТВО ПЛОСКОСТНЫХ СПОРТИВНЫХ СООРУЖЕНИЙ</w:t>
      </w:r>
    </w:p>
    <w:p w:rsidR="00737D04" w:rsidRPr="00D95F68" w:rsidRDefault="00737D04" w:rsidP="00737D04">
      <w:pPr>
        <w:pStyle w:val="ConsPlusTitle"/>
        <w:jc w:val="center"/>
      </w:pPr>
      <w:r w:rsidRPr="00D95F68">
        <w:t>МУНИЦИПАЛЬНЫХ ОБРАЗОВАНИЙ АРХАНГЕЛЬСКОЙ ОБЛАСТИ</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(введено </w:t>
      </w:r>
      <w:hyperlink r:id="rId285"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08.04.2014 N 148-пп;</w:t>
      </w:r>
    </w:p>
    <w:p w:rsidR="00737D04" w:rsidRPr="00D95F68" w:rsidRDefault="00737D04" w:rsidP="00737D04">
      <w:pPr>
        <w:pStyle w:val="ConsPlusNormal"/>
        <w:jc w:val="center"/>
      </w:pPr>
      <w:r w:rsidRPr="00D95F68">
        <w:t>в ред. постановлений Правительства Архангельской области</w:t>
      </w:r>
    </w:p>
    <w:p w:rsidR="00737D04" w:rsidRPr="00D95F68" w:rsidRDefault="00737D04" w:rsidP="00737D04">
      <w:pPr>
        <w:pStyle w:val="ConsPlusNormal"/>
        <w:jc w:val="center"/>
      </w:pPr>
      <w:r w:rsidRPr="00D95F68">
        <w:t xml:space="preserve">от 20.05.2014 </w:t>
      </w:r>
      <w:hyperlink r:id="rId286" w:history="1">
        <w:r w:rsidRPr="00D95F68">
          <w:t>N 211-пп</w:t>
        </w:r>
      </w:hyperlink>
      <w:r w:rsidRPr="00D95F68">
        <w:t xml:space="preserve">, от 14.10.2014 </w:t>
      </w:r>
      <w:hyperlink r:id="rId287" w:history="1">
        <w:r w:rsidRPr="00D95F68">
          <w:t>N 416-пп</w:t>
        </w:r>
      </w:hyperlink>
      <w:r w:rsidRPr="00D95F68">
        <w:t xml:space="preserve">, от 16.12.2014 </w:t>
      </w:r>
      <w:hyperlink r:id="rId288" w:history="1">
        <w:r w:rsidRPr="00D95F68">
          <w:t>N 543-пп</w:t>
        </w:r>
      </w:hyperlink>
      <w:r w:rsidRPr="00D95F68">
        <w:t>,</w:t>
      </w:r>
    </w:p>
    <w:p w:rsidR="00737D04" w:rsidRPr="00D95F68" w:rsidRDefault="00737D04" w:rsidP="00737D04">
      <w:pPr>
        <w:pStyle w:val="ConsPlusNormal"/>
        <w:jc w:val="center"/>
      </w:pPr>
      <w:r w:rsidRPr="00D95F68">
        <w:t xml:space="preserve">от 06.11.2015 </w:t>
      </w:r>
      <w:hyperlink r:id="rId289" w:history="1">
        <w:r w:rsidRPr="00D95F68">
          <w:t>N 450-пп</w:t>
        </w:r>
      </w:hyperlink>
      <w:r w:rsidRPr="00D95F68">
        <w:t xml:space="preserve">, от 20.07.2016 </w:t>
      </w:r>
      <w:hyperlink r:id="rId290" w:history="1">
        <w:r w:rsidRPr="00D95F68">
          <w:t>N 265-пп</w:t>
        </w:r>
      </w:hyperlink>
      <w:r w:rsidRPr="00D95F68">
        <w:t>)</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 Общие положения</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1. Настоящее Положение, разработанное в соответствии с областным </w:t>
      </w:r>
      <w:hyperlink r:id="rId291" w:history="1">
        <w:r w:rsidRPr="00D95F68">
          <w:t>законом</w:t>
        </w:r>
      </w:hyperlink>
      <w:r w:rsidRPr="00D95F68">
        <w:t xml:space="preserve"> от 19 октября 2006 года N 250-внеоч.-ОЗ "О физической культуре и спорте в Архангельской области", определяет порядок проведения конкурса среди муниципальных районов и городских округов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возмещение части затрат на мероприятия по обустройству новых плоскостных спортивных сооружений (далее соответственно - конкурс, субсидии, спортивные сооружения).</w:t>
      </w:r>
    </w:p>
    <w:p w:rsidR="00737D04" w:rsidRPr="00D95F68" w:rsidRDefault="00737D04" w:rsidP="00737D04">
      <w:pPr>
        <w:pStyle w:val="ConsPlusNormal"/>
        <w:jc w:val="both"/>
      </w:pPr>
      <w:r w:rsidRPr="00D95F68">
        <w:t xml:space="preserve">(в ред. </w:t>
      </w:r>
      <w:hyperlink r:id="rId292"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2. Субсидии предоставляются в соответствии со сводной бюджетной росписью областного бюджета в пределах лимитов бюджетных обязательств, утвержденных агентству по спорту Архангельской области (далее - агентство).</w:t>
      </w:r>
    </w:p>
    <w:p w:rsidR="00737D04" w:rsidRPr="00D95F68" w:rsidRDefault="00737D04" w:rsidP="00737D04">
      <w:pPr>
        <w:pStyle w:val="ConsPlusNormal"/>
        <w:jc w:val="both"/>
      </w:pPr>
      <w:r w:rsidRPr="00D95F68">
        <w:t xml:space="preserve">(в ред. </w:t>
      </w:r>
      <w:hyperlink r:id="rId29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3. Организатором конкурса и главным распорядителем средств областного бюджета, предусмотренных на предоставление субсидий, является агентство.</w:t>
      </w:r>
    </w:p>
    <w:p w:rsidR="00737D04" w:rsidRPr="00D95F68" w:rsidRDefault="00737D04" w:rsidP="00737D04">
      <w:pPr>
        <w:pStyle w:val="ConsPlusNormal"/>
        <w:jc w:val="both"/>
      </w:pPr>
      <w:r w:rsidRPr="00D95F68">
        <w:t xml:space="preserve">(в ред. </w:t>
      </w:r>
      <w:hyperlink r:id="rId294"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 xml:space="preserve">4. Участниками конкурса являются муниципальные образования, представившие заявку на </w:t>
      </w:r>
      <w:proofErr w:type="spellStart"/>
      <w:r w:rsidRPr="00D95F68">
        <w:t>софинансирование</w:t>
      </w:r>
      <w:proofErr w:type="spellEnd"/>
      <w:r w:rsidRPr="00D95F68">
        <w:t xml:space="preserve"> на возмещение части затрат по обустройству спортивных сооружений (далее - заявка).</w:t>
      </w:r>
    </w:p>
    <w:p w:rsidR="00737D04" w:rsidRPr="00D95F68" w:rsidRDefault="00737D04" w:rsidP="00737D04">
      <w:pPr>
        <w:pStyle w:val="ConsPlusNormal"/>
        <w:jc w:val="both"/>
      </w:pPr>
      <w:r w:rsidRPr="00D95F68">
        <w:t xml:space="preserve">(в ред. </w:t>
      </w:r>
      <w:hyperlink r:id="rId295"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 Условия предоставления и размер субсидии</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5. Субсидии предоставляются местным бюджетам на обустройство спортивных сооружений при осуществлении финансирования обустройства спортивных сооружений за счет средств местных бюджетов и привлеченных внебюджетных средств на текущий финансовый год. Субсидии для обустройства спортивного сооружения предоставляются из расчета 1000 рублей за один квадратный метр площади обустраиваемого спортивного сооружения, но не более 90 процентов от его сметной стоимости. Площадь спортивного сооружения не должна превышать 2000 квадратных метров.</w:t>
      </w:r>
    </w:p>
    <w:p w:rsidR="00737D04" w:rsidRPr="00D95F68" w:rsidRDefault="00737D04" w:rsidP="00737D04">
      <w:pPr>
        <w:pStyle w:val="ConsPlusNormal"/>
        <w:ind w:firstLine="540"/>
        <w:jc w:val="both"/>
      </w:pPr>
      <w:r w:rsidRPr="00D95F68">
        <w:t>6. Уровень софинансирования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мероприятий по обустройству спортивного сооружения.</w:t>
      </w:r>
    </w:p>
    <w:p w:rsidR="00737D04" w:rsidRPr="00D95F68" w:rsidRDefault="00737D04" w:rsidP="00737D04">
      <w:pPr>
        <w:pStyle w:val="ConsPlusNormal"/>
        <w:ind w:firstLine="540"/>
        <w:jc w:val="both"/>
      </w:pPr>
      <w:r w:rsidRPr="00D95F68">
        <w:t xml:space="preserve">7. Предоставление субсидий бюджетам муниципальных образований, являющихся победителями конкурса, производится в пределах средств, предусмотренных областным бюджетом на реализацию </w:t>
      </w:r>
      <w:hyperlink w:anchor="P1392" w:history="1">
        <w:r w:rsidRPr="00D95F68">
          <w:t>пункта 7.1</w:t>
        </w:r>
      </w:hyperlink>
      <w:r w:rsidRPr="00D95F68">
        <w:t xml:space="preserve"> перечня мероприятий подпрограммы N 1 "Спорт </w:t>
      </w:r>
      <w:proofErr w:type="spellStart"/>
      <w:r w:rsidRPr="00D95F68">
        <w:t>Беломорья</w:t>
      </w:r>
      <w:proofErr w:type="spellEnd"/>
      <w:r w:rsidRPr="00D95F68">
        <w:t xml:space="preserve"> (2014 - 2020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подпрограмма) (приложение N 2 к указанной государственной программе).</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III. Организация и порядок проведения конкурса</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8. Агентство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(по согласованию).</w:t>
      </w:r>
    </w:p>
    <w:p w:rsidR="00737D04" w:rsidRPr="00D95F68" w:rsidRDefault="00737D04" w:rsidP="00737D04">
      <w:pPr>
        <w:pStyle w:val="ConsPlusNormal"/>
        <w:jc w:val="both"/>
      </w:pPr>
      <w:r w:rsidRPr="00D95F68">
        <w:t xml:space="preserve">(в ред. </w:t>
      </w:r>
      <w:hyperlink r:id="rId29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 xml:space="preserve">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агентства. Председателем конкурсной комиссии является руководитель агентства </w:t>
      </w:r>
      <w:r w:rsidRPr="00D95F68">
        <w:lastRenderedPageBreak/>
        <w:t>по спорту Архангельской области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737D04" w:rsidRPr="00D95F68" w:rsidRDefault="00737D04" w:rsidP="00737D04">
      <w:pPr>
        <w:pStyle w:val="ConsPlusNormal"/>
        <w:jc w:val="both"/>
      </w:pPr>
      <w:r w:rsidRPr="00D95F68">
        <w:t xml:space="preserve">(в ред. </w:t>
      </w:r>
      <w:hyperlink r:id="rId297"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37D04" w:rsidRPr="00D95F68" w:rsidRDefault="00737D04" w:rsidP="00737D04">
      <w:pPr>
        <w:pStyle w:val="ConsPlusNormal"/>
        <w:ind w:firstLine="540"/>
        <w:jc w:val="both"/>
      </w:pPr>
      <w:r w:rsidRPr="00D95F68">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37D04" w:rsidRPr="00D95F68" w:rsidRDefault="00737D04" w:rsidP="00737D04">
      <w:pPr>
        <w:pStyle w:val="ConsPlusNormal"/>
        <w:ind w:firstLine="540"/>
        <w:jc w:val="both"/>
      </w:pPr>
      <w:r w:rsidRPr="00D95F68">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3406" w:history="1">
        <w:r w:rsidRPr="00D95F68">
          <w:t>критериями</w:t>
        </w:r>
      </w:hyperlink>
      <w:r w:rsidRPr="00D95F68">
        <w:t xml:space="preserve"> оценки конкурсных заявок, указанными в приложении N 1 к настоящему Положению, и определяет итоговый рейтинг заявок.</w:t>
      </w:r>
    </w:p>
    <w:p w:rsidR="00737D04" w:rsidRPr="00D95F68" w:rsidRDefault="00737D04" w:rsidP="00737D04">
      <w:pPr>
        <w:pStyle w:val="ConsPlusNormal"/>
        <w:jc w:val="both"/>
      </w:pPr>
      <w:r w:rsidRPr="00D95F68">
        <w:t xml:space="preserve">(в ред. постановлений Правительства Архангельской области от 14.10.2014 </w:t>
      </w:r>
      <w:hyperlink r:id="rId298" w:history="1">
        <w:r w:rsidRPr="00D95F68">
          <w:t>N 416-пп</w:t>
        </w:r>
      </w:hyperlink>
      <w:r w:rsidRPr="00D95F68">
        <w:t xml:space="preserve">, от 16.12.2014 </w:t>
      </w:r>
      <w:hyperlink r:id="rId299" w:history="1">
        <w:r w:rsidRPr="00D95F68">
          <w:t>N 543-пп</w:t>
        </w:r>
      </w:hyperlink>
      <w:r w:rsidRPr="00D95F68">
        <w:t>)</w:t>
      </w:r>
    </w:p>
    <w:p w:rsidR="00737D04" w:rsidRPr="00D95F68" w:rsidRDefault="00737D04" w:rsidP="00737D04">
      <w:pPr>
        <w:pStyle w:val="ConsPlusNormal"/>
        <w:ind w:firstLine="540"/>
        <w:jc w:val="both"/>
      </w:pPr>
      <w:r w:rsidRPr="00D95F68">
        <w:t>13. Заседание конкурсной комиссии является правомочным, если на нем присутствует не менее половины от установленного числа членов конкурсной комиссии. В рамках конкурса предусмотрена общественная защита конкурсных заявок в очном режиме и посредством трансляции в информационно-телекоммуникационной сети "Интернет".</w:t>
      </w:r>
    </w:p>
    <w:p w:rsidR="00737D04" w:rsidRPr="00D95F68" w:rsidRDefault="00737D04" w:rsidP="00737D04">
      <w:pPr>
        <w:pStyle w:val="ConsPlusNormal"/>
        <w:ind w:firstLine="540"/>
        <w:jc w:val="both"/>
      </w:pPr>
      <w:r w:rsidRPr="00D95F68">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737D04" w:rsidRPr="00D95F68" w:rsidRDefault="00737D04" w:rsidP="00737D04">
      <w:pPr>
        <w:pStyle w:val="ConsPlusNormal"/>
        <w:jc w:val="both"/>
      </w:pPr>
      <w:r w:rsidRPr="00D95F68">
        <w:t xml:space="preserve">(в ред. </w:t>
      </w:r>
      <w:hyperlink r:id="rId300" w:history="1">
        <w:r w:rsidRPr="00D95F68">
          <w:t>постановления</w:t>
        </w:r>
      </w:hyperlink>
      <w:r w:rsidRPr="00D95F68">
        <w:t xml:space="preserve"> Правительства Архангельской области от 06.11.2015 N 450-пп)</w:t>
      </w:r>
    </w:p>
    <w:p w:rsidR="00737D04" w:rsidRPr="00D95F68" w:rsidRDefault="00737D04" w:rsidP="00737D04">
      <w:pPr>
        <w:pStyle w:val="ConsPlusNormal"/>
        <w:ind w:firstLine="540"/>
        <w:jc w:val="both"/>
      </w:pPr>
      <w:r w:rsidRPr="00D95F68">
        <w:t>14. Агентство при проведении конкурса последовательно осуществляет следующие действия:</w:t>
      </w:r>
    </w:p>
    <w:p w:rsidR="00737D04" w:rsidRPr="00D95F68" w:rsidRDefault="00737D04" w:rsidP="00737D04">
      <w:pPr>
        <w:pStyle w:val="ConsPlusNormal"/>
        <w:jc w:val="both"/>
      </w:pPr>
      <w:r w:rsidRPr="00D95F68">
        <w:t xml:space="preserve">(в ред. </w:t>
      </w:r>
      <w:hyperlink r:id="rId30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а) издает распоряжение агентства о проведении конкурса, в котором определяет дату, время и место проведения конкурса;</w:t>
      </w:r>
    </w:p>
    <w:p w:rsidR="00737D04" w:rsidRPr="00D95F68" w:rsidRDefault="00737D04" w:rsidP="00737D04">
      <w:pPr>
        <w:pStyle w:val="ConsPlusNormal"/>
        <w:jc w:val="both"/>
      </w:pPr>
      <w:r w:rsidRPr="00D95F68">
        <w:t xml:space="preserve">(в ред. </w:t>
      </w:r>
      <w:hyperlink r:id="rId302"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информационные письма о проведении конкурса в муниципальные образования;</w:t>
      </w:r>
    </w:p>
    <w:p w:rsidR="00737D04" w:rsidRPr="00D95F68" w:rsidRDefault="00737D04" w:rsidP="00737D04">
      <w:pPr>
        <w:pStyle w:val="ConsPlusNormal"/>
        <w:ind w:firstLine="540"/>
        <w:jc w:val="both"/>
      </w:pPr>
      <w:r w:rsidRPr="00D95F68">
        <w:t>в) осуществляет прием и регистрацию заявок;</w:t>
      </w:r>
    </w:p>
    <w:p w:rsidR="00737D04" w:rsidRPr="00D95F68" w:rsidRDefault="00737D04" w:rsidP="00737D04">
      <w:pPr>
        <w:pStyle w:val="ConsPlusNormal"/>
        <w:ind w:firstLine="540"/>
        <w:jc w:val="both"/>
      </w:pPr>
      <w:r w:rsidRPr="00D95F68">
        <w:t xml:space="preserve">г) проверяет наличие документов, указанных в </w:t>
      </w:r>
      <w:hyperlink w:anchor="P13338" w:history="1">
        <w:r w:rsidRPr="00D95F68">
          <w:t>пунктах 16</w:t>
        </w:r>
      </w:hyperlink>
      <w:r w:rsidRPr="00D95F68">
        <w:t xml:space="preserve"> и </w:t>
      </w:r>
      <w:hyperlink w:anchor="P13343" w:history="1">
        <w:r w:rsidRPr="00D95F68">
          <w:t>17</w:t>
        </w:r>
      </w:hyperlink>
      <w:r w:rsidRPr="00D95F68">
        <w:t xml:space="preserve"> настоящего Положения, регистрирует заявку в </w:t>
      </w:r>
      <w:hyperlink w:anchor="P13552" w:history="1">
        <w:r w:rsidRPr="00D95F68">
          <w:t>реестре</w:t>
        </w:r>
      </w:hyperlink>
      <w:r w:rsidRPr="00D95F68">
        <w:t xml:space="preserve"> заявок по форме согласно приложению N 2 к настоящему Положению;</w:t>
      </w:r>
    </w:p>
    <w:p w:rsidR="00737D04" w:rsidRPr="00D95F68" w:rsidRDefault="00737D04" w:rsidP="00737D04">
      <w:pPr>
        <w:pStyle w:val="ConsPlusNormal"/>
        <w:ind w:firstLine="540"/>
        <w:jc w:val="both"/>
      </w:pPr>
      <w:proofErr w:type="spellStart"/>
      <w:r w:rsidRPr="00D95F68">
        <w:t>д</w:t>
      </w:r>
      <w:proofErr w:type="spellEnd"/>
      <w:r w:rsidRPr="00D95F68">
        <w:t>) осуществляет организационно-техническое обеспечение деятельности конкурсной комиссии;</w:t>
      </w:r>
    </w:p>
    <w:p w:rsidR="00737D04" w:rsidRPr="00D95F68" w:rsidRDefault="00737D04" w:rsidP="00737D04">
      <w:pPr>
        <w:pStyle w:val="ConsPlusNormal"/>
        <w:ind w:firstLine="540"/>
        <w:jc w:val="both"/>
      </w:pPr>
      <w:r w:rsidRPr="00D95F68">
        <w:t>е) определяет победителей конкурса;</w:t>
      </w:r>
    </w:p>
    <w:p w:rsidR="00737D04" w:rsidRPr="00D95F68" w:rsidRDefault="00737D04" w:rsidP="00737D04">
      <w:pPr>
        <w:pStyle w:val="ConsPlusNormal"/>
        <w:jc w:val="both"/>
      </w:pPr>
      <w:r w:rsidRPr="00D95F68">
        <w:t>(</w:t>
      </w:r>
      <w:proofErr w:type="spellStart"/>
      <w:r w:rsidRPr="00D95F68">
        <w:t>пп</w:t>
      </w:r>
      <w:proofErr w:type="spellEnd"/>
      <w:r w:rsidRPr="00D95F68">
        <w:t xml:space="preserve">. "е" введен </w:t>
      </w:r>
      <w:hyperlink r:id="rId303" w:history="1">
        <w:r w:rsidRPr="00D95F68">
          <w:t>постановлением</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ж) после подведения итогов определяет размер субсидии в соответствии с заявкой, а также общее количество спортивных сооружений, на обустройство которых предоставляется субсидия;</w:t>
      </w:r>
    </w:p>
    <w:p w:rsidR="00737D04" w:rsidRPr="00D95F68" w:rsidRDefault="00737D04" w:rsidP="00737D04">
      <w:pPr>
        <w:pStyle w:val="ConsPlusNormal"/>
        <w:jc w:val="both"/>
      </w:pPr>
      <w:r w:rsidRPr="00D95F68">
        <w:t>(</w:t>
      </w:r>
      <w:proofErr w:type="spellStart"/>
      <w:r w:rsidRPr="00D95F68">
        <w:t>пп</w:t>
      </w:r>
      <w:proofErr w:type="spellEnd"/>
      <w:r w:rsidRPr="00D95F68">
        <w:t xml:space="preserve">. "ж" введен </w:t>
      </w:r>
      <w:hyperlink r:id="rId304" w:history="1">
        <w:r w:rsidRPr="00D95F68">
          <w:t>постановлением</w:t>
        </w:r>
      </w:hyperlink>
      <w:r w:rsidRPr="00D95F68">
        <w:t xml:space="preserve"> Правительства Архангельской области от 14.10.2014 N 416-пп)</w:t>
      </w:r>
    </w:p>
    <w:p w:rsidR="00737D04" w:rsidRPr="00D95F68" w:rsidRDefault="0046626D" w:rsidP="00737D04">
      <w:pPr>
        <w:pStyle w:val="ConsPlusNormal"/>
        <w:ind w:firstLine="540"/>
        <w:jc w:val="both"/>
      </w:pPr>
      <w:hyperlink r:id="rId305" w:history="1">
        <w:r w:rsidR="00737D04" w:rsidRPr="00D95F68">
          <w:t>и</w:t>
        </w:r>
      </w:hyperlink>
      <w:r w:rsidR="00737D04" w:rsidRPr="00D95F68">
        <w:t>)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37D04" w:rsidRPr="00D95F68" w:rsidRDefault="0046626D" w:rsidP="00737D04">
      <w:pPr>
        <w:pStyle w:val="ConsPlusNormal"/>
        <w:ind w:firstLine="540"/>
        <w:jc w:val="both"/>
      </w:pPr>
      <w:hyperlink r:id="rId306" w:history="1">
        <w:r w:rsidR="00737D04" w:rsidRPr="00D95F68">
          <w:t>к</w:t>
        </w:r>
      </w:hyperlink>
      <w:r w:rsidR="00737D04" w:rsidRPr="00D95F68">
        <w:t>) в течение 10 рабочих дней со дня проведения заседания конкурсной комиссии направляет участникам извещения об итогах конкурса;</w:t>
      </w:r>
    </w:p>
    <w:p w:rsidR="00737D04" w:rsidRPr="00D95F68" w:rsidRDefault="0046626D" w:rsidP="00737D04">
      <w:pPr>
        <w:pStyle w:val="ConsPlusNormal"/>
        <w:ind w:firstLine="540"/>
        <w:jc w:val="both"/>
      </w:pPr>
      <w:hyperlink r:id="rId307" w:history="1">
        <w:r w:rsidR="00737D04" w:rsidRPr="00D95F68">
          <w:t>л</w:t>
        </w:r>
      </w:hyperlink>
      <w:r w:rsidR="00737D04" w:rsidRPr="00D95F68">
        <w:t>) обеспечивает хранение протоколов заседаний и других материалов конкурсной комиссии.</w:t>
      </w:r>
    </w:p>
    <w:p w:rsidR="00737D04" w:rsidRPr="00D95F68" w:rsidRDefault="00737D04" w:rsidP="00737D04">
      <w:pPr>
        <w:pStyle w:val="ConsPlusNormal"/>
        <w:ind w:firstLine="540"/>
        <w:jc w:val="both"/>
      </w:pPr>
      <w:bookmarkStart w:id="55" w:name="P13331"/>
      <w:bookmarkEnd w:id="55"/>
      <w:r w:rsidRPr="00D95F68">
        <w:t>15. Для участия в конкурсе муниципальные образования представляют в агентство заявку с указанием типа спортивного сооружения. В заявке должны быть закреплены гарантии соблюдения следующих условий:</w:t>
      </w:r>
    </w:p>
    <w:p w:rsidR="00737D04" w:rsidRPr="00D95F68" w:rsidRDefault="00737D04" w:rsidP="00737D04">
      <w:pPr>
        <w:pStyle w:val="ConsPlusNormal"/>
        <w:jc w:val="both"/>
      </w:pPr>
      <w:r w:rsidRPr="00D95F68">
        <w:t xml:space="preserve">(в ред. </w:t>
      </w:r>
      <w:hyperlink r:id="rId308"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 xml:space="preserve">а) обустройство спортивного сооружения в текущем году (спортивное сооружение должно быть отражено в форме статистической отчетности </w:t>
      </w:r>
      <w:hyperlink r:id="rId309" w:history="1">
        <w:r w:rsidRPr="00D95F68">
          <w:t>1-ФК</w:t>
        </w:r>
      </w:hyperlink>
      <w:r w:rsidRPr="00D95F68">
        <w:t xml:space="preserve"> за текущий год);</w:t>
      </w:r>
    </w:p>
    <w:p w:rsidR="00737D04" w:rsidRPr="00D95F68" w:rsidRDefault="00737D04" w:rsidP="00737D04">
      <w:pPr>
        <w:pStyle w:val="ConsPlusNormal"/>
        <w:ind w:firstLine="540"/>
        <w:jc w:val="both"/>
      </w:pPr>
      <w:r w:rsidRPr="00D95F68">
        <w:lastRenderedPageBreak/>
        <w:t>б) закрепление спортивного сооружения за муниципальным учреждением муниципального образования;</w:t>
      </w:r>
    </w:p>
    <w:p w:rsidR="00737D04" w:rsidRPr="00D95F68" w:rsidRDefault="00737D04" w:rsidP="00737D04">
      <w:pPr>
        <w:pStyle w:val="ConsPlusNormal"/>
        <w:ind w:firstLine="540"/>
        <w:jc w:val="both"/>
      </w:pPr>
      <w:r w:rsidRPr="00D95F68">
        <w:t>в) содержание и эксплуатация спортивного сооружения за счет средств местного бюджета или внебюджетных средств, обеспечение его сохранности;</w:t>
      </w:r>
    </w:p>
    <w:p w:rsidR="00737D04" w:rsidRPr="00D95F68" w:rsidRDefault="00737D04" w:rsidP="00737D04">
      <w:pPr>
        <w:pStyle w:val="ConsPlusNormal"/>
        <w:ind w:firstLine="540"/>
        <w:jc w:val="both"/>
      </w:pPr>
      <w:r w:rsidRPr="00D95F68">
        <w:t>г) обеспечение доступности посещения спортивного объекта для всех категорий граждан;</w:t>
      </w:r>
    </w:p>
    <w:p w:rsidR="00737D04" w:rsidRPr="00D95F68" w:rsidRDefault="00737D04" w:rsidP="00737D04">
      <w:pPr>
        <w:pStyle w:val="ConsPlusNormal"/>
        <w:ind w:firstLine="540"/>
        <w:jc w:val="both"/>
      </w:pPr>
      <w:proofErr w:type="spellStart"/>
      <w:r w:rsidRPr="00D95F68">
        <w:t>д</w:t>
      </w:r>
      <w:proofErr w:type="spellEnd"/>
      <w:r w:rsidRPr="00D95F68">
        <w:t>) обеспечение оборудования спортивного сооружения освещением и помещениями для переодевания занимающихся.</w:t>
      </w:r>
    </w:p>
    <w:p w:rsidR="00737D04" w:rsidRPr="00D95F68" w:rsidRDefault="00737D04" w:rsidP="00737D04">
      <w:pPr>
        <w:pStyle w:val="ConsPlusNormal"/>
        <w:ind w:firstLine="540"/>
        <w:jc w:val="both"/>
      </w:pPr>
      <w:bookmarkStart w:id="56" w:name="P13338"/>
      <w:bookmarkEnd w:id="56"/>
      <w:r w:rsidRPr="00D95F68">
        <w:t>16. К заявке прилагаются следующие документы:</w:t>
      </w:r>
    </w:p>
    <w:p w:rsidR="00737D04" w:rsidRPr="00D95F68" w:rsidRDefault="00737D04" w:rsidP="00737D04">
      <w:pPr>
        <w:pStyle w:val="ConsPlusNormal"/>
        <w:ind w:firstLine="540"/>
        <w:jc w:val="both"/>
      </w:pPr>
      <w:r w:rsidRPr="00D95F68">
        <w:t>а) копия свидетельства или выписка из Единого государственного реестра прав на недвижимое имущество и сделок с ним, выданная не ранее чем за 20 календарных дней до ее представления, о государственной регистрации права и кадастровый номер земельного участка, предназначенного для обустройства спортивного сооружения, с указанием населенного пункта и адреса;</w:t>
      </w:r>
    </w:p>
    <w:p w:rsidR="00737D04" w:rsidRPr="00D95F68" w:rsidRDefault="00737D04" w:rsidP="00737D04">
      <w:pPr>
        <w:pStyle w:val="ConsPlusNormal"/>
        <w:jc w:val="both"/>
      </w:pPr>
      <w:r w:rsidRPr="00D95F68">
        <w:t xml:space="preserve">(в ред. </w:t>
      </w:r>
      <w:hyperlink r:id="rId310" w:history="1">
        <w:r w:rsidRPr="00D95F68">
          <w:t>постановления</w:t>
        </w:r>
      </w:hyperlink>
      <w:r w:rsidRPr="00D95F68">
        <w:t xml:space="preserve"> Правительства Архангельской области от 23.08.2016 N 325-пп)</w:t>
      </w:r>
    </w:p>
    <w:p w:rsidR="00737D04" w:rsidRPr="00D95F68" w:rsidRDefault="00737D04" w:rsidP="00737D04">
      <w:pPr>
        <w:pStyle w:val="ConsPlusNormal"/>
        <w:ind w:firstLine="540"/>
        <w:jc w:val="both"/>
      </w:pPr>
      <w:r w:rsidRPr="00D95F68">
        <w:t>б) выписка из решения представительного органа муниципального образования о местном бюджете, подтверждающая выделение средств на обустройство спортивного сооружения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спортивного сооружения при заключении соглашения;</w:t>
      </w:r>
    </w:p>
    <w:p w:rsidR="00737D04" w:rsidRPr="00D95F68" w:rsidRDefault="00737D04" w:rsidP="00737D04">
      <w:pPr>
        <w:pStyle w:val="ConsPlusNormal"/>
        <w:ind w:firstLine="540"/>
        <w:jc w:val="both"/>
      </w:pPr>
      <w:r w:rsidRPr="00D95F68">
        <w:t>в) заключение о достоверности сметной стоимости, выданное в установленном порядке, или смета на обустройство спортивного сооружения, согласованная с органом местного самоуправления муниципального образования, уполномоченного в сфере капитального строительства.</w:t>
      </w:r>
    </w:p>
    <w:p w:rsidR="00737D04" w:rsidRPr="00D95F68" w:rsidRDefault="00737D04" w:rsidP="00737D04">
      <w:pPr>
        <w:pStyle w:val="ConsPlusNormal"/>
        <w:ind w:firstLine="540"/>
        <w:jc w:val="both"/>
      </w:pPr>
      <w:bookmarkStart w:id="57" w:name="P13343"/>
      <w:bookmarkEnd w:id="57"/>
      <w:r w:rsidRPr="00D95F68">
        <w:t>17. К заявке могут быть приложены:</w:t>
      </w:r>
    </w:p>
    <w:p w:rsidR="00737D04" w:rsidRPr="00D95F68" w:rsidRDefault="00737D04" w:rsidP="00737D04">
      <w:pPr>
        <w:pStyle w:val="ConsPlusNormal"/>
        <w:ind w:firstLine="540"/>
        <w:jc w:val="both"/>
      </w:pPr>
      <w:r w:rsidRPr="00D95F68">
        <w:t>а) документы, подтверждающие наличие оборудования для спортивного сооружения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спортивного сооружения;</w:t>
      </w:r>
    </w:p>
    <w:p w:rsidR="00737D04" w:rsidRPr="00D95F68" w:rsidRDefault="00737D04" w:rsidP="00737D04">
      <w:pPr>
        <w:pStyle w:val="ConsPlusNormal"/>
        <w:ind w:firstLine="540"/>
        <w:jc w:val="both"/>
      </w:pPr>
      <w:r w:rsidRPr="00D95F68">
        <w:t>б) информация о наличии программы, направленной на развитие вида спорта, для которого осуществляется обустройство спортивного сооружения;</w:t>
      </w:r>
    </w:p>
    <w:p w:rsidR="00737D04" w:rsidRPr="00D95F68" w:rsidRDefault="00737D04" w:rsidP="00737D04">
      <w:pPr>
        <w:pStyle w:val="ConsPlusNormal"/>
        <w:ind w:firstLine="540"/>
        <w:jc w:val="both"/>
      </w:pPr>
      <w:r w:rsidRPr="00D95F68">
        <w:t>в) информация о наличии освещения и помещений для переодевания занимающихся, предназначенных для обустраиваемых спортивных сооружений;</w:t>
      </w:r>
    </w:p>
    <w:p w:rsidR="00737D04" w:rsidRPr="00D95F68" w:rsidRDefault="00737D04" w:rsidP="00737D04">
      <w:pPr>
        <w:pStyle w:val="ConsPlusNormal"/>
        <w:ind w:firstLine="540"/>
        <w:jc w:val="both"/>
      </w:pPr>
      <w:r w:rsidRPr="00D95F68">
        <w:t>г) документы, подтверждающие привлечение внебюджетных средств для обустройства спортивного сооружения;</w:t>
      </w:r>
    </w:p>
    <w:p w:rsidR="00737D04" w:rsidRPr="00D95F68" w:rsidRDefault="00737D04" w:rsidP="00737D04">
      <w:pPr>
        <w:pStyle w:val="ConsPlusNormal"/>
        <w:ind w:firstLine="540"/>
        <w:jc w:val="both"/>
      </w:pPr>
      <w:proofErr w:type="spellStart"/>
      <w:r w:rsidRPr="00D95F68">
        <w:t>д</w:t>
      </w:r>
      <w:proofErr w:type="spellEnd"/>
      <w:r w:rsidRPr="00D95F68">
        <w:t>) документы, содержащие обоснование и эффективность реализации мероприятия по обустройству спортивного сооружения;</w:t>
      </w:r>
    </w:p>
    <w:p w:rsidR="00737D04" w:rsidRPr="00D95F68" w:rsidRDefault="00737D04" w:rsidP="00737D04">
      <w:pPr>
        <w:pStyle w:val="ConsPlusNormal"/>
        <w:jc w:val="both"/>
      </w:pPr>
      <w:r w:rsidRPr="00D95F68">
        <w:t>(</w:t>
      </w:r>
      <w:proofErr w:type="spellStart"/>
      <w:r w:rsidRPr="00D95F68">
        <w:t>пп</w:t>
      </w:r>
      <w:proofErr w:type="spellEnd"/>
      <w:r w:rsidRPr="00D95F68">
        <w:t>. "</w:t>
      </w:r>
      <w:proofErr w:type="spellStart"/>
      <w:r w:rsidRPr="00D95F68">
        <w:t>д</w:t>
      </w:r>
      <w:proofErr w:type="spellEnd"/>
      <w:r w:rsidRPr="00D95F68">
        <w:t xml:space="preserve">" введен </w:t>
      </w:r>
      <w:hyperlink r:id="rId311" w:history="1">
        <w:r w:rsidRPr="00D95F68">
          <w:t>постановлением</w:t>
        </w:r>
      </w:hyperlink>
      <w:r w:rsidRPr="00D95F68">
        <w:t xml:space="preserve"> Правительства Архангельской области от 16.12.2014 N 543-пп)</w:t>
      </w:r>
    </w:p>
    <w:p w:rsidR="00737D04" w:rsidRPr="00D95F68" w:rsidRDefault="00737D04" w:rsidP="00737D04">
      <w:pPr>
        <w:pStyle w:val="ConsPlusNormal"/>
        <w:ind w:firstLine="540"/>
        <w:jc w:val="both"/>
      </w:pPr>
      <w:r w:rsidRPr="00D95F68">
        <w:t>е) информационные материалы для визуализации представленных проектов спортивных сооружений;</w:t>
      </w:r>
    </w:p>
    <w:p w:rsidR="00737D04" w:rsidRPr="00D95F68" w:rsidRDefault="00737D04" w:rsidP="00737D04">
      <w:pPr>
        <w:pStyle w:val="ConsPlusNormal"/>
        <w:jc w:val="both"/>
      </w:pPr>
      <w:r w:rsidRPr="00D95F68">
        <w:t>(</w:t>
      </w:r>
      <w:proofErr w:type="spellStart"/>
      <w:r w:rsidRPr="00D95F68">
        <w:t>пп</w:t>
      </w:r>
      <w:proofErr w:type="spellEnd"/>
      <w:r w:rsidRPr="00D95F68">
        <w:t xml:space="preserve">. "е" введен </w:t>
      </w:r>
      <w:hyperlink r:id="rId312" w:history="1">
        <w:r w:rsidRPr="00D95F68">
          <w:t>постановлением</w:t>
        </w:r>
      </w:hyperlink>
      <w:r w:rsidRPr="00D95F68">
        <w:t xml:space="preserve"> Правительства Архангельской области от 16.12.2014 N 543-пп)</w:t>
      </w:r>
    </w:p>
    <w:p w:rsidR="00737D04" w:rsidRPr="00D95F68" w:rsidRDefault="00737D04" w:rsidP="00737D04">
      <w:pPr>
        <w:pStyle w:val="ConsPlusNormal"/>
        <w:ind w:firstLine="540"/>
        <w:jc w:val="both"/>
      </w:pPr>
      <w:r w:rsidRPr="00D95F68">
        <w:t>ж) документы, подтверждающие расположение спортивного сооружения в парковой или рекреационной зоне.</w:t>
      </w:r>
    </w:p>
    <w:p w:rsidR="00737D04" w:rsidRPr="00D95F68" w:rsidRDefault="00737D04" w:rsidP="00737D04">
      <w:pPr>
        <w:pStyle w:val="ConsPlusNormal"/>
        <w:jc w:val="both"/>
      </w:pPr>
      <w:r w:rsidRPr="00D95F68">
        <w:t>(</w:t>
      </w:r>
      <w:proofErr w:type="spellStart"/>
      <w:r w:rsidRPr="00D95F68">
        <w:t>пп</w:t>
      </w:r>
      <w:proofErr w:type="spellEnd"/>
      <w:r w:rsidRPr="00D95F68">
        <w:t xml:space="preserve">. "ж" введен </w:t>
      </w:r>
      <w:hyperlink r:id="rId313" w:history="1">
        <w:r w:rsidRPr="00D95F68">
          <w:t>постановлением</w:t>
        </w:r>
      </w:hyperlink>
      <w:r w:rsidRPr="00D95F68">
        <w:t xml:space="preserve"> Правительства Архангельской области от 16.12.2014 N 543-пп)</w:t>
      </w:r>
    </w:p>
    <w:p w:rsidR="00737D04" w:rsidRPr="00D95F68" w:rsidRDefault="00737D04" w:rsidP="00737D04">
      <w:pPr>
        <w:pStyle w:val="ConsPlusNormal"/>
        <w:ind w:firstLine="540"/>
        <w:jc w:val="both"/>
      </w:pPr>
      <w:r w:rsidRPr="00D95F68">
        <w:t>18. Заявка представляется отдельно на каждое спортивное сооружение.</w:t>
      </w:r>
    </w:p>
    <w:p w:rsidR="00737D04" w:rsidRPr="00D95F68" w:rsidRDefault="00737D04" w:rsidP="00737D04">
      <w:pPr>
        <w:pStyle w:val="ConsPlusNormal"/>
        <w:ind w:firstLine="540"/>
        <w:jc w:val="both"/>
      </w:pPr>
      <w:r w:rsidRPr="00D95F68">
        <w:t>19. Заявка не допускается к участию в конкурсе в следующих случаях:</w:t>
      </w:r>
    </w:p>
    <w:p w:rsidR="00737D04" w:rsidRPr="00D95F68" w:rsidRDefault="00737D04" w:rsidP="00737D04">
      <w:pPr>
        <w:pStyle w:val="ConsPlusNormal"/>
        <w:ind w:firstLine="540"/>
        <w:jc w:val="both"/>
      </w:pPr>
      <w:r w:rsidRPr="00D95F68">
        <w:t xml:space="preserve">1) представление заявителем документов, указанных в </w:t>
      </w:r>
      <w:hyperlink w:anchor="P13331" w:history="1">
        <w:r w:rsidRPr="00D95F68">
          <w:t>пунктах 15</w:t>
        </w:r>
      </w:hyperlink>
      <w:r w:rsidRPr="00D95F68">
        <w:t xml:space="preserve"> и </w:t>
      </w:r>
      <w:hyperlink w:anchor="P13338" w:history="1">
        <w:r w:rsidRPr="00D95F68">
          <w:t>16</w:t>
        </w:r>
      </w:hyperlink>
      <w:r w:rsidRPr="00D95F68">
        <w:t xml:space="preserve"> настоящего Положения, с нарушением сроков, установленных в извещении о проведении конкурса;</w:t>
      </w:r>
    </w:p>
    <w:p w:rsidR="00737D04" w:rsidRPr="00D95F68" w:rsidRDefault="00737D04" w:rsidP="00737D04">
      <w:pPr>
        <w:pStyle w:val="ConsPlusNormal"/>
        <w:jc w:val="both"/>
      </w:pPr>
      <w:r w:rsidRPr="00D95F68">
        <w:t xml:space="preserve">(в ред. </w:t>
      </w:r>
      <w:hyperlink r:id="rId314" w:history="1">
        <w:r w:rsidRPr="00D95F68">
          <w:t>постановления</w:t>
        </w:r>
      </w:hyperlink>
      <w:r w:rsidRPr="00D95F68">
        <w:t xml:space="preserve"> Правительства Архангельской области от 20.05.2014 N 211-пп)</w:t>
      </w:r>
    </w:p>
    <w:p w:rsidR="00737D04" w:rsidRPr="00D95F68" w:rsidRDefault="00737D04" w:rsidP="00737D04">
      <w:pPr>
        <w:pStyle w:val="ConsPlusNormal"/>
        <w:ind w:firstLine="540"/>
        <w:jc w:val="both"/>
      </w:pPr>
      <w:r w:rsidRPr="00D95F68">
        <w:t xml:space="preserve">2) представление заявителем документов, указанных в </w:t>
      </w:r>
      <w:hyperlink w:anchor="P13331" w:history="1">
        <w:r w:rsidRPr="00D95F68">
          <w:t>пунктах 15</w:t>
        </w:r>
      </w:hyperlink>
      <w:r w:rsidRPr="00D95F68">
        <w:t xml:space="preserve"> и </w:t>
      </w:r>
      <w:hyperlink w:anchor="P13338" w:history="1">
        <w:r w:rsidRPr="00D95F68">
          <w:t>16</w:t>
        </w:r>
      </w:hyperlink>
      <w:r w:rsidRPr="00D95F68">
        <w:t xml:space="preserve"> настоящего Положения, не в полном объеме;</w:t>
      </w:r>
    </w:p>
    <w:p w:rsidR="00737D04" w:rsidRPr="00D95F68" w:rsidRDefault="00737D04" w:rsidP="00737D04">
      <w:pPr>
        <w:pStyle w:val="ConsPlusNormal"/>
        <w:jc w:val="both"/>
      </w:pPr>
      <w:r w:rsidRPr="00D95F68">
        <w:t xml:space="preserve">(в ред. </w:t>
      </w:r>
      <w:hyperlink r:id="rId315" w:history="1">
        <w:r w:rsidRPr="00D95F68">
          <w:t>постановления</w:t>
        </w:r>
      </w:hyperlink>
      <w:r w:rsidRPr="00D95F68">
        <w:t xml:space="preserve"> Правительства Архангельской области от 20.05.2014 N 211-пп)</w:t>
      </w:r>
    </w:p>
    <w:p w:rsidR="00737D04" w:rsidRPr="00D95F68" w:rsidRDefault="00737D04" w:rsidP="00737D04">
      <w:pPr>
        <w:pStyle w:val="ConsPlusNormal"/>
        <w:ind w:firstLine="540"/>
        <w:jc w:val="both"/>
      </w:pPr>
      <w:r w:rsidRPr="00D95F68">
        <w:t>3) представление заявителем недостоверных сведений.</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IV. Подведение итогов конкурса и определение победителей</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20. В ходе заседания конкурсной комиссии каждая заявка обсуждается членами комиссии отдельно. Все заявки оцениваются по </w:t>
      </w:r>
      <w:hyperlink w:anchor="P13406" w:history="1">
        <w:r w:rsidRPr="00D95F68">
          <w:t>критериям</w:t>
        </w:r>
      </w:hyperlink>
      <w:r w:rsidRPr="00D95F68">
        <w:t xml:space="preserve">, указанным в приложении N 1 к настоящему Положению. Рейтинг заявки равняется сумме баллов по каждому критерию оценки. Приоритет устанавливается для обустройства спортивного сооружения, набравшего наибольшее количество баллов. После обсуждения в </w:t>
      </w:r>
      <w:hyperlink w:anchor="P13579" w:history="1">
        <w:r w:rsidRPr="00D95F68">
          <w:t>лист</w:t>
        </w:r>
      </w:hyperlink>
      <w:r w:rsidRPr="00D95F68">
        <w:t xml:space="preserve"> оценки заявок по форме согласно приложению N 2 к </w:t>
      </w:r>
      <w:r w:rsidRPr="00D95F68">
        <w:lastRenderedPageBreak/>
        <w:t>настоящему Положению члены комиссии вносят значения рейтинга заявки.</w:t>
      </w:r>
    </w:p>
    <w:p w:rsidR="00737D04" w:rsidRPr="00D95F68" w:rsidRDefault="00737D04" w:rsidP="00737D04">
      <w:pPr>
        <w:pStyle w:val="ConsPlusNormal"/>
        <w:ind w:firstLine="540"/>
        <w:jc w:val="both"/>
      </w:pPr>
      <w:r w:rsidRPr="00D95F68">
        <w:t>21. После формирования итоговых рейтингов всех заявок агентство принимает решение об определении победителей конкурса и предоставлении субсидий.</w:t>
      </w:r>
    </w:p>
    <w:p w:rsidR="00737D04" w:rsidRPr="00D95F68" w:rsidRDefault="00737D04" w:rsidP="00737D04">
      <w:pPr>
        <w:pStyle w:val="ConsPlusNormal"/>
        <w:jc w:val="both"/>
      </w:pPr>
      <w:r w:rsidRPr="00D95F68">
        <w:t xml:space="preserve">(в ред. </w:t>
      </w:r>
      <w:hyperlink r:id="rId31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Очередность предоставления субсидии определяется на основании итогового рейтинга - начиная от большего к меньшему.</w:t>
      </w:r>
    </w:p>
    <w:p w:rsidR="00737D04" w:rsidRPr="00D95F68" w:rsidRDefault="00737D04" w:rsidP="00737D04">
      <w:pPr>
        <w:pStyle w:val="ConsPlusNormal"/>
        <w:ind w:firstLine="540"/>
        <w:jc w:val="both"/>
      </w:pPr>
      <w:r w:rsidRPr="00D95F68">
        <w:t>В случае равенства итоговой рейтинговой оценки заявок преимущество имеет заявка, дата регистрации которой имеет более ранний срок.</w:t>
      </w:r>
    </w:p>
    <w:p w:rsidR="00737D04" w:rsidRPr="00D95F68" w:rsidRDefault="00737D04" w:rsidP="00737D04">
      <w:pPr>
        <w:pStyle w:val="ConsPlusNormal"/>
        <w:ind w:firstLine="540"/>
        <w:jc w:val="both"/>
      </w:pPr>
      <w:r w:rsidRPr="00D95F68">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об обустройстве спортивного сооружения за счет иных источников финансирования.</w:t>
      </w:r>
    </w:p>
    <w:p w:rsidR="00737D04" w:rsidRPr="00D95F68" w:rsidRDefault="00737D04" w:rsidP="00737D04">
      <w:pPr>
        <w:pStyle w:val="ConsPlusNormal"/>
        <w:jc w:val="both"/>
      </w:pPr>
      <w:r w:rsidRPr="00D95F68">
        <w:t xml:space="preserve">(п. 21 в ред. </w:t>
      </w:r>
      <w:hyperlink r:id="rId317"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22. В случае если по итогам конкурса средства подпрограммы распределены не в полном объеме, агентство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37D04" w:rsidRPr="00D95F68" w:rsidRDefault="00737D04" w:rsidP="00737D04">
      <w:pPr>
        <w:pStyle w:val="ConsPlusNormal"/>
        <w:jc w:val="both"/>
      </w:pPr>
      <w:r w:rsidRPr="00D95F68">
        <w:t xml:space="preserve">(в ред. </w:t>
      </w:r>
      <w:hyperlink r:id="rId318"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23. С каждым муниципальным образованием - победителем конкурса агентство заключает соглашение.</w:t>
      </w:r>
    </w:p>
    <w:p w:rsidR="00737D04" w:rsidRPr="00D95F68" w:rsidRDefault="00737D04" w:rsidP="00737D04">
      <w:pPr>
        <w:pStyle w:val="ConsPlusNormal"/>
        <w:jc w:val="both"/>
      </w:pPr>
      <w:r w:rsidRPr="00D95F68">
        <w:t xml:space="preserve">(в ред. </w:t>
      </w:r>
      <w:hyperlink r:id="rId319"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V. Порядок предоставления субсидий местным бюджетам</w:t>
      </w:r>
    </w:p>
    <w:p w:rsidR="00737D04" w:rsidRPr="00D95F68" w:rsidRDefault="00737D04" w:rsidP="00737D04">
      <w:pPr>
        <w:pStyle w:val="ConsPlusNormal"/>
        <w:jc w:val="center"/>
      </w:pPr>
      <w:r w:rsidRPr="00D95F68">
        <w:t>и осуществления контроля за использованием субсидий</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24. Субсидия предоставляется муниципальному образованию в соответствии с постановлением Правительства Архангельской области и на основании соглашения о предоставлении субсидии, заключенного между агентством и муниципальным образованием. Порядок перечисления субсидии устанавливается соглашением.</w:t>
      </w:r>
    </w:p>
    <w:p w:rsidR="00737D04" w:rsidRPr="00D95F68" w:rsidRDefault="00737D04" w:rsidP="00737D04">
      <w:pPr>
        <w:pStyle w:val="ConsPlusNormal"/>
        <w:jc w:val="both"/>
      </w:pPr>
      <w:r w:rsidRPr="00D95F68">
        <w:t xml:space="preserve">(в ред. </w:t>
      </w:r>
      <w:hyperlink r:id="rId320"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25. Муниципальные образования ежемесячно, до 5-го числа месяца, следующего за отчетным, представляют в агентство отчет о целевом использовании субсидий по форме, утвержденной агентством.</w:t>
      </w:r>
    </w:p>
    <w:p w:rsidR="00737D04" w:rsidRPr="00D95F68" w:rsidRDefault="00737D04" w:rsidP="00737D04">
      <w:pPr>
        <w:pStyle w:val="ConsPlusNormal"/>
        <w:jc w:val="both"/>
      </w:pPr>
      <w:r w:rsidRPr="00D95F68">
        <w:t xml:space="preserve">(в ред. </w:t>
      </w:r>
      <w:hyperlink r:id="rId32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737D04" w:rsidRPr="00D95F68" w:rsidRDefault="00737D04" w:rsidP="00737D04">
      <w:pPr>
        <w:pStyle w:val="ConsPlusNormal"/>
        <w:ind w:firstLine="540"/>
        <w:jc w:val="both"/>
      </w:pPr>
      <w:r w:rsidRPr="00D95F68">
        <w:t>Отчеты об использовании субсидии представляются в установленном порядке до их полного освоения.</w:t>
      </w:r>
    </w:p>
    <w:p w:rsidR="00737D04" w:rsidRPr="00D95F68" w:rsidRDefault="00737D04" w:rsidP="00737D04">
      <w:pPr>
        <w:pStyle w:val="ConsPlusNormal"/>
        <w:ind w:firstLine="540"/>
        <w:jc w:val="both"/>
      </w:pPr>
      <w:r w:rsidRPr="00D95F68">
        <w:t>26. Сводный отчет об использовании субсидии представляется муниципальными образованиями в агентство до 15 января года, следующего за годом, в котором осуществлялось предоставление субсидии.</w:t>
      </w:r>
    </w:p>
    <w:p w:rsidR="00737D04" w:rsidRPr="00D95F68" w:rsidRDefault="00737D04" w:rsidP="00737D04">
      <w:pPr>
        <w:pStyle w:val="ConsPlusNormal"/>
        <w:jc w:val="both"/>
      </w:pPr>
      <w:r w:rsidRPr="00D95F68">
        <w:t xml:space="preserve">(в ред. </w:t>
      </w:r>
      <w:hyperlink r:id="rId322"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27. Агентство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737D04" w:rsidRPr="00D95F68" w:rsidRDefault="00737D04" w:rsidP="00737D04">
      <w:pPr>
        <w:pStyle w:val="ConsPlusNormal"/>
        <w:jc w:val="both"/>
      </w:pPr>
      <w:r w:rsidRPr="00D95F68">
        <w:t xml:space="preserve">(в ред. </w:t>
      </w:r>
      <w:hyperlink r:id="rId32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28. Ответственность за нецелевое использование субсидий возлагается на органы местного самоуправления муниципальных образований.</w:t>
      </w:r>
    </w:p>
    <w:p w:rsidR="00737D04" w:rsidRPr="00D95F68" w:rsidRDefault="00737D04" w:rsidP="00737D04">
      <w:pPr>
        <w:pStyle w:val="ConsPlusNormal"/>
        <w:ind w:firstLine="540"/>
        <w:jc w:val="both"/>
      </w:pPr>
      <w:r w:rsidRPr="00D95F68">
        <w:t>29.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7D04" w:rsidRPr="00D95F68" w:rsidRDefault="00737D04" w:rsidP="00737D04">
      <w:pPr>
        <w:pStyle w:val="ConsPlusNormal"/>
        <w:jc w:val="both"/>
      </w:pPr>
      <w:r w:rsidRPr="00D95F68">
        <w:t xml:space="preserve">(в ред. </w:t>
      </w:r>
      <w:hyperlink r:id="rId324"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30.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8F73C4" w:rsidRPr="00D95F68" w:rsidRDefault="008F73C4" w:rsidP="00737D04">
      <w:pPr>
        <w:pStyle w:val="ConsPlusNormal"/>
        <w:jc w:val="right"/>
        <w:outlineLvl w:val="1"/>
      </w:pPr>
    </w:p>
    <w:p w:rsidR="00737D04" w:rsidRPr="00D95F68" w:rsidRDefault="00737D04" w:rsidP="00737D04">
      <w:pPr>
        <w:pStyle w:val="ConsPlusNormal"/>
        <w:jc w:val="right"/>
        <w:outlineLvl w:val="1"/>
      </w:pPr>
      <w:r w:rsidRPr="00D95F68">
        <w:t>Приложение N 1</w:t>
      </w:r>
    </w:p>
    <w:p w:rsidR="00737D04" w:rsidRPr="00D95F68" w:rsidRDefault="00737D04" w:rsidP="00737D04">
      <w:pPr>
        <w:pStyle w:val="ConsPlusNormal"/>
        <w:jc w:val="right"/>
      </w:pPr>
      <w:r w:rsidRPr="00D95F68">
        <w:t>к Положению о порядке проведения конкурса</w:t>
      </w:r>
    </w:p>
    <w:p w:rsidR="00737D04" w:rsidRPr="00D95F68" w:rsidRDefault="00737D04" w:rsidP="00737D04">
      <w:pPr>
        <w:pStyle w:val="ConsPlusNormal"/>
        <w:jc w:val="right"/>
      </w:pPr>
      <w:r w:rsidRPr="00D95F68">
        <w:t>на предоставление субсидий бюджетам</w:t>
      </w:r>
    </w:p>
    <w:p w:rsidR="00737D04" w:rsidRPr="00D95F68" w:rsidRDefault="00737D04" w:rsidP="00737D04">
      <w:pPr>
        <w:pStyle w:val="ConsPlusNormal"/>
        <w:jc w:val="right"/>
      </w:pPr>
      <w:r w:rsidRPr="00D95F68">
        <w:t>муниципальных образований Архангельской</w:t>
      </w:r>
    </w:p>
    <w:p w:rsidR="00737D04" w:rsidRPr="00D95F68" w:rsidRDefault="00737D04" w:rsidP="00737D04">
      <w:pPr>
        <w:pStyle w:val="ConsPlusNormal"/>
        <w:jc w:val="right"/>
      </w:pPr>
      <w:r w:rsidRPr="00D95F68">
        <w:t>области на обустройство плоскостных</w:t>
      </w:r>
    </w:p>
    <w:p w:rsidR="00737D04" w:rsidRPr="00D95F68" w:rsidRDefault="00737D04" w:rsidP="00737D04">
      <w:pPr>
        <w:pStyle w:val="ConsPlusNormal"/>
        <w:jc w:val="right"/>
      </w:pPr>
      <w:r w:rsidRPr="00D95F68">
        <w:t>спортивных сооружений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both"/>
      </w:pPr>
    </w:p>
    <w:p w:rsidR="00737D04" w:rsidRPr="00D95F68" w:rsidRDefault="00737D04" w:rsidP="00737D04">
      <w:pPr>
        <w:pStyle w:val="ConsPlusNormal"/>
        <w:jc w:val="center"/>
      </w:pPr>
      <w:bookmarkStart w:id="58" w:name="P13406"/>
      <w:bookmarkEnd w:id="58"/>
      <w:r w:rsidRPr="00D95F68">
        <w:t>КРИТЕРИИ</w:t>
      </w:r>
    </w:p>
    <w:p w:rsidR="00737D04" w:rsidRPr="00D95F68" w:rsidRDefault="00737D04" w:rsidP="00737D04">
      <w:pPr>
        <w:pStyle w:val="ConsPlusNormal"/>
        <w:jc w:val="center"/>
      </w:pPr>
      <w:r w:rsidRPr="00D95F68">
        <w:t>ОЦЕНКИ ЗАЯВОК</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 ред. </w:t>
      </w:r>
      <w:hyperlink r:id="rId325" w:history="1">
        <w:r w:rsidRPr="00D95F68">
          <w:t>постановления</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16.12.2014 N 543-пп)</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2211"/>
        <w:gridCol w:w="1077"/>
      </w:tblGrid>
      <w:tr w:rsidR="00737D04" w:rsidRPr="00D95F68" w:rsidTr="00D349FE">
        <w:tc>
          <w:tcPr>
            <w:tcW w:w="5783" w:type="dxa"/>
          </w:tcPr>
          <w:p w:rsidR="00737D04" w:rsidRPr="00D95F68" w:rsidRDefault="00737D04" w:rsidP="00D349FE">
            <w:pPr>
              <w:pStyle w:val="ConsPlusNormal"/>
              <w:jc w:val="center"/>
            </w:pPr>
            <w:r w:rsidRPr="00D95F68">
              <w:t>Наименование критерия</w:t>
            </w:r>
          </w:p>
        </w:tc>
        <w:tc>
          <w:tcPr>
            <w:tcW w:w="2211" w:type="dxa"/>
          </w:tcPr>
          <w:p w:rsidR="00737D04" w:rsidRPr="00D95F68" w:rsidRDefault="00737D04" w:rsidP="008F73C4">
            <w:pPr>
              <w:pStyle w:val="ConsPlusNormal"/>
              <w:ind w:firstLine="0"/>
            </w:pPr>
            <w:r w:rsidRPr="00D95F68">
              <w:t>Диапазон значений</w:t>
            </w:r>
          </w:p>
        </w:tc>
        <w:tc>
          <w:tcPr>
            <w:tcW w:w="1077" w:type="dxa"/>
          </w:tcPr>
          <w:p w:rsidR="00737D04" w:rsidRPr="00D95F68" w:rsidRDefault="00737D04" w:rsidP="008F73C4">
            <w:pPr>
              <w:pStyle w:val="ConsPlusNormal"/>
              <w:ind w:firstLine="0"/>
            </w:pPr>
            <w:r w:rsidRPr="00D95F68">
              <w:t>Оценка</w:t>
            </w:r>
          </w:p>
        </w:tc>
      </w:tr>
      <w:tr w:rsidR="00737D04" w:rsidRPr="00D95F68" w:rsidTr="00D349FE">
        <w:tc>
          <w:tcPr>
            <w:tcW w:w="5783" w:type="dxa"/>
          </w:tcPr>
          <w:p w:rsidR="00737D04" w:rsidRPr="00D95F68" w:rsidRDefault="00737D04" w:rsidP="00D349FE">
            <w:pPr>
              <w:pStyle w:val="ConsPlusNormal"/>
              <w:jc w:val="center"/>
            </w:pPr>
            <w:r w:rsidRPr="00D95F68">
              <w:t>1</w:t>
            </w:r>
          </w:p>
        </w:tc>
        <w:tc>
          <w:tcPr>
            <w:tcW w:w="2211" w:type="dxa"/>
          </w:tcPr>
          <w:p w:rsidR="00737D04" w:rsidRPr="00D95F68" w:rsidRDefault="00737D04" w:rsidP="00D349FE">
            <w:pPr>
              <w:pStyle w:val="ConsPlusNormal"/>
              <w:jc w:val="center"/>
            </w:pPr>
            <w:r w:rsidRPr="00D95F68">
              <w:t>2</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val="restart"/>
          </w:tcPr>
          <w:p w:rsidR="00737D04" w:rsidRPr="00D95F68" w:rsidRDefault="00737D04" w:rsidP="008F73C4">
            <w:pPr>
              <w:pStyle w:val="ConsPlusNormal"/>
              <w:ind w:firstLine="0"/>
            </w:pPr>
            <w:r w:rsidRPr="00D95F68">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13535" w:history="1">
              <w:r w:rsidRPr="00D95F68">
                <w:t>&lt;*&gt;</w:t>
              </w:r>
            </w:hyperlink>
          </w:p>
        </w:tc>
        <w:tc>
          <w:tcPr>
            <w:tcW w:w="2211" w:type="dxa"/>
          </w:tcPr>
          <w:p w:rsidR="00737D04" w:rsidRPr="00D95F68" w:rsidRDefault="00737D04" w:rsidP="008F73C4">
            <w:pPr>
              <w:pStyle w:val="ConsPlusNormal"/>
              <w:ind w:firstLine="0"/>
            </w:pPr>
            <w:r w:rsidRPr="00D95F68">
              <w:t>Более 30%</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20 - 30%</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10 - 19%</w:t>
            </w:r>
          </w:p>
        </w:tc>
        <w:tc>
          <w:tcPr>
            <w:tcW w:w="1077" w:type="dxa"/>
          </w:tcPr>
          <w:p w:rsidR="00737D04" w:rsidRPr="00D95F68" w:rsidRDefault="00737D04" w:rsidP="00D349FE">
            <w:pPr>
              <w:pStyle w:val="ConsPlusNormal"/>
              <w:jc w:val="center"/>
            </w:pPr>
            <w:r w:rsidRPr="00D95F68">
              <w:t>2</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Менее 10%</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val="restart"/>
          </w:tcPr>
          <w:p w:rsidR="00737D04" w:rsidRPr="00D95F68" w:rsidRDefault="00737D04" w:rsidP="008F73C4">
            <w:pPr>
              <w:pStyle w:val="ConsPlusNormal"/>
              <w:ind w:firstLine="0"/>
            </w:pPr>
            <w:r w:rsidRPr="00D95F68">
              <w:t xml:space="preserve">2. Расходы на физическую культуру и спорт в расчете на одного жителя (руб./год) </w:t>
            </w:r>
            <w:hyperlink w:anchor="P13535" w:history="1">
              <w:r w:rsidRPr="00D95F68">
                <w:t>&lt;*&gt;</w:t>
              </w:r>
            </w:hyperlink>
          </w:p>
        </w:tc>
        <w:tc>
          <w:tcPr>
            <w:tcW w:w="2211" w:type="dxa"/>
          </w:tcPr>
          <w:p w:rsidR="00737D04" w:rsidRPr="00D95F68" w:rsidRDefault="00737D04" w:rsidP="008F73C4">
            <w:pPr>
              <w:pStyle w:val="ConsPlusNormal"/>
              <w:ind w:firstLine="0"/>
            </w:pPr>
            <w:r w:rsidRPr="00D95F68">
              <w:t>До 100</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100 - 200</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200 - 500</w:t>
            </w:r>
          </w:p>
        </w:tc>
        <w:tc>
          <w:tcPr>
            <w:tcW w:w="1077" w:type="dxa"/>
          </w:tcPr>
          <w:p w:rsidR="00737D04" w:rsidRPr="00D95F68" w:rsidRDefault="00737D04" w:rsidP="00D349FE">
            <w:pPr>
              <w:pStyle w:val="ConsPlusNormal"/>
              <w:jc w:val="center"/>
            </w:pPr>
            <w:r w:rsidRPr="00D95F68">
              <w:t>2</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Более 500</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val="restart"/>
          </w:tcPr>
          <w:p w:rsidR="00737D04" w:rsidRPr="00D95F68" w:rsidRDefault="00737D04" w:rsidP="008F73C4">
            <w:pPr>
              <w:pStyle w:val="ConsPlusNormal"/>
              <w:ind w:firstLine="0"/>
            </w:pPr>
            <w:r w:rsidRPr="00D95F68">
              <w:t xml:space="preserve">3. Динамика увеличения систематически занимающихся физической культурой и спортом (процентов) </w:t>
            </w:r>
            <w:hyperlink w:anchor="P13535" w:history="1">
              <w:r w:rsidRPr="00D95F68">
                <w:t>&lt;*&gt;</w:t>
              </w:r>
            </w:hyperlink>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До 1%</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До 3%</w:t>
            </w:r>
          </w:p>
        </w:tc>
        <w:tc>
          <w:tcPr>
            <w:tcW w:w="1077" w:type="dxa"/>
          </w:tcPr>
          <w:p w:rsidR="00737D04" w:rsidRPr="00D95F68" w:rsidRDefault="00737D04" w:rsidP="00D349FE">
            <w:pPr>
              <w:pStyle w:val="ConsPlusNormal"/>
              <w:jc w:val="center"/>
            </w:pPr>
            <w:r w:rsidRPr="00D95F68">
              <w:t>2</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Более 3%</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val="restart"/>
          </w:tcPr>
          <w:p w:rsidR="00737D04" w:rsidRPr="00D95F68" w:rsidRDefault="00737D04" w:rsidP="008F73C4">
            <w:pPr>
              <w:pStyle w:val="ConsPlusNormal"/>
              <w:ind w:firstLine="0"/>
            </w:pPr>
            <w:r w:rsidRPr="00D95F68">
              <w:t>4.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плоскостного спортивного сооружения (тыс. руб.)</w:t>
            </w:r>
          </w:p>
        </w:tc>
        <w:tc>
          <w:tcPr>
            <w:tcW w:w="2211" w:type="dxa"/>
          </w:tcPr>
          <w:p w:rsidR="00737D04" w:rsidRPr="00D95F68" w:rsidRDefault="00737D04" w:rsidP="008F73C4">
            <w:pPr>
              <w:pStyle w:val="ConsPlusNormal"/>
              <w:ind w:firstLine="0"/>
            </w:pPr>
            <w:r w:rsidRPr="00D95F68">
              <w:t>Не предусмотрено</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До 499,0</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500,0 - 1000,0</w:t>
            </w:r>
          </w:p>
        </w:tc>
        <w:tc>
          <w:tcPr>
            <w:tcW w:w="1077" w:type="dxa"/>
          </w:tcPr>
          <w:p w:rsidR="00737D04" w:rsidRPr="00D95F68" w:rsidRDefault="00737D04" w:rsidP="00D349FE">
            <w:pPr>
              <w:pStyle w:val="ConsPlusNormal"/>
              <w:jc w:val="center"/>
            </w:pPr>
            <w:r w:rsidRPr="00D95F68">
              <w:t>2</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Более 1 000,0</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val="restart"/>
          </w:tcPr>
          <w:p w:rsidR="00737D04" w:rsidRPr="00D95F68" w:rsidRDefault="00737D04" w:rsidP="008F73C4">
            <w:pPr>
              <w:pStyle w:val="ConsPlusNormal"/>
              <w:ind w:firstLine="0"/>
            </w:pPr>
            <w:r w:rsidRPr="00D95F68">
              <w:t>5. Стоимость имеющегося оборудования, включая спортивное покрытие, предназначенного для плоскостного спортивного сооружения (тыс. руб.)</w:t>
            </w:r>
          </w:p>
        </w:tc>
        <w:tc>
          <w:tcPr>
            <w:tcW w:w="2211" w:type="dxa"/>
          </w:tcPr>
          <w:p w:rsidR="00737D04" w:rsidRPr="00D95F68" w:rsidRDefault="00737D04" w:rsidP="008F73C4">
            <w:pPr>
              <w:pStyle w:val="ConsPlusNormal"/>
              <w:ind w:firstLine="0"/>
            </w:pPr>
            <w:r w:rsidRPr="00D95F68">
              <w:t>До 100,0</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100,0 - 499,0</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500,0 - 1000,0</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Более 1 000,0</w:t>
            </w:r>
          </w:p>
        </w:tc>
        <w:tc>
          <w:tcPr>
            <w:tcW w:w="1077" w:type="dxa"/>
          </w:tcPr>
          <w:p w:rsidR="00737D04" w:rsidRPr="00D95F68" w:rsidRDefault="00737D04" w:rsidP="00D349FE">
            <w:pPr>
              <w:pStyle w:val="ConsPlusNormal"/>
              <w:jc w:val="center"/>
            </w:pPr>
            <w:r w:rsidRPr="00D95F68">
              <w:t>5</w:t>
            </w:r>
          </w:p>
        </w:tc>
      </w:tr>
      <w:tr w:rsidR="00737D04" w:rsidRPr="00D95F68" w:rsidTr="00D349FE">
        <w:tc>
          <w:tcPr>
            <w:tcW w:w="5783" w:type="dxa"/>
            <w:vMerge w:val="restart"/>
          </w:tcPr>
          <w:p w:rsidR="00737D04" w:rsidRPr="00D95F68" w:rsidRDefault="00737D04" w:rsidP="008F73C4">
            <w:pPr>
              <w:pStyle w:val="ConsPlusNormal"/>
              <w:ind w:firstLine="0"/>
            </w:pPr>
            <w:r w:rsidRPr="00D95F68">
              <w:t xml:space="preserve">6. Объем средств, предусмотренных в местном бюджете на обустройство плоскостного спортивного сооружения </w:t>
            </w:r>
            <w:r w:rsidRPr="00D95F68">
              <w:lastRenderedPageBreak/>
              <w:t>(процентов от сметной стоимости)</w:t>
            </w:r>
          </w:p>
        </w:tc>
        <w:tc>
          <w:tcPr>
            <w:tcW w:w="2211" w:type="dxa"/>
          </w:tcPr>
          <w:p w:rsidR="00737D04" w:rsidRPr="00D95F68" w:rsidRDefault="00737D04" w:rsidP="008F73C4">
            <w:pPr>
              <w:pStyle w:val="ConsPlusNormal"/>
              <w:ind w:firstLine="0"/>
            </w:pPr>
            <w:r w:rsidRPr="00D95F68">
              <w:lastRenderedPageBreak/>
              <w:t>30%</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31% - 39%</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40% - 49%</w:t>
            </w:r>
          </w:p>
        </w:tc>
        <w:tc>
          <w:tcPr>
            <w:tcW w:w="1077" w:type="dxa"/>
          </w:tcPr>
          <w:p w:rsidR="00737D04" w:rsidRPr="00D95F68" w:rsidRDefault="00737D04" w:rsidP="00D349FE">
            <w:pPr>
              <w:pStyle w:val="ConsPlusNormal"/>
              <w:jc w:val="center"/>
            </w:pPr>
            <w:r w:rsidRPr="00D95F68">
              <w:t>3</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50% - 60%</w:t>
            </w:r>
          </w:p>
        </w:tc>
        <w:tc>
          <w:tcPr>
            <w:tcW w:w="1077" w:type="dxa"/>
          </w:tcPr>
          <w:p w:rsidR="00737D04" w:rsidRPr="00D95F68" w:rsidRDefault="00737D04" w:rsidP="00D349FE">
            <w:pPr>
              <w:pStyle w:val="ConsPlusNormal"/>
              <w:jc w:val="center"/>
            </w:pPr>
            <w:r w:rsidRPr="00D95F68">
              <w:t>4</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Более 60%</w:t>
            </w:r>
          </w:p>
        </w:tc>
        <w:tc>
          <w:tcPr>
            <w:tcW w:w="1077" w:type="dxa"/>
          </w:tcPr>
          <w:p w:rsidR="00737D04" w:rsidRPr="00D95F68" w:rsidRDefault="00737D04" w:rsidP="00D349FE">
            <w:pPr>
              <w:pStyle w:val="ConsPlusNormal"/>
              <w:jc w:val="center"/>
            </w:pPr>
            <w:r w:rsidRPr="00D95F68">
              <w:t>5</w:t>
            </w:r>
          </w:p>
        </w:tc>
      </w:tr>
      <w:tr w:rsidR="00737D04" w:rsidRPr="00D95F68" w:rsidTr="00D349FE">
        <w:tblPrEx>
          <w:tblBorders>
            <w:insideH w:val="nil"/>
          </w:tblBorders>
        </w:tblPrEx>
        <w:tc>
          <w:tcPr>
            <w:tcW w:w="9071" w:type="dxa"/>
            <w:gridSpan w:val="3"/>
            <w:tcBorders>
              <w:bottom w:val="nil"/>
            </w:tcBorders>
          </w:tcPr>
          <w:p w:rsidR="00737D04" w:rsidRPr="00D95F68" w:rsidRDefault="00737D04" w:rsidP="008F73C4">
            <w:pPr>
              <w:pStyle w:val="ConsPlusNormal"/>
              <w:ind w:firstLine="0"/>
            </w:pPr>
            <w:r w:rsidRPr="00D95F68">
              <w:t xml:space="preserve">7. Исключен. - </w:t>
            </w:r>
            <w:hyperlink r:id="rId326" w:history="1">
              <w:r w:rsidRPr="00D95F68">
                <w:t>Постановление</w:t>
              </w:r>
            </w:hyperlink>
            <w:r w:rsidRPr="00D95F68">
              <w:t xml:space="preserve"> Правительства Архангельской области от 16.12.2014 N 543-пп</w:t>
            </w:r>
          </w:p>
        </w:tc>
      </w:tr>
      <w:tr w:rsidR="00737D04" w:rsidRPr="00D95F68" w:rsidTr="00D349FE">
        <w:tc>
          <w:tcPr>
            <w:tcW w:w="5783" w:type="dxa"/>
            <w:vMerge w:val="restart"/>
          </w:tcPr>
          <w:p w:rsidR="00737D04" w:rsidRPr="00D95F68" w:rsidRDefault="0046626D" w:rsidP="008F73C4">
            <w:pPr>
              <w:pStyle w:val="ConsPlusNormal"/>
              <w:ind w:firstLine="0"/>
            </w:pPr>
            <w:hyperlink r:id="rId327" w:history="1">
              <w:r w:rsidR="00737D04" w:rsidRPr="00D95F68">
                <w:t>7</w:t>
              </w:r>
            </w:hyperlink>
            <w:r w:rsidR="00737D04" w:rsidRPr="00D95F68">
              <w:t>. Привлечение внебюджетных средств по соглашению с муниципальным образованием Архангельской области</w:t>
            </w:r>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Наличие</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val="restart"/>
          </w:tcPr>
          <w:p w:rsidR="00737D04" w:rsidRPr="00D95F68" w:rsidRDefault="0046626D" w:rsidP="008F73C4">
            <w:pPr>
              <w:pStyle w:val="ConsPlusNormal"/>
              <w:ind w:firstLine="0"/>
            </w:pPr>
            <w:hyperlink r:id="rId328" w:history="1">
              <w:r w:rsidR="00737D04" w:rsidRPr="00D95F68">
                <w:t>8</w:t>
              </w:r>
            </w:hyperlink>
            <w:r w:rsidR="00737D04" w:rsidRPr="00D95F68">
              <w:t>. Наличие в муниципальном образовании Архангельской области программы, направленной на развитие вида спорта, для которого предназначено плоскостное спортивное сооружение</w:t>
            </w:r>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Наличие</w:t>
            </w:r>
          </w:p>
        </w:tc>
        <w:tc>
          <w:tcPr>
            <w:tcW w:w="1077" w:type="dxa"/>
          </w:tcPr>
          <w:p w:rsidR="00737D04" w:rsidRPr="00D95F68" w:rsidRDefault="00737D04" w:rsidP="00D349FE">
            <w:pPr>
              <w:pStyle w:val="ConsPlusNormal"/>
              <w:jc w:val="center"/>
            </w:pPr>
            <w:r w:rsidRPr="00D95F68">
              <w:t>2</w:t>
            </w:r>
          </w:p>
        </w:tc>
      </w:tr>
      <w:tr w:rsidR="00737D04" w:rsidRPr="00D95F68" w:rsidTr="00D349FE">
        <w:tc>
          <w:tcPr>
            <w:tcW w:w="5783" w:type="dxa"/>
            <w:vMerge w:val="restart"/>
          </w:tcPr>
          <w:p w:rsidR="00737D04" w:rsidRPr="00D95F68" w:rsidRDefault="0046626D" w:rsidP="008F73C4">
            <w:pPr>
              <w:pStyle w:val="ConsPlusNormal"/>
              <w:ind w:firstLine="0"/>
            </w:pPr>
            <w:hyperlink r:id="rId329" w:history="1">
              <w:r w:rsidR="00737D04" w:rsidRPr="00D95F68">
                <w:t>9</w:t>
              </w:r>
            </w:hyperlink>
            <w:r w:rsidR="00737D04" w:rsidRPr="00D95F68">
              <w:t>. Наличие помещений для переодевания занимающихся на плоскостном спортивном сооружении</w:t>
            </w:r>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8F73C4">
        <w:trPr>
          <w:trHeight w:val="433"/>
        </w:trPr>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Наличие</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val="restart"/>
          </w:tcPr>
          <w:p w:rsidR="00737D04" w:rsidRPr="00D95F68" w:rsidRDefault="0046626D" w:rsidP="008F73C4">
            <w:pPr>
              <w:pStyle w:val="ConsPlusNormal"/>
              <w:ind w:firstLine="0"/>
            </w:pPr>
            <w:hyperlink r:id="rId330" w:history="1">
              <w:r w:rsidR="00737D04" w:rsidRPr="00D95F68">
                <w:t>10</w:t>
              </w:r>
            </w:hyperlink>
            <w:r w:rsidR="00737D04" w:rsidRPr="00D95F68">
              <w:t>. Наличие освещения для плоскостного спортивного сооружения</w:t>
            </w:r>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Наличие</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val="restart"/>
          </w:tcPr>
          <w:p w:rsidR="00737D04" w:rsidRPr="00D95F68" w:rsidRDefault="0046626D" w:rsidP="008F73C4">
            <w:pPr>
              <w:pStyle w:val="ConsPlusNormal"/>
              <w:ind w:firstLine="0"/>
            </w:pPr>
            <w:hyperlink r:id="rId331" w:history="1">
              <w:r w:rsidR="00737D04" w:rsidRPr="00D95F68">
                <w:t>11</w:t>
              </w:r>
            </w:hyperlink>
            <w:r w:rsidR="00737D04" w:rsidRPr="00D95F68">
              <w:t>. Закрепление плоскостного спортивного сооружения за муниципальным учреждением</w:t>
            </w:r>
          </w:p>
        </w:tc>
        <w:tc>
          <w:tcPr>
            <w:tcW w:w="2211" w:type="dxa"/>
          </w:tcPr>
          <w:p w:rsidR="00737D04" w:rsidRPr="00D95F68" w:rsidRDefault="00737D04" w:rsidP="008F73C4">
            <w:pPr>
              <w:pStyle w:val="ConsPlusNormal"/>
              <w:ind w:firstLine="0"/>
            </w:pPr>
            <w:r w:rsidRPr="00D95F68">
              <w:t>Спортивной направленности</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Иным учреждением</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val="restart"/>
          </w:tcPr>
          <w:p w:rsidR="00737D04" w:rsidRPr="00D95F68" w:rsidRDefault="00737D04" w:rsidP="008F73C4">
            <w:pPr>
              <w:pStyle w:val="ConsPlusNormal"/>
              <w:ind w:firstLine="0"/>
            </w:pPr>
            <w:r w:rsidRPr="00D95F68">
              <w:t>12. Обоснование и эффективность реализации мероприятия по обустройству спортивного сооружения: годовая мощность объекта (чел/час);</w:t>
            </w:r>
          </w:p>
        </w:tc>
        <w:tc>
          <w:tcPr>
            <w:tcW w:w="2211" w:type="dxa"/>
          </w:tcPr>
          <w:p w:rsidR="00737D04" w:rsidRPr="00D95F68" w:rsidRDefault="00737D04" w:rsidP="008F73C4">
            <w:pPr>
              <w:pStyle w:val="ConsPlusNormal"/>
              <w:ind w:firstLine="0"/>
            </w:pPr>
            <w:r w:rsidRPr="00D95F68">
              <w:t>До 20 000</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20 000 и более</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val="restart"/>
          </w:tcPr>
          <w:p w:rsidR="00737D04" w:rsidRPr="00D95F68" w:rsidRDefault="00737D04" w:rsidP="008F73C4">
            <w:pPr>
              <w:pStyle w:val="ConsPlusNormal"/>
              <w:ind w:firstLine="0"/>
            </w:pPr>
            <w:r w:rsidRPr="00D95F68">
              <w:t>использование спортивного сооружения;</w:t>
            </w:r>
          </w:p>
        </w:tc>
        <w:tc>
          <w:tcPr>
            <w:tcW w:w="2211" w:type="dxa"/>
          </w:tcPr>
          <w:p w:rsidR="00737D04" w:rsidRPr="00D95F68" w:rsidRDefault="00737D04" w:rsidP="008F73C4">
            <w:pPr>
              <w:pStyle w:val="ConsPlusNormal"/>
              <w:ind w:firstLine="0"/>
            </w:pPr>
            <w:r w:rsidRPr="00D95F68">
              <w:t>Сезонное</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Круглогодичное</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val="restart"/>
          </w:tcPr>
          <w:p w:rsidR="00737D04" w:rsidRPr="00D95F68" w:rsidRDefault="00737D04" w:rsidP="008F73C4">
            <w:pPr>
              <w:pStyle w:val="ConsPlusNormal"/>
              <w:ind w:firstLine="0"/>
            </w:pPr>
            <w:r w:rsidRPr="00D95F68">
              <w:t>применение современных технологий, установка современного оборудования;</w:t>
            </w:r>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D349FE">
        <w:tc>
          <w:tcPr>
            <w:tcW w:w="5783" w:type="dxa"/>
            <w:vMerge/>
          </w:tcPr>
          <w:p w:rsidR="00737D04" w:rsidRPr="00D95F68" w:rsidRDefault="00737D04" w:rsidP="00D349FE"/>
        </w:tc>
        <w:tc>
          <w:tcPr>
            <w:tcW w:w="2211" w:type="dxa"/>
          </w:tcPr>
          <w:p w:rsidR="00737D04" w:rsidRPr="00D95F68" w:rsidRDefault="00737D04" w:rsidP="008F73C4">
            <w:pPr>
              <w:pStyle w:val="ConsPlusNormal"/>
              <w:ind w:firstLine="0"/>
            </w:pPr>
            <w:r w:rsidRPr="00D95F68">
              <w:t>Наличие</w:t>
            </w:r>
          </w:p>
        </w:tc>
        <w:tc>
          <w:tcPr>
            <w:tcW w:w="1077" w:type="dxa"/>
          </w:tcPr>
          <w:p w:rsidR="00737D04" w:rsidRPr="00D95F68" w:rsidRDefault="00737D04" w:rsidP="00D349FE">
            <w:pPr>
              <w:pStyle w:val="ConsPlusNormal"/>
              <w:jc w:val="center"/>
            </w:pPr>
            <w:r w:rsidRPr="00D95F68">
              <w:t>1</w:t>
            </w:r>
          </w:p>
        </w:tc>
      </w:tr>
      <w:tr w:rsidR="00737D04" w:rsidRPr="00D95F68" w:rsidTr="00D349FE">
        <w:tc>
          <w:tcPr>
            <w:tcW w:w="5783" w:type="dxa"/>
            <w:vMerge w:val="restart"/>
            <w:tcBorders>
              <w:bottom w:val="nil"/>
            </w:tcBorders>
          </w:tcPr>
          <w:p w:rsidR="00737D04" w:rsidRPr="00D95F68" w:rsidRDefault="00737D04" w:rsidP="008F73C4">
            <w:pPr>
              <w:pStyle w:val="ConsPlusNormal"/>
              <w:ind w:firstLine="0"/>
            </w:pPr>
            <w:r w:rsidRPr="00D95F68">
              <w:t>универсальность (функциональность) спортивного сооружения</w:t>
            </w:r>
          </w:p>
        </w:tc>
        <w:tc>
          <w:tcPr>
            <w:tcW w:w="2211" w:type="dxa"/>
          </w:tcPr>
          <w:p w:rsidR="00737D04" w:rsidRPr="00D95F68" w:rsidRDefault="00737D04" w:rsidP="008F73C4">
            <w:pPr>
              <w:pStyle w:val="ConsPlusNormal"/>
              <w:ind w:firstLine="0"/>
            </w:pPr>
            <w:r w:rsidRPr="00D95F68">
              <w:t>Не универсальный</w:t>
            </w:r>
          </w:p>
        </w:tc>
        <w:tc>
          <w:tcPr>
            <w:tcW w:w="1077" w:type="dxa"/>
          </w:tcPr>
          <w:p w:rsidR="00737D04" w:rsidRPr="00D95F68" w:rsidRDefault="00737D04" w:rsidP="00D349FE">
            <w:pPr>
              <w:pStyle w:val="ConsPlusNormal"/>
              <w:jc w:val="center"/>
            </w:pPr>
            <w:r w:rsidRPr="00D95F68">
              <w:t>0</w:t>
            </w:r>
          </w:p>
        </w:tc>
      </w:tr>
      <w:tr w:rsidR="00737D04" w:rsidRPr="00D95F68" w:rsidTr="00D349FE">
        <w:tblPrEx>
          <w:tblBorders>
            <w:insideH w:val="nil"/>
          </w:tblBorders>
        </w:tblPrEx>
        <w:tc>
          <w:tcPr>
            <w:tcW w:w="5783" w:type="dxa"/>
            <w:vMerge/>
            <w:tcBorders>
              <w:bottom w:val="nil"/>
            </w:tcBorders>
          </w:tcPr>
          <w:p w:rsidR="00737D04" w:rsidRPr="00D95F68" w:rsidRDefault="00737D04" w:rsidP="00D349FE"/>
        </w:tc>
        <w:tc>
          <w:tcPr>
            <w:tcW w:w="2211" w:type="dxa"/>
            <w:tcBorders>
              <w:bottom w:val="nil"/>
            </w:tcBorders>
          </w:tcPr>
          <w:p w:rsidR="00737D04" w:rsidRPr="00D95F68" w:rsidRDefault="00737D04" w:rsidP="008F73C4">
            <w:pPr>
              <w:pStyle w:val="ConsPlusNormal"/>
              <w:ind w:firstLine="0"/>
            </w:pPr>
            <w:r w:rsidRPr="00D95F68">
              <w:t>Универсальный</w:t>
            </w:r>
          </w:p>
        </w:tc>
        <w:tc>
          <w:tcPr>
            <w:tcW w:w="1077" w:type="dxa"/>
            <w:tcBorders>
              <w:bottom w:val="nil"/>
            </w:tcBorders>
          </w:tcPr>
          <w:p w:rsidR="00737D04" w:rsidRPr="00D95F68" w:rsidRDefault="00737D04" w:rsidP="00D349FE">
            <w:pPr>
              <w:pStyle w:val="ConsPlusNormal"/>
              <w:jc w:val="center"/>
            </w:pPr>
            <w:r w:rsidRPr="00D95F68">
              <w:t>1</w:t>
            </w:r>
          </w:p>
        </w:tc>
      </w:tr>
      <w:tr w:rsidR="00737D04" w:rsidRPr="00D95F68" w:rsidTr="00D349FE">
        <w:tblPrEx>
          <w:tblBorders>
            <w:insideH w:val="nil"/>
          </w:tblBorders>
        </w:tblPrEx>
        <w:tc>
          <w:tcPr>
            <w:tcW w:w="9071" w:type="dxa"/>
            <w:gridSpan w:val="3"/>
            <w:tcBorders>
              <w:top w:val="nil"/>
            </w:tcBorders>
          </w:tcPr>
          <w:p w:rsidR="00737D04" w:rsidRPr="00D95F68" w:rsidRDefault="00737D04" w:rsidP="008F73C4">
            <w:pPr>
              <w:pStyle w:val="ConsPlusNormal"/>
              <w:ind w:firstLine="0"/>
              <w:jc w:val="both"/>
            </w:pPr>
            <w:r w:rsidRPr="00D95F68">
              <w:t xml:space="preserve">(п. 12 введен </w:t>
            </w:r>
            <w:hyperlink r:id="rId332" w:history="1">
              <w:r w:rsidRPr="00D95F68">
                <w:t>постановлением</w:t>
              </w:r>
            </w:hyperlink>
            <w:r w:rsidRPr="00D95F68">
              <w:t xml:space="preserve"> Правительства Архангельской области от 16.12.2014 N 543-пп)</w:t>
            </w:r>
          </w:p>
        </w:tc>
      </w:tr>
      <w:tr w:rsidR="00737D04" w:rsidRPr="00D95F68" w:rsidTr="00D349FE">
        <w:tc>
          <w:tcPr>
            <w:tcW w:w="5783" w:type="dxa"/>
            <w:vMerge w:val="restart"/>
            <w:tcBorders>
              <w:bottom w:val="nil"/>
            </w:tcBorders>
          </w:tcPr>
          <w:p w:rsidR="00737D04" w:rsidRPr="00D95F68" w:rsidRDefault="00737D04" w:rsidP="008F73C4">
            <w:pPr>
              <w:pStyle w:val="ConsPlusNormal"/>
              <w:ind w:firstLine="0"/>
            </w:pPr>
            <w:r w:rsidRPr="00D95F68">
              <w:t>13. Визуализация представленных проектов (планы, схемы расположения на бумажных и электронных носителях) спортивных сооружений</w:t>
            </w:r>
          </w:p>
        </w:tc>
        <w:tc>
          <w:tcPr>
            <w:tcW w:w="2211" w:type="dxa"/>
          </w:tcPr>
          <w:p w:rsidR="00737D04" w:rsidRPr="00D95F68" w:rsidRDefault="00737D04" w:rsidP="008F73C4">
            <w:pPr>
              <w:pStyle w:val="ConsPlusNormal"/>
              <w:ind w:firstLine="0"/>
            </w:pPr>
            <w:r w:rsidRPr="00D95F68">
              <w:t>Отсутствие</w:t>
            </w:r>
          </w:p>
        </w:tc>
        <w:tc>
          <w:tcPr>
            <w:tcW w:w="1077" w:type="dxa"/>
          </w:tcPr>
          <w:p w:rsidR="00737D04" w:rsidRPr="00D95F68" w:rsidRDefault="00737D04" w:rsidP="00D349FE">
            <w:pPr>
              <w:pStyle w:val="ConsPlusNormal"/>
              <w:jc w:val="center"/>
            </w:pPr>
            <w:r w:rsidRPr="00D95F68">
              <w:t>0</w:t>
            </w:r>
          </w:p>
        </w:tc>
      </w:tr>
      <w:tr w:rsidR="00737D04" w:rsidRPr="00D95F68" w:rsidTr="00D349FE">
        <w:tblPrEx>
          <w:tblBorders>
            <w:insideH w:val="nil"/>
          </w:tblBorders>
        </w:tblPrEx>
        <w:tc>
          <w:tcPr>
            <w:tcW w:w="5783" w:type="dxa"/>
            <w:vMerge/>
            <w:tcBorders>
              <w:bottom w:val="nil"/>
            </w:tcBorders>
          </w:tcPr>
          <w:p w:rsidR="00737D04" w:rsidRPr="00D95F68" w:rsidRDefault="00737D04" w:rsidP="00D349FE"/>
        </w:tc>
        <w:tc>
          <w:tcPr>
            <w:tcW w:w="2211" w:type="dxa"/>
            <w:tcBorders>
              <w:bottom w:val="nil"/>
            </w:tcBorders>
          </w:tcPr>
          <w:p w:rsidR="00737D04" w:rsidRPr="00D95F68" w:rsidRDefault="00737D04" w:rsidP="008F73C4">
            <w:pPr>
              <w:pStyle w:val="ConsPlusNormal"/>
              <w:ind w:firstLine="0"/>
            </w:pPr>
            <w:r w:rsidRPr="00D95F68">
              <w:t>Наличие</w:t>
            </w:r>
          </w:p>
        </w:tc>
        <w:tc>
          <w:tcPr>
            <w:tcW w:w="1077" w:type="dxa"/>
            <w:tcBorders>
              <w:bottom w:val="nil"/>
            </w:tcBorders>
          </w:tcPr>
          <w:p w:rsidR="00737D04" w:rsidRPr="00D95F68" w:rsidRDefault="00737D04" w:rsidP="00D349FE">
            <w:pPr>
              <w:pStyle w:val="ConsPlusNormal"/>
              <w:jc w:val="center"/>
            </w:pPr>
            <w:r w:rsidRPr="00D95F68">
              <w:t>1</w:t>
            </w:r>
          </w:p>
        </w:tc>
      </w:tr>
      <w:tr w:rsidR="00737D04" w:rsidRPr="00D95F68" w:rsidTr="00D349FE">
        <w:tblPrEx>
          <w:tblBorders>
            <w:insideH w:val="nil"/>
          </w:tblBorders>
        </w:tblPrEx>
        <w:tc>
          <w:tcPr>
            <w:tcW w:w="9071" w:type="dxa"/>
            <w:gridSpan w:val="3"/>
            <w:tcBorders>
              <w:top w:val="nil"/>
            </w:tcBorders>
          </w:tcPr>
          <w:p w:rsidR="00737D04" w:rsidRPr="00D95F68" w:rsidRDefault="00737D04" w:rsidP="008F73C4">
            <w:pPr>
              <w:pStyle w:val="ConsPlusNormal"/>
              <w:ind w:firstLine="0"/>
              <w:jc w:val="both"/>
            </w:pPr>
            <w:r w:rsidRPr="00D95F68">
              <w:t xml:space="preserve">(п. 13 введен </w:t>
            </w:r>
            <w:hyperlink r:id="rId333" w:history="1">
              <w:r w:rsidRPr="00D95F68">
                <w:t>постановлением</w:t>
              </w:r>
            </w:hyperlink>
            <w:r w:rsidRPr="00D95F68">
              <w:t xml:space="preserve"> Правительства Архангельской области от 16.12.2014 N 543-пп)</w:t>
            </w:r>
          </w:p>
        </w:tc>
      </w:tr>
      <w:tr w:rsidR="00737D04" w:rsidRPr="00D95F68" w:rsidTr="00D349FE">
        <w:tc>
          <w:tcPr>
            <w:tcW w:w="5783" w:type="dxa"/>
            <w:vMerge w:val="restart"/>
            <w:tcBorders>
              <w:bottom w:val="nil"/>
            </w:tcBorders>
          </w:tcPr>
          <w:p w:rsidR="00737D04" w:rsidRPr="00D95F68" w:rsidRDefault="00737D04" w:rsidP="008F73C4">
            <w:pPr>
              <w:pStyle w:val="ConsPlusNormal"/>
              <w:ind w:firstLine="0"/>
            </w:pPr>
            <w:r w:rsidRPr="00D95F68">
              <w:t>14. Расположение спортивного сооружения</w:t>
            </w:r>
          </w:p>
        </w:tc>
        <w:tc>
          <w:tcPr>
            <w:tcW w:w="2211" w:type="dxa"/>
          </w:tcPr>
          <w:p w:rsidR="00737D04" w:rsidRPr="00D95F68" w:rsidRDefault="00737D04" w:rsidP="008F73C4">
            <w:pPr>
              <w:pStyle w:val="ConsPlusNormal"/>
              <w:ind w:firstLine="0"/>
            </w:pPr>
            <w:r w:rsidRPr="00D95F68">
              <w:t>В парковой и рекреационной зоне</w:t>
            </w:r>
          </w:p>
        </w:tc>
        <w:tc>
          <w:tcPr>
            <w:tcW w:w="1077" w:type="dxa"/>
          </w:tcPr>
          <w:p w:rsidR="00737D04" w:rsidRPr="00D95F68" w:rsidRDefault="00737D04" w:rsidP="00D349FE">
            <w:pPr>
              <w:pStyle w:val="ConsPlusNormal"/>
              <w:jc w:val="center"/>
            </w:pPr>
            <w:r w:rsidRPr="00D95F68">
              <w:t>1</w:t>
            </w:r>
          </w:p>
        </w:tc>
      </w:tr>
      <w:tr w:rsidR="00737D04" w:rsidRPr="00D95F68" w:rsidTr="00D349FE">
        <w:tblPrEx>
          <w:tblBorders>
            <w:insideH w:val="nil"/>
          </w:tblBorders>
        </w:tblPrEx>
        <w:tc>
          <w:tcPr>
            <w:tcW w:w="5783" w:type="dxa"/>
            <w:vMerge/>
            <w:tcBorders>
              <w:bottom w:val="nil"/>
            </w:tcBorders>
          </w:tcPr>
          <w:p w:rsidR="00737D04" w:rsidRPr="00D95F68" w:rsidRDefault="00737D04" w:rsidP="00D349FE"/>
        </w:tc>
        <w:tc>
          <w:tcPr>
            <w:tcW w:w="2211" w:type="dxa"/>
            <w:tcBorders>
              <w:bottom w:val="nil"/>
            </w:tcBorders>
          </w:tcPr>
          <w:p w:rsidR="00737D04" w:rsidRPr="00D95F68" w:rsidRDefault="00737D04" w:rsidP="008F73C4">
            <w:pPr>
              <w:pStyle w:val="ConsPlusNormal"/>
              <w:ind w:firstLine="0"/>
            </w:pPr>
            <w:r w:rsidRPr="00D95F68">
              <w:t>В ином месте</w:t>
            </w:r>
          </w:p>
        </w:tc>
        <w:tc>
          <w:tcPr>
            <w:tcW w:w="1077" w:type="dxa"/>
            <w:tcBorders>
              <w:bottom w:val="nil"/>
            </w:tcBorders>
          </w:tcPr>
          <w:p w:rsidR="00737D04" w:rsidRPr="00D95F68" w:rsidRDefault="00737D04" w:rsidP="00D349FE">
            <w:pPr>
              <w:pStyle w:val="ConsPlusNormal"/>
              <w:jc w:val="center"/>
            </w:pPr>
            <w:r w:rsidRPr="00D95F68">
              <w:t>0</w:t>
            </w:r>
          </w:p>
        </w:tc>
      </w:tr>
      <w:tr w:rsidR="00737D04" w:rsidRPr="00D95F68" w:rsidTr="00D349FE">
        <w:tblPrEx>
          <w:tblBorders>
            <w:insideH w:val="nil"/>
          </w:tblBorders>
        </w:tblPrEx>
        <w:tc>
          <w:tcPr>
            <w:tcW w:w="9071" w:type="dxa"/>
            <w:gridSpan w:val="3"/>
            <w:tcBorders>
              <w:top w:val="nil"/>
            </w:tcBorders>
          </w:tcPr>
          <w:p w:rsidR="00737D04" w:rsidRPr="00D95F68" w:rsidRDefault="00737D04" w:rsidP="008F73C4">
            <w:pPr>
              <w:pStyle w:val="ConsPlusNormal"/>
              <w:ind w:firstLine="0"/>
              <w:jc w:val="both"/>
            </w:pPr>
            <w:r w:rsidRPr="00D95F68">
              <w:t xml:space="preserve">(п. 14 введен </w:t>
            </w:r>
            <w:hyperlink r:id="rId334" w:history="1">
              <w:r w:rsidRPr="00D95F68">
                <w:t>постановлением</w:t>
              </w:r>
            </w:hyperlink>
            <w:r w:rsidRPr="00D95F68">
              <w:t xml:space="preserve"> Правительства Архангельской области от 16.12.2014 N 543-пп)</w:t>
            </w:r>
          </w:p>
        </w:tc>
      </w:tr>
    </w:tbl>
    <w:p w:rsidR="00737D04" w:rsidRPr="00D95F68" w:rsidRDefault="00737D04" w:rsidP="00737D04">
      <w:pPr>
        <w:pStyle w:val="ConsPlusNormal"/>
        <w:ind w:firstLine="540"/>
        <w:jc w:val="both"/>
      </w:pPr>
      <w:r w:rsidRPr="00D95F68">
        <w:t>--------------------------------</w:t>
      </w:r>
    </w:p>
    <w:p w:rsidR="00737D04" w:rsidRPr="00D95F68" w:rsidRDefault="00737D04" w:rsidP="00737D04">
      <w:pPr>
        <w:pStyle w:val="ConsPlusNormal"/>
        <w:ind w:firstLine="540"/>
        <w:jc w:val="both"/>
      </w:pPr>
      <w:bookmarkStart w:id="59" w:name="P13535"/>
      <w:bookmarkEnd w:id="59"/>
      <w:r w:rsidRPr="00D95F68">
        <w:t>&lt;*&gt; Заполняется на основании данных статистической отчетности (последних данных, имеющихся на момент проведения конкурса).</w:t>
      </w:r>
    </w:p>
    <w:p w:rsidR="00737D04" w:rsidRPr="00D95F68" w:rsidRDefault="00737D04" w:rsidP="00737D04">
      <w:pPr>
        <w:pStyle w:val="ConsPlusNormal"/>
        <w:jc w:val="both"/>
      </w:pPr>
      <w:r w:rsidRPr="00D95F68">
        <w:lastRenderedPageBreak/>
        <w:t xml:space="preserve">(сноска в ред. </w:t>
      </w:r>
      <w:hyperlink r:id="rId335" w:history="1">
        <w:r w:rsidRPr="00D95F68">
          <w:t>постановления</w:t>
        </w:r>
      </w:hyperlink>
      <w:r w:rsidRPr="00D95F68">
        <w:t xml:space="preserve"> Правительства Архангельской области от 16.12.2014 N 543-пп)</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2</w:t>
      </w:r>
    </w:p>
    <w:p w:rsidR="00737D04" w:rsidRPr="00D95F68" w:rsidRDefault="00737D04" w:rsidP="00737D04">
      <w:pPr>
        <w:pStyle w:val="ConsPlusNormal"/>
        <w:jc w:val="right"/>
      </w:pPr>
      <w:r w:rsidRPr="00D95F68">
        <w:t>к Положению о порядке проведения конкурса</w:t>
      </w:r>
    </w:p>
    <w:p w:rsidR="00737D04" w:rsidRPr="00D95F68" w:rsidRDefault="00737D04" w:rsidP="00737D04">
      <w:pPr>
        <w:pStyle w:val="ConsPlusNormal"/>
        <w:jc w:val="right"/>
      </w:pPr>
      <w:r w:rsidRPr="00D95F68">
        <w:t>на предоставление субсидий бюджетам</w:t>
      </w:r>
    </w:p>
    <w:p w:rsidR="00737D04" w:rsidRPr="00D95F68" w:rsidRDefault="00737D04" w:rsidP="00737D04">
      <w:pPr>
        <w:pStyle w:val="ConsPlusNormal"/>
        <w:jc w:val="right"/>
      </w:pPr>
      <w:r w:rsidRPr="00D95F68">
        <w:t>муниципальных образований Архангельской</w:t>
      </w:r>
    </w:p>
    <w:p w:rsidR="00737D04" w:rsidRPr="00D95F68" w:rsidRDefault="00737D04" w:rsidP="00737D04">
      <w:pPr>
        <w:pStyle w:val="ConsPlusNormal"/>
        <w:jc w:val="right"/>
      </w:pPr>
      <w:r w:rsidRPr="00D95F68">
        <w:t>области на обустройство плоскостных</w:t>
      </w:r>
    </w:p>
    <w:p w:rsidR="00737D04" w:rsidRPr="00D95F68" w:rsidRDefault="00737D04" w:rsidP="00737D04">
      <w:pPr>
        <w:pStyle w:val="ConsPlusNormal"/>
        <w:jc w:val="right"/>
      </w:pPr>
      <w:r w:rsidRPr="00D95F68">
        <w:t>спортивных сооружений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both"/>
      </w:pPr>
    </w:p>
    <w:p w:rsidR="00737D04" w:rsidRPr="00D95F68" w:rsidRDefault="00737D04" w:rsidP="00737D04">
      <w:pPr>
        <w:pStyle w:val="ConsPlusNormal"/>
        <w:jc w:val="right"/>
      </w:pPr>
      <w:r w:rsidRPr="00D95F68">
        <w:t>Форма реестра</w:t>
      </w:r>
    </w:p>
    <w:p w:rsidR="00737D04" w:rsidRPr="00D95F68" w:rsidRDefault="00737D04" w:rsidP="00737D04">
      <w:pPr>
        <w:pStyle w:val="ConsPlusNormal"/>
        <w:jc w:val="both"/>
      </w:pPr>
    </w:p>
    <w:p w:rsidR="00737D04" w:rsidRPr="00D95F68" w:rsidRDefault="00737D04" w:rsidP="00737D04">
      <w:pPr>
        <w:pStyle w:val="ConsPlusNormal"/>
        <w:jc w:val="center"/>
      </w:pPr>
      <w:bookmarkStart w:id="60" w:name="P13552"/>
      <w:bookmarkEnd w:id="60"/>
      <w:r w:rsidRPr="00D95F68">
        <w:t>РЕЕСТР ЗАЯВОК</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69"/>
        <w:gridCol w:w="4535"/>
      </w:tblGrid>
      <w:tr w:rsidR="00737D04" w:rsidRPr="00D95F68" w:rsidTr="00D349FE">
        <w:tc>
          <w:tcPr>
            <w:tcW w:w="567" w:type="dxa"/>
          </w:tcPr>
          <w:p w:rsidR="00737D04" w:rsidRPr="00D95F68" w:rsidRDefault="00737D04" w:rsidP="00D349FE">
            <w:pPr>
              <w:pStyle w:val="ConsPlusNormal"/>
              <w:jc w:val="center"/>
            </w:pPr>
            <w:r w:rsidRPr="00D95F68">
              <w:t xml:space="preserve">N </w:t>
            </w:r>
            <w:proofErr w:type="spellStart"/>
            <w:r w:rsidRPr="00D95F68">
              <w:t>п</w:t>
            </w:r>
            <w:proofErr w:type="spellEnd"/>
            <w:r w:rsidRPr="00D95F68">
              <w:t>/</w:t>
            </w:r>
            <w:proofErr w:type="spellStart"/>
            <w:r w:rsidRPr="00D95F68">
              <w:t>п</w:t>
            </w:r>
            <w:proofErr w:type="spellEnd"/>
          </w:p>
        </w:tc>
        <w:tc>
          <w:tcPr>
            <w:tcW w:w="3969" w:type="dxa"/>
          </w:tcPr>
          <w:p w:rsidR="00737D04" w:rsidRPr="00D95F68" w:rsidRDefault="00737D04" w:rsidP="00D349FE">
            <w:pPr>
              <w:pStyle w:val="ConsPlusNormal"/>
              <w:jc w:val="center"/>
            </w:pPr>
            <w:r w:rsidRPr="00D95F68">
              <w:t>Наименование муниципального образования Архангельской области</w:t>
            </w:r>
          </w:p>
        </w:tc>
        <w:tc>
          <w:tcPr>
            <w:tcW w:w="4535" w:type="dxa"/>
          </w:tcPr>
          <w:p w:rsidR="00737D04" w:rsidRPr="00D95F68" w:rsidRDefault="00737D04" w:rsidP="00D349FE">
            <w:pPr>
              <w:pStyle w:val="ConsPlusNormal"/>
              <w:jc w:val="center"/>
            </w:pPr>
            <w:r w:rsidRPr="00D95F68">
              <w:t>Тип и адрес плоскостного спортивного сооружения (хоккейный корт, универсальная площадка и т.д.)</w:t>
            </w:r>
          </w:p>
        </w:tc>
      </w:tr>
      <w:tr w:rsidR="00737D04" w:rsidRPr="00D95F68" w:rsidTr="00D349FE">
        <w:tc>
          <w:tcPr>
            <w:tcW w:w="567" w:type="dxa"/>
          </w:tcPr>
          <w:p w:rsidR="00737D04" w:rsidRPr="00D95F68" w:rsidRDefault="00737D04" w:rsidP="00D349FE">
            <w:pPr>
              <w:pStyle w:val="ConsPlusNormal"/>
            </w:pPr>
          </w:p>
        </w:tc>
        <w:tc>
          <w:tcPr>
            <w:tcW w:w="3969" w:type="dxa"/>
          </w:tcPr>
          <w:p w:rsidR="00737D04" w:rsidRPr="00D95F68" w:rsidRDefault="00737D04" w:rsidP="00D349FE">
            <w:pPr>
              <w:pStyle w:val="ConsPlusNormal"/>
            </w:pPr>
          </w:p>
        </w:tc>
        <w:tc>
          <w:tcPr>
            <w:tcW w:w="4535" w:type="dxa"/>
          </w:tcPr>
          <w:p w:rsidR="00737D04" w:rsidRPr="00D95F68" w:rsidRDefault="00737D04" w:rsidP="00D349FE">
            <w:pPr>
              <w:pStyle w:val="ConsPlusNormal"/>
            </w:pPr>
          </w:p>
        </w:tc>
      </w:tr>
      <w:tr w:rsidR="00737D04" w:rsidRPr="00D95F68" w:rsidTr="00D349FE">
        <w:tc>
          <w:tcPr>
            <w:tcW w:w="567" w:type="dxa"/>
          </w:tcPr>
          <w:p w:rsidR="00737D04" w:rsidRPr="00D95F68" w:rsidRDefault="00737D04" w:rsidP="00D349FE">
            <w:pPr>
              <w:pStyle w:val="ConsPlusNormal"/>
            </w:pPr>
          </w:p>
        </w:tc>
        <w:tc>
          <w:tcPr>
            <w:tcW w:w="3969" w:type="dxa"/>
          </w:tcPr>
          <w:p w:rsidR="00737D04" w:rsidRPr="00D95F68" w:rsidRDefault="00737D04" w:rsidP="00D349FE">
            <w:pPr>
              <w:pStyle w:val="ConsPlusNormal"/>
            </w:pPr>
          </w:p>
        </w:tc>
        <w:tc>
          <w:tcPr>
            <w:tcW w:w="4535"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sectPr w:rsidR="00737D04" w:rsidRPr="00D95F68">
          <w:pgSz w:w="11905" w:h="16838"/>
          <w:pgMar w:top="1134" w:right="850" w:bottom="1134" w:left="1701" w:header="0" w:footer="0" w:gutter="0"/>
          <w:cols w:space="720"/>
        </w:sectPr>
      </w:pPr>
    </w:p>
    <w:p w:rsidR="00737D04" w:rsidRPr="00D95F68" w:rsidRDefault="00737D04" w:rsidP="00737D04">
      <w:pPr>
        <w:pStyle w:val="ConsPlusNormal"/>
        <w:jc w:val="right"/>
        <w:outlineLvl w:val="1"/>
      </w:pPr>
      <w:r w:rsidRPr="00D95F68">
        <w:lastRenderedPageBreak/>
        <w:t>Приложение N 3</w:t>
      </w:r>
    </w:p>
    <w:p w:rsidR="00737D04" w:rsidRPr="00D95F68" w:rsidRDefault="00737D04" w:rsidP="00737D04">
      <w:pPr>
        <w:pStyle w:val="ConsPlusNormal"/>
        <w:jc w:val="right"/>
      </w:pPr>
      <w:r w:rsidRPr="00D95F68">
        <w:t>к Положению о порядке проведения конкурса</w:t>
      </w:r>
    </w:p>
    <w:p w:rsidR="00737D04" w:rsidRPr="00D95F68" w:rsidRDefault="00737D04" w:rsidP="00737D04">
      <w:pPr>
        <w:pStyle w:val="ConsPlusNormal"/>
        <w:jc w:val="right"/>
      </w:pPr>
      <w:r w:rsidRPr="00D95F68">
        <w:t>на предоставление субсидий бюджетам</w:t>
      </w:r>
    </w:p>
    <w:p w:rsidR="00737D04" w:rsidRPr="00D95F68" w:rsidRDefault="00737D04" w:rsidP="00737D04">
      <w:pPr>
        <w:pStyle w:val="ConsPlusNormal"/>
        <w:jc w:val="right"/>
      </w:pPr>
      <w:r w:rsidRPr="00D95F68">
        <w:t>муниципальных образований Архангельской</w:t>
      </w:r>
    </w:p>
    <w:p w:rsidR="00737D04" w:rsidRPr="00D95F68" w:rsidRDefault="00737D04" w:rsidP="00737D04">
      <w:pPr>
        <w:pStyle w:val="ConsPlusNormal"/>
        <w:jc w:val="right"/>
      </w:pPr>
      <w:r w:rsidRPr="00D95F68">
        <w:t>области на обустройство плоскостных</w:t>
      </w:r>
    </w:p>
    <w:p w:rsidR="00737D04" w:rsidRPr="00D95F68" w:rsidRDefault="00737D04" w:rsidP="00737D04">
      <w:pPr>
        <w:pStyle w:val="ConsPlusNormal"/>
        <w:jc w:val="right"/>
      </w:pPr>
      <w:r w:rsidRPr="00D95F68">
        <w:t>спортивных сооружений муниципальных</w:t>
      </w:r>
    </w:p>
    <w:p w:rsidR="00737D04" w:rsidRPr="00D95F68" w:rsidRDefault="00737D04" w:rsidP="00737D04">
      <w:pPr>
        <w:pStyle w:val="ConsPlusNormal"/>
        <w:jc w:val="right"/>
      </w:pPr>
      <w:r w:rsidRPr="00D95F68">
        <w:t>образований Архангельской области</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 ред. </w:t>
      </w:r>
      <w:hyperlink r:id="rId336" w:history="1">
        <w:r w:rsidRPr="00D95F68">
          <w:t>постановления</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16.12.2014 N 543-пп)</w:t>
      </w:r>
    </w:p>
    <w:p w:rsidR="00737D04" w:rsidRPr="00D95F68" w:rsidRDefault="00737D04" w:rsidP="00737D04">
      <w:pPr>
        <w:pStyle w:val="ConsPlusNormal"/>
        <w:jc w:val="both"/>
      </w:pPr>
    </w:p>
    <w:p w:rsidR="00737D04" w:rsidRPr="00D95F68" w:rsidRDefault="00737D04" w:rsidP="00737D04">
      <w:pPr>
        <w:pStyle w:val="ConsPlusNonformat"/>
        <w:jc w:val="both"/>
      </w:pPr>
      <w:bookmarkStart w:id="61" w:name="P13579"/>
      <w:bookmarkEnd w:id="61"/>
      <w:r w:rsidRPr="00D95F68">
        <w:t xml:space="preserve">                                   ЛИСТ</w:t>
      </w:r>
    </w:p>
    <w:p w:rsidR="00737D04" w:rsidRPr="00D95F68" w:rsidRDefault="00737D04" w:rsidP="00737D04">
      <w:pPr>
        <w:pStyle w:val="ConsPlusNonformat"/>
        <w:jc w:val="both"/>
      </w:pPr>
      <w:r w:rsidRPr="00D95F68">
        <w:t xml:space="preserve">                               ОЦЕНКИ ЗАЯВОК</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94"/>
        <w:gridCol w:w="529"/>
        <w:gridCol w:w="529"/>
        <w:gridCol w:w="529"/>
        <w:gridCol w:w="529"/>
        <w:gridCol w:w="529"/>
        <w:gridCol w:w="529"/>
        <w:gridCol w:w="529"/>
        <w:gridCol w:w="529"/>
        <w:gridCol w:w="529"/>
        <w:gridCol w:w="529"/>
        <w:gridCol w:w="529"/>
        <w:gridCol w:w="529"/>
        <w:gridCol w:w="510"/>
        <w:gridCol w:w="510"/>
        <w:gridCol w:w="964"/>
      </w:tblGrid>
      <w:tr w:rsidR="00737D04" w:rsidRPr="00D95F68" w:rsidTr="00D349FE">
        <w:tc>
          <w:tcPr>
            <w:tcW w:w="567" w:type="dxa"/>
          </w:tcPr>
          <w:p w:rsidR="00737D04" w:rsidRPr="00D95F68" w:rsidRDefault="00737D04" w:rsidP="00D349FE">
            <w:pPr>
              <w:pStyle w:val="ConsPlusNormal"/>
              <w:jc w:val="center"/>
            </w:pPr>
            <w:r w:rsidRPr="00D95F68">
              <w:t xml:space="preserve">N </w:t>
            </w:r>
            <w:proofErr w:type="spellStart"/>
            <w:r w:rsidRPr="00D95F68">
              <w:t>п</w:t>
            </w:r>
            <w:proofErr w:type="spellEnd"/>
            <w:r w:rsidRPr="00D95F68">
              <w:t>/</w:t>
            </w:r>
            <w:proofErr w:type="spellStart"/>
            <w:r w:rsidRPr="00D95F68">
              <w:t>п</w:t>
            </w:r>
            <w:proofErr w:type="spellEnd"/>
          </w:p>
        </w:tc>
        <w:tc>
          <w:tcPr>
            <w:tcW w:w="2494" w:type="dxa"/>
          </w:tcPr>
          <w:p w:rsidR="00737D04" w:rsidRPr="00D95F68" w:rsidRDefault="00737D04" w:rsidP="00D349FE">
            <w:pPr>
              <w:pStyle w:val="ConsPlusNormal"/>
              <w:jc w:val="center"/>
            </w:pPr>
            <w:r w:rsidRPr="00D95F68">
              <w:t>Номер критерия</w:t>
            </w:r>
          </w:p>
        </w:tc>
        <w:tc>
          <w:tcPr>
            <w:tcW w:w="529" w:type="dxa"/>
          </w:tcPr>
          <w:p w:rsidR="00737D04" w:rsidRPr="00D95F68" w:rsidRDefault="00737D04" w:rsidP="00D349FE">
            <w:pPr>
              <w:pStyle w:val="ConsPlusNormal"/>
              <w:jc w:val="center"/>
            </w:pPr>
            <w:r w:rsidRPr="00D95F68">
              <w:t>1</w:t>
            </w:r>
          </w:p>
        </w:tc>
        <w:tc>
          <w:tcPr>
            <w:tcW w:w="529" w:type="dxa"/>
          </w:tcPr>
          <w:p w:rsidR="00737D04" w:rsidRPr="00D95F68" w:rsidRDefault="00737D04" w:rsidP="00D349FE">
            <w:pPr>
              <w:pStyle w:val="ConsPlusNormal"/>
              <w:jc w:val="center"/>
            </w:pPr>
            <w:r w:rsidRPr="00D95F68">
              <w:t>2</w:t>
            </w:r>
          </w:p>
        </w:tc>
        <w:tc>
          <w:tcPr>
            <w:tcW w:w="529" w:type="dxa"/>
          </w:tcPr>
          <w:p w:rsidR="00737D04" w:rsidRPr="00D95F68" w:rsidRDefault="00737D04" w:rsidP="00D349FE">
            <w:pPr>
              <w:pStyle w:val="ConsPlusNormal"/>
              <w:jc w:val="center"/>
            </w:pPr>
            <w:r w:rsidRPr="00D95F68">
              <w:t>3</w:t>
            </w:r>
          </w:p>
        </w:tc>
        <w:tc>
          <w:tcPr>
            <w:tcW w:w="529" w:type="dxa"/>
          </w:tcPr>
          <w:p w:rsidR="00737D04" w:rsidRPr="00D95F68" w:rsidRDefault="00737D04" w:rsidP="00D349FE">
            <w:pPr>
              <w:pStyle w:val="ConsPlusNormal"/>
              <w:jc w:val="center"/>
            </w:pPr>
            <w:r w:rsidRPr="00D95F68">
              <w:t>4</w:t>
            </w:r>
          </w:p>
        </w:tc>
        <w:tc>
          <w:tcPr>
            <w:tcW w:w="529" w:type="dxa"/>
          </w:tcPr>
          <w:p w:rsidR="00737D04" w:rsidRPr="00D95F68" w:rsidRDefault="00737D04" w:rsidP="00D349FE">
            <w:pPr>
              <w:pStyle w:val="ConsPlusNormal"/>
              <w:jc w:val="center"/>
            </w:pPr>
            <w:r w:rsidRPr="00D95F68">
              <w:t>5</w:t>
            </w:r>
          </w:p>
        </w:tc>
        <w:tc>
          <w:tcPr>
            <w:tcW w:w="529" w:type="dxa"/>
          </w:tcPr>
          <w:p w:rsidR="00737D04" w:rsidRPr="00D95F68" w:rsidRDefault="00737D04" w:rsidP="00D349FE">
            <w:pPr>
              <w:pStyle w:val="ConsPlusNormal"/>
              <w:jc w:val="center"/>
            </w:pPr>
            <w:r w:rsidRPr="00D95F68">
              <w:t>6</w:t>
            </w:r>
          </w:p>
        </w:tc>
        <w:tc>
          <w:tcPr>
            <w:tcW w:w="529" w:type="dxa"/>
          </w:tcPr>
          <w:p w:rsidR="00737D04" w:rsidRPr="00D95F68" w:rsidRDefault="00737D04" w:rsidP="00D349FE">
            <w:pPr>
              <w:pStyle w:val="ConsPlusNormal"/>
              <w:jc w:val="center"/>
            </w:pPr>
            <w:r w:rsidRPr="00D95F68">
              <w:t>7</w:t>
            </w:r>
          </w:p>
        </w:tc>
        <w:tc>
          <w:tcPr>
            <w:tcW w:w="529" w:type="dxa"/>
          </w:tcPr>
          <w:p w:rsidR="00737D04" w:rsidRPr="00D95F68" w:rsidRDefault="00737D04" w:rsidP="00D349FE">
            <w:pPr>
              <w:pStyle w:val="ConsPlusNormal"/>
              <w:jc w:val="center"/>
            </w:pPr>
            <w:r w:rsidRPr="00D95F68">
              <w:t>8</w:t>
            </w:r>
          </w:p>
        </w:tc>
        <w:tc>
          <w:tcPr>
            <w:tcW w:w="529" w:type="dxa"/>
          </w:tcPr>
          <w:p w:rsidR="00737D04" w:rsidRPr="00D95F68" w:rsidRDefault="00737D04" w:rsidP="00D349FE">
            <w:pPr>
              <w:pStyle w:val="ConsPlusNormal"/>
              <w:jc w:val="center"/>
            </w:pPr>
            <w:r w:rsidRPr="00D95F68">
              <w:t>9</w:t>
            </w:r>
          </w:p>
        </w:tc>
        <w:tc>
          <w:tcPr>
            <w:tcW w:w="529" w:type="dxa"/>
          </w:tcPr>
          <w:p w:rsidR="00737D04" w:rsidRPr="00D95F68" w:rsidRDefault="00737D04" w:rsidP="00D349FE">
            <w:pPr>
              <w:pStyle w:val="ConsPlusNormal"/>
              <w:jc w:val="center"/>
            </w:pPr>
            <w:r w:rsidRPr="00D95F68">
              <w:t>10</w:t>
            </w:r>
          </w:p>
        </w:tc>
        <w:tc>
          <w:tcPr>
            <w:tcW w:w="529" w:type="dxa"/>
          </w:tcPr>
          <w:p w:rsidR="00737D04" w:rsidRPr="00D95F68" w:rsidRDefault="00737D04" w:rsidP="00D349FE">
            <w:pPr>
              <w:pStyle w:val="ConsPlusNormal"/>
              <w:jc w:val="center"/>
            </w:pPr>
            <w:r w:rsidRPr="00D95F68">
              <w:t>11</w:t>
            </w:r>
          </w:p>
        </w:tc>
        <w:tc>
          <w:tcPr>
            <w:tcW w:w="529" w:type="dxa"/>
          </w:tcPr>
          <w:p w:rsidR="00737D04" w:rsidRPr="00D95F68" w:rsidRDefault="00737D04" w:rsidP="00D349FE">
            <w:pPr>
              <w:pStyle w:val="ConsPlusNormal"/>
              <w:jc w:val="center"/>
            </w:pPr>
            <w:r w:rsidRPr="00D95F68">
              <w:t>12</w:t>
            </w:r>
          </w:p>
        </w:tc>
        <w:tc>
          <w:tcPr>
            <w:tcW w:w="510" w:type="dxa"/>
          </w:tcPr>
          <w:p w:rsidR="00737D04" w:rsidRPr="00D95F68" w:rsidRDefault="00737D04" w:rsidP="00D349FE">
            <w:pPr>
              <w:pStyle w:val="ConsPlusNormal"/>
              <w:jc w:val="both"/>
            </w:pPr>
            <w:r w:rsidRPr="00D95F68">
              <w:t>13</w:t>
            </w:r>
          </w:p>
        </w:tc>
        <w:tc>
          <w:tcPr>
            <w:tcW w:w="510" w:type="dxa"/>
          </w:tcPr>
          <w:p w:rsidR="00737D04" w:rsidRPr="00D95F68" w:rsidRDefault="00737D04" w:rsidP="00D349FE">
            <w:pPr>
              <w:pStyle w:val="ConsPlusNormal"/>
              <w:jc w:val="both"/>
            </w:pPr>
            <w:r w:rsidRPr="00D95F68">
              <w:t>14</w:t>
            </w:r>
          </w:p>
        </w:tc>
        <w:tc>
          <w:tcPr>
            <w:tcW w:w="964" w:type="dxa"/>
          </w:tcPr>
          <w:p w:rsidR="00737D04" w:rsidRPr="00D95F68" w:rsidRDefault="00737D04" w:rsidP="008F73C4">
            <w:pPr>
              <w:pStyle w:val="ConsPlusNormal"/>
              <w:ind w:firstLine="0"/>
            </w:pPr>
            <w:r w:rsidRPr="00D95F68">
              <w:t>Итого</w:t>
            </w:r>
          </w:p>
        </w:tc>
      </w:tr>
      <w:tr w:rsidR="00737D04" w:rsidRPr="00D95F68" w:rsidTr="00D349FE">
        <w:tc>
          <w:tcPr>
            <w:tcW w:w="567" w:type="dxa"/>
          </w:tcPr>
          <w:p w:rsidR="00737D04" w:rsidRPr="00D95F68" w:rsidRDefault="00737D04" w:rsidP="00D349FE">
            <w:pPr>
              <w:pStyle w:val="ConsPlusNormal"/>
            </w:pPr>
          </w:p>
        </w:tc>
        <w:tc>
          <w:tcPr>
            <w:tcW w:w="10826" w:type="dxa"/>
            <w:gridSpan w:val="16"/>
          </w:tcPr>
          <w:p w:rsidR="00737D04" w:rsidRPr="00D95F68" w:rsidRDefault="00737D04" w:rsidP="00D349FE">
            <w:pPr>
              <w:pStyle w:val="ConsPlusNormal"/>
              <w:jc w:val="center"/>
            </w:pPr>
            <w:r w:rsidRPr="00D95F68">
              <w:t>Муниципальное образование Архангельской области _______________________________</w:t>
            </w:r>
          </w:p>
        </w:tc>
      </w:tr>
      <w:tr w:rsidR="00737D04" w:rsidRPr="00D95F68" w:rsidTr="00D349FE">
        <w:tc>
          <w:tcPr>
            <w:tcW w:w="567" w:type="dxa"/>
          </w:tcPr>
          <w:p w:rsidR="00737D04" w:rsidRPr="00D95F68" w:rsidRDefault="00737D04" w:rsidP="00D349FE">
            <w:pPr>
              <w:pStyle w:val="ConsPlusNormal"/>
            </w:pPr>
          </w:p>
        </w:tc>
        <w:tc>
          <w:tcPr>
            <w:tcW w:w="2494" w:type="dxa"/>
          </w:tcPr>
          <w:p w:rsidR="00737D04" w:rsidRPr="00D95F68" w:rsidRDefault="00737D04" w:rsidP="00D349FE">
            <w:pPr>
              <w:pStyle w:val="ConsPlusNormal"/>
            </w:pPr>
            <w:r w:rsidRPr="00D95F68">
              <w:t>Тип плоскостного спортивного сооружения</w:t>
            </w: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10" w:type="dxa"/>
          </w:tcPr>
          <w:p w:rsidR="00737D04" w:rsidRPr="00D95F68" w:rsidRDefault="00737D04" w:rsidP="00D349FE">
            <w:pPr>
              <w:pStyle w:val="ConsPlusNormal"/>
            </w:pPr>
          </w:p>
        </w:tc>
        <w:tc>
          <w:tcPr>
            <w:tcW w:w="510" w:type="dxa"/>
          </w:tcPr>
          <w:p w:rsidR="00737D04" w:rsidRPr="00D95F68" w:rsidRDefault="00737D04" w:rsidP="00D349FE">
            <w:pPr>
              <w:pStyle w:val="ConsPlusNormal"/>
            </w:pPr>
          </w:p>
        </w:tc>
        <w:tc>
          <w:tcPr>
            <w:tcW w:w="964" w:type="dxa"/>
          </w:tcPr>
          <w:p w:rsidR="00737D04" w:rsidRPr="00D95F68" w:rsidRDefault="00737D04" w:rsidP="00D349FE">
            <w:pPr>
              <w:pStyle w:val="ConsPlusNormal"/>
            </w:pPr>
          </w:p>
        </w:tc>
      </w:tr>
      <w:tr w:rsidR="00737D04" w:rsidRPr="00D95F68" w:rsidTr="00D349FE">
        <w:tc>
          <w:tcPr>
            <w:tcW w:w="567" w:type="dxa"/>
          </w:tcPr>
          <w:p w:rsidR="00737D04" w:rsidRPr="00D95F68" w:rsidRDefault="00737D04" w:rsidP="00D349FE">
            <w:pPr>
              <w:pStyle w:val="ConsPlusNormal"/>
            </w:pPr>
          </w:p>
        </w:tc>
        <w:tc>
          <w:tcPr>
            <w:tcW w:w="2494"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29" w:type="dxa"/>
          </w:tcPr>
          <w:p w:rsidR="00737D04" w:rsidRPr="00D95F68" w:rsidRDefault="00737D04" w:rsidP="00D349FE">
            <w:pPr>
              <w:pStyle w:val="ConsPlusNormal"/>
            </w:pPr>
          </w:p>
        </w:tc>
        <w:tc>
          <w:tcPr>
            <w:tcW w:w="510" w:type="dxa"/>
          </w:tcPr>
          <w:p w:rsidR="00737D04" w:rsidRPr="00D95F68" w:rsidRDefault="00737D04" w:rsidP="00D349FE">
            <w:pPr>
              <w:pStyle w:val="ConsPlusNormal"/>
            </w:pPr>
          </w:p>
        </w:tc>
        <w:tc>
          <w:tcPr>
            <w:tcW w:w="510" w:type="dxa"/>
          </w:tcPr>
          <w:p w:rsidR="00737D04" w:rsidRPr="00D95F68" w:rsidRDefault="00737D04" w:rsidP="00D349FE">
            <w:pPr>
              <w:pStyle w:val="ConsPlusNormal"/>
            </w:pPr>
          </w:p>
        </w:tc>
        <w:tc>
          <w:tcPr>
            <w:tcW w:w="964"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 xml:space="preserve">    ___________________ _______________________________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 xml:space="preserve">    ____________________</w:t>
      </w:r>
    </w:p>
    <w:p w:rsidR="00737D04" w:rsidRPr="00D95F68" w:rsidRDefault="00737D04" w:rsidP="00737D04">
      <w:pPr>
        <w:pStyle w:val="ConsPlusNonformat"/>
        <w:jc w:val="both"/>
      </w:pPr>
      <w:r w:rsidRPr="00D95F68">
        <w:t xml:space="preserve">           (дата)</w:t>
      </w:r>
    </w:p>
    <w:p w:rsidR="00737D04" w:rsidRPr="00D95F68" w:rsidRDefault="00737D04" w:rsidP="00737D04">
      <w:pPr>
        <w:sectPr w:rsidR="00737D04" w:rsidRPr="00D95F68">
          <w:pgSz w:w="16838" w:h="11905" w:orient="landscape"/>
          <w:pgMar w:top="1701" w:right="1134" w:bottom="850" w:left="1134" w:header="0" w:footer="0" w:gutter="0"/>
          <w:cols w:space="720"/>
        </w:sectPr>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0"/>
      </w:pPr>
      <w:r w:rsidRPr="00D95F68">
        <w:t>Утверждено</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19.07.2013 N 330-пп</w:t>
      </w:r>
    </w:p>
    <w:p w:rsidR="00737D04" w:rsidRPr="00D95F68" w:rsidRDefault="00737D04" w:rsidP="00737D04">
      <w:pPr>
        <w:pStyle w:val="ConsPlusNormal"/>
        <w:jc w:val="both"/>
      </w:pPr>
    </w:p>
    <w:p w:rsidR="00737D04" w:rsidRPr="00D95F68" w:rsidRDefault="00737D04" w:rsidP="00737D04">
      <w:pPr>
        <w:pStyle w:val="ConsPlusTitle"/>
        <w:jc w:val="center"/>
      </w:pPr>
      <w:bookmarkStart w:id="62" w:name="P13650"/>
      <w:bookmarkEnd w:id="62"/>
      <w:r w:rsidRPr="00D95F68">
        <w:t>ПОЛОЖЕНИЕ</w:t>
      </w:r>
    </w:p>
    <w:p w:rsidR="00737D04" w:rsidRPr="00D95F68" w:rsidRDefault="00737D04" w:rsidP="00737D04">
      <w:pPr>
        <w:pStyle w:val="ConsPlusTitle"/>
        <w:jc w:val="center"/>
      </w:pPr>
      <w:r w:rsidRPr="00D95F68">
        <w:t>О ПОРЯДКЕ ПРЕДОСТАВЛЕНИЯ СУБСИДИЙ ИЗ ОБЛАСТНОГО БЮДЖЕТА</w:t>
      </w:r>
    </w:p>
    <w:p w:rsidR="00737D04" w:rsidRPr="00D95F68" w:rsidRDefault="00737D04" w:rsidP="00737D04">
      <w:pPr>
        <w:pStyle w:val="ConsPlusTitle"/>
        <w:jc w:val="center"/>
      </w:pPr>
      <w:r w:rsidRPr="00D95F68">
        <w:t>БЮДЖЕТАМ МУНИЦИПАЛЬНЫХ РАЙОНОВ И ГОРОДСКИХ ОКРУГОВ</w:t>
      </w:r>
    </w:p>
    <w:p w:rsidR="00737D04" w:rsidRPr="00D95F68" w:rsidRDefault="00737D04" w:rsidP="00737D04">
      <w:pPr>
        <w:pStyle w:val="ConsPlusTitle"/>
        <w:jc w:val="center"/>
      </w:pPr>
      <w:r w:rsidRPr="00D95F68">
        <w:t>АРХАНГЕЛЬСКОЙ ОБЛАСТИ НА ПОДДЕРЖКУ И РАЗВИТИЕ ВИДОВ СПОРТА</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(введено </w:t>
      </w:r>
      <w:hyperlink r:id="rId337"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22.07.2014 N 299-пп;</w:t>
      </w:r>
    </w:p>
    <w:p w:rsidR="00737D04" w:rsidRPr="00D95F68" w:rsidRDefault="00737D04" w:rsidP="00737D04">
      <w:pPr>
        <w:pStyle w:val="ConsPlusNormal"/>
        <w:jc w:val="center"/>
      </w:pPr>
      <w:r w:rsidRPr="00D95F68">
        <w:t>в ред. постановлений Правительства Архангельской области</w:t>
      </w:r>
    </w:p>
    <w:p w:rsidR="00737D04" w:rsidRPr="00D95F68" w:rsidRDefault="00737D04" w:rsidP="00737D04">
      <w:pPr>
        <w:pStyle w:val="ConsPlusNormal"/>
        <w:jc w:val="center"/>
      </w:pPr>
      <w:r w:rsidRPr="00D95F68">
        <w:t xml:space="preserve">от 14.10.2014 </w:t>
      </w:r>
      <w:hyperlink r:id="rId338" w:history="1">
        <w:r w:rsidRPr="00D95F68">
          <w:t>N 416-пп</w:t>
        </w:r>
      </w:hyperlink>
      <w:r w:rsidRPr="00D95F68">
        <w:t xml:space="preserve">, от 02.06.2015 </w:t>
      </w:r>
      <w:hyperlink r:id="rId339" w:history="1">
        <w:r w:rsidRPr="00D95F68">
          <w:t>N 205-пп</w:t>
        </w:r>
      </w:hyperlink>
      <w:r w:rsidRPr="00D95F68">
        <w:t xml:space="preserve">, от 20.07.2016 </w:t>
      </w:r>
      <w:hyperlink r:id="rId340" w:history="1">
        <w:r w:rsidRPr="00D95F68">
          <w:t>N 265-пп</w:t>
        </w:r>
      </w:hyperlink>
      <w:r w:rsidRPr="00D95F68">
        <w:t>)</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1. Настоящее Положение, разработанное в соответствии со </w:t>
      </w:r>
      <w:hyperlink r:id="rId341" w:history="1">
        <w:r w:rsidRPr="00D95F68">
          <w:t>статьей 139</w:t>
        </w:r>
      </w:hyperlink>
      <w:r w:rsidRPr="00D95F68">
        <w:t xml:space="preserve"> Бюджетного кодекса Российской Федерации, </w:t>
      </w:r>
      <w:hyperlink w:anchor="P1392" w:history="1">
        <w:r w:rsidRPr="00D95F68">
          <w:t>пунктом 5.3</w:t>
        </w:r>
      </w:hyperlink>
      <w:r w:rsidRPr="00D95F68">
        <w:t xml:space="preserve"> перечня мероприятий подпрограммы N 1 (приложение N 2 к государственной программе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утвержденной постановлением Правительства Архангельской области от 19 июля 2013 года N 330-пп (далее - подпрограмма N 1),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возмещение части затрат по поддержке и развитию видов спорта, развиваемых муниципальными образованиями, с учетом сложившихся исторических традиций развития массового спорта, детско-юношеского спорта, спорта высших достижений (далее соответственно - субсидия, приоритетные виды спорта).</w:t>
      </w:r>
    </w:p>
    <w:p w:rsidR="00737D04" w:rsidRPr="00D95F68" w:rsidRDefault="00737D04" w:rsidP="00737D04">
      <w:pPr>
        <w:pStyle w:val="ConsPlusNormal"/>
        <w:jc w:val="both"/>
      </w:pPr>
      <w:r w:rsidRPr="00D95F68">
        <w:t xml:space="preserve">(п. 1 в ред. </w:t>
      </w:r>
      <w:hyperlink r:id="rId342" w:history="1">
        <w:r w:rsidRPr="00D95F68">
          <w:t>постановления</w:t>
        </w:r>
      </w:hyperlink>
      <w:r w:rsidRPr="00D95F68">
        <w:t xml:space="preserve"> Правительства Архангельской области от 02.06.2015 N 205-пп)</w:t>
      </w:r>
    </w:p>
    <w:p w:rsidR="00737D04" w:rsidRPr="00D95F68" w:rsidRDefault="00737D04" w:rsidP="00737D04">
      <w:pPr>
        <w:pStyle w:val="ConsPlusNormal"/>
        <w:ind w:firstLine="540"/>
        <w:jc w:val="both"/>
      </w:pPr>
      <w:r w:rsidRPr="00D95F68">
        <w:t xml:space="preserve">2. Субсидия предоставляется в соответствии со сводной бюджетной росписью областного бюджета в пределах лимитов бюджетных обязательств, утвержденных агентству по спорту Архангельской области (далее - агентство), в пределах средств, предусмотренных областным бюджетом на реализацию </w:t>
      </w:r>
      <w:hyperlink w:anchor="P1392" w:history="1">
        <w:r w:rsidRPr="00D95F68">
          <w:t>пункта 5.3</w:t>
        </w:r>
      </w:hyperlink>
      <w:r w:rsidRPr="00D95F68">
        <w:t xml:space="preserve"> перечня мероприятий подпрограммы N 1.</w:t>
      </w:r>
    </w:p>
    <w:p w:rsidR="00737D04" w:rsidRPr="00D95F68" w:rsidRDefault="00737D04" w:rsidP="00737D04">
      <w:pPr>
        <w:pStyle w:val="ConsPlusNormal"/>
        <w:jc w:val="both"/>
      </w:pPr>
      <w:r w:rsidRPr="00D95F68">
        <w:t xml:space="preserve">(в ред. </w:t>
      </w:r>
      <w:hyperlink r:id="rId34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bookmarkStart w:id="63" w:name="P13664"/>
      <w:bookmarkEnd w:id="63"/>
      <w:r w:rsidRPr="00D95F68">
        <w:t>3. Субсидия предоставляется на возмещение части затрат:</w:t>
      </w:r>
    </w:p>
    <w:p w:rsidR="00737D04" w:rsidRPr="00D95F68" w:rsidRDefault="00737D04" w:rsidP="00737D04">
      <w:pPr>
        <w:pStyle w:val="ConsPlusNormal"/>
        <w:ind w:firstLine="540"/>
        <w:jc w:val="both"/>
      </w:pPr>
      <w:r w:rsidRPr="00D95F68">
        <w:t>1) по приобретению спортивного оборудования, спортивного инвентаря и экипировки для спортивных организаций, осуществляющих подготовку спортивного резерва для спортивных сборных команд Архангельской области по приоритетным видам спорта;</w:t>
      </w:r>
    </w:p>
    <w:p w:rsidR="00737D04" w:rsidRPr="00D95F68" w:rsidRDefault="00737D04" w:rsidP="00737D04">
      <w:pPr>
        <w:pStyle w:val="ConsPlusNormal"/>
        <w:ind w:firstLine="540"/>
        <w:jc w:val="both"/>
      </w:pPr>
      <w:r w:rsidRPr="00D95F68">
        <w:t>2) по повышению квалификации и переподготовке тренеров и специалистов физической культуры и спорта по приоритетным видам спорта;</w:t>
      </w:r>
    </w:p>
    <w:p w:rsidR="00737D04" w:rsidRPr="00D95F68" w:rsidRDefault="00737D04" w:rsidP="00737D04">
      <w:pPr>
        <w:pStyle w:val="ConsPlusNormal"/>
        <w:ind w:firstLine="540"/>
        <w:jc w:val="both"/>
      </w:pPr>
      <w:r w:rsidRPr="00D95F68">
        <w:t>3) по проведению официальных муниципальных физкультурных мероприятий и спортивных мероприятий Архангельской области по приоритетным видам спорта, включенных в единый календарный план физкультурных мероприятий и спортивных мероприятий Архангельской области;</w:t>
      </w:r>
    </w:p>
    <w:p w:rsidR="00737D04" w:rsidRPr="00D95F68" w:rsidRDefault="00737D04" w:rsidP="00737D04">
      <w:pPr>
        <w:pStyle w:val="ConsPlusNormal"/>
        <w:ind w:firstLine="540"/>
        <w:jc w:val="both"/>
      </w:pPr>
      <w:r w:rsidRPr="00D95F68">
        <w:t>4) по проведению тренировочных мероприятий, обеспечению питанием и проживания тренеров и спортсменов при проведении первенств Архангельской области по приоритетным видам спорта.</w:t>
      </w:r>
    </w:p>
    <w:p w:rsidR="00737D04" w:rsidRPr="00D95F68" w:rsidRDefault="00737D04" w:rsidP="00737D04">
      <w:pPr>
        <w:pStyle w:val="ConsPlusNormal"/>
        <w:jc w:val="both"/>
      </w:pPr>
      <w:r w:rsidRPr="00D95F68">
        <w:t xml:space="preserve">(п. 3 в ред. </w:t>
      </w:r>
      <w:hyperlink r:id="rId344" w:history="1">
        <w:r w:rsidRPr="00D95F68">
          <w:t>постановления</w:t>
        </w:r>
      </w:hyperlink>
      <w:r w:rsidRPr="00D95F68">
        <w:t xml:space="preserve"> Правительства Архангельской области от 14.10.2014 N 416-пп)</w:t>
      </w:r>
    </w:p>
    <w:p w:rsidR="00737D04" w:rsidRPr="00D95F68" w:rsidRDefault="00737D04" w:rsidP="00737D04">
      <w:pPr>
        <w:pStyle w:val="ConsPlusNormal"/>
        <w:ind w:firstLine="540"/>
        <w:jc w:val="both"/>
      </w:pPr>
      <w:r w:rsidRPr="00D95F68">
        <w:t xml:space="preserve">4. Субсидия на реализацию мероприятий, предусмотренных </w:t>
      </w:r>
      <w:hyperlink w:anchor="P13664" w:history="1">
        <w:r w:rsidRPr="00D95F68">
          <w:t>пунктом 3</w:t>
        </w:r>
      </w:hyperlink>
      <w:r w:rsidRPr="00D95F68">
        <w:t xml:space="preserve"> настоящего Положения, предоставляется местным бюджетам муниципальных образований, включенным в перечень приоритетных видов спорта, которые определяются в соответствии с Порядком утверждения перечня приоритетных видов спорта, утвержденный распоряжением агентства (далее - Порядок).</w:t>
      </w:r>
    </w:p>
    <w:p w:rsidR="00737D04" w:rsidRPr="00D95F68" w:rsidRDefault="00737D04" w:rsidP="00737D04">
      <w:pPr>
        <w:pStyle w:val="ConsPlusNormal"/>
        <w:jc w:val="both"/>
      </w:pPr>
      <w:r w:rsidRPr="00D95F68">
        <w:t xml:space="preserve">(в ред. </w:t>
      </w:r>
      <w:hyperlink r:id="rId345"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5. Субсидия распределяется ежегодно согласно направляемым муниципальными образованиями в агентство заявкам и документам в сроки, указанные в Порядке.</w:t>
      </w:r>
    </w:p>
    <w:p w:rsidR="00737D04" w:rsidRPr="00D95F68" w:rsidRDefault="00737D04" w:rsidP="00737D04">
      <w:pPr>
        <w:pStyle w:val="ConsPlusNormal"/>
        <w:jc w:val="both"/>
      </w:pPr>
      <w:r w:rsidRPr="00D95F68">
        <w:t xml:space="preserve">(в ред. </w:t>
      </w:r>
      <w:hyperlink r:id="rId34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 xml:space="preserve">6. Обязательным условием получения субсидии является </w:t>
      </w:r>
      <w:proofErr w:type="spellStart"/>
      <w:r w:rsidRPr="00D95F68">
        <w:t>софинансирование</w:t>
      </w:r>
      <w:proofErr w:type="spellEnd"/>
      <w:r w:rsidRPr="00D95F68">
        <w:t xml:space="preserve"> мероприятия </w:t>
      </w:r>
      <w:hyperlink w:anchor="P1392" w:history="1">
        <w:r w:rsidRPr="00D95F68">
          <w:t>пункта 5.3</w:t>
        </w:r>
      </w:hyperlink>
      <w:r w:rsidRPr="00D95F68">
        <w:t xml:space="preserve"> перечня мероприятий подпрограммы N 1 за счет средств местного бюджета. При этом уровень софинансирования из областного бюджета не должен превышать 30 процентов, а объем финансирования из местного бюджета не должен составлять менее 70 процентов от общего объема средств, предусмотренных на проведение указанного мероприятия подпрограммы N 1.</w:t>
      </w:r>
    </w:p>
    <w:p w:rsidR="00737D04" w:rsidRPr="00D95F68" w:rsidRDefault="00737D04" w:rsidP="00737D04">
      <w:pPr>
        <w:pStyle w:val="ConsPlusNormal"/>
        <w:ind w:firstLine="540"/>
        <w:jc w:val="both"/>
      </w:pPr>
      <w:r w:rsidRPr="00D95F68">
        <w:lastRenderedPageBreak/>
        <w:t>7. Субсидия предоставляется на основании заключаемого агентством с органом местного самоуправления муниципального образования соглашения о предоставлении субсидии (далее - соглашение).</w:t>
      </w:r>
    </w:p>
    <w:p w:rsidR="00737D04" w:rsidRPr="00D95F68" w:rsidRDefault="00737D04" w:rsidP="00737D04">
      <w:pPr>
        <w:pStyle w:val="ConsPlusNormal"/>
        <w:jc w:val="both"/>
      </w:pPr>
      <w:r w:rsidRPr="00D95F68">
        <w:t xml:space="preserve">(в ред. </w:t>
      </w:r>
      <w:hyperlink r:id="rId347"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Форма соглашения, срок и форма подачи органом местного самоуправления муниципального образования заявки на перечисление субсидии утверждается агентством по делам молодежи и спорту Архангельской области (далее - агентство).</w:t>
      </w:r>
    </w:p>
    <w:p w:rsidR="00737D04" w:rsidRPr="00D95F68" w:rsidRDefault="00737D04" w:rsidP="00737D04">
      <w:pPr>
        <w:pStyle w:val="ConsPlusNormal"/>
        <w:jc w:val="both"/>
      </w:pPr>
      <w:r w:rsidRPr="00D95F68">
        <w:t xml:space="preserve">(в ред. </w:t>
      </w:r>
      <w:hyperlink r:id="rId348"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8. Выделение местным бюджетам субсидии производится на основании постановления Правительства Архангельской области.</w:t>
      </w:r>
    </w:p>
    <w:p w:rsidR="00737D04" w:rsidRPr="00D95F68" w:rsidRDefault="00737D04" w:rsidP="00737D04">
      <w:pPr>
        <w:pStyle w:val="ConsPlusNormal"/>
        <w:ind w:firstLine="540"/>
        <w:jc w:val="both"/>
      </w:pPr>
      <w:r w:rsidRPr="00D95F68">
        <w:t>9. Перечисление субсидий осуществляется агентством при соблюдении следующих требований:</w:t>
      </w:r>
    </w:p>
    <w:p w:rsidR="00737D04" w:rsidRPr="00D95F68" w:rsidRDefault="00737D04" w:rsidP="00737D04">
      <w:pPr>
        <w:pStyle w:val="ConsPlusNormal"/>
        <w:jc w:val="both"/>
      </w:pPr>
      <w:r w:rsidRPr="00D95F68">
        <w:t xml:space="preserve">(в ред. </w:t>
      </w:r>
      <w:hyperlink r:id="rId349"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а) наличие на территории муниципального образования муниципальных учреждений физкультурно-спортивной направленности и муниципальных учреждений, в уставных документах которых предусмотрена организация работы по развитию физической культуры и спорта;</w:t>
      </w:r>
    </w:p>
    <w:p w:rsidR="00737D04" w:rsidRPr="00D95F68" w:rsidRDefault="00737D04" w:rsidP="00737D04">
      <w:pPr>
        <w:pStyle w:val="ConsPlusNormal"/>
        <w:ind w:firstLine="540"/>
        <w:jc w:val="both"/>
      </w:pPr>
      <w:r w:rsidRPr="00D95F68">
        <w:t>б) наличие в местном бюджете ассигнований на финансирование спортивных организаций, осуществляющих развитие приоритетных видов спорта;</w:t>
      </w:r>
    </w:p>
    <w:p w:rsidR="00737D04" w:rsidRPr="00D95F68" w:rsidRDefault="00737D04" w:rsidP="00737D04">
      <w:pPr>
        <w:pStyle w:val="ConsPlusNormal"/>
        <w:ind w:firstLine="540"/>
        <w:jc w:val="both"/>
      </w:pPr>
      <w:r w:rsidRPr="00D95F68">
        <w:t xml:space="preserve">в) направление муниципальным образованием в агентство государственной статистической отчетности в сфере физической культуры и спорта по </w:t>
      </w:r>
      <w:hyperlink r:id="rId350" w:history="1">
        <w:r w:rsidRPr="00D95F68">
          <w:t>форме N 1-ФК</w:t>
        </w:r>
      </w:hyperlink>
      <w:r w:rsidRPr="00D95F68">
        <w:t>.</w:t>
      </w:r>
    </w:p>
    <w:p w:rsidR="00737D04" w:rsidRPr="00D95F68" w:rsidRDefault="00737D04" w:rsidP="00737D04">
      <w:pPr>
        <w:pStyle w:val="ConsPlusNormal"/>
        <w:jc w:val="both"/>
      </w:pPr>
      <w:r w:rsidRPr="00D95F68">
        <w:t xml:space="preserve">(в ред. </w:t>
      </w:r>
      <w:hyperlink r:id="rId351"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10. Перечисление субсидии осуществляется в соответствии с соглашением, которое предусматривает:</w:t>
      </w:r>
    </w:p>
    <w:p w:rsidR="00737D04" w:rsidRPr="00D95F68" w:rsidRDefault="00737D04" w:rsidP="00737D04">
      <w:pPr>
        <w:pStyle w:val="ConsPlusNormal"/>
        <w:ind w:firstLine="540"/>
        <w:jc w:val="both"/>
      </w:pPr>
      <w:r w:rsidRPr="00D95F68">
        <w:t>а) целевое назначение субсидии, включая перечень мероприятий, источником финансового обеспечения которых является субсидия;</w:t>
      </w:r>
    </w:p>
    <w:p w:rsidR="00737D04" w:rsidRPr="00D95F68" w:rsidRDefault="00737D04" w:rsidP="00737D04">
      <w:pPr>
        <w:pStyle w:val="ConsPlusNormal"/>
        <w:ind w:firstLine="540"/>
        <w:jc w:val="both"/>
      </w:pPr>
      <w:r w:rsidRPr="00D95F68">
        <w:t>б) размер субсидии и сроки ее перечисления, условия предоставления и использования субсидии;</w:t>
      </w:r>
    </w:p>
    <w:p w:rsidR="00737D04" w:rsidRPr="00D95F68" w:rsidRDefault="00737D04" w:rsidP="00737D04">
      <w:pPr>
        <w:pStyle w:val="ConsPlusNormal"/>
        <w:ind w:firstLine="540"/>
        <w:jc w:val="both"/>
      </w:pPr>
      <w:r w:rsidRPr="00D95F68">
        <w:t>в) значения показателей результативности предоставления субсидии;</w:t>
      </w:r>
    </w:p>
    <w:p w:rsidR="00737D04" w:rsidRPr="00D95F68" w:rsidRDefault="00737D04" w:rsidP="00737D04">
      <w:pPr>
        <w:pStyle w:val="ConsPlusNormal"/>
        <w:ind w:firstLine="540"/>
        <w:jc w:val="both"/>
      </w:pPr>
      <w:r w:rsidRPr="00D95F68">
        <w:t>г) наличие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rsidR="00737D04" w:rsidRPr="00D95F68" w:rsidRDefault="00737D04" w:rsidP="00737D04">
      <w:pPr>
        <w:pStyle w:val="ConsPlusNormal"/>
        <w:ind w:firstLine="540"/>
        <w:jc w:val="both"/>
      </w:pPr>
      <w:proofErr w:type="spellStart"/>
      <w:r w:rsidRPr="00D95F68">
        <w:t>д</w:t>
      </w:r>
      <w:proofErr w:type="spellEnd"/>
      <w:r w:rsidRPr="00D95F68">
        <w:t>) осуществление контроля за соблюдением муниципальным образованием условий, установленных при предоставлении субсидии;</w:t>
      </w:r>
    </w:p>
    <w:p w:rsidR="00737D04" w:rsidRPr="00D95F68" w:rsidRDefault="00737D04" w:rsidP="00737D04">
      <w:pPr>
        <w:pStyle w:val="ConsPlusNormal"/>
        <w:ind w:firstLine="540"/>
        <w:jc w:val="both"/>
      </w:pPr>
      <w:r w:rsidRPr="00D95F68">
        <w:t>е)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737D04" w:rsidRPr="00D95F68" w:rsidRDefault="00737D04" w:rsidP="00737D04">
      <w:pPr>
        <w:pStyle w:val="ConsPlusNormal"/>
        <w:ind w:firstLine="540"/>
        <w:jc w:val="both"/>
      </w:pPr>
      <w:r w:rsidRPr="00D95F68">
        <w:t>ж) перечень показателей эффективности использования субсидии;</w:t>
      </w:r>
    </w:p>
    <w:p w:rsidR="00737D04" w:rsidRPr="00D95F68" w:rsidRDefault="00737D04" w:rsidP="00737D04">
      <w:pPr>
        <w:pStyle w:val="ConsPlusNormal"/>
        <w:ind w:firstLine="540"/>
        <w:jc w:val="both"/>
      </w:pPr>
      <w:proofErr w:type="spellStart"/>
      <w:r w:rsidRPr="00D95F68">
        <w:t>з</w:t>
      </w:r>
      <w:proofErr w:type="spellEnd"/>
      <w:r w:rsidRPr="00D95F68">
        <w:t xml:space="preserve">) последствия </w:t>
      </w:r>
      <w:proofErr w:type="spellStart"/>
      <w:r w:rsidRPr="00D95F68">
        <w:t>недостижения</w:t>
      </w:r>
      <w:proofErr w:type="spellEnd"/>
      <w:r w:rsidRPr="00D95F68">
        <w:t xml:space="preserve"> муниципальным образованием установленных значений показателей результативности предоставления субсидии;</w:t>
      </w:r>
    </w:p>
    <w:p w:rsidR="00737D04" w:rsidRPr="00D95F68" w:rsidRDefault="00737D04" w:rsidP="00737D04">
      <w:pPr>
        <w:pStyle w:val="ConsPlusNormal"/>
        <w:ind w:firstLine="540"/>
        <w:jc w:val="both"/>
      </w:pPr>
      <w:r w:rsidRPr="00D95F68">
        <w:t>и) иные условия, определяемые по согласованию сторон, регулирующие порядок предоставления субсидии.</w:t>
      </w:r>
    </w:p>
    <w:p w:rsidR="00737D04" w:rsidRPr="00D95F68" w:rsidRDefault="00737D04" w:rsidP="00737D04">
      <w:pPr>
        <w:pStyle w:val="ConsPlusNormal"/>
        <w:ind w:firstLine="540"/>
        <w:jc w:val="both"/>
      </w:pPr>
      <w:r w:rsidRPr="00D95F68">
        <w:t>11. Объем субсидии, предоставляемый местному бюджету, определяется по формуле:</w:t>
      </w:r>
    </w:p>
    <w:p w:rsidR="00737D04" w:rsidRPr="00D95F68" w:rsidRDefault="00737D04" w:rsidP="00737D04">
      <w:pPr>
        <w:pStyle w:val="ConsPlusNormal"/>
        <w:jc w:val="both"/>
      </w:pPr>
    </w:p>
    <w:p w:rsidR="00737D04" w:rsidRPr="00D95F68" w:rsidRDefault="00737D04" w:rsidP="00737D04">
      <w:pPr>
        <w:pStyle w:val="ConsPlusNormal"/>
        <w:ind w:firstLine="540"/>
        <w:jc w:val="both"/>
      </w:pPr>
      <w:proofErr w:type="spellStart"/>
      <w:r w:rsidRPr="00D95F68">
        <w:t>Суб</w:t>
      </w:r>
      <w:proofErr w:type="spellEnd"/>
      <w:r w:rsidRPr="00D95F68">
        <w:t xml:space="preserve"> = (</w:t>
      </w:r>
      <w:proofErr w:type="spellStart"/>
      <w:r w:rsidRPr="00D95F68">
        <w:t>Чсз</w:t>
      </w:r>
      <w:proofErr w:type="spellEnd"/>
      <w:r w:rsidRPr="00D95F68">
        <w:t xml:space="preserve"> + </w:t>
      </w:r>
      <w:proofErr w:type="spellStart"/>
      <w:r w:rsidRPr="00D95F68">
        <w:t>Чз</w:t>
      </w:r>
      <w:proofErr w:type="spellEnd"/>
      <w:r w:rsidRPr="00D95F68">
        <w:t xml:space="preserve"> </w:t>
      </w:r>
      <w:proofErr w:type="spellStart"/>
      <w:r w:rsidRPr="00D95F68">
        <w:t>х</w:t>
      </w:r>
      <w:proofErr w:type="spellEnd"/>
      <w:r w:rsidRPr="00D95F68">
        <w:t xml:space="preserve"> коэффициент 5) </w:t>
      </w:r>
      <w:proofErr w:type="spellStart"/>
      <w:r w:rsidRPr="00D95F68">
        <w:t>х</w:t>
      </w:r>
      <w:proofErr w:type="spellEnd"/>
      <w:r w:rsidRPr="00D95F68">
        <w:t xml:space="preserve"> </w:t>
      </w:r>
      <w:proofErr w:type="spellStart"/>
      <w:r w:rsidRPr="00D95F68">
        <w:t>Спв</w:t>
      </w:r>
      <w:proofErr w:type="spellEnd"/>
      <w:r w:rsidRPr="00D95F68">
        <w:t>, где:</w:t>
      </w:r>
    </w:p>
    <w:p w:rsidR="00737D04" w:rsidRPr="00D95F68" w:rsidRDefault="00737D04" w:rsidP="00737D04">
      <w:pPr>
        <w:pStyle w:val="ConsPlusNormal"/>
        <w:jc w:val="both"/>
      </w:pPr>
    </w:p>
    <w:p w:rsidR="00737D04" w:rsidRPr="00D95F68" w:rsidRDefault="00737D04" w:rsidP="00737D04">
      <w:pPr>
        <w:pStyle w:val="ConsPlusNormal"/>
        <w:ind w:firstLine="540"/>
        <w:jc w:val="both"/>
      </w:pPr>
      <w:proofErr w:type="spellStart"/>
      <w:r w:rsidRPr="00D95F68">
        <w:t>Чсз</w:t>
      </w:r>
      <w:proofErr w:type="spellEnd"/>
      <w:r w:rsidRPr="00D95F68">
        <w:t xml:space="preserve"> - численность систематически занимающихся физической культурой и спортом в муниципальном образовании по приоритетным видам спорта в прошедшем году;</w:t>
      </w:r>
    </w:p>
    <w:p w:rsidR="00737D04" w:rsidRPr="00D95F68" w:rsidRDefault="00737D04" w:rsidP="00737D04">
      <w:pPr>
        <w:pStyle w:val="ConsPlusNormal"/>
        <w:ind w:firstLine="540"/>
        <w:jc w:val="both"/>
      </w:pPr>
      <w:proofErr w:type="spellStart"/>
      <w:r w:rsidRPr="00D95F68">
        <w:t>Чз</w:t>
      </w:r>
      <w:proofErr w:type="spellEnd"/>
      <w:r w:rsidRPr="00D95F68">
        <w:t xml:space="preserve"> - численность занимающихся физической культурой и спортом в муниципальных образовательных учреждениях дополнительного образования детей по приоритетным видам спорта в прошедшем году;</w:t>
      </w:r>
    </w:p>
    <w:p w:rsidR="00737D04" w:rsidRPr="00D95F68" w:rsidRDefault="00737D04" w:rsidP="00737D04">
      <w:pPr>
        <w:pStyle w:val="ConsPlusNormal"/>
        <w:ind w:firstLine="540"/>
        <w:jc w:val="both"/>
      </w:pPr>
      <w:proofErr w:type="spellStart"/>
      <w:r w:rsidRPr="00D95F68">
        <w:t>Спв</w:t>
      </w:r>
      <w:proofErr w:type="spellEnd"/>
      <w:r w:rsidRPr="00D95F68">
        <w:t xml:space="preserve"> - размер субсидии на одного занимающегося в прошедшем году приоритетными видами спорта в муниципальном образовании.</w:t>
      </w:r>
    </w:p>
    <w:p w:rsidR="00737D04" w:rsidRPr="00D95F68" w:rsidRDefault="00737D04" w:rsidP="00737D04">
      <w:pPr>
        <w:pStyle w:val="ConsPlusNormal"/>
        <w:ind w:firstLine="540"/>
        <w:jc w:val="both"/>
      </w:pPr>
      <w:r w:rsidRPr="00D95F68">
        <w:t>12. Размер субсидии на одного занимающегося в прошедшем году приоритетными видами спорта в муниципальном образовании определяется по формуле:</w:t>
      </w:r>
    </w:p>
    <w:p w:rsidR="00737D04" w:rsidRPr="00D95F68" w:rsidRDefault="00737D04" w:rsidP="00737D04">
      <w:pPr>
        <w:pStyle w:val="ConsPlusNormal"/>
        <w:jc w:val="both"/>
      </w:pPr>
    </w:p>
    <w:p w:rsidR="00737D04" w:rsidRPr="00D95F68" w:rsidRDefault="00737D04" w:rsidP="00737D04">
      <w:pPr>
        <w:pStyle w:val="ConsPlusNormal"/>
        <w:ind w:firstLine="540"/>
        <w:jc w:val="both"/>
      </w:pPr>
      <w:proofErr w:type="spellStart"/>
      <w:r w:rsidRPr="00D95F68">
        <w:t>Спв</w:t>
      </w:r>
      <w:proofErr w:type="spellEnd"/>
      <w:r w:rsidRPr="00D95F68">
        <w:t xml:space="preserve"> = Роб / (</w:t>
      </w:r>
      <w:proofErr w:type="spellStart"/>
      <w:r w:rsidRPr="00D95F68">
        <w:t>Очсз</w:t>
      </w:r>
      <w:proofErr w:type="spellEnd"/>
      <w:r w:rsidRPr="00D95F68">
        <w:t xml:space="preserve"> + </w:t>
      </w:r>
      <w:proofErr w:type="spellStart"/>
      <w:r w:rsidRPr="00D95F68">
        <w:t>Очз</w:t>
      </w:r>
      <w:proofErr w:type="spellEnd"/>
      <w:r w:rsidRPr="00D95F68">
        <w:t xml:space="preserve"> </w:t>
      </w:r>
      <w:proofErr w:type="spellStart"/>
      <w:r w:rsidRPr="00D95F68">
        <w:t>х</w:t>
      </w:r>
      <w:proofErr w:type="spellEnd"/>
      <w:r w:rsidRPr="00D95F68">
        <w:t xml:space="preserve"> коэффициент 5), где:</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Роб - размер бюджетных ассигнований, предусмотренных областным законом об областном бюджете на соответствующий финансовый год и плановый период, лимитами бюджетных обязательств в установленном порядке агентству на цели, указанные в </w:t>
      </w:r>
      <w:hyperlink w:anchor="P13664" w:history="1">
        <w:r w:rsidRPr="00D95F68">
          <w:t>пункте 3</w:t>
        </w:r>
      </w:hyperlink>
      <w:r w:rsidRPr="00D95F68">
        <w:t xml:space="preserve"> настоящего Положения;</w:t>
      </w:r>
    </w:p>
    <w:p w:rsidR="00737D04" w:rsidRPr="00D95F68" w:rsidRDefault="00737D04" w:rsidP="00737D04">
      <w:pPr>
        <w:pStyle w:val="ConsPlusNormal"/>
        <w:jc w:val="both"/>
      </w:pPr>
      <w:r w:rsidRPr="00D95F68">
        <w:t xml:space="preserve">(в ред. </w:t>
      </w:r>
      <w:hyperlink r:id="rId352"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proofErr w:type="spellStart"/>
      <w:r w:rsidRPr="00D95F68">
        <w:t>Очсз</w:t>
      </w:r>
      <w:proofErr w:type="spellEnd"/>
      <w:r w:rsidRPr="00D95F68">
        <w:t xml:space="preserve"> - общая численность систематически занимающихся физической культурой и спортом в муниципальном образовании по приоритетным видам спорта в прошедшем году;</w:t>
      </w:r>
    </w:p>
    <w:p w:rsidR="00737D04" w:rsidRPr="00D95F68" w:rsidRDefault="00737D04" w:rsidP="00737D04">
      <w:pPr>
        <w:pStyle w:val="ConsPlusNormal"/>
        <w:ind w:firstLine="540"/>
        <w:jc w:val="both"/>
      </w:pPr>
      <w:proofErr w:type="spellStart"/>
      <w:r w:rsidRPr="00D95F68">
        <w:lastRenderedPageBreak/>
        <w:t>Очз</w:t>
      </w:r>
      <w:proofErr w:type="spellEnd"/>
      <w:r w:rsidRPr="00D95F68">
        <w:t xml:space="preserve"> - общая численность занимающихся физической культурой и спортом в муниципальных учреждениях дополнительного образования детей муниципального образования по приоритетным видам спорта в прошедшем году.</w:t>
      </w:r>
    </w:p>
    <w:p w:rsidR="00737D04" w:rsidRPr="00D95F68" w:rsidRDefault="00737D04" w:rsidP="00737D04">
      <w:pPr>
        <w:pStyle w:val="ConsPlusNormal"/>
        <w:ind w:firstLine="540"/>
        <w:jc w:val="both"/>
      </w:pPr>
      <w:r w:rsidRPr="00D95F68">
        <w:t>13. Оценка эффективности расходов местных бюджетов, источником финансового обеспечения которых являются субсидии, осуществляется агентством исходя из показателей, установленных соглашением и включающих показатели роста численности систематически занимающихся физической культурой и спортом, численности занимающихся на этапах совершенствования спортивного мастерства и высшего спортивного мастерства, численности специалистов в сфере физической культуры и спорта, прошедших повышение квалификации и переподготовку, повышения по сравнению с исходным уровнем оснащенности спортивным оборудованием, инвентарем и экипировкой, обеспеченность спортсменов питанием и проживанием при проведении первенств Архангельской области по приоритетным видам спорта.</w:t>
      </w:r>
    </w:p>
    <w:p w:rsidR="00737D04" w:rsidRPr="00D95F68" w:rsidRDefault="00737D04" w:rsidP="00737D04">
      <w:pPr>
        <w:pStyle w:val="ConsPlusNormal"/>
        <w:jc w:val="both"/>
      </w:pPr>
      <w:r w:rsidRPr="00D95F68">
        <w:t xml:space="preserve">(в ред. </w:t>
      </w:r>
      <w:hyperlink r:id="rId353"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14. Органы местного самоуправления муниципального образования ежемесячно, до 5-го числа месяца, следующего за отчетным, представляют агентству отчет об использовании субсидий по форме, установленной агентством.</w:t>
      </w:r>
    </w:p>
    <w:p w:rsidR="00737D04" w:rsidRPr="00D95F68" w:rsidRDefault="00737D04" w:rsidP="00737D04">
      <w:pPr>
        <w:pStyle w:val="ConsPlusNormal"/>
        <w:jc w:val="both"/>
      </w:pPr>
      <w:r w:rsidRPr="00D95F68">
        <w:t xml:space="preserve">(в ред. </w:t>
      </w:r>
      <w:hyperlink r:id="rId354"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737D04" w:rsidRPr="00D95F68" w:rsidRDefault="00737D04" w:rsidP="00737D04">
      <w:pPr>
        <w:pStyle w:val="ConsPlusNormal"/>
        <w:ind w:firstLine="540"/>
        <w:jc w:val="both"/>
      </w:pPr>
      <w:r w:rsidRPr="00D95F68">
        <w:t>Отчеты об использовании субсидии представляются в установленном порядке до их полного освоения.</w:t>
      </w:r>
    </w:p>
    <w:p w:rsidR="00737D04" w:rsidRPr="00D95F68" w:rsidRDefault="00737D04" w:rsidP="00737D04">
      <w:pPr>
        <w:pStyle w:val="ConsPlusNormal"/>
        <w:ind w:firstLine="540"/>
        <w:jc w:val="both"/>
      </w:pPr>
      <w:r w:rsidRPr="00D95F68">
        <w:t>15. Сводный отчет об использовании субсидии представляется муниципальным образованием в агентство до 15 января года, следующего за годом, в котором осуществлялось предоставление субсидии.</w:t>
      </w:r>
    </w:p>
    <w:p w:rsidR="00737D04" w:rsidRPr="00D95F68" w:rsidRDefault="00737D04" w:rsidP="00737D04">
      <w:pPr>
        <w:pStyle w:val="ConsPlusNormal"/>
        <w:jc w:val="both"/>
      </w:pPr>
      <w:r w:rsidRPr="00D95F68">
        <w:t xml:space="preserve">(в ред. </w:t>
      </w:r>
      <w:hyperlink r:id="rId355"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16. Агентство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737D04" w:rsidRPr="00D95F68" w:rsidRDefault="00737D04" w:rsidP="00737D04">
      <w:pPr>
        <w:pStyle w:val="ConsPlusNormal"/>
        <w:ind w:firstLine="540"/>
        <w:jc w:val="both"/>
      </w:pPr>
      <w:r w:rsidRPr="00D95F68">
        <w:t>17. Ответственность за нецелевое использование субсидии возлагается на органы местного самоуправления.</w:t>
      </w:r>
    </w:p>
    <w:p w:rsidR="00737D04" w:rsidRPr="00D95F68" w:rsidRDefault="00737D04" w:rsidP="00737D04">
      <w:pPr>
        <w:pStyle w:val="ConsPlusNormal"/>
        <w:ind w:firstLine="540"/>
        <w:jc w:val="both"/>
      </w:pPr>
      <w:r w:rsidRPr="00D95F68">
        <w:t>18. Контроль за целевым использованием средств субсидии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7D04" w:rsidRPr="00D95F68" w:rsidRDefault="00737D04" w:rsidP="00737D04">
      <w:pPr>
        <w:pStyle w:val="ConsPlusNormal"/>
        <w:jc w:val="both"/>
      </w:pPr>
      <w:r w:rsidRPr="00D95F68">
        <w:t xml:space="preserve">(в ред. </w:t>
      </w:r>
      <w:hyperlink r:id="rId356" w:history="1">
        <w:r w:rsidRPr="00D95F68">
          <w:t>постановления</w:t>
        </w:r>
      </w:hyperlink>
      <w:r w:rsidRPr="00D95F68">
        <w:t xml:space="preserve"> Правительства Архангельской области от 20.07.2016 N 265-пп)</w:t>
      </w:r>
    </w:p>
    <w:p w:rsidR="00737D04" w:rsidRPr="00D95F68" w:rsidRDefault="00737D04" w:rsidP="00737D04">
      <w:pPr>
        <w:pStyle w:val="ConsPlusNormal"/>
        <w:ind w:firstLine="540"/>
        <w:jc w:val="both"/>
      </w:pPr>
      <w:r w:rsidRPr="00D95F68">
        <w:t>19.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0"/>
      </w:pPr>
      <w:r w:rsidRPr="00D95F68">
        <w:t>Утверждено</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19.07.2013 N 330-пп</w:t>
      </w:r>
    </w:p>
    <w:p w:rsidR="00737D04" w:rsidRPr="00D95F68" w:rsidRDefault="00737D04" w:rsidP="00737D04">
      <w:pPr>
        <w:pStyle w:val="ConsPlusNormal"/>
        <w:jc w:val="both"/>
      </w:pPr>
    </w:p>
    <w:p w:rsidR="00737D04" w:rsidRPr="00D95F68" w:rsidRDefault="00737D04" w:rsidP="00737D04">
      <w:pPr>
        <w:pStyle w:val="ConsPlusTitle"/>
        <w:jc w:val="center"/>
      </w:pPr>
      <w:bookmarkStart w:id="64" w:name="P13734"/>
      <w:bookmarkEnd w:id="64"/>
      <w:r w:rsidRPr="00D95F68">
        <w:t>ПОЛОЖЕНИЕ</w:t>
      </w:r>
    </w:p>
    <w:p w:rsidR="00737D04" w:rsidRPr="00D95F68" w:rsidRDefault="00737D04" w:rsidP="00737D04">
      <w:pPr>
        <w:pStyle w:val="ConsPlusTitle"/>
        <w:jc w:val="center"/>
      </w:pPr>
      <w:r w:rsidRPr="00D95F68">
        <w:t>О ПОРЯДКЕ ПРОВЕДЕНИЯ КОНКУРСА НА ПРЕДОСТАВЛЕНИЕ СУБСИДИЙ</w:t>
      </w:r>
    </w:p>
    <w:p w:rsidR="00737D04" w:rsidRPr="00D95F68" w:rsidRDefault="00737D04" w:rsidP="00737D04">
      <w:pPr>
        <w:pStyle w:val="ConsPlusTitle"/>
        <w:jc w:val="center"/>
      </w:pPr>
      <w:r w:rsidRPr="00D95F68">
        <w:t>БЮДЖЕТАМ МУНИЦИПАЛЬНЫХ ОБРАЗОВАНИЙ АРХАНГЕЛЬСКОЙ ОБЛАСТИ НА</w:t>
      </w:r>
    </w:p>
    <w:p w:rsidR="00737D04" w:rsidRPr="00D95F68" w:rsidRDefault="00737D04" w:rsidP="00737D04">
      <w:pPr>
        <w:pStyle w:val="ConsPlusTitle"/>
        <w:jc w:val="center"/>
      </w:pPr>
      <w:r w:rsidRPr="00D95F68">
        <w:t>ОБУСТРОЙСТВО ОБЪЕКТОВ ГОРОДСКОЙ ИНФРАСТРУКТУРЫ, ПАРКОВЫХ И</w:t>
      </w:r>
    </w:p>
    <w:p w:rsidR="00737D04" w:rsidRPr="00D95F68" w:rsidRDefault="00737D04" w:rsidP="00737D04">
      <w:pPr>
        <w:pStyle w:val="ConsPlusTitle"/>
        <w:jc w:val="center"/>
      </w:pPr>
      <w:r w:rsidRPr="00D95F68">
        <w:t>РЕКРЕАЦИОННЫХ ЗОН ДЛЯ ЗАНЯТИЙ ФИЗИЧЕСКОЙ КУЛЬТУРОЙ И СПОРТОМ</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(введено </w:t>
      </w:r>
      <w:hyperlink r:id="rId357"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20.07.2016 N 265-пп)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 Общие положения</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1. Настоящее Положение, разработанное в соответствии с областным </w:t>
      </w:r>
      <w:hyperlink r:id="rId358" w:history="1">
        <w:r w:rsidRPr="00D95F68">
          <w:t>законом</w:t>
        </w:r>
      </w:hyperlink>
      <w:r w:rsidRPr="00D95F68">
        <w:t xml:space="preserve"> от 19 октября 2006 года N 250-внеоч.-ОЗ "О физической культуре и спорте в Архангельской области", определяет порядок проведения конкурса среди муниципальных районов и городских округов Архангельской области (далее - муниципальные образования) на право получения субсидии из </w:t>
      </w:r>
      <w:r w:rsidRPr="00D95F68">
        <w:lastRenderedPageBreak/>
        <w:t>областного бюджета бюджетам муниципальных образований (далее - местные бюджеты) на мероприятия по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(далее соответственно - конкурс, субсидии, обустройство спортивных объектов).</w:t>
      </w:r>
    </w:p>
    <w:p w:rsidR="00737D04" w:rsidRPr="00D95F68" w:rsidRDefault="00737D04" w:rsidP="00737D04">
      <w:pPr>
        <w:pStyle w:val="ConsPlusNormal"/>
        <w:ind w:firstLine="540"/>
        <w:jc w:val="both"/>
      </w:pPr>
      <w:r w:rsidRPr="00D95F68">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 Условия предоставления субсидии</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3. Субсидии предоставляются местным бюджетам на обустройство спортивных объектов при осуществлении их финансирования за счет средств местных бюджетов.</w:t>
      </w:r>
    </w:p>
    <w:p w:rsidR="00737D04" w:rsidRPr="00D95F68" w:rsidRDefault="00737D04" w:rsidP="00737D04">
      <w:pPr>
        <w:pStyle w:val="ConsPlusNormal"/>
        <w:ind w:firstLine="540"/>
        <w:jc w:val="both"/>
      </w:pPr>
      <w:r w:rsidRPr="00D95F68">
        <w:t>4. Уровень софинансирования расходов за счет средств областного бюджета устанавливается в размере не более 90 процентов, а объем финансирования за счет средств местного бюджета не должен составлять менее 10 процентов от общего объема средств, предусмотренных на проведение мероприятий по обустройству спортивных сооружений.</w:t>
      </w:r>
    </w:p>
    <w:p w:rsidR="00737D04" w:rsidRPr="00D95F68" w:rsidRDefault="00737D04" w:rsidP="00737D04">
      <w:pPr>
        <w:pStyle w:val="ConsPlusNormal"/>
        <w:ind w:firstLine="540"/>
        <w:jc w:val="both"/>
      </w:pPr>
      <w:r w:rsidRPr="00D95F68">
        <w:t>5. Субсидии предоставляются агентством в соответствии со сводной бюджетной росписью областного бюджета в пределах лимитов бюджетных обязательств, утвержденных агентству.</w:t>
      </w:r>
    </w:p>
    <w:p w:rsidR="00737D04" w:rsidRPr="00D95F68" w:rsidRDefault="00737D04" w:rsidP="00737D04">
      <w:pPr>
        <w:pStyle w:val="ConsPlusNormal"/>
        <w:ind w:firstLine="540"/>
        <w:jc w:val="both"/>
      </w:pPr>
      <w:r w:rsidRPr="00D95F68">
        <w:t xml:space="preserve">6. Предоставление субсидий производится в пределах средств, предусмотренных областным бюджетом на реализацию пункта 7.3 перечня мероприятий подпрограммы N 1 "Спорт </w:t>
      </w:r>
      <w:proofErr w:type="spellStart"/>
      <w:r w:rsidRPr="00D95F68">
        <w:t>Беломорья</w:t>
      </w:r>
      <w:proofErr w:type="spellEnd"/>
      <w:r w:rsidRPr="00D95F68">
        <w:t xml:space="preserve"> (2014 - 2020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утвержденной постановлением Правительства Архангельской области от 19 июля 2013 года N 330-пп (далее - подпрограмма).</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III. Условия и порядок проведения конкурса</w:t>
      </w:r>
    </w:p>
    <w:p w:rsidR="00737D04" w:rsidRPr="00D95F68" w:rsidRDefault="00737D04" w:rsidP="00737D04">
      <w:pPr>
        <w:pStyle w:val="ConsPlusNormal"/>
        <w:jc w:val="both"/>
      </w:pPr>
    </w:p>
    <w:p w:rsidR="00737D04" w:rsidRPr="00D95F68" w:rsidRDefault="00737D04" w:rsidP="00737D04">
      <w:pPr>
        <w:pStyle w:val="ConsPlusNormal"/>
        <w:ind w:firstLine="540"/>
        <w:jc w:val="both"/>
      </w:pPr>
      <w:bookmarkStart w:id="65" w:name="P13757"/>
      <w:bookmarkEnd w:id="65"/>
      <w:r w:rsidRPr="00D95F68">
        <w:t>7. Для участия в конкурсе органы местного самоуправления муниципальных образований (далее - заявители) представляют в агентство следующие документы (далее - конкурсная документация):</w:t>
      </w:r>
    </w:p>
    <w:p w:rsidR="00737D04" w:rsidRPr="00D95F68" w:rsidRDefault="00737D04" w:rsidP="00737D04">
      <w:pPr>
        <w:pStyle w:val="ConsPlusNormal"/>
        <w:ind w:firstLine="540"/>
        <w:jc w:val="both"/>
      </w:pPr>
      <w:bookmarkStart w:id="66" w:name="P13758"/>
      <w:bookmarkEnd w:id="66"/>
      <w:r w:rsidRPr="00D95F68">
        <w:t xml:space="preserve">1) </w:t>
      </w:r>
      <w:hyperlink w:anchor="P13837" w:history="1">
        <w:r w:rsidRPr="00D95F68">
          <w:t>заявку</w:t>
        </w:r>
      </w:hyperlink>
      <w:r w:rsidRPr="00D95F68">
        <w:t xml:space="preserve"> с указанием типа спортивного сооружения и объема средств, запрашиваемых из областного бюджета, по форме согласно приложению N 1 к настоящему Положению;</w:t>
      </w:r>
    </w:p>
    <w:p w:rsidR="00737D04" w:rsidRPr="00D95F68" w:rsidRDefault="00737D04" w:rsidP="00737D04">
      <w:pPr>
        <w:pStyle w:val="ConsPlusNormal"/>
        <w:ind w:firstLine="540"/>
        <w:jc w:val="both"/>
      </w:pPr>
      <w:bookmarkStart w:id="67" w:name="P13759"/>
      <w:bookmarkEnd w:id="67"/>
      <w:r w:rsidRPr="00D95F68">
        <w:t>2) копию свидетельства или выписку из Единого государственного реестра прав на недвижимое имущество и сделок с ним, выданную не ранее чем за 20 календарных дней до ее представления, о государственной регистрации права на земельный участок, предназначенный для обустройства спортивного объекта;</w:t>
      </w:r>
    </w:p>
    <w:p w:rsidR="00737D04" w:rsidRPr="00D95F68" w:rsidRDefault="00737D04" w:rsidP="00737D04">
      <w:pPr>
        <w:pStyle w:val="ConsPlusNormal"/>
        <w:jc w:val="both"/>
      </w:pPr>
      <w:r w:rsidRPr="00D95F68">
        <w:t xml:space="preserve">(в ред. </w:t>
      </w:r>
      <w:hyperlink r:id="rId359" w:history="1">
        <w:r w:rsidRPr="00D95F68">
          <w:t>постановления</w:t>
        </w:r>
      </w:hyperlink>
      <w:r w:rsidRPr="00D95F68">
        <w:t xml:space="preserve"> Правительства Архангельской области от 23.08.2016 N 325-пп)</w:t>
      </w:r>
    </w:p>
    <w:p w:rsidR="00737D04" w:rsidRPr="00D95F68" w:rsidRDefault="00737D04" w:rsidP="00737D04">
      <w:pPr>
        <w:pStyle w:val="ConsPlusNormal"/>
        <w:ind w:firstLine="540"/>
        <w:jc w:val="both"/>
      </w:pPr>
      <w:bookmarkStart w:id="68" w:name="P13761"/>
      <w:bookmarkEnd w:id="68"/>
      <w:r w:rsidRPr="00D95F68">
        <w:t>3) выписку из решения представительного органа муниципального образования о местном бюджете, подтверждающую выделение средств на обустройство спортивного объекта,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спортивного объекта при заключении соглашения;</w:t>
      </w:r>
    </w:p>
    <w:p w:rsidR="00737D04" w:rsidRPr="00D95F68" w:rsidRDefault="00737D04" w:rsidP="00737D04">
      <w:pPr>
        <w:pStyle w:val="ConsPlusNormal"/>
        <w:ind w:firstLine="540"/>
        <w:jc w:val="both"/>
      </w:pPr>
      <w:r w:rsidRPr="00D95F68">
        <w:t>4) положительное заключение о достоверности определения сметной стоимости или смету на обустройство спортивного объекта, согласованную с органом местного самоуправления муниципального образования, уполномоченного в сфере капитального строительства;</w:t>
      </w:r>
    </w:p>
    <w:p w:rsidR="00737D04" w:rsidRPr="00D95F68" w:rsidRDefault="00737D04" w:rsidP="00737D04">
      <w:pPr>
        <w:pStyle w:val="ConsPlusNormal"/>
        <w:ind w:firstLine="540"/>
        <w:jc w:val="both"/>
      </w:pPr>
      <w:r w:rsidRPr="00D95F68">
        <w:t>5) документы, подтверждающие расположение спортивного объекта в городской, парковой или рекреационной зоне.</w:t>
      </w:r>
    </w:p>
    <w:p w:rsidR="00737D04" w:rsidRPr="00D95F68" w:rsidRDefault="00737D04" w:rsidP="00737D04">
      <w:pPr>
        <w:pStyle w:val="ConsPlusNormal"/>
        <w:ind w:firstLine="540"/>
        <w:jc w:val="both"/>
      </w:pPr>
      <w:bookmarkStart w:id="69" w:name="P13764"/>
      <w:bookmarkEnd w:id="69"/>
      <w:r w:rsidRPr="00D95F68">
        <w:t>8. Заявитель вправе приложить к конкурсной документации иные документы, в том числе:</w:t>
      </w:r>
    </w:p>
    <w:p w:rsidR="00737D04" w:rsidRPr="00D95F68" w:rsidRDefault="00737D04" w:rsidP="00737D04">
      <w:pPr>
        <w:pStyle w:val="ConsPlusNormal"/>
        <w:ind w:firstLine="540"/>
        <w:jc w:val="both"/>
      </w:pPr>
      <w:r w:rsidRPr="00D95F68">
        <w:t>1) документы, подтверждающие наличие оборудования для спортивного объекта с указанием его стоимости, или выписку из решения представительного органа муниципального образования о местном бюджете, подтверждающую выделение средств на приобретение оборудования для спортивного объекта;</w:t>
      </w:r>
    </w:p>
    <w:p w:rsidR="00737D04" w:rsidRPr="00D95F68" w:rsidRDefault="00737D04" w:rsidP="00737D04">
      <w:pPr>
        <w:pStyle w:val="ConsPlusNormal"/>
        <w:ind w:firstLine="540"/>
        <w:jc w:val="both"/>
      </w:pPr>
      <w:r w:rsidRPr="00D95F68">
        <w:t>2) документы, содержащие обоснование и эффективность реализации мероприятия по обустройству спортивного объекта;</w:t>
      </w:r>
    </w:p>
    <w:p w:rsidR="00737D04" w:rsidRPr="00D95F68" w:rsidRDefault="00737D04" w:rsidP="00737D04">
      <w:pPr>
        <w:pStyle w:val="ConsPlusNormal"/>
        <w:ind w:firstLine="540"/>
        <w:jc w:val="both"/>
      </w:pPr>
      <w:r w:rsidRPr="00D95F68">
        <w:t>3) информационные материалы для визуализации представленных проектов спортивных объектов;</w:t>
      </w:r>
    </w:p>
    <w:p w:rsidR="00737D04" w:rsidRPr="00D95F68" w:rsidRDefault="00737D04" w:rsidP="00737D04">
      <w:pPr>
        <w:pStyle w:val="ConsPlusNormal"/>
        <w:ind w:firstLine="540"/>
        <w:jc w:val="both"/>
      </w:pPr>
      <w:r w:rsidRPr="00D95F68">
        <w:t xml:space="preserve">4) информацию о доступности спортивного объекта для </w:t>
      </w:r>
      <w:proofErr w:type="spellStart"/>
      <w:r w:rsidRPr="00D95F68">
        <w:t>маломобильных</w:t>
      </w:r>
      <w:proofErr w:type="spellEnd"/>
      <w:r w:rsidRPr="00D95F68">
        <w:t xml:space="preserve"> групп населения.</w:t>
      </w:r>
    </w:p>
    <w:p w:rsidR="00737D04" w:rsidRPr="00D95F68" w:rsidRDefault="00737D04" w:rsidP="00737D04">
      <w:pPr>
        <w:pStyle w:val="ConsPlusNormal"/>
        <w:ind w:firstLine="540"/>
        <w:jc w:val="both"/>
      </w:pPr>
      <w:r w:rsidRPr="00D95F68">
        <w:t>9. Конкурсная документация представляется отдельно на каждый спортивный объект.</w:t>
      </w:r>
    </w:p>
    <w:p w:rsidR="00737D04" w:rsidRPr="00D95F68" w:rsidRDefault="00737D04" w:rsidP="00737D04">
      <w:pPr>
        <w:pStyle w:val="ConsPlusNormal"/>
        <w:ind w:firstLine="540"/>
        <w:jc w:val="both"/>
      </w:pPr>
      <w:bookmarkStart w:id="70" w:name="P13770"/>
      <w:bookmarkEnd w:id="70"/>
      <w:r w:rsidRPr="00D95F68">
        <w:t xml:space="preserve">10. Документ, указанный в </w:t>
      </w:r>
      <w:hyperlink w:anchor="P13758" w:history="1">
        <w:r w:rsidRPr="00D95F68">
          <w:t>подпункте 1 пункта 7</w:t>
        </w:r>
      </w:hyperlink>
      <w:r w:rsidRPr="00D95F68">
        <w:t xml:space="preserve"> настоящего Положения, подписывается главой муниципального образования или уполномоченным им лицом.</w:t>
      </w:r>
    </w:p>
    <w:p w:rsidR="00737D04" w:rsidRPr="00D95F68" w:rsidRDefault="00737D04" w:rsidP="00737D04">
      <w:pPr>
        <w:pStyle w:val="ConsPlusNormal"/>
        <w:ind w:firstLine="540"/>
        <w:jc w:val="both"/>
      </w:pPr>
      <w:r w:rsidRPr="00D95F68">
        <w:t xml:space="preserve">11. Заявители самостоятельно несут расходы, связанные с подготовкой, подачей конкурсной </w:t>
      </w:r>
      <w:r w:rsidRPr="00D95F68">
        <w:lastRenderedPageBreak/>
        <w:t>документации и последующей ее корректировкой.</w:t>
      </w:r>
    </w:p>
    <w:p w:rsidR="00737D04" w:rsidRPr="00D95F68" w:rsidRDefault="00737D04" w:rsidP="00737D04">
      <w:pPr>
        <w:pStyle w:val="ConsPlusNormal"/>
        <w:ind w:firstLine="540"/>
        <w:jc w:val="both"/>
      </w:pPr>
      <w:r w:rsidRPr="00D95F68">
        <w:t>12. Конкурсная документация регистрируется агентством в день ее подачи с указанием номера и даты регистрации.</w:t>
      </w:r>
    </w:p>
    <w:p w:rsidR="00737D04" w:rsidRPr="00D95F68" w:rsidRDefault="00737D04" w:rsidP="00737D04">
      <w:pPr>
        <w:pStyle w:val="ConsPlusNormal"/>
        <w:ind w:firstLine="540"/>
        <w:jc w:val="both"/>
      </w:pPr>
      <w:r w:rsidRPr="00D95F68">
        <w:t>13. Заявители вправе внести изменения в свою конкурсную документацию при условии, что агентство получит официальное письменное уведомление о внесении изменений в конкурсную документацию до истечения срока приема конкурсной документации, установленного извещением о проведении конкурса (далее - извещение).</w:t>
      </w:r>
    </w:p>
    <w:p w:rsidR="00737D04" w:rsidRPr="00D95F68" w:rsidRDefault="00737D04" w:rsidP="00737D04">
      <w:pPr>
        <w:pStyle w:val="ConsPlusNormal"/>
        <w:ind w:firstLine="540"/>
        <w:jc w:val="both"/>
      </w:pPr>
      <w:r w:rsidRPr="00D95F68">
        <w:t>14.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737D04" w:rsidRPr="00D95F68" w:rsidRDefault="00737D04" w:rsidP="00737D04">
      <w:pPr>
        <w:pStyle w:val="ConsPlusNormal"/>
        <w:ind w:firstLine="540"/>
        <w:jc w:val="both"/>
      </w:pPr>
      <w:r w:rsidRPr="00D95F68">
        <w:t>15. Заявитель вправе в любое время отозвать свою конкурсную документацию. Для отзыва конкурсной документации в агентство направляется письменное уведомление. Датой отзыва конкурсной документации является день регистрации агентством письменного уведомления заявителя об отзыве конкурсной документации.</w:t>
      </w:r>
    </w:p>
    <w:p w:rsidR="00737D04" w:rsidRPr="00D95F68" w:rsidRDefault="00737D04" w:rsidP="00737D04">
      <w:pPr>
        <w:pStyle w:val="ConsPlusNormal"/>
        <w:ind w:firstLine="540"/>
        <w:jc w:val="both"/>
      </w:pPr>
      <w:bookmarkStart w:id="71" w:name="P13776"/>
      <w:bookmarkEnd w:id="71"/>
      <w:r w:rsidRPr="00D95F68">
        <w:t xml:space="preserve">16. Документы, предусмотренные </w:t>
      </w:r>
      <w:hyperlink w:anchor="P13759" w:history="1">
        <w:r w:rsidRPr="00D95F68">
          <w:t>подпунктами 2</w:t>
        </w:r>
      </w:hyperlink>
      <w:r w:rsidRPr="00D95F68">
        <w:t xml:space="preserve"> и </w:t>
      </w:r>
      <w:hyperlink w:anchor="P13761" w:history="1">
        <w:r w:rsidRPr="00D95F68">
          <w:t>3 пункта 7</w:t>
        </w:r>
      </w:hyperlink>
      <w:r w:rsidRPr="00D95F68">
        <w:t xml:space="preserve"> настоящего Положения, заверяются в порядке, установленном законодательством Российской Федерации.</w:t>
      </w:r>
    </w:p>
    <w:p w:rsidR="00737D04" w:rsidRPr="00D95F68" w:rsidRDefault="00737D04" w:rsidP="00737D04">
      <w:pPr>
        <w:pStyle w:val="ConsPlusNormal"/>
        <w:ind w:firstLine="540"/>
        <w:jc w:val="both"/>
      </w:pPr>
      <w:r w:rsidRPr="00D95F68">
        <w:t>17. Заявитель не допускается к участию в конкурсе в следующих случаях:</w:t>
      </w:r>
    </w:p>
    <w:p w:rsidR="00737D04" w:rsidRPr="00D95F68" w:rsidRDefault="00737D04" w:rsidP="00737D04">
      <w:pPr>
        <w:pStyle w:val="ConsPlusNormal"/>
        <w:ind w:firstLine="540"/>
        <w:jc w:val="both"/>
      </w:pPr>
      <w:bookmarkStart w:id="72" w:name="P13778"/>
      <w:bookmarkEnd w:id="72"/>
      <w:r w:rsidRPr="00D95F68">
        <w:t>1) конкурсная документация представлена с нарушением срока, установленного извещением;</w:t>
      </w:r>
    </w:p>
    <w:p w:rsidR="00737D04" w:rsidRPr="00D95F68" w:rsidRDefault="00737D04" w:rsidP="00737D04">
      <w:pPr>
        <w:pStyle w:val="ConsPlusNormal"/>
        <w:ind w:firstLine="540"/>
        <w:jc w:val="both"/>
      </w:pPr>
      <w:r w:rsidRPr="00D95F68">
        <w:t>2) конкурсная документация представлена не в полном объеме;</w:t>
      </w:r>
    </w:p>
    <w:p w:rsidR="00737D04" w:rsidRPr="00D95F68" w:rsidRDefault="00737D04" w:rsidP="00737D04">
      <w:pPr>
        <w:pStyle w:val="ConsPlusNormal"/>
        <w:ind w:firstLine="540"/>
        <w:jc w:val="both"/>
      </w:pPr>
      <w:r w:rsidRPr="00D95F68">
        <w:t>3) конкурсная документация содержит недостоверные сведения;</w:t>
      </w:r>
    </w:p>
    <w:p w:rsidR="00737D04" w:rsidRPr="00D95F68" w:rsidRDefault="00737D04" w:rsidP="00737D04">
      <w:pPr>
        <w:pStyle w:val="ConsPlusNormal"/>
        <w:ind w:firstLine="540"/>
        <w:jc w:val="both"/>
      </w:pPr>
      <w:bookmarkStart w:id="73" w:name="P13781"/>
      <w:bookmarkEnd w:id="73"/>
      <w:r w:rsidRPr="00D95F68">
        <w:t xml:space="preserve">4) конкурсная документация оформлена с нарушением требований, установленных </w:t>
      </w:r>
      <w:hyperlink w:anchor="P13757" w:history="1">
        <w:r w:rsidRPr="00D95F68">
          <w:t>пунктами 7</w:t>
        </w:r>
      </w:hyperlink>
      <w:r w:rsidRPr="00D95F68">
        <w:t xml:space="preserve">, </w:t>
      </w:r>
      <w:hyperlink w:anchor="P13770" w:history="1">
        <w:r w:rsidRPr="00D95F68">
          <w:t>10</w:t>
        </w:r>
      </w:hyperlink>
      <w:r w:rsidRPr="00D95F68">
        <w:t xml:space="preserve"> и </w:t>
      </w:r>
      <w:hyperlink w:anchor="P13776" w:history="1">
        <w:r w:rsidRPr="00D95F68">
          <w:t>16</w:t>
        </w:r>
      </w:hyperlink>
      <w:r w:rsidRPr="00D95F68">
        <w:t xml:space="preserve"> настоящего Порядка.</w:t>
      </w:r>
    </w:p>
    <w:p w:rsidR="00737D04" w:rsidRPr="00D95F68" w:rsidRDefault="00737D04" w:rsidP="00737D04">
      <w:pPr>
        <w:pStyle w:val="ConsPlusNormal"/>
        <w:ind w:firstLine="540"/>
        <w:jc w:val="both"/>
      </w:pPr>
      <w:r w:rsidRPr="00D95F68">
        <w:t xml:space="preserve">При наличии оснований, предусмотренных </w:t>
      </w:r>
      <w:hyperlink w:anchor="P13778" w:history="1">
        <w:r w:rsidRPr="00D95F68">
          <w:t>подпунктами 1</w:t>
        </w:r>
      </w:hyperlink>
      <w:r w:rsidRPr="00D95F68">
        <w:t xml:space="preserve"> - </w:t>
      </w:r>
      <w:hyperlink w:anchor="P13781" w:history="1">
        <w:r w:rsidRPr="00D95F68">
          <w:t>4</w:t>
        </w:r>
      </w:hyperlink>
      <w:r w:rsidRPr="00D95F68">
        <w:t xml:space="preserve"> настоящего пункта, конкурсная документация на заседании конкурсной комиссии не рассматривается и возвращается заявителю в течение 14 рабочих дней со дня получения такой конкурсной документации.</w:t>
      </w:r>
    </w:p>
    <w:p w:rsidR="00737D04" w:rsidRPr="00D95F68" w:rsidRDefault="00737D04" w:rsidP="00737D04">
      <w:pPr>
        <w:pStyle w:val="ConsPlusNormal"/>
        <w:ind w:firstLine="540"/>
        <w:jc w:val="both"/>
      </w:pPr>
      <w:r w:rsidRPr="00D95F68">
        <w:t>Решение агентства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737D04" w:rsidRPr="00D95F68" w:rsidRDefault="00737D04" w:rsidP="00737D04">
      <w:pPr>
        <w:pStyle w:val="ConsPlusNormal"/>
        <w:ind w:firstLine="540"/>
        <w:jc w:val="both"/>
      </w:pPr>
      <w:r w:rsidRPr="00D95F68">
        <w:t>18. Агентство при проведении конкурса последовательно осуществляет следующие действия:</w:t>
      </w:r>
    </w:p>
    <w:p w:rsidR="00737D04" w:rsidRPr="00D95F68" w:rsidRDefault="00737D04" w:rsidP="00737D04">
      <w:pPr>
        <w:pStyle w:val="ConsPlusNormal"/>
        <w:ind w:firstLine="540"/>
        <w:jc w:val="both"/>
      </w:pPr>
      <w:r w:rsidRPr="00D95F68">
        <w:t>1) издает распоряжение агентства о проведении конкурса;</w:t>
      </w:r>
    </w:p>
    <w:p w:rsidR="00737D04" w:rsidRPr="00D95F68" w:rsidRDefault="00737D04" w:rsidP="00737D04">
      <w:pPr>
        <w:pStyle w:val="ConsPlusNormal"/>
        <w:ind w:firstLine="540"/>
        <w:jc w:val="both"/>
      </w:pPr>
      <w:r w:rsidRPr="00D95F68">
        <w:t xml:space="preserve">2) готовит извещение о проведении конкурса и размещает его в информационно-телекоммуникационной сети "Интернет" на официальном сайте Правительства Архангельской области </w:t>
      </w:r>
      <w:proofErr w:type="spellStart"/>
      <w:r w:rsidRPr="00D95F68">
        <w:t>www.dvinaland.ru</w:t>
      </w:r>
      <w:proofErr w:type="spellEnd"/>
      <w:r w:rsidRPr="00D95F68">
        <w:t>, а также направляет информационные письма о проведении конкурса в муниципальные образования;</w:t>
      </w:r>
    </w:p>
    <w:p w:rsidR="00737D04" w:rsidRPr="00D95F68" w:rsidRDefault="00737D04" w:rsidP="00737D04">
      <w:pPr>
        <w:pStyle w:val="ConsPlusNormal"/>
        <w:ind w:firstLine="540"/>
        <w:jc w:val="both"/>
      </w:pPr>
      <w:r w:rsidRPr="00D95F68">
        <w:t xml:space="preserve">3) осуществляет прием и регистрацию конкурсной документации в </w:t>
      </w:r>
      <w:hyperlink w:anchor="P14037" w:history="1">
        <w:r w:rsidRPr="00D95F68">
          <w:t>реестре</w:t>
        </w:r>
      </w:hyperlink>
      <w:r w:rsidRPr="00D95F68">
        <w:t xml:space="preserve"> конкурсной документации по форме согласно приложению N 3 к настоящему Положению;</w:t>
      </w:r>
    </w:p>
    <w:p w:rsidR="00737D04" w:rsidRPr="00D95F68" w:rsidRDefault="00737D04" w:rsidP="00737D04">
      <w:pPr>
        <w:pStyle w:val="ConsPlusNormal"/>
        <w:ind w:firstLine="540"/>
        <w:jc w:val="both"/>
      </w:pPr>
      <w:r w:rsidRPr="00D95F68">
        <w:t xml:space="preserve">4) проверяет конкурсную документацию на соответствие требованиям, установленным </w:t>
      </w:r>
      <w:hyperlink w:anchor="P13757" w:history="1">
        <w:r w:rsidRPr="00D95F68">
          <w:t>пунктами 7</w:t>
        </w:r>
      </w:hyperlink>
      <w:r w:rsidRPr="00D95F68">
        <w:t xml:space="preserve">, </w:t>
      </w:r>
      <w:hyperlink w:anchor="P13770" w:history="1">
        <w:r w:rsidRPr="00D95F68">
          <w:t>10</w:t>
        </w:r>
      </w:hyperlink>
      <w:r w:rsidRPr="00D95F68">
        <w:t xml:space="preserve"> и </w:t>
      </w:r>
      <w:hyperlink w:anchor="P13776" w:history="1">
        <w:r w:rsidRPr="00D95F68">
          <w:t>16</w:t>
        </w:r>
      </w:hyperlink>
      <w:r w:rsidRPr="00D95F68">
        <w:t xml:space="preserve"> настоящего Порядка;</w:t>
      </w:r>
    </w:p>
    <w:p w:rsidR="00737D04" w:rsidRPr="00D95F68" w:rsidRDefault="00737D04" w:rsidP="00737D04">
      <w:pPr>
        <w:pStyle w:val="ConsPlusNormal"/>
        <w:ind w:firstLine="540"/>
        <w:jc w:val="both"/>
      </w:pPr>
      <w:r w:rsidRPr="00D95F68">
        <w:t>5) готовит материалы на заседание конкурсной комиссии и вносит их на рассмотрение на заседании конкурсной комиссии;</w:t>
      </w:r>
    </w:p>
    <w:p w:rsidR="00737D04" w:rsidRPr="00D95F68" w:rsidRDefault="00737D04" w:rsidP="00737D04">
      <w:pPr>
        <w:pStyle w:val="ConsPlusNormal"/>
        <w:ind w:firstLine="540"/>
        <w:jc w:val="both"/>
      </w:pPr>
      <w:r w:rsidRPr="00D95F68">
        <w:t>6) оповещает членов конкурсной комиссии о времени и месте проведения заседания конкурсной комиссии;</w:t>
      </w:r>
    </w:p>
    <w:p w:rsidR="00737D04" w:rsidRPr="00D95F68" w:rsidRDefault="00737D04" w:rsidP="00737D04">
      <w:pPr>
        <w:pStyle w:val="ConsPlusNormal"/>
        <w:ind w:firstLine="540"/>
        <w:jc w:val="both"/>
      </w:pPr>
      <w:r w:rsidRPr="00D95F68">
        <w:t>7) осуществляет организационно-техническое обеспечение деятельности конкурсной комиссии;</w:t>
      </w:r>
    </w:p>
    <w:p w:rsidR="00737D04" w:rsidRPr="00D95F68" w:rsidRDefault="00737D04" w:rsidP="00737D04">
      <w:pPr>
        <w:pStyle w:val="ConsPlusNormal"/>
        <w:ind w:firstLine="540"/>
        <w:jc w:val="both"/>
      </w:pPr>
      <w:r w:rsidRPr="00D95F68">
        <w:t>8) определяет победителей конкурса, размер субсидии, а также общее количество спортивных объектов, на обустройство которых предоставляется субсидия;</w:t>
      </w:r>
    </w:p>
    <w:p w:rsidR="00737D04" w:rsidRPr="00D95F68" w:rsidRDefault="00737D04" w:rsidP="00737D04">
      <w:pPr>
        <w:pStyle w:val="ConsPlusNormal"/>
        <w:ind w:firstLine="540"/>
        <w:jc w:val="both"/>
      </w:pPr>
      <w:r w:rsidRPr="00D95F68">
        <w:t>9) в течение 10 рабочих дней со дня проведения заседания конкурсной комиссии на основании протокола заседания конкурсной комиссии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37D04" w:rsidRPr="00D95F68" w:rsidRDefault="00737D04" w:rsidP="00737D04">
      <w:pPr>
        <w:pStyle w:val="ConsPlusNormal"/>
        <w:ind w:firstLine="540"/>
        <w:jc w:val="both"/>
      </w:pPr>
      <w:r w:rsidRPr="00D95F68">
        <w:t>10) в течение 10 рабочих дней со дня проведения заседания конкурсной комиссии направляет участникам извещения об итогах конкурса;</w:t>
      </w:r>
    </w:p>
    <w:p w:rsidR="00737D04" w:rsidRPr="00D95F68" w:rsidRDefault="00737D04" w:rsidP="00737D04">
      <w:pPr>
        <w:pStyle w:val="ConsPlusNormal"/>
        <w:ind w:firstLine="540"/>
        <w:jc w:val="both"/>
      </w:pPr>
      <w:r w:rsidRPr="00D95F68">
        <w:t>11) обеспечивает хранение протоколов заседаний и других материалов конкурсной комиссии.</w:t>
      </w:r>
    </w:p>
    <w:p w:rsidR="00737D04" w:rsidRPr="00D95F68" w:rsidRDefault="00737D04" w:rsidP="00737D04">
      <w:pPr>
        <w:pStyle w:val="ConsPlusNormal"/>
        <w:ind w:firstLine="540"/>
        <w:jc w:val="both"/>
      </w:pPr>
      <w:r w:rsidRPr="00D95F68">
        <w:t>19. Состав конкурсной комиссии утверждается распоряжением агентства. Председателем конкурсной комиссии является руководитель агентства.</w:t>
      </w:r>
    </w:p>
    <w:p w:rsidR="00737D04" w:rsidRPr="00D95F68" w:rsidRDefault="00737D04" w:rsidP="00737D04">
      <w:pPr>
        <w:pStyle w:val="ConsPlusNormal"/>
        <w:ind w:firstLine="540"/>
        <w:jc w:val="both"/>
      </w:pPr>
      <w:r w:rsidRPr="00D95F68">
        <w:t>Конкурсная комиссия формируется из государственных гражданских служащих агентства с привлечением представителей исполнительных органов государственной власти Архангельской области, а также представителей Архангельского областного Собрания депутатов, представителей общественных объединений в сфере физической культуры и спорта (по согласованию).</w:t>
      </w:r>
    </w:p>
    <w:p w:rsidR="00737D04" w:rsidRPr="00D95F68" w:rsidRDefault="00737D04" w:rsidP="00737D04">
      <w:pPr>
        <w:pStyle w:val="ConsPlusNormal"/>
        <w:ind w:firstLine="540"/>
        <w:jc w:val="both"/>
      </w:pPr>
      <w:r w:rsidRPr="00D95F68">
        <w:t xml:space="preserve">20. Заседание конкурсной комиссии является правомочным, если на нем присутствует не </w:t>
      </w:r>
      <w:r w:rsidRPr="00D95F68">
        <w:lastRenderedPageBreak/>
        <w:t>менее половины от установленного числа членов конкурсной комиссии.</w:t>
      </w:r>
    </w:p>
    <w:p w:rsidR="00737D04" w:rsidRPr="00D95F68" w:rsidRDefault="00737D04" w:rsidP="00737D04">
      <w:pPr>
        <w:pStyle w:val="ConsPlusNormal"/>
        <w:ind w:firstLine="540"/>
        <w:jc w:val="both"/>
      </w:pPr>
      <w:r w:rsidRPr="00D95F68">
        <w:t xml:space="preserve">21. Конкурсная комиссия рассматривает конкурсную документацию, руководствуясь </w:t>
      </w:r>
      <w:hyperlink w:anchor="P13938" w:history="1">
        <w:r w:rsidRPr="00D95F68">
          <w:t>критериями</w:t>
        </w:r>
      </w:hyperlink>
      <w:r w:rsidRPr="00D95F68">
        <w:t xml:space="preserve"> оценки по форме согласно приложению N 2 к настоящему Положению.</w:t>
      </w:r>
    </w:p>
    <w:p w:rsidR="00737D04" w:rsidRPr="00D95F68" w:rsidRDefault="00737D04" w:rsidP="00737D04">
      <w:pPr>
        <w:pStyle w:val="ConsPlusNormal"/>
        <w:ind w:firstLine="540"/>
        <w:jc w:val="both"/>
      </w:pPr>
      <w:r w:rsidRPr="00D95F68">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решениями конкурсной комиссии, вправе приложить к протоколу в письменном виде особое мнение, о чем в протоколе делается соответствующая запись.</w:t>
      </w:r>
    </w:p>
    <w:p w:rsidR="00737D04" w:rsidRPr="00D95F68" w:rsidRDefault="00737D04" w:rsidP="00737D04">
      <w:pPr>
        <w:pStyle w:val="ConsPlusNormal"/>
        <w:ind w:firstLine="540"/>
        <w:jc w:val="both"/>
      </w:pPr>
      <w:r w:rsidRPr="00D95F68">
        <w:t xml:space="preserve">22. В ходе заседания конкурсной комиссии каждая конкурсная документация и документы, указанные в </w:t>
      </w:r>
      <w:hyperlink w:anchor="P13764" w:history="1">
        <w:r w:rsidRPr="00D95F68">
          <w:t>пункте 8</w:t>
        </w:r>
      </w:hyperlink>
      <w:r w:rsidRPr="00D95F68">
        <w:t xml:space="preserve"> настоящего Положения (при наличии), обсуждаются членами комиссии отдельно. Рейтинг конкурсной документации и документов, указанных в пункте 8 настоящего Положения (при наличии), равняется сумме баллов по каждому критерию оценки. Приоритет устанавливается для конкурсной заявки, набравшей наибольшее количество баллов. После обсуждения всех конкурсных документаций и документов, указанных в пункте 8 настоящего Положения (при наличии), члены конкурсной комиссии вносят значения рейтинга конкурсной документации и документов, указанных в пункте 8 настоящего Положения (при наличии), в </w:t>
      </w:r>
      <w:hyperlink w:anchor="P14062" w:history="1">
        <w:r w:rsidRPr="00D95F68">
          <w:t>лист оценки</w:t>
        </w:r>
      </w:hyperlink>
      <w:r w:rsidRPr="00D95F68">
        <w:t xml:space="preserve"> по форме согласно приложению N 4 к настоящему Положению.</w:t>
      </w:r>
    </w:p>
    <w:p w:rsidR="00737D04" w:rsidRPr="00D95F68" w:rsidRDefault="00737D04" w:rsidP="00737D04">
      <w:pPr>
        <w:pStyle w:val="ConsPlusNormal"/>
        <w:ind w:firstLine="540"/>
        <w:jc w:val="both"/>
      </w:pPr>
      <w:r w:rsidRPr="00D95F68">
        <w:t xml:space="preserve">23. После формирования итоговых рейтингов всех конкурсных документаций и документов, указанных в </w:t>
      </w:r>
      <w:hyperlink w:anchor="P13764" w:history="1">
        <w:r w:rsidRPr="00D95F68">
          <w:t>пункте 8</w:t>
        </w:r>
      </w:hyperlink>
      <w:r w:rsidRPr="00D95F68">
        <w:t xml:space="preserve"> настоящего Положения (при наличии), агентство принимает решение об определении победителей конкурса и предоставлении субсидий.</w:t>
      </w:r>
    </w:p>
    <w:p w:rsidR="00737D04" w:rsidRPr="00D95F68" w:rsidRDefault="00737D04" w:rsidP="00737D04">
      <w:pPr>
        <w:pStyle w:val="ConsPlusNormal"/>
        <w:ind w:firstLine="540"/>
        <w:jc w:val="both"/>
      </w:pPr>
      <w:r w:rsidRPr="00D95F68">
        <w:t>Очередность предоставления субсидии определяется на основании итогового рейтинга - начиная от большего к меньшему.</w:t>
      </w:r>
    </w:p>
    <w:p w:rsidR="00737D04" w:rsidRPr="00D95F68" w:rsidRDefault="00737D04" w:rsidP="00737D04">
      <w:pPr>
        <w:pStyle w:val="ConsPlusNormal"/>
        <w:ind w:firstLine="540"/>
        <w:jc w:val="both"/>
      </w:pPr>
      <w:r w:rsidRPr="00D95F68">
        <w:t xml:space="preserve">В случае равенства итоговой рейтинговой оценки конкурсных документаций и документов, указанных в </w:t>
      </w:r>
      <w:hyperlink w:anchor="P13764" w:history="1">
        <w:r w:rsidRPr="00D95F68">
          <w:t>пункте 8</w:t>
        </w:r>
      </w:hyperlink>
      <w:r w:rsidRPr="00D95F68">
        <w:t xml:space="preserve"> настоящего Положения (при наличии), преимущество имеет конкурсная документация и документы, указанные в пункте 8 настоящего Положения (при наличии), дата регистрации которых имеет более ранний срок.</w:t>
      </w:r>
    </w:p>
    <w:p w:rsidR="00737D04" w:rsidRPr="00D95F68" w:rsidRDefault="00737D04" w:rsidP="00737D04">
      <w:pPr>
        <w:pStyle w:val="ConsPlusNormal"/>
        <w:ind w:firstLine="540"/>
        <w:jc w:val="both"/>
      </w:pPr>
      <w:r w:rsidRPr="00D95F68">
        <w:t>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о предоставлении субсидий по предыдущим конкурсным документациям, субсидирование производится в размере оставшихся бюджетных средств при наличии гарантии заявителя об обустройстве спортивного объекта за счет иных источников финансирования.</w:t>
      </w:r>
    </w:p>
    <w:p w:rsidR="00737D04" w:rsidRPr="00D95F68" w:rsidRDefault="00737D04" w:rsidP="00737D04">
      <w:pPr>
        <w:pStyle w:val="ConsPlusNormal"/>
        <w:ind w:firstLine="540"/>
        <w:jc w:val="both"/>
      </w:pPr>
      <w:r w:rsidRPr="00D95F68">
        <w:t>24. В случае если по итогам конкурса средства областного бюджета, предусмотренные на предоставление субсидии, распределены не в полном объеме, агентство в течение одного месяца со дня подведения итогов конкурса объявляет дополнительный конкурс в порядке, определенном настоящим Положением.</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IV. Порядок предоставления субсидий победителям конкурса</w:t>
      </w:r>
    </w:p>
    <w:p w:rsidR="00737D04" w:rsidRPr="00D95F68" w:rsidRDefault="00737D04" w:rsidP="00737D04">
      <w:pPr>
        <w:pStyle w:val="ConsPlusNormal"/>
        <w:jc w:val="center"/>
      </w:pPr>
      <w:r w:rsidRPr="00D95F68">
        <w:t>и осуществления контроля за использованием субсидий</w:t>
      </w:r>
    </w:p>
    <w:p w:rsidR="00737D04" w:rsidRPr="00D95F68" w:rsidRDefault="00737D04" w:rsidP="00737D04">
      <w:pPr>
        <w:pStyle w:val="ConsPlusNormal"/>
        <w:jc w:val="both"/>
      </w:pPr>
    </w:p>
    <w:p w:rsidR="00737D04" w:rsidRPr="00D95F68" w:rsidRDefault="00737D04" w:rsidP="00737D04">
      <w:pPr>
        <w:pStyle w:val="ConsPlusNormal"/>
        <w:ind w:firstLine="540"/>
        <w:jc w:val="both"/>
      </w:pPr>
      <w:bookmarkStart w:id="74" w:name="P13811"/>
      <w:bookmarkEnd w:id="74"/>
      <w:r w:rsidRPr="00D95F68">
        <w:t>25. На основании протокола заседания конкурсной комиссии агентство готовит и вносит на рассмотрение на заседание Правительства Архангельской области проект постановления Правительства Архангельской области о распределении субсидий.</w:t>
      </w:r>
    </w:p>
    <w:p w:rsidR="00737D04" w:rsidRPr="00D95F68" w:rsidRDefault="00737D04" w:rsidP="00737D04">
      <w:pPr>
        <w:pStyle w:val="ConsPlusNormal"/>
        <w:ind w:firstLine="540"/>
        <w:jc w:val="both"/>
      </w:pPr>
      <w:r w:rsidRPr="00D95F68">
        <w:t>26.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37D04" w:rsidRPr="00D95F68" w:rsidRDefault="00737D04" w:rsidP="00737D04">
      <w:pPr>
        <w:pStyle w:val="ConsPlusNormal"/>
        <w:ind w:firstLine="540"/>
        <w:jc w:val="both"/>
      </w:pPr>
      <w:r w:rsidRPr="00D95F68">
        <w:t xml:space="preserve">27. На основании постановления, указанного в </w:t>
      </w:r>
      <w:hyperlink w:anchor="P13811" w:history="1">
        <w:r w:rsidRPr="00D95F68">
          <w:t>пункте 25</w:t>
        </w:r>
      </w:hyperlink>
      <w:r w:rsidRPr="00D95F68">
        <w:t xml:space="preserve"> настоящего Порядка, агентство с каждым из получателей субсидий заключает соглашение о предоставлении субсидий по форме, утверждаемой распоряжением агентства, на основании которого средства областного бюджета перечисляются в местный бюджет.</w:t>
      </w:r>
    </w:p>
    <w:p w:rsidR="00737D04" w:rsidRPr="00D95F68" w:rsidRDefault="00737D04" w:rsidP="00737D04">
      <w:pPr>
        <w:pStyle w:val="ConsPlusNormal"/>
        <w:ind w:firstLine="540"/>
        <w:jc w:val="both"/>
      </w:pPr>
      <w:r w:rsidRPr="00D95F68">
        <w:t>28. Агентство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737D04" w:rsidRPr="00D95F68" w:rsidRDefault="00737D04" w:rsidP="00737D04">
      <w:pPr>
        <w:pStyle w:val="ConsPlusNormal"/>
        <w:ind w:firstLine="540"/>
        <w:jc w:val="both"/>
      </w:pPr>
      <w:r w:rsidRPr="00D95F68">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737D04" w:rsidRPr="00D95F68" w:rsidRDefault="00737D04" w:rsidP="00737D04">
      <w:pPr>
        <w:pStyle w:val="ConsPlusNormal"/>
        <w:ind w:firstLine="540"/>
        <w:jc w:val="both"/>
      </w:pPr>
      <w:r w:rsidRPr="00D95F68">
        <w:t>29. Получатели субсидии ежемесячно, до 5-го числа месяца, следующего за отчетным, представляют в агентство отчет о целевом использовании субсидий по форме, утвержденной распоряжением агентства.</w:t>
      </w:r>
    </w:p>
    <w:p w:rsidR="00737D04" w:rsidRPr="00D95F68" w:rsidRDefault="00737D04" w:rsidP="00737D04">
      <w:pPr>
        <w:pStyle w:val="ConsPlusNormal"/>
        <w:ind w:firstLine="540"/>
        <w:jc w:val="both"/>
      </w:pPr>
      <w:r w:rsidRPr="00D95F68">
        <w:t>К отчетам прилагаются акты приемки выполненных работ, сводные реестры платежных документов с копиями платежных поручений на бумажном носителе, а также пояснительная записка о ходе проведения работ.</w:t>
      </w:r>
    </w:p>
    <w:p w:rsidR="00737D04" w:rsidRPr="00D95F68" w:rsidRDefault="00737D04" w:rsidP="00737D04">
      <w:pPr>
        <w:pStyle w:val="ConsPlusNormal"/>
        <w:ind w:firstLine="540"/>
        <w:jc w:val="both"/>
      </w:pPr>
      <w:r w:rsidRPr="00D95F68">
        <w:t xml:space="preserve">Отчеты об использовании субсидий представляются в установленном порядке до их полного </w:t>
      </w:r>
      <w:r w:rsidRPr="00D95F68">
        <w:lastRenderedPageBreak/>
        <w:t>освоения.</w:t>
      </w:r>
    </w:p>
    <w:p w:rsidR="00737D04" w:rsidRPr="00D95F68" w:rsidRDefault="00737D04" w:rsidP="00737D04">
      <w:pPr>
        <w:pStyle w:val="ConsPlusNormal"/>
        <w:ind w:firstLine="540"/>
        <w:jc w:val="both"/>
      </w:pPr>
      <w:r w:rsidRPr="00D95F68">
        <w:t>30. Сводный отчет об использовании субсидии представляется получателем субсидии в агентство до 15 января года, следующего за годом, в котором осуществлялось предоставление субсидии.</w:t>
      </w:r>
    </w:p>
    <w:p w:rsidR="00737D04" w:rsidRPr="00D95F68" w:rsidRDefault="00737D04" w:rsidP="00737D04">
      <w:pPr>
        <w:pStyle w:val="ConsPlusNormal"/>
        <w:ind w:firstLine="540"/>
        <w:jc w:val="both"/>
      </w:pPr>
      <w:r w:rsidRPr="00D95F68">
        <w:t>31.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37D04" w:rsidRPr="00D95F68" w:rsidRDefault="00737D04" w:rsidP="00737D04">
      <w:pPr>
        <w:pStyle w:val="ConsPlusNormal"/>
        <w:ind w:firstLine="540"/>
        <w:jc w:val="both"/>
      </w:pPr>
      <w:r w:rsidRPr="00D95F68">
        <w:t>32. При выявлении факта нецелевого использования средств субсидий орган местного самоуправления обязан в течение 30 рабочих дней со дня его уведомления агентством возвратить средства субсидий, которые использовались не по целевому назначению.</w:t>
      </w:r>
    </w:p>
    <w:p w:rsidR="00737D04" w:rsidRPr="00D95F68" w:rsidRDefault="00737D04" w:rsidP="00737D04">
      <w:pPr>
        <w:pStyle w:val="ConsPlusNormal"/>
        <w:ind w:firstLine="540"/>
        <w:jc w:val="both"/>
      </w:pPr>
      <w:r w:rsidRPr="00D95F68">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1</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обустройство</w:t>
      </w:r>
    </w:p>
    <w:p w:rsidR="00737D04" w:rsidRPr="00D95F68" w:rsidRDefault="00737D04" w:rsidP="00737D04">
      <w:pPr>
        <w:pStyle w:val="ConsPlusNormal"/>
        <w:jc w:val="right"/>
      </w:pPr>
      <w:r w:rsidRPr="00D95F68">
        <w:t>объектов городской инфраструктуры,</w:t>
      </w:r>
    </w:p>
    <w:p w:rsidR="00737D04" w:rsidRPr="00D95F68" w:rsidRDefault="00737D04" w:rsidP="00737D04">
      <w:pPr>
        <w:pStyle w:val="ConsPlusNormal"/>
        <w:jc w:val="right"/>
      </w:pPr>
      <w:r w:rsidRPr="00D95F68">
        <w:t>парковых и рекреационных зон для занятий</w:t>
      </w:r>
    </w:p>
    <w:p w:rsidR="00737D04" w:rsidRPr="00D95F68" w:rsidRDefault="00737D04" w:rsidP="00737D04">
      <w:pPr>
        <w:pStyle w:val="ConsPlusNormal"/>
        <w:jc w:val="right"/>
      </w:pPr>
      <w:r w:rsidRPr="00D95F68">
        <w:t>физической культурой и спортом</w:t>
      </w:r>
    </w:p>
    <w:p w:rsidR="00737D04" w:rsidRPr="00D95F68" w:rsidRDefault="00737D04" w:rsidP="00737D04">
      <w:pPr>
        <w:pStyle w:val="ConsPlusNormal"/>
        <w:jc w:val="both"/>
      </w:pPr>
    </w:p>
    <w:p w:rsidR="00737D04" w:rsidRPr="00D95F68" w:rsidRDefault="00737D04" w:rsidP="00737D04">
      <w:pPr>
        <w:pStyle w:val="ConsPlusNonformat"/>
        <w:jc w:val="both"/>
      </w:pPr>
      <w:bookmarkStart w:id="75" w:name="P13837"/>
      <w:bookmarkEnd w:id="75"/>
      <w:r w:rsidRPr="00D95F68">
        <w:t xml:space="preserve">                                  ЗАЯВКА</w:t>
      </w:r>
    </w:p>
    <w:p w:rsidR="00737D04" w:rsidRPr="00D95F68" w:rsidRDefault="00737D04" w:rsidP="00737D04">
      <w:pPr>
        <w:pStyle w:val="ConsPlusNonformat"/>
        <w:jc w:val="both"/>
      </w:pPr>
      <w:r w:rsidRPr="00D95F68">
        <w:t xml:space="preserve">           на участие в конкурсе среди муниципальных образований</w:t>
      </w:r>
    </w:p>
    <w:p w:rsidR="00737D04" w:rsidRPr="00D95F68" w:rsidRDefault="00737D04" w:rsidP="00737D04">
      <w:pPr>
        <w:pStyle w:val="ConsPlusNonformat"/>
        <w:jc w:val="both"/>
      </w:pPr>
      <w:r w:rsidRPr="00D95F68">
        <w:t xml:space="preserve">           Архангельской области на право получения субсидий из</w:t>
      </w:r>
    </w:p>
    <w:p w:rsidR="00737D04" w:rsidRPr="00D95F68" w:rsidRDefault="00737D04" w:rsidP="00737D04">
      <w:pPr>
        <w:pStyle w:val="ConsPlusNonformat"/>
        <w:jc w:val="both"/>
      </w:pPr>
      <w:r w:rsidRPr="00D95F68">
        <w:t xml:space="preserve">           областного бюджета на обустройство объектов городской</w:t>
      </w:r>
    </w:p>
    <w:p w:rsidR="00737D04" w:rsidRPr="00D95F68" w:rsidRDefault="00737D04" w:rsidP="00737D04">
      <w:pPr>
        <w:pStyle w:val="ConsPlusNonformat"/>
        <w:jc w:val="both"/>
      </w:pPr>
      <w:r w:rsidRPr="00D95F68">
        <w:t xml:space="preserve">         инфраструктуры, парковых и рекреационных зон для занятий</w:t>
      </w:r>
    </w:p>
    <w:p w:rsidR="00737D04" w:rsidRPr="00D95F68" w:rsidRDefault="00737D04" w:rsidP="00737D04">
      <w:pPr>
        <w:pStyle w:val="ConsPlusNonformat"/>
        <w:jc w:val="both"/>
      </w:pPr>
      <w:r w:rsidRPr="00D95F68">
        <w:t xml:space="preserve">                      физической культурой и спортом</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 xml:space="preserve">    Изучив  Положение  о  порядке  проведения  конкурса  на  предоставление</w:t>
      </w:r>
    </w:p>
    <w:p w:rsidR="00737D04" w:rsidRPr="00D95F68" w:rsidRDefault="00737D04" w:rsidP="00737D04">
      <w:pPr>
        <w:pStyle w:val="ConsPlusNonformat"/>
        <w:jc w:val="both"/>
      </w:pPr>
      <w:r w:rsidRPr="00D95F68">
        <w:t>субсидий   бюджетам  муниципальных  образований  Архангельской  области  на</w:t>
      </w:r>
    </w:p>
    <w:p w:rsidR="00737D04" w:rsidRPr="00D95F68" w:rsidRDefault="00737D04" w:rsidP="00737D04">
      <w:pPr>
        <w:pStyle w:val="ConsPlusNonformat"/>
        <w:jc w:val="both"/>
      </w:pPr>
      <w:r w:rsidRPr="00D95F68">
        <w:t>обустройство  объектов  городской  инфраструктуры, парковых и рекреационных</w:t>
      </w:r>
    </w:p>
    <w:p w:rsidR="00737D04" w:rsidRPr="00D95F68" w:rsidRDefault="00737D04" w:rsidP="00737D04">
      <w:pPr>
        <w:pStyle w:val="ConsPlusNonformat"/>
        <w:jc w:val="both"/>
      </w:pPr>
      <w:r w:rsidRPr="00D95F68">
        <w:t>зон для занятий физической культурой и спортом,</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 xml:space="preserve">                 (наименование муниципального образования)</w:t>
      </w:r>
    </w:p>
    <w:p w:rsidR="00737D04" w:rsidRPr="00D95F68" w:rsidRDefault="00737D04" w:rsidP="00737D04">
      <w:pPr>
        <w:pStyle w:val="ConsPlusNonformat"/>
        <w:jc w:val="both"/>
      </w:pPr>
      <w:r w:rsidRPr="00D95F68">
        <w:t>в лице</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 xml:space="preserve">              (наименование должности и Ф.И.О. руководителя)</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сообщает  о  согласии   участвовать  в   конкурсном  отборе   на  условиях,</w:t>
      </w:r>
    </w:p>
    <w:p w:rsidR="00737D04" w:rsidRPr="00D95F68" w:rsidRDefault="00737D04" w:rsidP="00737D04">
      <w:pPr>
        <w:pStyle w:val="ConsPlusNonformat"/>
        <w:jc w:val="both"/>
      </w:pPr>
      <w:r w:rsidRPr="00D95F68">
        <w:t>установленных  Положением  о  порядке проведения конкурса на предоставление</w:t>
      </w:r>
    </w:p>
    <w:p w:rsidR="00737D04" w:rsidRPr="00D95F68" w:rsidRDefault="00737D04" w:rsidP="00737D04">
      <w:pPr>
        <w:pStyle w:val="ConsPlusNonformat"/>
        <w:jc w:val="both"/>
      </w:pPr>
      <w:r w:rsidRPr="00D95F68">
        <w:t>субсидий   бюджетам  муниципальных  образований  Архангельской  области  на</w:t>
      </w:r>
    </w:p>
    <w:p w:rsidR="00737D04" w:rsidRPr="00D95F68" w:rsidRDefault="00737D04" w:rsidP="00737D04">
      <w:pPr>
        <w:pStyle w:val="ConsPlusNonformat"/>
        <w:jc w:val="both"/>
      </w:pPr>
      <w:r w:rsidRPr="00D95F68">
        <w:t>обустройство  объектов  городской  инфраструктуры, парковых и рекреационных</w:t>
      </w:r>
    </w:p>
    <w:p w:rsidR="00737D04" w:rsidRPr="00D95F68" w:rsidRDefault="00737D04" w:rsidP="00737D04">
      <w:pPr>
        <w:pStyle w:val="ConsPlusNonformat"/>
        <w:jc w:val="both"/>
      </w:pPr>
      <w:r w:rsidRPr="00D95F68">
        <w:t>зон  для  занятий  физической  культурой  и спортом, и направляет настоящую</w:t>
      </w:r>
    </w:p>
    <w:p w:rsidR="00737D04" w:rsidRPr="00D95F68" w:rsidRDefault="00737D04" w:rsidP="00737D04">
      <w:pPr>
        <w:pStyle w:val="ConsPlusNonformat"/>
        <w:jc w:val="both"/>
      </w:pPr>
      <w:r w:rsidRPr="00D95F68">
        <w:t>заявку. Данной заявкой гарантирует:</w:t>
      </w:r>
    </w:p>
    <w:p w:rsidR="00737D04" w:rsidRPr="00D95F68" w:rsidRDefault="00737D04" w:rsidP="00737D04">
      <w:pPr>
        <w:pStyle w:val="ConsPlusNonformat"/>
        <w:jc w:val="both"/>
      </w:pPr>
      <w:r w:rsidRPr="00D95F68">
        <w:t xml:space="preserve">    обустроить   спортивный   объект  в  текущем  году,  отразить  в  форме</w:t>
      </w:r>
    </w:p>
    <w:p w:rsidR="00737D04" w:rsidRPr="00D95F68" w:rsidRDefault="00737D04" w:rsidP="00737D04">
      <w:pPr>
        <w:pStyle w:val="ConsPlusNonformat"/>
        <w:jc w:val="both"/>
      </w:pPr>
      <w:r w:rsidRPr="00D95F68">
        <w:t>статистической отчетности;</w:t>
      </w:r>
    </w:p>
    <w:p w:rsidR="00737D04" w:rsidRPr="00D95F68" w:rsidRDefault="00737D04" w:rsidP="00737D04">
      <w:pPr>
        <w:pStyle w:val="ConsPlusNonformat"/>
        <w:jc w:val="both"/>
      </w:pPr>
      <w:r w:rsidRPr="00D95F68">
        <w:t xml:space="preserve">    включить  спортивный  объект  в реестр муниципального имущества и (или)</w:t>
      </w:r>
    </w:p>
    <w:p w:rsidR="00737D04" w:rsidRPr="00D95F68" w:rsidRDefault="00737D04" w:rsidP="00737D04">
      <w:pPr>
        <w:pStyle w:val="ConsPlusNonformat"/>
        <w:jc w:val="both"/>
      </w:pPr>
      <w:r w:rsidRPr="00D95F68">
        <w:t>передать спортивный объект на праве хозяйственного ведения или оперативного</w:t>
      </w:r>
    </w:p>
    <w:p w:rsidR="00737D04" w:rsidRPr="00D95F68" w:rsidRDefault="00737D04" w:rsidP="00737D04">
      <w:pPr>
        <w:pStyle w:val="ConsPlusNonformat"/>
        <w:jc w:val="both"/>
      </w:pPr>
      <w:r w:rsidRPr="00D95F68">
        <w:t>управления</w:t>
      </w:r>
    </w:p>
    <w:p w:rsidR="00737D04" w:rsidRPr="00D95F68" w:rsidRDefault="00737D04" w:rsidP="00737D04">
      <w:pPr>
        <w:pStyle w:val="ConsPlusNonformat"/>
        <w:jc w:val="both"/>
      </w:pPr>
      <w:r w:rsidRPr="00D95F68">
        <w:t>__________________________________________________________________________;</w:t>
      </w:r>
    </w:p>
    <w:p w:rsidR="00737D04" w:rsidRPr="00D95F68" w:rsidRDefault="00737D04" w:rsidP="00737D04">
      <w:pPr>
        <w:pStyle w:val="ConsPlusNonformat"/>
        <w:jc w:val="both"/>
      </w:pPr>
      <w:r w:rsidRPr="00D95F68">
        <w:t xml:space="preserve">    (наименование муниципального образования, наименование учреждения)</w:t>
      </w:r>
    </w:p>
    <w:p w:rsidR="00737D04" w:rsidRPr="00D95F68" w:rsidRDefault="00737D04" w:rsidP="00737D04">
      <w:pPr>
        <w:pStyle w:val="ConsPlusNonformat"/>
        <w:jc w:val="both"/>
      </w:pPr>
      <w:r w:rsidRPr="00D95F68">
        <w:t xml:space="preserve">    обеспечить  содержание  и  эксплуатацию  спортивного  объекта  за  счет</w:t>
      </w:r>
    </w:p>
    <w:p w:rsidR="00737D04" w:rsidRPr="00D95F68" w:rsidRDefault="00737D04" w:rsidP="00737D04">
      <w:pPr>
        <w:pStyle w:val="ConsPlusNonformat"/>
        <w:jc w:val="both"/>
      </w:pPr>
      <w:r w:rsidRPr="00D95F68">
        <w:t>средств местного бюджета или внебюджетных средств, его сохранность;</w:t>
      </w:r>
    </w:p>
    <w:p w:rsidR="00737D04" w:rsidRPr="00D95F68" w:rsidRDefault="00737D04" w:rsidP="00737D04">
      <w:pPr>
        <w:pStyle w:val="ConsPlusNonformat"/>
        <w:jc w:val="both"/>
      </w:pPr>
      <w:r w:rsidRPr="00D95F68">
        <w:t xml:space="preserve">    обеспечить  доступность  для  посещения  спортивного  объекта  для всех</w:t>
      </w:r>
    </w:p>
    <w:p w:rsidR="00737D04" w:rsidRPr="00D95F68" w:rsidRDefault="00737D04" w:rsidP="00737D04">
      <w:pPr>
        <w:pStyle w:val="ConsPlusNonformat"/>
        <w:jc w:val="both"/>
      </w:pPr>
      <w:r w:rsidRPr="00D95F68">
        <w:t>категорий граждан.</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lastRenderedPageBreak/>
        <w:t>Юридический адрес участника конкурсного отбора:</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0"/>
        <w:gridCol w:w="340"/>
        <w:gridCol w:w="180"/>
        <w:gridCol w:w="1304"/>
        <w:gridCol w:w="3175"/>
        <w:gridCol w:w="180"/>
        <w:gridCol w:w="1191"/>
      </w:tblGrid>
      <w:tr w:rsidR="00737D04" w:rsidRPr="00D95F68" w:rsidTr="00D349FE">
        <w:tc>
          <w:tcPr>
            <w:tcW w:w="3040" w:type="dxa"/>
            <w:gridSpan w:val="2"/>
          </w:tcPr>
          <w:p w:rsidR="00737D04" w:rsidRPr="00D95F68" w:rsidRDefault="00737D04" w:rsidP="00D349FE">
            <w:pPr>
              <w:pStyle w:val="ConsPlusNormal"/>
            </w:pPr>
            <w:r w:rsidRPr="00D95F68">
              <w:t>Название мероприятия</w:t>
            </w:r>
          </w:p>
        </w:tc>
        <w:tc>
          <w:tcPr>
            <w:tcW w:w="6030" w:type="dxa"/>
            <w:gridSpan w:val="5"/>
          </w:tcPr>
          <w:p w:rsidR="00737D04" w:rsidRPr="00D95F68" w:rsidRDefault="00737D04" w:rsidP="00D349FE">
            <w:pPr>
              <w:pStyle w:val="ConsPlusNormal"/>
            </w:pPr>
          </w:p>
        </w:tc>
      </w:tr>
      <w:tr w:rsidR="00737D04" w:rsidRPr="00D95F68" w:rsidTr="00D349FE">
        <w:tc>
          <w:tcPr>
            <w:tcW w:w="9070" w:type="dxa"/>
            <w:gridSpan w:val="7"/>
          </w:tcPr>
          <w:p w:rsidR="00737D04" w:rsidRPr="00D95F68" w:rsidRDefault="00737D04" w:rsidP="00D349FE">
            <w:pPr>
              <w:pStyle w:val="ConsPlusNormal"/>
            </w:pPr>
            <w:r w:rsidRPr="00D95F68">
              <w:t>Общий объем средств, тыс. рублей</w:t>
            </w:r>
          </w:p>
        </w:tc>
      </w:tr>
      <w:tr w:rsidR="00737D04" w:rsidRPr="00D95F68" w:rsidTr="00D349FE">
        <w:tc>
          <w:tcPr>
            <w:tcW w:w="3220" w:type="dxa"/>
            <w:gridSpan w:val="3"/>
          </w:tcPr>
          <w:p w:rsidR="00737D04" w:rsidRPr="00D95F68" w:rsidRDefault="00737D04" w:rsidP="008F73C4">
            <w:pPr>
              <w:pStyle w:val="ConsPlusNormal"/>
              <w:ind w:firstLine="0"/>
            </w:pPr>
            <w:r w:rsidRPr="00D95F68">
              <w:t>Размер запрашиваемой субсидии из областного бюджета</w:t>
            </w:r>
          </w:p>
        </w:tc>
        <w:tc>
          <w:tcPr>
            <w:tcW w:w="1304" w:type="dxa"/>
          </w:tcPr>
          <w:p w:rsidR="00737D04" w:rsidRPr="00D95F68" w:rsidRDefault="00737D04" w:rsidP="00D349FE">
            <w:pPr>
              <w:pStyle w:val="ConsPlusNormal"/>
            </w:pPr>
          </w:p>
        </w:tc>
        <w:tc>
          <w:tcPr>
            <w:tcW w:w="3355" w:type="dxa"/>
            <w:gridSpan w:val="2"/>
          </w:tcPr>
          <w:p w:rsidR="00737D04" w:rsidRPr="00D95F68" w:rsidRDefault="00737D04" w:rsidP="008F73C4">
            <w:pPr>
              <w:pStyle w:val="ConsPlusNormal"/>
              <w:ind w:firstLine="0"/>
            </w:pPr>
            <w:r w:rsidRPr="00D95F68">
              <w:t>Размер расходов местного бюджета муниципального образования Архангельской области</w:t>
            </w:r>
          </w:p>
        </w:tc>
        <w:tc>
          <w:tcPr>
            <w:tcW w:w="1191" w:type="dxa"/>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737D04" w:rsidP="008F73C4">
            <w:pPr>
              <w:pStyle w:val="ConsPlusNormal"/>
              <w:ind w:firstLine="0"/>
            </w:pPr>
            <w:r w:rsidRPr="00D95F68">
              <w:t xml:space="preserve">Объем привлекаемых внебюджетных средств </w:t>
            </w:r>
            <w:hyperlink w:anchor="P13907" w:history="1">
              <w:r w:rsidRPr="00D95F68">
                <w:t>&lt;*&gt;</w:t>
              </w:r>
            </w:hyperlink>
            <w:r w:rsidRPr="00D95F68">
              <w:t>,</w:t>
            </w:r>
          </w:p>
          <w:p w:rsidR="00737D04" w:rsidRPr="00D95F68" w:rsidRDefault="00737D04" w:rsidP="00D349FE">
            <w:pPr>
              <w:pStyle w:val="ConsPlusNormal"/>
            </w:pPr>
            <w:r w:rsidRPr="00D95F68">
              <w:t>тыс. рублей</w:t>
            </w:r>
          </w:p>
        </w:tc>
        <w:tc>
          <w:tcPr>
            <w:tcW w:w="4546" w:type="dxa"/>
            <w:gridSpan w:val="3"/>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8F73C4" w:rsidP="008F73C4">
            <w:pPr>
              <w:pStyle w:val="ConsPlusNormal"/>
              <w:ind w:firstLine="0"/>
            </w:pPr>
            <w:r w:rsidRPr="00D95F68">
              <w:t>С</w:t>
            </w:r>
            <w:r w:rsidR="00737D04" w:rsidRPr="00D95F68">
              <w:t>одержание мероприятия</w:t>
            </w:r>
          </w:p>
          <w:p w:rsidR="00737D04" w:rsidRPr="00D95F68" w:rsidRDefault="00737D04" w:rsidP="008F73C4">
            <w:pPr>
              <w:pStyle w:val="ConsPlusNormal"/>
              <w:ind w:firstLine="0"/>
            </w:pPr>
            <w:r w:rsidRPr="00D95F68">
              <w:t>(краткая характеристика проекта)</w:t>
            </w:r>
          </w:p>
        </w:tc>
        <w:tc>
          <w:tcPr>
            <w:tcW w:w="4546" w:type="dxa"/>
            <w:gridSpan w:val="3"/>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737D04" w:rsidP="008F73C4">
            <w:pPr>
              <w:pStyle w:val="ConsPlusNormal"/>
              <w:ind w:firstLine="0"/>
            </w:pPr>
            <w:r w:rsidRPr="00D95F68">
              <w:t>Обеспечение доступа для людей с ограниченными возможностями</w:t>
            </w:r>
          </w:p>
        </w:tc>
        <w:tc>
          <w:tcPr>
            <w:tcW w:w="4546" w:type="dxa"/>
            <w:gridSpan w:val="3"/>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737D04" w:rsidP="008F73C4">
            <w:pPr>
              <w:pStyle w:val="ConsPlusNormal"/>
              <w:ind w:firstLine="0"/>
            </w:pPr>
            <w:r w:rsidRPr="00D95F68">
              <w:t>Планируемая загруженность сооружения, чел. часов</w:t>
            </w:r>
          </w:p>
        </w:tc>
        <w:tc>
          <w:tcPr>
            <w:tcW w:w="4546" w:type="dxa"/>
            <w:gridSpan w:val="3"/>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737D04" w:rsidP="008F73C4">
            <w:pPr>
              <w:pStyle w:val="ConsPlusNormal"/>
              <w:ind w:firstLine="0"/>
            </w:pPr>
            <w:r w:rsidRPr="00D95F68">
              <w:t>Планируемая мощность сооружения, чел. часов</w:t>
            </w:r>
          </w:p>
        </w:tc>
        <w:tc>
          <w:tcPr>
            <w:tcW w:w="4546" w:type="dxa"/>
            <w:gridSpan w:val="3"/>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737D04" w:rsidP="008F73C4">
            <w:pPr>
              <w:pStyle w:val="ConsPlusNormal"/>
              <w:ind w:firstLine="0"/>
            </w:pPr>
            <w:r w:rsidRPr="00D95F68">
              <w:t>Документы, подтверждающие расположение сооружения в рекреационной, парковой зоне</w:t>
            </w:r>
          </w:p>
        </w:tc>
        <w:tc>
          <w:tcPr>
            <w:tcW w:w="4546" w:type="dxa"/>
            <w:gridSpan w:val="3"/>
          </w:tcPr>
          <w:p w:rsidR="00737D04" w:rsidRPr="00D95F68" w:rsidRDefault="00737D04" w:rsidP="00D349FE">
            <w:pPr>
              <w:pStyle w:val="ConsPlusNormal"/>
            </w:pPr>
          </w:p>
        </w:tc>
      </w:tr>
      <w:tr w:rsidR="00737D04" w:rsidRPr="00D95F68" w:rsidTr="00D349FE">
        <w:tc>
          <w:tcPr>
            <w:tcW w:w="4524" w:type="dxa"/>
            <w:gridSpan w:val="4"/>
          </w:tcPr>
          <w:p w:rsidR="00737D04" w:rsidRPr="00D95F68" w:rsidRDefault="00737D04" w:rsidP="008F73C4">
            <w:pPr>
              <w:pStyle w:val="ConsPlusNormal"/>
              <w:ind w:firstLine="0"/>
            </w:pPr>
            <w:r w:rsidRPr="00D95F68">
              <w:t>Обоснование выбора предлагаемого сооружения</w:t>
            </w:r>
          </w:p>
        </w:tc>
        <w:tc>
          <w:tcPr>
            <w:tcW w:w="4546" w:type="dxa"/>
            <w:gridSpan w:val="3"/>
          </w:tcPr>
          <w:p w:rsidR="00737D04" w:rsidRPr="00D95F68" w:rsidRDefault="00737D04" w:rsidP="00D349FE">
            <w:pPr>
              <w:pStyle w:val="ConsPlusNormal"/>
            </w:pPr>
          </w:p>
        </w:tc>
      </w:tr>
      <w:tr w:rsidR="00737D04" w:rsidRPr="00D95F68" w:rsidTr="00D349FE">
        <w:tc>
          <w:tcPr>
            <w:tcW w:w="2700" w:type="dxa"/>
            <w:vMerge w:val="restart"/>
          </w:tcPr>
          <w:p w:rsidR="00737D04" w:rsidRPr="00D95F68" w:rsidRDefault="00737D04" w:rsidP="008F73C4">
            <w:pPr>
              <w:pStyle w:val="ConsPlusNormal"/>
              <w:ind w:firstLine="0"/>
            </w:pPr>
            <w:r w:rsidRPr="00D95F68">
              <w:t>Ожидаемые результаты реализации мероприятия</w:t>
            </w:r>
          </w:p>
        </w:tc>
        <w:tc>
          <w:tcPr>
            <w:tcW w:w="4999" w:type="dxa"/>
            <w:gridSpan w:val="4"/>
          </w:tcPr>
          <w:p w:rsidR="00737D04" w:rsidRPr="00D95F68" w:rsidRDefault="00737D04" w:rsidP="00D349FE">
            <w:pPr>
              <w:pStyle w:val="ConsPlusNormal"/>
              <w:jc w:val="center"/>
            </w:pPr>
            <w:r w:rsidRPr="00D95F68">
              <w:t xml:space="preserve">Показатель </w:t>
            </w:r>
            <w:hyperlink w:anchor="P13908" w:history="1">
              <w:r w:rsidRPr="00D95F68">
                <w:t>&lt;**&gt;</w:t>
              </w:r>
            </w:hyperlink>
          </w:p>
        </w:tc>
        <w:tc>
          <w:tcPr>
            <w:tcW w:w="1371" w:type="dxa"/>
            <w:gridSpan w:val="2"/>
          </w:tcPr>
          <w:p w:rsidR="00737D04" w:rsidRPr="00D95F68" w:rsidRDefault="00737D04" w:rsidP="008F73C4">
            <w:pPr>
              <w:pStyle w:val="ConsPlusNormal"/>
              <w:ind w:firstLine="0"/>
            </w:pPr>
            <w:r w:rsidRPr="00D95F68">
              <w:t>Плановое значение</w:t>
            </w:r>
          </w:p>
        </w:tc>
      </w:tr>
      <w:tr w:rsidR="00737D04" w:rsidRPr="00D95F68" w:rsidTr="00D349FE">
        <w:tc>
          <w:tcPr>
            <w:tcW w:w="2700" w:type="dxa"/>
            <w:vMerge/>
          </w:tcPr>
          <w:p w:rsidR="00737D04" w:rsidRPr="00D95F68" w:rsidRDefault="00737D04" w:rsidP="00D349FE"/>
        </w:tc>
        <w:tc>
          <w:tcPr>
            <w:tcW w:w="4999" w:type="dxa"/>
            <w:gridSpan w:val="4"/>
          </w:tcPr>
          <w:p w:rsidR="00737D04" w:rsidRPr="00D95F68" w:rsidRDefault="00737D04" w:rsidP="00D349FE">
            <w:pPr>
              <w:pStyle w:val="ConsPlusNormal"/>
            </w:pPr>
          </w:p>
        </w:tc>
        <w:tc>
          <w:tcPr>
            <w:tcW w:w="1371" w:type="dxa"/>
            <w:gridSpan w:val="2"/>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 xml:space="preserve">    --------------------------------</w:t>
      </w:r>
    </w:p>
    <w:p w:rsidR="00737D04" w:rsidRPr="00D95F68" w:rsidRDefault="00737D04" w:rsidP="00737D04">
      <w:pPr>
        <w:pStyle w:val="ConsPlusNonformat"/>
        <w:jc w:val="both"/>
      </w:pPr>
      <w:bookmarkStart w:id="76" w:name="P13907"/>
      <w:bookmarkEnd w:id="76"/>
      <w:r w:rsidRPr="00D95F68">
        <w:t xml:space="preserve">    &lt;*&gt; Наличие соглашения у муниципального образования.</w:t>
      </w:r>
    </w:p>
    <w:p w:rsidR="00737D04" w:rsidRPr="00D95F68" w:rsidRDefault="00737D04" w:rsidP="00737D04">
      <w:pPr>
        <w:pStyle w:val="ConsPlusNonformat"/>
        <w:jc w:val="both"/>
      </w:pPr>
      <w:bookmarkStart w:id="77" w:name="P13908"/>
      <w:bookmarkEnd w:id="77"/>
      <w:r w:rsidRPr="00D95F68">
        <w:t xml:space="preserve">    &lt;**&gt; Единовременная пропускная способность.</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 xml:space="preserve">    Должность  и Ф.И.О. лица, ответственного за реализацию мероприятия, его</w:t>
      </w:r>
    </w:p>
    <w:p w:rsidR="00737D04" w:rsidRPr="00D95F68" w:rsidRDefault="00737D04" w:rsidP="00737D04">
      <w:pPr>
        <w:pStyle w:val="ConsPlusNonformat"/>
        <w:jc w:val="both"/>
      </w:pPr>
      <w:r w:rsidRPr="00D95F68">
        <w:t>контактные телефоны</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r w:rsidRPr="00D95F68">
        <w:t>___________________________________________________________________________</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 xml:space="preserve">    Достоверность представленной информации гарантирую.</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"___" __________ 20___ года</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Глава муниципального</w:t>
      </w:r>
    </w:p>
    <w:p w:rsidR="00737D04" w:rsidRPr="00D95F68" w:rsidRDefault="00737D04" w:rsidP="00737D04">
      <w:pPr>
        <w:pStyle w:val="ConsPlusNonformat"/>
        <w:jc w:val="both"/>
      </w:pPr>
      <w:r w:rsidRPr="00D95F68">
        <w:t>образования                _________________       ________________________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r w:rsidRPr="00D95F68">
        <w:t xml:space="preserve">              М.П.</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2</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обустройство</w:t>
      </w:r>
    </w:p>
    <w:p w:rsidR="00737D04" w:rsidRPr="00D95F68" w:rsidRDefault="00737D04" w:rsidP="00737D04">
      <w:pPr>
        <w:pStyle w:val="ConsPlusNormal"/>
        <w:jc w:val="right"/>
      </w:pPr>
      <w:r w:rsidRPr="00D95F68">
        <w:t>объектов городской инфраструктуры,</w:t>
      </w:r>
    </w:p>
    <w:p w:rsidR="00737D04" w:rsidRPr="00D95F68" w:rsidRDefault="00737D04" w:rsidP="00737D04">
      <w:pPr>
        <w:pStyle w:val="ConsPlusNormal"/>
        <w:jc w:val="right"/>
      </w:pPr>
      <w:r w:rsidRPr="00D95F68">
        <w:t>парковых и рекреационных зон для занятий</w:t>
      </w:r>
    </w:p>
    <w:p w:rsidR="00737D04" w:rsidRPr="00D95F68" w:rsidRDefault="00737D04" w:rsidP="00737D04">
      <w:pPr>
        <w:pStyle w:val="ConsPlusNormal"/>
        <w:jc w:val="right"/>
      </w:pPr>
      <w:r w:rsidRPr="00D95F68">
        <w:t>физической культурой и спортом</w:t>
      </w:r>
    </w:p>
    <w:p w:rsidR="00737D04" w:rsidRPr="00D95F68" w:rsidRDefault="00737D04" w:rsidP="00737D04">
      <w:pPr>
        <w:pStyle w:val="ConsPlusNormal"/>
        <w:jc w:val="both"/>
      </w:pPr>
    </w:p>
    <w:p w:rsidR="00737D04" w:rsidRPr="00D95F68" w:rsidRDefault="00737D04" w:rsidP="00737D04">
      <w:pPr>
        <w:pStyle w:val="ConsPlusNormal"/>
        <w:jc w:val="center"/>
      </w:pPr>
      <w:bookmarkStart w:id="78" w:name="P13938"/>
      <w:bookmarkEnd w:id="78"/>
      <w:r w:rsidRPr="00D95F68">
        <w:t>Критерии оценки</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1984"/>
        <w:gridCol w:w="1134"/>
      </w:tblGrid>
      <w:tr w:rsidR="00737D04" w:rsidRPr="00D95F68" w:rsidTr="00D349FE">
        <w:tc>
          <w:tcPr>
            <w:tcW w:w="5953" w:type="dxa"/>
          </w:tcPr>
          <w:p w:rsidR="00737D04" w:rsidRPr="00D95F68" w:rsidRDefault="00737D04" w:rsidP="00892C6C">
            <w:pPr>
              <w:pStyle w:val="ConsPlusNormal"/>
              <w:ind w:firstLine="0"/>
              <w:jc w:val="center"/>
            </w:pPr>
            <w:r w:rsidRPr="00D95F68">
              <w:t>Наименование критерия</w:t>
            </w:r>
          </w:p>
        </w:tc>
        <w:tc>
          <w:tcPr>
            <w:tcW w:w="1984" w:type="dxa"/>
          </w:tcPr>
          <w:p w:rsidR="00737D04" w:rsidRPr="00D95F68" w:rsidRDefault="00737D04" w:rsidP="00892C6C">
            <w:pPr>
              <w:pStyle w:val="ConsPlusNormal"/>
              <w:ind w:firstLine="0"/>
            </w:pPr>
            <w:r w:rsidRPr="00D95F68">
              <w:t>Диапазон значений</w:t>
            </w:r>
          </w:p>
        </w:tc>
        <w:tc>
          <w:tcPr>
            <w:tcW w:w="1134" w:type="dxa"/>
          </w:tcPr>
          <w:p w:rsidR="00737D04" w:rsidRPr="00D95F68" w:rsidRDefault="00737D04" w:rsidP="00892C6C">
            <w:pPr>
              <w:pStyle w:val="ConsPlusNormal"/>
              <w:ind w:firstLine="0"/>
            </w:pPr>
            <w:r w:rsidRPr="00D95F68">
              <w:t>Оценка</w:t>
            </w:r>
          </w:p>
        </w:tc>
      </w:tr>
      <w:tr w:rsidR="00737D04" w:rsidRPr="00D95F68" w:rsidTr="00D349FE">
        <w:tc>
          <w:tcPr>
            <w:tcW w:w="5953" w:type="dxa"/>
            <w:vMerge w:val="restart"/>
          </w:tcPr>
          <w:p w:rsidR="00737D04" w:rsidRPr="00D95F68" w:rsidRDefault="00737D04" w:rsidP="008F73C4">
            <w:pPr>
              <w:pStyle w:val="ConsPlusNormal"/>
              <w:ind w:firstLine="0"/>
            </w:pPr>
            <w:r w:rsidRPr="00D95F68">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14019" w:history="1">
              <w:r w:rsidRPr="00D95F68">
                <w:t>&lt;*&gt;</w:t>
              </w:r>
            </w:hyperlink>
          </w:p>
        </w:tc>
        <w:tc>
          <w:tcPr>
            <w:tcW w:w="1984" w:type="dxa"/>
          </w:tcPr>
          <w:p w:rsidR="00737D04" w:rsidRPr="00D95F68" w:rsidRDefault="00737D04" w:rsidP="008F73C4">
            <w:pPr>
              <w:pStyle w:val="ConsPlusNormal"/>
              <w:ind w:firstLine="0"/>
            </w:pPr>
            <w:r w:rsidRPr="00D95F68">
              <w:t>Более 30%</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20 - 30%</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10 - 19%</w:t>
            </w:r>
          </w:p>
        </w:tc>
        <w:tc>
          <w:tcPr>
            <w:tcW w:w="1134" w:type="dxa"/>
          </w:tcPr>
          <w:p w:rsidR="00737D04" w:rsidRPr="00D95F68" w:rsidRDefault="00737D04" w:rsidP="008F73C4">
            <w:pPr>
              <w:pStyle w:val="ConsPlusNormal"/>
            </w:pPr>
            <w:r w:rsidRPr="00D95F68">
              <w:t>2</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Менее 10%</w:t>
            </w:r>
          </w:p>
        </w:tc>
        <w:tc>
          <w:tcPr>
            <w:tcW w:w="1134" w:type="dxa"/>
          </w:tcPr>
          <w:p w:rsidR="00737D04" w:rsidRPr="00D95F68" w:rsidRDefault="00737D04" w:rsidP="008F73C4">
            <w:pPr>
              <w:pStyle w:val="ConsPlusNormal"/>
            </w:pPr>
            <w:r w:rsidRPr="00D95F68">
              <w:t>3</w:t>
            </w:r>
          </w:p>
        </w:tc>
      </w:tr>
      <w:tr w:rsidR="00737D04" w:rsidRPr="00D95F68" w:rsidTr="00D349FE">
        <w:tc>
          <w:tcPr>
            <w:tcW w:w="5953" w:type="dxa"/>
            <w:vMerge w:val="restart"/>
          </w:tcPr>
          <w:p w:rsidR="00737D04" w:rsidRPr="00D95F68" w:rsidRDefault="00737D04" w:rsidP="008F73C4">
            <w:pPr>
              <w:pStyle w:val="ConsPlusNormal"/>
              <w:ind w:firstLine="0"/>
            </w:pPr>
            <w:r w:rsidRPr="00D95F68">
              <w:t>2.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спортивного объекта (тыс. руб.)</w:t>
            </w:r>
          </w:p>
        </w:tc>
        <w:tc>
          <w:tcPr>
            <w:tcW w:w="1984" w:type="dxa"/>
          </w:tcPr>
          <w:p w:rsidR="00737D04" w:rsidRPr="00D95F68" w:rsidRDefault="00737D04" w:rsidP="008F73C4">
            <w:pPr>
              <w:pStyle w:val="ConsPlusNormal"/>
              <w:ind w:firstLine="0"/>
            </w:pPr>
            <w:r w:rsidRPr="00D95F68">
              <w:t>Не предусмотрено</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До 100,0</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100,0 - 300,0</w:t>
            </w:r>
          </w:p>
        </w:tc>
        <w:tc>
          <w:tcPr>
            <w:tcW w:w="1134" w:type="dxa"/>
          </w:tcPr>
          <w:p w:rsidR="00737D04" w:rsidRPr="00D95F68" w:rsidRDefault="00737D04" w:rsidP="008F73C4">
            <w:pPr>
              <w:pStyle w:val="ConsPlusNormal"/>
            </w:pPr>
            <w:r w:rsidRPr="00D95F68">
              <w:t>2</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Более 300,0</w:t>
            </w:r>
          </w:p>
        </w:tc>
        <w:tc>
          <w:tcPr>
            <w:tcW w:w="1134" w:type="dxa"/>
          </w:tcPr>
          <w:p w:rsidR="00737D04" w:rsidRPr="00D95F68" w:rsidRDefault="00737D04" w:rsidP="008F73C4">
            <w:pPr>
              <w:pStyle w:val="ConsPlusNormal"/>
            </w:pPr>
            <w:r w:rsidRPr="00D95F68">
              <w:t>4</w:t>
            </w:r>
          </w:p>
        </w:tc>
      </w:tr>
      <w:tr w:rsidR="00737D04" w:rsidRPr="00D95F68" w:rsidTr="00D349FE">
        <w:tc>
          <w:tcPr>
            <w:tcW w:w="5953" w:type="dxa"/>
            <w:vMerge w:val="restart"/>
          </w:tcPr>
          <w:p w:rsidR="00737D04" w:rsidRPr="00D95F68" w:rsidRDefault="00737D04" w:rsidP="008F73C4">
            <w:pPr>
              <w:pStyle w:val="ConsPlusNormal"/>
              <w:ind w:firstLine="0"/>
            </w:pPr>
            <w:r w:rsidRPr="00D95F68">
              <w:t>3. Стоимость имеющегося оборудования, включая спортивное покрытие, предназначенного для спортивного объекта (тыс. руб.)</w:t>
            </w:r>
          </w:p>
        </w:tc>
        <w:tc>
          <w:tcPr>
            <w:tcW w:w="1984" w:type="dxa"/>
          </w:tcPr>
          <w:p w:rsidR="00737D04" w:rsidRPr="00D95F68" w:rsidRDefault="00737D04" w:rsidP="008F73C4">
            <w:pPr>
              <w:pStyle w:val="ConsPlusNormal"/>
              <w:ind w:firstLine="0"/>
            </w:pPr>
            <w:r w:rsidRPr="00D95F68">
              <w:t>До 100,0</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100,0 - 300,0</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Более 300,0</w:t>
            </w:r>
          </w:p>
        </w:tc>
        <w:tc>
          <w:tcPr>
            <w:tcW w:w="1134" w:type="dxa"/>
          </w:tcPr>
          <w:p w:rsidR="00737D04" w:rsidRPr="00D95F68" w:rsidRDefault="00737D04" w:rsidP="008F73C4">
            <w:pPr>
              <w:pStyle w:val="ConsPlusNormal"/>
            </w:pPr>
            <w:r w:rsidRPr="00D95F68">
              <w:t>4</w:t>
            </w:r>
          </w:p>
        </w:tc>
      </w:tr>
      <w:tr w:rsidR="00737D04" w:rsidRPr="00D95F68" w:rsidTr="00D349FE">
        <w:tc>
          <w:tcPr>
            <w:tcW w:w="5953" w:type="dxa"/>
            <w:vMerge w:val="restart"/>
          </w:tcPr>
          <w:p w:rsidR="00737D04" w:rsidRPr="00D95F68" w:rsidRDefault="00737D04" w:rsidP="008F73C4">
            <w:pPr>
              <w:pStyle w:val="ConsPlusNormal"/>
              <w:ind w:firstLine="0"/>
            </w:pPr>
            <w:r w:rsidRPr="00D95F68">
              <w:t>4. Объем средств, предусмотренных в местном бюджете на обустройство спортивного объекта (процентов от сметной стоимости)</w:t>
            </w:r>
          </w:p>
        </w:tc>
        <w:tc>
          <w:tcPr>
            <w:tcW w:w="1984" w:type="dxa"/>
          </w:tcPr>
          <w:p w:rsidR="00737D04" w:rsidRPr="00D95F68" w:rsidRDefault="00737D04" w:rsidP="008F73C4">
            <w:pPr>
              <w:pStyle w:val="ConsPlusNormal"/>
              <w:ind w:firstLine="0"/>
            </w:pPr>
            <w:r w:rsidRPr="00D95F68">
              <w:t>30%</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31% - 39%</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40% - 49%</w:t>
            </w:r>
          </w:p>
        </w:tc>
        <w:tc>
          <w:tcPr>
            <w:tcW w:w="1134" w:type="dxa"/>
          </w:tcPr>
          <w:p w:rsidR="00737D04" w:rsidRPr="00D95F68" w:rsidRDefault="00737D04" w:rsidP="008F73C4">
            <w:pPr>
              <w:pStyle w:val="ConsPlusNormal"/>
            </w:pPr>
            <w:r w:rsidRPr="00D95F68">
              <w:t>3</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50% - 60%</w:t>
            </w:r>
          </w:p>
        </w:tc>
        <w:tc>
          <w:tcPr>
            <w:tcW w:w="1134" w:type="dxa"/>
          </w:tcPr>
          <w:p w:rsidR="00737D04" w:rsidRPr="00D95F68" w:rsidRDefault="00737D04" w:rsidP="008F73C4">
            <w:pPr>
              <w:pStyle w:val="ConsPlusNormal"/>
            </w:pPr>
            <w:r w:rsidRPr="00D95F68">
              <w:t>4</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Более 60%</w:t>
            </w:r>
          </w:p>
        </w:tc>
        <w:tc>
          <w:tcPr>
            <w:tcW w:w="1134" w:type="dxa"/>
          </w:tcPr>
          <w:p w:rsidR="00737D04" w:rsidRPr="00D95F68" w:rsidRDefault="00737D04" w:rsidP="008F73C4">
            <w:pPr>
              <w:pStyle w:val="ConsPlusNormal"/>
            </w:pPr>
            <w:r w:rsidRPr="00D95F68">
              <w:t>5</w:t>
            </w:r>
          </w:p>
        </w:tc>
      </w:tr>
      <w:tr w:rsidR="00737D04" w:rsidRPr="00D95F68" w:rsidTr="00D349FE">
        <w:tc>
          <w:tcPr>
            <w:tcW w:w="5953" w:type="dxa"/>
            <w:vMerge w:val="restart"/>
          </w:tcPr>
          <w:p w:rsidR="00737D04" w:rsidRPr="00D95F68" w:rsidRDefault="00737D04" w:rsidP="008F73C4">
            <w:pPr>
              <w:pStyle w:val="ConsPlusNormal"/>
              <w:ind w:firstLine="0"/>
            </w:pPr>
            <w:r w:rsidRPr="00D95F68">
              <w:t>5. Привлечение внебюджетных средств по соглашению с муниципальным образованием Архангельской области</w:t>
            </w:r>
          </w:p>
        </w:tc>
        <w:tc>
          <w:tcPr>
            <w:tcW w:w="1984" w:type="dxa"/>
          </w:tcPr>
          <w:p w:rsidR="00737D04" w:rsidRPr="00D95F68" w:rsidRDefault="00737D04" w:rsidP="008F73C4">
            <w:pPr>
              <w:pStyle w:val="ConsPlusNormal"/>
              <w:ind w:firstLine="0"/>
            </w:pPr>
            <w:r w:rsidRPr="00D95F68">
              <w:t>Отсутствие</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Наличие</w:t>
            </w:r>
          </w:p>
        </w:tc>
        <w:tc>
          <w:tcPr>
            <w:tcW w:w="1134" w:type="dxa"/>
          </w:tcPr>
          <w:p w:rsidR="00737D04" w:rsidRPr="00D95F68" w:rsidRDefault="00737D04" w:rsidP="008F73C4">
            <w:pPr>
              <w:pStyle w:val="ConsPlusNormal"/>
            </w:pPr>
            <w:r w:rsidRPr="00D95F68">
              <w:t>2</w:t>
            </w:r>
          </w:p>
        </w:tc>
      </w:tr>
      <w:tr w:rsidR="00737D04" w:rsidRPr="00D95F68" w:rsidTr="00D349FE">
        <w:tc>
          <w:tcPr>
            <w:tcW w:w="5953" w:type="dxa"/>
            <w:vMerge w:val="restart"/>
          </w:tcPr>
          <w:p w:rsidR="00737D04" w:rsidRPr="00D95F68" w:rsidRDefault="00737D04" w:rsidP="008F73C4">
            <w:pPr>
              <w:pStyle w:val="ConsPlusNormal"/>
              <w:ind w:firstLine="0"/>
            </w:pPr>
            <w:r w:rsidRPr="00D95F68">
              <w:t>6. Передача спортивного объекта на праве хозяйственного ведения или оперативного управления муниципальному учреждению</w:t>
            </w:r>
          </w:p>
        </w:tc>
        <w:tc>
          <w:tcPr>
            <w:tcW w:w="1984" w:type="dxa"/>
          </w:tcPr>
          <w:p w:rsidR="00737D04" w:rsidRPr="00D95F68" w:rsidRDefault="00737D04" w:rsidP="008F73C4">
            <w:pPr>
              <w:pStyle w:val="ConsPlusNormal"/>
              <w:ind w:firstLine="0"/>
            </w:pPr>
            <w:r w:rsidRPr="00D95F68">
              <w:t>Спортивной направленности</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Иным учреждениям, передача не осуществляется</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tcPr>
          <w:p w:rsidR="00737D04" w:rsidRPr="00D95F68" w:rsidRDefault="00737D04" w:rsidP="008F73C4">
            <w:pPr>
              <w:pStyle w:val="ConsPlusNormal"/>
              <w:ind w:firstLine="0"/>
            </w:pPr>
            <w:r w:rsidRPr="00D95F68">
              <w:t>7. Обоснование и эффективность реализации мероприятия по обустройству спортивного объекта, в т.ч.:</w:t>
            </w:r>
          </w:p>
        </w:tc>
        <w:tc>
          <w:tcPr>
            <w:tcW w:w="1984" w:type="dxa"/>
          </w:tcPr>
          <w:p w:rsidR="00737D04" w:rsidRPr="00D95F68" w:rsidRDefault="00737D04" w:rsidP="00D349FE">
            <w:pPr>
              <w:pStyle w:val="ConsPlusNormal"/>
            </w:pPr>
          </w:p>
        </w:tc>
        <w:tc>
          <w:tcPr>
            <w:tcW w:w="1134" w:type="dxa"/>
          </w:tcPr>
          <w:p w:rsidR="00737D04" w:rsidRPr="00D95F68" w:rsidRDefault="00737D04" w:rsidP="00D349FE">
            <w:pPr>
              <w:pStyle w:val="ConsPlusNormal"/>
            </w:pPr>
          </w:p>
        </w:tc>
      </w:tr>
      <w:tr w:rsidR="00737D04" w:rsidRPr="00D95F68" w:rsidTr="00D349FE">
        <w:tc>
          <w:tcPr>
            <w:tcW w:w="5953" w:type="dxa"/>
            <w:vMerge w:val="restart"/>
          </w:tcPr>
          <w:p w:rsidR="00737D04" w:rsidRPr="00D95F68" w:rsidRDefault="00737D04" w:rsidP="008F73C4">
            <w:pPr>
              <w:pStyle w:val="ConsPlusNormal"/>
              <w:ind w:firstLine="0"/>
            </w:pPr>
            <w:r w:rsidRPr="00D95F68">
              <w:t>пропускная способность объекта (чел.)</w:t>
            </w:r>
          </w:p>
        </w:tc>
        <w:tc>
          <w:tcPr>
            <w:tcW w:w="1984" w:type="dxa"/>
          </w:tcPr>
          <w:p w:rsidR="00737D04" w:rsidRPr="00D95F68" w:rsidRDefault="008F73C4" w:rsidP="008F73C4">
            <w:pPr>
              <w:pStyle w:val="ConsPlusNormal"/>
              <w:ind w:firstLine="0"/>
            </w:pPr>
            <w:r w:rsidRPr="00D95F68">
              <w:t>Д</w:t>
            </w:r>
            <w:r w:rsidR="00737D04" w:rsidRPr="00D95F68">
              <w:t>о 10</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10 и более</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val="restart"/>
          </w:tcPr>
          <w:p w:rsidR="00737D04" w:rsidRPr="00D95F68" w:rsidRDefault="00737D04" w:rsidP="008F73C4">
            <w:pPr>
              <w:pStyle w:val="ConsPlusNormal"/>
              <w:ind w:firstLine="0"/>
            </w:pPr>
            <w:r w:rsidRPr="00D95F68">
              <w:t>использование спортивного объекта</w:t>
            </w:r>
          </w:p>
        </w:tc>
        <w:tc>
          <w:tcPr>
            <w:tcW w:w="1984" w:type="dxa"/>
          </w:tcPr>
          <w:p w:rsidR="00737D04" w:rsidRPr="00D95F68" w:rsidRDefault="00737D04" w:rsidP="008F73C4">
            <w:pPr>
              <w:pStyle w:val="ConsPlusNormal"/>
              <w:ind w:firstLine="0"/>
            </w:pPr>
            <w:r w:rsidRPr="00D95F68">
              <w:t>Сезонное</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Круглогодичное</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val="restart"/>
          </w:tcPr>
          <w:p w:rsidR="00737D04" w:rsidRPr="00D95F68" w:rsidRDefault="00737D04" w:rsidP="008F73C4">
            <w:pPr>
              <w:pStyle w:val="ConsPlusNormal"/>
              <w:ind w:firstLine="0"/>
            </w:pPr>
            <w:r w:rsidRPr="00D95F68">
              <w:t>применение современных технологий, установка современного оборудования</w:t>
            </w:r>
          </w:p>
        </w:tc>
        <w:tc>
          <w:tcPr>
            <w:tcW w:w="1984" w:type="dxa"/>
          </w:tcPr>
          <w:p w:rsidR="00737D04" w:rsidRPr="00D95F68" w:rsidRDefault="00737D04" w:rsidP="008F73C4">
            <w:pPr>
              <w:pStyle w:val="ConsPlusNormal"/>
              <w:ind w:firstLine="0"/>
            </w:pPr>
            <w:r w:rsidRPr="00D95F68">
              <w:t>Отсутствие</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Наличие</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val="restart"/>
          </w:tcPr>
          <w:p w:rsidR="00737D04" w:rsidRPr="00D95F68" w:rsidRDefault="00737D04" w:rsidP="008F73C4">
            <w:pPr>
              <w:pStyle w:val="ConsPlusNormal"/>
              <w:ind w:firstLine="0"/>
            </w:pPr>
            <w:r w:rsidRPr="00D95F68">
              <w:t>8. Визуализация представленных проектов (планы, схемы расположения на бумажных и электронных носителях) спортивных объектов</w:t>
            </w:r>
          </w:p>
        </w:tc>
        <w:tc>
          <w:tcPr>
            <w:tcW w:w="1984" w:type="dxa"/>
          </w:tcPr>
          <w:p w:rsidR="00737D04" w:rsidRPr="00D95F68" w:rsidRDefault="00737D04" w:rsidP="008F73C4">
            <w:pPr>
              <w:pStyle w:val="ConsPlusNormal"/>
              <w:ind w:firstLine="0"/>
            </w:pPr>
            <w:r w:rsidRPr="00D95F68">
              <w:t>Отсутствие</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Наличие</w:t>
            </w:r>
          </w:p>
        </w:tc>
        <w:tc>
          <w:tcPr>
            <w:tcW w:w="1134" w:type="dxa"/>
          </w:tcPr>
          <w:p w:rsidR="00737D04" w:rsidRPr="00D95F68" w:rsidRDefault="00737D04" w:rsidP="008F73C4">
            <w:pPr>
              <w:pStyle w:val="ConsPlusNormal"/>
            </w:pPr>
            <w:r w:rsidRPr="00D95F68">
              <w:t>1</w:t>
            </w:r>
          </w:p>
        </w:tc>
      </w:tr>
      <w:tr w:rsidR="00737D04" w:rsidRPr="00D95F68" w:rsidTr="00D349FE">
        <w:tc>
          <w:tcPr>
            <w:tcW w:w="5953" w:type="dxa"/>
            <w:vMerge w:val="restart"/>
          </w:tcPr>
          <w:p w:rsidR="00737D04" w:rsidRPr="00D95F68" w:rsidRDefault="00737D04" w:rsidP="008F73C4">
            <w:pPr>
              <w:pStyle w:val="ConsPlusNormal"/>
              <w:ind w:firstLine="0"/>
            </w:pPr>
            <w:r w:rsidRPr="00D95F68">
              <w:t xml:space="preserve">9. Обеспечение доступности спортивного объекта для </w:t>
            </w:r>
            <w:proofErr w:type="spellStart"/>
            <w:r w:rsidRPr="00D95F68">
              <w:t>маломобильных</w:t>
            </w:r>
            <w:proofErr w:type="spellEnd"/>
            <w:r w:rsidRPr="00D95F68">
              <w:t xml:space="preserve"> групп населения</w:t>
            </w:r>
          </w:p>
        </w:tc>
        <w:tc>
          <w:tcPr>
            <w:tcW w:w="1984" w:type="dxa"/>
          </w:tcPr>
          <w:p w:rsidR="00737D04" w:rsidRPr="00D95F68" w:rsidRDefault="00737D04" w:rsidP="008F73C4">
            <w:pPr>
              <w:pStyle w:val="ConsPlusNormal"/>
              <w:ind w:firstLine="0"/>
            </w:pPr>
            <w:r w:rsidRPr="00D95F68">
              <w:t>Отсутствие</w:t>
            </w:r>
          </w:p>
        </w:tc>
        <w:tc>
          <w:tcPr>
            <w:tcW w:w="1134" w:type="dxa"/>
          </w:tcPr>
          <w:p w:rsidR="00737D04" w:rsidRPr="00D95F68" w:rsidRDefault="00737D04" w:rsidP="008F73C4">
            <w:pPr>
              <w:pStyle w:val="ConsPlusNormal"/>
            </w:pPr>
            <w:r w:rsidRPr="00D95F68">
              <w:t>0</w:t>
            </w:r>
          </w:p>
        </w:tc>
      </w:tr>
      <w:tr w:rsidR="00737D04" w:rsidRPr="00D95F68" w:rsidTr="00D349FE">
        <w:tc>
          <w:tcPr>
            <w:tcW w:w="5953" w:type="dxa"/>
            <w:vMerge/>
          </w:tcPr>
          <w:p w:rsidR="00737D04" w:rsidRPr="00D95F68" w:rsidRDefault="00737D04" w:rsidP="00D349FE"/>
        </w:tc>
        <w:tc>
          <w:tcPr>
            <w:tcW w:w="1984" w:type="dxa"/>
          </w:tcPr>
          <w:p w:rsidR="00737D04" w:rsidRPr="00D95F68" w:rsidRDefault="00737D04" w:rsidP="008F73C4">
            <w:pPr>
              <w:pStyle w:val="ConsPlusNormal"/>
              <w:ind w:firstLine="0"/>
            </w:pPr>
            <w:r w:rsidRPr="00D95F68">
              <w:t>Наличие</w:t>
            </w:r>
          </w:p>
        </w:tc>
        <w:tc>
          <w:tcPr>
            <w:tcW w:w="1134" w:type="dxa"/>
          </w:tcPr>
          <w:p w:rsidR="00737D04" w:rsidRPr="00D95F68" w:rsidRDefault="00737D04" w:rsidP="008F73C4">
            <w:pPr>
              <w:pStyle w:val="ConsPlusNormal"/>
            </w:pPr>
            <w:r w:rsidRPr="00D95F68">
              <w:t>3</w:t>
            </w: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 xml:space="preserve">    --------------------------------</w:t>
      </w:r>
    </w:p>
    <w:p w:rsidR="00737D04" w:rsidRPr="00D95F68" w:rsidRDefault="00737D04" w:rsidP="00737D04">
      <w:pPr>
        <w:pStyle w:val="ConsPlusNonformat"/>
        <w:jc w:val="both"/>
      </w:pPr>
      <w:bookmarkStart w:id="79" w:name="P14019"/>
      <w:bookmarkEnd w:id="79"/>
      <w:r w:rsidRPr="00D95F68">
        <w:t xml:space="preserve">    &lt;*&gt;   Заполняется   на   основании   данных  статистической  отчетности</w:t>
      </w:r>
    </w:p>
    <w:p w:rsidR="00737D04" w:rsidRPr="00D95F68" w:rsidRDefault="00737D04" w:rsidP="00737D04">
      <w:pPr>
        <w:pStyle w:val="ConsPlusNonformat"/>
        <w:jc w:val="both"/>
      </w:pPr>
      <w:r w:rsidRPr="00D95F68">
        <w:t>(последних данных, имеющихся на момент проведения конкурса).</w:t>
      </w: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1"/>
      </w:pPr>
      <w:r w:rsidRPr="00D95F68">
        <w:t>Приложение N 3</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обустройство</w:t>
      </w:r>
    </w:p>
    <w:p w:rsidR="00737D04" w:rsidRPr="00D95F68" w:rsidRDefault="00737D04" w:rsidP="00737D04">
      <w:pPr>
        <w:pStyle w:val="ConsPlusNormal"/>
        <w:jc w:val="right"/>
      </w:pPr>
      <w:r w:rsidRPr="00D95F68">
        <w:t>объектов городской инфраструктуры,</w:t>
      </w:r>
    </w:p>
    <w:p w:rsidR="00737D04" w:rsidRPr="00D95F68" w:rsidRDefault="00737D04" w:rsidP="00737D04">
      <w:pPr>
        <w:pStyle w:val="ConsPlusNormal"/>
        <w:jc w:val="right"/>
      </w:pPr>
      <w:r w:rsidRPr="00D95F68">
        <w:t>парковых и рекреационных зон для занятий</w:t>
      </w:r>
    </w:p>
    <w:p w:rsidR="00737D04" w:rsidRPr="00D95F68" w:rsidRDefault="00737D04" w:rsidP="00737D04">
      <w:pPr>
        <w:pStyle w:val="ConsPlusNormal"/>
        <w:jc w:val="right"/>
      </w:pPr>
      <w:r w:rsidRPr="00D95F68">
        <w:t>физической культурой и спортом</w:t>
      </w:r>
    </w:p>
    <w:p w:rsidR="00737D04" w:rsidRPr="00D95F68" w:rsidRDefault="00737D04" w:rsidP="00737D04">
      <w:pPr>
        <w:pStyle w:val="ConsPlusNormal"/>
        <w:jc w:val="both"/>
      </w:pPr>
    </w:p>
    <w:p w:rsidR="00737D04" w:rsidRPr="00D95F68" w:rsidRDefault="00737D04" w:rsidP="00737D04">
      <w:pPr>
        <w:pStyle w:val="ConsPlusNormal"/>
        <w:jc w:val="right"/>
      </w:pPr>
      <w:r w:rsidRPr="00D95F68">
        <w:t>Форма реестра</w:t>
      </w:r>
    </w:p>
    <w:p w:rsidR="00737D04" w:rsidRPr="00D95F68" w:rsidRDefault="00737D04" w:rsidP="00737D04">
      <w:pPr>
        <w:pStyle w:val="ConsPlusNormal"/>
        <w:jc w:val="both"/>
      </w:pPr>
    </w:p>
    <w:p w:rsidR="00737D04" w:rsidRPr="00D95F68" w:rsidRDefault="00737D04" w:rsidP="00737D04">
      <w:pPr>
        <w:pStyle w:val="ConsPlusNormal"/>
        <w:jc w:val="center"/>
      </w:pPr>
      <w:bookmarkStart w:id="80" w:name="P14037"/>
      <w:bookmarkEnd w:id="80"/>
      <w:r w:rsidRPr="00D95F68">
        <w:t>РЕЕСТР</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4535"/>
        <w:gridCol w:w="3969"/>
      </w:tblGrid>
      <w:tr w:rsidR="00737D04" w:rsidRPr="00D95F68" w:rsidTr="00D349FE">
        <w:tc>
          <w:tcPr>
            <w:tcW w:w="560" w:type="dxa"/>
          </w:tcPr>
          <w:p w:rsidR="00737D04" w:rsidRPr="00D95F68" w:rsidRDefault="00737D04" w:rsidP="00D349FE">
            <w:pPr>
              <w:pStyle w:val="ConsPlusNormal"/>
              <w:jc w:val="center"/>
            </w:pPr>
            <w:r w:rsidRPr="00D95F68">
              <w:t xml:space="preserve">N </w:t>
            </w:r>
            <w:proofErr w:type="spellStart"/>
            <w:r w:rsidRPr="00D95F68">
              <w:t>п</w:t>
            </w:r>
            <w:proofErr w:type="spellEnd"/>
            <w:r w:rsidRPr="00D95F68">
              <w:t>/</w:t>
            </w:r>
            <w:proofErr w:type="spellStart"/>
            <w:r w:rsidRPr="00D95F68">
              <w:t>п</w:t>
            </w:r>
            <w:proofErr w:type="spellEnd"/>
          </w:p>
        </w:tc>
        <w:tc>
          <w:tcPr>
            <w:tcW w:w="4535" w:type="dxa"/>
          </w:tcPr>
          <w:p w:rsidR="00737D04" w:rsidRPr="00D95F68" w:rsidRDefault="00737D04" w:rsidP="00D349FE">
            <w:pPr>
              <w:pStyle w:val="ConsPlusNormal"/>
              <w:jc w:val="center"/>
            </w:pPr>
            <w:r w:rsidRPr="00D95F68">
              <w:t>Наименование муниципального образования Архангельской области</w:t>
            </w:r>
          </w:p>
        </w:tc>
        <w:tc>
          <w:tcPr>
            <w:tcW w:w="3969" w:type="dxa"/>
          </w:tcPr>
          <w:p w:rsidR="00737D04" w:rsidRPr="00D95F68" w:rsidRDefault="00737D04" w:rsidP="00D349FE">
            <w:pPr>
              <w:pStyle w:val="ConsPlusNormal"/>
              <w:jc w:val="center"/>
            </w:pPr>
            <w:r w:rsidRPr="00D95F68">
              <w:t>Тип и адрес спортивного объекта (хоккейный корт, универсальная площадка и т.д.)</w:t>
            </w:r>
          </w:p>
        </w:tc>
      </w:tr>
      <w:tr w:rsidR="00737D04" w:rsidRPr="00D95F68" w:rsidTr="00D349FE">
        <w:tc>
          <w:tcPr>
            <w:tcW w:w="560" w:type="dxa"/>
          </w:tcPr>
          <w:p w:rsidR="00737D04" w:rsidRPr="00D95F68" w:rsidRDefault="00737D04" w:rsidP="00D349FE">
            <w:pPr>
              <w:pStyle w:val="ConsPlusNormal"/>
            </w:pPr>
          </w:p>
        </w:tc>
        <w:tc>
          <w:tcPr>
            <w:tcW w:w="4535" w:type="dxa"/>
          </w:tcPr>
          <w:p w:rsidR="00737D04" w:rsidRPr="00D95F68" w:rsidRDefault="00737D04" w:rsidP="00D349FE">
            <w:pPr>
              <w:pStyle w:val="ConsPlusNormal"/>
            </w:pPr>
          </w:p>
        </w:tc>
        <w:tc>
          <w:tcPr>
            <w:tcW w:w="3969" w:type="dxa"/>
          </w:tcPr>
          <w:p w:rsidR="00737D04" w:rsidRPr="00D95F68" w:rsidRDefault="00737D04" w:rsidP="00D349FE">
            <w:pPr>
              <w:pStyle w:val="ConsPlusNormal"/>
            </w:pPr>
          </w:p>
        </w:tc>
      </w:tr>
      <w:tr w:rsidR="00737D04" w:rsidRPr="00D95F68" w:rsidTr="00D349FE">
        <w:tc>
          <w:tcPr>
            <w:tcW w:w="560" w:type="dxa"/>
          </w:tcPr>
          <w:p w:rsidR="00737D04" w:rsidRPr="00D95F68" w:rsidRDefault="00737D04" w:rsidP="00D349FE">
            <w:pPr>
              <w:pStyle w:val="ConsPlusNormal"/>
            </w:pPr>
          </w:p>
        </w:tc>
        <w:tc>
          <w:tcPr>
            <w:tcW w:w="4535" w:type="dxa"/>
          </w:tcPr>
          <w:p w:rsidR="00737D04" w:rsidRPr="00D95F68" w:rsidRDefault="00737D04" w:rsidP="00D349FE">
            <w:pPr>
              <w:pStyle w:val="ConsPlusNormal"/>
            </w:pPr>
          </w:p>
        </w:tc>
        <w:tc>
          <w:tcPr>
            <w:tcW w:w="3969"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sectPr w:rsidR="00737D04" w:rsidRPr="00D95F68">
          <w:pgSz w:w="11905" w:h="16838"/>
          <w:pgMar w:top="1134" w:right="850" w:bottom="1134" w:left="1701" w:header="0" w:footer="0" w:gutter="0"/>
          <w:cols w:space="720"/>
        </w:sectPr>
      </w:pPr>
    </w:p>
    <w:p w:rsidR="00737D04" w:rsidRPr="00D95F68" w:rsidRDefault="00737D04" w:rsidP="00737D04">
      <w:pPr>
        <w:pStyle w:val="ConsPlusNormal"/>
        <w:jc w:val="right"/>
        <w:outlineLvl w:val="1"/>
      </w:pPr>
      <w:r w:rsidRPr="00D95F68">
        <w:lastRenderedPageBreak/>
        <w:t>Приложение N 4</w:t>
      </w:r>
    </w:p>
    <w:p w:rsidR="00737D04" w:rsidRPr="00D95F68" w:rsidRDefault="00737D04" w:rsidP="00737D04">
      <w:pPr>
        <w:pStyle w:val="ConsPlusNormal"/>
        <w:jc w:val="right"/>
      </w:pPr>
      <w:r w:rsidRPr="00D95F68">
        <w:t>к Положению о порядке проведения</w:t>
      </w:r>
    </w:p>
    <w:p w:rsidR="00737D04" w:rsidRPr="00D95F68" w:rsidRDefault="00737D04" w:rsidP="00737D04">
      <w:pPr>
        <w:pStyle w:val="ConsPlusNormal"/>
        <w:jc w:val="right"/>
      </w:pPr>
      <w:r w:rsidRPr="00D95F68">
        <w:t>конкурса на предоставление субсидий</w:t>
      </w:r>
    </w:p>
    <w:p w:rsidR="00737D04" w:rsidRPr="00D95F68" w:rsidRDefault="00737D04" w:rsidP="00737D04">
      <w:pPr>
        <w:pStyle w:val="ConsPlusNormal"/>
        <w:jc w:val="right"/>
      </w:pPr>
      <w:r w:rsidRPr="00D95F68">
        <w:t>бюджетам муниципальных образований</w:t>
      </w:r>
    </w:p>
    <w:p w:rsidR="00737D04" w:rsidRPr="00D95F68" w:rsidRDefault="00737D04" w:rsidP="00737D04">
      <w:pPr>
        <w:pStyle w:val="ConsPlusNormal"/>
        <w:jc w:val="right"/>
      </w:pPr>
      <w:r w:rsidRPr="00D95F68">
        <w:t>Архангельской области на обустройство</w:t>
      </w:r>
    </w:p>
    <w:p w:rsidR="00737D04" w:rsidRPr="00D95F68" w:rsidRDefault="00737D04" w:rsidP="00737D04">
      <w:pPr>
        <w:pStyle w:val="ConsPlusNormal"/>
        <w:jc w:val="right"/>
      </w:pPr>
      <w:r w:rsidRPr="00D95F68">
        <w:t>объектов городской инфраструктуры,</w:t>
      </w:r>
    </w:p>
    <w:p w:rsidR="00737D04" w:rsidRPr="00D95F68" w:rsidRDefault="00737D04" w:rsidP="00737D04">
      <w:pPr>
        <w:pStyle w:val="ConsPlusNormal"/>
        <w:jc w:val="right"/>
      </w:pPr>
      <w:r w:rsidRPr="00D95F68">
        <w:t>парковых и рекреационных зон для занятий</w:t>
      </w:r>
    </w:p>
    <w:p w:rsidR="00737D04" w:rsidRPr="00D95F68" w:rsidRDefault="00737D04" w:rsidP="00737D04">
      <w:pPr>
        <w:pStyle w:val="ConsPlusNormal"/>
        <w:jc w:val="right"/>
      </w:pPr>
      <w:r w:rsidRPr="00D95F68">
        <w:t>физической культурой и спортом</w:t>
      </w:r>
    </w:p>
    <w:p w:rsidR="00737D04" w:rsidRPr="00D95F68" w:rsidRDefault="00737D04" w:rsidP="00737D04">
      <w:pPr>
        <w:pStyle w:val="ConsPlusNormal"/>
        <w:jc w:val="both"/>
      </w:pPr>
    </w:p>
    <w:p w:rsidR="00737D04" w:rsidRPr="00D95F68" w:rsidRDefault="00737D04" w:rsidP="00737D04">
      <w:pPr>
        <w:pStyle w:val="ConsPlusNormal"/>
        <w:jc w:val="center"/>
      </w:pPr>
      <w:bookmarkStart w:id="81" w:name="P14062"/>
      <w:bookmarkEnd w:id="81"/>
      <w:r w:rsidRPr="00D95F68">
        <w:t>ЛИСТ ОЦЕНКИ</w:t>
      </w:r>
    </w:p>
    <w:p w:rsidR="00737D04" w:rsidRPr="00D95F68" w:rsidRDefault="00737D04" w:rsidP="00737D0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984"/>
        <w:gridCol w:w="1474"/>
        <w:gridCol w:w="1361"/>
        <w:gridCol w:w="340"/>
        <w:gridCol w:w="328"/>
        <w:gridCol w:w="328"/>
        <w:gridCol w:w="328"/>
        <w:gridCol w:w="328"/>
        <w:gridCol w:w="328"/>
        <w:gridCol w:w="328"/>
        <w:gridCol w:w="328"/>
        <w:gridCol w:w="352"/>
        <w:gridCol w:w="1191"/>
      </w:tblGrid>
      <w:tr w:rsidR="00737D04" w:rsidRPr="00D95F68" w:rsidTr="00D349FE">
        <w:tc>
          <w:tcPr>
            <w:tcW w:w="568" w:type="dxa"/>
            <w:vMerge w:val="restart"/>
          </w:tcPr>
          <w:p w:rsidR="00737D04" w:rsidRPr="00D95F68" w:rsidRDefault="00737D04" w:rsidP="00D349FE">
            <w:pPr>
              <w:pStyle w:val="ConsPlusNormal"/>
              <w:jc w:val="center"/>
            </w:pPr>
            <w:r w:rsidRPr="00D95F68">
              <w:t xml:space="preserve">N </w:t>
            </w:r>
            <w:proofErr w:type="spellStart"/>
            <w:r w:rsidRPr="00D95F68">
              <w:t>п</w:t>
            </w:r>
            <w:proofErr w:type="spellEnd"/>
            <w:r w:rsidRPr="00D95F68">
              <w:t>/</w:t>
            </w:r>
            <w:proofErr w:type="spellStart"/>
            <w:r w:rsidRPr="00D95F68">
              <w:t>п</w:t>
            </w:r>
            <w:proofErr w:type="spellEnd"/>
          </w:p>
        </w:tc>
        <w:tc>
          <w:tcPr>
            <w:tcW w:w="1984" w:type="dxa"/>
            <w:vMerge w:val="restart"/>
          </w:tcPr>
          <w:p w:rsidR="00737D04" w:rsidRPr="00D95F68" w:rsidRDefault="00737D04" w:rsidP="008F73C4">
            <w:pPr>
              <w:pStyle w:val="ConsPlusNormal"/>
              <w:ind w:firstLine="0"/>
            </w:pPr>
            <w:r w:rsidRPr="00D95F68">
              <w:t>Муниципальное образование Архангельской области</w:t>
            </w:r>
          </w:p>
        </w:tc>
        <w:tc>
          <w:tcPr>
            <w:tcW w:w="1474" w:type="dxa"/>
            <w:vMerge w:val="restart"/>
          </w:tcPr>
          <w:p w:rsidR="00737D04" w:rsidRPr="00D95F68" w:rsidRDefault="00737D04" w:rsidP="008F73C4">
            <w:pPr>
              <w:pStyle w:val="ConsPlusNormal"/>
              <w:ind w:firstLine="0"/>
            </w:pPr>
            <w:r w:rsidRPr="00D95F68">
              <w:t>Тип спортивного объекта</w:t>
            </w:r>
          </w:p>
        </w:tc>
        <w:tc>
          <w:tcPr>
            <w:tcW w:w="1361" w:type="dxa"/>
            <w:vMerge w:val="restart"/>
          </w:tcPr>
          <w:p w:rsidR="00737D04" w:rsidRPr="00D95F68" w:rsidRDefault="00737D04" w:rsidP="008F73C4">
            <w:pPr>
              <w:pStyle w:val="ConsPlusNormal"/>
              <w:ind w:firstLine="0"/>
            </w:pPr>
            <w:r w:rsidRPr="00D95F68">
              <w:t>Адрес, месторасположение</w:t>
            </w:r>
          </w:p>
        </w:tc>
        <w:tc>
          <w:tcPr>
            <w:tcW w:w="2988" w:type="dxa"/>
            <w:gridSpan w:val="9"/>
          </w:tcPr>
          <w:p w:rsidR="00737D04" w:rsidRPr="00D95F68" w:rsidRDefault="00737D04" w:rsidP="008F73C4">
            <w:pPr>
              <w:pStyle w:val="ConsPlusNormal"/>
              <w:ind w:firstLine="0"/>
              <w:jc w:val="center"/>
            </w:pPr>
            <w:r w:rsidRPr="00D95F68">
              <w:t>Номер критерия</w:t>
            </w:r>
          </w:p>
        </w:tc>
        <w:tc>
          <w:tcPr>
            <w:tcW w:w="1191" w:type="dxa"/>
            <w:vMerge w:val="restart"/>
          </w:tcPr>
          <w:p w:rsidR="00737D04" w:rsidRPr="00D95F68" w:rsidRDefault="00737D04" w:rsidP="008F73C4">
            <w:pPr>
              <w:pStyle w:val="ConsPlusNormal"/>
              <w:ind w:firstLine="0"/>
              <w:jc w:val="center"/>
            </w:pPr>
            <w:r w:rsidRPr="00D95F68">
              <w:t>Итого</w:t>
            </w:r>
          </w:p>
        </w:tc>
      </w:tr>
      <w:tr w:rsidR="00737D04" w:rsidRPr="00D95F68" w:rsidTr="00D349FE">
        <w:tc>
          <w:tcPr>
            <w:tcW w:w="568" w:type="dxa"/>
            <w:vMerge/>
          </w:tcPr>
          <w:p w:rsidR="00737D04" w:rsidRPr="00D95F68" w:rsidRDefault="00737D04" w:rsidP="00D349FE"/>
        </w:tc>
        <w:tc>
          <w:tcPr>
            <w:tcW w:w="1984" w:type="dxa"/>
            <w:vMerge/>
          </w:tcPr>
          <w:p w:rsidR="00737D04" w:rsidRPr="00D95F68" w:rsidRDefault="00737D04" w:rsidP="00D349FE"/>
        </w:tc>
        <w:tc>
          <w:tcPr>
            <w:tcW w:w="1474" w:type="dxa"/>
            <w:vMerge/>
          </w:tcPr>
          <w:p w:rsidR="00737D04" w:rsidRPr="00D95F68" w:rsidRDefault="00737D04" w:rsidP="00D349FE"/>
        </w:tc>
        <w:tc>
          <w:tcPr>
            <w:tcW w:w="1361" w:type="dxa"/>
            <w:vMerge/>
          </w:tcPr>
          <w:p w:rsidR="00737D04" w:rsidRPr="00D95F68" w:rsidRDefault="00737D04" w:rsidP="00D349FE"/>
        </w:tc>
        <w:tc>
          <w:tcPr>
            <w:tcW w:w="340" w:type="dxa"/>
          </w:tcPr>
          <w:p w:rsidR="00737D04" w:rsidRPr="00D95F68" w:rsidRDefault="00737D04" w:rsidP="00D349FE">
            <w:pPr>
              <w:pStyle w:val="ConsPlusNormal"/>
              <w:jc w:val="center"/>
            </w:pPr>
            <w:r w:rsidRPr="00D95F68">
              <w:t>1</w:t>
            </w:r>
          </w:p>
        </w:tc>
        <w:tc>
          <w:tcPr>
            <w:tcW w:w="328" w:type="dxa"/>
          </w:tcPr>
          <w:p w:rsidR="00737D04" w:rsidRPr="00D95F68" w:rsidRDefault="00737D04" w:rsidP="00D349FE">
            <w:pPr>
              <w:pStyle w:val="ConsPlusNormal"/>
              <w:jc w:val="center"/>
            </w:pPr>
            <w:r w:rsidRPr="00D95F68">
              <w:t>2</w:t>
            </w:r>
          </w:p>
        </w:tc>
        <w:tc>
          <w:tcPr>
            <w:tcW w:w="328" w:type="dxa"/>
          </w:tcPr>
          <w:p w:rsidR="00737D04" w:rsidRPr="00D95F68" w:rsidRDefault="00737D04" w:rsidP="00D349FE">
            <w:pPr>
              <w:pStyle w:val="ConsPlusNormal"/>
              <w:jc w:val="center"/>
            </w:pPr>
            <w:r w:rsidRPr="00D95F68">
              <w:t>3</w:t>
            </w:r>
          </w:p>
        </w:tc>
        <w:tc>
          <w:tcPr>
            <w:tcW w:w="328" w:type="dxa"/>
          </w:tcPr>
          <w:p w:rsidR="00737D04" w:rsidRPr="00D95F68" w:rsidRDefault="00737D04" w:rsidP="00D349FE">
            <w:pPr>
              <w:pStyle w:val="ConsPlusNormal"/>
              <w:jc w:val="center"/>
            </w:pPr>
            <w:r w:rsidRPr="00D95F68">
              <w:t>4</w:t>
            </w:r>
          </w:p>
        </w:tc>
        <w:tc>
          <w:tcPr>
            <w:tcW w:w="328" w:type="dxa"/>
          </w:tcPr>
          <w:p w:rsidR="00737D04" w:rsidRPr="00D95F68" w:rsidRDefault="00737D04" w:rsidP="00D349FE">
            <w:pPr>
              <w:pStyle w:val="ConsPlusNormal"/>
              <w:jc w:val="center"/>
            </w:pPr>
            <w:r w:rsidRPr="00D95F68">
              <w:t>5</w:t>
            </w:r>
          </w:p>
        </w:tc>
        <w:tc>
          <w:tcPr>
            <w:tcW w:w="328" w:type="dxa"/>
          </w:tcPr>
          <w:p w:rsidR="00737D04" w:rsidRPr="00D95F68" w:rsidRDefault="00737D04" w:rsidP="00D349FE">
            <w:pPr>
              <w:pStyle w:val="ConsPlusNormal"/>
              <w:jc w:val="center"/>
            </w:pPr>
            <w:r w:rsidRPr="00D95F68">
              <w:t>6</w:t>
            </w:r>
          </w:p>
        </w:tc>
        <w:tc>
          <w:tcPr>
            <w:tcW w:w="328" w:type="dxa"/>
          </w:tcPr>
          <w:p w:rsidR="00737D04" w:rsidRPr="00D95F68" w:rsidRDefault="00737D04" w:rsidP="00D349FE">
            <w:pPr>
              <w:pStyle w:val="ConsPlusNormal"/>
              <w:jc w:val="center"/>
            </w:pPr>
            <w:r w:rsidRPr="00D95F68">
              <w:t>7</w:t>
            </w:r>
          </w:p>
        </w:tc>
        <w:tc>
          <w:tcPr>
            <w:tcW w:w="328" w:type="dxa"/>
          </w:tcPr>
          <w:p w:rsidR="00737D04" w:rsidRPr="00D95F68" w:rsidRDefault="00737D04" w:rsidP="00D349FE">
            <w:pPr>
              <w:pStyle w:val="ConsPlusNormal"/>
              <w:jc w:val="center"/>
            </w:pPr>
            <w:r w:rsidRPr="00D95F68">
              <w:t>8</w:t>
            </w:r>
          </w:p>
        </w:tc>
        <w:tc>
          <w:tcPr>
            <w:tcW w:w="352" w:type="dxa"/>
          </w:tcPr>
          <w:p w:rsidR="00737D04" w:rsidRPr="00D95F68" w:rsidRDefault="00737D04" w:rsidP="00D349FE">
            <w:pPr>
              <w:pStyle w:val="ConsPlusNormal"/>
              <w:jc w:val="center"/>
            </w:pPr>
            <w:r w:rsidRPr="00D95F68">
              <w:t>9</w:t>
            </w:r>
          </w:p>
        </w:tc>
        <w:tc>
          <w:tcPr>
            <w:tcW w:w="1191" w:type="dxa"/>
            <w:vMerge/>
          </w:tcPr>
          <w:p w:rsidR="00737D04" w:rsidRPr="00D95F68" w:rsidRDefault="00737D04" w:rsidP="00D349FE"/>
        </w:tc>
      </w:tr>
      <w:tr w:rsidR="00737D04" w:rsidRPr="00D95F68" w:rsidTr="00D349FE">
        <w:tc>
          <w:tcPr>
            <w:tcW w:w="568" w:type="dxa"/>
          </w:tcPr>
          <w:p w:rsidR="00737D04" w:rsidRPr="00D95F68" w:rsidRDefault="00737D04" w:rsidP="00D349FE">
            <w:pPr>
              <w:pStyle w:val="ConsPlusNormal"/>
            </w:pPr>
          </w:p>
        </w:tc>
        <w:tc>
          <w:tcPr>
            <w:tcW w:w="1984" w:type="dxa"/>
          </w:tcPr>
          <w:p w:rsidR="00737D04" w:rsidRPr="00D95F68" w:rsidRDefault="00737D04" w:rsidP="00D349FE">
            <w:pPr>
              <w:pStyle w:val="ConsPlusNormal"/>
            </w:pPr>
          </w:p>
        </w:tc>
        <w:tc>
          <w:tcPr>
            <w:tcW w:w="1474" w:type="dxa"/>
          </w:tcPr>
          <w:p w:rsidR="00737D04" w:rsidRPr="00D95F68" w:rsidRDefault="00737D04" w:rsidP="00D349FE">
            <w:pPr>
              <w:pStyle w:val="ConsPlusNormal"/>
            </w:pPr>
          </w:p>
        </w:tc>
        <w:tc>
          <w:tcPr>
            <w:tcW w:w="1361" w:type="dxa"/>
          </w:tcPr>
          <w:p w:rsidR="00737D04" w:rsidRPr="00D95F68" w:rsidRDefault="00737D04" w:rsidP="00D349FE">
            <w:pPr>
              <w:pStyle w:val="ConsPlusNormal"/>
            </w:pPr>
          </w:p>
        </w:tc>
        <w:tc>
          <w:tcPr>
            <w:tcW w:w="340"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28" w:type="dxa"/>
          </w:tcPr>
          <w:p w:rsidR="00737D04" w:rsidRPr="00D95F68" w:rsidRDefault="00737D04" w:rsidP="00D349FE">
            <w:pPr>
              <w:pStyle w:val="ConsPlusNormal"/>
            </w:pPr>
          </w:p>
        </w:tc>
        <w:tc>
          <w:tcPr>
            <w:tcW w:w="352" w:type="dxa"/>
          </w:tcPr>
          <w:p w:rsidR="00737D04" w:rsidRPr="00D95F68" w:rsidRDefault="00737D04" w:rsidP="00D349FE">
            <w:pPr>
              <w:pStyle w:val="ConsPlusNormal"/>
            </w:pPr>
          </w:p>
        </w:tc>
        <w:tc>
          <w:tcPr>
            <w:tcW w:w="1191" w:type="dxa"/>
          </w:tcPr>
          <w:p w:rsidR="00737D04" w:rsidRPr="00D95F68" w:rsidRDefault="00737D04" w:rsidP="00D349FE">
            <w:pPr>
              <w:pStyle w:val="ConsPlusNormal"/>
            </w:pPr>
          </w:p>
        </w:tc>
      </w:tr>
    </w:tbl>
    <w:p w:rsidR="00737D04" w:rsidRPr="00D95F68" w:rsidRDefault="00737D04" w:rsidP="00737D04">
      <w:pPr>
        <w:pStyle w:val="ConsPlusNormal"/>
        <w:jc w:val="both"/>
      </w:pPr>
    </w:p>
    <w:p w:rsidR="00737D04" w:rsidRPr="00D95F68" w:rsidRDefault="00737D04" w:rsidP="00737D04">
      <w:pPr>
        <w:pStyle w:val="ConsPlusNonformat"/>
        <w:jc w:val="both"/>
      </w:pPr>
      <w:r w:rsidRPr="00D95F68">
        <w:t>________________________                     ______________________________</w:t>
      </w:r>
    </w:p>
    <w:p w:rsidR="00737D04" w:rsidRPr="00D95F68" w:rsidRDefault="00737D04" w:rsidP="00737D04">
      <w:pPr>
        <w:pStyle w:val="ConsPlusNonformat"/>
        <w:jc w:val="both"/>
      </w:pPr>
      <w:r w:rsidRPr="00D95F68">
        <w:t xml:space="preserve">       (подпись)                                (расшифровка подписи)</w:t>
      </w:r>
    </w:p>
    <w:p w:rsidR="00737D04" w:rsidRPr="00D95F68" w:rsidRDefault="00737D04" w:rsidP="00737D04">
      <w:pPr>
        <w:pStyle w:val="ConsPlusNonformat"/>
        <w:jc w:val="both"/>
      </w:pPr>
    </w:p>
    <w:p w:rsidR="00737D04" w:rsidRPr="00D95F68" w:rsidRDefault="00737D04" w:rsidP="00737D04">
      <w:pPr>
        <w:pStyle w:val="ConsPlusNonformat"/>
        <w:jc w:val="both"/>
      </w:pPr>
      <w:r w:rsidRPr="00D95F68">
        <w:t>____________________</w:t>
      </w:r>
    </w:p>
    <w:p w:rsidR="00737D04" w:rsidRPr="00D95F68" w:rsidRDefault="00737D04" w:rsidP="00737D04">
      <w:pPr>
        <w:pStyle w:val="ConsPlusNonformat"/>
        <w:jc w:val="both"/>
      </w:pPr>
      <w:r w:rsidRPr="00D95F68">
        <w:t xml:space="preserve">       (дата)</w:t>
      </w:r>
    </w:p>
    <w:p w:rsidR="00737D04" w:rsidRPr="00D95F68" w:rsidRDefault="00737D04" w:rsidP="00737D04">
      <w:pPr>
        <w:sectPr w:rsidR="00737D04" w:rsidRPr="00D95F68">
          <w:pgSz w:w="16838" w:h="11905" w:orient="landscape"/>
          <w:pgMar w:top="1701" w:right="1134" w:bottom="850" w:left="1134" w:header="0" w:footer="0" w:gutter="0"/>
          <w:cols w:space="720"/>
        </w:sectPr>
      </w:pPr>
    </w:p>
    <w:p w:rsidR="00737D04" w:rsidRPr="00D95F68" w:rsidRDefault="00737D04" w:rsidP="00737D04">
      <w:pPr>
        <w:pStyle w:val="ConsPlusNormal"/>
        <w:jc w:val="both"/>
      </w:pPr>
    </w:p>
    <w:p w:rsidR="00737D04" w:rsidRPr="00D95F68" w:rsidRDefault="00737D04" w:rsidP="00737D04">
      <w:pPr>
        <w:pStyle w:val="ConsPlusNormal"/>
        <w:jc w:val="both"/>
      </w:pPr>
    </w:p>
    <w:p w:rsidR="00737D04" w:rsidRPr="00D95F68" w:rsidRDefault="00737D04" w:rsidP="00737D04">
      <w:pPr>
        <w:pStyle w:val="ConsPlusNormal"/>
        <w:jc w:val="right"/>
        <w:outlineLvl w:val="0"/>
      </w:pPr>
      <w:r w:rsidRPr="00D95F68">
        <w:t>Утверждены</w:t>
      </w:r>
    </w:p>
    <w:p w:rsidR="00737D04" w:rsidRPr="00D95F68" w:rsidRDefault="00737D04" w:rsidP="00737D04">
      <w:pPr>
        <w:pStyle w:val="ConsPlusNormal"/>
        <w:jc w:val="right"/>
      </w:pPr>
      <w:r w:rsidRPr="00D95F68">
        <w:t>постановлением Правительства</w:t>
      </w:r>
    </w:p>
    <w:p w:rsidR="00737D04" w:rsidRPr="00D95F68" w:rsidRDefault="00737D04" w:rsidP="00737D04">
      <w:pPr>
        <w:pStyle w:val="ConsPlusNormal"/>
        <w:jc w:val="right"/>
      </w:pPr>
      <w:r w:rsidRPr="00D95F68">
        <w:t>Архангельской области</w:t>
      </w:r>
    </w:p>
    <w:p w:rsidR="00737D04" w:rsidRPr="00D95F68" w:rsidRDefault="00737D04" w:rsidP="00737D04">
      <w:pPr>
        <w:pStyle w:val="ConsPlusNormal"/>
        <w:jc w:val="right"/>
      </w:pPr>
      <w:r w:rsidRPr="00D95F68">
        <w:t>от 13.07.2013 N 330-пп</w:t>
      </w:r>
    </w:p>
    <w:p w:rsidR="00737D04" w:rsidRPr="00D95F68" w:rsidRDefault="00737D04" w:rsidP="00737D04">
      <w:pPr>
        <w:pStyle w:val="ConsPlusNormal"/>
        <w:jc w:val="both"/>
      </w:pPr>
    </w:p>
    <w:p w:rsidR="00737D04" w:rsidRPr="00D95F68" w:rsidRDefault="00737D04" w:rsidP="00737D04">
      <w:pPr>
        <w:pStyle w:val="ConsPlusTitle"/>
        <w:jc w:val="center"/>
      </w:pPr>
      <w:bookmarkStart w:id="82" w:name="P14109"/>
      <w:bookmarkEnd w:id="82"/>
      <w:r w:rsidRPr="00D95F68">
        <w:t>ПРАВИЛА</w:t>
      </w:r>
    </w:p>
    <w:p w:rsidR="00737D04" w:rsidRPr="00D95F68" w:rsidRDefault="00737D04" w:rsidP="00737D04">
      <w:pPr>
        <w:pStyle w:val="ConsPlusTitle"/>
        <w:jc w:val="center"/>
      </w:pPr>
      <w:r w:rsidRPr="00D95F68">
        <w:t>КОМПЕНСАЦИИ РАСХОДОВ УЧАСТНИКОВ МЕРОПРИЯТИЙ В РАМКАХ</w:t>
      </w:r>
    </w:p>
    <w:p w:rsidR="00737D04" w:rsidRPr="00D95F68" w:rsidRDefault="00737D04" w:rsidP="00737D04">
      <w:pPr>
        <w:pStyle w:val="ConsPlusTitle"/>
        <w:jc w:val="center"/>
      </w:pPr>
      <w:r w:rsidRPr="00D95F68">
        <w:t>ПОДПРОГРАММ N 2 И 3 ГОСУДАРСТВЕННОЙ ПРОГРАММЫ АРХАНГЕЛЬСКОЙ</w:t>
      </w:r>
    </w:p>
    <w:p w:rsidR="00737D04" w:rsidRPr="00D95F68" w:rsidRDefault="00737D04" w:rsidP="00737D04">
      <w:pPr>
        <w:pStyle w:val="ConsPlusTitle"/>
        <w:jc w:val="center"/>
      </w:pPr>
      <w:r w:rsidRPr="00D95F68">
        <w:t>ОБЛАСТИ "ПАТРИОТИЧЕСКОЕ ВОСПИТАНИЕ, РАЗВИТИЕ ФИЗИЧЕСКОЙ</w:t>
      </w:r>
    </w:p>
    <w:p w:rsidR="00737D04" w:rsidRPr="00D95F68" w:rsidRDefault="00737D04" w:rsidP="00737D04">
      <w:pPr>
        <w:pStyle w:val="ConsPlusTitle"/>
        <w:jc w:val="center"/>
      </w:pPr>
      <w:r w:rsidRPr="00D95F68">
        <w:t>КУЛЬТУРЫ, СПОРТА, ТУРИЗМА И ПОВЫШЕНИЕ ЭФФЕКТИВНОСТИ</w:t>
      </w:r>
    </w:p>
    <w:p w:rsidR="00737D04" w:rsidRPr="00D95F68" w:rsidRDefault="00737D04" w:rsidP="00737D04">
      <w:pPr>
        <w:pStyle w:val="ConsPlusTitle"/>
        <w:jc w:val="center"/>
      </w:pPr>
      <w:r w:rsidRPr="00D95F68">
        <w:t>РЕАЛИЗАЦИИ МОЛОДЕЖНОЙ ПОЛИТИКИ В АРХАНГЕЛЬСКОЙ ОБЛАСТИ</w:t>
      </w:r>
    </w:p>
    <w:p w:rsidR="00737D04" w:rsidRPr="00D95F68" w:rsidRDefault="00737D04" w:rsidP="00737D04">
      <w:pPr>
        <w:pStyle w:val="ConsPlusTitle"/>
        <w:jc w:val="center"/>
      </w:pPr>
      <w:r w:rsidRPr="00D95F68">
        <w:t>(2014 - 2020 ГОДЫ)"</w:t>
      </w:r>
    </w:p>
    <w:p w:rsidR="00737D04" w:rsidRPr="00D95F68" w:rsidRDefault="00737D04" w:rsidP="00737D04">
      <w:pPr>
        <w:pStyle w:val="ConsPlusNormal"/>
        <w:jc w:val="center"/>
      </w:pPr>
      <w:r w:rsidRPr="00D95F68">
        <w:t>Список изменяющих документов</w:t>
      </w:r>
    </w:p>
    <w:p w:rsidR="00737D04" w:rsidRPr="00D95F68" w:rsidRDefault="00737D04" w:rsidP="00737D04">
      <w:pPr>
        <w:pStyle w:val="ConsPlusNormal"/>
        <w:jc w:val="center"/>
      </w:pPr>
      <w:r w:rsidRPr="00D95F68">
        <w:t xml:space="preserve">(введены </w:t>
      </w:r>
      <w:hyperlink r:id="rId360" w:history="1">
        <w:r w:rsidRPr="00D95F68">
          <w:t>постановлением</w:t>
        </w:r>
      </w:hyperlink>
      <w:r w:rsidRPr="00D95F68">
        <w:t xml:space="preserve"> Правительства Архангельской области</w:t>
      </w:r>
    </w:p>
    <w:p w:rsidR="00737D04" w:rsidRPr="00D95F68" w:rsidRDefault="00737D04" w:rsidP="00737D04">
      <w:pPr>
        <w:pStyle w:val="ConsPlusNormal"/>
        <w:jc w:val="center"/>
      </w:pPr>
      <w:r w:rsidRPr="00D95F68">
        <w:t>от 20.07.2016 N 265-пп)</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 Общие положения</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 xml:space="preserve">1. Настоящие Правила, разработанные в соответствии с подпрограммами N 2 и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утвержденной постановлением Правительства Архангельской области от 19 июля 2013 года N 330-пп (далее - подпрограммы), устанавливают порядок компенсации расходов участников мероприятий </w:t>
      </w:r>
      <w:hyperlink w:anchor="P5362" w:history="1">
        <w:r w:rsidRPr="00D95F68">
          <w:t>пунктов 1.1</w:t>
        </w:r>
      </w:hyperlink>
      <w:r w:rsidRPr="00D95F68">
        <w:t xml:space="preserve"> - </w:t>
      </w:r>
      <w:hyperlink w:anchor="P6239" w:history="1">
        <w:r w:rsidRPr="00D95F68">
          <w:t>1.6</w:t>
        </w:r>
      </w:hyperlink>
      <w:r w:rsidRPr="00D95F68">
        <w:t xml:space="preserve">, </w:t>
      </w:r>
      <w:hyperlink w:anchor="P6578" w:history="1">
        <w:r w:rsidRPr="00D95F68">
          <w:t>1.8</w:t>
        </w:r>
      </w:hyperlink>
      <w:r w:rsidRPr="00D95F68">
        <w:t xml:space="preserve"> и </w:t>
      </w:r>
      <w:hyperlink w:anchor="P6764" w:history="1">
        <w:r w:rsidRPr="00D95F68">
          <w:t>1.9</w:t>
        </w:r>
      </w:hyperlink>
      <w:r w:rsidRPr="00D95F68">
        <w:t xml:space="preserve">, </w:t>
      </w:r>
      <w:hyperlink w:anchor="P7154" w:history="1">
        <w:r w:rsidRPr="00D95F68">
          <w:t>2.1</w:t>
        </w:r>
      </w:hyperlink>
      <w:r w:rsidRPr="00D95F68">
        <w:t xml:space="preserve"> - </w:t>
      </w:r>
      <w:hyperlink w:anchor="P7506" w:history="1">
        <w:r w:rsidRPr="00D95F68">
          <w:t>2.3</w:t>
        </w:r>
      </w:hyperlink>
      <w:r w:rsidRPr="00D95F68">
        <w:t xml:space="preserve"> перечня мероприятий подпрограммы N 2 (приложение N 2 к государственной программе), </w:t>
      </w:r>
      <w:hyperlink w:anchor="P9306" w:history="1">
        <w:r w:rsidRPr="00D95F68">
          <w:t>1.1</w:t>
        </w:r>
      </w:hyperlink>
      <w:r w:rsidRPr="00D95F68">
        <w:t xml:space="preserve"> - </w:t>
      </w:r>
      <w:hyperlink w:anchor="P9816" w:history="1">
        <w:r w:rsidRPr="00D95F68">
          <w:t>1.4</w:t>
        </w:r>
      </w:hyperlink>
      <w:r w:rsidRPr="00D95F68">
        <w:t xml:space="preserve">, </w:t>
      </w:r>
      <w:hyperlink w:anchor="P10152" w:history="1">
        <w:r w:rsidRPr="00D95F68">
          <w:t>1.6</w:t>
        </w:r>
      </w:hyperlink>
      <w:r w:rsidRPr="00D95F68">
        <w:t xml:space="preserve"> перечня мероприятий подпрограммы N 3 (приложение N 2 к государственной программе), проводимых в рамках реализации подпрограмм (далее соответственно - компенсация расходов, мероприятия).</w:t>
      </w:r>
    </w:p>
    <w:p w:rsidR="00737D04" w:rsidRPr="00D95F68" w:rsidRDefault="00737D04" w:rsidP="00737D04">
      <w:pPr>
        <w:pStyle w:val="ConsPlusNormal"/>
        <w:ind w:firstLine="540"/>
        <w:jc w:val="both"/>
      </w:pPr>
      <w:r w:rsidRPr="00D95F68">
        <w:t>2. Компенсацию расходов осуществляют государственные учреждения Архангельской области в сфере молодежной политики, подведомственные администрации Губернатора Архангельской области и Правительства Архангельской области (далее - государственные учреждения).</w:t>
      </w:r>
    </w:p>
    <w:p w:rsidR="00737D04" w:rsidRPr="00D95F68" w:rsidRDefault="00737D04" w:rsidP="00737D04">
      <w:pPr>
        <w:pStyle w:val="ConsPlusNormal"/>
        <w:ind w:firstLine="540"/>
        <w:jc w:val="both"/>
      </w:pPr>
      <w:r w:rsidRPr="00D95F68">
        <w:t>3. Средства на выплату компенсаций направляются государственным учреждениям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 Право на компенсацию расходов и расходы,</w:t>
      </w:r>
    </w:p>
    <w:p w:rsidR="00737D04" w:rsidRPr="00D95F68" w:rsidRDefault="00737D04" w:rsidP="00737D04">
      <w:pPr>
        <w:pStyle w:val="ConsPlusNormal"/>
        <w:jc w:val="center"/>
      </w:pPr>
      <w:r w:rsidRPr="00D95F68">
        <w:t>подлежащие компенсации</w:t>
      </w:r>
    </w:p>
    <w:p w:rsidR="00737D04" w:rsidRPr="00D95F68" w:rsidRDefault="00737D04" w:rsidP="00737D04">
      <w:pPr>
        <w:pStyle w:val="ConsPlusNormal"/>
        <w:jc w:val="both"/>
      </w:pPr>
    </w:p>
    <w:p w:rsidR="00737D04" w:rsidRPr="00D95F68" w:rsidRDefault="00737D04" w:rsidP="00737D04">
      <w:pPr>
        <w:pStyle w:val="ConsPlusNormal"/>
        <w:ind w:firstLine="540"/>
        <w:jc w:val="both"/>
      </w:pPr>
      <w:r w:rsidRPr="00D95F68">
        <w:t>4. Право на компенсацию расходов имеют:</w:t>
      </w:r>
    </w:p>
    <w:p w:rsidR="00737D04" w:rsidRPr="00D95F68" w:rsidRDefault="00737D04" w:rsidP="00737D04">
      <w:pPr>
        <w:pStyle w:val="ConsPlusNormal"/>
        <w:ind w:firstLine="540"/>
        <w:jc w:val="both"/>
      </w:pPr>
      <w:r w:rsidRPr="00D95F68">
        <w:t>1) участники мероприятий;</w:t>
      </w:r>
    </w:p>
    <w:p w:rsidR="00737D04" w:rsidRPr="00D95F68" w:rsidRDefault="00737D04" w:rsidP="00737D04">
      <w:pPr>
        <w:pStyle w:val="ConsPlusNormal"/>
        <w:ind w:firstLine="540"/>
        <w:jc w:val="both"/>
      </w:pPr>
      <w:r w:rsidRPr="00D95F68">
        <w:t>2) лица, сопровождающие участников мероприятий в случае, если участники мероприятий не достигли возраста 18 лет (далее - сопровождающие).</w:t>
      </w:r>
    </w:p>
    <w:p w:rsidR="00737D04" w:rsidRPr="00D95F68" w:rsidRDefault="00737D04" w:rsidP="00737D04">
      <w:pPr>
        <w:pStyle w:val="ConsPlusNormal"/>
        <w:ind w:firstLine="540"/>
        <w:jc w:val="both"/>
      </w:pPr>
      <w:bookmarkStart w:id="83" w:name="P14132"/>
      <w:bookmarkEnd w:id="83"/>
      <w:r w:rsidRPr="00D95F68">
        <w:t>5. Расходы, подлежащие компенсации, включают в себя:</w:t>
      </w:r>
    </w:p>
    <w:p w:rsidR="00737D04" w:rsidRPr="00D95F68" w:rsidRDefault="00737D04" w:rsidP="00737D04">
      <w:pPr>
        <w:pStyle w:val="ConsPlusNormal"/>
        <w:ind w:firstLine="540"/>
        <w:jc w:val="both"/>
      </w:pPr>
      <w:bookmarkStart w:id="84" w:name="P14133"/>
      <w:bookmarkEnd w:id="84"/>
      <w:r w:rsidRPr="00D95F68">
        <w:t>1) фактические расходы на оплату стоимости проезда участника мероприятия и (или) сопровождающего до места проведения мероприятия и обратно, подтвержденные перевозочными документами, не выше следующих нормативов:</w:t>
      </w:r>
    </w:p>
    <w:p w:rsidR="00737D04" w:rsidRPr="00D95F68" w:rsidRDefault="00737D04" w:rsidP="00737D04">
      <w:pPr>
        <w:pStyle w:val="ConsPlusNormal"/>
        <w:ind w:firstLine="540"/>
        <w:jc w:val="both"/>
      </w:pPr>
      <w:r w:rsidRPr="00D95F68">
        <w:t>а) железнодорожным транспортом - не выше стоимости проезда в плацкартном вагоне, включая предоставление постельных принадлежностей;</w:t>
      </w:r>
    </w:p>
    <w:p w:rsidR="00737D04" w:rsidRPr="00D95F68" w:rsidRDefault="00737D04" w:rsidP="00737D04">
      <w:pPr>
        <w:pStyle w:val="ConsPlusNormal"/>
        <w:ind w:firstLine="540"/>
        <w:jc w:val="both"/>
      </w:pPr>
      <w:r w:rsidRPr="00D95F68">
        <w:t>б) морским и внутренним водным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37D04" w:rsidRPr="00D95F68" w:rsidRDefault="00737D04" w:rsidP="00737D04">
      <w:pPr>
        <w:pStyle w:val="ConsPlusNormal"/>
        <w:ind w:firstLine="540"/>
        <w:jc w:val="both"/>
      </w:pPr>
      <w:r w:rsidRPr="00D95F68">
        <w:t>в) воздушным транспортом - не выше стоимости проезда по тарифу экономического класса;</w:t>
      </w:r>
    </w:p>
    <w:p w:rsidR="00737D04" w:rsidRPr="00D95F68" w:rsidRDefault="00737D04" w:rsidP="00737D04">
      <w:pPr>
        <w:pStyle w:val="ConsPlusNormal"/>
        <w:ind w:firstLine="540"/>
        <w:jc w:val="both"/>
      </w:pPr>
      <w:r w:rsidRPr="00D95F68">
        <w:t>г) автомобильным транспортом - по тарифу, устанавливаемому перевозчиком для проезда в автотранспортном средстве общего пользования (кроме легковых такси);</w:t>
      </w:r>
    </w:p>
    <w:p w:rsidR="00737D04" w:rsidRPr="00D95F68" w:rsidRDefault="00737D04" w:rsidP="00737D04">
      <w:pPr>
        <w:pStyle w:val="ConsPlusNormal"/>
        <w:ind w:firstLine="540"/>
        <w:jc w:val="both"/>
      </w:pPr>
      <w:bookmarkStart w:id="85" w:name="P14138"/>
      <w:bookmarkEnd w:id="85"/>
      <w:r w:rsidRPr="00D95F68">
        <w:t>2) фактические расходы на оплату стоимости проезда участника мероприятия и (или) сопровождающего до места проведения мероприятия и обратно личным автомобильным транспортом, подтвержденные документально, но не выше наименьшей стоимости проезда кратчайшим путем.</w:t>
      </w:r>
    </w:p>
    <w:p w:rsidR="00737D04" w:rsidRPr="00D95F68" w:rsidRDefault="00737D04" w:rsidP="00737D04">
      <w:pPr>
        <w:pStyle w:val="ConsPlusNormal"/>
        <w:ind w:firstLine="540"/>
        <w:jc w:val="both"/>
      </w:pPr>
      <w:r w:rsidRPr="00D95F68">
        <w:t xml:space="preserve">Наименьшей стоимостью признается стоимость израсходованного легковым автомобилем участника топлива в соответствии с базовыми нормами расхода топлив, указанными в методических </w:t>
      </w:r>
      <w:hyperlink r:id="rId361" w:history="1">
        <w:r w:rsidRPr="00D95F68">
          <w:t>рекомендациях</w:t>
        </w:r>
      </w:hyperlink>
      <w:r w:rsidRPr="00D95F68">
        <w:t xml:space="preserve"> "Нормы расхода топлив и смазочных материалов на автомобильном транспорте", введенных в действие распоряжением Министерства транспорта Российской Федерации от 14 марта 2008 года N АМ-23-р.</w:t>
      </w:r>
    </w:p>
    <w:p w:rsidR="00737D04" w:rsidRPr="00D95F68" w:rsidRDefault="00737D04" w:rsidP="00737D04">
      <w:pPr>
        <w:pStyle w:val="ConsPlusNormal"/>
        <w:ind w:firstLine="540"/>
        <w:jc w:val="both"/>
      </w:pPr>
      <w:r w:rsidRPr="00D95F68">
        <w:t xml:space="preserve">Кратчайшим путем признается расстояние по кратчайшему пути от места жительства участника </w:t>
      </w:r>
      <w:r w:rsidRPr="00D95F68">
        <w:lastRenderedPageBreak/>
        <w:t>мероприятия и (или) сопровождающего до места проведения мероприятия и обратно (а также из одного населенного пункта в другой, если участник и (или) сопровождающий направлен на несколько мероприятий в нескольких местах, расположенных в разных населенных пунктах), определяемому по атласу автомобильно-дорожной сети Российской Федерации, а если эти места в атласе не указаны - по справке, выданной уполномоченными органами (организациями) в сфере дорожного хозяйства;</w:t>
      </w:r>
    </w:p>
    <w:p w:rsidR="00737D04" w:rsidRPr="00D95F68" w:rsidRDefault="00737D04" w:rsidP="00737D04">
      <w:pPr>
        <w:pStyle w:val="ConsPlusNormal"/>
        <w:ind w:firstLine="540"/>
        <w:jc w:val="both"/>
      </w:pPr>
      <w:bookmarkStart w:id="86" w:name="P14141"/>
      <w:bookmarkEnd w:id="86"/>
      <w:r w:rsidRPr="00D95F68">
        <w:t>3) фактические расходы на оплату услуг по оформлению перевозочных документов, подтвержденные документально;</w:t>
      </w:r>
    </w:p>
    <w:p w:rsidR="00737D04" w:rsidRPr="00D95F68" w:rsidRDefault="00737D04" w:rsidP="00737D04">
      <w:pPr>
        <w:pStyle w:val="ConsPlusNormal"/>
        <w:ind w:firstLine="540"/>
        <w:jc w:val="both"/>
      </w:pPr>
      <w:bookmarkStart w:id="87" w:name="P14142"/>
      <w:bookmarkEnd w:id="87"/>
      <w:r w:rsidRPr="00D95F68">
        <w:t>4) фактические расходы по найму жилого помещения, подтвержденные документально, но не более стоимости однокомнатного (одноместного) номера.</w:t>
      </w:r>
    </w:p>
    <w:p w:rsidR="00737D04" w:rsidRPr="00D95F68" w:rsidRDefault="00737D04" w:rsidP="00737D04">
      <w:pPr>
        <w:pStyle w:val="ConsPlusNormal"/>
        <w:ind w:firstLine="540"/>
        <w:jc w:val="both"/>
      </w:pPr>
      <w:r w:rsidRPr="00D95F68">
        <w:t xml:space="preserve">6. Расходы, указанные в </w:t>
      </w:r>
      <w:hyperlink w:anchor="P14132" w:history="1">
        <w:r w:rsidRPr="00D95F68">
          <w:t>пункте 5</w:t>
        </w:r>
      </w:hyperlink>
      <w:r w:rsidRPr="00D95F68">
        <w:t xml:space="preserve"> настоящих Правил, подлежат компенсации только при условии их документального подтверждения.</w:t>
      </w:r>
    </w:p>
    <w:p w:rsidR="00737D04" w:rsidRPr="00D95F68" w:rsidRDefault="00737D04" w:rsidP="00737D04">
      <w:pPr>
        <w:pStyle w:val="ConsPlusNormal"/>
        <w:jc w:val="both"/>
      </w:pPr>
    </w:p>
    <w:p w:rsidR="00737D04" w:rsidRPr="00D95F68" w:rsidRDefault="00737D04" w:rsidP="00737D04">
      <w:pPr>
        <w:pStyle w:val="ConsPlusNormal"/>
        <w:jc w:val="center"/>
        <w:outlineLvl w:val="1"/>
      </w:pPr>
      <w:r w:rsidRPr="00D95F68">
        <w:t>III. Порядок реализации права на компенсацию расходов</w:t>
      </w:r>
    </w:p>
    <w:p w:rsidR="00737D04" w:rsidRPr="00D95F68" w:rsidRDefault="00737D04" w:rsidP="00737D04">
      <w:pPr>
        <w:pStyle w:val="ConsPlusNormal"/>
        <w:jc w:val="both"/>
      </w:pPr>
    </w:p>
    <w:p w:rsidR="00737D04" w:rsidRPr="00D95F68" w:rsidRDefault="00737D04" w:rsidP="00737D04">
      <w:pPr>
        <w:pStyle w:val="ConsPlusNormal"/>
        <w:ind w:firstLine="540"/>
        <w:jc w:val="both"/>
      </w:pPr>
      <w:bookmarkStart w:id="88" w:name="P14147"/>
      <w:bookmarkEnd w:id="88"/>
      <w:r w:rsidRPr="00D95F68">
        <w:t>7. Участник мероприятия и (или) сопровождающий для получения компенсации расходов в течение пяти рабочих дней со дня возвращения с места проведения мероприятия представляет в государственное учреждение, организовывавшее мероприятие, следующие документы:</w:t>
      </w:r>
    </w:p>
    <w:p w:rsidR="00737D04" w:rsidRPr="00D95F68" w:rsidRDefault="00737D04" w:rsidP="00737D04">
      <w:pPr>
        <w:pStyle w:val="ConsPlusNormal"/>
        <w:ind w:firstLine="540"/>
        <w:jc w:val="both"/>
      </w:pPr>
      <w:r w:rsidRPr="00D95F68">
        <w:t>1) заявление о компенсации расходов. Заявление должно содержать следующие данные:</w:t>
      </w:r>
    </w:p>
    <w:p w:rsidR="00737D04" w:rsidRPr="00D95F68" w:rsidRDefault="00737D04" w:rsidP="00737D04">
      <w:pPr>
        <w:pStyle w:val="ConsPlusNormal"/>
        <w:ind w:firstLine="540"/>
        <w:jc w:val="both"/>
      </w:pPr>
      <w:r w:rsidRPr="00D95F68">
        <w:t>а) фамилию, имя, отчество (последнее - при наличии) участника мероприятия и (или) сопровождающего;</w:t>
      </w:r>
    </w:p>
    <w:p w:rsidR="00737D04" w:rsidRPr="00D95F68" w:rsidRDefault="00737D04" w:rsidP="00737D04">
      <w:pPr>
        <w:pStyle w:val="ConsPlusNormal"/>
        <w:ind w:firstLine="540"/>
        <w:jc w:val="both"/>
      </w:pPr>
      <w:r w:rsidRPr="00D95F68">
        <w:t>б) место проведения мероприятия;</w:t>
      </w:r>
    </w:p>
    <w:p w:rsidR="00737D04" w:rsidRPr="00D95F68" w:rsidRDefault="00737D04" w:rsidP="00737D04">
      <w:pPr>
        <w:pStyle w:val="ConsPlusNormal"/>
        <w:ind w:firstLine="540"/>
        <w:jc w:val="both"/>
      </w:pPr>
      <w:r w:rsidRPr="00D95F68">
        <w:t>в) маршрут следования участника мероприятия и (или) сопровождающего. В случае использования участником мероприятия и (или) сопровождающим личного автомобильного транспорта для проезда к месту проведения мероприятия и обратно в заявлении указывается расстояние, которое проехало транспортное средство;</w:t>
      </w:r>
    </w:p>
    <w:p w:rsidR="00737D04" w:rsidRPr="00D95F68" w:rsidRDefault="00737D04" w:rsidP="00737D04">
      <w:pPr>
        <w:pStyle w:val="ConsPlusNormal"/>
        <w:ind w:firstLine="540"/>
        <w:jc w:val="both"/>
      </w:pPr>
      <w:r w:rsidRPr="00D95F68">
        <w:t>г) сумма произведенных расходов в рублях;</w:t>
      </w:r>
    </w:p>
    <w:p w:rsidR="00737D04" w:rsidRPr="00D95F68" w:rsidRDefault="00737D04" w:rsidP="00737D04">
      <w:pPr>
        <w:pStyle w:val="ConsPlusNormal"/>
        <w:ind w:firstLine="540"/>
        <w:jc w:val="both"/>
      </w:pPr>
      <w:r w:rsidRPr="00D95F68">
        <w:t>2) направление либо приглашение на участие в мероприятии;</w:t>
      </w:r>
    </w:p>
    <w:p w:rsidR="00737D04" w:rsidRPr="00D95F68" w:rsidRDefault="00737D04" w:rsidP="00737D04">
      <w:pPr>
        <w:pStyle w:val="ConsPlusNormal"/>
        <w:ind w:firstLine="540"/>
        <w:jc w:val="both"/>
      </w:pPr>
      <w:r w:rsidRPr="00D95F68">
        <w:t>3) отчет в связи с участием в мероприятии;</w:t>
      </w:r>
    </w:p>
    <w:p w:rsidR="00737D04" w:rsidRPr="00D95F68" w:rsidRDefault="00737D04" w:rsidP="00737D04">
      <w:pPr>
        <w:pStyle w:val="ConsPlusNormal"/>
        <w:ind w:firstLine="540"/>
        <w:jc w:val="both"/>
      </w:pPr>
      <w:bookmarkStart w:id="89" w:name="P14155"/>
      <w:bookmarkEnd w:id="89"/>
      <w:r w:rsidRPr="00D95F68">
        <w:t xml:space="preserve">4) перевозочные документы - в случае компенсации расходов, предусмотренных </w:t>
      </w:r>
      <w:hyperlink w:anchor="P14133" w:history="1">
        <w:r w:rsidRPr="00D95F68">
          <w:t>подпунктом 1 пункта 5</w:t>
        </w:r>
      </w:hyperlink>
      <w:r w:rsidRPr="00D95F68">
        <w:t xml:space="preserve"> настоящих Правил;</w:t>
      </w:r>
    </w:p>
    <w:p w:rsidR="00737D04" w:rsidRPr="00D95F68" w:rsidRDefault="00737D04" w:rsidP="00737D04">
      <w:pPr>
        <w:pStyle w:val="ConsPlusNormal"/>
        <w:ind w:firstLine="540"/>
        <w:jc w:val="both"/>
      </w:pPr>
      <w:r w:rsidRPr="00D95F68">
        <w:t xml:space="preserve">5) в случае компенсации расходов, предусмотренных </w:t>
      </w:r>
      <w:hyperlink w:anchor="P14138" w:history="1">
        <w:r w:rsidRPr="00D95F68">
          <w:t>подпунктом 2 пункта 5</w:t>
        </w:r>
      </w:hyperlink>
      <w:r w:rsidRPr="00D95F68">
        <w:t xml:space="preserve"> настоящих Правил, следующие документы:</w:t>
      </w:r>
    </w:p>
    <w:p w:rsidR="00737D04" w:rsidRPr="00D95F68" w:rsidRDefault="00737D04" w:rsidP="00737D04">
      <w:pPr>
        <w:pStyle w:val="ConsPlusNormal"/>
        <w:ind w:firstLine="540"/>
        <w:jc w:val="both"/>
      </w:pPr>
      <w:r w:rsidRPr="00D95F68">
        <w:t>а) документы на транспортное средство:</w:t>
      </w:r>
    </w:p>
    <w:p w:rsidR="00737D04" w:rsidRPr="00D95F68" w:rsidRDefault="00737D04" w:rsidP="00737D04">
      <w:pPr>
        <w:pStyle w:val="ConsPlusNormal"/>
        <w:ind w:firstLine="540"/>
        <w:jc w:val="both"/>
      </w:pPr>
      <w:r w:rsidRPr="00D95F68">
        <w:t>копию паспорта транспортного средства;</w:t>
      </w:r>
    </w:p>
    <w:p w:rsidR="00737D04" w:rsidRPr="00D95F68" w:rsidRDefault="00737D04" w:rsidP="00737D04">
      <w:pPr>
        <w:pStyle w:val="ConsPlusNormal"/>
        <w:ind w:firstLine="540"/>
        <w:jc w:val="both"/>
      </w:pPr>
      <w:r w:rsidRPr="00D95F68">
        <w:t>копию свидетельства о регистрации транспортного средства;</w:t>
      </w:r>
    </w:p>
    <w:p w:rsidR="00737D04" w:rsidRPr="00D95F68" w:rsidRDefault="00737D04" w:rsidP="00737D04">
      <w:pPr>
        <w:pStyle w:val="ConsPlusNormal"/>
        <w:ind w:firstLine="540"/>
        <w:jc w:val="both"/>
      </w:pPr>
      <w:r w:rsidRPr="00D95F68">
        <w:t>копию доверенности на право управления транспортным средством;</w:t>
      </w:r>
    </w:p>
    <w:p w:rsidR="00737D04" w:rsidRPr="00D95F68" w:rsidRDefault="00737D04" w:rsidP="00737D04">
      <w:pPr>
        <w:pStyle w:val="ConsPlusNormal"/>
        <w:ind w:firstLine="540"/>
        <w:jc w:val="both"/>
      </w:pPr>
      <w:r w:rsidRPr="00D95F68">
        <w:t>копию договора аренды транспортного средства или договора безвозмездного пользования транспортным средством.</w:t>
      </w:r>
    </w:p>
    <w:p w:rsidR="00737D04" w:rsidRPr="00D95F68" w:rsidRDefault="00737D04" w:rsidP="00737D04">
      <w:pPr>
        <w:pStyle w:val="ConsPlusNormal"/>
        <w:ind w:firstLine="540"/>
        <w:jc w:val="both"/>
      </w:pPr>
      <w:r w:rsidRPr="00D95F68">
        <w:t>В данных документах должны быть указаны модель и марка транспортного средства;</w:t>
      </w:r>
    </w:p>
    <w:p w:rsidR="00737D04" w:rsidRPr="00D95F68" w:rsidRDefault="00737D04" w:rsidP="00737D04">
      <w:pPr>
        <w:pStyle w:val="ConsPlusNormal"/>
        <w:ind w:firstLine="540"/>
        <w:jc w:val="both"/>
      </w:pPr>
      <w:r w:rsidRPr="00D95F68">
        <w:t>б) документы, подтверждающие расходы на приобретение топлива, - отпечатанные контрольно-кассовой техникой кассовые чеки автозаправочных станций;</w:t>
      </w:r>
    </w:p>
    <w:p w:rsidR="00737D04" w:rsidRPr="00D95F68" w:rsidRDefault="00737D04" w:rsidP="00737D04">
      <w:pPr>
        <w:pStyle w:val="ConsPlusNormal"/>
        <w:ind w:firstLine="540"/>
        <w:jc w:val="both"/>
      </w:pPr>
      <w:r w:rsidRPr="00D95F68">
        <w:t>в) документы об оплате проезда по платным автомобильным дорогам (платным участкам автомобильных дорог) - отпечатанные контрольно-кассовой техникой кассовые чеки владельцев автомобильных дорог (их агентов, концессионеров);</w:t>
      </w:r>
    </w:p>
    <w:p w:rsidR="00737D04" w:rsidRPr="00D95F68" w:rsidRDefault="00737D04" w:rsidP="00737D04">
      <w:pPr>
        <w:pStyle w:val="ConsPlusNormal"/>
        <w:ind w:firstLine="540"/>
        <w:jc w:val="both"/>
      </w:pPr>
      <w:r w:rsidRPr="00D95F68">
        <w:t xml:space="preserve">6) справки, подтверждающие оплату услуг по оформлению перевозочных документов, в случае компенсации расходов, предусмотренных </w:t>
      </w:r>
      <w:hyperlink w:anchor="P14141" w:history="1">
        <w:r w:rsidRPr="00D95F68">
          <w:t>подпунктом 3 пункта 5</w:t>
        </w:r>
      </w:hyperlink>
      <w:r w:rsidRPr="00D95F68">
        <w:t xml:space="preserve"> настоящих Правил;</w:t>
      </w:r>
    </w:p>
    <w:p w:rsidR="00737D04" w:rsidRPr="00D95F68" w:rsidRDefault="00737D04" w:rsidP="00737D04">
      <w:pPr>
        <w:pStyle w:val="ConsPlusNormal"/>
        <w:ind w:firstLine="540"/>
        <w:jc w:val="both"/>
      </w:pPr>
      <w:bookmarkStart w:id="90" w:name="P14166"/>
      <w:bookmarkEnd w:id="90"/>
      <w:r w:rsidRPr="00D95F68">
        <w:t xml:space="preserve">7) документы о найме жилого помещения в случае компенсации расходов, предусмотренных </w:t>
      </w:r>
      <w:hyperlink w:anchor="P14142" w:history="1">
        <w:r w:rsidRPr="00D95F68">
          <w:t>подпунктом 4 пункта 5</w:t>
        </w:r>
      </w:hyperlink>
      <w:r w:rsidRPr="00D95F68">
        <w:t xml:space="preserve"> настоящих Правил.</w:t>
      </w:r>
    </w:p>
    <w:p w:rsidR="00737D04" w:rsidRPr="00D95F68" w:rsidRDefault="00737D04" w:rsidP="00737D04">
      <w:pPr>
        <w:pStyle w:val="ConsPlusNormal"/>
        <w:ind w:firstLine="540"/>
        <w:jc w:val="both"/>
      </w:pPr>
      <w:r w:rsidRPr="00D95F68">
        <w:t xml:space="preserve">8. Государственное учреждение в течение 10 рабочих дней со дня поступления документов, указанных в </w:t>
      </w:r>
      <w:hyperlink w:anchor="P14147" w:history="1">
        <w:r w:rsidRPr="00D95F68">
          <w:t>пункте 7</w:t>
        </w:r>
      </w:hyperlink>
      <w:r w:rsidRPr="00D95F68">
        <w:t xml:space="preserve"> настоящих Правил, принимает одно из следующих решений:</w:t>
      </w:r>
    </w:p>
    <w:p w:rsidR="00737D04" w:rsidRPr="00D95F68" w:rsidRDefault="00737D04" w:rsidP="00737D04">
      <w:pPr>
        <w:pStyle w:val="ConsPlusNormal"/>
        <w:ind w:firstLine="540"/>
        <w:jc w:val="both"/>
      </w:pPr>
      <w:r w:rsidRPr="00D95F68">
        <w:t>1) о компенсации расходов;</w:t>
      </w:r>
    </w:p>
    <w:p w:rsidR="00737D04" w:rsidRPr="00D95F68" w:rsidRDefault="00737D04" w:rsidP="00737D04">
      <w:pPr>
        <w:pStyle w:val="ConsPlusNormal"/>
        <w:ind w:firstLine="540"/>
        <w:jc w:val="both"/>
      </w:pPr>
      <w:r w:rsidRPr="00D95F68">
        <w:t>2) об отказе в компенсации расходов.</w:t>
      </w:r>
    </w:p>
    <w:p w:rsidR="00737D04" w:rsidRPr="00D95F68" w:rsidRDefault="00737D04" w:rsidP="00737D04">
      <w:pPr>
        <w:pStyle w:val="ConsPlusNormal"/>
        <w:ind w:firstLine="540"/>
        <w:jc w:val="both"/>
      </w:pPr>
      <w:r w:rsidRPr="00D95F68">
        <w:t>9. Государственной учреждение принимает решение об отказе в компенсации расходов в следующих случаях:</w:t>
      </w:r>
    </w:p>
    <w:p w:rsidR="00737D04" w:rsidRPr="00D95F68" w:rsidRDefault="00737D04" w:rsidP="00737D04">
      <w:pPr>
        <w:pStyle w:val="ConsPlusNormal"/>
        <w:ind w:firstLine="540"/>
        <w:jc w:val="both"/>
      </w:pPr>
      <w:r w:rsidRPr="00D95F68">
        <w:t xml:space="preserve">1) документы, предусмотренные </w:t>
      </w:r>
      <w:hyperlink w:anchor="P14147" w:history="1">
        <w:r w:rsidRPr="00D95F68">
          <w:t>пунктом 7</w:t>
        </w:r>
      </w:hyperlink>
      <w:r w:rsidRPr="00D95F68">
        <w:t xml:space="preserve"> настоящих Правил, представлены не в полном объеме;</w:t>
      </w:r>
    </w:p>
    <w:p w:rsidR="00737D04" w:rsidRPr="00D95F68" w:rsidRDefault="00737D04" w:rsidP="00737D04">
      <w:pPr>
        <w:pStyle w:val="ConsPlusNormal"/>
        <w:ind w:firstLine="540"/>
        <w:jc w:val="both"/>
      </w:pPr>
      <w:r w:rsidRPr="00D95F68">
        <w:t xml:space="preserve">2) представленные документы, предусмотренные </w:t>
      </w:r>
      <w:hyperlink w:anchor="P14147" w:history="1">
        <w:r w:rsidRPr="00D95F68">
          <w:t>пунктом 7</w:t>
        </w:r>
      </w:hyperlink>
      <w:r w:rsidRPr="00D95F68">
        <w:t xml:space="preserve"> настоящих Правил, содержат недостоверные сведения;</w:t>
      </w:r>
    </w:p>
    <w:p w:rsidR="00737D04" w:rsidRPr="00D95F68" w:rsidRDefault="00737D04" w:rsidP="00737D04">
      <w:pPr>
        <w:pStyle w:val="ConsPlusNormal"/>
        <w:ind w:firstLine="540"/>
        <w:jc w:val="both"/>
      </w:pPr>
      <w:r w:rsidRPr="00D95F68">
        <w:t xml:space="preserve">3) документы, предусмотренные </w:t>
      </w:r>
      <w:hyperlink w:anchor="P14147" w:history="1">
        <w:r w:rsidRPr="00D95F68">
          <w:t>пунктом 7</w:t>
        </w:r>
      </w:hyperlink>
      <w:r w:rsidRPr="00D95F68">
        <w:t xml:space="preserve"> настоящих Правил, представлены после истечения срока, указанного в </w:t>
      </w:r>
      <w:hyperlink w:anchor="P14147" w:history="1">
        <w:r w:rsidRPr="00D95F68">
          <w:t>абзаце первом пункта 7</w:t>
        </w:r>
      </w:hyperlink>
      <w:r w:rsidRPr="00D95F68">
        <w:t xml:space="preserve"> настоящих Правил.</w:t>
      </w:r>
    </w:p>
    <w:p w:rsidR="00737D04" w:rsidRPr="00D95F68" w:rsidRDefault="00737D04" w:rsidP="00737D04">
      <w:pPr>
        <w:pStyle w:val="ConsPlusNormal"/>
        <w:ind w:firstLine="540"/>
        <w:jc w:val="both"/>
      </w:pPr>
      <w:r w:rsidRPr="00D95F68">
        <w:t xml:space="preserve">10. В случае если документы, предусмотренные </w:t>
      </w:r>
      <w:hyperlink w:anchor="P14155" w:history="1">
        <w:r w:rsidRPr="00D95F68">
          <w:t>подпунктами 4</w:t>
        </w:r>
      </w:hyperlink>
      <w:r w:rsidRPr="00D95F68">
        <w:t xml:space="preserve"> - </w:t>
      </w:r>
      <w:hyperlink w:anchor="P14166" w:history="1">
        <w:r w:rsidRPr="00D95F68">
          <w:t>7 пункта 7</w:t>
        </w:r>
      </w:hyperlink>
      <w:r w:rsidRPr="00D95F68">
        <w:t xml:space="preserve"> настоящих Правил, не подтверждают расходы участника мероприятия и (или) сопровождающего в объеме, указанном в заявлении о компенсации расходов, компенсации подлежат расходы, подтвержденные документами, предусмотренными </w:t>
      </w:r>
      <w:hyperlink w:anchor="P14155" w:history="1">
        <w:r w:rsidRPr="00D95F68">
          <w:t>подпунктами 4</w:t>
        </w:r>
      </w:hyperlink>
      <w:r w:rsidRPr="00D95F68">
        <w:t xml:space="preserve"> - </w:t>
      </w:r>
      <w:hyperlink w:anchor="P14166" w:history="1">
        <w:r w:rsidRPr="00D95F68">
          <w:t>7 пункта 7</w:t>
        </w:r>
      </w:hyperlink>
      <w:r w:rsidRPr="00D95F68">
        <w:t xml:space="preserve"> настоящих Правил.</w:t>
      </w:r>
    </w:p>
    <w:p w:rsidR="00737D04" w:rsidRPr="00D95F68" w:rsidRDefault="00737D04" w:rsidP="00737D04">
      <w:pPr>
        <w:pStyle w:val="ConsPlusNormal"/>
        <w:ind w:firstLine="540"/>
        <w:jc w:val="both"/>
      </w:pPr>
      <w:r w:rsidRPr="00D95F68">
        <w:lastRenderedPageBreak/>
        <w:t xml:space="preserve">11. В случае если размер расходов, указанных в заявлении, меньше расходов, подтвержденных документами, предусмотренными </w:t>
      </w:r>
      <w:hyperlink w:anchor="P14155" w:history="1">
        <w:r w:rsidRPr="00D95F68">
          <w:t>подпунктами 4</w:t>
        </w:r>
      </w:hyperlink>
      <w:r w:rsidRPr="00D95F68">
        <w:t xml:space="preserve"> - </w:t>
      </w:r>
      <w:hyperlink w:anchor="P14166" w:history="1">
        <w:r w:rsidRPr="00D95F68">
          <w:t>7 пункта 7</w:t>
        </w:r>
      </w:hyperlink>
      <w:r w:rsidRPr="00D95F68">
        <w:t xml:space="preserve"> настоящих Правил, компенсации подлежат расходы в размере, указанном в заявлении о компенсации расходов.</w:t>
      </w:r>
    </w:p>
    <w:p w:rsidR="00737D04" w:rsidRPr="00D95F68" w:rsidRDefault="00737D04" w:rsidP="00737D04">
      <w:pPr>
        <w:pStyle w:val="ConsPlusNormal"/>
        <w:ind w:firstLine="540"/>
        <w:jc w:val="both"/>
      </w:pPr>
      <w:r w:rsidRPr="00D95F68">
        <w:t>12. Контроль за использованием финансовых средств, выделенных для компенсации расходов, осуществляет администрация Губернатора Архангельской области и Правительства Архангельской области и органы государственного финансового контроля Архангельской области.</w:t>
      </w:r>
    </w:p>
    <w:p w:rsidR="00737D04" w:rsidRPr="00D95F68" w:rsidRDefault="00737D04" w:rsidP="00737D04">
      <w:pPr>
        <w:pStyle w:val="ConsPlusNormal"/>
        <w:jc w:val="both"/>
      </w:pPr>
    </w:p>
    <w:p w:rsidR="005A6EB5" w:rsidRDefault="005A6EB5" w:rsidP="00737D04">
      <w:pPr>
        <w:rPr>
          <w:b/>
          <w:spacing w:val="-4"/>
          <w:sz w:val="28"/>
          <w:szCs w:val="28"/>
        </w:rPr>
      </w:pPr>
    </w:p>
    <w:sectPr w:rsidR="005A6EB5" w:rsidSect="00737D04">
      <w:pgSz w:w="11906" w:h="16838"/>
      <w:pgMar w:top="1134" w:right="70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FF9" w:rsidRDefault="00B53FF9">
      <w:r>
        <w:separator/>
      </w:r>
    </w:p>
  </w:endnote>
  <w:endnote w:type="continuationSeparator" w:id="0">
    <w:p w:rsidR="00B53FF9" w:rsidRDefault="00B53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FF9" w:rsidRDefault="00B53FF9">
      <w:r>
        <w:separator/>
      </w:r>
    </w:p>
  </w:footnote>
  <w:footnote w:type="continuationSeparator" w:id="0">
    <w:p w:rsidR="00B53FF9" w:rsidRDefault="00B53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51" w:rsidRDefault="0046626D" w:rsidP="0095127D">
    <w:pPr>
      <w:pStyle w:val="a3"/>
      <w:framePr w:wrap="around" w:vAnchor="text" w:hAnchor="margin" w:xAlign="center" w:y="1"/>
      <w:rPr>
        <w:rStyle w:val="a5"/>
      </w:rPr>
    </w:pPr>
    <w:r>
      <w:rPr>
        <w:rStyle w:val="a5"/>
      </w:rPr>
      <w:fldChar w:fldCharType="begin"/>
    </w:r>
    <w:r w:rsidR="00FC5851">
      <w:rPr>
        <w:rStyle w:val="a5"/>
      </w:rPr>
      <w:instrText xml:space="preserve">PAGE  </w:instrText>
    </w:r>
    <w:r>
      <w:rPr>
        <w:rStyle w:val="a5"/>
      </w:rPr>
      <w:fldChar w:fldCharType="separate"/>
    </w:r>
    <w:r w:rsidR="00FC5851">
      <w:rPr>
        <w:rStyle w:val="a5"/>
        <w:noProof/>
      </w:rPr>
      <w:t>1</w:t>
    </w:r>
    <w:r>
      <w:rPr>
        <w:rStyle w:val="a5"/>
      </w:rPr>
      <w:fldChar w:fldCharType="end"/>
    </w:r>
  </w:p>
  <w:p w:rsidR="00FC5851" w:rsidRDefault="00FC585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851" w:rsidRPr="00BA09D6" w:rsidRDefault="0046626D" w:rsidP="0095127D">
    <w:pPr>
      <w:pStyle w:val="a3"/>
      <w:framePr w:wrap="around" w:vAnchor="text" w:hAnchor="margin" w:xAlign="center" w:y="1"/>
      <w:rPr>
        <w:rStyle w:val="a5"/>
        <w:sz w:val="24"/>
        <w:szCs w:val="24"/>
      </w:rPr>
    </w:pPr>
    <w:r w:rsidRPr="00BA09D6">
      <w:rPr>
        <w:rStyle w:val="a5"/>
        <w:sz w:val="24"/>
        <w:szCs w:val="24"/>
      </w:rPr>
      <w:fldChar w:fldCharType="begin"/>
    </w:r>
    <w:r w:rsidR="00FC5851" w:rsidRPr="00BA09D6">
      <w:rPr>
        <w:rStyle w:val="a5"/>
        <w:sz w:val="24"/>
        <w:szCs w:val="24"/>
      </w:rPr>
      <w:instrText xml:space="preserve">PAGE  </w:instrText>
    </w:r>
    <w:r w:rsidRPr="00BA09D6">
      <w:rPr>
        <w:rStyle w:val="a5"/>
        <w:sz w:val="24"/>
        <w:szCs w:val="24"/>
      </w:rPr>
      <w:fldChar w:fldCharType="separate"/>
    </w:r>
    <w:r w:rsidR="00615A36">
      <w:rPr>
        <w:rStyle w:val="a5"/>
        <w:noProof/>
        <w:sz w:val="24"/>
        <w:szCs w:val="24"/>
      </w:rPr>
      <w:t>119</w:t>
    </w:r>
    <w:r w:rsidRPr="00BA09D6">
      <w:rPr>
        <w:rStyle w:val="a5"/>
        <w:sz w:val="24"/>
        <w:szCs w:val="24"/>
      </w:rPr>
      <w:fldChar w:fldCharType="end"/>
    </w:r>
  </w:p>
  <w:p w:rsidR="00FC5851" w:rsidRDefault="00FC5851" w:rsidP="0095127D">
    <w:pPr>
      <w:pStyle w:val="a3"/>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606"/>
    <w:multiLevelType w:val="hybridMultilevel"/>
    <w:tmpl w:val="5B6242E8"/>
    <w:lvl w:ilvl="0" w:tplc="42CCF61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5D0248"/>
    <w:multiLevelType w:val="hybridMultilevel"/>
    <w:tmpl w:val="E5D4A0FE"/>
    <w:lvl w:ilvl="0" w:tplc="F91EB662">
      <w:start w:val="1"/>
      <w:numFmt w:val="decimal"/>
      <w:lvlText w:val="%1."/>
      <w:lvlJc w:val="left"/>
      <w:pPr>
        <w:tabs>
          <w:tab w:val="num" w:pos="1894"/>
        </w:tabs>
        <w:ind w:left="1894" w:hanging="1185"/>
      </w:pPr>
      <w:rPr>
        <w:rFonts w:cs="Times New Roman" w:hint="default"/>
      </w:rPr>
    </w:lvl>
    <w:lvl w:ilvl="1" w:tplc="429490C6" w:tentative="1">
      <w:start w:val="1"/>
      <w:numFmt w:val="lowerLetter"/>
      <w:lvlText w:val="%2."/>
      <w:lvlJc w:val="left"/>
      <w:pPr>
        <w:tabs>
          <w:tab w:val="num" w:pos="1789"/>
        </w:tabs>
        <w:ind w:left="1789" w:hanging="360"/>
      </w:pPr>
      <w:rPr>
        <w:rFonts w:cs="Times New Roman"/>
      </w:rPr>
    </w:lvl>
    <w:lvl w:ilvl="2" w:tplc="647660B2" w:tentative="1">
      <w:start w:val="1"/>
      <w:numFmt w:val="lowerRoman"/>
      <w:lvlText w:val="%3."/>
      <w:lvlJc w:val="right"/>
      <w:pPr>
        <w:tabs>
          <w:tab w:val="num" w:pos="2509"/>
        </w:tabs>
        <w:ind w:left="2509" w:hanging="180"/>
      </w:pPr>
      <w:rPr>
        <w:rFonts w:cs="Times New Roman"/>
      </w:rPr>
    </w:lvl>
    <w:lvl w:ilvl="3" w:tplc="1C7AC02C" w:tentative="1">
      <w:start w:val="1"/>
      <w:numFmt w:val="decimal"/>
      <w:lvlText w:val="%4."/>
      <w:lvlJc w:val="left"/>
      <w:pPr>
        <w:tabs>
          <w:tab w:val="num" w:pos="3229"/>
        </w:tabs>
        <w:ind w:left="3229" w:hanging="360"/>
      </w:pPr>
      <w:rPr>
        <w:rFonts w:cs="Times New Roman"/>
      </w:rPr>
    </w:lvl>
    <w:lvl w:ilvl="4" w:tplc="DC462A3A" w:tentative="1">
      <w:start w:val="1"/>
      <w:numFmt w:val="lowerLetter"/>
      <w:lvlText w:val="%5."/>
      <w:lvlJc w:val="left"/>
      <w:pPr>
        <w:tabs>
          <w:tab w:val="num" w:pos="3949"/>
        </w:tabs>
        <w:ind w:left="3949" w:hanging="360"/>
      </w:pPr>
      <w:rPr>
        <w:rFonts w:cs="Times New Roman"/>
      </w:rPr>
    </w:lvl>
    <w:lvl w:ilvl="5" w:tplc="747AFE64" w:tentative="1">
      <w:start w:val="1"/>
      <w:numFmt w:val="lowerRoman"/>
      <w:lvlText w:val="%6."/>
      <w:lvlJc w:val="right"/>
      <w:pPr>
        <w:tabs>
          <w:tab w:val="num" w:pos="4669"/>
        </w:tabs>
        <w:ind w:left="4669" w:hanging="180"/>
      </w:pPr>
      <w:rPr>
        <w:rFonts w:cs="Times New Roman"/>
      </w:rPr>
    </w:lvl>
    <w:lvl w:ilvl="6" w:tplc="F8EC3FEE" w:tentative="1">
      <w:start w:val="1"/>
      <w:numFmt w:val="decimal"/>
      <w:lvlText w:val="%7."/>
      <w:lvlJc w:val="left"/>
      <w:pPr>
        <w:tabs>
          <w:tab w:val="num" w:pos="5389"/>
        </w:tabs>
        <w:ind w:left="5389" w:hanging="360"/>
      </w:pPr>
      <w:rPr>
        <w:rFonts w:cs="Times New Roman"/>
      </w:rPr>
    </w:lvl>
    <w:lvl w:ilvl="7" w:tplc="F0908AE8" w:tentative="1">
      <w:start w:val="1"/>
      <w:numFmt w:val="lowerLetter"/>
      <w:lvlText w:val="%8."/>
      <w:lvlJc w:val="left"/>
      <w:pPr>
        <w:tabs>
          <w:tab w:val="num" w:pos="6109"/>
        </w:tabs>
        <w:ind w:left="6109" w:hanging="360"/>
      </w:pPr>
      <w:rPr>
        <w:rFonts w:cs="Times New Roman"/>
      </w:rPr>
    </w:lvl>
    <w:lvl w:ilvl="8" w:tplc="8632C7D8" w:tentative="1">
      <w:start w:val="1"/>
      <w:numFmt w:val="lowerRoman"/>
      <w:lvlText w:val="%9."/>
      <w:lvlJc w:val="right"/>
      <w:pPr>
        <w:tabs>
          <w:tab w:val="num" w:pos="6829"/>
        </w:tabs>
        <w:ind w:left="6829" w:hanging="180"/>
      </w:pPr>
      <w:rPr>
        <w:rFonts w:cs="Times New Roman"/>
      </w:rPr>
    </w:lvl>
  </w:abstractNum>
  <w:abstractNum w:abstractNumId="2">
    <w:nsid w:val="0C0426C6"/>
    <w:multiLevelType w:val="hybridMultilevel"/>
    <w:tmpl w:val="E1507C56"/>
    <w:lvl w:ilvl="0" w:tplc="A588CD2A">
      <w:start w:val="1"/>
      <w:numFmt w:val="decimal"/>
      <w:lvlText w:val="%1)"/>
      <w:lvlJc w:val="left"/>
      <w:pPr>
        <w:ind w:left="1011"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815091"/>
    <w:multiLevelType w:val="multilevel"/>
    <w:tmpl w:val="9FEEDCC4"/>
    <w:lvl w:ilvl="0">
      <w:start w:val="1"/>
      <w:numFmt w:val="decimal"/>
      <w:lvlText w:val="%1."/>
      <w:lvlJc w:val="left"/>
      <w:pPr>
        <w:ind w:left="1212"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0CFE2594"/>
    <w:multiLevelType w:val="hybridMultilevel"/>
    <w:tmpl w:val="6B10D75E"/>
    <w:lvl w:ilvl="0" w:tplc="024C86C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2C2B73"/>
    <w:multiLevelType w:val="multilevel"/>
    <w:tmpl w:val="8B62DA10"/>
    <w:numStyleLink w:val="1"/>
  </w:abstractNum>
  <w:abstractNum w:abstractNumId="6">
    <w:nsid w:val="13F42CE8"/>
    <w:multiLevelType w:val="hybridMultilevel"/>
    <w:tmpl w:val="8ABE3B48"/>
    <w:lvl w:ilvl="0" w:tplc="B19C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7F2A63"/>
    <w:multiLevelType w:val="multilevel"/>
    <w:tmpl w:val="8B62DA10"/>
    <w:styleLink w:val="1"/>
    <w:lvl w:ilvl="0">
      <w:start w:val="3"/>
      <w:numFmt w:val="decimal"/>
      <w:lvlText w:val="%1."/>
      <w:lvlJc w:val="left"/>
      <w:pPr>
        <w:ind w:left="1429" w:hanging="360"/>
      </w:pPr>
      <w:rPr>
        <w:rFonts w:cs="Times New Roman"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D806CA4"/>
    <w:multiLevelType w:val="hybridMultilevel"/>
    <w:tmpl w:val="1DA49A28"/>
    <w:lvl w:ilvl="0" w:tplc="CB423D32">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AC44F8F"/>
    <w:multiLevelType w:val="hybridMultilevel"/>
    <w:tmpl w:val="123E309A"/>
    <w:lvl w:ilvl="0" w:tplc="1BD63350">
      <w:start w:val="1"/>
      <w:numFmt w:val="decimal"/>
      <w:lvlText w:val="%1)"/>
      <w:lvlJc w:val="left"/>
      <w:pPr>
        <w:ind w:left="1070" w:hanging="360"/>
      </w:pPr>
      <w:rPr>
        <w:rFonts w:hint="default"/>
      </w:rPr>
    </w:lvl>
    <w:lvl w:ilvl="1" w:tplc="E614345E" w:tentative="1">
      <w:start w:val="1"/>
      <w:numFmt w:val="lowerLetter"/>
      <w:lvlText w:val="%2."/>
      <w:lvlJc w:val="left"/>
      <w:pPr>
        <w:ind w:left="1790" w:hanging="360"/>
      </w:pPr>
    </w:lvl>
    <w:lvl w:ilvl="2" w:tplc="69E01E06" w:tentative="1">
      <w:start w:val="1"/>
      <w:numFmt w:val="lowerRoman"/>
      <w:lvlText w:val="%3."/>
      <w:lvlJc w:val="right"/>
      <w:pPr>
        <w:ind w:left="2510" w:hanging="180"/>
      </w:pPr>
    </w:lvl>
    <w:lvl w:ilvl="3" w:tplc="2CFE9038" w:tentative="1">
      <w:start w:val="1"/>
      <w:numFmt w:val="decimal"/>
      <w:lvlText w:val="%4."/>
      <w:lvlJc w:val="left"/>
      <w:pPr>
        <w:ind w:left="3230" w:hanging="360"/>
      </w:pPr>
    </w:lvl>
    <w:lvl w:ilvl="4" w:tplc="181E77FA" w:tentative="1">
      <w:start w:val="1"/>
      <w:numFmt w:val="lowerLetter"/>
      <w:lvlText w:val="%5."/>
      <w:lvlJc w:val="left"/>
      <w:pPr>
        <w:ind w:left="3950" w:hanging="360"/>
      </w:pPr>
    </w:lvl>
    <w:lvl w:ilvl="5" w:tplc="1D6AC8D0" w:tentative="1">
      <w:start w:val="1"/>
      <w:numFmt w:val="lowerRoman"/>
      <w:lvlText w:val="%6."/>
      <w:lvlJc w:val="right"/>
      <w:pPr>
        <w:ind w:left="4670" w:hanging="180"/>
      </w:pPr>
    </w:lvl>
    <w:lvl w:ilvl="6" w:tplc="5D5CF386" w:tentative="1">
      <w:start w:val="1"/>
      <w:numFmt w:val="decimal"/>
      <w:lvlText w:val="%7."/>
      <w:lvlJc w:val="left"/>
      <w:pPr>
        <w:ind w:left="5390" w:hanging="360"/>
      </w:pPr>
    </w:lvl>
    <w:lvl w:ilvl="7" w:tplc="E2EAD6D2" w:tentative="1">
      <w:start w:val="1"/>
      <w:numFmt w:val="lowerLetter"/>
      <w:lvlText w:val="%8."/>
      <w:lvlJc w:val="left"/>
      <w:pPr>
        <w:ind w:left="6110" w:hanging="360"/>
      </w:pPr>
    </w:lvl>
    <w:lvl w:ilvl="8" w:tplc="CC9289AE" w:tentative="1">
      <w:start w:val="1"/>
      <w:numFmt w:val="lowerRoman"/>
      <w:lvlText w:val="%9."/>
      <w:lvlJc w:val="right"/>
      <w:pPr>
        <w:ind w:left="6830" w:hanging="180"/>
      </w:pPr>
    </w:lvl>
  </w:abstractNum>
  <w:abstractNum w:abstractNumId="10">
    <w:nsid w:val="2CC12495"/>
    <w:multiLevelType w:val="hybridMultilevel"/>
    <w:tmpl w:val="D1DA3846"/>
    <w:lvl w:ilvl="0" w:tplc="04190011">
      <w:start w:val="8"/>
      <w:numFmt w:val="decimal"/>
      <w:lvlText w:val="%1)"/>
      <w:lvlJc w:val="left"/>
      <w:pPr>
        <w:tabs>
          <w:tab w:val="num" w:pos="1005"/>
        </w:tabs>
        <w:ind w:left="1005" w:hanging="360"/>
      </w:pPr>
      <w:rPr>
        <w:rFonts w:cs="Times New Roman" w:hint="default"/>
        <w:color w:val="auto"/>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nsid w:val="33E523DF"/>
    <w:multiLevelType w:val="hybridMultilevel"/>
    <w:tmpl w:val="37008796"/>
    <w:lvl w:ilvl="0" w:tplc="D8B8C0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BD5E58"/>
    <w:multiLevelType w:val="hybridMultilevel"/>
    <w:tmpl w:val="DCFAFA3E"/>
    <w:lvl w:ilvl="0" w:tplc="50FADCC0">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1970E66"/>
    <w:multiLevelType w:val="hybridMultilevel"/>
    <w:tmpl w:val="9FEEDCC4"/>
    <w:lvl w:ilvl="0" w:tplc="F926DA9A">
      <w:start w:val="1"/>
      <w:numFmt w:val="decimal"/>
      <w:lvlText w:val="%1."/>
      <w:lvlJc w:val="left"/>
      <w:pPr>
        <w:ind w:left="1212"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426A1DBD"/>
    <w:multiLevelType w:val="hybridMultilevel"/>
    <w:tmpl w:val="17989A00"/>
    <w:lvl w:ilvl="0" w:tplc="F5988CEC">
      <w:start w:val="1"/>
      <w:numFmt w:val="decimal"/>
      <w:lvlText w:val="%1."/>
      <w:lvlJc w:val="left"/>
      <w:pPr>
        <w:ind w:left="1324" w:hanging="6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A4878B3"/>
    <w:multiLevelType w:val="hybridMultilevel"/>
    <w:tmpl w:val="3B9ACB00"/>
    <w:lvl w:ilvl="0" w:tplc="947E4D8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537E7C"/>
    <w:multiLevelType w:val="hybridMultilevel"/>
    <w:tmpl w:val="C00E5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FF401A"/>
    <w:multiLevelType w:val="hybridMultilevel"/>
    <w:tmpl w:val="CB5E8F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27A4A39"/>
    <w:multiLevelType w:val="hybridMultilevel"/>
    <w:tmpl w:val="AC20F7D6"/>
    <w:lvl w:ilvl="0" w:tplc="3556806A">
      <w:start w:val="1"/>
      <w:numFmt w:val="decimal"/>
      <w:lvlText w:val="%1."/>
      <w:lvlJc w:val="left"/>
      <w:pPr>
        <w:ind w:left="1684" w:hanging="975"/>
      </w:pPr>
      <w:rPr>
        <w:rFonts w:hint="default"/>
      </w:rPr>
    </w:lvl>
    <w:lvl w:ilvl="1" w:tplc="B434AB5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AA4410"/>
    <w:multiLevelType w:val="hybridMultilevel"/>
    <w:tmpl w:val="C478C082"/>
    <w:lvl w:ilvl="0" w:tplc="FCC81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1F557E"/>
    <w:multiLevelType w:val="hybridMultilevel"/>
    <w:tmpl w:val="F216F838"/>
    <w:lvl w:ilvl="0" w:tplc="89FC120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4F5300"/>
    <w:multiLevelType w:val="hybridMultilevel"/>
    <w:tmpl w:val="7D8843E8"/>
    <w:lvl w:ilvl="0" w:tplc="3DB49EE6">
      <w:start w:val="1"/>
      <w:numFmt w:val="decimal"/>
      <w:lvlText w:val="%1."/>
      <w:lvlJc w:val="left"/>
      <w:pPr>
        <w:tabs>
          <w:tab w:val="num" w:pos="1983"/>
        </w:tabs>
        <w:ind w:left="1983" w:hanging="990"/>
      </w:pPr>
      <w:rPr>
        <w:rFonts w:hint="default"/>
      </w:rPr>
    </w:lvl>
    <w:lvl w:ilvl="1" w:tplc="36F6F374">
      <w:start w:val="1"/>
      <w:numFmt w:val="decimal"/>
      <w:lvlText w:val="%2)"/>
      <w:lvlJc w:val="left"/>
      <w:pPr>
        <w:ind w:left="1864" w:hanging="4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7005C96"/>
    <w:multiLevelType w:val="hybridMultilevel"/>
    <w:tmpl w:val="3F5ADFF0"/>
    <w:lvl w:ilvl="0" w:tplc="04190011">
      <w:start w:val="1"/>
      <w:numFmt w:val="decimal"/>
      <w:lvlText w:val="%1."/>
      <w:lvlJc w:val="left"/>
      <w:pPr>
        <w:ind w:left="1260" w:hanging="360"/>
      </w:pPr>
      <w:rPr>
        <w:rFonts w:cs="Times New Roman"/>
        <w:b w:val="0"/>
        <w:bCs w:val="0"/>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3">
    <w:nsid w:val="5986352A"/>
    <w:multiLevelType w:val="hybridMultilevel"/>
    <w:tmpl w:val="126637E6"/>
    <w:lvl w:ilvl="0" w:tplc="FE9C5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665B0A"/>
    <w:multiLevelType w:val="hybridMultilevel"/>
    <w:tmpl w:val="A33A941A"/>
    <w:lvl w:ilvl="0" w:tplc="8E305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A70172"/>
    <w:multiLevelType w:val="hybridMultilevel"/>
    <w:tmpl w:val="B9C8B426"/>
    <w:lvl w:ilvl="0" w:tplc="83967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1C16A05"/>
    <w:multiLevelType w:val="hybridMultilevel"/>
    <w:tmpl w:val="BF20CB74"/>
    <w:lvl w:ilvl="0" w:tplc="99F4D652">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4F649D"/>
    <w:multiLevelType w:val="hybridMultilevel"/>
    <w:tmpl w:val="CB10CBBC"/>
    <w:lvl w:ilvl="0" w:tplc="CEF62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7A5FFB"/>
    <w:multiLevelType w:val="hybridMultilevel"/>
    <w:tmpl w:val="B4B63E46"/>
    <w:lvl w:ilvl="0" w:tplc="5C80FBF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931559"/>
    <w:multiLevelType w:val="hybridMultilevel"/>
    <w:tmpl w:val="E0A4894C"/>
    <w:lvl w:ilvl="0" w:tplc="1DF0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86B1D17"/>
    <w:multiLevelType w:val="hybridMultilevel"/>
    <w:tmpl w:val="E7D2134C"/>
    <w:lvl w:ilvl="0" w:tplc="2AC05540">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902C28"/>
    <w:multiLevelType w:val="hybridMultilevel"/>
    <w:tmpl w:val="84982420"/>
    <w:lvl w:ilvl="0" w:tplc="C352AC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8C35D0D"/>
    <w:multiLevelType w:val="hybridMultilevel"/>
    <w:tmpl w:val="F6A48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9135527"/>
    <w:multiLevelType w:val="hybridMultilevel"/>
    <w:tmpl w:val="99609882"/>
    <w:lvl w:ilvl="0" w:tplc="E4A067C6">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34">
    <w:nsid w:val="6DCF760C"/>
    <w:multiLevelType w:val="hybridMultilevel"/>
    <w:tmpl w:val="43BAA8EC"/>
    <w:lvl w:ilvl="0" w:tplc="97FC431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901774C"/>
    <w:multiLevelType w:val="hybridMultilevel"/>
    <w:tmpl w:val="9CA63578"/>
    <w:lvl w:ilvl="0" w:tplc="9F7A799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7BA659AA"/>
    <w:multiLevelType w:val="hybridMultilevel"/>
    <w:tmpl w:val="F83CD0D6"/>
    <w:lvl w:ilvl="0" w:tplc="FFC6E258">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9"/>
  </w:num>
  <w:num w:numId="2">
    <w:abstractNumId w:val="11"/>
  </w:num>
  <w:num w:numId="3">
    <w:abstractNumId w:val="16"/>
  </w:num>
  <w:num w:numId="4">
    <w:abstractNumId w:val="1"/>
  </w:num>
  <w:num w:numId="5">
    <w:abstractNumId w:val="13"/>
  </w:num>
  <w:num w:numId="6">
    <w:abstractNumId w:val="12"/>
  </w:num>
  <w:num w:numId="7">
    <w:abstractNumId w:val="10"/>
  </w:num>
  <w:num w:numId="8">
    <w:abstractNumId w:val="3"/>
  </w:num>
  <w:num w:numId="9">
    <w:abstractNumId w:val="22"/>
  </w:num>
  <w:num w:numId="10">
    <w:abstractNumId w:val="25"/>
  </w:num>
  <w:num w:numId="11">
    <w:abstractNumId w:val="31"/>
  </w:num>
  <w:num w:numId="12">
    <w:abstractNumId w:val="4"/>
  </w:num>
  <w:num w:numId="13">
    <w:abstractNumId w:val="15"/>
  </w:num>
  <w:num w:numId="14">
    <w:abstractNumId w:val="32"/>
  </w:num>
  <w:num w:numId="15">
    <w:abstractNumId w:val="14"/>
  </w:num>
  <w:num w:numId="16">
    <w:abstractNumId w:val="0"/>
  </w:num>
  <w:num w:numId="17">
    <w:abstractNumId w:val="35"/>
  </w:num>
  <w:num w:numId="18">
    <w:abstractNumId w:val="21"/>
  </w:num>
  <w:num w:numId="19">
    <w:abstractNumId w:val="8"/>
  </w:num>
  <w:num w:numId="20">
    <w:abstractNumId w:val="30"/>
  </w:num>
  <w:num w:numId="21">
    <w:abstractNumId w:val="23"/>
  </w:num>
  <w:num w:numId="22">
    <w:abstractNumId w:val="26"/>
  </w:num>
  <w:num w:numId="23">
    <w:abstractNumId w:val="18"/>
  </w:num>
  <w:num w:numId="24">
    <w:abstractNumId w:val="33"/>
  </w:num>
  <w:num w:numId="25">
    <w:abstractNumId w:val="36"/>
  </w:num>
  <w:num w:numId="26">
    <w:abstractNumId w:val="19"/>
  </w:num>
  <w:num w:numId="27">
    <w:abstractNumId w:val="27"/>
  </w:num>
  <w:num w:numId="28">
    <w:abstractNumId w:val="29"/>
  </w:num>
  <w:num w:numId="29">
    <w:abstractNumId w:val="5"/>
  </w:num>
  <w:num w:numId="30">
    <w:abstractNumId w:val="7"/>
  </w:num>
  <w:num w:numId="31">
    <w:abstractNumId w:val="24"/>
  </w:num>
  <w:num w:numId="32">
    <w:abstractNumId w:val="6"/>
  </w:num>
  <w:num w:numId="33">
    <w:abstractNumId w:val="28"/>
  </w:num>
  <w:num w:numId="34">
    <w:abstractNumId w:val="34"/>
  </w:num>
  <w:num w:numId="35">
    <w:abstractNumId w:val="20"/>
  </w:num>
  <w:num w:numId="36">
    <w:abstractNumId w:val="17"/>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95127D"/>
    <w:rsid w:val="00000C5D"/>
    <w:rsid w:val="00000FAF"/>
    <w:rsid w:val="000020B6"/>
    <w:rsid w:val="00007484"/>
    <w:rsid w:val="00010B97"/>
    <w:rsid w:val="000121D2"/>
    <w:rsid w:val="00014B71"/>
    <w:rsid w:val="0001513A"/>
    <w:rsid w:val="0001513D"/>
    <w:rsid w:val="00016797"/>
    <w:rsid w:val="00023BC4"/>
    <w:rsid w:val="000242E7"/>
    <w:rsid w:val="00026940"/>
    <w:rsid w:val="000306AD"/>
    <w:rsid w:val="00031147"/>
    <w:rsid w:val="00031BF5"/>
    <w:rsid w:val="00033880"/>
    <w:rsid w:val="00033F81"/>
    <w:rsid w:val="00034AE7"/>
    <w:rsid w:val="00035765"/>
    <w:rsid w:val="00036B27"/>
    <w:rsid w:val="00036FD8"/>
    <w:rsid w:val="00037B61"/>
    <w:rsid w:val="000418B7"/>
    <w:rsid w:val="000434D8"/>
    <w:rsid w:val="00045096"/>
    <w:rsid w:val="00047A5B"/>
    <w:rsid w:val="00047B55"/>
    <w:rsid w:val="00050152"/>
    <w:rsid w:val="00053838"/>
    <w:rsid w:val="00060B85"/>
    <w:rsid w:val="000630F1"/>
    <w:rsid w:val="00065AD1"/>
    <w:rsid w:val="000661F9"/>
    <w:rsid w:val="00066537"/>
    <w:rsid w:val="000667EC"/>
    <w:rsid w:val="00070FF7"/>
    <w:rsid w:val="00072CB9"/>
    <w:rsid w:val="00073D59"/>
    <w:rsid w:val="000745A5"/>
    <w:rsid w:val="00075572"/>
    <w:rsid w:val="000760FC"/>
    <w:rsid w:val="00076DBD"/>
    <w:rsid w:val="000778C2"/>
    <w:rsid w:val="000800B4"/>
    <w:rsid w:val="000800C9"/>
    <w:rsid w:val="00087957"/>
    <w:rsid w:val="000909E3"/>
    <w:rsid w:val="00090CC2"/>
    <w:rsid w:val="00092F55"/>
    <w:rsid w:val="000936AE"/>
    <w:rsid w:val="000949AE"/>
    <w:rsid w:val="00095809"/>
    <w:rsid w:val="000A138F"/>
    <w:rsid w:val="000A1F70"/>
    <w:rsid w:val="000A2BD1"/>
    <w:rsid w:val="000A4070"/>
    <w:rsid w:val="000B0FFF"/>
    <w:rsid w:val="000B10A5"/>
    <w:rsid w:val="000B11AC"/>
    <w:rsid w:val="000B4128"/>
    <w:rsid w:val="000B4C70"/>
    <w:rsid w:val="000B4D0B"/>
    <w:rsid w:val="000C1F93"/>
    <w:rsid w:val="000C3311"/>
    <w:rsid w:val="000C4353"/>
    <w:rsid w:val="000C5503"/>
    <w:rsid w:val="000D062C"/>
    <w:rsid w:val="000D1222"/>
    <w:rsid w:val="000D13F5"/>
    <w:rsid w:val="000D20B7"/>
    <w:rsid w:val="000D20CC"/>
    <w:rsid w:val="000D2F0C"/>
    <w:rsid w:val="000D5138"/>
    <w:rsid w:val="000D5652"/>
    <w:rsid w:val="000D57F6"/>
    <w:rsid w:val="000D7F1F"/>
    <w:rsid w:val="000E0C16"/>
    <w:rsid w:val="000F0225"/>
    <w:rsid w:val="000F0649"/>
    <w:rsid w:val="000F0F38"/>
    <w:rsid w:val="000F2F19"/>
    <w:rsid w:val="000F5AC0"/>
    <w:rsid w:val="000F5BB6"/>
    <w:rsid w:val="000F6B5D"/>
    <w:rsid w:val="00101933"/>
    <w:rsid w:val="00105605"/>
    <w:rsid w:val="00105FCE"/>
    <w:rsid w:val="00106524"/>
    <w:rsid w:val="00106DEF"/>
    <w:rsid w:val="00107BF3"/>
    <w:rsid w:val="00107FB8"/>
    <w:rsid w:val="00111381"/>
    <w:rsid w:val="00115047"/>
    <w:rsid w:val="0011648A"/>
    <w:rsid w:val="00117919"/>
    <w:rsid w:val="0012045C"/>
    <w:rsid w:val="0013125A"/>
    <w:rsid w:val="001344B6"/>
    <w:rsid w:val="001355D5"/>
    <w:rsid w:val="0014086D"/>
    <w:rsid w:val="00140D6C"/>
    <w:rsid w:val="00141C68"/>
    <w:rsid w:val="00143436"/>
    <w:rsid w:val="00145ED8"/>
    <w:rsid w:val="001518B2"/>
    <w:rsid w:val="00153208"/>
    <w:rsid w:val="001541C4"/>
    <w:rsid w:val="00154298"/>
    <w:rsid w:val="00156A7F"/>
    <w:rsid w:val="001570E3"/>
    <w:rsid w:val="00160F28"/>
    <w:rsid w:val="00162241"/>
    <w:rsid w:val="00162A51"/>
    <w:rsid w:val="0016550D"/>
    <w:rsid w:val="00167129"/>
    <w:rsid w:val="0017140C"/>
    <w:rsid w:val="00171459"/>
    <w:rsid w:val="001721A7"/>
    <w:rsid w:val="0017220D"/>
    <w:rsid w:val="00172D1D"/>
    <w:rsid w:val="00173B34"/>
    <w:rsid w:val="00176EF1"/>
    <w:rsid w:val="00181F2F"/>
    <w:rsid w:val="00182EF9"/>
    <w:rsid w:val="00182FD7"/>
    <w:rsid w:val="00184B72"/>
    <w:rsid w:val="001869F1"/>
    <w:rsid w:val="00192668"/>
    <w:rsid w:val="0019273D"/>
    <w:rsid w:val="0019342E"/>
    <w:rsid w:val="001935BE"/>
    <w:rsid w:val="00194B03"/>
    <w:rsid w:val="001950AA"/>
    <w:rsid w:val="00195548"/>
    <w:rsid w:val="00195E6D"/>
    <w:rsid w:val="00197B11"/>
    <w:rsid w:val="00197B24"/>
    <w:rsid w:val="001A3182"/>
    <w:rsid w:val="001A7998"/>
    <w:rsid w:val="001B340A"/>
    <w:rsid w:val="001B3CDD"/>
    <w:rsid w:val="001B4800"/>
    <w:rsid w:val="001B4B87"/>
    <w:rsid w:val="001B7CB0"/>
    <w:rsid w:val="001C0961"/>
    <w:rsid w:val="001C1BFF"/>
    <w:rsid w:val="001C214D"/>
    <w:rsid w:val="001C6D6D"/>
    <w:rsid w:val="001C7668"/>
    <w:rsid w:val="001C7798"/>
    <w:rsid w:val="001D443F"/>
    <w:rsid w:val="001D472B"/>
    <w:rsid w:val="001D51C5"/>
    <w:rsid w:val="001D567B"/>
    <w:rsid w:val="001D61F9"/>
    <w:rsid w:val="001D6EAE"/>
    <w:rsid w:val="001D7876"/>
    <w:rsid w:val="001D7958"/>
    <w:rsid w:val="001D7E1B"/>
    <w:rsid w:val="001E006E"/>
    <w:rsid w:val="001E0313"/>
    <w:rsid w:val="001E0AF1"/>
    <w:rsid w:val="001E13AC"/>
    <w:rsid w:val="001E5F52"/>
    <w:rsid w:val="001F1AC3"/>
    <w:rsid w:val="001F3345"/>
    <w:rsid w:val="001F3403"/>
    <w:rsid w:val="001F350C"/>
    <w:rsid w:val="001F5700"/>
    <w:rsid w:val="001F71CA"/>
    <w:rsid w:val="002020EA"/>
    <w:rsid w:val="00204491"/>
    <w:rsid w:val="00204CC2"/>
    <w:rsid w:val="0020671C"/>
    <w:rsid w:val="002071F5"/>
    <w:rsid w:val="00210415"/>
    <w:rsid w:val="00211DF9"/>
    <w:rsid w:val="00212AEC"/>
    <w:rsid w:val="0021458E"/>
    <w:rsid w:val="00217083"/>
    <w:rsid w:val="0021770E"/>
    <w:rsid w:val="00217BF1"/>
    <w:rsid w:val="00220CC1"/>
    <w:rsid w:val="00220DAA"/>
    <w:rsid w:val="002218FA"/>
    <w:rsid w:val="00221F1F"/>
    <w:rsid w:val="002227AC"/>
    <w:rsid w:val="002229ED"/>
    <w:rsid w:val="00222C97"/>
    <w:rsid w:val="00223F66"/>
    <w:rsid w:val="00234002"/>
    <w:rsid w:val="00234A7B"/>
    <w:rsid w:val="00235D95"/>
    <w:rsid w:val="002417B2"/>
    <w:rsid w:val="00243AA4"/>
    <w:rsid w:val="00245B3E"/>
    <w:rsid w:val="0024642E"/>
    <w:rsid w:val="0025075B"/>
    <w:rsid w:val="00250EE1"/>
    <w:rsid w:val="00252091"/>
    <w:rsid w:val="0025271D"/>
    <w:rsid w:val="002529B0"/>
    <w:rsid w:val="00261FC4"/>
    <w:rsid w:val="00263F50"/>
    <w:rsid w:val="002646E0"/>
    <w:rsid w:val="00274179"/>
    <w:rsid w:val="0027424D"/>
    <w:rsid w:val="00274746"/>
    <w:rsid w:val="0027736D"/>
    <w:rsid w:val="0028081B"/>
    <w:rsid w:val="0028186A"/>
    <w:rsid w:val="00282259"/>
    <w:rsid w:val="00282BE3"/>
    <w:rsid w:val="00283064"/>
    <w:rsid w:val="00284C89"/>
    <w:rsid w:val="00285C87"/>
    <w:rsid w:val="00285CFA"/>
    <w:rsid w:val="00286CBD"/>
    <w:rsid w:val="0029049E"/>
    <w:rsid w:val="002913A3"/>
    <w:rsid w:val="00297AF6"/>
    <w:rsid w:val="00297E25"/>
    <w:rsid w:val="002A0471"/>
    <w:rsid w:val="002A0E4E"/>
    <w:rsid w:val="002A5239"/>
    <w:rsid w:val="002A5614"/>
    <w:rsid w:val="002A6D4D"/>
    <w:rsid w:val="002B1353"/>
    <w:rsid w:val="002B1B1E"/>
    <w:rsid w:val="002B27EC"/>
    <w:rsid w:val="002B3278"/>
    <w:rsid w:val="002B44CE"/>
    <w:rsid w:val="002B6466"/>
    <w:rsid w:val="002B78E2"/>
    <w:rsid w:val="002B7E5E"/>
    <w:rsid w:val="002C0739"/>
    <w:rsid w:val="002C14C8"/>
    <w:rsid w:val="002C1FED"/>
    <w:rsid w:val="002C2F7A"/>
    <w:rsid w:val="002C4B28"/>
    <w:rsid w:val="002C632A"/>
    <w:rsid w:val="002C6465"/>
    <w:rsid w:val="002C66F0"/>
    <w:rsid w:val="002D0BFD"/>
    <w:rsid w:val="002D0DDC"/>
    <w:rsid w:val="002D13C2"/>
    <w:rsid w:val="002D3612"/>
    <w:rsid w:val="002D4875"/>
    <w:rsid w:val="002D50A9"/>
    <w:rsid w:val="002D6026"/>
    <w:rsid w:val="002D7BFB"/>
    <w:rsid w:val="002E27D2"/>
    <w:rsid w:val="002E316F"/>
    <w:rsid w:val="002E3E38"/>
    <w:rsid w:val="002E4F72"/>
    <w:rsid w:val="002E5502"/>
    <w:rsid w:val="002F0CC1"/>
    <w:rsid w:val="002F1F44"/>
    <w:rsid w:val="002F2C1A"/>
    <w:rsid w:val="002F455A"/>
    <w:rsid w:val="002F7AE3"/>
    <w:rsid w:val="003007DC"/>
    <w:rsid w:val="0030198A"/>
    <w:rsid w:val="00301DB6"/>
    <w:rsid w:val="003052D1"/>
    <w:rsid w:val="0030608F"/>
    <w:rsid w:val="00310856"/>
    <w:rsid w:val="0031284D"/>
    <w:rsid w:val="0031412C"/>
    <w:rsid w:val="0031610A"/>
    <w:rsid w:val="00317683"/>
    <w:rsid w:val="00321DBF"/>
    <w:rsid w:val="00322FD7"/>
    <w:rsid w:val="003233C8"/>
    <w:rsid w:val="0032402A"/>
    <w:rsid w:val="00324144"/>
    <w:rsid w:val="00324B56"/>
    <w:rsid w:val="00331236"/>
    <w:rsid w:val="003332A8"/>
    <w:rsid w:val="00336B91"/>
    <w:rsid w:val="00336C2C"/>
    <w:rsid w:val="00340BBE"/>
    <w:rsid w:val="00341FD2"/>
    <w:rsid w:val="00343FC0"/>
    <w:rsid w:val="003450E7"/>
    <w:rsid w:val="003459D7"/>
    <w:rsid w:val="00345BF7"/>
    <w:rsid w:val="00347F72"/>
    <w:rsid w:val="003509E3"/>
    <w:rsid w:val="003516AE"/>
    <w:rsid w:val="003533E7"/>
    <w:rsid w:val="0035538F"/>
    <w:rsid w:val="00355E83"/>
    <w:rsid w:val="0035741C"/>
    <w:rsid w:val="00360D76"/>
    <w:rsid w:val="00362CC1"/>
    <w:rsid w:val="00363347"/>
    <w:rsid w:val="00364588"/>
    <w:rsid w:val="00364AC7"/>
    <w:rsid w:val="00364AE8"/>
    <w:rsid w:val="0036508A"/>
    <w:rsid w:val="0036549C"/>
    <w:rsid w:val="0036703D"/>
    <w:rsid w:val="003671D8"/>
    <w:rsid w:val="0036742B"/>
    <w:rsid w:val="00370433"/>
    <w:rsid w:val="00371844"/>
    <w:rsid w:val="00371A74"/>
    <w:rsid w:val="00371ED8"/>
    <w:rsid w:val="00372C38"/>
    <w:rsid w:val="003746B1"/>
    <w:rsid w:val="00374ED5"/>
    <w:rsid w:val="0037627E"/>
    <w:rsid w:val="003773B5"/>
    <w:rsid w:val="00382003"/>
    <w:rsid w:val="0038697B"/>
    <w:rsid w:val="003909D9"/>
    <w:rsid w:val="00390A40"/>
    <w:rsid w:val="003916DA"/>
    <w:rsid w:val="003943D4"/>
    <w:rsid w:val="003949D3"/>
    <w:rsid w:val="00394F4F"/>
    <w:rsid w:val="00395B47"/>
    <w:rsid w:val="00397945"/>
    <w:rsid w:val="00397AB1"/>
    <w:rsid w:val="003A0354"/>
    <w:rsid w:val="003A2529"/>
    <w:rsid w:val="003A325E"/>
    <w:rsid w:val="003A5111"/>
    <w:rsid w:val="003A5AFF"/>
    <w:rsid w:val="003A793A"/>
    <w:rsid w:val="003B1E62"/>
    <w:rsid w:val="003B2E92"/>
    <w:rsid w:val="003B5632"/>
    <w:rsid w:val="003B5708"/>
    <w:rsid w:val="003B6795"/>
    <w:rsid w:val="003C0E7B"/>
    <w:rsid w:val="003C2EBB"/>
    <w:rsid w:val="003C7169"/>
    <w:rsid w:val="003C7C6A"/>
    <w:rsid w:val="003D12CD"/>
    <w:rsid w:val="003D1C74"/>
    <w:rsid w:val="003D1DA2"/>
    <w:rsid w:val="003D381A"/>
    <w:rsid w:val="003D3BCB"/>
    <w:rsid w:val="003D5973"/>
    <w:rsid w:val="003E1417"/>
    <w:rsid w:val="003E44F2"/>
    <w:rsid w:val="003E4A45"/>
    <w:rsid w:val="003E57BA"/>
    <w:rsid w:val="003E5810"/>
    <w:rsid w:val="003F1549"/>
    <w:rsid w:val="003F26AB"/>
    <w:rsid w:val="003F55A7"/>
    <w:rsid w:val="003F5CE9"/>
    <w:rsid w:val="003F6978"/>
    <w:rsid w:val="003F7F76"/>
    <w:rsid w:val="004010BA"/>
    <w:rsid w:val="0040291D"/>
    <w:rsid w:val="00403431"/>
    <w:rsid w:val="0040387C"/>
    <w:rsid w:val="00404731"/>
    <w:rsid w:val="00412ACB"/>
    <w:rsid w:val="00412B11"/>
    <w:rsid w:val="00414485"/>
    <w:rsid w:val="00415DCE"/>
    <w:rsid w:val="00416A60"/>
    <w:rsid w:val="00416E2A"/>
    <w:rsid w:val="00422BB8"/>
    <w:rsid w:val="00423363"/>
    <w:rsid w:val="00424E0C"/>
    <w:rsid w:val="00424F21"/>
    <w:rsid w:val="004273FA"/>
    <w:rsid w:val="004317B1"/>
    <w:rsid w:val="004358EC"/>
    <w:rsid w:val="00437374"/>
    <w:rsid w:val="00440A2E"/>
    <w:rsid w:val="00440DD1"/>
    <w:rsid w:val="00443D55"/>
    <w:rsid w:val="00444D9F"/>
    <w:rsid w:val="00444FBE"/>
    <w:rsid w:val="00445075"/>
    <w:rsid w:val="004474B7"/>
    <w:rsid w:val="00450C88"/>
    <w:rsid w:val="00451DB5"/>
    <w:rsid w:val="00453249"/>
    <w:rsid w:val="00455809"/>
    <w:rsid w:val="00460A30"/>
    <w:rsid w:val="00461EF5"/>
    <w:rsid w:val="0046626D"/>
    <w:rsid w:val="00466693"/>
    <w:rsid w:val="00471B33"/>
    <w:rsid w:val="0047236F"/>
    <w:rsid w:val="0047276A"/>
    <w:rsid w:val="00472C0D"/>
    <w:rsid w:val="0047320E"/>
    <w:rsid w:val="00474043"/>
    <w:rsid w:val="004741FF"/>
    <w:rsid w:val="0047706E"/>
    <w:rsid w:val="00477490"/>
    <w:rsid w:val="00477A6A"/>
    <w:rsid w:val="004827C4"/>
    <w:rsid w:val="00482F1B"/>
    <w:rsid w:val="00484784"/>
    <w:rsid w:val="00484AC8"/>
    <w:rsid w:val="0048675B"/>
    <w:rsid w:val="004870BD"/>
    <w:rsid w:val="0049103E"/>
    <w:rsid w:val="004922B8"/>
    <w:rsid w:val="00493818"/>
    <w:rsid w:val="00494932"/>
    <w:rsid w:val="0049669D"/>
    <w:rsid w:val="004A1485"/>
    <w:rsid w:val="004A2248"/>
    <w:rsid w:val="004A3FF6"/>
    <w:rsid w:val="004A4389"/>
    <w:rsid w:val="004A5B95"/>
    <w:rsid w:val="004A601C"/>
    <w:rsid w:val="004A75F6"/>
    <w:rsid w:val="004B1287"/>
    <w:rsid w:val="004B1FBC"/>
    <w:rsid w:val="004B4CBE"/>
    <w:rsid w:val="004B6845"/>
    <w:rsid w:val="004B684F"/>
    <w:rsid w:val="004B781D"/>
    <w:rsid w:val="004C10F6"/>
    <w:rsid w:val="004C2B54"/>
    <w:rsid w:val="004C5C52"/>
    <w:rsid w:val="004C5F5D"/>
    <w:rsid w:val="004C659F"/>
    <w:rsid w:val="004C6F42"/>
    <w:rsid w:val="004D0767"/>
    <w:rsid w:val="004D1F3A"/>
    <w:rsid w:val="004D4F4C"/>
    <w:rsid w:val="004D5E35"/>
    <w:rsid w:val="004D60A2"/>
    <w:rsid w:val="004D62DF"/>
    <w:rsid w:val="004D6A33"/>
    <w:rsid w:val="004E0755"/>
    <w:rsid w:val="004E077A"/>
    <w:rsid w:val="004E1012"/>
    <w:rsid w:val="004E124C"/>
    <w:rsid w:val="004E17F1"/>
    <w:rsid w:val="004E2F01"/>
    <w:rsid w:val="004E398D"/>
    <w:rsid w:val="004E7094"/>
    <w:rsid w:val="004F3685"/>
    <w:rsid w:val="004F377E"/>
    <w:rsid w:val="004F3F1A"/>
    <w:rsid w:val="004F45C3"/>
    <w:rsid w:val="004F6030"/>
    <w:rsid w:val="004F60BB"/>
    <w:rsid w:val="004F6AE5"/>
    <w:rsid w:val="005055AA"/>
    <w:rsid w:val="00505E7F"/>
    <w:rsid w:val="00506113"/>
    <w:rsid w:val="00506257"/>
    <w:rsid w:val="005062E1"/>
    <w:rsid w:val="00507212"/>
    <w:rsid w:val="005078AF"/>
    <w:rsid w:val="0051006E"/>
    <w:rsid w:val="0051009C"/>
    <w:rsid w:val="005105CE"/>
    <w:rsid w:val="005111D9"/>
    <w:rsid w:val="00511304"/>
    <w:rsid w:val="0051208E"/>
    <w:rsid w:val="00512422"/>
    <w:rsid w:val="005146CE"/>
    <w:rsid w:val="00515366"/>
    <w:rsid w:val="0051667E"/>
    <w:rsid w:val="005173BE"/>
    <w:rsid w:val="00517645"/>
    <w:rsid w:val="00521241"/>
    <w:rsid w:val="00521D69"/>
    <w:rsid w:val="00521ED8"/>
    <w:rsid w:val="005225FD"/>
    <w:rsid w:val="005240F3"/>
    <w:rsid w:val="00526A31"/>
    <w:rsid w:val="00527F8F"/>
    <w:rsid w:val="00532E81"/>
    <w:rsid w:val="005337A4"/>
    <w:rsid w:val="00533905"/>
    <w:rsid w:val="00534695"/>
    <w:rsid w:val="0053585C"/>
    <w:rsid w:val="00536AD3"/>
    <w:rsid w:val="0053735C"/>
    <w:rsid w:val="005379C8"/>
    <w:rsid w:val="005407DD"/>
    <w:rsid w:val="00540F2F"/>
    <w:rsid w:val="00541095"/>
    <w:rsid w:val="00541777"/>
    <w:rsid w:val="005421F9"/>
    <w:rsid w:val="00544BC9"/>
    <w:rsid w:val="00546684"/>
    <w:rsid w:val="00552375"/>
    <w:rsid w:val="005539E4"/>
    <w:rsid w:val="00556A5A"/>
    <w:rsid w:val="00556C90"/>
    <w:rsid w:val="00562181"/>
    <w:rsid w:val="00563229"/>
    <w:rsid w:val="00563B95"/>
    <w:rsid w:val="0056619C"/>
    <w:rsid w:val="00570BAE"/>
    <w:rsid w:val="0057200E"/>
    <w:rsid w:val="00573960"/>
    <w:rsid w:val="005753E2"/>
    <w:rsid w:val="0058263D"/>
    <w:rsid w:val="00584CD9"/>
    <w:rsid w:val="00586010"/>
    <w:rsid w:val="005865A1"/>
    <w:rsid w:val="005871BC"/>
    <w:rsid w:val="005874B1"/>
    <w:rsid w:val="00592A96"/>
    <w:rsid w:val="00594FBD"/>
    <w:rsid w:val="00596B1D"/>
    <w:rsid w:val="00597196"/>
    <w:rsid w:val="00597B05"/>
    <w:rsid w:val="005A0C51"/>
    <w:rsid w:val="005A2994"/>
    <w:rsid w:val="005A2ADC"/>
    <w:rsid w:val="005A2D28"/>
    <w:rsid w:val="005A4364"/>
    <w:rsid w:val="005A6236"/>
    <w:rsid w:val="005A6EB5"/>
    <w:rsid w:val="005A7803"/>
    <w:rsid w:val="005B121B"/>
    <w:rsid w:val="005B13D4"/>
    <w:rsid w:val="005B3589"/>
    <w:rsid w:val="005B365C"/>
    <w:rsid w:val="005B5017"/>
    <w:rsid w:val="005C1FBF"/>
    <w:rsid w:val="005C22FB"/>
    <w:rsid w:val="005C2804"/>
    <w:rsid w:val="005C40E8"/>
    <w:rsid w:val="005C54A2"/>
    <w:rsid w:val="005C5C3A"/>
    <w:rsid w:val="005D1D89"/>
    <w:rsid w:val="005D3F58"/>
    <w:rsid w:val="005D723A"/>
    <w:rsid w:val="005D7733"/>
    <w:rsid w:val="005E4D81"/>
    <w:rsid w:val="005E60DA"/>
    <w:rsid w:val="005F2A64"/>
    <w:rsid w:val="005F31C3"/>
    <w:rsid w:val="005F46E1"/>
    <w:rsid w:val="005F4C3A"/>
    <w:rsid w:val="005F65FA"/>
    <w:rsid w:val="005F688A"/>
    <w:rsid w:val="00600020"/>
    <w:rsid w:val="00601874"/>
    <w:rsid w:val="00602D2C"/>
    <w:rsid w:val="00603A5F"/>
    <w:rsid w:val="0060438C"/>
    <w:rsid w:val="00604A00"/>
    <w:rsid w:val="006101B3"/>
    <w:rsid w:val="00612E6B"/>
    <w:rsid w:val="00615A36"/>
    <w:rsid w:val="00615A6D"/>
    <w:rsid w:val="00616475"/>
    <w:rsid w:val="00617A31"/>
    <w:rsid w:val="006201D4"/>
    <w:rsid w:val="00622013"/>
    <w:rsid w:val="00623FDD"/>
    <w:rsid w:val="00624A11"/>
    <w:rsid w:val="00627209"/>
    <w:rsid w:val="00630172"/>
    <w:rsid w:val="006340CD"/>
    <w:rsid w:val="0063473A"/>
    <w:rsid w:val="006356B2"/>
    <w:rsid w:val="00640B64"/>
    <w:rsid w:val="00643305"/>
    <w:rsid w:val="006506F9"/>
    <w:rsid w:val="006525DF"/>
    <w:rsid w:val="006554B6"/>
    <w:rsid w:val="00656C48"/>
    <w:rsid w:val="00657805"/>
    <w:rsid w:val="00660BB8"/>
    <w:rsid w:val="00662177"/>
    <w:rsid w:val="006658ED"/>
    <w:rsid w:val="00665F24"/>
    <w:rsid w:val="00666580"/>
    <w:rsid w:val="00670F89"/>
    <w:rsid w:val="006717C7"/>
    <w:rsid w:val="00673E06"/>
    <w:rsid w:val="00676C1A"/>
    <w:rsid w:val="0067775F"/>
    <w:rsid w:val="006801ED"/>
    <w:rsid w:val="00681F6C"/>
    <w:rsid w:val="00682E61"/>
    <w:rsid w:val="006852DE"/>
    <w:rsid w:val="00685665"/>
    <w:rsid w:val="0069015B"/>
    <w:rsid w:val="00691CE2"/>
    <w:rsid w:val="00692488"/>
    <w:rsid w:val="00692C5B"/>
    <w:rsid w:val="00695016"/>
    <w:rsid w:val="006A2FE0"/>
    <w:rsid w:val="006A4FC7"/>
    <w:rsid w:val="006A5A49"/>
    <w:rsid w:val="006A7D74"/>
    <w:rsid w:val="006B45D4"/>
    <w:rsid w:val="006B56DA"/>
    <w:rsid w:val="006C0AFB"/>
    <w:rsid w:val="006C336A"/>
    <w:rsid w:val="006C368F"/>
    <w:rsid w:val="006C525F"/>
    <w:rsid w:val="006C5B40"/>
    <w:rsid w:val="006D163B"/>
    <w:rsid w:val="006D1691"/>
    <w:rsid w:val="006D1FED"/>
    <w:rsid w:val="006D4851"/>
    <w:rsid w:val="006D592A"/>
    <w:rsid w:val="006D5DF6"/>
    <w:rsid w:val="006D67C4"/>
    <w:rsid w:val="006D6F30"/>
    <w:rsid w:val="006E2C81"/>
    <w:rsid w:val="006E3DAA"/>
    <w:rsid w:val="006E44FD"/>
    <w:rsid w:val="006E6E67"/>
    <w:rsid w:val="006F0466"/>
    <w:rsid w:val="006F1509"/>
    <w:rsid w:val="006F1861"/>
    <w:rsid w:val="006F295E"/>
    <w:rsid w:val="006F37DF"/>
    <w:rsid w:val="006F54C7"/>
    <w:rsid w:val="006F5C13"/>
    <w:rsid w:val="006F711D"/>
    <w:rsid w:val="006F7AAE"/>
    <w:rsid w:val="00700618"/>
    <w:rsid w:val="00701338"/>
    <w:rsid w:val="00702894"/>
    <w:rsid w:val="00705B7A"/>
    <w:rsid w:val="0071054B"/>
    <w:rsid w:val="00710AC3"/>
    <w:rsid w:val="00711662"/>
    <w:rsid w:val="00715B65"/>
    <w:rsid w:val="007178AD"/>
    <w:rsid w:val="00717B90"/>
    <w:rsid w:val="007232AB"/>
    <w:rsid w:val="007235E2"/>
    <w:rsid w:val="00723708"/>
    <w:rsid w:val="00725597"/>
    <w:rsid w:val="007275D4"/>
    <w:rsid w:val="00727A84"/>
    <w:rsid w:val="00730107"/>
    <w:rsid w:val="007332D9"/>
    <w:rsid w:val="00733C53"/>
    <w:rsid w:val="007350DB"/>
    <w:rsid w:val="007368C3"/>
    <w:rsid w:val="00736E6A"/>
    <w:rsid w:val="00737D04"/>
    <w:rsid w:val="00743656"/>
    <w:rsid w:val="00743DB0"/>
    <w:rsid w:val="00745466"/>
    <w:rsid w:val="0074604F"/>
    <w:rsid w:val="00752145"/>
    <w:rsid w:val="0075246E"/>
    <w:rsid w:val="00753C74"/>
    <w:rsid w:val="0075514F"/>
    <w:rsid w:val="00755E19"/>
    <w:rsid w:val="007572D1"/>
    <w:rsid w:val="00761CFC"/>
    <w:rsid w:val="00762821"/>
    <w:rsid w:val="0076448C"/>
    <w:rsid w:val="00765300"/>
    <w:rsid w:val="007705E9"/>
    <w:rsid w:val="007755BC"/>
    <w:rsid w:val="007760AF"/>
    <w:rsid w:val="007801A4"/>
    <w:rsid w:val="00781459"/>
    <w:rsid w:val="00781D57"/>
    <w:rsid w:val="007837F4"/>
    <w:rsid w:val="00784DFD"/>
    <w:rsid w:val="00787367"/>
    <w:rsid w:val="00791887"/>
    <w:rsid w:val="007945E4"/>
    <w:rsid w:val="00794610"/>
    <w:rsid w:val="00794746"/>
    <w:rsid w:val="00794840"/>
    <w:rsid w:val="00794AA6"/>
    <w:rsid w:val="007956EF"/>
    <w:rsid w:val="00795E94"/>
    <w:rsid w:val="007963A4"/>
    <w:rsid w:val="007A1618"/>
    <w:rsid w:val="007A2973"/>
    <w:rsid w:val="007A403C"/>
    <w:rsid w:val="007A59D0"/>
    <w:rsid w:val="007B0642"/>
    <w:rsid w:val="007B0D3D"/>
    <w:rsid w:val="007B1FF2"/>
    <w:rsid w:val="007B2D0D"/>
    <w:rsid w:val="007B41AF"/>
    <w:rsid w:val="007C15D7"/>
    <w:rsid w:val="007C3260"/>
    <w:rsid w:val="007C3D0B"/>
    <w:rsid w:val="007C49C6"/>
    <w:rsid w:val="007C5606"/>
    <w:rsid w:val="007C57ED"/>
    <w:rsid w:val="007C7BBE"/>
    <w:rsid w:val="007D038C"/>
    <w:rsid w:val="007D14C3"/>
    <w:rsid w:val="007D4842"/>
    <w:rsid w:val="007D739B"/>
    <w:rsid w:val="007E0225"/>
    <w:rsid w:val="007E171B"/>
    <w:rsid w:val="007E1E8C"/>
    <w:rsid w:val="007E3214"/>
    <w:rsid w:val="007E3229"/>
    <w:rsid w:val="007E37F1"/>
    <w:rsid w:val="007E3AF8"/>
    <w:rsid w:val="007E5F96"/>
    <w:rsid w:val="007E651E"/>
    <w:rsid w:val="007E66FC"/>
    <w:rsid w:val="007E75A2"/>
    <w:rsid w:val="007E7728"/>
    <w:rsid w:val="007F3854"/>
    <w:rsid w:val="007F6565"/>
    <w:rsid w:val="007F6833"/>
    <w:rsid w:val="008034C9"/>
    <w:rsid w:val="00803653"/>
    <w:rsid w:val="00804647"/>
    <w:rsid w:val="00804B4A"/>
    <w:rsid w:val="0080504F"/>
    <w:rsid w:val="008052FB"/>
    <w:rsid w:val="00805723"/>
    <w:rsid w:val="00805CEB"/>
    <w:rsid w:val="00807036"/>
    <w:rsid w:val="0081163D"/>
    <w:rsid w:val="00811DEF"/>
    <w:rsid w:val="00813C53"/>
    <w:rsid w:val="0082057D"/>
    <w:rsid w:val="00824B68"/>
    <w:rsid w:val="00826A3E"/>
    <w:rsid w:val="00830B82"/>
    <w:rsid w:val="00830C71"/>
    <w:rsid w:val="00832C92"/>
    <w:rsid w:val="00832D78"/>
    <w:rsid w:val="008361A6"/>
    <w:rsid w:val="00837103"/>
    <w:rsid w:val="00837C40"/>
    <w:rsid w:val="008416E4"/>
    <w:rsid w:val="00842800"/>
    <w:rsid w:val="0084344B"/>
    <w:rsid w:val="0084456B"/>
    <w:rsid w:val="00845454"/>
    <w:rsid w:val="00847816"/>
    <w:rsid w:val="00847BF6"/>
    <w:rsid w:val="0085025E"/>
    <w:rsid w:val="00850F66"/>
    <w:rsid w:val="00851D6E"/>
    <w:rsid w:val="00853329"/>
    <w:rsid w:val="008556E4"/>
    <w:rsid w:val="00860DC8"/>
    <w:rsid w:val="00861A2F"/>
    <w:rsid w:val="00862530"/>
    <w:rsid w:val="00862A3A"/>
    <w:rsid w:val="00864D21"/>
    <w:rsid w:val="00864F8F"/>
    <w:rsid w:val="008707E3"/>
    <w:rsid w:val="00870CB5"/>
    <w:rsid w:val="00871E2D"/>
    <w:rsid w:val="008725D9"/>
    <w:rsid w:val="008730D7"/>
    <w:rsid w:val="008744F0"/>
    <w:rsid w:val="00876174"/>
    <w:rsid w:val="00880EA5"/>
    <w:rsid w:val="008810A9"/>
    <w:rsid w:val="00881273"/>
    <w:rsid w:val="0088229A"/>
    <w:rsid w:val="00882763"/>
    <w:rsid w:val="00882FCB"/>
    <w:rsid w:val="008842F0"/>
    <w:rsid w:val="008868BD"/>
    <w:rsid w:val="00886B9A"/>
    <w:rsid w:val="00886ED8"/>
    <w:rsid w:val="00887E82"/>
    <w:rsid w:val="00890FBB"/>
    <w:rsid w:val="00891C3E"/>
    <w:rsid w:val="00892C6C"/>
    <w:rsid w:val="00893EBA"/>
    <w:rsid w:val="00893FE5"/>
    <w:rsid w:val="008952F0"/>
    <w:rsid w:val="00895471"/>
    <w:rsid w:val="008A0403"/>
    <w:rsid w:val="008A0A63"/>
    <w:rsid w:val="008A6B31"/>
    <w:rsid w:val="008A774A"/>
    <w:rsid w:val="008A7A07"/>
    <w:rsid w:val="008B0E80"/>
    <w:rsid w:val="008B2AA8"/>
    <w:rsid w:val="008B3D84"/>
    <w:rsid w:val="008B3FA4"/>
    <w:rsid w:val="008B689D"/>
    <w:rsid w:val="008C110A"/>
    <w:rsid w:val="008C1446"/>
    <w:rsid w:val="008C299C"/>
    <w:rsid w:val="008C3440"/>
    <w:rsid w:val="008C377F"/>
    <w:rsid w:val="008C3898"/>
    <w:rsid w:val="008C3E3F"/>
    <w:rsid w:val="008C46F9"/>
    <w:rsid w:val="008C6A97"/>
    <w:rsid w:val="008D0258"/>
    <w:rsid w:val="008D174B"/>
    <w:rsid w:val="008D21B6"/>
    <w:rsid w:val="008D4501"/>
    <w:rsid w:val="008D5898"/>
    <w:rsid w:val="008D6BEA"/>
    <w:rsid w:val="008D7B65"/>
    <w:rsid w:val="008E00F1"/>
    <w:rsid w:val="008E01FD"/>
    <w:rsid w:val="008E0C56"/>
    <w:rsid w:val="008E0CCE"/>
    <w:rsid w:val="008E24B3"/>
    <w:rsid w:val="008E3735"/>
    <w:rsid w:val="008E3BB4"/>
    <w:rsid w:val="008E4334"/>
    <w:rsid w:val="008E57B2"/>
    <w:rsid w:val="008E7697"/>
    <w:rsid w:val="008F4A7A"/>
    <w:rsid w:val="008F5AF5"/>
    <w:rsid w:val="008F73C4"/>
    <w:rsid w:val="008F79E9"/>
    <w:rsid w:val="00900EB7"/>
    <w:rsid w:val="00901607"/>
    <w:rsid w:val="00901C2E"/>
    <w:rsid w:val="009033F0"/>
    <w:rsid w:val="0090582B"/>
    <w:rsid w:val="00906C3C"/>
    <w:rsid w:val="00907227"/>
    <w:rsid w:val="00911020"/>
    <w:rsid w:val="009115D8"/>
    <w:rsid w:val="00912E6D"/>
    <w:rsid w:val="00913794"/>
    <w:rsid w:val="00914B81"/>
    <w:rsid w:val="009169CF"/>
    <w:rsid w:val="009205B0"/>
    <w:rsid w:val="009209A8"/>
    <w:rsid w:val="00922B45"/>
    <w:rsid w:val="009245E3"/>
    <w:rsid w:val="009252BD"/>
    <w:rsid w:val="00925F37"/>
    <w:rsid w:val="00926087"/>
    <w:rsid w:val="00930A48"/>
    <w:rsid w:val="00930ADA"/>
    <w:rsid w:val="0093189A"/>
    <w:rsid w:val="00943585"/>
    <w:rsid w:val="00943DB6"/>
    <w:rsid w:val="009440A7"/>
    <w:rsid w:val="00944B08"/>
    <w:rsid w:val="0095127D"/>
    <w:rsid w:val="009512A0"/>
    <w:rsid w:val="00952967"/>
    <w:rsid w:val="00952F19"/>
    <w:rsid w:val="00955BF6"/>
    <w:rsid w:val="009577F9"/>
    <w:rsid w:val="00957AB8"/>
    <w:rsid w:val="00960582"/>
    <w:rsid w:val="0096153B"/>
    <w:rsid w:val="00965311"/>
    <w:rsid w:val="00965D33"/>
    <w:rsid w:val="009667A5"/>
    <w:rsid w:val="0096716C"/>
    <w:rsid w:val="00967936"/>
    <w:rsid w:val="00970A2F"/>
    <w:rsid w:val="00972C70"/>
    <w:rsid w:val="00975B3A"/>
    <w:rsid w:val="00977F79"/>
    <w:rsid w:val="009817F9"/>
    <w:rsid w:val="009819A2"/>
    <w:rsid w:val="00981AB9"/>
    <w:rsid w:val="00981B34"/>
    <w:rsid w:val="00983556"/>
    <w:rsid w:val="00984137"/>
    <w:rsid w:val="00984AC1"/>
    <w:rsid w:val="00985BBB"/>
    <w:rsid w:val="00986F8A"/>
    <w:rsid w:val="009901DC"/>
    <w:rsid w:val="009903C4"/>
    <w:rsid w:val="00990A7B"/>
    <w:rsid w:val="00992E96"/>
    <w:rsid w:val="0099361B"/>
    <w:rsid w:val="00993ECF"/>
    <w:rsid w:val="00995CD3"/>
    <w:rsid w:val="009977AC"/>
    <w:rsid w:val="009A1711"/>
    <w:rsid w:val="009A3DB9"/>
    <w:rsid w:val="009A4894"/>
    <w:rsid w:val="009A51BA"/>
    <w:rsid w:val="009A6D98"/>
    <w:rsid w:val="009B2162"/>
    <w:rsid w:val="009B2978"/>
    <w:rsid w:val="009B2F86"/>
    <w:rsid w:val="009B363E"/>
    <w:rsid w:val="009B4DF7"/>
    <w:rsid w:val="009B5106"/>
    <w:rsid w:val="009B6348"/>
    <w:rsid w:val="009C258D"/>
    <w:rsid w:val="009C28D8"/>
    <w:rsid w:val="009C34B2"/>
    <w:rsid w:val="009C4070"/>
    <w:rsid w:val="009C5A38"/>
    <w:rsid w:val="009D0760"/>
    <w:rsid w:val="009D14AD"/>
    <w:rsid w:val="009D1D47"/>
    <w:rsid w:val="009D24CD"/>
    <w:rsid w:val="009D3E4F"/>
    <w:rsid w:val="009D4084"/>
    <w:rsid w:val="009D430A"/>
    <w:rsid w:val="009D4D21"/>
    <w:rsid w:val="009D62AD"/>
    <w:rsid w:val="009E05B7"/>
    <w:rsid w:val="009E09ED"/>
    <w:rsid w:val="009F1564"/>
    <w:rsid w:val="009F194C"/>
    <w:rsid w:val="009F3F90"/>
    <w:rsid w:val="00A00CD6"/>
    <w:rsid w:val="00A031BE"/>
    <w:rsid w:val="00A039D0"/>
    <w:rsid w:val="00A03B13"/>
    <w:rsid w:val="00A03ED4"/>
    <w:rsid w:val="00A04D27"/>
    <w:rsid w:val="00A054F6"/>
    <w:rsid w:val="00A059F2"/>
    <w:rsid w:val="00A07385"/>
    <w:rsid w:val="00A074F4"/>
    <w:rsid w:val="00A1082A"/>
    <w:rsid w:val="00A10DEC"/>
    <w:rsid w:val="00A11907"/>
    <w:rsid w:val="00A11B1C"/>
    <w:rsid w:val="00A13236"/>
    <w:rsid w:val="00A13BCE"/>
    <w:rsid w:val="00A14B37"/>
    <w:rsid w:val="00A1732D"/>
    <w:rsid w:val="00A20DD0"/>
    <w:rsid w:val="00A20F89"/>
    <w:rsid w:val="00A242C5"/>
    <w:rsid w:val="00A308D6"/>
    <w:rsid w:val="00A32331"/>
    <w:rsid w:val="00A3240F"/>
    <w:rsid w:val="00A33772"/>
    <w:rsid w:val="00A3392B"/>
    <w:rsid w:val="00A34083"/>
    <w:rsid w:val="00A35AC6"/>
    <w:rsid w:val="00A3625B"/>
    <w:rsid w:val="00A40E99"/>
    <w:rsid w:val="00A41FB3"/>
    <w:rsid w:val="00A43ABE"/>
    <w:rsid w:val="00A44D7E"/>
    <w:rsid w:val="00A45863"/>
    <w:rsid w:val="00A45DA3"/>
    <w:rsid w:val="00A460E8"/>
    <w:rsid w:val="00A46CA2"/>
    <w:rsid w:val="00A478CC"/>
    <w:rsid w:val="00A50553"/>
    <w:rsid w:val="00A51B04"/>
    <w:rsid w:val="00A52369"/>
    <w:rsid w:val="00A57015"/>
    <w:rsid w:val="00A57394"/>
    <w:rsid w:val="00A60128"/>
    <w:rsid w:val="00A64179"/>
    <w:rsid w:val="00A64C13"/>
    <w:rsid w:val="00A6743A"/>
    <w:rsid w:val="00A72A0B"/>
    <w:rsid w:val="00A74C8B"/>
    <w:rsid w:val="00A75A9E"/>
    <w:rsid w:val="00A77C1F"/>
    <w:rsid w:val="00A81937"/>
    <w:rsid w:val="00A83C79"/>
    <w:rsid w:val="00A85299"/>
    <w:rsid w:val="00A91DAE"/>
    <w:rsid w:val="00A936E4"/>
    <w:rsid w:val="00A94654"/>
    <w:rsid w:val="00A96B9E"/>
    <w:rsid w:val="00A97A5F"/>
    <w:rsid w:val="00AA11FF"/>
    <w:rsid w:val="00AA2821"/>
    <w:rsid w:val="00AA517A"/>
    <w:rsid w:val="00AA5B58"/>
    <w:rsid w:val="00AA61B6"/>
    <w:rsid w:val="00AA6E13"/>
    <w:rsid w:val="00AB1074"/>
    <w:rsid w:val="00AB33C1"/>
    <w:rsid w:val="00AB36D9"/>
    <w:rsid w:val="00AB610F"/>
    <w:rsid w:val="00AB7E46"/>
    <w:rsid w:val="00AB7EDF"/>
    <w:rsid w:val="00AC192C"/>
    <w:rsid w:val="00AC2088"/>
    <w:rsid w:val="00AC2994"/>
    <w:rsid w:val="00AC6896"/>
    <w:rsid w:val="00AC6EE0"/>
    <w:rsid w:val="00AC733D"/>
    <w:rsid w:val="00AC764E"/>
    <w:rsid w:val="00AC7D15"/>
    <w:rsid w:val="00AD0C27"/>
    <w:rsid w:val="00AD2399"/>
    <w:rsid w:val="00AD3F2F"/>
    <w:rsid w:val="00AD42FE"/>
    <w:rsid w:val="00AD6005"/>
    <w:rsid w:val="00AE0815"/>
    <w:rsid w:val="00AE0C03"/>
    <w:rsid w:val="00AE2220"/>
    <w:rsid w:val="00AE23C0"/>
    <w:rsid w:val="00AE30DC"/>
    <w:rsid w:val="00AE70CF"/>
    <w:rsid w:val="00AF0B22"/>
    <w:rsid w:val="00AF2450"/>
    <w:rsid w:val="00AF2A48"/>
    <w:rsid w:val="00AF66F6"/>
    <w:rsid w:val="00B00567"/>
    <w:rsid w:val="00B01DB0"/>
    <w:rsid w:val="00B02491"/>
    <w:rsid w:val="00B05654"/>
    <w:rsid w:val="00B135E3"/>
    <w:rsid w:val="00B152B1"/>
    <w:rsid w:val="00B16BDC"/>
    <w:rsid w:val="00B17A57"/>
    <w:rsid w:val="00B209CA"/>
    <w:rsid w:val="00B20A34"/>
    <w:rsid w:val="00B22578"/>
    <w:rsid w:val="00B24274"/>
    <w:rsid w:val="00B24F3C"/>
    <w:rsid w:val="00B256C7"/>
    <w:rsid w:val="00B26159"/>
    <w:rsid w:val="00B26411"/>
    <w:rsid w:val="00B30592"/>
    <w:rsid w:val="00B30784"/>
    <w:rsid w:val="00B30AB4"/>
    <w:rsid w:val="00B35698"/>
    <w:rsid w:val="00B401A0"/>
    <w:rsid w:val="00B42497"/>
    <w:rsid w:val="00B43C09"/>
    <w:rsid w:val="00B4508C"/>
    <w:rsid w:val="00B4567B"/>
    <w:rsid w:val="00B47C38"/>
    <w:rsid w:val="00B47EBC"/>
    <w:rsid w:val="00B5030E"/>
    <w:rsid w:val="00B50E87"/>
    <w:rsid w:val="00B5103D"/>
    <w:rsid w:val="00B5150E"/>
    <w:rsid w:val="00B53D07"/>
    <w:rsid w:val="00B53FF9"/>
    <w:rsid w:val="00B55070"/>
    <w:rsid w:val="00B55188"/>
    <w:rsid w:val="00B60547"/>
    <w:rsid w:val="00B60881"/>
    <w:rsid w:val="00B628BF"/>
    <w:rsid w:val="00B64DA7"/>
    <w:rsid w:val="00B67291"/>
    <w:rsid w:val="00B72E8D"/>
    <w:rsid w:val="00B73066"/>
    <w:rsid w:val="00B756D1"/>
    <w:rsid w:val="00B75BC1"/>
    <w:rsid w:val="00B76917"/>
    <w:rsid w:val="00B812D0"/>
    <w:rsid w:val="00B81FFB"/>
    <w:rsid w:val="00B8280B"/>
    <w:rsid w:val="00B8381C"/>
    <w:rsid w:val="00B844EB"/>
    <w:rsid w:val="00B870CD"/>
    <w:rsid w:val="00B90483"/>
    <w:rsid w:val="00B9105C"/>
    <w:rsid w:val="00B91202"/>
    <w:rsid w:val="00B93740"/>
    <w:rsid w:val="00B96A86"/>
    <w:rsid w:val="00B97D90"/>
    <w:rsid w:val="00BA7B9C"/>
    <w:rsid w:val="00BB527E"/>
    <w:rsid w:val="00BB75AE"/>
    <w:rsid w:val="00BC1022"/>
    <w:rsid w:val="00BC2F86"/>
    <w:rsid w:val="00BC4B4C"/>
    <w:rsid w:val="00BC7AD7"/>
    <w:rsid w:val="00BC7EAA"/>
    <w:rsid w:val="00BD2DD0"/>
    <w:rsid w:val="00BD3765"/>
    <w:rsid w:val="00BD59DE"/>
    <w:rsid w:val="00BE1C31"/>
    <w:rsid w:val="00BE332D"/>
    <w:rsid w:val="00BE4F1F"/>
    <w:rsid w:val="00BE4FA9"/>
    <w:rsid w:val="00BE5F15"/>
    <w:rsid w:val="00BE633A"/>
    <w:rsid w:val="00BF0B5A"/>
    <w:rsid w:val="00BF1D66"/>
    <w:rsid w:val="00BF6098"/>
    <w:rsid w:val="00BF6631"/>
    <w:rsid w:val="00BF7609"/>
    <w:rsid w:val="00C00A12"/>
    <w:rsid w:val="00C00E69"/>
    <w:rsid w:val="00C01EDB"/>
    <w:rsid w:val="00C02773"/>
    <w:rsid w:val="00C038CB"/>
    <w:rsid w:val="00C05095"/>
    <w:rsid w:val="00C10359"/>
    <w:rsid w:val="00C10E2F"/>
    <w:rsid w:val="00C11D2A"/>
    <w:rsid w:val="00C14263"/>
    <w:rsid w:val="00C15AA7"/>
    <w:rsid w:val="00C1620D"/>
    <w:rsid w:val="00C16CF8"/>
    <w:rsid w:val="00C20493"/>
    <w:rsid w:val="00C2291F"/>
    <w:rsid w:val="00C23967"/>
    <w:rsid w:val="00C24036"/>
    <w:rsid w:val="00C24328"/>
    <w:rsid w:val="00C31311"/>
    <w:rsid w:val="00C316A5"/>
    <w:rsid w:val="00C356DD"/>
    <w:rsid w:val="00C373BC"/>
    <w:rsid w:val="00C416D2"/>
    <w:rsid w:val="00C44DCA"/>
    <w:rsid w:val="00C45D25"/>
    <w:rsid w:val="00C47394"/>
    <w:rsid w:val="00C50EF5"/>
    <w:rsid w:val="00C51743"/>
    <w:rsid w:val="00C535CE"/>
    <w:rsid w:val="00C538E2"/>
    <w:rsid w:val="00C5463B"/>
    <w:rsid w:val="00C6161E"/>
    <w:rsid w:val="00C62793"/>
    <w:rsid w:val="00C73549"/>
    <w:rsid w:val="00C73F07"/>
    <w:rsid w:val="00C75BF0"/>
    <w:rsid w:val="00C7672B"/>
    <w:rsid w:val="00C811E3"/>
    <w:rsid w:val="00C8270D"/>
    <w:rsid w:val="00C82D53"/>
    <w:rsid w:val="00C85443"/>
    <w:rsid w:val="00C9064B"/>
    <w:rsid w:val="00C93911"/>
    <w:rsid w:val="00C93AD3"/>
    <w:rsid w:val="00C95A4A"/>
    <w:rsid w:val="00CA103C"/>
    <w:rsid w:val="00CA3EC9"/>
    <w:rsid w:val="00CA40C6"/>
    <w:rsid w:val="00CA6CC8"/>
    <w:rsid w:val="00CA7F38"/>
    <w:rsid w:val="00CB02CA"/>
    <w:rsid w:val="00CB262E"/>
    <w:rsid w:val="00CB561C"/>
    <w:rsid w:val="00CB6B67"/>
    <w:rsid w:val="00CB761D"/>
    <w:rsid w:val="00CB7B1C"/>
    <w:rsid w:val="00CC20C2"/>
    <w:rsid w:val="00CC3FD7"/>
    <w:rsid w:val="00CD02C4"/>
    <w:rsid w:val="00CD0372"/>
    <w:rsid w:val="00CD05A7"/>
    <w:rsid w:val="00CD0B15"/>
    <w:rsid w:val="00CD3A45"/>
    <w:rsid w:val="00CD463C"/>
    <w:rsid w:val="00CD5E46"/>
    <w:rsid w:val="00CD613D"/>
    <w:rsid w:val="00CD749B"/>
    <w:rsid w:val="00CE0485"/>
    <w:rsid w:val="00CE0C99"/>
    <w:rsid w:val="00CE1132"/>
    <w:rsid w:val="00CE1EB0"/>
    <w:rsid w:val="00CF2B53"/>
    <w:rsid w:val="00CF540F"/>
    <w:rsid w:val="00CF6965"/>
    <w:rsid w:val="00D0356D"/>
    <w:rsid w:val="00D04E98"/>
    <w:rsid w:val="00D058D5"/>
    <w:rsid w:val="00D05ABC"/>
    <w:rsid w:val="00D06BA4"/>
    <w:rsid w:val="00D11405"/>
    <w:rsid w:val="00D13E31"/>
    <w:rsid w:val="00D14FCE"/>
    <w:rsid w:val="00D17BB7"/>
    <w:rsid w:val="00D2038C"/>
    <w:rsid w:val="00D20C6A"/>
    <w:rsid w:val="00D20FF1"/>
    <w:rsid w:val="00D23F26"/>
    <w:rsid w:val="00D25898"/>
    <w:rsid w:val="00D31319"/>
    <w:rsid w:val="00D35196"/>
    <w:rsid w:val="00D375E3"/>
    <w:rsid w:val="00D377AD"/>
    <w:rsid w:val="00D40EEB"/>
    <w:rsid w:val="00D42CBB"/>
    <w:rsid w:val="00D4617A"/>
    <w:rsid w:val="00D46AFB"/>
    <w:rsid w:val="00D50F2D"/>
    <w:rsid w:val="00D527D9"/>
    <w:rsid w:val="00D53D0C"/>
    <w:rsid w:val="00D5593C"/>
    <w:rsid w:val="00D568DA"/>
    <w:rsid w:val="00D570C6"/>
    <w:rsid w:val="00D609CB"/>
    <w:rsid w:val="00D62D9A"/>
    <w:rsid w:val="00D63576"/>
    <w:rsid w:val="00D63F10"/>
    <w:rsid w:val="00D66B4C"/>
    <w:rsid w:val="00D67FD3"/>
    <w:rsid w:val="00D7260E"/>
    <w:rsid w:val="00D733F2"/>
    <w:rsid w:val="00D757FA"/>
    <w:rsid w:val="00D75C98"/>
    <w:rsid w:val="00D761EB"/>
    <w:rsid w:val="00D80547"/>
    <w:rsid w:val="00D80617"/>
    <w:rsid w:val="00D807ED"/>
    <w:rsid w:val="00D80D26"/>
    <w:rsid w:val="00D82EED"/>
    <w:rsid w:val="00D87607"/>
    <w:rsid w:val="00D9019C"/>
    <w:rsid w:val="00D911E1"/>
    <w:rsid w:val="00D91B3A"/>
    <w:rsid w:val="00D92D47"/>
    <w:rsid w:val="00D937F6"/>
    <w:rsid w:val="00D94146"/>
    <w:rsid w:val="00D94DEA"/>
    <w:rsid w:val="00D9551D"/>
    <w:rsid w:val="00D95B06"/>
    <w:rsid w:val="00D95F68"/>
    <w:rsid w:val="00D96E07"/>
    <w:rsid w:val="00DA50E8"/>
    <w:rsid w:val="00DA6979"/>
    <w:rsid w:val="00DA6FA2"/>
    <w:rsid w:val="00DB0638"/>
    <w:rsid w:val="00DB300C"/>
    <w:rsid w:val="00DB483D"/>
    <w:rsid w:val="00DB6EC6"/>
    <w:rsid w:val="00DB7C96"/>
    <w:rsid w:val="00DC0F07"/>
    <w:rsid w:val="00DC1CBB"/>
    <w:rsid w:val="00DC2A08"/>
    <w:rsid w:val="00DC2B98"/>
    <w:rsid w:val="00DC66AA"/>
    <w:rsid w:val="00DC68A9"/>
    <w:rsid w:val="00DC6C97"/>
    <w:rsid w:val="00DC72B9"/>
    <w:rsid w:val="00DD0C1B"/>
    <w:rsid w:val="00DD3A9D"/>
    <w:rsid w:val="00DD4160"/>
    <w:rsid w:val="00DD5BC4"/>
    <w:rsid w:val="00DD5C71"/>
    <w:rsid w:val="00DD5FA4"/>
    <w:rsid w:val="00DD7FC2"/>
    <w:rsid w:val="00DE36CB"/>
    <w:rsid w:val="00DE3B63"/>
    <w:rsid w:val="00DE5B0C"/>
    <w:rsid w:val="00DF042E"/>
    <w:rsid w:val="00DF26FE"/>
    <w:rsid w:val="00DF41C2"/>
    <w:rsid w:val="00DF540A"/>
    <w:rsid w:val="00DF62B2"/>
    <w:rsid w:val="00DF6996"/>
    <w:rsid w:val="00DF6C50"/>
    <w:rsid w:val="00E00E0C"/>
    <w:rsid w:val="00E02D57"/>
    <w:rsid w:val="00E03291"/>
    <w:rsid w:val="00E05263"/>
    <w:rsid w:val="00E06CC1"/>
    <w:rsid w:val="00E0754B"/>
    <w:rsid w:val="00E07A6F"/>
    <w:rsid w:val="00E122EC"/>
    <w:rsid w:val="00E126DA"/>
    <w:rsid w:val="00E13C4C"/>
    <w:rsid w:val="00E15209"/>
    <w:rsid w:val="00E158CD"/>
    <w:rsid w:val="00E15F41"/>
    <w:rsid w:val="00E212CE"/>
    <w:rsid w:val="00E213D1"/>
    <w:rsid w:val="00E236AA"/>
    <w:rsid w:val="00E2475B"/>
    <w:rsid w:val="00E273AA"/>
    <w:rsid w:val="00E275FA"/>
    <w:rsid w:val="00E351A7"/>
    <w:rsid w:val="00E36135"/>
    <w:rsid w:val="00E36475"/>
    <w:rsid w:val="00E42A7E"/>
    <w:rsid w:val="00E42B9E"/>
    <w:rsid w:val="00E434C9"/>
    <w:rsid w:val="00E43FBC"/>
    <w:rsid w:val="00E4421F"/>
    <w:rsid w:val="00E455BD"/>
    <w:rsid w:val="00E4595F"/>
    <w:rsid w:val="00E46020"/>
    <w:rsid w:val="00E46ACA"/>
    <w:rsid w:val="00E512C2"/>
    <w:rsid w:val="00E51883"/>
    <w:rsid w:val="00E52103"/>
    <w:rsid w:val="00E55206"/>
    <w:rsid w:val="00E56712"/>
    <w:rsid w:val="00E578D1"/>
    <w:rsid w:val="00E60060"/>
    <w:rsid w:val="00E6212B"/>
    <w:rsid w:val="00E65250"/>
    <w:rsid w:val="00E65E69"/>
    <w:rsid w:val="00E67660"/>
    <w:rsid w:val="00E67954"/>
    <w:rsid w:val="00E74382"/>
    <w:rsid w:val="00E80126"/>
    <w:rsid w:val="00E81053"/>
    <w:rsid w:val="00E823F3"/>
    <w:rsid w:val="00E82EC0"/>
    <w:rsid w:val="00E84592"/>
    <w:rsid w:val="00E84BBA"/>
    <w:rsid w:val="00E931AD"/>
    <w:rsid w:val="00E93758"/>
    <w:rsid w:val="00E941F4"/>
    <w:rsid w:val="00E94500"/>
    <w:rsid w:val="00E949CD"/>
    <w:rsid w:val="00E94E23"/>
    <w:rsid w:val="00E97169"/>
    <w:rsid w:val="00EA07C8"/>
    <w:rsid w:val="00EA21A6"/>
    <w:rsid w:val="00EA22C6"/>
    <w:rsid w:val="00EA69D3"/>
    <w:rsid w:val="00EB4C7E"/>
    <w:rsid w:val="00EB52A8"/>
    <w:rsid w:val="00EC294C"/>
    <w:rsid w:val="00EC4167"/>
    <w:rsid w:val="00EC4B93"/>
    <w:rsid w:val="00EC5F0F"/>
    <w:rsid w:val="00ED289D"/>
    <w:rsid w:val="00ED5216"/>
    <w:rsid w:val="00ED6B0F"/>
    <w:rsid w:val="00ED7832"/>
    <w:rsid w:val="00EE0CDA"/>
    <w:rsid w:val="00EE1F7F"/>
    <w:rsid w:val="00EE21DC"/>
    <w:rsid w:val="00EE4F93"/>
    <w:rsid w:val="00EE62CB"/>
    <w:rsid w:val="00EE702F"/>
    <w:rsid w:val="00EF1A0C"/>
    <w:rsid w:val="00EF5BB6"/>
    <w:rsid w:val="00EF64FE"/>
    <w:rsid w:val="00EF6862"/>
    <w:rsid w:val="00EF79FF"/>
    <w:rsid w:val="00F036B8"/>
    <w:rsid w:val="00F10127"/>
    <w:rsid w:val="00F10A31"/>
    <w:rsid w:val="00F12878"/>
    <w:rsid w:val="00F128E7"/>
    <w:rsid w:val="00F13773"/>
    <w:rsid w:val="00F15640"/>
    <w:rsid w:val="00F16216"/>
    <w:rsid w:val="00F208C8"/>
    <w:rsid w:val="00F21FEC"/>
    <w:rsid w:val="00F22389"/>
    <w:rsid w:val="00F22877"/>
    <w:rsid w:val="00F23570"/>
    <w:rsid w:val="00F23A4E"/>
    <w:rsid w:val="00F26C1B"/>
    <w:rsid w:val="00F325BA"/>
    <w:rsid w:val="00F35F9E"/>
    <w:rsid w:val="00F36478"/>
    <w:rsid w:val="00F37264"/>
    <w:rsid w:val="00F429F7"/>
    <w:rsid w:val="00F43203"/>
    <w:rsid w:val="00F44EAD"/>
    <w:rsid w:val="00F45925"/>
    <w:rsid w:val="00F45CE3"/>
    <w:rsid w:val="00F45D27"/>
    <w:rsid w:val="00F511ED"/>
    <w:rsid w:val="00F54CAD"/>
    <w:rsid w:val="00F5521B"/>
    <w:rsid w:val="00F5671A"/>
    <w:rsid w:val="00F57A87"/>
    <w:rsid w:val="00F60621"/>
    <w:rsid w:val="00F60A4E"/>
    <w:rsid w:val="00F60BF6"/>
    <w:rsid w:val="00F60F13"/>
    <w:rsid w:val="00F617A9"/>
    <w:rsid w:val="00F65699"/>
    <w:rsid w:val="00F66B1C"/>
    <w:rsid w:val="00F67CAE"/>
    <w:rsid w:val="00F70BB7"/>
    <w:rsid w:val="00F729D6"/>
    <w:rsid w:val="00F729D9"/>
    <w:rsid w:val="00F73513"/>
    <w:rsid w:val="00F74704"/>
    <w:rsid w:val="00F748B2"/>
    <w:rsid w:val="00F75EBA"/>
    <w:rsid w:val="00F809D7"/>
    <w:rsid w:val="00F816E0"/>
    <w:rsid w:val="00F82268"/>
    <w:rsid w:val="00F843FB"/>
    <w:rsid w:val="00F87EAD"/>
    <w:rsid w:val="00F971FB"/>
    <w:rsid w:val="00FA2440"/>
    <w:rsid w:val="00FA2C44"/>
    <w:rsid w:val="00FA3A17"/>
    <w:rsid w:val="00FA4F3D"/>
    <w:rsid w:val="00FA6946"/>
    <w:rsid w:val="00FB6BD7"/>
    <w:rsid w:val="00FB723C"/>
    <w:rsid w:val="00FB7892"/>
    <w:rsid w:val="00FC1285"/>
    <w:rsid w:val="00FC1810"/>
    <w:rsid w:val="00FC29A7"/>
    <w:rsid w:val="00FC5851"/>
    <w:rsid w:val="00FC64CA"/>
    <w:rsid w:val="00FD3A1B"/>
    <w:rsid w:val="00FD4FDC"/>
    <w:rsid w:val="00FD753F"/>
    <w:rsid w:val="00FE0148"/>
    <w:rsid w:val="00FE1165"/>
    <w:rsid w:val="00FE292C"/>
    <w:rsid w:val="00FE2B01"/>
    <w:rsid w:val="00FE5DEA"/>
    <w:rsid w:val="00FE6027"/>
    <w:rsid w:val="00FF21B4"/>
    <w:rsid w:val="00FF2FAE"/>
    <w:rsid w:val="00FF35B2"/>
    <w:rsid w:val="00FF3803"/>
    <w:rsid w:val="00FF563D"/>
    <w:rsid w:val="00FF6889"/>
    <w:rsid w:val="00FF736B"/>
    <w:rsid w:val="00FF7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27D"/>
    <w:rPr>
      <w:sz w:val="26"/>
      <w:szCs w:val="24"/>
    </w:rPr>
  </w:style>
  <w:style w:type="paragraph" w:styleId="10">
    <w:name w:val="heading 1"/>
    <w:basedOn w:val="a"/>
    <w:next w:val="a"/>
    <w:link w:val="11"/>
    <w:qFormat/>
    <w:rsid w:val="0095127D"/>
    <w:pPr>
      <w:keepNext/>
      <w:spacing w:before="240" w:after="60"/>
      <w:outlineLvl w:val="0"/>
    </w:pPr>
    <w:rPr>
      <w:rFonts w:ascii="Arial" w:hAnsi="Arial" w:cs="Arial"/>
      <w:b/>
      <w:bCs/>
      <w:color w:val="212121"/>
      <w:kern w:val="32"/>
      <w:sz w:val="32"/>
      <w:szCs w:val="32"/>
    </w:rPr>
  </w:style>
  <w:style w:type="paragraph" w:styleId="2">
    <w:name w:val="heading 2"/>
    <w:basedOn w:val="a"/>
    <w:next w:val="a"/>
    <w:link w:val="20"/>
    <w:qFormat/>
    <w:rsid w:val="0095127D"/>
    <w:pPr>
      <w:keepNext/>
      <w:spacing w:before="240" w:after="60"/>
      <w:outlineLvl w:val="1"/>
    </w:pPr>
    <w:rPr>
      <w:rFonts w:ascii="Arial" w:hAnsi="Arial" w:cs="Arial"/>
      <w:b/>
      <w:bCs/>
      <w:i/>
      <w:iCs/>
      <w:color w:val="212121"/>
      <w:sz w:val="28"/>
      <w:szCs w:val="28"/>
    </w:rPr>
  </w:style>
  <w:style w:type="paragraph" w:styleId="4">
    <w:name w:val="heading 4"/>
    <w:basedOn w:val="a"/>
    <w:next w:val="a"/>
    <w:link w:val="40"/>
    <w:qFormat/>
    <w:rsid w:val="005337A4"/>
    <w:pPr>
      <w:keepNext/>
      <w:tabs>
        <w:tab w:val="num" w:pos="864"/>
      </w:tabs>
      <w:suppressAutoHyphens/>
      <w:spacing w:before="240" w:after="60"/>
      <w:ind w:left="864" w:hanging="864"/>
      <w:outlineLvl w:val="3"/>
    </w:pPr>
    <w:rPr>
      <w:b/>
      <w:bCs/>
      <w:sz w:val="28"/>
      <w:szCs w:val="28"/>
      <w:lang w:eastAsia="ar-SA"/>
    </w:rPr>
  </w:style>
  <w:style w:type="paragraph" w:styleId="6">
    <w:name w:val="heading 6"/>
    <w:basedOn w:val="a"/>
    <w:next w:val="a"/>
    <w:link w:val="60"/>
    <w:qFormat/>
    <w:rsid w:val="005337A4"/>
    <w:pPr>
      <w:tabs>
        <w:tab w:val="num" w:pos="1152"/>
      </w:tabs>
      <w:suppressAutoHyphens/>
      <w:spacing w:before="240" w:after="60"/>
      <w:ind w:left="1152" w:hanging="1152"/>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95127D"/>
    <w:rPr>
      <w:rFonts w:ascii="Arial" w:hAnsi="Arial" w:cs="Arial"/>
      <w:b/>
      <w:bCs/>
      <w:color w:val="212121"/>
      <w:kern w:val="32"/>
      <w:sz w:val="32"/>
      <w:szCs w:val="32"/>
      <w:lang w:val="ru-RU" w:eastAsia="ru-RU" w:bidi="ar-SA"/>
    </w:rPr>
  </w:style>
  <w:style w:type="character" w:customStyle="1" w:styleId="20">
    <w:name w:val="Заголовок 2 Знак"/>
    <w:link w:val="2"/>
    <w:locked/>
    <w:rsid w:val="0095127D"/>
    <w:rPr>
      <w:rFonts w:ascii="Arial" w:hAnsi="Arial" w:cs="Arial"/>
      <w:b/>
      <w:bCs/>
      <w:i/>
      <w:iCs/>
      <w:color w:val="212121"/>
      <w:sz w:val="28"/>
      <w:szCs w:val="28"/>
      <w:lang w:val="ru-RU" w:eastAsia="ru-RU" w:bidi="ar-SA"/>
    </w:rPr>
  </w:style>
  <w:style w:type="paragraph" w:customStyle="1" w:styleId="ConsPlusNormal">
    <w:name w:val="ConsPlusNormal"/>
    <w:link w:val="ConsPlusNormal0"/>
    <w:rsid w:val="0095127D"/>
    <w:pPr>
      <w:widowControl w:val="0"/>
      <w:autoSpaceDE w:val="0"/>
      <w:autoSpaceDN w:val="0"/>
      <w:adjustRightInd w:val="0"/>
      <w:ind w:firstLine="720"/>
    </w:pPr>
    <w:rPr>
      <w:rFonts w:ascii="Arial" w:hAnsi="Arial" w:cs="Arial"/>
    </w:rPr>
  </w:style>
  <w:style w:type="paragraph" w:styleId="a3">
    <w:name w:val="header"/>
    <w:basedOn w:val="a"/>
    <w:link w:val="a4"/>
    <w:uiPriority w:val="99"/>
    <w:rsid w:val="0095127D"/>
    <w:pPr>
      <w:tabs>
        <w:tab w:val="center" w:pos="4677"/>
        <w:tab w:val="right" w:pos="9355"/>
      </w:tabs>
    </w:pPr>
    <w:rPr>
      <w:color w:val="212121"/>
      <w:sz w:val="28"/>
      <w:szCs w:val="28"/>
    </w:rPr>
  </w:style>
  <w:style w:type="character" w:customStyle="1" w:styleId="a4">
    <w:name w:val="Верхний колонтитул Знак"/>
    <w:link w:val="a3"/>
    <w:uiPriority w:val="99"/>
    <w:locked/>
    <w:rsid w:val="0095127D"/>
    <w:rPr>
      <w:color w:val="212121"/>
      <w:sz w:val="28"/>
      <w:szCs w:val="28"/>
      <w:lang w:val="ru-RU" w:eastAsia="ru-RU" w:bidi="ar-SA"/>
    </w:rPr>
  </w:style>
  <w:style w:type="character" w:styleId="a5">
    <w:name w:val="page number"/>
    <w:rsid w:val="0095127D"/>
    <w:rPr>
      <w:rFonts w:cs="Times New Roman"/>
    </w:rPr>
  </w:style>
  <w:style w:type="paragraph" w:customStyle="1" w:styleId="ConsTitle">
    <w:name w:val="ConsTitle"/>
    <w:rsid w:val="0095127D"/>
    <w:pPr>
      <w:widowControl w:val="0"/>
      <w:autoSpaceDE w:val="0"/>
      <w:autoSpaceDN w:val="0"/>
      <w:adjustRightInd w:val="0"/>
    </w:pPr>
    <w:rPr>
      <w:rFonts w:ascii="Arial" w:hAnsi="Arial" w:cs="Arial"/>
      <w:b/>
      <w:bCs/>
    </w:rPr>
  </w:style>
  <w:style w:type="paragraph" w:customStyle="1" w:styleId="110">
    <w:name w:val="Абзац списка11"/>
    <w:basedOn w:val="a"/>
    <w:link w:val="ListParagraphChar"/>
    <w:rsid w:val="0095127D"/>
    <w:pPr>
      <w:ind w:left="720"/>
    </w:pPr>
    <w:rPr>
      <w:sz w:val="20"/>
      <w:szCs w:val="20"/>
    </w:rPr>
  </w:style>
  <w:style w:type="character" w:customStyle="1" w:styleId="ListParagraphChar">
    <w:name w:val="List Paragraph Char"/>
    <w:link w:val="110"/>
    <w:locked/>
    <w:rsid w:val="0095127D"/>
    <w:rPr>
      <w:lang w:val="ru-RU" w:eastAsia="ru-RU" w:bidi="ar-SA"/>
    </w:rPr>
  </w:style>
  <w:style w:type="paragraph" w:customStyle="1" w:styleId="ListParagraph1">
    <w:name w:val="List Paragraph1"/>
    <w:basedOn w:val="a"/>
    <w:link w:val="ListParagraphChar1"/>
    <w:rsid w:val="0095127D"/>
    <w:pPr>
      <w:ind w:left="720"/>
    </w:pPr>
    <w:rPr>
      <w:sz w:val="20"/>
      <w:szCs w:val="20"/>
    </w:rPr>
  </w:style>
  <w:style w:type="character" w:customStyle="1" w:styleId="ListParagraphChar1">
    <w:name w:val="List Paragraph Char1"/>
    <w:link w:val="ListParagraph1"/>
    <w:locked/>
    <w:rsid w:val="0095127D"/>
    <w:rPr>
      <w:lang w:val="ru-RU" w:eastAsia="ru-RU" w:bidi="ar-SA"/>
    </w:rPr>
  </w:style>
  <w:style w:type="paragraph" w:customStyle="1" w:styleId="p2">
    <w:name w:val="p2"/>
    <w:basedOn w:val="a"/>
    <w:rsid w:val="0095127D"/>
    <w:pPr>
      <w:spacing w:before="100" w:beforeAutospacing="1" w:after="100" w:afterAutospacing="1"/>
    </w:pPr>
    <w:rPr>
      <w:sz w:val="24"/>
    </w:rPr>
  </w:style>
  <w:style w:type="character" w:customStyle="1" w:styleId="s1">
    <w:name w:val="s1"/>
    <w:rsid w:val="0095127D"/>
    <w:rPr>
      <w:rFonts w:cs="Times New Roman"/>
    </w:rPr>
  </w:style>
  <w:style w:type="paragraph" w:styleId="a6">
    <w:name w:val="Body Text Indent"/>
    <w:basedOn w:val="a"/>
    <w:link w:val="a7"/>
    <w:rsid w:val="006717C7"/>
    <w:pPr>
      <w:ind w:firstLine="720"/>
      <w:jc w:val="both"/>
    </w:pPr>
    <w:rPr>
      <w:bCs/>
      <w:sz w:val="28"/>
    </w:rPr>
  </w:style>
  <w:style w:type="character" w:customStyle="1" w:styleId="a7">
    <w:name w:val="Основной текст с отступом Знак"/>
    <w:link w:val="a6"/>
    <w:locked/>
    <w:rsid w:val="006717C7"/>
    <w:rPr>
      <w:bCs/>
      <w:sz w:val="28"/>
      <w:szCs w:val="24"/>
      <w:lang w:val="ru-RU" w:eastAsia="ru-RU" w:bidi="ar-SA"/>
    </w:rPr>
  </w:style>
  <w:style w:type="paragraph" w:customStyle="1" w:styleId="a8">
    <w:name w:val="Прижатый влево"/>
    <w:basedOn w:val="a"/>
    <w:next w:val="a"/>
    <w:uiPriority w:val="99"/>
    <w:rsid w:val="006717C7"/>
    <w:pPr>
      <w:widowControl w:val="0"/>
      <w:autoSpaceDE w:val="0"/>
      <w:autoSpaceDN w:val="0"/>
      <w:adjustRightInd w:val="0"/>
    </w:pPr>
    <w:rPr>
      <w:rFonts w:ascii="Arial" w:hAnsi="Arial" w:cs="Arial"/>
      <w:sz w:val="24"/>
    </w:rPr>
  </w:style>
  <w:style w:type="character" w:styleId="a9">
    <w:name w:val="Hyperlink"/>
    <w:rsid w:val="006717C7"/>
    <w:rPr>
      <w:rFonts w:cs="Times New Roman"/>
      <w:color w:val="0000FF"/>
      <w:u w:val="single"/>
    </w:rPr>
  </w:style>
  <w:style w:type="table" w:styleId="aa">
    <w:name w:val="Table Grid"/>
    <w:basedOn w:val="a1"/>
    <w:rsid w:val="003D1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5337A4"/>
    <w:rPr>
      <w:b/>
      <w:bCs/>
      <w:sz w:val="28"/>
      <w:szCs w:val="28"/>
      <w:lang w:eastAsia="ar-SA"/>
    </w:rPr>
  </w:style>
  <w:style w:type="character" w:customStyle="1" w:styleId="60">
    <w:name w:val="Заголовок 6 Знак"/>
    <w:link w:val="6"/>
    <w:rsid w:val="005337A4"/>
    <w:rPr>
      <w:b/>
      <w:bCs/>
      <w:sz w:val="22"/>
      <w:szCs w:val="22"/>
      <w:lang w:eastAsia="ar-SA"/>
    </w:rPr>
  </w:style>
  <w:style w:type="numbering" w:customStyle="1" w:styleId="12">
    <w:name w:val="Нет списка1"/>
    <w:next w:val="a2"/>
    <w:uiPriority w:val="99"/>
    <w:semiHidden/>
    <w:unhideWhenUsed/>
    <w:rsid w:val="005337A4"/>
  </w:style>
  <w:style w:type="paragraph" w:styleId="ab">
    <w:name w:val="Body Text"/>
    <w:basedOn w:val="a"/>
    <w:link w:val="ac"/>
    <w:rsid w:val="005337A4"/>
    <w:pPr>
      <w:jc w:val="center"/>
    </w:pPr>
    <w:rPr>
      <w:b/>
      <w:bCs/>
      <w:sz w:val="28"/>
    </w:rPr>
  </w:style>
  <w:style w:type="character" w:customStyle="1" w:styleId="ac">
    <w:name w:val="Основной текст Знак"/>
    <w:link w:val="ab"/>
    <w:rsid w:val="005337A4"/>
    <w:rPr>
      <w:b/>
      <w:bCs/>
      <w:sz w:val="28"/>
      <w:szCs w:val="24"/>
    </w:rPr>
  </w:style>
  <w:style w:type="paragraph" w:customStyle="1" w:styleId="ConsPlusTitle">
    <w:name w:val="ConsPlusTitle"/>
    <w:rsid w:val="005337A4"/>
    <w:pPr>
      <w:widowControl w:val="0"/>
      <w:autoSpaceDE w:val="0"/>
      <w:autoSpaceDN w:val="0"/>
      <w:adjustRightInd w:val="0"/>
    </w:pPr>
    <w:rPr>
      <w:rFonts w:ascii="Arial" w:hAnsi="Arial" w:cs="Arial"/>
      <w:b/>
      <w:bCs/>
    </w:rPr>
  </w:style>
  <w:style w:type="paragraph" w:customStyle="1" w:styleId="ConsNonformat">
    <w:name w:val="ConsNonformat"/>
    <w:rsid w:val="005337A4"/>
    <w:pPr>
      <w:widowControl w:val="0"/>
      <w:snapToGrid w:val="0"/>
    </w:pPr>
    <w:rPr>
      <w:rFonts w:ascii="Courier New" w:hAnsi="Courier New" w:cs="Courier New"/>
    </w:rPr>
  </w:style>
  <w:style w:type="paragraph" w:customStyle="1" w:styleId="13">
    <w:name w:val="Абзац списка1"/>
    <w:basedOn w:val="a"/>
    <w:rsid w:val="005337A4"/>
    <w:pPr>
      <w:ind w:left="720"/>
    </w:pPr>
    <w:rPr>
      <w:sz w:val="20"/>
      <w:szCs w:val="20"/>
    </w:rPr>
  </w:style>
  <w:style w:type="paragraph" w:customStyle="1" w:styleId="14">
    <w:name w:val="Без интервала1"/>
    <w:rsid w:val="005337A4"/>
    <w:rPr>
      <w:rFonts w:ascii="Calibri" w:hAnsi="Calibri"/>
      <w:sz w:val="22"/>
      <w:szCs w:val="22"/>
    </w:rPr>
  </w:style>
  <w:style w:type="paragraph" w:customStyle="1" w:styleId="formattexttopleveltext">
    <w:name w:val="formattext topleveltext"/>
    <w:basedOn w:val="a"/>
    <w:rsid w:val="005337A4"/>
    <w:pPr>
      <w:spacing w:before="100" w:beforeAutospacing="1" w:after="100" w:afterAutospacing="1"/>
    </w:pPr>
    <w:rPr>
      <w:sz w:val="24"/>
    </w:rPr>
  </w:style>
  <w:style w:type="paragraph" w:customStyle="1" w:styleId="ad">
    <w:name w:val="Основное меню (преемственное)"/>
    <w:basedOn w:val="a"/>
    <w:next w:val="a"/>
    <w:rsid w:val="005337A4"/>
    <w:pPr>
      <w:widowControl w:val="0"/>
      <w:autoSpaceDE w:val="0"/>
      <w:autoSpaceDN w:val="0"/>
      <w:adjustRightInd w:val="0"/>
      <w:ind w:firstLine="720"/>
      <w:jc w:val="both"/>
    </w:pPr>
    <w:rPr>
      <w:rFonts w:ascii="Verdana" w:hAnsi="Verdana" w:cs="Verdana"/>
      <w:sz w:val="22"/>
      <w:szCs w:val="22"/>
    </w:rPr>
  </w:style>
  <w:style w:type="paragraph" w:styleId="ae">
    <w:name w:val="Balloon Text"/>
    <w:basedOn w:val="a"/>
    <w:link w:val="af"/>
    <w:rsid w:val="005337A4"/>
    <w:rPr>
      <w:rFonts w:ascii="Tahoma" w:hAnsi="Tahoma"/>
      <w:sz w:val="16"/>
      <w:szCs w:val="16"/>
    </w:rPr>
  </w:style>
  <w:style w:type="character" w:customStyle="1" w:styleId="af">
    <w:name w:val="Текст выноски Знак"/>
    <w:link w:val="ae"/>
    <w:rsid w:val="005337A4"/>
    <w:rPr>
      <w:rFonts w:ascii="Tahoma" w:hAnsi="Tahoma"/>
      <w:sz w:val="16"/>
      <w:szCs w:val="16"/>
    </w:rPr>
  </w:style>
  <w:style w:type="paragraph" w:customStyle="1" w:styleId="CharChar">
    <w:name w:val="Char Char"/>
    <w:basedOn w:val="a"/>
    <w:autoRedefine/>
    <w:rsid w:val="005337A4"/>
    <w:pPr>
      <w:spacing w:after="160"/>
      <w:ind w:firstLine="720"/>
    </w:pPr>
    <w:rPr>
      <w:sz w:val="28"/>
      <w:szCs w:val="20"/>
      <w:lang w:val="en-US" w:eastAsia="en-US"/>
    </w:rPr>
  </w:style>
  <w:style w:type="paragraph" w:styleId="af0">
    <w:name w:val="List Paragraph"/>
    <w:basedOn w:val="a"/>
    <w:uiPriority w:val="99"/>
    <w:qFormat/>
    <w:rsid w:val="005337A4"/>
    <w:pPr>
      <w:ind w:left="720"/>
      <w:contextualSpacing/>
    </w:pPr>
    <w:rPr>
      <w:rFonts w:ascii="Calibri" w:hAnsi="Calibri"/>
      <w:sz w:val="22"/>
      <w:szCs w:val="22"/>
    </w:rPr>
  </w:style>
  <w:style w:type="character" w:customStyle="1" w:styleId="af1">
    <w:name w:val="Гипертекстовая ссылка"/>
    <w:rsid w:val="005337A4"/>
    <w:rPr>
      <w:rFonts w:cs="Times New Roman"/>
      <w:color w:val="106BBE"/>
    </w:rPr>
  </w:style>
  <w:style w:type="paragraph" w:customStyle="1" w:styleId="af2">
    <w:name w:val="Нормальный (таблица)"/>
    <w:basedOn w:val="a"/>
    <w:next w:val="a"/>
    <w:uiPriority w:val="99"/>
    <w:rsid w:val="005337A4"/>
    <w:pPr>
      <w:widowControl w:val="0"/>
      <w:autoSpaceDE w:val="0"/>
      <w:autoSpaceDN w:val="0"/>
      <w:adjustRightInd w:val="0"/>
      <w:jc w:val="both"/>
    </w:pPr>
    <w:rPr>
      <w:rFonts w:ascii="Arial" w:hAnsi="Arial" w:cs="Arial"/>
      <w:sz w:val="24"/>
    </w:rPr>
  </w:style>
  <w:style w:type="character" w:customStyle="1" w:styleId="af3">
    <w:name w:val="Утратил силу"/>
    <w:rsid w:val="005337A4"/>
    <w:rPr>
      <w:rFonts w:cs="Times New Roman"/>
      <w:b/>
      <w:bCs/>
      <w:strike/>
      <w:color w:val="666600"/>
    </w:rPr>
  </w:style>
  <w:style w:type="paragraph" w:customStyle="1" w:styleId="21">
    <w:name w:val="Стиль2"/>
    <w:basedOn w:val="ab"/>
    <w:next w:val="41"/>
    <w:rsid w:val="005337A4"/>
    <w:pPr>
      <w:suppressAutoHyphens/>
    </w:pPr>
    <w:rPr>
      <w:spacing w:val="48"/>
      <w:sz w:val="20"/>
      <w:lang w:eastAsia="ar-SA"/>
    </w:rPr>
  </w:style>
  <w:style w:type="paragraph" w:customStyle="1" w:styleId="41">
    <w:name w:val="Продолжение списка 41"/>
    <w:basedOn w:val="a"/>
    <w:rsid w:val="005337A4"/>
    <w:pPr>
      <w:suppressAutoHyphens/>
      <w:spacing w:after="120"/>
      <w:ind w:left="1132"/>
    </w:pPr>
    <w:rPr>
      <w:lang w:eastAsia="ar-SA"/>
    </w:rPr>
  </w:style>
  <w:style w:type="paragraph" w:styleId="af4">
    <w:name w:val="footer"/>
    <w:basedOn w:val="a"/>
    <w:link w:val="af5"/>
    <w:uiPriority w:val="99"/>
    <w:rsid w:val="005337A4"/>
    <w:pPr>
      <w:tabs>
        <w:tab w:val="center" w:pos="4677"/>
        <w:tab w:val="right" w:pos="9355"/>
      </w:tabs>
    </w:pPr>
    <w:rPr>
      <w:sz w:val="24"/>
    </w:rPr>
  </w:style>
  <w:style w:type="character" w:customStyle="1" w:styleId="af5">
    <w:name w:val="Нижний колонтитул Знак"/>
    <w:link w:val="af4"/>
    <w:uiPriority w:val="99"/>
    <w:rsid w:val="005337A4"/>
    <w:rPr>
      <w:sz w:val="24"/>
      <w:szCs w:val="24"/>
    </w:rPr>
  </w:style>
  <w:style w:type="character" w:customStyle="1" w:styleId="fs90">
    <w:name w:val="fs90"/>
    <w:rsid w:val="005337A4"/>
    <w:rPr>
      <w:rFonts w:cs="Times New Roman"/>
    </w:rPr>
  </w:style>
  <w:style w:type="numbering" w:customStyle="1" w:styleId="22">
    <w:name w:val="Нет списка2"/>
    <w:next w:val="a2"/>
    <w:uiPriority w:val="99"/>
    <w:semiHidden/>
    <w:unhideWhenUsed/>
    <w:rsid w:val="005337A4"/>
  </w:style>
  <w:style w:type="paragraph" w:customStyle="1" w:styleId="ConsPlusNonformat">
    <w:name w:val="ConsPlusNonformat"/>
    <w:rsid w:val="005337A4"/>
    <w:pPr>
      <w:widowControl w:val="0"/>
      <w:autoSpaceDE w:val="0"/>
      <w:autoSpaceDN w:val="0"/>
      <w:adjustRightInd w:val="0"/>
    </w:pPr>
    <w:rPr>
      <w:rFonts w:ascii="Courier New" w:hAnsi="Courier New" w:cs="Courier New"/>
    </w:rPr>
  </w:style>
  <w:style w:type="paragraph" w:customStyle="1" w:styleId="ConsPlusCell">
    <w:name w:val="ConsPlusCell"/>
    <w:rsid w:val="005337A4"/>
    <w:pPr>
      <w:widowControl w:val="0"/>
      <w:autoSpaceDE w:val="0"/>
      <w:autoSpaceDN w:val="0"/>
      <w:adjustRightInd w:val="0"/>
    </w:pPr>
    <w:rPr>
      <w:rFonts w:ascii="Courier New" w:hAnsi="Courier New" w:cs="Courier New"/>
    </w:rPr>
  </w:style>
  <w:style w:type="paragraph" w:customStyle="1" w:styleId="ConsPlusDocList">
    <w:name w:val="ConsPlusDocList"/>
    <w:rsid w:val="005337A4"/>
    <w:pPr>
      <w:widowControl w:val="0"/>
      <w:autoSpaceDE w:val="0"/>
      <w:autoSpaceDN w:val="0"/>
      <w:adjustRightInd w:val="0"/>
    </w:pPr>
    <w:rPr>
      <w:rFonts w:ascii="Courier New" w:hAnsi="Courier New" w:cs="Courier New"/>
    </w:rPr>
  </w:style>
  <w:style w:type="paragraph" w:customStyle="1" w:styleId="ConsPlusTitlePage">
    <w:name w:val="ConsPlusTitlePage"/>
    <w:rsid w:val="005337A4"/>
    <w:pPr>
      <w:widowControl w:val="0"/>
      <w:autoSpaceDE w:val="0"/>
      <w:autoSpaceDN w:val="0"/>
      <w:adjustRightInd w:val="0"/>
    </w:pPr>
    <w:rPr>
      <w:rFonts w:ascii="Tahoma" w:hAnsi="Tahoma" w:cs="Tahoma"/>
    </w:rPr>
  </w:style>
  <w:style w:type="paragraph" w:customStyle="1" w:styleId="ConsPlusJurTerm">
    <w:name w:val="ConsPlusJurTerm"/>
    <w:rsid w:val="005337A4"/>
    <w:pPr>
      <w:widowControl w:val="0"/>
      <w:autoSpaceDE w:val="0"/>
      <w:autoSpaceDN w:val="0"/>
      <w:adjustRightInd w:val="0"/>
    </w:pPr>
    <w:rPr>
      <w:rFonts w:ascii="Tahoma" w:hAnsi="Tahoma" w:cs="Tahoma"/>
      <w:sz w:val="22"/>
      <w:szCs w:val="22"/>
    </w:rPr>
  </w:style>
  <w:style w:type="character" w:customStyle="1" w:styleId="ConsPlusNormal0">
    <w:name w:val="ConsPlusNormal Знак"/>
    <w:link w:val="ConsPlusNormal"/>
    <w:locked/>
    <w:rsid w:val="00E36475"/>
    <w:rPr>
      <w:rFonts w:ascii="Arial" w:hAnsi="Arial" w:cs="Arial"/>
    </w:rPr>
  </w:style>
  <w:style w:type="paragraph" w:customStyle="1" w:styleId="23">
    <w:name w:val="Абзац списка2"/>
    <w:basedOn w:val="a"/>
    <w:rsid w:val="00E36475"/>
    <w:pPr>
      <w:ind w:left="720"/>
      <w:contextualSpacing/>
    </w:pPr>
    <w:rPr>
      <w:rFonts w:ascii="Calibri" w:hAnsi="Calibri"/>
      <w:sz w:val="22"/>
      <w:szCs w:val="22"/>
    </w:rPr>
  </w:style>
  <w:style w:type="paragraph" w:customStyle="1" w:styleId="Default">
    <w:name w:val="Default"/>
    <w:rsid w:val="00E36475"/>
    <w:pPr>
      <w:autoSpaceDE w:val="0"/>
      <w:autoSpaceDN w:val="0"/>
      <w:adjustRightInd w:val="0"/>
    </w:pPr>
    <w:rPr>
      <w:color w:val="000000"/>
      <w:sz w:val="24"/>
      <w:szCs w:val="24"/>
    </w:rPr>
  </w:style>
  <w:style w:type="paragraph" w:customStyle="1" w:styleId="210">
    <w:name w:val="Абзац списка21"/>
    <w:basedOn w:val="a"/>
    <w:rsid w:val="00E36475"/>
    <w:pPr>
      <w:ind w:left="720"/>
    </w:pPr>
    <w:rPr>
      <w:sz w:val="20"/>
      <w:szCs w:val="20"/>
    </w:rPr>
  </w:style>
  <w:style w:type="character" w:customStyle="1" w:styleId="af6">
    <w:name w:val="Цветовое выделение"/>
    <w:rsid w:val="00E36475"/>
    <w:rPr>
      <w:b/>
      <w:color w:val="26282F"/>
    </w:rPr>
  </w:style>
  <w:style w:type="paragraph" w:customStyle="1" w:styleId="af7">
    <w:name w:val="Таблицы (моноширинный)"/>
    <w:basedOn w:val="a"/>
    <w:next w:val="a"/>
    <w:rsid w:val="00E36475"/>
    <w:pPr>
      <w:widowControl w:val="0"/>
      <w:autoSpaceDE w:val="0"/>
      <w:autoSpaceDN w:val="0"/>
      <w:adjustRightInd w:val="0"/>
    </w:pPr>
    <w:rPr>
      <w:rFonts w:ascii="Courier New" w:hAnsi="Courier New" w:cs="Courier New"/>
      <w:sz w:val="24"/>
    </w:rPr>
  </w:style>
  <w:style w:type="paragraph" w:styleId="24">
    <w:name w:val="Body Text 2"/>
    <w:basedOn w:val="a"/>
    <w:link w:val="25"/>
    <w:rsid w:val="00E36475"/>
    <w:pPr>
      <w:spacing w:after="120" w:line="480" w:lineRule="auto"/>
    </w:pPr>
    <w:rPr>
      <w:sz w:val="24"/>
    </w:rPr>
  </w:style>
  <w:style w:type="character" w:customStyle="1" w:styleId="25">
    <w:name w:val="Основной текст 2 Знак"/>
    <w:basedOn w:val="a0"/>
    <w:link w:val="24"/>
    <w:rsid w:val="00E36475"/>
    <w:rPr>
      <w:sz w:val="24"/>
      <w:szCs w:val="24"/>
    </w:rPr>
  </w:style>
  <w:style w:type="paragraph" w:customStyle="1" w:styleId="CharChar0">
    <w:name w:val="Char Char"/>
    <w:basedOn w:val="a"/>
    <w:autoRedefine/>
    <w:rsid w:val="00E36475"/>
    <w:pPr>
      <w:spacing w:after="160"/>
      <w:ind w:firstLine="720"/>
    </w:pPr>
    <w:rPr>
      <w:sz w:val="28"/>
      <w:szCs w:val="20"/>
      <w:lang w:val="en-US" w:eastAsia="en-US"/>
    </w:rPr>
  </w:style>
  <w:style w:type="numbering" w:customStyle="1" w:styleId="1">
    <w:name w:val="Стиль1"/>
    <w:uiPriority w:val="99"/>
    <w:rsid w:val="00E36475"/>
    <w:pPr>
      <w:numPr>
        <w:numId w:val="30"/>
      </w:numPr>
    </w:pPr>
  </w:style>
  <w:style w:type="paragraph" w:customStyle="1" w:styleId="CharChar1">
    <w:name w:val="Char Char"/>
    <w:basedOn w:val="a"/>
    <w:autoRedefine/>
    <w:rsid w:val="00CD02C4"/>
    <w:pPr>
      <w:spacing w:after="160"/>
      <w:ind w:firstLine="720"/>
    </w:pPr>
    <w:rPr>
      <w:sz w:val="28"/>
      <w:szCs w:val="20"/>
      <w:lang w:val="en-US" w:eastAsia="en-US"/>
    </w:rPr>
  </w:style>
  <w:style w:type="paragraph" w:customStyle="1" w:styleId="3">
    <w:name w:val="Абзац списка3"/>
    <w:basedOn w:val="a"/>
    <w:rsid w:val="00007484"/>
    <w:pPr>
      <w:ind w:left="720"/>
      <w:contextualSpacing/>
    </w:pPr>
    <w:rPr>
      <w:rFonts w:eastAsia="Calibri"/>
    </w:rPr>
  </w:style>
  <w:style w:type="paragraph" w:customStyle="1" w:styleId="ConsPlusTextList">
    <w:name w:val="ConsPlusTextList"/>
    <w:rsid w:val="00601874"/>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30"/>
      </w:numPr>
    </w:pPr>
  </w:style>
</w:styles>
</file>

<file path=word/webSettings.xml><?xml version="1.0" encoding="utf-8"?>
<w:webSettings xmlns:r="http://schemas.openxmlformats.org/officeDocument/2006/relationships" xmlns:w="http://schemas.openxmlformats.org/wordprocessingml/2006/main">
  <w:divs>
    <w:div w:id="20019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FF5E1210AD280B0F42B1580C41B0BD6EF6EC0891E10D21EF7263031C86CF6C9CAEE1D61FA3FD38BB3539m4U4N" TargetMode="External"/><Relationship Id="rId299" Type="http://schemas.openxmlformats.org/officeDocument/2006/relationships/hyperlink" Target="consultantplus://offline/ref=8D9ADC120CA320716950488D490DEB507A053EA42978EC388812A8EFAC91329F82A5C8CC5C4AD30DCBAEB6s5pAL" TargetMode="External"/><Relationship Id="rId303" Type="http://schemas.openxmlformats.org/officeDocument/2006/relationships/hyperlink" Target="consultantplus://offline/ref=8D9ADC120CA320716950488D490DEB507A053EA4297BED3A8F12A8EFAC91329F82A5C8CC5C4AD30DCBA7B5s5pDL" TargetMode="External"/><Relationship Id="rId21" Type="http://schemas.openxmlformats.org/officeDocument/2006/relationships/hyperlink" Target="consultantplus://offline/ref=18FF5E1210AD280B0F42AF551A2DEEB16FFDB30590E70074B42D385E4Bm8UFN" TargetMode="External"/><Relationship Id="rId42" Type="http://schemas.openxmlformats.org/officeDocument/2006/relationships/hyperlink" Target="consultantplus://offline/ref=18FF5E1210AD280B0F42B1580C41B0BD6EF6EC0890E30827EA7263031C86CF6C9CAEE1D61FA3FD38BB3532m4U9N" TargetMode="External"/><Relationship Id="rId63" Type="http://schemas.openxmlformats.org/officeDocument/2006/relationships/hyperlink" Target="consultantplus://offline/ref=18FF5E1210AD280B0F42B1580C41B0BD6EF6EC089FE00E2BEC7263031C86CF6C9CAEE1D61FA3FD38BB3434m4U9N" TargetMode="External"/><Relationship Id="rId84" Type="http://schemas.openxmlformats.org/officeDocument/2006/relationships/hyperlink" Target="consultantplus://offline/ref=18FF5E1210AD280B0F42B1580C41B0BD6EF6EC089FE00B20EE7263031C86CF6C9CAEE1D61FA3FD38BB3537m4U8N" TargetMode="External"/><Relationship Id="rId138" Type="http://schemas.openxmlformats.org/officeDocument/2006/relationships/hyperlink" Target="consultantplus://offline/ref=18FF5E1210AD280B0F42B1580C41B0BD6EF6EC0891E60F27EF7263031C86CF6C9CAEE1D61FA3FD38BB3534m4UEN" TargetMode="External"/><Relationship Id="rId159" Type="http://schemas.openxmlformats.org/officeDocument/2006/relationships/hyperlink" Target="consultantplus://offline/ref=18FF5E1210AD280B0F42B1580C41B0BD6EF6EC0890E30827EA7263031C86CF6C9CAEE1D61FA3FD38BB3534m4UEN" TargetMode="External"/><Relationship Id="rId324" Type="http://schemas.openxmlformats.org/officeDocument/2006/relationships/hyperlink" Target="consultantplus://offline/ref=8D9ADC120CA320716950488D490DEB507A053EA4277EE83F8912A8EFAC91329F82A5C8CC5C4AD30DCDACBBs5pAL" TargetMode="External"/><Relationship Id="rId345" Type="http://schemas.openxmlformats.org/officeDocument/2006/relationships/hyperlink" Target="consultantplus://offline/ref=8D9ADC120CA320716950488D490DEB507A053EA4277EE83F8912A8EFAC91329F82A5C8CC5C4AD30DCDACBAs5pEL" TargetMode="External"/><Relationship Id="rId170" Type="http://schemas.openxmlformats.org/officeDocument/2006/relationships/hyperlink" Target="consultantplus://offline/ref=18FF5E1210AD280B0F42B1580C41B0BD6EF6EC0890E30827EA7263031C86CF6C9CAEE1D61FA3FD38BB3539m4UAN" TargetMode="External"/><Relationship Id="rId191" Type="http://schemas.openxmlformats.org/officeDocument/2006/relationships/hyperlink" Target="consultantplus://offline/ref=18FF5E1210AD280B0F42B1580C41B0BD6EF6EC0890E40A2AE17263031C86CF6C9CAEE1D61FA3FD38BB3539m4UDN" TargetMode="External"/><Relationship Id="rId205" Type="http://schemas.openxmlformats.org/officeDocument/2006/relationships/hyperlink" Target="consultantplus://offline/ref=F0DD956F009C2887B246B724ECB4DA65467E7EFD5FCFF5883B2083D632AE568F4D7F495B8A69A42EB53BC1nCUFN" TargetMode="External"/><Relationship Id="rId226" Type="http://schemas.openxmlformats.org/officeDocument/2006/relationships/hyperlink" Target="consultantplus://offline/ref=8D9ADC120CA320716950488D490DEB507A053EA4277EE83F8912A8EFAC91329F82A5C8CC5C4AD30DCDAEB7s5pBL" TargetMode="External"/><Relationship Id="rId247" Type="http://schemas.openxmlformats.org/officeDocument/2006/relationships/hyperlink" Target="consultantplus://offline/ref=8D9ADC120CA320716950488D490DEB507A053EA4277EE83F8912A8EFAC91329F82A5C8CC5C4AD30DCDAEB6s5p9L" TargetMode="External"/><Relationship Id="rId107" Type="http://schemas.openxmlformats.org/officeDocument/2006/relationships/hyperlink" Target="consultantplus://offline/ref=18FF5E1210AD280B0F42B1580C41B0BD6EF6EC089FE00B20EE7263031C86CF6C9CAEE1D61FA3FD38BB3536m4UAN" TargetMode="External"/><Relationship Id="rId268" Type="http://schemas.openxmlformats.org/officeDocument/2006/relationships/hyperlink" Target="consultantplus://offline/ref=8D9ADC120CA320716950488D490DEB507A053EA4297BED3A8F12A8EFAC91329F82A5C8CC5C4AD30DCBA7B7s5pFL" TargetMode="External"/><Relationship Id="rId289" Type="http://schemas.openxmlformats.org/officeDocument/2006/relationships/hyperlink" Target="consultantplus://offline/ref=8D9ADC120CA320716950488D490DEB507A053EA4287AE9358612A8EFAC91329F82A5C8CC5C4AD30DCEA7B4s5p4L" TargetMode="External"/><Relationship Id="rId11" Type="http://schemas.openxmlformats.org/officeDocument/2006/relationships/hyperlink" Target="consultantplus://offline/ref=18FF5E1210AD280B0F42AF551A2DEEB16FFDB30195E40074B42D385E4B8FC53BDBE1B8945BAEFC39mBU8N" TargetMode="External"/><Relationship Id="rId32" Type="http://schemas.openxmlformats.org/officeDocument/2006/relationships/hyperlink" Target="consultantplus://offline/ref=18FF5E1210AD280B0F42B1580C41B0BD6EF6EC0891E40221EE7263031C86CF6C9CAEE1D61FA3FD38BB3530m4UFN" TargetMode="External"/><Relationship Id="rId53" Type="http://schemas.openxmlformats.org/officeDocument/2006/relationships/hyperlink" Target="consultantplus://offline/ref=18FF5E1210AD280B0F42B1580C41B0BD6EF6EC089FE00B20EE7263031C86CF6C9CAEE1D61FA3FD38BB3535m4U8N" TargetMode="External"/><Relationship Id="rId74" Type="http://schemas.openxmlformats.org/officeDocument/2006/relationships/hyperlink" Target="consultantplus://offline/ref=18FF5E1210AD280B0F42B1580C41B0BD6EF6EC0891E30220ED7263031C86CF6C9CAEE1D61FA3FD38BB3533m4UCN" TargetMode="External"/><Relationship Id="rId128" Type="http://schemas.openxmlformats.org/officeDocument/2006/relationships/hyperlink" Target="consultantplus://offline/ref=18FF5E1210AD280B0F42AF551A2DEEB16CF4BB0D96E80074B42D385E4B8FC53BDBE1B8945BAEFC39mBUBN" TargetMode="External"/><Relationship Id="rId149" Type="http://schemas.openxmlformats.org/officeDocument/2006/relationships/hyperlink" Target="consultantplus://offline/ref=18FF5E1210AD280B0F42B1580C41B0BD6EF6EC089FE00B20EE7263031C86CF6C9CAEE1D61FA3FD38BB3538m4U4N" TargetMode="External"/><Relationship Id="rId314" Type="http://schemas.openxmlformats.org/officeDocument/2006/relationships/hyperlink" Target="consultantplus://offline/ref=8D9ADC120CA320716950488D490DEB507A053EA4297CE1388B12A8EFAC91329F82A5C8CC5C4AD30DCBAFB4s5p8L" TargetMode="External"/><Relationship Id="rId335" Type="http://schemas.openxmlformats.org/officeDocument/2006/relationships/hyperlink" Target="consultantplus://offline/ref=8D9ADC120CA320716950488D490DEB507A053EA42978EC388812A8EFAC91329F82A5C8CC5C4AD30DCBAEB4s5p5L" TargetMode="External"/><Relationship Id="rId356" Type="http://schemas.openxmlformats.org/officeDocument/2006/relationships/hyperlink" Target="consultantplus://offline/ref=8D9ADC120CA320716950488D490DEB507A053EA4277EE83F8912A8EFAC91329F82A5C8CC5C4AD30DCDACBAs5pEL" TargetMode="External"/><Relationship Id="rId5" Type="http://schemas.openxmlformats.org/officeDocument/2006/relationships/webSettings" Target="webSettings.xml"/><Relationship Id="rId95" Type="http://schemas.openxmlformats.org/officeDocument/2006/relationships/hyperlink" Target="consultantplus://offline/ref=18FF5E1210AD280B0F42B1580C41B0BD6EF6EC0892E40226E87263031C86CF6C9CAEE1D61FA3FD38BB3531m4U4N" TargetMode="External"/><Relationship Id="rId160" Type="http://schemas.openxmlformats.org/officeDocument/2006/relationships/hyperlink" Target="consultantplus://offline/ref=18FF5E1210AD280B0F42B1580C41B0BD6EF6EC0890E40A2AE17263031C86CF6C9CAEE1D61FA3FD38BB3534m4U5N" TargetMode="External"/><Relationship Id="rId181" Type="http://schemas.openxmlformats.org/officeDocument/2006/relationships/hyperlink" Target="consultantplus://offline/ref=18FF5E1210AD280B0F42B1580C41B0BD6EF6EC0890E30827EA7263031C86CF6C9CAEE1D61FA3FD38BB3434m4UAN" TargetMode="External"/><Relationship Id="rId216" Type="http://schemas.openxmlformats.org/officeDocument/2006/relationships/hyperlink" Target="consultantplus://offline/ref=8D9ADC120CA320716950488D490DEB507A053EA4277EE83F8912A8EFAC91329F82A5C8CC5C4AD30DCDAEB7s5pAL" TargetMode="External"/><Relationship Id="rId237" Type="http://schemas.openxmlformats.org/officeDocument/2006/relationships/hyperlink" Target="consultantplus://offline/ref=8D9ADC120CA320716950488D490DEB507A053EA4297BED3A8F12A8EFAC91329F82A5C8CC5C4AD30DCBA7B0s5pEL" TargetMode="External"/><Relationship Id="rId258" Type="http://schemas.openxmlformats.org/officeDocument/2006/relationships/hyperlink" Target="consultantplus://offline/ref=8D9ADC120CA320716950488D490DEB507A053EA4297BED3A8F12A8EFAC91329F82A5C8CC5C4AD30DCBA7B7s5pCL" TargetMode="External"/><Relationship Id="rId279" Type="http://schemas.openxmlformats.org/officeDocument/2006/relationships/hyperlink" Target="consultantplus://offline/ref=8D9ADC120CA320716950488D490DEB507A053EA4277EE83F8912A8EFAC91329F82A5C8CC5C4AD30DCDACB5s5pEL" TargetMode="External"/><Relationship Id="rId22" Type="http://schemas.openxmlformats.org/officeDocument/2006/relationships/hyperlink" Target="consultantplus://offline/ref=18FF5E1210AD280B0F42B1580C41B0BD6EF6EC0892E80326E17263031C86CF6C9CAEE1D61FA3FD38BB3530m4UFN" TargetMode="External"/><Relationship Id="rId43" Type="http://schemas.openxmlformats.org/officeDocument/2006/relationships/hyperlink" Target="consultantplus://offline/ref=18FF5E1210AD280B0F42B1580C41B0BD6EF6EC089FE00B20EE7263031C86CF6C9CAEE1D61FA3FD38BB3535m4U4N" TargetMode="External"/><Relationship Id="rId64" Type="http://schemas.openxmlformats.org/officeDocument/2006/relationships/hyperlink" Target="consultantplus://offline/ref=18FF5E1210AD280B0F42B1580C41B0BD6EF6EC0890E60D23EA7263031C86CF6C9CAEE1D61FA3FD38BB3530m4U9N" TargetMode="External"/><Relationship Id="rId118" Type="http://schemas.openxmlformats.org/officeDocument/2006/relationships/hyperlink" Target="consultantplus://offline/ref=18FF5E1210AD280B0F42B1580C41B0BD6EF6EC0891E10D21EF7263031C86CF6C9CAEE1D61FA3FD38BB3538m4UCN" TargetMode="External"/><Relationship Id="rId139" Type="http://schemas.openxmlformats.org/officeDocument/2006/relationships/hyperlink" Target="consultantplus://offline/ref=18FF5E1210AD280B0F42B1580C41B0BD6EF6EC0890E40A2AE17263031C86CF6C9CAEE1D61FA3FD38BB3535m4U5N" TargetMode="External"/><Relationship Id="rId290" Type="http://schemas.openxmlformats.org/officeDocument/2006/relationships/hyperlink" Target="consultantplus://offline/ref=8D9ADC120CA320716950488D490DEB507A053EA4277EE83F8912A8EFAC91329F82A5C8CC5C4AD30DCDACBBs5pBL" TargetMode="External"/><Relationship Id="rId304" Type="http://schemas.openxmlformats.org/officeDocument/2006/relationships/hyperlink" Target="consultantplus://offline/ref=8D9ADC120CA320716950488D490DEB507A053EA4297BED3A8F12A8EFAC91329F82A5C8CC5C4AD30DCBA7B5s5pFL" TargetMode="External"/><Relationship Id="rId325" Type="http://schemas.openxmlformats.org/officeDocument/2006/relationships/hyperlink" Target="consultantplus://offline/ref=8D9ADC120CA320716950488D490DEB507A053EA42978EC388812A8EFAC91329F82A5C8CC5C4AD30DCBAEB5s5pFL" TargetMode="External"/><Relationship Id="rId346" Type="http://schemas.openxmlformats.org/officeDocument/2006/relationships/hyperlink" Target="consultantplus://offline/ref=8D9ADC120CA320716950488D490DEB507A053EA4277EE83F8912A8EFAC91329F82A5C8CC5C4AD30DCDACBAs5pEL" TargetMode="External"/><Relationship Id="rId85" Type="http://schemas.openxmlformats.org/officeDocument/2006/relationships/hyperlink" Target="consultantplus://offline/ref=18FF5E1210AD280B0F42B1580C41B0BD6EF6EC0891E60F27EF7263031C86CF6C9CAEE1D61FA3FD38BB3534m4UDN" TargetMode="External"/><Relationship Id="rId150" Type="http://schemas.openxmlformats.org/officeDocument/2006/relationships/hyperlink" Target="consultantplus://offline/ref=18FF5E1210AD280B0F42B1580C41B0BD6EF6EC0890E50C21E87263031C86CF6C9CAEE1D61FA3FD38BB3538m4U8N" TargetMode="External"/><Relationship Id="rId171" Type="http://schemas.openxmlformats.org/officeDocument/2006/relationships/hyperlink" Target="consultantplus://offline/ref=18FF5E1210AD280B0F42B1580C41B0BD6EF6EC0890E30827EA7263031C86CF6C9CAEE1D61FA3FD38BB3538m4UAN" TargetMode="External"/><Relationship Id="rId192" Type="http://schemas.openxmlformats.org/officeDocument/2006/relationships/hyperlink" Target="consultantplus://offline/ref=18FF5E1210AD280B0F42B1580C41B0BD6EF6EC0890E40A2AE17263031C86CF6C9CAEE1D61FA3FD38BB3538m4UCN" TargetMode="External"/><Relationship Id="rId206" Type="http://schemas.openxmlformats.org/officeDocument/2006/relationships/header" Target="header1.xml"/><Relationship Id="rId227" Type="http://schemas.openxmlformats.org/officeDocument/2006/relationships/hyperlink" Target="consultantplus://offline/ref=8D9ADC120CA320716950488D490DEB507A053EA4297BED3A8F12A8EFAC91329F82A5C8CC5C4AD30DCBA7B1s5p4L" TargetMode="External"/><Relationship Id="rId248" Type="http://schemas.openxmlformats.org/officeDocument/2006/relationships/hyperlink" Target="consultantplus://offline/ref=8D9ADC120CA32071695056805F61B55C780769A82676E36BD34DF3B2FB9838C8C5EA918E1847D20CsCp9L" TargetMode="External"/><Relationship Id="rId269" Type="http://schemas.openxmlformats.org/officeDocument/2006/relationships/hyperlink" Target="consultantplus://offline/ref=8D9ADC120CA320716950488D490DEB507A053EA4287AE9358612A8EFAC91329F82A5C8CC5C4AD30DCEA7B4s5pAL" TargetMode="External"/><Relationship Id="rId12" Type="http://schemas.openxmlformats.org/officeDocument/2006/relationships/hyperlink" Target="consultantplus://offline/ref=18FF5E1210AD280B0F42B1580C41B0BD6EF6EC0890E30C2BE87263031C86CF6C9CAEE1D61FA3FD38BB3532m4UEN" TargetMode="External"/><Relationship Id="rId33" Type="http://schemas.openxmlformats.org/officeDocument/2006/relationships/hyperlink" Target="consultantplus://offline/ref=18FF5E1210AD280B0F42B1580C41B0BD6EF6EC089FE00B20EE7263031C86CF6C9CAEE1D61FA3FD38BB3535m4U8N" TargetMode="External"/><Relationship Id="rId108" Type="http://schemas.openxmlformats.org/officeDocument/2006/relationships/hyperlink" Target="consultantplus://offline/ref=18FF5E1210AD280B0F42B1580C41B0BD6EF6EC0891E1022AEA7263031C86CF6C9CAEE1D61FA3FD38BB3530m4U4N" TargetMode="External"/><Relationship Id="rId129" Type="http://schemas.openxmlformats.org/officeDocument/2006/relationships/hyperlink" Target="consultantplus://offline/ref=18FF5E1210AD280B0F42AF551A2DEEB16CF4BB0D96E80074B42D385E4B8FC53BDBE1B8945BAEF93AmBU3N" TargetMode="External"/><Relationship Id="rId280" Type="http://schemas.openxmlformats.org/officeDocument/2006/relationships/hyperlink" Target="consultantplus://offline/ref=8D9ADC120CA320716950488D490DEB507A053EA4277EE83F8912A8EFAC91329F82A5C8CC5C4AD30DCDACB5s5pEL" TargetMode="External"/><Relationship Id="rId315" Type="http://schemas.openxmlformats.org/officeDocument/2006/relationships/hyperlink" Target="consultantplus://offline/ref=8D9ADC120CA320716950488D490DEB507A053EA4297CE1388B12A8EFAC91329F82A5C8CC5C4AD30DCBAFB4s5p8L" TargetMode="External"/><Relationship Id="rId336" Type="http://schemas.openxmlformats.org/officeDocument/2006/relationships/hyperlink" Target="consultantplus://offline/ref=8D9ADC120CA320716950488D490DEB507A053EA42978EC388812A8EFAC91329F82A5C8CC5C4AD30DCBAEBBs5pDL" TargetMode="External"/><Relationship Id="rId357" Type="http://schemas.openxmlformats.org/officeDocument/2006/relationships/hyperlink" Target="consultantplus://offline/ref=8D9ADC120CA320716950488D490DEB507A053EA4277EE83F8912A8EFAC91329F82A5C8CC5C4AD30DCDAEB6s5pBL" TargetMode="External"/><Relationship Id="rId54" Type="http://schemas.openxmlformats.org/officeDocument/2006/relationships/hyperlink" Target="consultantplus://offline/ref=18FF5E1210AD280B0F42B1580C41B0BD6EF6EC0890E30827EA7263031C86CF6C9CAEE1D61FA3FD38BB3535m4UCN" TargetMode="External"/><Relationship Id="rId75" Type="http://schemas.openxmlformats.org/officeDocument/2006/relationships/hyperlink" Target="consultantplus://offline/ref=18FF5E1210AD280B0F42B1580C41B0BD6EF6EC089FE00B20EE7263031C86CF6C9CAEE1D61FA3FD38BB3537m4U8N" TargetMode="External"/><Relationship Id="rId96" Type="http://schemas.openxmlformats.org/officeDocument/2006/relationships/hyperlink" Target="consultantplus://offline/ref=18FF5E1210AD280B0F42B1580C41B0BD6EF6EC0891E10D21EF7263031C86CF6C9CAEE1D61FA3FD38BB3536m4U9N" TargetMode="External"/><Relationship Id="rId140" Type="http://schemas.openxmlformats.org/officeDocument/2006/relationships/hyperlink" Target="consultantplus://offline/ref=18FF5E1210AD280B0F42AF551A2DEEB16CF4BB0491E70074B42D385E4B8FC53BDBE1B8945BAEFC39mBU8N" TargetMode="External"/><Relationship Id="rId161" Type="http://schemas.openxmlformats.org/officeDocument/2006/relationships/hyperlink" Target="consultantplus://offline/ref=18FF5E1210AD280B0F42B1580C41B0BD6EF6EC089FE00B20EE7263031C86CF6C9CAEE1D61FA3FD38BB3431m4U5N" TargetMode="External"/><Relationship Id="rId182" Type="http://schemas.openxmlformats.org/officeDocument/2006/relationships/hyperlink" Target="consultantplus://offline/ref=18FF5E1210AD280B0F42B1580C41B0BD6EF6EC0890E30827EA7263031C86CF6C9CAEE1D61FA3FD38BB3437m4UAN" TargetMode="External"/><Relationship Id="rId217" Type="http://schemas.openxmlformats.org/officeDocument/2006/relationships/hyperlink" Target="consultantplus://offline/ref=8D9ADC120CA320716950488D490DEB507A053EA4277EE83F8912A8EFAC91329F82A5C8CC5C4AD30DCDAEB7s5pBL" TargetMode="External"/><Relationship Id="rId6" Type="http://schemas.openxmlformats.org/officeDocument/2006/relationships/footnotes" Target="footnotes.xml"/><Relationship Id="rId238" Type="http://schemas.openxmlformats.org/officeDocument/2006/relationships/hyperlink" Target="consultantplus://offline/ref=8D9ADC120CA320716950488D490DEB507A053EA4277EE83F8912A8EFAC91329F82A5C8CC5C4AD30DCDAEB7s5pBL" TargetMode="External"/><Relationship Id="rId259" Type="http://schemas.openxmlformats.org/officeDocument/2006/relationships/hyperlink" Target="consultantplus://offline/ref=8D9ADC120CA320716950488D490DEB507A053EA4277EE83F8912A8EFAC91329F82A5C8CC5C4AD30DCDACB5s5p9L" TargetMode="External"/><Relationship Id="rId23" Type="http://schemas.openxmlformats.org/officeDocument/2006/relationships/hyperlink" Target="consultantplus://offline/ref=18FF5E1210AD280B0F42B1580C41B0BD6EF6EC0891E60F27EF7263031C86CF6C9CAEE1D61FA3FD38BB3535m4UDN" TargetMode="External"/><Relationship Id="rId119" Type="http://schemas.openxmlformats.org/officeDocument/2006/relationships/hyperlink" Target="consultantplus://offline/ref=18FF5E1210AD280B0F42B1580C41B0BD6EF6EC0891E10D21EF7263031C86CF6C9CAEE1D61FA3FD38BB3538m4UFN" TargetMode="External"/><Relationship Id="rId270" Type="http://schemas.openxmlformats.org/officeDocument/2006/relationships/hyperlink" Target="consultantplus://offline/ref=8D9ADC120CA320716950488D490DEB507A053EA4277EE83F8912A8EFAC91329F82A5C8CC5C4AD30DCDACB5s5pEL" TargetMode="External"/><Relationship Id="rId291" Type="http://schemas.openxmlformats.org/officeDocument/2006/relationships/hyperlink" Target="consultantplus://offline/ref=8D9ADC120CA320716950488D490DEB507A053EA42879E9398D12A8EFAC91329Fs8p2L" TargetMode="External"/><Relationship Id="rId305" Type="http://schemas.openxmlformats.org/officeDocument/2006/relationships/hyperlink" Target="consultantplus://offline/ref=8D9ADC120CA320716950488D490DEB507A053EA4297BED3A8F12A8EFAC91329F82A5C8CC5C4AD30DCBA7B5s5pDL" TargetMode="External"/><Relationship Id="rId326" Type="http://schemas.openxmlformats.org/officeDocument/2006/relationships/hyperlink" Target="consultantplus://offline/ref=8D9ADC120CA320716950488D490DEB507A053EA42978EC388812A8EFAC91329F82A5C8CC5C4AD30DCBAEB5s5pEL" TargetMode="External"/><Relationship Id="rId347" Type="http://schemas.openxmlformats.org/officeDocument/2006/relationships/hyperlink" Target="consultantplus://offline/ref=8D9ADC120CA320716950488D490DEB507A053EA4277EE83F8912A8EFAC91329F82A5C8CC5C4AD30DCDACBAs5pEL" TargetMode="External"/><Relationship Id="rId44" Type="http://schemas.openxmlformats.org/officeDocument/2006/relationships/hyperlink" Target="consultantplus://offline/ref=18FF5E1210AD280B0F42B1580C41B0BD6EF6EC089FE00B20EE7263031C86CF6C9CAEE1D61FA3FD38BB3534m4UCN" TargetMode="External"/><Relationship Id="rId65" Type="http://schemas.openxmlformats.org/officeDocument/2006/relationships/hyperlink" Target="consultantplus://offline/ref=18FF5E1210AD280B0F42B1580C41B0BD6EF6EC089FE00B20EE7263031C86CF6C9CAEE1D61FA3FD38BB3537m4UCN" TargetMode="External"/><Relationship Id="rId86" Type="http://schemas.openxmlformats.org/officeDocument/2006/relationships/hyperlink" Target="consultantplus://offline/ref=18FF5E1210AD280B0F42B1580C41B0BD6EF6EC089FE00B20EE7263031C86CF6C9CAEE1D61FA3FD38BB3537m4U8N" TargetMode="External"/><Relationship Id="rId130" Type="http://schemas.openxmlformats.org/officeDocument/2006/relationships/hyperlink" Target="consultantplus://offline/ref=18FF5E1210AD280B0F42B1580C41B0BD6EF6EC0890E50E23E07263031C86CF6C9CAEE1D61FA3FD38BB3532m4U9N" TargetMode="External"/><Relationship Id="rId151" Type="http://schemas.openxmlformats.org/officeDocument/2006/relationships/hyperlink" Target="consultantplus://offline/ref=18FF5E1210AD280B0F42B1580C41B0BD6EF6EC0890E50E23E07263031C86CF6C9CAEE1D61FA3FD38BB3532m4U5N" TargetMode="External"/><Relationship Id="rId172" Type="http://schemas.openxmlformats.org/officeDocument/2006/relationships/hyperlink" Target="consultantplus://offline/ref=18FF5E1210AD280B0F42B1580C41B0BD6EF6EC089FE00B20EE7263031C86CF6C9CAEE1D61FA3FD38BB3430m4UFN" TargetMode="External"/><Relationship Id="rId193" Type="http://schemas.openxmlformats.org/officeDocument/2006/relationships/hyperlink" Target="consultantplus://offline/ref=18FF5E1210AD280B0F42B1580C41B0BD6EF6EC0890E40A2AE17263031C86CF6C9CAEE1D61FA3FD38BB3431m4UCN" TargetMode="External"/><Relationship Id="rId207" Type="http://schemas.openxmlformats.org/officeDocument/2006/relationships/header" Target="header2.xml"/><Relationship Id="rId228" Type="http://schemas.openxmlformats.org/officeDocument/2006/relationships/hyperlink" Target="consultantplus://offline/ref=8D9ADC120CA320716950488D490DEB507A053EA4297BED3A8F12A8EFAC91329F82A5C8CC5C4AD30DCBA7B0s5pCL" TargetMode="External"/><Relationship Id="rId249" Type="http://schemas.openxmlformats.org/officeDocument/2006/relationships/hyperlink" Target="consultantplus://offline/ref=8D9ADC120CA320716950488D490DEB507A053EA4277EE83F8912A8EFAC91329F82A5C8CC5C4AD30DCDAEB6s5p9L" TargetMode="External"/><Relationship Id="rId13" Type="http://schemas.openxmlformats.org/officeDocument/2006/relationships/hyperlink" Target="consultantplus://offline/ref=18FF5E1210AD280B0F42B1580C41B0BD6EF6EC0893E00A26EC7263031C86CF6C9CAEE1D61FA3FD38BB3530m4UBN" TargetMode="External"/><Relationship Id="rId109" Type="http://schemas.openxmlformats.org/officeDocument/2006/relationships/hyperlink" Target="consultantplus://offline/ref=18FF5E1210AD280B0F42B1580C41B0BD6EF6EC089FE00B20EE7263031C86CF6C9CAEE1D61FA3FD38BB3536m4UAN" TargetMode="External"/><Relationship Id="rId260" Type="http://schemas.openxmlformats.org/officeDocument/2006/relationships/hyperlink" Target="consultantplus://offline/ref=8D9ADC120CA320716950488D490DEB507A053EA4277EE83F8912A8EFAC91329F82A5C8CC5C4AD30DCDACB5s5pEL" TargetMode="External"/><Relationship Id="rId281" Type="http://schemas.openxmlformats.org/officeDocument/2006/relationships/hyperlink" Target="consultantplus://offline/ref=8D9ADC120CA320716950488D490DEB507A053EA4277EE83F8912A8EFAC91329F82A5C8CC5C4AD30DCDACB5s5pEL" TargetMode="External"/><Relationship Id="rId316" Type="http://schemas.openxmlformats.org/officeDocument/2006/relationships/hyperlink" Target="consultantplus://offline/ref=8D9ADC120CA320716950488D490DEB507A053EA4277EE83F8912A8EFAC91329F82A5C8CC5C4AD30DCDACBBs5pAL" TargetMode="External"/><Relationship Id="rId337" Type="http://schemas.openxmlformats.org/officeDocument/2006/relationships/hyperlink" Target="consultantplus://offline/ref=8D9ADC120CA320716950488D490DEB507A053EA4297DE13F8A12A8EFAC91329F82A5C8CC5C4AD30DCBAEBBs5pFL" TargetMode="External"/><Relationship Id="rId34" Type="http://schemas.openxmlformats.org/officeDocument/2006/relationships/hyperlink" Target="consultantplus://offline/ref=18FF5E1210AD280B0F42B1580C41B0BD6EF6EC0890E80D24E87263031C86CF6Cm9UCN" TargetMode="External"/><Relationship Id="rId55" Type="http://schemas.openxmlformats.org/officeDocument/2006/relationships/hyperlink" Target="consultantplus://offline/ref=18FF5E1210AD280B0F42B1580C41B0BD6EF6EC0890E30827EA7263031C86CF6C9CAEE1D61FA3FD38BB3535m4UFN" TargetMode="External"/><Relationship Id="rId76" Type="http://schemas.openxmlformats.org/officeDocument/2006/relationships/hyperlink" Target="consultantplus://offline/ref=18FF5E1210AD280B0F42B1580C41B0BD6EF6EC089FE00B2AE87263031C86CF6C9CAEE1D61FA3FD38BB3531m4U4N" TargetMode="External"/><Relationship Id="rId97" Type="http://schemas.openxmlformats.org/officeDocument/2006/relationships/hyperlink" Target="consultantplus://offline/ref=18FF5E1210AD280B0F42B1580C41B0BD6EF6EC0892E80326E17263031C86CF6C9CAEE1D61FA3FD38BB3534m4U4N" TargetMode="External"/><Relationship Id="rId120" Type="http://schemas.openxmlformats.org/officeDocument/2006/relationships/hyperlink" Target="consultantplus://offline/ref=18FF5E1210AD280B0F42B1580C41B0BD6EF6EC0891E10D21EF7263031C86CF6C9CAEE1D61FA3FD38BB3538m4UEN" TargetMode="External"/><Relationship Id="rId141" Type="http://schemas.openxmlformats.org/officeDocument/2006/relationships/hyperlink" Target="consultantplus://offline/ref=18FF5E1210AD280B0F42B1580C41B0BD6EF6EC0891E50F23E87263031C86CF6C9CAEE1D61FA3FD38BB3533m4UBN" TargetMode="External"/><Relationship Id="rId358" Type="http://schemas.openxmlformats.org/officeDocument/2006/relationships/hyperlink" Target="consultantplus://offline/ref=8D9ADC120CA320716950488D490DEB507A053EA42879E9398D12A8EFAC91329Fs8p2L" TargetMode="External"/><Relationship Id="rId7" Type="http://schemas.openxmlformats.org/officeDocument/2006/relationships/endnotes" Target="endnotes.xml"/><Relationship Id="rId162" Type="http://schemas.openxmlformats.org/officeDocument/2006/relationships/hyperlink" Target="consultantplus://offline/ref=18FF5E1210AD280B0F42B1580C41B0BD6EF6EC089FE00B20EE7263031C86CF6C9CAEE1D61FA3FD38BB3431m4U4N" TargetMode="External"/><Relationship Id="rId183" Type="http://schemas.openxmlformats.org/officeDocument/2006/relationships/hyperlink" Target="consultantplus://offline/ref=18FF5E1210AD280B0F42B1580C41B0BD6EF6EC0890E30827EA7263031C86CF6C9CAEE1D61FA3FD38BB3436m4UAN" TargetMode="External"/><Relationship Id="rId218" Type="http://schemas.openxmlformats.org/officeDocument/2006/relationships/hyperlink" Target="consultantplus://offline/ref=8D9ADC120CA320716950488D490DEB507A053EA4297BED3A8F12A8EFAC91329F82A5C8CC5C4AD30DCBA7B1s5p9L" TargetMode="External"/><Relationship Id="rId239" Type="http://schemas.openxmlformats.org/officeDocument/2006/relationships/hyperlink" Target="consultantplus://offline/ref=8D9ADC120CA320716950488D490DEB507A053EA4277EE83F8912A8EFAC91329F82A5C8CC5C4AD30DCDAEB7s5pBL" TargetMode="External"/><Relationship Id="rId425" Type="http://schemas.microsoft.com/office/2007/relationships/stylesWithEffects" Target="stylesWithEffects.xml"/><Relationship Id="rId250" Type="http://schemas.openxmlformats.org/officeDocument/2006/relationships/hyperlink" Target="consultantplus://offline/ref=8D9ADC120CA320716950488D490DEB507A053EA4297FEE3E8812A8EFAC91329F82A5C8CC5C4AD30DCBA7BAs5p5L" TargetMode="External"/><Relationship Id="rId271" Type="http://schemas.openxmlformats.org/officeDocument/2006/relationships/hyperlink" Target="consultantplus://offline/ref=8D9ADC120CA320716950488D490DEB507A053EA4297BED3A8F12A8EFAC91329F82A5C8CC5C4AD30DCBA7B7s5p8L" TargetMode="External"/><Relationship Id="rId292" Type="http://schemas.openxmlformats.org/officeDocument/2006/relationships/hyperlink" Target="consultantplus://offline/ref=8D9ADC120CA320716950488D490DEB507A053EA4297BED3A8F12A8EFAC91329F82A5C8CC5C4AD30DCBA7B6s5p8L" TargetMode="External"/><Relationship Id="rId306" Type="http://schemas.openxmlformats.org/officeDocument/2006/relationships/hyperlink" Target="consultantplus://offline/ref=8D9ADC120CA320716950488D490DEB507A053EA4297BED3A8F12A8EFAC91329F82A5C8CC5C4AD30DCBA7B5s5pDL" TargetMode="External"/><Relationship Id="rId24" Type="http://schemas.openxmlformats.org/officeDocument/2006/relationships/hyperlink" Target="consultantplus://offline/ref=18FF5E1210AD280B0F42B1580C41B0BD6EF6EC0890E30827EA7263031C86CF6C9CAEE1D61FA3FD38BB3533m4UAN" TargetMode="External"/><Relationship Id="rId45" Type="http://schemas.openxmlformats.org/officeDocument/2006/relationships/hyperlink" Target="consultantplus://offline/ref=18FF5E1210AD280B0F42B1580C41B0BD6EF6EC089FE00B20EE7263031C86CF6C9CAEE1D61FA3FD38BB3534m4UEN" TargetMode="External"/><Relationship Id="rId66" Type="http://schemas.openxmlformats.org/officeDocument/2006/relationships/hyperlink" Target="consultantplus://offline/ref=18FF5E1210AD280B0F42B1580C41B0BD6EF6EC0890E40A2AE17263031C86CF6C9CAEE1D61FA3FD38BB3533m4UEN" TargetMode="External"/><Relationship Id="rId87" Type="http://schemas.openxmlformats.org/officeDocument/2006/relationships/hyperlink" Target="consultantplus://offline/ref=18FF5E1210AD280B0F42B1580C41B0BD6EF6EC0891E80D23EC7263031C86CF6C9CAEE1D61FA3FD38BB3534m4UAN" TargetMode="External"/><Relationship Id="rId110" Type="http://schemas.openxmlformats.org/officeDocument/2006/relationships/hyperlink" Target="consultantplus://offline/ref=18FF5E1210AD280B0F42B1580C41B0BD6EF6EC0891E10D21EF7263031C86CF6C9CAEE1D61FA3FD38BB3539m4UFN" TargetMode="External"/><Relationship Id="rId131" Type="http://schemas.openxmlformats.org/officeDocument/2006/relationships/hyperlink" Target="consultantplus://offline/ref=18FF5E1210AD280B0F42B1580C41B0BD6EF6EC0890E40A2AE17263031C86CF6C9CAEE1D61FA3FD38BB3535m4U4N" TargetMode="External"/><Relationship Id="rId327" Type="http://schemas.openxmlformats.org/officeDocument/2006/relationships/hyperlink" Target="consultantplus://offline/ref=8D9ADC120CA320716950488D490DEB507A053EA42978EC388812A8EFAC91329F82A5C8CC5C4AD30DCBAEB5s5p9L" TargetMode="External"/><Relationship Id="rId348" Type="http://schemas.openxmlformats.org/officeDocument/2006/relationships/hyperlink" Target="consultantplus://offline/ref=8D9ADC120CA320716950488D490DEB507A053EA4277EE83F8912A8EFAC91329F82A5C8CC5C4AD30DCDACBAs5pEL" TargetMode="External"/><Relationship Id="rId152" Type="http://schemas.openxmlformats.org/officeDocument/2006/relationships/hyperlink" Target="consultantplus://offline/ref=18FF5E1210AD280B0F42B1580C41B0BD6EF6EC0890E50E23E07263031C86CF6C9CAEE1D61FA3FD38BB3532m4U4N" TargetMode="External"/><Relationship Id="rId173" Type="http://schemas.openxmlformats.org/officeDocument/2006/relationships/hyperlink" Target="consultantplus://offline/ref=18FF5E1210AD280B0F42B1580C41B0BD6EF6EC089FE00B20EE7263031C86CF6C9CAEE1D61FA3FD38BB3432m4UFN" TargetMode="External"/><Relationship Id="rId194" Type="http://schemas.openxmlformats.org/officeDocument/2006/relationships/hyperlink" Target="consultantplus://offline/ref=18FF5E1210AD280B0F42B1580C41B0BD6EF6EC0890E40A2AE17263031C86CF6C9CAEE1D61FA3FD38BB3430m4UCN" TargetMode="External"/><Relationship Id="rId208" Type="http://schemas.openxmlformats.org/officeDocument/2006/relationships/hyperlink" Target="consultantplus://offline/ref=8D9ADC120CA320716950488D490DEB507A053EA4297FEE3E8812A8EFAC91329F82A5C8CC5C4AD30DCBA8BAs5pAL" TargetMode="External"/><Relationship Id="rId229" Type="http://schemas.openxmlformats.org/officeDocument/2006/relationships/hyperlink" Target="consultantplus://offline/ref=8D9ADC120CA320716950488D490DEB507A053EA4297BED3A8F12A8EFAC91329F82A5C8CC5C4AD30DCBA7B0s5pFL" TargetMode="External"/><Relationship Id="rId240" Type="http://schemas.openxmlformats.org/officeDocument/2006/relationships/hyperlink" Target="consultantplus://offline/ref=8D9ADC120CA320716950488D490DEB507A053EA4277EE83F8912A8EFAC91329F82A5C8CC5C4AD30DCDAEB7s5pBL" TargetMode="External"/><Relationship Id="rId261" Type="http://schemas.openxmlformats.org/officeDocument/2006/relationships/hyperlink" Target="consultantplus://offline/ref=8D9ADC120CA320716950488D490DEB507A053EA4277EE83F8912A8EFAC91329F82A5C8CC5C4AD30DCDACB5s5p8L" TargetMode="External"/><Relationship Id="rId14" Type="http://schemas.openxmlformats.org/officeDocument/2006/relationships/hyperlink" Target="consultantplus://offline/ref=18FF5E1210AD280B0F42AF551A2DEEB16CFEB70397E60074B42D385E4B8FC53BDBE1B8945BAEFC38mBUCN" TargetMode="External"/><Relationship Id="rId35" Type="http://schemas.openxmlformats.org/officeDocument/2006/relationships/hyperlink" Target="consultantplus://offline/ref=18FF5E1210AD280B0F42B1580C41B0BD6EF6EC0891E60F27EF7263031C86CF6C9CAEE1D61FA3FD38BB3535m4UCN" TargetMode="External"/><Relationship Id="rId56" Type="http://schemas.openxmlformats.org/officeDocument/2006/relationships/hyperlink" Target="consultantplus://offline/ref=18FF5E1210AD280B0F42B1580C41B0BD6EF6EC089FE00B20EE7263031C86CF6C9CAEE1D61FA3FD38BB3534m4U4N" TargetMode="External"/><Relationship Id="rId77" Type="http://schemas.openxmlformats.org/officeDocument/2006/relationships/hyperlink" Target="consultantplus://offline/ref=18FF5E1210AD280B0F42B1580C41B0BD6EF6EC0891E30220ED7263031C86CF6C9CAEE1D61FA3FD38BB3533m4UEN" TargetMode="External"/><Relationship Id="rId100" Type="http://schemas.openxmlformats.org/officeDocument/2006/relationships/hyperlink" Target="consultantplus://offline/ref=18FF5E1210AD280B0F42B1580C41B0BD6EF6EC0891E10D21EF7263031C86CF6C9CAEE1D61FA3FD38BB3536m4UAN" TargetMode="External"/><Relationship Id="rId282" Type="http://schemas.openxmlformats.org/officeDocument/2006/relationships/hyperlink" Target="consultantplus://offline/ref=8D9ADC120CA320716950488D490DEB507A053EA4277EE83F8912A8EFAC91329F82A5C8CC5C4AD30DCDACB5s5pEL" TargetMode="External"/><Relationship Id="rId317" Type="http://schemas.openxmlformats.org/officeDocument/2006/relationships/hyperlink" Target="consultantplus://offline/ref=8D9ADC120CA320716950488D490DEB507A053EA4297BED3A8F12A8EFAC91329F82A5C8CC5C4AD30DCBA7B5s5p9L" TargetMode="External"/><Relationship Id="rId338" Type="http://schemas.openxmlformats.org/officeDocument/2006/relationships/hyperlink" Target="consultantplus://offline/ref=8D9ADC120CA320716950488D490DEB507A053EA4297BED3A8F12A8EFAC91329F82A5C8CC5C4AD30DCBA7B5s5p4L" TargetMode="External"/><Relationship Id="rId359" Type="http://schemas.openxmlformats.org/officeDocument/2006/relationships/hyperlink" Target="consultantplus://offline/ref=8D9ADC120CA320716950488D490DEB507A053EA4277EED348A12A8EFAC91329F82A5C8CC5C4AD30DCBAFB0s5pAL" TargetMode="External"/><Relationship Id="rId8" Type="http://schemas.openxmlformats.org/officeDocument/2006/relationships/hyperlink" Target="consultantplus://offline/ref=18FF5E1210AD280B0F42B1580C41B0BD6EF6EC089FE00B20EE7263031C86CF6C9CAEE1D61FA3FD38BB3533m4UCN" TargetMode="External"/><Relationship Id="rId98" Type="http://schemas.openxmlformats.org/officeDocument/2006/relationships/hyperlink" Target="consultantplus://offline/ref=18FF5E1210AD280B0F42B1580C41B0BD6EF6EC0891E10D21EF7263031C86CF6C9CAEE1D61FA3FD38BB3536m4UBN" TargetMode="External"/><Relationship Id="rId121" Type="http://schemas.openxmlformats.org/officeDocument/2006/relationships/hyperlink" Target="consultantplus://offline/ref=18FF5E1210AD280B0F42B1580C41B0BD6EF6EC0891E10D21EF7263031C86CF6C9CAEE1D61FA3FD38BB3538m4U9N" TargetMode="External"/><Relationship Id="rId142" Type="http://schemas.openxmlformats.org/officeDocument/2006/relationships/hyperlink" Target="consultantplus://offline/ref=18FF5E1210AD280B0F42AF551A2DEEB16FFDB20796E60074B42D385E4Bm8UFN" TargetMode="External"/><Relationship Id="rId163" Type="http://schemas.openxmlformats.org/officeDocument/2006/relationships/hyperlink" Target="consultantplus://offline/ref=18FF5E1210AD280B0F42B1580C41B0BD6EF6EC0890E30827EA7263031C86CF6C9CAEE1D61FA3FD38BB3534m4U9N" TargetMode="External"/><Relationship Id="rId184" Type="http://schemas.openxmlformats.org/officeDocument/2006/relationships/hyperlink" Target="consultantplus://offline/ref=18FF5E1210AD280B0F42B1580C41B0BD6EF6EC089FE00B20EE7263031C86CF6C9CAEE1D61FA3FD38BB3437m4UEN" TargetMode="External"/><Relationship Id="rId219" Type="http://schemas.openxmlformats.org/officeDocument/2006/relationships/hyperlink" Target="consultantplus://offline/ref=8D9ADC120CA320716950488D490DEB507A053EA4277EE83F8912A8EFAC91329F82A5C8CC5C4AD30DCDAEB7s5p5L" TargetMode="External"/><Relationship Id="rId230" Type="http://schemas.openxmlformats.org/officeDocument/2006/relationships/hyperlink" Target="consultantplus://offline/ref=8D9ADC120CA320716950488D490DEB507A053EA4297CEA3D8612A8EFAC91329F82A5C8CC5C4AD30DCBAFB2s5p8L" TargetMode="External"/><Relationship Id="rId251" Type="http://schemas.openxmlformats.org/officeDocument/2006/relationships/hyperlink" Target="consultantplus://offline/ref=8D9ADC120CA320716950488D490DEB507A053EA4297FEE3E8812A8EFAC91329F82A5C8CC5C4AD30DCBA6B3s5pCL" TargetMode="External"/><Relationship Id="rId25" Type="http://schemas.openxmlformats.org/officeDocument/2006/relationships/hyperlink" Target="consultantplus://offline/ref=18FF5E1210AD280B0F42B1580C41B0BD6EF6EC089FE00B20EE7263031C86CF6C9CAEE1D61FA3FD38BB3535m4UBN" TargetMode="External"/><Relationship Id="rId46" Type="http://schemas.openxmlformats.org/officeDocument/2006/relationships/hyperlink" Target="consultantplus://offline/ref=18FF5E1210AD280B0F42AF551A2DEEB16FFDB30195E40074B42D385E4B8FC53BDBE1B8945BAEFC39mBU8N" TargetMode="External"/><Relationship Id="rId67" Type="http://schemas.openxmlformats.org/officeDocument/2006/relationships/hyperlink" Target="consultantplus://offline/ref=18FF5E1210AD280B0F42B1580C41B0BD6EF6EC0890E50F24ED7263031C86CF6C9CAEE1D61FA3FD38BB3530m4UEN" TargetMode="External"/><Relationship Id="rId272" Type="http://schemas.openxmlformats.org/officeDocument/2006/relationships/hyperlink" Target="consultantplus://offline/ref=8D9ADC120CA320716950488D490DEB507A053EA4297BED3A8F12A8EFAC91329F82A5C8CC5C4AD30DCBA7B7s5pAL" TargetMode="External"/><Relationship Id="rId293" Type="http://schemas.openxmlformats.org/officeDocument/2006/relationships/hyperlink" Target="consultantplus://offline/ref=8D9ADC120CA320716950488D490DEB507A053EA4277EE83F8912A8EFAC91329F82A5C8CC5C4AD30DCDACBBs5p5L" TargetMode="External"/><Relationship Id="rId307" Type="http://schemas.openxmlformats.org/officeDocument/2006/relationships/hyperlink" Target="consultantplus://offline/ref=8D9ADC120CA320716950488D490DEB507A053EA4297BED3A8F12A8EFAC91329F82A5C8CC5C4AD30DCBA7B5s5pDL" TargetMode="External"/><Relationship Id="rId328" Type="http://schemas.openxmlformats.org/officeDocument/2006/relationships/hyperlink" Target="consultantplus://offline/ref=8D9ADC120CA320716950488D490DEB507A053EA42978EC388812A8EFAC91329F82A5C8CC5C4AD30DCBAEB5s5p9L" TargetMode="External"/><Relationship Id="rId349" Type="http://schemas.openxmlformats.org/officeDocument/2006/relationships/hyperlink" Target="consultantplus://offline/ref=8D9ADC120CA320716950488D490DEB507A053EA4277EE83F8912A8EFAC91329F82A5C8CC5C4AD30DCDACBAs5pEL" TargetMode="External"/><Relationship Id="rId88" Type="http://schemas.openxmlformats.org/officeDocument/2006/relationships/hyperlink" Target="consultantplus://offline/ref=18FF5E1210AD280B0F42B1580C41B0BD6EF6EC0891E60F27EF7263031C86CF6C9CAEE1D61FA3FD38BB3534m4UFN" TargetMode="External"/><Relationship Id="rId111" Type="http://schemas.openxmlformats.org/officeDocument/2006/relationships/hyperlink" Target="consultantplus://offline/ref=18FF5E1210AD280B0F42B1580C41B0BD6EF6EC0890E40A2AE17263031C86CF6C9CAEE1D61FA3FD38BB3532m4UCN" TargetMode="External"/><Relationship Id="rId132" Type="http://schemas.openxmlformats.org/officeDocument/2006/relationships/hyperlink" Target="consultantplus://offline/ref=18FF5E1210AD280B0F42B1580C41B0BD6EF6EC0890E40A2AE17263031C86CF6C9CAEE1D61FA3FD38BB3535m4U5N" TargetMode="External"/><Relationship Id="rId153" Type="http://schemas.openxmlformats.org/officeDocument/2006/relationships/hyperlink" Target="consultantplus://offline/ref=18FF5E1210AD280B0F42B1580C41B0BD6EF6EC0890E50E23E07263031C86CF6C9CAEE1D61FA3FD38BB3535m4UDN" TargetMode="External"/><Relationship Id="rId174" Type="http://schemas.openxmlformats.org/officeDocument/2006/relationships/hyperlink" Target="consultantplus://offline/ref=18FF5E1210AD280B0F42B1580C41B0BD6EF6EC0890E30827EA7263031C86CF6C9CAEE1D61FA3FD38BB3431m4UAN" TargetMode="External"/><Relationship Id="rId195" Type="http://schemas.openxmlformats.org/officeDocument/2006/relationships/hyperlink" Target="consultantplus://offline/ref=18FF5E1210AD280B0F42B1580C41B0BD6EF6EC0890E40A2AE17263031C86CF6C9CAEE1D61FA3FD38BB3433m4UCN" TargetMode="External"/><Relationship Id="rId209" Type="http://schemas.openxmlformats.org/officeDocument/2006/relationships/hyperlink" Target="consultantplus://offline/ref=8D9ADC120CA320716950488D490DEB507A053EA4297CEA3D8612A8EFAC91329F82A5C8CC5C4AD30DCBAFB2s5p8L" TargetMode="External"/><Relationship Id="rId360" Type="http://schemas.openxmlformats.org/officeDocument/2006/relationships/hyperlink" Target="consultantplus://offline/ref=8D9ADC120CA320716950488D490DEB507A053EA4277EE83F8912A8EFAC91329F82A5C8CC5C4AD30DCDACBAs5pBL" TargetMode="External"/><Relationship Id="rId220" Type="http://schemas.openxmlformats.org/officeDocument/2006/relationships/hyperlink" Target="consultantplus://offline/ref=8D9ADC120CA320716950488D490DEB507A053EA4277EE83F8912A8EFAC91329F82A5C8CC5C4AD30DCDAEB6s5pDL" TargetMode="External"/><Relationship Id="rId241" Type="http://schemas.openxmlformats.org/officeDocument/2006/relationships/hyperlink" Target="consultantplus://offline/ref=8D9ADC120CA320716950488D490DEB507A053EA4277EE83F8912A8EFAC91329F82A5C8CC5C4AD30DCDAEB7s5pBL" TargetMode="External"/><Relationship Id="rId15" Type="http://schemas.openxmlformats.org/officeDocument/2006/relationships/hyperlink" Target="consultantplus://offline/ref=18FF5E1210AD280B0F42B1580C41B0BD6EF6EC0891E50E25E87263031C86CF6C9CAEE1D61FA3FD38BB3530m4UAN" TargetMode="External"/><Relationship Id="rId36" Type="http://schemas.openxmlformats.org/officeDocument/2006/relationships/hyperlink" Target="consultantplus://offline/ref=18FF5E1210AD280B0F42B1580C41B0BD6EF6EC0890E00F2BEA7263031C86CF6C9CAEE1D61FA3FD38BB3532m4UCN" TargetMode="External"/><Relationship Id="rId57" Type="http://schemas.openxmlformats.org/officeDocument/2006/relationships/hyperlink" Target="consultantplus://offline/ref=18FF5E1210AD280B0F42B1580C41B0BD6EF6EC089FE00E2BEC7263031C86CF6Cm9UCN" TargetMode="External"/><Relationship Id="rId106" Type="http://schemas.openxmlformats.org/officeDocument/2006/relationships/hyperlink" Target="consultantplus://offline/ref=18FF5E1210AD280B0F42B1580C41B0BD6EF6EC0891E30220ED7263031C86CF6C9CAEE1D61FA3FD38BB3532m4UFN" TargetMode="External"/><Relationship Id="rId127" Type="http://schemas.openxmlformats.org/officeDocument/2006/relationships/hyperlink" Target="consultantplus://offline/ref=18FF5E1210AD280B0F42B1580C41B0BD6EF6EC089FE00E2BEB7263031C86CF6C9CAEE1D61FA3FD38BB3439m4UEN" TargetMode="External"/><Relationship Id="rId262" Type="http://schemas.openxmlformats.org/officeDocument/2006/relationships/hyperlink" Target="consultantplus://offline/ref=8D9ADC120CA320716950488D490DEB507A053EA4277FE93D8F12A8EFAC91329F82A5C8CC5C4AD30DCBADB6s5p9L" TargetMode="External"/><Relationship Id="rId283" Type="http://schemas.openxmlformats.org/officeDocument/2006/relationships/hyperlink" Target="consultantplus://offline/ref=8D9ADC120CA320716950488D490DEB507A053EA4277EE83F8912A8EFAC91329F82A5C8CC5C4AD30DCDACBBs5pDL" TargetMode="External"/><Relationship Id="rId313" Type="http://schemas.openxmlformats.org/officeDocument/2006/relationships/hyperlink" Target="consultantplus://offline/ref=8D9ADC120CA320716950488D490DEB507A053EA42978EC388812A8EFAC91329F82A5C8CC5C4AD30DCBAEB5s5pCL" TargetMode="External"/><Relationship Id="rId318" Type="http://schemas.openxmlformats.org/officeDocument/2006/relationships/hyperlink" Target="consultantplus://offline/ref=8D9ADC120CA320716950488D490DEB507A053EA4277EE83F8912A8EFAC91329F82A5C8CC5C4AD30DCDACBBs5pAL" TargetMode="External"/><Relationship Id="rId339" Type="http://schemas.openxmlformats.org/officeDocument/2006/relationships/hyperlink" Target="consultantplus://offline/ref=8D9ADC120CA320716950488D490DEB507A053EA4287EEC348D12A8EFAC91329F82A5C8CC5C4AD30DCBABB2s5pFL" TargetMode="External"/><Relationship Id="rId10" Type="http://schemas.openxmlformats.org/officeDocument/2006/relationships/hyperlink" Target="consultantplus://offline/ref=18FF5E1210AD280B0F42AF551A2DEEB164FDB70597EB5D7EBC74345C4C809A2CDCA8B4955BAEFCm3U0N" TargetMode="External"/><Relationship Id="rId31" Type="http://schemas.openxmlformats.org/officeDocument/2006/relationships/hyperlink" Target="consultantplus://offline/ref=18FF5E1210AD280B0F42B1580C41B0BD6EF6EC089FE00B20EE7263031C86CF6C9CAEE1D61FA3FD38BB3535m4U8N" TargetMode="External"/><Relationship Id="rId52" Type="http://schemas.openxmlformats.org/officeDocument/2006/relationships/hyperlink" Target="consultantplus://offline/ref=18FF5E1210AD280B0F42B1580C41B0BD6EF6EC0890E30827EA7263031C86CF6C9CAEE1D61FA3FD38BB3532m4U5N" TargetMode="External"/><Relationship Id="rId73" Type="http://schemas.openxmlformats.org/officeDocument/2006/relationships/hyperlink" Target="consultantplus://offline/ref=18FF5E1210AD280B0F42B1580C41B0BD6EF6EC089FE0022BE87263031C86CF6C9CAEE1D61FA3FD38BB3530m4UFN" TargetMode="External"/><Relationship Id="rId78" Type="http://schemas.openxmlformats.org/officeDocument/2006/relationships/hyperlink" Target="consultantplus://offline/ref=18FF5E1210AD280B0F42B1580C41B0BD6EF6EC0891E30220ED7263031C86CF6C9CAEE1D61FA3FD38BB3533m4U8N" TargetMode="External"/><Relationship Id="rId94" Type="http://schemas.openxmlformats.org/officeDocument/2006/relationships/hyperlink" Target="consultantplus://offline/ref=18FF5E1210AD280B0F42B1580C41B0BD6EF6EC089FE00B20EE7263031C86CF6C9CAEE1D61FA3FD38BB3536m4U8N" TargetMode="External"/><Relationship Id="rId99" Type="http://schemas.openxmlformats.org/officeDocument/2006/relationships/hyperlink" Target="consultantplus://offline/ref=18FF5E1210AD280B0F42B1580C41B0BD6EF6EC089FE00B20EE7263031C86CF6C9CAEE1D61FA3FD38BB3536m4UAN" TargetMode="External"/><Relationship Id="rId101" Type="http://schemas.openxmlformats.org/officeDocument/2006/relationships/hyperlink" Target="consultantplus://offline/ref=18FF5E1210AD280B0F42B1580C41B0BD6EF6EC0891E10D21EF7263031C86CF6C9CAEE1D61FA3FD38BB3536m4U5N" TargetMode="External"/><Relationship Id="rId122" Type="http://schemas.openxmlformats.org/officeDocument/2006/relationships/hyperlink" Target="consultantplus://offline/ref=18FF5E1210AD280B0F42B1580C41B0BD6EF6EC0891E50E25E87263031C86CF6C9CAEE1D61FA3FD38BB3535m4UCN" TargetMode="External"/><Relationship Id="rId143" Type="http://schemas.openxmlformats.org/officeDocument/2006/relationships/hyperlink" Target="consultantplus://offline/ref=18FF5E1210AD280B0F42B1580C41B0BD6EF6EC0891E50F23E87263031C86CF6C9CAEE1D61FA3FD38BB3533m4UAN" TargetMode="External"/><Relationship Id="rId148" Type="http://schemas.openxmlformats.org/officeDocument/2006/relationships/hyperlink" Target="consultantplus://offline/ref=18FF5E1210AD280B0F42B1580C41B0BD6EF6EC089FE00B20EE7263031C86CF6C9CAEE1D61FA3FD38BB3539m4UAN" TargetMode="External"/><Relationship Id="rId164" Type="http://schemas.openxmlformats.org/officeDocument/2006/relationships/hyperlink" Target="consultantplus://offline/ref=18FF5E1210AD280B0F42B1580C41B0BD6EF6EC0890E30827EA7263031C86CF6C9CAEE1D61FA3FD38BB3534m4U8N" TargetMode="External"/><Relationship Id="rId169" Type="http://schemas.openxmlformats.org/officeDocument/2006/relationships/hyperlink" Target="consultantplus://offline/ref=18FF5E1210AD280B0F42B1580C41B0BD6EF6EC0890E30827EA7263031C86CF6C9CAEE1D61FA3FD38BB3536m4UAN" TargetMode="External"/><Relationship Id="rId185" Type="http://schemas.openxmlformats.org/officeDocument/2006/relationships/hyperlink" Target="consultantplus://offline/ref=18FF5E1210AD280B0F42B1580C41B0BD6EF6EC0890E30827EA7263031C86CF6C9CAEE1D61FA3FD38BB3438m4UAN" TargetMode="External"/><Relationship Id="rId334" Type="http://schemas.openxmlformats.org/officeDocument/2006/relationships/hyperlink" Target="consultantplus://offline/ref=8D9ADC120CA320716950488D490DEB507A053EA42978EC388812A8EFAC91329F82A5C8CC5C4AD30DCBAEB4s5pBL" TargetMode="External"/><Relationship Id="rId350" Type="http://schemas.openxmlformats.org/officeDocument/2006/relationships/hyperlink" Target="consultantplus://offline/ref=8D9ADC120CA32071695056805F61B55C780D67AA2878E36BD34DF3B2FB9838C8C5EA918E1847D20CsCp2L" TargetMode="External"/><Relationship Id="rId355" Type="http://schemas.openxmlformats.org/officeDocument/2006/relationships/hyperlink" Target="consultantplus://offline/ref=8D9ADC120CA320716950488D490DEB507A053EA4277EE83F8912A8EFAC91329F82A5C8CC5C4AD30DCDACBAs5pEL" TargetMode="External"/><Relationship Id="rId4" Type="http://schemas.openxmlformats.org/officeDocument/2006/relationships/settings" Target="settings.xml"/><Relationship Id="rId9" Type="http://schemas.openxmlformats.org/officeDocument/2006/relationships/hyperlink" Target="consultantplus://offline/ref=18FF5E1210AD280B0F42B1580C41B0BD6EF6EC0892E80326E17263031C86CF6C9CAEE1D61FA3FD38BB3530m4UDN" TargetMode="External"/><Relationship Id="rId180" Type="http://schemas.openxmlformats.org/officeDocument/2006/relationships/hyperlink" Target="consultantplus://offline/ref=18FF5E1210AD280B0F42B1580C41B0BD6EF6EC0890E30827EA7263031C86CF6C9CAEE1D61FA3FD38BB3435m4UAN" TargetMode="External"/><Relationship Id="rId210" Type="http://schemas.openxmlformats.org/officeDocument/2006/relationships/hyperlink" Target="consultantplus://offline/ref=8D9ADC120CA320716950488D490DEB507A053EA4297BED3A8F12A8EFAC91329F82A5C8CC5C4AD30DCBA7B1s5pFL" TargetMode="External"/><Relationship Id="rId215" Type="http://schemas.openxmlformats.org/officeDocument/2006/relationships/hyperlink" Target="consultantplus://offline/ref=8D9ADC120CA320716950488D490DEB507A053EA4297BED3A8F12A8EFAC91329F82A5C8CC5C4AD30DCBA7B1s5pEL" TargetMode="External"/><Relationship Id="rId236" Type="http://schemas.openxmlformats.org/officeDocument/2006/relationships/hyperlink" Target="consultantplus://offline/ref=8D9ADC120CA320716950488D490DEB507A053EA4277EE83F8912A8EFAC91329F82A5C8CC5C4AD30DCDAEB7s5pBL" TargetMode="External"/><Relationship Id="rId257" Type="http://schemas.openxmlformats.org/officeDocument/2006/relationships/hyperlink" Target="consultantplus://offline/ref=8D9ADC120CA320716950488D490DEB507A053EA4277FE93D8F12A8EFAC91329Fs8p2L" TargetMode="External"/><Relationship Id="rId278" Type="http://schemas.openxmlformats.org/officeDocument/2006/relationships/hyperlink" Target="consultantplus://offline/ref=8D9ADC120CA320716950488D490DEB507A053EA4277EE83F8912A8EFAC91329F82A5C8CC5C4AD30DCDACB5s5pEL" TargetMode="External"/><Relationship Id="rId26" Type="http://schemas.openxmlformats.org/officeDocument/2006/relationships/hyperlink" Target="consultantplus://offline/ref=18FF5E1210AD280B0F42B1580C41B0BD6EF6EC089FE00B20EE7263031C86CF6C9CAEE1D61FA3FD38BB3535m4U8N" TargetMode="External"/><Relationship Id="rId231" Type="http://schemas.openxmlformats.org/officeDocument/2006/relationships/hyperlink" Target="consultantplus://offline/ref=8D9ADC120CA320716950488D490DEB507A053EA4297BED3A8F12A8EFAC91329F82A5C8CC5C4AD30DCBA7B0s5pFL" TargetMode="External"/><Relationship Id="rId252" Type="http://schemas.openxmlformats.org/officeDocument/2006/relationships/hyperlink" Target="consultantplus://offline/ref=8D9ADC120CA320716950488D490DEB507A053EA4277EE83F8912A8EFAC91329F82A5C8CC5C4AD30DCDAEB6s5p8L" TargetMode="External"/><Relationship Id="rId273" Type="http://schemas.openxmlformats.org/officeDocument/2006/relationships/hyperlink" Target="consultantplus://offline/ref=8D9ADC120CA320716950488D490DEB507A053EA4297BED3A8F12A8EFAC91329F82A5C8CC5C4AD30DCBA7B7s5p8L" TargetMode="External"/><Relationship Id="rId294" Type="http://schemas.openxmlformats.org/officeDocument/2006/relationships/hyperlink" Target="consultantplus://offline/ref=8D9ADC120CA320716950488D490DEB507A053EA4277EE83F8912A8EFAC91329F82A5C8CC5C4AD30DCDACBBs5pAL" TargetMode="External"/><Relationship Id="rId308" Type="http://schemas.openxmlformats.org/officeDocument/2006/relationships/hyperlink" Target="consultantplus://offline/ref=8D9ADC120CA320716950488D490DEB507A053EA4277EE83F8912A8EFAC91329F82A5C8CC5C4AD30DCDACBBs5pAL" TargetMode="External"/><Relationship Id="rId329" Type="http://schemas.openxmlformats.org/officeDocument/2006/relationships/hyperlink" Target="consultantplus://offline/ref=8D9ADC120CA320716950488D490DEB507A053EA42978EC388812A8EFAC91329F82A5C8CC5C4AD30DCBAEB5s5p9L" TargetMode="External"/><Relationship Id="rId47" Type="http://schemas.openxmlformats.org/officeDocument/2006/relationships/hyperlink" Target="consultantplus://offline/ref=18FF5E1210AD280B0F42AF551A2DEEB16FFDB30195E40074B42D385E4B8FC53BDBE1B89458mAUEN" TargetMode="External"/><Relationship Id="rId68" Type="http://schemas.openxmlformats.org/officeDocument/2006/relationships/hyperlink" Target="consultantplus://offline/ref=18FF5E1210AD280B0F42B1580C41B0BD6EF6EC0891E60F27EF7263031C86CF6C9CAEE1D61FA3FD38BB3535m4U5N" TargetMode="External"/><Relationship Id="rId89" Type="http://schemas.openxmlformats.org/officeDocument/2006/relationships/hyperlink" Target="consultantplus://offline/ref=18FF5E1210AD280B0F42B1580C41B0BD6EF6EC0890E50F24ED7263031C86CF6C9CAEE1D61FA3FD38BB3530m4U9N" TargetMode="External"/><Relationship Id="rId112" Type="http://schemas.openxmlformats.org/officeDocument/2006/relationships/hyperlink" Target="consultantplus://offline/ref=18FF5E1210AD280B0F42B1580C41B0BD6EF6EC089FE00B20EE7263031C86CF6C9CAEE1D61FA3FD38BB3536m4UAN" TargetMode="External"/><Relationship Id="rId133" Type="http://schemas.openxmlformats.org/officeDocument/2006/relationships/hyperlink" Target="consultantplus://offline/ref=18FF5E1210AD280B0F42B1580C41B0BD6EF6EC0890E50E23E07263031C86CF6C9CAEE1D61FA3FD38BB3532m4UBN" TargetMode="External"/><Relationship Id="rId154" Type="http://schemas.openxmlformats.org/officeDocument/2006/relationships/hyperlink" Target="consultantplus://offline/ref=18FF5E1210AD280B0F42B1580C41B0BD6EF6EC0890E70B2BEF7263031C86CF6C9CAEE1D61FA3FD38BB3133m4UBN" TargetMode="External"/><Relationship Id="rId175" Type="http://schemas.openxmlformats.org/officeDocument/2006/relationships/hyperlink" Target="consultantplus://offline/ref=18FF5E1210AD280B0F42B1580C41B0BD6EF6EC089FE00B20EE7263031C86CF6C9CAEE1D61FA3FD38BB3435m4UFN" TargetMode="External"/><Relationship Id="rId340" Type="http://schemas.openxmlformats.org/officeDocument/2006/relationships/hyperlink" Target="consultantplus://offline/ref=8D9ADC120CA320716950488D490DEB507A053EA4277EE83F8912A8EFAC91329F82A5C8CC5C4AD30DCDACBAs5pFL" TargetMode="External"/><Relationship Id="rId361" Type="http://schemas.openxmlformats.org/officeDocument/2006/relationships/hyperlink" Target="consultantplus://offline/ref=8D9ADC120CA32071695056805F61B55C780664AB267EE36BD34DF3B2FB9838C8C5EA918E1847D20DsCp3L" TargetMode="External"/><Relationship Id="rId196" Type="http://schemas.openxmlformats.org/officeDocument/2006/relationships/hyperlink" Target="consultantplus://offline/ref=18FF5E1210AD280B0F42B1580C41B0BD6EF6EC089FE00B20EE7263031C86CF6C9CAEE1D61FA3FD38BB3436m4U9N" TargetMode="External"/><Relationship Id="rId200" Type="http://schemas.openxmlformats.org/officeDocument/2006/relationships/hyperlink" Target="consultantplus://offline/ref=18FF5E1210AD280B0F42B1580C41B0BD6EF6EC0890E50F24ED7263031C86CF6C9CAEE1D61FA3FD38BB3530m4UAN" TargetMode="External"/><Relationship Id="rId16" Type="http://schemas.openxmlformats.org/officeDocument/2006/relationships/hyperlink" Target="consultantplus://offline/ref=18FF5E1210AD280B0F42B1580C41B0BD6EF6EC0890E70A26EA7263031C86CF6Cm9UCN" TargetMode="External"/><Relationship Id="rId221" Type="http://schemas.openxmlformats.org/officeDocument/2006/relationships/hyperlink" Target="consultantplus://offline/ref=8D9ADC120CA320716950488D490DEB507A053EA4277EE83F8912A8EFAC91329F82A5C8CC5C4AD30DCDAEB6s5pCL" TargetMode="External"/><Relationship Id="rId242" Type="http://schemas.openxmlformats.org/officeDocument/2006/relationships/hyperlink" Target="consultantplus://offline/ref=8D9ADC120CA320716950488D490DEB507A053EA4277EE83F8912A8EFAC91329F82A5C8CC5C4AD30DCDAEB7s5pBL" TargetMode="External"/><Relationship Id="rId263" Type="http://schemas.openxmlformats.org/officeDocument/2006/relationships/hyperlink" Target="consultantplus://offline/ref=8D9ADC120CA320716950488D490DEB507A053EA4277EE83F8912A8EFAC91329F82A5C8CC5C4AD30DCDACB5s5pAL" TargetMode="External"/><Relationship Id="rId284" Type="http://schemas.openxmlformats.org/officeDocument/2006/relationships/hyperlink" Target="consultantplus://offline/ref=8D9ADC120CA320716950488D490DEB507A053EA4277EE83F8912A8EFAC91329F82A5C8CC5C4AD30DCDACBBs5pEL" TargetMode="External"/><Relationship Id="rId319" Type="http://schemas.openxmlformats.org/officeDocument/2006/relationships/hyperlink" Target="consultantplus://offline/ref=8D9ADC120CA320716950488D490DEB507A053EA4277EE83F8912A8EFAC91329F82A5C8CC5C4AD30DCDACBBs5pAL" TargetMode="External"/><Relationship Id="rId37" Type="http://schemas.openxmlformats.org/officeDocument/2006/relationships/hyperlink" Target="consultantplus://offline/ref=18FF5E1210AD280B0F42B1580C41B0BD6EF6EC0890E30827EA7263031C86CF6C9CAEE1D61FA3FD38BB3532m4UDN" TargetMode="External"/><Relationship Id="rId58" Type="http://schemas.openxmlformats.org/officeDocument/2006/relationships/hyperlink" Target="consultantplus://offline/ref=18FF5E1210AD280B0F42B1580C41B0BD6EF6EC089FE00E2BEB7263031C86CF6Cm9UCN" TargetMode="External"/><Relationship Id="rId79" Type="http://schemas.openxmlformats.org/officeDocument/2006/relationships/hyperlink" Target="consultantplus://offline/ref=18FF5E1210AD280B0F42B1580C41B0BD6EF6EC089FE00B20EE7263031C86CF6C9CAEE1D61FA3FD38BB3537m4U8N" TargetMode="External"/><Relationship Id="rId102" Type="http://schemas.openxmlformats.org/officeDocument/2006/relationships/hyperlink" Target="consultantplus://offline/ref=18FF5E1210AD280B0F42B1580C41B0BD6EF6EC0891E30220ED7263031C86CF6C9CAEE1D61FA3FD38BB3533m4U5N" TargetMode="External"/><Relationship Id="rId123" Type="http://schemas.openxmlformats.org/officeDocument/2006/relationships/hyperlink" Target="consultantplus://offline/ref=18FF5E1210AD280B0F42B1580C41B0BD6EF6EC0891E50E25E87263031C86CF6C9CAEE1D61FA3FD38BB3535m4UEN" TargetMode="External"/><Relationship Id="rId144" Type="http://schemas.openxmlformats.org/officeDocument/2006/relationships/hyperlink" Target="consultantplus://offline/ref=18FF5E1210AD280B0F42B1580C41B0BD6EF6EC0891E70224EA7263031C86CF6C9CAEE1D61FA3FD38BB3533m4UFN" TargetMode="External"/><Relationship Id="rId330" Type="http://schemas.openxmlformats.org/officeDocument/2006/relationships/hyperlink" Target="consultantplus://offline/ref=8D9ADC120CA320716950488D490DEB507A053EA42978EC388812A8EFAC91329F82A5C8CC5C4AD30DCBAEB5s5p9L" TargetMode="External"/><Relationship Id="rId90" Type="http://schemas.openxmlformats.org/officeDocument/2006/relationships/hyperlink" Target="consultantplus://offline/ref=18FF5E1210AD280B0F42B1580C41B0BD6EF6EC089FE00B20EE7263031C86CF6C9CAEE1D61FA3FD38BB3537m4U8N" TargetMode="External"/><Relationship Id="rId165" Type="http://schemas.openxmlformats.org/officeDocument/2006/relationships/hyperlink" Target="consultantplus://offline/ref=18FF5E1210AD280B0F42B1580C41B0BD6EF6EC0890E40A2AE17263031C86CF6C9CAEE1D61FA3FD38BB3534m4U4N" TargetMode="External"/><Relationship Id="rId186" Type="http://schemas.openxmlformats.org/officeDocument/2006/relationships/hyperlink" Target="consultantplus://offline/ref=18FF5E1210AD280B0F42B1580C41B0BD6EF6EC0890E30827EA7263031C86CF6C9CAEE1D61FA3FD38BB3731m4UAN" TargetMode="External"/><Relationship Id="rId351" Type="http://schemas.openxmlformats.org/officeDocument/2006/relationships/hyperlink" Target="consultantplus://offline/ref=8D9ADC120CA320716950488D490DEB507A053EA4277EE83F8912A8EFAC91329F82A5C8CC5C4AD30DCDACBAs5pEL" TargetMode="External"/><Relationship Id="rId211" Type="http://schemas.openxmlformats.org/officeDocument/2006/relationships/hyperlink" Target="consultantplus://offline/ref=8D9ADC120CA320716950488D490DEB507A053EA4287AE9358612A8EFAC91329F82A5C8CC5C4AD30DCEA7B4s5p8L" TargetMode="External"/><Relationship Id="rId232" Type="http://schemas.openxmlformats.org/officeDocument/2006/relationships/hyperlink" Target="consultantplus://offline/ref=8D9ADC120CA320716950488D490DEB507A053EA4297BED3A8F12A8EFAC91329F82A5C8CC5C4AD30DCBA7B0s5pFL" TargetMode="External"/><Relationship Id="rId253" Type="http://schemas.openxmlformats.org/officeDocument/2006/relationships/hyperlink" Target="consultantplus://offline/ref=8D9ADC120CA320716950488D490DEB507A053EA4297FE1358D12A8EFAC91329F82A5C8CC5C4AD30DCBAFB1s5pCL" TargetMode="External"/><Relationship Id="rId274" Type="http://schemas.openxmlformats.org/officeDocument/2006/relationships/hyperlink" Target="consultantplus://offline/ref=8D9ADC120CA320716950488D490DEB507A053EA4297BED3A8F12A8EFAC91329F82A5C8CC5C4AD30DCBA7B7s5p8L" TargetMode="External"/><Relationship Id="rId295" Type="http://schemas.openxmlformats.org/officeDocument/2006/relationships/hyperlink" Target="consultantplus://offline/ref=8D9ADC120CA320716950488D490DEB507A053EA4297BED3A8F12A8EFAC91329F82A5C8CC5C4AD30DCBA7B6s5pBL" TargetMode="External"/><Relationship Id="rId309" Type="http://schemas.openxmlformats.org/officeDocument/2006/relationships/hyperlink" Target="consultantplus://offline/ref=8D9ADC120CA32071695056805F61B55C780D67AA2878E36BD34DF3B2FB9838C8C5EA918E1847D20FsCpBL" TargetMode="External"/><Relationship Id="rId27" Type="http://schemas.openxmlformats.org/officeDocument/2006/relationships/hyperlink" Target="consultantplus://offline/ref=18FF5E1210AD280B0F42B1580C41B0BD6EF6EC0891E30220ED7263031C86CF6C9CAEE1D61FA3FD38BB3530m4UAN" TargetMode="External"/><Relationship Id="rId48" Type="http://schemas.openxmlformats.org/officeDocument/2006/relationships/hyperlink" Target="consultantplus://offline/ref=18FF5E1210AD280B0F42B1580C41B0BD6EF6EC089FE00B20EE7263031C86CF6C9CAEE1D61FA3FD38BB3534m4U9N" TargetMode="External"/><Relationship Id="rId69" Type="http://schemas.openxmlformats.org/officeDocument/2006/relationships/hyperlink" Target="consultantplus://offline/ref=18FF5E1210AD280B0F42B1580C41B0BD6EF6EC0890E00F2BEA7263031C86CF6C9CAEE1D61FA3FD38BB3532m4UEN" TargetMode="External"/><Relationship Id="rId113" Type="http://schemas.openxmlformats.org/officeDocument/2006/relationships/hyperlink" Target="consultantplus://offline/ref=18FF5E1210AD280B0F42B1580C41B0BD6EF6EC089FE00B20EE7263031C86CF6C9CAEE1D61FA3FD38BB3536m4U4N" TargetMode="External"/><Relationship Id="rId134" Type="http://schemas.openxmlformats.org/officeDocument/2006/relationships/hyperlink" Target="consultantplus://offline/ref=18FF5E1210AD280B0F42AF551A2DEEB16CFBB0049FE50074B42D385E4B8FC53BDBE1B8945BAEFC39mBU8N" TargetMode="External"/><Relationship Id="rId320" Type="http://schemas.openxmlformats.org/officeDocument/2006/relationships/hyperlink" Target="consultantplus://offline/ref=8D9ADC120CA320716950488D490DEB507A053EA4277EE83F8912A8EFAC91329F82A5C8CC5C4AD30DCDACBBs5pAL" TargetMode="External"/><Relationship Id="rId80" Type="http://schemas.openxmlformats.org/officeDocument/2006/relationships/hyperlink" Target="consultantplus://offline/ref=18FF5E1210AD280B0F42B1580C41B0BD6EF6EC0891E1022AEA7263031C86CF6C9CAEE1D61FA3FD38BB3530m4UAN" TargetMode="External"/><Relationship Id="rId155" Type="http://schemas.openxmlformats.org/officeDocument/2006/relationships/hyperlink" Target="consultantplus://offline/ref=18FF5E1210AD280B0F42B1580C41B0BD6EF6EC0891E40221EE7263031C86CF6C9CAEE1D61FA3FD38BB3530m4UBN" TargetMode="External"/><Relationship Id="rId176" Type="http://schemas.openxmlformats.org/officeDocument/2006/relationships/hyperlink" Target="consultantplus://offline/ref=18FF5E1210AD280B0F42B1580C41B0BD6EF6EC089FE00B20EE7263031C86CF6C9CAEE1D61FA3FD38BB3434m4UEN" TargetMode="External"/><Relationship Id="rId197" Type="http://schemas.openxmlformats.org/officeDocument/2006/relationships/hyperlink" Target="consultantplus://offline/ref=18FF5E1210AD280B0F42AF551A2DEEB16CFEB50690E60074B42D385E4B8FC53BDBE1B8945BAEFC39mBU2N" TargetMode="External"/><Relationship Id="rId341" Type="http://schemas.openxmlformats.org/officeDocument/2006/relationships/hyperlink" Target="consultantplus://offline/ref=8D9ADC120CA32071695056805F61B55C7B0E60A02878E36BD34DF3B2FB9838C8C5EA918D1944sDp0L" TargetMode="External"/><Relationship Id="rId362" Type="http://schemas.openxmlformats.org/officeDocument/2006/relationships/fontTable" Target="fontTable.xml"/><Relationship Id="rId201" Type="http://schemas.openxmlformats.org/officeDocument/2006/relationships/hyperlink" Target="consultantplus://offline/ref=18FF5E1210AD280B0F42B1580C41B0BD6EF6EC089FE00B20EE7263031C86CF6C9CAEE1D61FA3FD38BB3439m4U8N" TargetMode="External"/><Relationship Id="rId222" Type="http://schemas.openxmlformats.org/officeDocument/2006/relationships/hyperlink" Target="consultantplus://offline/ref=8D9ADC120CA320716950488D490DEB507A053EA4277EE83F8912A8EFAC91329F82A5C8CC5C4AD30DCDAEB7s5pBL" TargetMode="External"/><Relationship Id="rId243" Type="http://schemas.openxmlformats.org/officeDocument/2006/relationships/hyperlink" Target="consultantplus://offline/ref=8D9ADC120CA320716950488D490DEB507A053EA4277EE83F8912A8EFAC91329F82A5C8CC5C4AD30DCDAEB6s5pEL" TargetMode="External"/><Relationship Id="rId264" Type="http://schemas.openxmlformats.org/officeDocument/2006/relationships/hyperlink" Target="consultantplus://offline/ref=8D9ADC120CA320716950488D490DEB507A053EA4277EE83F8912A8EFAC91329F82A5C8CC5C4AD30DCDACB5s5pEL" TargetMode="External"/><Relationship Id="rId285" Type="http://schemas.openxmlformats.org/officeDocument/2006/relationships/hyperlink" Target="consultantplus://offline/ref=8D9ADC120CA320716950488D490DEB507A053EA4297CEA3D8612A8EFAC91329F82A5C8CC5C4AD30DCBAFB2s5pBL" TargetMode="External"/><Relationship Id="rId17" Type="http://schemas.openxmlformats.org/officeDocument/2006/relationships/hyperlink" Target="consultantplus://offline/ref=18FF5E1210AD280B0F42B1580C41B0BD6EF6EC0893E00A26EC7263031C86CF6C9CAEE1D61FA3FD38BB3530m4UBN" TargetMode="External"/><Relationship Id="rId38" Type="http://schemas.openxmlformats.org/officeDocument/2006/relationships/hyperlink" Target="consultantplus://offline/ref=18FF5E1210AD280B0F42B1580C41B0BD6EF6EC089FE00B20EE7263031C86CF6C9CAEE1D61FA3FD38BB3535m4UAN" TargetMode="External"/><Relationship Id="rId59" Type="http://schemas.openxmlformats.org/officeDocument/2006/relationships/hyperlink" Target="consultantplus://offline/ref=18FF5E1210AD280B0F42AF551A2DEEB16CF4BB049EE80074B42D385E4Bm8UFN" TargetMode="External"/><Relationship Id="rId103" Type="http://schemas.openxmlformats.org/officeDocument/2006/relationships/hyperlink" Target="consultantplus://offline/ref=18FF5E1210AD280B0F42B1580C41B0BD6EF6EC089FE00B20EE7263031C86CF6C9CAEE1D61FA3FD38BB3536m4UAN" TargetMode="External"/><Relationship Id="rId124" Type="http://schemas.openxmlformats.org/officeDocument/2006/relationships/hyperlink" Target="consultantplus://offline/ref=18FF5E1210AD280B0F42AF551A2DEEB16CF4BB0D96E80074B42D385E4B8FC53BDBE1B8945BAEFC39mBUBN" TargetMode="External"/><Relationship Id="rId310" Type="http://schemas.openxmlformats.org/officeDocument/2006/relationships/hyperlink" Target="consultantplus://offline/ref=8D9ADC120CA320716950488D490DEB507A053EA4277EED348A12A8EFAC91329F82A5C8CC5C4AD30DCBAFB0s5pBL" TargetMode="External"/><Relationship Id="rId70" Type="http://schemas.openxmlformats.org/officeDocument/2006/relationships/hyperlink" Target="consultantplus://offline/ref=18FF5E1210AD280B0F42B1580C41B0BD6EF6EC0891E10D21EF7263031C86CF6C9CAEE1D61FA3FD38BB3535m4UEN" TargetMode="External"/><Relationship Id="rId91" Type="http://schemas.openxmlformats.org/officeDocument/2006/relationships/hyperlink" Target="consultantplus://offline/ref=18FF5E1210AD280B0F42B1580C41B0BD6EF6EC089FE00B20EE7263031C86CF6C9CAEE1D61FA3FD38BB3536m4UDN" TargetMode="External"/><Relationship Id="rId145" Type="http://schemas.openxmlformats.org/officeDocument/2006/relationships/hyperlink" Target="consultantplus://offline/ref=18FF5E1210AD280B0F42B1580C41B0BD6EF6EC089FE00F2AEC7263031C86CF6C9CAEE1D61FA3FD38B93132m4UAN" TargetMode="External"/><Relationship Id="rId166" Type="http://schemas.openxmlformats.org/officeDocument/2006/relationships/hyperlink" Target="consultantplus://offline/ref=18FF5E1210AD280B0F42B1580C41B0BD6EF6EC0890E40A2AE17263031C86CF6C9CAEE1D61FA3FD38BB3536m4UDN" TargetMode="External"/><Relationship Id="rId187" Type="http://schemas.openxmlformats.org/officeDocument/2006/relationships/hyperlink" Target="consultantplus://offline/ref=18FF5E1210AD280B0F42B1580C41B0BD6EF6EC0890E30827EA7263031C86CF6C9CAEE1D61FA3FD38BB3730m4UAN" TargetMode="External"/><Relationship Id="rId331" Type="http://schemas.openxmlformats.org/officeDocument/2006/relationships/hyperlink" Target="consultantplus://offline/ref=8D9ADC120CA320716950488D490DEB507A053EA42978EC388812A8EFAC91329F82A5C8CC5C4AD30DCBAEB5s5p9L" TargetMode="External"/><Relationship Id="rId352" Type="http://schemas.openxmlformats.org/officeDocument/2006/relationships/hyperlink" Target="consultantplus://offline/ref=8D9ADC120CA320716950488D490DEB507A053EA4277EE83F8912A8EFAC91329F82A5C8CC5C4AD30DCDACBAs5pEL" TargetMode="External"/><Relationship Id="rId1" Type="http://schemas.openxmlformats.org/officeDocument/2006/relationships/customXml" Target="../customXml/item1.xml"/><Relationship Id="rId212" Type="http://schemas.openxmlformats.org/officeDocument/2006/relationships/hyperlink" Target="consultantplus://offline/ref=8D9ADC120CA320716950488D490DEB507A053EA4277EE83F8912A8EFAC91329F82A5C8CC5C4AD30DCDAEB7s5p8L" TargetMode="External"/><Relationship Id="rId233" Type="http://schemas.openxmlformats.org/officeDocument/2006/relationships/hyperlink" Target="consultantplus://offline/ref=8D9ADC120CA320716950488D490DEB507A053EA4277EE83F8912A8EFAC91329F82A5C8CC5C4AD30DCDAEB7s5pBL" TargetMode="External"/><Relationship Id="rId254" Type="http://schemas.openxmlformats.org/officeDocument/2006/relationships/hyperlink" Target="consultantplus://offline/ref=8D9ADC120CA320716950488D490DEB507A053EA4297BED3A8F12A8EFAC91329F82A5C8CC5C4AD30DCBA7B7s5pDL" TargetMode="External"/><Relationship Id="rId28" Type="http://schemas.openxmlformats.org/officeDocument/2006/relationships/hyperlink" Target="consultantplus://offline/ref=18FF5E1210AD280B0F42B1580C41B0BD6EF6EC089FE00B20EE7263031C86CF6C9CAEE1D61FA3FD38BB3535m4U8N" TargetMode="External"/><Relationship Id="rId49" Type="http://schemas.openxmlformats.org/officeDocument/2006/relationships/hyperlink" Target="consultantplus://offline/ref=18FF5E1210AD280B0F42AF551A2DEEB16CF4BB049EE60074B42D385E4B8FC53BDBE1B8945BAEFC39mBU9N" TargetMode="External"/><Relationship Id="rId114" Type="http://schemas.openxmlformats.org/officeDocument/2006/relationships/hyperlink" Target="consultantplus://offline/ref=18FF5E1210AD280B0F42B1580C41B0BD6EF6EC089FE00B20EE7263031C86CF6C9CAEE1D61FA3FD38BB3539m4UCN" TargetMode="External"/><Relationship Id="rId275" Type="http://schemas.openxmlformats.org/officeDocument/2006/relationships/hyperlink" Target="consultantplus://offline/ref=8D9ADC120CA320716950488D490DEB507A053EA4277EE83F8912A8EFAC91329F82A5C8CC5C4AD30DCDACB5s5pEL" TargetMode="External"/><Relationship Id="rId296" Type="http://schemas.openxmlformats.org/officeDocument/2006/relationships/hyperlink" Target="consultantplus://offline/ref=8D9ADC120CA320716950488D490DEB507A053EA4277EE83F8912A8EFAC91329F82A5C8CC5C4AD30DCDACBBs5p4L" TargetMode="External"/><Relationship Id="rId300" Type="http://schemas.openxmlformats.org/officeDocument/2006/relationships/hyperlink" Target="consultantplus://offline/ref=8D9ADC120CA320716950488D490DEB507A053EA4287AE9358612A8EFAC91329F82A5C8CC5C4AD30DCEA7B4s5p4L" TargetMode="External"/><Relationship Id="rId60" Type="http://schemas.openxmlformats.org/officeDocument/2006/relationships/hyperlink" Target="consultantplus://offline/ref=18FF5E1210AD280B0F42AF551A2DEEB16CF4BB049EE60074B42D385E4Bm8UFN" TargetMode="External"/><Relationship Id="rId81" Type="http://schemas.openxmlformats.org/officeDocument/2006/relationships/hyperlink" Target="consultantplus://offline/ref=18FF5E1210AD280B0F42B1580C41B0BD6EF6EC089FE00B20EE7263031C86CF6C9CAEE1D61FA3FD38BB3537m4U8N" TargetMode="External"/><Relationship Id="rId135" Type="http://schemas.openxmlformats.org/officeDocument/2006/relationships/hyperlink" Target="consultantplus://offline/ref=18FF5E1210AD280B0F42AF551A2DEEB16CFAB1079FE70074B42D385E4B8FC53BDBE1B8945BAEFC39mBUEN" TargetMode="External"/><Relationship Id="rId156" Type="http://schemas.openxmlformats.org/officeDocument/2006/relationships/hyperlink" Target="consultantplus://offline/ref=18FF5E1210AD280B0F42B1580C41B0BD6EF6EC0891E60F27EF7263031C86CF6C9CAEE1D61FA3FD38BB3534m4U9N" TargetMode="External"/><Relationship Id="rId177" Type="http://schemas.openxmlformats.org/officeDocument/2006/relationships/hyperlink" Target="consultantplus://offline/ref=18FF5E1210AD280B0F42B1580C41B0BD6EF6EC0890E30827EA7263031C86CF6C9CAEE1D61FA3FD38BB3430m4UAN" TargetMode="External"/><Relationship Id="rId198" Type="http://schemas.openxmlformats.org/officeDocument/2006/relationships/hyperlink" Target="consultantplus://offline/ref=18FF5E1210AD280B0F42B1580C41B0BD6EF6EC0890E40A2AE17263031C86CF6C9CAEE1D61FA3FD38BB3432m4UCN" TargetMode="External"/><Relationship Id="rId321" Type="http://schemas.openxmlformats.org/officeDocument/2006/relationships/hyperlink" Target="consultantplus://offline/ref=8D9ADC120CA320716950488D490DEB507A053EA4277EE83F8912A8EFAC91329F82A5C8CC5C4AD30DCDACBBs5pAL" TargetMode="External"/><Relationship Id="rId342" Type="http://schemas.openxmlformats.org/officeDocument/2006/relationships/hyperlink" Target="consultantplus://offline/ref=8D9ADC120CA320716950488D490DEB507A053EA4287EEC348D12A8EFAC91329F82A5C8CC5C4AD30DCBABB2s5pFL" TargetMode="External"/><Relationship Id="rId363" Type="http://schemas.openxmlformats.org/officeDocument/2006/relationships/theme" Target="theme/theme1.xml"/><Relationship Id="rId202" Type="http://schemas.openxmlformats.org/officeDocument/2006/relationships/hyperlink" Target="consultantplus://offline/ref=18FF5E1210AD280B0F42B1580C41B0BD6EF6EC089FE0022BE87263031C86CF6C9CAEE1D61FA3FD38BB3530m4UEN" TargetMode="External"/><Relationship Id="rId223" Type="http://schemas.openxmlformats.org/officeDocument/2006/relationships/hyperlink" Target="consultantplus://offline/ref=8D9ADC120CA320716950488D490DEB507A053EA4297BED3A8F12A8EFAC91329F82A5C8CC5C4AD30DCBA7B1s5p8L" TargetMode="External"/><Relationship Id="rId244" Type="http://schemas.openxmlformats.org/officeDocument/2006/relationships/hyperlink" Target="consultantplus://offline/ref=8D9ADC120CA320716950488D490DEB507A053EA4277EE83F8912A8EFAC91329F82A5C8CC5C4AD30DCDAEB7s5pBL" TargetMode="External"/><Relationship Id="rId18" Type="http://schemas.openxmlformats.org/officeDocument/2006/relationships/hyperlink" Target="consultantplus://offline/ref=18FF5E1210AD280B0F42B1580C41B0BD6EF6EC0892E80F25EC7263031C86CF6C9CAEE1D61FA3FD38BB3530m4U9N" TargetMode="External"/><Relationship Id="rId39" Type="http://schemas.openxmlformats.org/officeDocument/2006/relationships/hyperlink" Target="consultantplus://offline/ref=18FF5E1210AD280B0F42B1580C41B0BD6EF6EC0890E00F2BEA7263031C86CF6C9CAEE1D61FA3FD38BB3532m4UFN" TargetMode="External"/><Relationship Id="rId265" Type="http://schemas.openxmlformats.org/officeDocument/2006/relationships/hyperlink" Target="consultantplus://offline/ref=8D9ADC120CA320716950488D490DEB507A053EA4277EE83F8912A8EFAC91329F82A5C8CC5C4AD30DCDACB5s5pEL" TargetMode="External"/><Relationship Id="rId286" Type="http://schemas.openxmlformats.org/officeDocument/2006/relationships/hyperlink" Target="consultantplus://offline/ref=8D9ADC120CA320716950488D490DEB507A053EA4297CE1388B12A8EFAC91329F82A5C8CC5C4AD30DCBAFB4s5p8L" TargetMode="External"/><Relationship Id="rId50" Type="http://schemas.openxmlformats.org/officeDocument/2006/relationships/hyperlink" Target="consultantplus://offline/ref=18FF5E1210AD280B0F42B1580C41B0BD6EF6EC089FE00B20EE7263031C86CF6C9CAEE1D61FA3FD38BB3534m4UBN" TargetMode="External"/><Relationship Id="rId104" Type="http://schemas.openxmlformats.org/officeDocument/2006/relationships/hyperlink" Target="consultantplus://offline/ref=18FF5E1210AD280B0F42B1580C41B0BD6EF6EC089FE00B22E07263031C86CF6C9CAEE1D61FA3FD38BB3531m4U4N" TargetMode="External"/><Relationship Id="rId125" Type="http://schemas.openxmlformats.org/officeDocument/2006/relationships/hyperlink" Target="consultantplus://offline/ref=18FF5E1210AD280B0F42B1580C41B0BD6EF6EC0890E40A2AE17263031C86CF6C9CAEE1D61FA3FD38BB3535m4U5N" TargetMode="External"/><Relationship Id="rId146" Type="http://schemas.openxmlformats.org/officeDocument/2006/relationships/hyperlink" Target="consultantplus://offline/ref=18FF5E1210AD280B0F42B1580C41B0BD6EF6EC0890E40A2AE17263031C86CF6C9CAEE1D61FA3FD38BB3534m4UFN" TargetMode="External"/><Relationship Id="rId167" Type="http://schemas.openxmlformats.org/officeDocument/2006/relationships/hyperlink" Target="consultantplus://offline/ref=18FF5E1210AD280B0F42B1580C41B0BD6EF6EC0890E30827EA7263031C86CF6C9CAEE1D61FA3FD38BB3534m4UBN" TargetMode="External"/><Relationship Id="rId188" Type="http://schemas.openxmlformats.org/officeDocument/2006/relationships/hyperlink" Target="consultantplus://offline/ref=18FF5E1210AD280B0F42B1580C41B0BD6EF6EC0890E30827EA7263031C86CF6C9CAEE1D61FA3FD38BB3733m4UAN" TargetMode="External"/><Relationship Id="rId311" Type="http://schemas.openxmlformats.org/officeDocument/2006/relationships/hyperlink" Target="consultantplus://offline/ref=8D9ADC120CA320716950488D490DEB507A053EA42978EC388812A8EFAC91329F82A5C8CC5C4AD30DCBAEB6s5p5L" TargetMode="External"/><Relationship Id="rId332" Type="http://schemas.openxmlformats.org/officeDocument/2006/relationships/hyperlink" Target="consultantplus://offline/ref=8D9ADC120CA320716950488D490DEB507A053EA42978EC388812A8EFAC91329F82A5C8CC5C4AD30DCBAEB5s5p8L" TargetMode="External"/><Relationship Id="rId353" Type="http://schemas.openxmlformats.org/officeDocument/2006/relationships/hyperlink" Target="consultantplus://offline/ref=8D9ADC120CA320716950488D490DEB507A053EA4277EE83F8912A8EFAC91329F82A5C8CC5C4AD30DCDACBAs5pEL" TargetMode="External"/><Relationship Id="rId71" Type="http://schemas.openxmlformats.org/officeDocument/2006/relationships/hyperlink" Target="consultantplus://offline/ref=18FF5E1210AD280B0F42B1580C41B0BD6EF6EC089FE00B20EE7263031C86CF6C9CAEE1D61FA3FD38BB3537m4UBN" TargetMode="External"/><Relationship Id="rId92" Type="http://schemas.openxmlformats.org/officeDocument/2006/relationships/hyperlink" Target="consultantplus://offline/ref=18FF5E1210AD280B0F42B1580C41B0BD6EF6EC089FE00B20EE7263031C86CF6C9CAEE1D61FA3FD38BB3536m4UFN" TargetMode="External"/><Relationship Id="rId213" Type="http://schemas.openxmlformats.org/officeDocument/2006/relationships/hyperlink" Target="consultantplus://offline/ref=8D9ADC120CA320716950488D490DEB507A053EA4277EED348A12A8EFAC91329F82A5C8CC5C4AD30DCBAFB0s5p8L" TargetMode="External"/><Relationship Id="rId234" Type="http://schemas.openxmlformats.org/officeDocument/2006/relationships/hyperlink" Target="consultantplus://offline/ref=8D9ADC120CA320716950488D490DEB507A053EA4277EED348A12A8EFAC91329F82A5C8CC5C4AD30DCBAFB0s5p8L" TargetMode="External"/><Relationship Id="rId2" Type="http://schemas.openxmlformats.org/officeDocument/2006/relationships/numbering" Target="numbering.xml"/><Relationship Id="rId29" Type="http://schemas.openxmlformats.org/officeDocument/2006/relationships/hyperlink" Target="consultantplus://offline/ref=18FF5E1210AD280B0F42B1580C41B0BD6EF6EC089FE00B20EE7263031C86CF6C9CAEE1D61FA3FD38BB3535m4U8N" TargetMode="External"/><Relationship Id="rId255" Type="http://schemas.openxmlformats.org/officeDocument/2006/relationships/hyperlink" Target="consultantplus://offline/ref=8D9ADC120CA320716950488D490DEB507A053EA4287AE9358612A8EFAC91329F82A5C8CC5C4AD30DCEA7B4s5pAL" TargetMode="External"/><Relationship Id="rId276" Type="http://schemas.openxmlformats.org/officeDocument/2006/relationships/hyperlink" Target="consultantplus://offline/ref=8D9ADC120CA320716950488D490DEB507A053EA4297BED3A8F12A8EFAC91329F82A5C8CC5C4AD30DCBA7B7s5p4L" TargetMode="External"/><Relationship Id="rId297" Type="http://schemas.openxmlformats.org/officeDocument/2006/relationships/hyperlink" Target="consultantplus://offline/ref=8D9ADC120CA320716950488D490DEB507A053EA4277EE83F8912A8EFAC91329F82A5C8CC5C4AD30DCDACBAs5pDL" TargetMode="External"/><Relationship Id="rId40" Type="http://schemas.openxmlformats.org/officeDocument/2006/relationships/hyperlink" Target="consultantplus://offline/ref=18FF5E1210AD280B0F42B1580C41B0BD6EF6EC0891E60F27EF7263031C86CF6C9CAEE1D61FA3FD38BB3535m4UFN" TargetMode="External"/><Relationship Id="rId115" Type="http://schemas.openxmlformats.org/officeDocument/2006/relationships/hyperlink" Target="consultantplus://offline/ref=18FF5E1210AD280B0F42B1580C41B0BD6EF6EC0890E40A2AE17263031C86CF6C9CAEE1D61FA3FD38BB3532m4U9N" TargetMode="External"/><Relationship Id="rId136" Type="http://schemas.openxmlformats.org/officeDocument/2006/relationships/hyperlink" Target="consultantplus://offline/ref=18FF5E1210AD280B0F42AF551A2DEEB16CFBBB0795E80074B42D385E4Bm8UFN" TargetMode="External"/><Relationship Id="rId157" Type="http://schemas.openxmlformats.org/officeDocument/2006/relationships/hyperlink" Target="consultantplus://offline/ref=18FF5E1210AD280B0F42B1580C41B0BD6EF6EC0890E00F2BEA7263031C86CF6C9CAEE1D61FA3FD38BB3532m4U9N" TargetMode="External"/><Relationship Id="rId178" Type="http://schemas.openxmlformats.org/officeDocument/2006/relationships/hyperlink" Target="consultantplus://offline/ref=18FF5E1210AD280B0F42B1580C41B0BD6EF6EC0890E30827EA7263031C86CF6C9CAEE1D61FA3FD38BB3433m4UAN" TargetMode="External"/><Relationship Id="rId301" Type="http://schemas.openxmlformats.org/officeDocument/2006/relationships/hyperlink" Target="consultantplus://offline/ref=8D9ADC120CA320716950488D490DEB507A053EA4277EE83F8912A8EFAC91329F82A5C8CC5C4AD30DCDACBBs5pAL" TargetMode="External"/><Relationship Id="rId322" Type="http://schemas.openxmlformats.org/officeDocument/2006/relationships/hyperlink" Target="consultantplus://offline/ref=8D9ADC120CA320716950488D490DEB507A053EA4277EE83F8912A8EFAC91329F82A5C8CC5C4AD30DCDACBBs5pAL" TargetMode="External"/><Relationship Id="rId343" Type="http://schemas.openxmlformats.org/officeDocument/2006/relationships/hyperlink" Target="consultantplus://offline/ref=8D9ADC120CA320716950488D490DEB507A053EA4277EE83F8912A8EFAC91329F82A5C8CC5C4AD30DCDACBAs5p9L" TargetMode="External"/><Relationship Id="rId61" Type="http://schemas.openxmlformats.org/officeDocument/2006/relationships/hyperlink" Target="consultantplus://offline/ref=18FF5E1210AD280B0F42B1580C41B0BD6EF6EC0890E30827EA7263031C86CF6C9CAEE1D61FA3FD38BB3535m4U9N" TargetMode="External"/><Relationship Id="rId82" Type="http://schemas.openxmlformats.org/officeDocument/2006/relationships/hyperlink" Target="consultantplus://offline/ref=18FF5E1210AD280B0F42AF551A2DEEB16FFDB20796E60074B42D385E4Bm8UFN" TargetMode="External"/><Relationship Id="rId199" Type="http://schemas.openxmlformats.org/officeDocument/2006/relationships/hyperlink" Target="consultantplus://offline/ref=18FF5E1210AD280B0F42B1580C41B0BD6EF6EC0890E50E23E07263031C86CF6C9CAEE1D61FA3FD38BB3530m4UDN" TargetMode="External"/><Relationship Id="rId203" Type="http://schemas.openxmlformats.org/officeDocument/2006/relationships/hyperlink" Target="consultantplus://offline/ref=F0DD956F009C2887B246B724ECB4DA65467E7EFD5FCFF5883B2083D632AE568F4D7F495B8A69A42EB539CEnCU2N" TargetMode="External"/><Relationship Id="rId19" Type="http://schemas.openxmlformats.org/officeDocument/2006/relationships/hyperlink" Target="consultantplus://offline/ref=18FF5E1210AD280B0F42B1580C41B0BD6EF6EC0892E80F22EF7263031C86CF6C9CAEE1D61FA3FD38BB3530m4UDN" TargetMode="External"/><Relationship Id="rId224" Type="http://schemas.openxmlformats.org/officeDocument/2006/relationships/hyperlink" Target="consultantplus://offline/ref=8D9ADC120CA320716950488D490DEB507A053EA4287AE9358612A8EFAC91329F82A5C8CC5C4AD30DCEA7B4s5p8L" TargetMode="External"/><Relationship Id="rId245" Type="http://schemas.openxmlformats.org/officeDocument/2006/relationships/hyperlink" Target="consultantplus://offline/ref=8D9ADC120CA320716950488D490DEB507A053EA4297BED3A8F12A8EFAC91329F82A5C8CC5C4AD30DCBA7B0s5p5L" TargetMode="External"/><Relationship Id="rId266" Type="http://schemas.openxmlformats.org/officeDocument/2006/relationships/hyperlink" Target="consultantplus://offline/ref=8D9ADC120CA320716950488D490DEB507A053EA4277EE83F8912A8EFAC91329F82A5C8CC5C4AD30DCDACB4s5pAL" TargetMode="External"/><Relationship Id="rId287" Type="http://schemas.openxmlformats.org/officeDocument/2006/relationships/hyperlink" Target="consultantplus://offline/ref=8D9ADC120CA320716950488D490DEB507A053EA4297BED3A8F12A8EFAC91329F82A5C8CC5C4AD30DCBA7B6s5p9L" TargetMode="External"/><Relationship Id="rId30" Type="http://schemas.openxmlformats.org/officeDocument/2006/relationships/hyperlink" Target="consultantplus://offline/ref=18FF5E1210AD280B0F42B1580C41B0BD6EF6EC089FE00B20EE7263031C86CF6C9CAEE1D61FA3FD38BB3535m4U8N" TargetMode="External"/><Relationship Id="rId105" Type="http://schemas.openxmlformats.org/officeDocument/2006/relationships/hyperlink" Target="consultantplus://offline/ref=18FF5E1210AD280B0F42B1580C41B0BD6EF6EC0891E30220ED7263031C86CF6C9CAEE1D61FA3FD38BB3532m4UDN" TargetMode="External"/><Relationship Id="rId126" Type="http://schemas.openxmlformats.org/officeDocument/2006/relationships/hyperlink" Target="consultantplus://offline/ref=18FF5E1210AD280B0F42B1580C41B0BD6EF6EC089FE00E2BEC7263031C86CF6C9CAEE1D61FA3FD38BB3532m4UFN" TargetMode="External"/><Relationship Id="rId147" Type="http://schemas.openxmlformats.org/officeDocument/2006/relationships/hyperlink" Target="consultantplus://offline/ref=18FF5E1210AD280B0F42AF551A2DEEB16CF4BB0D96E80074B42D385E4B8FC53BDBE1B8945BAEFC39mBUBN" TargetMode="External"/><Relationship Id="rId168" Type="http://schemas.openxmlformats.org/officeDocument/2006/relationships/hyperlink" Target="consultantplus://offline/ref=18FF5E1210AD280B0F42B1580C41B0BD6EF6EC0890E30827EA7263031C86CF6C9CAEE1D61FA3FD38BB3537m4UAN" TargetMode="External"/><Relationship Id="rId312" Type="http://schemas.openxmlformats.org/officeDocument/2006/relationships/hyperlink" Target="consultantplus://offline/ref=8D9ADC120CA320716950488D490DEB507A053EA42978EC388812A8EFAC91329F82A5C8CC5C4AD30DCBAEB5s5pDL" TargetMode="External"/><Relationship Id="rId333" Type="http://schemas.openxmlformats.org/officeDocument/2006/relationships/hyperlink" Target="consultantplus://offline/ref=8D9ADC120CA320716950488D490DEB507A053EA42978EC388812A8EFAC91329F82A5C8CC5C4AD30DCBAEB4s5p9L" TargetMode="External"/><Relationship Id="rId354" Type="http://schemas.openxmlformats.org/officeDocument/2006/relationships/hyperlink" Target="consultantplus://offline/ref=8D9ADC120CA320716950488D490DEB507A053EA4277EE83F8912A8EFAC91329F82A5C8CC5C4AD30DCDACBAs5pEL" TargetMode="External"/><Relationship Id="rId51" Type="http://schemas.openxmlformats.org/officeDocument/2006/relationships/hyperlink" Target="consultantplus://offline/ref=18FF5E1210AD280B0F42AF551A2DEEB16CF4BB049EE80074B42D385E4B8FC53BDBE1B8945BACFE31mBUEN" TargetMode="External"/><Relationship Id="rId72" Type="http://schemas.openxmlformats.org/officeDocument/2006/relationships/hyperlink" Target="consultantplus://offline/ref=18FF5E1210AD280B0F42B1580C41B0BD6EF6EC089FE0022BE87263031C86CF6C9CAEE1D61FA3FD38BB3530m4UDN" TargetMode="External"/><Relationship Id="rId93" Type="http://schemas.openxmlformats.org/officeDocument/2006/relationships/hyperlink" Target="consultantplus://offline/ref=18FF5E1210AD280B0F42B1580C41B0BD6EF6EC0891E10D21EF7263031C86CF6C9CAEE1D61FA3FD38BB3537m4UBN" TargetMode="External"/><Relationship Id="rId189" Type="http://schemas.openxmlformats.org/officeDocument/2006/relationships/hyperlink" Target="consultantplus://offline/ref=18FF5E1210AD280B0F42B1580C41B0BD6EF6EC0890E00F2BEA7263031C86CF6C9CAEE1D61FA3FD38BB3532m4UBN" TargetMode="External"/><Relationship Id="rId3" Type="http://schemas.openxmlformats.org/officeDocument/2006/relationships/styles" Target="styles.xml"/><Relationship Id="rId214" Type="http://schemas.openxmlformats.org/officeDocument/2006/relationships/hyperlink" Target="consultantplus://offline/ref=8D9ADC120CA320716950488D490DEB507A053EA42879E9398D12A8EFAC91329Fs8p2L" TargetMode="External"/><Relationship Id="rId235" Type="http://schemas.openxmlformats.org/officeDocument/2006/relationships/hyperlink" Target="consultantplus://offline/ref=8D9ADC120CA320716950488D490DEB507A053EA4277EE83F8912A8EFAC91329F82A5C8CC5C4AD30DCDAEB7s5pBL" TargetMode="External"/><Relationship Id="rId256" Type="http://schemas.openxmlformats.org/officeDocument/2006/relationships/hyperlink" Target="consultantplus://offline/ref=8D9ADC120CA320716950488D490DEB507A053EA4277EE83F8912A8EFAC91329F82A5C8CC5C4AD30DCDACB5s5pFL" TargetMode="External"/><Relationship Id="rId277" Type="http://schemas.openxmlformats.org/officeDocument/2006/relationships/hyperlink" Target="consultantplus://offline/ref=8D9ADC120CA320716950488D490DEB507A053EA4277EE83F8912A8EFAC91329F82A5C8CC5C4AD30DCDACB4s5p4L" TargetMode="External"/><Relationship Id="rId298" Type="http://schemas.openxmlformats.org/officeDocument/2006/relationships/hyperlink" Target="consultantplus://offline/ref=8D9ADC120CA320716950488D490DEB507A053EA4297BED3A8F12A8EFAC91329F82A5C8CC5C4AD30DCBA7B6s5pAL" TargetMode="External"/><Relationship Id="rId116" Type="http://schemas.openxmlformats.org/officeDocument/2006/relationships/hyperlink" Target="consultantplus://offline/ref=18FF5E1210AD280B0F42B1580C41B0BD6EF6EC0892E30C20E17263031C86CF6C9CAEE1D61FA3FD38BB3530m4UCN" TargetMode="External"/><Relationship Id="rId137" Type="http://schemas.openxmlformats.org/officeDocument/2006/relationships/hyperlink" Target="consultantplus://offline/ref=18FF5E1210AD280B0F42B1580C41B0BD6EF6EC0891E50F23E87263031C86CF6C9CAEE1D61FA3FD38BB3533m4U9N" TargetMode="External"/><Relationship Id="rId158" Type="http://schemas.openxmlformats.org/officeDocument/2006/relationships/hyperlink" Target="consultantplus://offline/ref=18FF5E1210AD280B0F42B1580C41B0BD6EF6EC0890E2092AEE7263031C86CF6C9CAEE1D61FA3FD38BB3530m4U5N" TargetMode="External"/><Relationship Id="rId302" Type="http://schemas.openxmlformats.org/officeDocument/2006/relationships/hyperlink" Target="consultantplus://offline/ref=8D9ADC120CA320716950488D490DEB507A053EA4277EE83F8912A8EFAC91329F82A5C8CC5C4AD30DCDACBBs5pAL" TargetMode="External"/><Relationship Id="rId323" Type="http://schemas.openxmlformats.org/officeDocument/2006/relationships/hyperlink" Target="consultantplus://offline/ref=8D9ADC120CA320716950488D490DEB507A053EA4277EE83F8912A8EFAC91329F82A5C8CC5C4AD30DCDACBAs5pCL" TargetMode="External"/><Relationship Id="rId344" Type="http://schemas.openxmlformats.org/officeDocument/2006/relationships/hyperlink" Target="consultantplus://offline/ref=8D9ADC120CA320716950488D490DEB507A053EA4297BED3A8F12A8EFAC91329F82A5C8CC5C4AD30DCBA7B4s5pFL" TargetMode="External"/><Relationship Id="rId20" Type="http://schemas.openxmlformats.org/officeDocument/2006/relationships/hyperlink" Target="consultantplus://offline/ref=18FF5E1210AD280B0F42AF551A2DEEB16CFCB40593E60074B42D385E4B8FC53BDBE1B8945BAEFC38mBU3N" TargetMode="External"/><Relationship Id="rId41" Type="http://schemas.openxmlformats.org/officeDocument/2006/relationships/hyperlink" Target="consultantplus://offline/ref=18FF5E1210AD280B0F42B1580C41B0BD6EF6EC0890E30827EA7263031C86CF6C9CAEE1D61FA3FD38BB3532m4UCN" TargetMode="External"/><Relationship Id="rId62" Type="http://schemas.openxmlformats.org/officeDocument/2006/relationships/hyperlink" Target="consultantplus://offline/ref=18FF5E1210AD280B0F42B1580C41B0BD6EF6EC089FE00B20EE7263031C86CF6C9CAEE1D61FA3FD38BB3537m4UDN" TargetMode="External"/><Relationship Id="rId83" Type="http://schemas.openxmlformats.org/officeDocument/2006/relationships/hyperlink" Target="consultantplus://offline/ref=18FF5E1210AD280B0F42B1580C41B0BD6EF6EC089FE00B20EE7263031C86CF6C9CAEE1D61FA3FD38BB3537m4UAN" TargetMode="External"/><Relationship Id="rId179" Type="http://schemas.openxmlformats.org/officeDocument/2006/relationships/hyperlink" Target="consultantplus://offline/ref=18FF5E1210AD280B0F42B1580C41B0BD6EF6EC0890E30827EA7263031C86CF6C9CAEE1D61FA3FD38BB3432m4UAN" TargetMode="External"/><Relationship Id="rId190" Type="http://schemas.openxmlformats.org/officeDocument/2006/relationships/hyperlink" Target="consultantplus://offline/ref=18FF5E1210AD280B0F42B1580C41B0BD6EF6EC0891E40221EE7263031C86CF6C9CAEE1D61FA3FD38BB3530m4U4N" TargetMode="External"/><Relationship Id="rId204" Type="http://schemas.openxmlformats.org/officeDocument/2006/relationships/hyperlink" Target="consultantplus://offline/ref=F0DD956F009C2887B246B724ECB4DA65467E7EFD5FCFF48F362083D632AE568F4D7F495B8A69A42EB53DCEnCUEN" TargetMode="External"/><Relationship Id="rId225" Type="http://schemas.openxmlformats.org/officeDocument/2006/relationships/hyperlink" Target="consultantplus://offline/ref=8D9ADC120CA320716950488D490DEB507A053EA4277EE83F8912A8EFAC91329F82A5C8CC5C4AD30DCDAEB7s5pBL" TargetMode="External"/><Relationship Id="rId246" Type="http://schemas.openxmlformats.org/officeDocument/2006/relationships/hyperlink" Target="consultantplus://offline/ref=8D9ADC120CA320716950488D490DEB507A053EA4297FEE3E8812A8EFAC91329F82A5C8CC5C4AD30DCBA7B5s5p4L" TargetMode="External"/><Relationship Id="rId267" Type="http://schemas.openxmlformats.org/officeDocument/2006/relationships/hyperlink" Target="consultantplus://offline/ref=8D9ADC120CA320716950488D490DEB507A053EA4277EE83F8912A8EFAC91329F82A5C8CC5C4AD30DCDACB5s5pEL" TargetMode="External"/><Relationship Id="rId288" Type="http://schemas.openxmlformats.org/officeDocument/2006/relationships/hyperlink" Target="consultantplus://offline/ref=8D9ADC120CA320716950488D490DEB507A053EA42978EC388812A8EFAC91329F82A5C8CC5C4AD30DCBAEB6s5p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78583-A8CD-4292-8E72-E4CFE50C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155</Pages>
  <Words>59804</Words>
  <Characters>340886</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ПРАВИТЕЛЬСТВО  АРХАНГЕЛЬСКОЙ  ОБЛАСТИ</vt:lpstr>
    </vt:vector>
  </TitlesOfParts>
  <Company>Microsoft</Company>
  <LinksUpToDate>false</LinksUpToDate>
  <CharactersWithSpaces>399891</CharactersWithSpaces>
  <SharedDoc>false</SharedDoc>
  <HLinks>
    <vt:vector size="72" baseType="variant">
      <vt:variant>
        <vt:i4>5636098</vt:i4>
      </vt:variant>
      <vt:variant>
        <vt:i4>33</vt:i4>
      </vt:variant>
      <vt:variant>
        <vt:i4>0</vt:i4>
      </vt:variant>
      <vt:variant>
        <vt:i4>5</vt:i4>
      </vt:variant>
      <vt:variant>
        <vt:lpwstr/>
      </vt:variant>
      <vt:variant>
        <vt:lpwstr>Par78</vt:lpwstr>
      </vt:variant>
      <vt:variant>
        <vt:i4>6684730</vt:i4>
      </vt:variant>
      <vt:variant>
        <vt:i4>30</vt:i4>
      </vt:variant>
      <vt:variant>
        <vt:i4>0</vt:i4>
      </vt:variant>
      <vt:variant>
        <vt:i4>5</vt:i4>
      </vt:variant>
      <vt:variant>
        <vt:lpwstr/>
      </vt:variant>
      <vt:variant>
        <vt:lpwstr>Par5826</vt:lpwstr>
      </vt:variant>
      <vt:variant>
        <vt:i4>6422578</vt:i4>
      </vt:variant>
      <vt:variant>
        <vt:i4>27</vt:i4>
      </vt:variant>
      <vt:variant>
        <vt:i4>0</vt:i4>
      </vt:variant>
      <vt:variant>
        <vt:i4>5</vt:i4>
      </vt:variant>
      <vt:variant>
        <vt:lpwstr/>
      </vt:variant>
      <vt:variant>
        <vt:lpwstr>Par5061</vt:lpwstr>
      </vt:variant>
      <vt:variant>
        <vt:i4>6684725</vt:i4>
      </vt:variant>
      <vt:variant>
        <vt:i4>24</vt:i4>
      </vt:variant>
      <vt:variant>
        <vt:i4>0</vt:i4>
      </vt:variant>
      <vt:variant>
        <vt:i4>5</vt:i4>
      </vt:variant>
      <vt:variant>
        <vt:lpwstr/>
      </vt:variant>
      <vt:variant>
        <vt:lpwstr>Par3745</vt:lpwstr>
      </vt:variant>
      <vt:variant>
        <vt:i4>4391004</vt:i4>
      </vt:variant>
      <vt:variant>
        <vt:i4>21</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18</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15</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12</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9</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6</vt:i4>
      </vt:variant>
      <vt:variant>
        <vt:i4>0</vt:i4>
      </vt:variant>
      <vt:variant>
        <vt:i4>5</vt:i4>
      </vt:variant>
      <vt:variant>
        <vt:lpwstr>consultantplus://offline/ref=13C4CD53F57F3051D47C96441133F35159E79D8FF00696EA6A09011859539DE00A6995623CE9E57C8E0C4AS8t4M</vt:lpwstr>
      </vt:variant>
      <vt:variant>
        <vt:lpwstr/>
      </vt:variant>
      <vt:variant>
        <vt:i4>6881329</vt:i4>
      </vt:variant>
      <vt:variant>
        <vt:i4>3</vt:i4>
      </vt:variant>
      <vt:variant>
        <vt:i4>0</vt:i4>
      </vt:variant>
      <vt:variant>
        <vt:i4>5</vt:i4>
      </vt:variant>
      <vt:variant>
        <vt:lpwstr>garantf1://25072229.0/</vt:lpwstr>
      </vt:variant>
      <vt:variant>
        <vt:lpwstr/>
      </vt:variant>
      <vt:variant>
        <vt:i4>6881343</vt:i4>
      </vt:variant>
      <vt:variant>
        <vt:i4>0</vt:i4>
      </vt:variant>
      <vt:variant>
        <vt:i4>0</vt:i4>
      </vt:variant>
      <vt:variant>
        <vt:i4>5</vt:i4>
      </vt:variant>
      <vt:variant>
        <vt:lpwstr>garantf1://25100002.31201/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АРХАНГЕЛЬСКОЙ  ОБЛАСТИ</dc:title>
  <dc:creator>svp</dc:creator>
  <cp:lastModifiedBy>minfin user</cp:lastModifiedBy>
  <cp:revision>6</cp:revision>
  <cp:lastPrinted>2016-11-14T14:07:00Z</cp:lastPrinted>
  <dcterms:created xsi:type="dcterms:W3CDTF">2016-11-15T05:12:00Z</dcterms:created>
  <dcterms:modified xsi:type="dcterms:W3CDTF">2016-11-15T08:19:00Z</dcterms:modified>
</cp:coreProperties>
</file>