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26D" w:rsidRPr="004D2914" w:rsidRDefault="0030026D">
      <w:pPr>
        <w:pStyle w:val="ConsPlusNormal"/>
        <w:jc w:val="right"/>
      </w:pPr>
      <w:r w:rsidRPr="004D2914">
        <w:t>Утверждена</w:t>
      </w:r>
    </w:p>
    <w:p w:rsidR="0030026D" w:rsidRPr="004D2914" w:rsidRDefault="0030026D">
      <w:pPr>
        <w:pStyle w:val="ConsPlusNormal"/>
        <w:jc w:val="right"/>
      </w:pPr>
      <w:r w:rsidRPr="004D2914">
        <w:t>постановлением Правительства</w:t>
      </w:r>
    </w:p>
    <w:p w:rsidR="0030026D" w:rsidRPr="004D2914" w:rsidRDefault="0030026D">
      <w:pPr>
        <w:pStyle w:val="ConsPlusNormal"/>
        <w:jc w:val="right"/>
      </w:pPr>
      <w:r w:rsidRPr="004D2914">
        <w:t>Архангельской области</w:t>
      </w:r>
    </w:p>
    <w:p w:rsidR="0030026D" w:rsidRPr="004D2914" w:rsidRDefault="0030026D">
      <w:pPr>
        <w:pStyle w:val="ConsPlusNormal"/>
        <w:jc w:val="right"/>
      </w:pPr>
      <w:r w:rsidRPr="004D2914">
        <w:t>от 09.10.2012 N 436-пп</w:t>
      </w:r>
    </w:p>
    <w:p w:rsidR="0030026D" w:rsidRPr="004D2914" w:rsidRDefault="0030026D">
      <w:pPr>
        <w:pStyle w:val="ConsPlusNormal"/>
        <w:jc w:val="both"/>
      </w:pPr>
    </w:p>
    <w:p w:rsidR="0030026D" w:rsidRPr="004D2914" w:rsidRDefault="0030026D">
      <w:pPr>
        <w:pStyle w:val="ConsPlusTitle"/>
        <w:jc w:val="center"/>
      </w:pPr>
      <w:bookmarkStart w:id="0" w:name="Par77"/>
      <w:bookmarkEnd w:id="0"/>
      <w:r w:rsidRPr="004D2914">
        <w:t>ГОСУДАРСТВЕННАЯ ПРОГРАММА</w:t>
      </w:r>
    </w:p>
    <w:p w:rsidR="0030026D" w:rsidRPr="004D2914" w:rsidRDefault="0030026D">
      <w:pPr>
        <w:pStyle w:val="ConsPlusTitle"/>
        <w:jc w:val="center"/>
      </w:pPr>
      <w:r w:rsidRPr="004D2914">
        <w:t>РАЗВИТИЯ СЕЛЬСКОГО ХОЗЯЙСТВА И РЕГУЛИРОВАНИЯ РЫНКОВ</w:t>
      </w:r>
    </w:p>
    <w:p w:rsidR="0030026D" w:rsidRPr="004D2914" w:rsidRDefault="0030026D">
      <w:pPr>
        <w:pStyle w:val="ConsPlusTitle"/>
        <w:jc w:val="center"/>
      </w:pPr>
      <w:r w:rsidRPr="004D2914">
        <w:t>СЕЛЬСКОХОЗЯЙСТВЕННОЙ ПРОДУКЦИИ, СЫРЬЯ И ПРОДОВОЛЬСТВИЯ</w:t>
      </w:r>
    </w:p>
    <w:p w:rsidR="0030026D" w:rsidRPr="004D2914" w:rsidRDefault="0030026D">
      <w:pPr>
        <w:pStyle w:val="ConsPlusTitle"/>
        <w:jc w:val="center"/>
      </w:pPr>
      <w:r w:rsidRPr="004D2914">
        <w:t>АРХАНГЕЛЬСКОЙ ОБЛАСТИ НА 2013 - 2020 ГОДЫ</w:t>
      </w:r>
    </w:p>
    <w:p w:rsidR="0030026D" w:rsidRPr="004D2914" w:rsidRDefault="0030026D">
      <w:pPr>
        <w:pStyle w:val="ConsPlusNormal"/>
        <w:jc w:val="center"/>
      </w:pPr>
      <w:r w:rsidRPr="004D2914">
        <w:t>Список изменяющих документов</w:t>
      </w:r>
    </w:p>
    <w:p w:rsidR="0030026D" w:rsidRPr="004D2914" w:rsidRDefault="0030026D">
      <w:pPr>
        <w:pStyle w:val="ConsPlusNormal"/>
        <w:jc w:val="center"/>
      </w:pPr>
      <w:proofErr w:type="gramStart"/>
      <w:r w:rsidRPr="004D2914">
        <w:t>(в ред. постановлений Правительства Архангельской области</w:t>
      </w:r>
      <w:proofErr w:type="gramEnd"/>
    </w:p>
    <w:p w:rsidR="0030026D" w:rsidRPr="004D2914" w:rsidRDefault="0030026D">
      <w:pPr>
        <w:pStyle w:val="ConsPlusNormal"/>
        <w:jc w:val="center"/>
      </w:pPr>
      <w:r w:rsidRPr="004D2914">
        <w:t>от 11.10.2013 N 482-пп, от 03.12.2013 N 558-пп, от 10.12.2013 N 567-пп,</w:t>
      </w:r>
    </w:p>
    <w:p w:rsidR="0030026D" w:rsidRPr="004D2914" w:rsidRDefault="0030026D">
      <w:pPr>
        <w:pStyle w:val="ConsPlusNormal"/>
        <w:jc w:val="center"/>
      </w:pPr>
      <w:r w:rsidRPr="004D2914">
        <w:t>от 26.12.2013 N 625-пп, от 11.02.2014 N 44-пп, от 18.02.2014 N 61-пп,</w:t>
      </w:r>
    </w:p>
    <w:p w:rsidR="0030026D" w:rsidRPr="004D2914" w:rsidRDefault="0030026D">
      <w:pPr>
        <w:pStyle w:val="ConsPlusNormal"/>
        <w:jc w:val="center"/>
      </w:pPr>
      <w:r w:rsidRPr="004D2914">
        <w:t>от 08.07.2014 N 268-пп, от 14.10.2014 N 417-пп, от 02.12.2014 N 501-пп,</w:t>
      </w:r>
    </w:p>
    <w:p w:rsidR="0030026D" w:rsidRPr="004D2914" w:rsidRDefault="0030026D">
      <w:pPr>
        <w:pStyle w:val="ConsPlusNormal"/>
        <w:jc w:val="center"/>
      </w:pPr>
      <w:r w:rsidRPr="004D2914">
        <w:t>от 22.12.2014 N 576-пп, от 24.02.2015 N 69-пп, от 14.04.2015 N 132-пп,</w:t>
      </w:r>
    </w:p>
    <w:p w:rsidR="0030026D" w:rsidRPr="004D2914" w:rsidRDefault="0030026D">
      <w:pPr>
        <w:pStyle w:val="ConsPlusNormal"/>
        <w:jc w:val="center"/>
      </w:pPr>
      <w:r w:rsidRPr="004D2914">
        <w:t>от 16.06.2015 N 224-пп, от 14.07.2015 N 278-пп, от 11.08.2015 N 331-пп,</w:t>
      </w:r>
    </w:p>
    <w:p w:rsidR="0030026D" w:rsidRPr="004D2914" w:rsidRDefault="0030026D">
      <w:pPr>
        <w:pStyle w:val="ConsPlusNormal"/>
        <w:jc w:val="center"/>
      </w:pPr>
      <w:r w:rsidRPr="004D2914">
        <w:t>от 15.09.2015 N 366-пп, от 22.09.2015 N 377-пп, от 13.10.2015 N 399-пп,</w:t>
      </w:r>
    </w:p>
    <w:p w:rsidR="0030026D" w:rsidRPr="004D2914" w:rsidRDefault="0030026D">
      <w:pPr>
        <w:pStyle w:val="ConsPlusNormal"/>
        <w:jc w:val="center"/>
      </w:pPr>
      <w:r w:rsidRPr="004D2914">
        <w:t>от 06.11.2015 N 460-пп, от 15.12.2015 N 512-пп, от 22.12.2015 N 554-пп,</w:t>
      </w:r>
    </w:p>
    <w:p w:rsidR="0030026D" w:rsidRPr="004D2914" w:rsidRDefault="0030026D">
      <w:pPr>
        <w:pStyle w:val="ConsPlusNormal"/>
        <w:jc w:val="center"/>
      </w:pPr>
      <w:r w:rsidRPr="004D2914">
        <w:t>от 29.12.2015 N 597-пп, от 18.02.2016 N 46-пп, от 10.05.2016 N 156-пп,</w:t>
      </w:r>
    </w:p>
    <w:p w:rsidR="0030026D" w:rsidRPr="004D2914" w:rsidRDefault="0030026D">
      <w:pPr>
        <w:pStyle w:val="ConsPlusNormal"/>
        <w:jc w:val="center"/>
      </w:pPr>
      <w:r w:rsidRPr="004D2914">
        <w:t>от 07.06.2016 N 198-пп, от 14.06.2016 N 209-пп, от 15.08.2016 N 309-пп,</w:t>
      </w:r>
    </w:p>
    <w:p w:rsidR="0030026D" w:rsidRPr="004D2914" w:rsidRDefault="0030026D">
      <w:pPr>
        <w:pStyle w:val="ConsPlusNormal"/>
        <w:jc w:val="center"/>
      </w:pPr>
      <w:r w:rsidRPr="004D2914">
        <w:t>от 18.10.2016 N 432-пп</w:t>
      </w:r>
      <w:r w:rsidR="00312ED7" w:rsidRPr="004D2914">
        <w:t xml:space="preserve">, </w:t>
      </w:r>
      <w:r w:rsidR="00312ED7" w:rsidRPr="004D2914">
        <w:rPr>
          <w:b/>
        </w:rPr>
        <w:t>от 10.11.2016 № 458-пп</w:t>
      </w:r>
      <w:r w:rsidRPr="004D2914">
        <w:rPr>
          <w:b/>
        </w:rPr>
        <w:t>)</w:t>
      </w:r>
    </w:p>
    <w:p w:rsidR="0030026D" w:rsidRPr="004D2914" w:rsidRDefault="0030026D">
      <w:pPr>
        <w:pStyle w:val="ConsPlusNormal"/>
        <w:jc w:val="both"/>
      </w:pPr>
    </w:p>
    <w:p w:rsidR="0030026D" w:rsidRPr="004D2914" w:rsidRDefault="0030026D">
      <w:pPr>
        <w:pStyle w:val="ConsPlusNormal"/>
        <w:jc w:val="center"/>
      </w:pPr>
      <w:r w:rsidRPr="004D2914">
        <w:t>ПАСПОРТ</w:t>
      </w:r>
    </w:p>
    <w:p w:rsidR="0030026D" w:rsidRPr="004D2914" w:rsidRDefault="0030026D">
      <w:pPr>
        <w:pStyle w:val="ConsPlusNormal"/>
        <w:jc w:val="center"/>
      </w:pPr>
      <w:r w:rsidRPr="004D2914">
        <w:t>государственной программы развития сельского хозяйства</w:t>
      </w:r>
    </w:p>
    <w:p w:rsidR="0030026D" w:rsidRPr="004D2914" w:rsidRDefault="0030026D">
      <w:pPr>
        <w:pStyle w:val="ConsPlusNormal"/>
        <w:jc w:val="center"/>
      </w:pPr>
      <w:r w:rsidRPr="004D2914">
        <w:t>и регулирования рынков сельскохозяйственной продукции, сырья</w:t>
      </w:r>
    </w:p>
    <w:p w:rsidR="0030026D" w:rsidRPr="004D2914" w:rsidRDefault="0030026D">
      <w:pPr>
        <w:pStyle w:val="ConsPlusNormal"/>
        <w:jc w:val="center"/>
      </w:pPr>
      <w:r w:rsidRPr="004D2914">
        <w:t>и продовольствия Архангельской области на 2013 - 2020 годы</w:t>
      </w:r>
    </w:p>
    <w:p w:rsidR="0030026D" w:rsidRPr="004D2914" w:rsidRDefault="0030026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984"/>
        <w:gridCol w:w="340"/>
        <w:gridCol w:w="6746"/>
      </w:tblGrid>
      <w:tr w:rsidR="0030026D" w:rsidRPr="004D2914">
        <w:tc>
          <w:tcPr>
            <w:tcW w:w="1984" w:type="dxa"/>
            <w:tcBorders>
              <w:top w:val="single" w:sz="4" w:space="0" w:color="auto"/>
              <w:left w:val="single" w:sz="4" w:space="0" w:color="auto"/>
              <w:right w:val="single" w:sz="4" w:space="0" w:color="auto"/>
            </w:tcBorders>
          </w:tcPr>
          <w:p w:rsidR="0030026D" w:rsidRPr="004D2914" w:rsidRDefault="0030026D">
            <w:pPr>
              <w:pStyle w:val="ConsPlusNormal"/>
            </w:pPr>
            <w:r w:rsidRPr="004D2914">
              <w:t>Наименование государственной программы</w:t>
            </w:r>
          </w:p>
        </w:tc>
        <w:tc>
          <w:tcPr>
            <w:tcW w:w="340" w:type="dxa"/>
            <w:tcBorders>
              <w:top w:val="single" w:sz="4" w:space="0" w:color="auto"/>
              <w:left w:val="single" w:sz="4" w:space="0" w:color="auto"/>
              <w:right w:val="single" w:sz="4" w:space="0" w:color="auto"/>
            </w:tcBorders>
          </w:tcPr>
          <w:p w:rsidR="0030026D" w:rsidRPr="004D2914" w:rsidRDefault="0030026D">
            <w:pPr>
              <w:pStyle w:val="ConsPlusNormal"/>
            </w:pPr>
          </w:p>
        </w:tc>
        <w:tc>
          <w:tcPr>
            <w:tcW w:w="6746" w:type="dxa"/>
            <w:tcBorders>
              <w:top w:val="single" w:sz="4" w:space="0" w:color="auto"/>
              <w:left w:val="single" w:sz="4" w:space="0" w:color="auto"/>
              <w:right w:val="single" w:sz="4" w:space="0" w:color="auto"/>
            </w:tcBorders>
          </w:tcPr>
          <w:p w:rsidR="0030026D" w:rsidRPr="004D2914" w:rsidRDefault="0030026D">
            <w:pPr>
              <w:pStyle w:val="ConsPlusNormal"/>
            </w:pPr>
            <w:r w:rsidRPr="004D2914">
              <w:t>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 на 2013 - 2020 годы (далее - государственная программа)</w:t>
            </w:r>
          </w:p>
        </w:tc>
      </w:tr>
      <w:tr w:rsidR="0030026D" w:rsidRPr="004D2914">
        <w:tc>
          <w:tcPr>
            <w:tcW w:w="1984" w:type="dxa"/>
            <w:tcBorders>
              <w:top w:val="single" w:sz="4" w:space="0" w:color="auto"/>
              <w:left w:val="single" w:sz="4" w:space="0" w:color="auto"/>
              <w:right w:val="single" w:sz="4" w:space="0" w:color="auto"/>
            </w:tcBorders>
          </w:tcPr>
          <w:p w:rsidR="0030026D" w:rsidRPr="004D2914" w:rsidRDefault="0030026D">
            <w:pPr>
              <w:pStyle w:val="ConsPlusNormal"/>
            </w:pPr>
            <w:r w:rsidRPr="004D2914">
              <w:t>Ответственный исполнитель государственной программы</w:t>
            </w:r>
          </w:p>
        </w:tc>
        <w:tc>
          <w:tcPr>
            <w:tcW w:w="340" w:type="dxa"/>
            <w:tcBorders>
              <w:top w:val="single" w:sz="4" w:space="0" w:color="auto"/>
              <w:left w:val="single" w:sz="4" w:space="0" w:color="auto"/>
              <w:right w:val="single" w:sz="4" w:space="0" w:color="auto"/>
            </w:tcBorders>
          </w:tcPr>
          <w:p w:rsidR="0030026D" w:rsidRPr="004D2914" w:rsidRDefault="0030026D">
            <w:pPr>
              <w:pStyle w:val="ConsPlusNormal"/>
            </w:pPr>
          </w:p>
        </w:tc>
        <w:tc>
          <w:tcPr>
            <w:tcW w:w="6746" w:type="dxa"/>
            <w:tcBorders>
              <w:top w:val="single" w:sz="4" w:space="0" w:color="auto"/>
              <w:left w:val="single" w:sz="4" w:space="0" w:color="auto"/>
              <w:right w:val="single" w:sz="4" w:space="0" w:color="auto"/>
            </w:tcBorders>
          </w:tcPr>
          <w:p w:rsidR="0030026D" w:rsidRPr="004D2914" w:rsidRDefault="0030026D">
            <w:pPr>
              <w:pStyle w:val="ConsPlusNormal"/>
            </w:pPr>
            <w:r w:rsidRPr="004D2914">
              <w:t>министерство агропромышленного комплекса и торговли Архангельской области (далее - министерство агропромышленного комплекса и торговли)</w:t>
            </w:r>
          </w:p>
        </w:tc>
      </w:tr>
      <w:tr w:rsidR="0030026D" w:rsidRPr="004D2914">
        <w:tc>
          <w:tcPr>
            <w:tcW w:w="1984" w:type="dxa"/>
            <w:vMerge w:val="restart"/>
            <w:tcBorders>
              <w:top w:val="single" w:sz="4" w:space="0" w:color="auto"/>
              <w:left w:val="single" w:sz="4" w:space="0" w:color="auto"/>
              <w:right w:val="single" w:sz="4" w:space="0" w:color="auto"/>
            </w:tcBorders>
          </w:tcPr>
          <w:p w:rsidR="0030026D" w:rsidRPr="004D2914" w:rsidRDefault="0030026D">
            <w:pPr>
              <w:pStyle w:val="ConsPlusNormal"/>
            </w:pPr>
            <w:r w:rsidRPr="004D2914">
              <w:t>Соисполнители государственной программы</w:t>
            </w:r>
          </w:p>
        </w:tc>
        <w:tc>
          <w:tcPr>
            <w:tcW w:w="340" w:type="dxa"/>
            <w:tcBorders>
              <w:top w:val="single" w:sz="4" w:space="0" w:color="auto"/>
              <w:left w:val="single" w:sz="4" w:space="0" w:color="auto"/>
              <w:right w:val="single" w:sz="4" w:space="0" w:color="auto"/>
            </w:tcBorders>
          </w:tcPr>
          <w:p w:rsidR="0030026D" w:rsidRPr="004D2914" w:rsidRDefault="0030026D">
            <w:pPr>
              <w:pStyle w:val="ConsPlusNormal"/>
            </w:pPr>
          </w:p>
        </w:tc>
        <w:tc>
          <w:tcPr>
            <w:tcW w:w="6746" w:type="dxa"/>
            <w:tcBorders>
              <w:top w:val="single" w:sz="4" w:space="0" w:color="auto"/>
              <w:left w:val="single" w:sz="4" w:space="0" w:color="auto"/>
              <w:right w:val="single" w:sz="4" w:space="0" w:color="auto"/>
            </w:tcBorders>
          </w:tcPr>
          <w:p w:rsidR="0030026D" w:rsidRPr="004D2914" w:rsidRDefault="0030026D">
            <w:pPr>
              <w:pStyle w:val="ConsPlusNormal"/>
            </w:pPr>
            <w:r w:rsidRPr="004D2914">
              <w:t xml:space="preserve">агентство по рыбному хозяйству Архангельской области (далее - агентство по рыбному хозяйству, </w:t>
            </w:r>
            <w:proofErr w:type="gramStart"/>
            <w:r w:rsidRPr="004D2914">
              <w:t>начиная с 2015 года функции ответственного исполнителя подпрограммы N 2 переданы</w:t>
            </w:r>
            <w:proofErr w:type="gramEnd"/>
            <w:r w:rsidRPr="004D2914">
              <w:t xml:space="preserve"> министерству агропромышленного комплекса и торговли);</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right w:val="single" w:sz="4" w:space="0" w:color="auto"/>
            </w:tcBorders>
          </w:tcPr>
          <w:p w:rsidR="0030026D" w:rsidRPr="004D2914" w:rsidRDefault="0030026D">
            <w:pPr>
              <w:pStyle w:val="ConsPlusNormal"/>
            </w:pPr>
            <w:r w:rsidRPr="004D2914">
              <w:t>инспекция по ветеринарному надзору Архангельской области (далее - инспекция по ветеринарному надзору);</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right w:val="single" w:sz="4" w:space="0" w:color="auto"/>
            </w:tcBorders>
          </w:tcPr>
          <w:p w:rsidR="0030026D" w:rsidRPr="004D2914" w:rsidRDefault="0030026D">
            <w:pPr>
              <w:pStyle w:val="ConsPlusNormal"/>
            </w:pPr>
            <w:r w:rsidRPr="004D2914">
              <w:t>министерство топливно-энергетического комплекса и жилищно-коммунального хозяйства Архангельской области (далее - министерство ТЭК и ЖКХ);</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right w:val="single" w:sz="4" w:space="0" w:color="auto"/>
            </w:tcBorders>
          </w:tcPr>
          <w:p w:rsidR="0030026D" w:rsidRPr="004D2914" w:rsidRDefault="0030026D">
            <w:pPr>
              <w:pStyle w:val="ConsPlusNormal"/>
            </w:pPr>
            <w:r w:rsidRPr="004D2914">
              <w:t>министерство транспорта Архангельской области (далее - министерство транспорта)</w:t>
            </w:r>
          </w:p>
        </w:tc>
      </w:tr>
      <w:tr w:rsidR="0030026D" w:rsidRPr="004D2914">
        <w:tc>
          <w:tcPr>
            <w:tcW w:w="1984" w:type="dxa"/>
            <w:vMerge w:val="restart"/>
            <w:tcBorders>
              <w:top w:val="single" w:sz="4" w:space="0" w:color="auto"/>
              <w:left w:val="single" w:sz="4" w:space="0" w:color="auto"/>
              <w:right w:val="single" w:sz="4" w:space="0" w:color="auto"/>
            </w:tcBorders>
          </w:tcPr>
          <w:p w:rsidR="0030026D" w:rsidRPr="004D2914" w:rsidRDefault="0030026D">
            <w:pPr>
              <w:pStyle w:val="ConsPlusNormal"/>
            </w:pPr>
            <w:r w:rsidRPr="004D2914">
              <w:t>Подпрограммы государственной программы</w:t>
            </w:r>
          </w:p>
        </w:tc>
        <w:tc>
          <w:tcPr>
            <w:tcW w:w="340" w:type="dxa"/>
            <w:tcBorders>
              <w:top w:val="single" w:sz="4" w:space="0" w:color="auto"/>
              <w:left w:val="single" w:sz="4" w:space="0" w:color="auto"/>
              <w:right w:val="single" w:sz="4" w:space="0" w:color="auto"/>
            </w:tcBorders>
          </w:tcPr>
          <w:p w:rsidR="0030026D" w:rsidRPr="004D2914" w:rsidRDefault="0030026D">
            <w:pPr>
              <w:pStyle w:val="ConsPlusNormal"/>
            </w:pPr>
          </w:p>
        </w:tc>
        <w:tc>
          <w:tcPr>
            <w:tcW w:w="6746" w:type="dxa"/>
            <w:tcBorders>
              <w:top w:val="single" w:sz="4" w:space="0" w:color="auto"/>
              <w:left w:val="single" w:sz="4" w:space="0" w:color="auto"/>
              <w:right w:val="single" w:sz="4" w:space="0" w:color="auto"/>
            </w:tcBorders>
          </w:tcPr>
          <w:p w:rsidR="0030026D" w:rsidRPr="004D2914" w:rsidRDefault="0030026D">
            <w:pPr>
              <w:pStyle w:val="ConsPlusNormal"/>
            </w:pPr>
            <w:r w:rsidRPr="004D2914">
              <w:t>подпрограмма N 1 "Развитие агропромышленного комплекса Архангельской области";</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right w:val="single" w:sz="4" w:space="0" w:color="auto"/>
            </w:tcBorders>
          </w:tcPr>
          <w:p w:rsidR="0030026D" w:rsidRPr="004D2914" w:rsidRDefault="0030026D">
            <w:pPr>
              <w:pStyle w:val="ConsPlusNormal"/>
            </w:pPr>
            <w:r w:rsidRPr="004D2914">
              <w:t xml:space="preserve">подпрограмма N 2 "Развитие </w:t>
            </w:r>
            <w:proofErr w:type="spellStart"/>
            <w:r w:rsidRPr="004D2914">
              <w:t>рыбохозяйственного</w:t>
            </w:r>
            <w:proofErr w:type="spellEnd"/>
            <w:r w:rsidRPr="004D2914">
              <w:t xml:space="preserve"> комплекса Архангельской области";</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right w:val="single" w:sz="4" w:space="0" w:color="auto"/>
            </w:tcBorders>
          </w:tcPr>
          <w:p w:rsidR="0030026D" w:rsidRPr="004D2914" w:rsidRDefault="0030026D">
            <w:pPr>
              <w:pStyle w:val="ConsPlusNormal"/>
            </w:pPr>
            <w:r w:rsidRPr="004D2914">
              <w:t>подпрограмма N 3 "Создание условий для реализации государственной программы";</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right w:val="single" w:sz="4" w:space="0" w:color="auto"/>
            </w:tcBorders>
          </w:tcPr>
          <w:p w:rsidR="0030026D" w:rsidRPr="004D2914" w:rsidRDefault="0030026D">
            <w:pPr>
              <w:pStyle w:val="ConsPlusNormal"/>
            </w:pPr>
            <w:r w:rsidRPr="004D2914">
              <w:t xml:space="preserve">подпрограмма N 4 "Развитие мелиорации земель </w:t>
            </w:r>
            <w:r w:rsidRPr="004D2914">
              <w:lastRenderedPageBreak/>
              <w:t>сельскохозяйственного назначения Архангельской области"</w:t>
            </w:r>
          </w:p>
        </w:tc>
      </w:tr>
      <w:tr w:rsidR="0030026D" w:rsidRPr="004D2914">
        <w:tc>
          <w:tcPr>
            <w:tcW w:w="1984" w:type="dxa"/>
            <w:vMerge w:val="restart"/>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lastRenderedPageBreak/>
              <w:t>Цель государственной программы</w:t>
            </w:r>
          </w:p>
        </w:tc>
        <w:tc>
          <w:tcPr>
            <w:tcW w:w="340" w:type="dxa"/>
            <w:tcBorders>
              <w:top w:val="single" w:sz="4" w:space="0" w:color="auto"/>
              <w:left w:val="single" w:sz="4" w:space="0" w:color="auto"/>
              <w:right w:val="single" w:sz="4" w:space="0" w:color="auto"/>
            </w:tcBorders>
          </w:tcPr>
          <w:p w:rsidR="0030026D" w:rsidRPr="004D2914" w:rsidRDefault="0030026D">
            <w:pPr>
              <w:pStyle w:val="ConsPlusNormal"/>
            </w:pPr>
          </w:p>
        </w:tc>
        <w:tc>
          <w:tcPr>
            <w:tcW w:w="6746" w:type="dxa"/>
            <w:tcBorders>
              <w:top w:val="single" w:sz="4" w:space="0" w:color="auto"/>
              <w:left w:val="single" w:sz="4" w:space="0" w:color="auto"/>
              <w:right w:val="single" w:sz="4" w:space="0" w:color="auto"/>
            </w:tcBorders>
          </w:tcPr>
          <w:p w:rsidR="0030026D" w:rsidRPr="004D2914" w:rsidRDefault="0030026D">
            <w:pPr>
              <w:pStyle w:val="ConsPlusNormal"/>
            </w:pPr>
            <w:r w:rsidRPr="004D2914">
              <w:t xml:space="preserve">повышение конкурентоспособности продукции </w:t>
            </w:r>
            <w:proofErr w:type="gramStart"/>
            <w:r w:rsidRPr="004D2914">
              <w:t>агропромышленного</w:t>
            </w:r>
            <w:proofErr w:type="gramEnd"/>
            <w:r w:rsidRPr="004D2914">
              <w:t xml:space="preserve"> и </w:t>
            </w:r>
            <w:proofErr w:type="spellStart"/>
            <w:r w:rsidRPr="004D2914">
              <w:t>рыбохозяйственного</w:t>
            </w:r>
            <w:proofErr w:type="spellEnd"/>
            <w:r w:rsidRPr="004D2914">
              <w:t xml:space="preserve"> комплексов Архангельской области.</w:t>
            </w:r>
          </w:p>
        </w:tc>
      </w:tr>
      <w:tr w:rsidR="0030026D" w:rsidRPr="004D2914">
        <w:tc>
          <w:tcPr>
            <w:tcW w:w="1984" w:type="dxa"/>
            <w:vMerge/>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bottom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bottom w:val="single" w:sz="4" w:space="0" w:color="auto"/>
              <w:right w:val="single" w:sz="4" w:space="0" w:color="auto"/>
            </w:tcBorders>
          </w:tcPr>
          <w:p w:rsidR="0030026D" w:rsidRPr="004D2914" w:rsidRDefault="0030026D">
            <w:pPr>
              <w:pStyle w:val="ConsPlusNormal"/>
            </w:pPr>
            <w:r w:rsidRPr="004D2914">
              <w:t>Перечень целевых показателей государственной программы приведен в приложении N 1 к государственной программе</w:t>
            </w:r>
          </w:p>
        </w:tc>
      </w:tr>
      <w:tr w:rsidR="0030026D" w:rsidRPr="004D2914">
        <w:tc>
          <w:tcPr>
            <w:tcW w:w="1984" w:type="dxa"/>
            <w:vMerge w:val="restart"/>
            <w:tcBorders>
              <w:top w:val="single" w:sz="4" w:space="0" w:color="auto"/>
              <w:left w:val="single" w:sz="4" w:space="0" w:color="auto"/>
              <w:right w:val="single" w:sz="4" w:space="0" w:color="auto"/>
            </w:tcBorders>
          </w:tcPr>
          <w:p w:rsidR="0030026D" w:rsidRPr="004D2914" w:rsidRDefault="0030026D">
            <w:pPr>
              <w:pStyle w:val="ConsPlusNormal"/>
            </w:pPr>
            <w:r w:rsidRPr="004D2914">
              <w:t>Задачи государственной программы</w:t>
            </w:r>
          </w:p>
        </w:tc>
        <w:tc>
          <w:tcPr>
            <w:tcW w:w="340" w:type="dxa"/>
            <w:tcBorders>
              <w:top w:val="single" w:sz="4" w:space="0" w:color="auto"/>
              <w:left w:val="single" w:sz="4" w:space="0" w:color="auto"/>
              <w:right w:val="single" w:sz="4" w:space="0" w:color="auto"/>
            </w:tcBorders>
          </w:tcPr>
          <w:p w:rsidR="0030026D" w:rsidRPr="004D2914" w:rsidRDefault="0030026D">
            <w:pPr>
              <w:pStyle w:val="ConsPlusNormal"/>
            </w:pPr>
          </w:p>
        </w:tc>
        <w:tc>
          <w:tcPr>
            <w:tcW w:w="6746" w:type="dxa"/>
            <w:tcBorders>
              <w:top w:val="single" w:sz="4" w:space="0" w:color="auto"/>
              <w:left w:val="single" w:sz="4" w:space="0" w:color="auto"/>
              <w:right w:val="single" w:sz="4" w:space="0" w:color="auto"/>
            </w:tcBorders>
          </w:tcPr>
          <w:p w:rsidR="0030026D" w:rsidRPr="004D2914" w:rsidRDefault="0030026D">
            <w:pPr>
              <w:pStyle w:val="ConsPlusNormal"/>
            </w:pPr>
            <w:r w:rsidRPr="004D2914">
              <w:t>задача N 1 - стимулирование роста объемов сельскохозяйственного производства в сельскохозяйственных организациях и крестьянских (фермерских) хозяйствах в Архангельской области (далее - коллективные хозяйства);</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right w:val="single" w:sz="4" w:space="0" w:color="auto"/>
            </w:tcBorders>
          </w:tcPr>
          <w:p w:rsidR="0030026D" w:rsidRPr="004D2914" w:rsidRDefault="0030026D">
            <w:pPr>
              <w:pStyle w:val="ConsPlusNormal"/>
            </w:pPr>
            <w:r w:rsidRPr="004D2914">
              <w:t>задача N 2 - обеспечение финансовой устойчивости сельского хозяйства;</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right w:val="single" w:sz="4" w:space="0" w:color="auto"/>
            </w:tcBorders>
          </w:tcPr>
          <w:p w:rsidR="0030026D" w:rsidRPr="004D2914" w:rsidRDefault="0030026D">
            <w:pPr>
              <w:pStyle w:val="ConsPlusNormal"/>
            </w:pPr>
            <w:r w:rsidRPr="004D2914">
              <w:t>задача N 3 - развитие племенного животноводства;</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right w:val="single" w:sz="4" w:space="0" w:color="auto"/>
            </w:tcBorders>
          </w:tcPr>
          <w:p w:rsidR="0030026D" w:rsidRPr="004D2914" w:rsidRDefault="0030026D">
            <w:pPr>
              <w:pStyle w:val="ConsPlusNormal"/>
            </w:pPr>
            <w:r w:rsidRPr="004D2914">
              <w:t>задача N 4 - развитие эффективного растениеводства, стимулирование инвестиционной активности в агропромышленном комплексе Архангельской области;</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right w:val="single" w:sz="4" w:space="0" w:color="auto"/>
            </w:tcBorders>
          </w:tcPr>
          <w:p w:rsidR="0030026D" w:rsidRPr="004D2914" w:rsidRDefault="0030026D">
            <w:pPr>
              <w:pStyle w:val="ConsPlusNormal"/>
            </w:pPr>
            <w:r w:rsidRPr="004D2914">
              <w:t>задача N 5 - обеспечение функционирования агропромышленного комплекса Архангельской области;</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right w:val="single" w:sz="4" w:space="0" w:color="auto"/>
            </w:tcBorders>
          </w:tcPr>
          <w:p w:rsidR="0030026D" w:rsidRPr="004D2914" w:rsidRDefault="0030026D">
            <w:pPr>
              <w:pStyle w:val="ConsPlusNormal"/>
            </w:pPr>
            <w:r w:rsidRPr="004D2914">
              <w:t>задача N 6 - поддержка малых форм хозяйствования;</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right w:val="single" w:sz="4" w:space="0" w:color="auto"/>
            </w:tcBorders>
          </w:tcPr>
          <w:p w:rsidR="0030026D" w:rsidRPr="004D2914" w:rsidRDefault="0030026D">
            <w:pPr>
              <w:pStyle w:val="ConsPlusNormal"/>
            </w:pPr>
            <w:r w:rsidRPr="004D2914">
              <w:t>задача N 8 - поддержка садоводческих, огороднических и дачных некоммерческих объединений граждан;</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right w:val="single" w:sz="4" w:space="0" w:color="auto"/>
            </w:tcBorders>
          </w:tcPr>
          <w:p w:rsidR="0030026D" w:rsidRPr="004D2914" w:rsidRDefault="0030026D">
            <w:pPr>
              <w:pStyle w:val="ConsPlusNormal"/>
            </w:pPr>
            <w:r w:rsidRPr="004D2914">
              <w:t xml:space="preserve">задача N 9 - создание условий для устойчивого и динамичного развития </w:t>
            </w:r>
            <w:proofErr w:type="spellStart"/>
            <w:r w:rsidRPr="004D2914">
              <w:t>рыбохозяйственного</w:t>
            </w:r>
            <w:proofErr w:type="spellEnd"/>
            <w:r w:rsidRPr="004D2914">
              <w:t xml:space="preserve"> комплекса Архангельской области (далее - </w:t>
            </w:r>
            <w:proofErr w:type="spellStart"/>
            <w:r w:rsidRPr="004D2914">
              <w:t>рыбохозяйственный</w:t>
            </w:r>
            <w:proofErr w:type="spellEnd"/>
            <w:r w:rsidRPr="004D2914">
              <w:t xml:space="preserve"> комплекс)</w:t>
            </w:r>
          </w:p>
        </w:tc>
      </w:tr>
      <w:tr w:rsidR="0030026D" w:rsidRPr="004D2914">
        <w:tc>
          <w:tcPr>
            <w:tcW w:w="1984" w:type="dxa"/>
            <w:vMerge w:val="restart"/>
            <w:tcBorders>
              <w:top w:val="single" w:sz="4" w:space="0" w:color="auto"/>
              <w:left w:val="single" w:sz="4" w:space="0" w:color="auto"/>
              <w:right w:val="single" w:sz="4" w:space="0" w:color="auto"/>
            </w:tcBorders>
          </w:tcPr>
          <w:p w:rsidR="0030026D" w:rsidRPr="004D2914" w:rsidRDefault="0030026D">
            <w:pPr>
              <w:pStyle w:val="ConsPlusNormal"/>
            </w:pPr>
            <w:r w:rsidRPr="004D2914">
              <w:t>Сроки и этапы реализации государственной программы</w:t>
            </w:r>
          </w:p>
        </w:tc>
        <w:tc>
          <w:tcPr>
            <w:tcW w:w="340" w:type="dxa"/>
            <w:tcBorders>
              <w:top w:val="single" w:sz="4" w:space="0" w:color="auto"/>
              <w:left w:val="single" w:sz="4" w:space="0" w:color="auto"/>
              <w:right w:val="single" w:sz="4" w:space="0" w:color="auto"/>
            </w:tcBorders>
          </w:tcPr>
          <w:p w:rsidR="0030026D" w:rsidRPr="004D2914" w:rsidRDefault="0030026D">
            <w:pPr>
              <w:pStyle w:val="ConsPlusNormal"/>
            </w:pPr>
          </w:p>
        </w:tc>
        <w:tc>
          <w:tcPr>
            <w:tcW w:w="6746" w:type="dxa"/>
            <w:tcBorders>
              <w:top w:val="single" w:sz="4" w:space="0" w:color="auto"/>
              <w:left w:val="single" w:sz="4" w:space="0" w:color="auto"/>
              <w:right w:val="single" w:sz="4" w:space="0" w:color="auto"/>
            </w:tcBorders>
          </w:tcPr>
          <w:p w:rsidR="0030026D" w:rsidRPr="004D2914" w:rsidRDefault="0030026D">
            <w:pPr>
              <w:pStyle w:val="ConsPlusNormal"/>
            </w:pPr>
            <w:r w:rsidRPr="004D2914">
              <w:t>2013 - 2020 годы.</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right w:val="single" w:sz="4" w:space="0" w:color="auto"/>
            </w:tcBorders>
          </w:tcPr>
          <w:p w:rsidR="0030026D" w:rsidRPr="004D2914" w:rsidRDefault="0030026D">
            <w:pPr>
              <w:pStyle w:val="ConsPlusNormal"/>
            </w:pPr>
            <w:r w:rsidRPr="004D2914">
              <w:t>Государственная программа реализуется в один этап</w:t>
            </w:r>
          </w:p>
        </w:tc>
      </w:tr>
      <w:tr w:rsidR="0030026D" w:rsidRPr="004D2914">
        <w:tc>
          <w:tcPr>
            <w:tcW w:w="9070" w:type="dxa"/>
            <w:gridSpan w:val="3"/>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Bdr>
                <w:top w:val="single" w:sz="6" w:space="0" w:color="auto"/>
              </w:pBdr>
              <w:spacing w:before="100" w:after="100"/>
              <w:jc w:val="both"/>
              <w:rPr>
                <w:sz w:val="2"/>
                <w:szCs w:val="2"/>
              </w:rPr>
            </w:pPr>
          </w:p>
          <w:p w:rsidR="0030026D" w:rsidRPr="004D2914" w:rsidRDefault="0030026D">
            <w:pPr>
              <w:pStyle w:val="ConsPlusNormal"/>
              <w:jc w:val="both"/>
            </w:pPr>
            <w:r w:rsidRPr="004D2914">
              <w:t>Изменения, внесенные постановлением Правительства Архангельской области от 22.12.2015 N 554-пп в позицию, касающуюся объема бюджетных ассигнований государственной программы, в части объема финансирования вступают в силу со дня вступления в силу областного закона о внесении изменений в областной закон об областном бюджете на 2016 год в части финансирования мероприятий.</w:t>
            </w:r>
          </w:p>
          <w:p w:rsidR="0030026D" w:rsidRPr="004D2914" w:rsidRDefault="0030026D">
            <w:pPr>
              <w:pStyle w:val="ConsPlusNormal"/>
              <w:pBdr>
                <w:top w:val="single" w:sz="6" w:space="0" w:color="auto"/>
              </w:pBdr>
              <w:spacing w:before="100" w:after="100"/>
              <w:jc w:val="both"/>
              <w:rPr>
                <w:sz w:val="2"/>
                <w:szCs w:val="2"/>
              </w:rPr>
            </w:pPr>
          </w:p>
        </w:tc>
      </w:tr>
      <w:tr w:rsidR="0030026D" w:rsidRPr="004D2914">
        <w:tc>
          <w:tcPr>
            <w:tcW w:w="1984" w:type="dxa"/>
            <w:tcBorders>
              <w:top w:val="single" w:sz="4" w:space="0" w:color="auto"/>
              <w:left w:val="single" w:sz="4" w:space="0" w:color="auto"/>
              <w:right w:val="single" w:sz="4" w:space="0" w:color="auto"/>
            </w:tcBorders>
          </w:tcPr>
          <w:p w:rsidR="0030026D" w:rsidRPr="004D2914" w:rsidRDefault="0030026D">
            <w:pPr>
              <w:pStyle w:val="ConsPlusNormal"/>
            </w:pPr>
            <w:bookmarkStart w:id="1" w:name="Par160"/>
            <w:bookmarkEnd w:id="1"/>
            <w:r w:rsidRPr="004D2914">
              <w:t>Объем бюджетных ассигнований государственной программы</w:t>
            </w:r>
          </w:p>
        </w:tc>
        <w:tc>
          <w:tcPr>
            <w:tcW w:w="340" w:type="dxa"/>
            <w:tcBorders>
              <w:top w:val="single" w:sz="4" w:space="0" w:color="auto"/>
              <w:left w:val="single" w:sz="4" w:space="0" w:color="auto"/>
              <w:right w:val="single" w:sz="4" w:space="0" w:color="auto"/>
            </w:tcBorders>
          </w:tcPr>
          <w:p w:rsidR="0030026D" w:rsidRPr="004D2914" w:rsidRDefault="0030026D">
            <w:pPr>
              <w:pStyle w:val="ConsPlusNormal"/>
              <w:jc w:val="center"/>
            </w:pPr>
            <w:r w:rsidRPr="004D2914">
              <w:t>-</w:t>
            </w:r>
          </w:p>
        </w:tc>
        <w:tc>
          <w:tcPr>
            <w:tcW w:w="6746" w:type="dxa"/>
            <w:tcBorders>
              <w:top w:val="single" w:sz="4" w:space="0" w:color="auto"/>
              <w:left w:val="single" w:sz="4" w:space="0" w:color="auto"/>
              <w:right w:val="single" w:sz="4" w:space="0" w:color="auto"/>
            </w:tcBorders>
          </w:tcPr>
          <w:p w:rsidR="0030026D" w:rsidRPr="004D2914" w:rsidRDefault="0030026D">
            <w:pPr>
              <w:pStyle w:val="ConsPlusNormal"/>
            </w:pPr>
            <w:r w:rsidRPr="004D2914">
              <w:t xml:space="preserve">общий объем финансирования - </w:t>
            </w:r>
            <w:r w:rsidR="00027B22" w:rsidRPr="004D2914">
              <w:t xml:space="preserve">65 567 779,7 </w:t>
            </w:r>
            <w:r w:rsidRPr="004D2914">
              <w:t>тыс. рублей, в том числе:</w:t>
            </w:r>
          </w:p>
          <w:p w:rsidR="0030026D" w:rsidRPr="004D2914" w:rsidRDefault="0030026D">
            <w:pPr>
              <w:pStyle w:val="ConsPlusNormal"/>
            </w:pPr>
            <w:r w:rsidRPr="004D2914">
              <w:t xml:space="preserve">средства федерального бюджета - </w:t>
            </w:r>
            <w:r w:rsidR="006F1BE3" w:rsidRPr="004D2914">
              <w:t xml:space="preserve">3 830 561,4 </w:t>
            </w:r>
            <w:r w:rsidRPr="004D2914">
              <w:t>тыс. рублей;</w:t>
            </w:r>
          </w:p>
          <w:p w:rsidR="0030026D" w:rsidRPr="004D2914" w:rsidRDefault="0030026D">
            <w:pPr>
              <w:pStyle w:val="ConsPlusNormal"/>
            </w:pPr>
            <w:r w:rsidRPr="004D2914">
              <w:t xml:space="preserve">средства областного бюджета - </w:t>
            </w:r>
            <w:r w:rsidR="004422B3" w:rsidRPr="004D2914">
              <w:t xml:space="preserve">6 860 329,3 </w:t>
            </w:r>
            <w:r w:rsidRPr="004D2914">
              <w:t>тыс. рублей;</w:t>
            </w:r>
          </w:p>
          <w:p w:rsidR="0030026D" w:rsidRPr="004D2914" w:rsidRDefault="0030026D">
            <w:pPr>
              <w:pStyle w:val="ConsPlusNormal"/>
            </w:pPr>
            <w:r w:rsidRPr="004D2914">
              <w:t>средства местных бюджетов - 16 850,0 тыс. рублей;</w:t>
            </w:r>
          </w:p>
          <w:p w:rsidR="0030026D" w:rsidRPr="004D2914" w:rsidRDefault="0030026D">
            <w:pPr>
              <w:pStyle w:val="ConsPlusNormal"/>
            </w:pPr>
            <w:r w:rsidRPr="004D2914">
              <w:t>внебюджетные источники - 54 860 039,0 тыс. рублей</w:t>
            </w:r>
          </w:p>
        </w:tc>
      </w:tr>
    </w:tbl>
    <w:p w:rsidR="0030026D" w:rsidRPr="004D2914" w:rsidRDefault="0030026D">
      <w:pPr>
        <w:pStyle w:val="ConsPlusNormal"/>
        <w:jc w:val="both"/>
      </w:pPr>
    </w:p>
    <w:p w:rsidR="0030026D" w:rsidRPr="004D2914" w:rsidRDefault="0030026D">
      <w:pPr>
        <w:pStyle w:val="ConsPlusNormal"/>
        <w:jc w:val="center"/>
      </w:pPr>
      <w:r w:rsidRPr="004D2914">
        <w:t>I. Приоритеты государственной политики</w:t>
      </w:r>
    </w:p>
    <w:p w:rsidR="0030026D" w:rsidRPr="004D2914" w:rsidRDefault="0030026D">
      <w:pPr>
        <w:pStyle w:val="ConsPlusNormal"/>
        <w:jc w:val="center"/>
      </w:pPr>
      <w:r w:rsidRPr="004D2914">
        <w:t>в сфере реализации государственной программы</w:t>
      </w:r>
    </w:p>
    <w:p w:rsidR="0030026D" w:rsidRPr="004D2914" w:rsidRDefault="0030026D">
      <w:pPr>
        <w:pStyle w:val="ConsPlusNormal"/>
        <w:jc w:val="both"/>
      </w:pPr>
    </w:p>
    <w:p w:rsidR="0030026D" w:rsidRPr="004D2914" w:rsidRDefault="0030026D">
      <w:pPr>
        <w:pStyle w:val="ConsPlusNormal"/>
        <w:ind w:firstLine="540"/>
        <w:jc w:val="both"/>
      </w:pPr>
      <w:proofErr w:type="gramStart"/>
      <w:r w:rsidRPr="004D2914">
        <w:t>В государственной программе учтены основные положения Федерального закона от 29 декабря 2006 года N 264-ФЗ "О развитии сельского хозяйства",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Доктрины продовольственной безопасности Российской Федерации, утвержденной Указом Президента Российской Федерации от 30 января 2010 года N 120, Государственной</w:t>
      </w:r>
      <w:proofErr w:type="gramEnd"/>
      <w:r w:rsidRPr="004D2914">
        <w:t xml:space="preserve"> </w:t>
      </w:r>
      <w:proofErr w:type="gramStart"/>
      <w:r w:rsidRPr="004D2914">
        <w:t xml:space="preserve">программы развития сельского хозяйства и регулирования рынков сельскохозяйственной продукции, сырья и продовольствия на 2013 - 2020 годы, утвержденной </w:t>
      </w:r>
      <w:r w:rsidRPr="004D2914">
        <w:lastRenderedPageBreak/>
        <w:t>постановлением Правительства Российской Федерации от 14 июля 2012 года N 717 (далее - Федеральная государственная программа развития сельского хозяйства), Морской доктрины Российской Федерации на период до 2020 года, утвержденной Президентом Российской Федерации 27 июля 2001 года, Концепции развития рыбного хозяйства Российской Федерации на период</w:t>
      </w:r>
      <w:proofErr w:type="gramEnd"/>
      <w:r w:rsidRPr="004D2914">
        <w:t xml:space="preserve"> </w:t>
      </w:r>
      <w:proofErr w:type="gramStart"/>
      <w:r w:rsidRPr="004D2914">
        <w:t xml:space="preserve">до 2020 года, одобренной распоряжением Правительства Российской Федерации от 2 сентября 2003 года N 1265-р (далее - Концепция рыбного хозяйства Российской Федерации на период до 2020 года), Стратегии развития морской деятельности Российской Федерации до 2030 года, утвержденной распоряжением Правительства Российской Федерации от 8 декабря 2010 года N 2205-р, государственной программы Российской Федерации "Развитие </w:t>
      </w:r>
      <w:proofErr w:type="spellStart"/>
      <w:r w:rsidRPr="004D2914">
        <w:t>рыбохозяйственного</w:t>
      </w:r>
      <w:proofErr w:type="spellEnd"/>
      <w:r w:rsidRPr="004D2914">
        <w:t xml:space="preserve"> комплекса", утвержденной постановлением Правительства Российской Федерации от</w:t>
      </w:r>
      <w:proofErr w:type="gramEnd"/>
      <w:r w:rsidRPr="004D2914">
        <w:t xml:space="preserve"> </w:t>
      </w:r>
      <w:proofErr w:type="gramStart"/>
      <w:r w:rsidRPr="004D2914">
        <w:t xml:space="preserve">15 апреля 2014 года N 314, Стратегии развития </w:t>
      </w:r>
      <w:proofErr w:type="spellStart"/>
      <w:r w:rsidRPr="004D2914">
        <w:t>рыбохозяйственного</w:t>
      </w:r>
      <w:proofErr w:type="spellEnd"/>
      <w:r w:rsidRPr="004D2914">
        <w:t xml:space="preserve"> комплекса Российской Федерации до 2020 года, утвержденной приказом Федерального агентства по рыболовству от 30 марта 2009 года N 246 (далее - Стратегия развития </w:t>
      </w:r>
      <w:proofErr w:type="spellStart"/>
      <w:r w:rsidRPr="004D2914">
        <w:t>рыбохозяйственного</w:t>
      </w:r>
      <w:proofErr w:type="spellEnd"/>
      <w:r w:rsidRPr="004D2914">
        <w:t xml:space="preserve"> комплекса Российской Федерации до 2020 года), областного закона от 27 июня 2007 года N 367-19-ОЗ "О государственной поддержке сельского хозяйства в Архангельской области".</w:t>
      </w:r>
      <w:proofErr w:type="gramEnd"/>
    </w:p>
    <w:p w:rsidR="0030026D" w:rsidRPr="004D2914" w:rsidRDefault="0030026D">
      <w:pPr>
        <w:pStyle w:val="ConsPlusNormal"/>
        <w:ind w:firstLine="540"/>
        <w:jc w:val="both"/>
      </w:pPr>
      <w:r w:rsidRPr="004D2914">
        <w:t>В соответствии с законодательством Российской Федерации и Архангельской области основными приоритетными направлениями государственной политики в сфере реализации государственной программы определены:</w:t>
      </w:r>
    </w:p>
    <w:p w:rsidR="0030026D" w:rsidRPr="004D2914" w:rsidRDefault="0030026D">
      <w:pPr>
        <w:pStyle w:val="ConsPlusNormal"/>
        <w:ind w:firstLine="540"/>
        <w:jc w:val="both"/>
      </w:pPr>
      <w:r w:rsidRPr="004D2914">
        <w:t>сохранение и увеличение государственной поддержки агропромышленного комплекса Архангельской области (далее - АПК), особенно на модернизацию и повышение конкурентоспособности в коллективных хозяйствах;</w:t>
      </w:r>
    </w:p>
    <w:p w:rsidR="0030026D" w:rsidRPr="004D2914" w:rsidRDefault="0030026D">
      <w:pPr>
        <w:pStyle w:val="ConsPlusNormal"/>
        <w:ind w:firstLine="540"/>
        <w:jc w:val="both"/>
      </w:pPr>
      <w:r w:rsidRPr="004D2914">
        <w:t xml:space="preserve">модернизация </w:t>
      </w:r>
      <w:proofErr w:type="spellStart"/>
      <w:r w:rsidRPr="004D2914">
        <w:t>рыбоперерабатывающего</w:t>
      </w:r>
      <w:proofErr w:type="spellEnd"/>
      <w:r w:rsidRPr="004D2914">
        <w:t xml:space="preserve"> сектора и развитие инновационного потенциала </w:t>
      </w:r>
      <w:proofErr w:type="spellStart"/>
      <w:r w:rsidRPr="004D2914">
        <w:t>рыбохозяйственного</w:t>
      </w:r>
      <w:proofErr w:type="spellEnd"/>
      <w:r w:rsidRPr="004D2914">
        <w:t xml:space="preserve"> комплекса;</w:t>
      </w:r>
    </w:p>
    <w:p w:rsidR="0030026D" w:rsidRPr="004D2914" w:rsidRDefault="0030026D">
      <w:pPr>
        <w:pStyle w:val="ConsPlusNormal"/>
        <w:ind w:firstLine="540"/>
        <w:jc w:val="both"/>
      </w:pPr>
      <w:r w:rsidRPr="004D2914">
        <w:t xml:space="preserve">формирование и реализация механизма долгосрочного и эффективного управления водными биологическими ресурсами (далее - водные биоресурсы), развитие искусственного воспроизводства водных биоресурсов, </w:t>
      </w:r>
      <w:proofErr w:type="spellStart"/>
      <w:r w:rsidRPr="004D2914">
        <w:t>акв</w:t>
      </w:r>
      <w:proofErr w:type="gramStart"/>
      <w:r w:rsidRPr="004D2914">
        <w:t>а</w:t>
      </w:r>
      <w:proofErr w:type="spellEnd"/>
      <w:r w:rsidRPr="004D2914">
        <w:t>-</w:t>
      </w:r>
      <w:proofErr w:type="gramEnd"/>
      <w:r w:rsidRPr="004D2914">
        <w:t xml:space="preserve"> и </w:t>
      </w:r>
      <w:proofErr w:type="spellStart"/>
      <w:r w:rsidRPr="004D2914">
        <w:t>марикультуры</w:t>
      </w:r>
      <w:proofErr w:type="spellEnd"/>
      <w:r w:rsidRPr="004D2914">
        <w:t>;</w:t>
      </w:r>
    </w:p>
    <w:p w:rsidR="0030026D" w:rsidRPr="004D2914" w:rsidRDefault="0030026D">
      <w:pPr>
        <w:pStyle w:val="ConsPlusNormal"/>
        <w:ind w:firstLine="540"/>
        <w:jc w:val="both"/>
      </w:pPr>
      <w:r w:rsidRPr="004D2914">
        <w:t>приведение стандартов качества рыбной продукции в соответствие со стандартами, применяемыми в международной практике;</w:t>
      </w:r>
    </w:p>
    <w:p w:rsidR="0030026D" w:rsidRPr="004D2914" w:rsidRDefault="0030026D">
      <w:pPr>
        <w:pStyle w:val="ConsPlusNormal"/>
        <w:ind w:firstLine="540"/>
        <w:jc w:val="both"/>
      </w:pPr>
      <w:r w:rsidRPr="004D2914">
        <w:t>наращивание экспорта конкурентоспособной рыбной продукции с высокой добавленной стоимостью.</w:t>
      </w:r>
    </w:p>
    <w:p w:rsidR="0030026D" w:rsidRPr="004D2914" w:rsidRDefault="0030026D">
      <w:pPr>
        <w:pStyle w:val="ConsPlusNormal"/>
        <w:ind w:firstLine="540"/>
        <w:jc w:val="both"/>
      </w:pPr>
      <w:r w:rsidRPr="004D2914">
        <w:t xml:space="preserve">Указанные приоритеты нашли отражение в государственной программе и направлены на обеспечение внутреннего рынка Архангельской области продукцией сельского хозяйства, безопасной рыбной и иной продукцией из водных биоресурсов, комплексное развитие всех отраслей и </w:t>
      </w:r>
      <w:proofErr w:type="spellStart"/>
      <w:r w:rsidRPr="004D2914">
        <w:t>подотраслей</w:t>
      </w:r>
      <w:proofErr w:type="spellEnd"/>
      <w:r w:rsidRPr="004D2914">
        <w:t>, а также сфер деятельности АПК, повышение благосостояния, уровня жизни и занятости граждан, устойчивое развитие сельских территорий Архангельской области.</w:t>
      </w:r>
    </w:p>
    <w:p w:rsidR="0030026D" w:rsidRPr="004D2914" w:rsidRDefault="0030026D">
      <w:pPr>
        <w:pStyle w:val="ConsPlusNormal"/>
        <w:jc w:val="both"/>
      </w:pPr>
    </w:p>
    <w:p w:rsidR="0030026D" w:rsidRPr="004D2914" w:rsidRDefault="0030026D">
      <w:pPr>
        <w:pStyle w:val="ConsPlusNormal"/>
        <w:jc w:val="center"/>
      </w:pPr>
      <w:r w:rsidRPr="004D2914">
        <w:t>II. Характеристика подпрограмм государственной программы</w:t>
      </w:r>
    </w:p>
    <w:p w:rsidR="0030026D" w:rsidRPr="004D2914" w:rsidRDefault="0030026D">
      <w:pPr>
        <w:pStyle w:val="ConsPlusNormal"/>
        <w:jc w:val="both"/>
      </w:pPr>
    </w:p>
    <w:p w:rsidR="0030026D" w:rsidRPr="004D2914" w:rsidRDefault="0030026D">
      <w:pPr>
        <w:pStyle w:val="ConsPlusNormal"/>
        <w:jc w:val="center"/>
      </w:pPr>
      <w:bookmarkStart w:id="2" w:name="Par185"/>
      <w:bookmarkEnd w:id="2"/>
      <w:r w:rsidRPr="004D2914">
        <w:t>2.1. ПАСПОРТ</w:t>
      </w:r>
    </w:p>
    <w:p w:rsidR="0030026D" w:rsidRPr="004D2914" w:rsidRDefault="0030026D">
      <w:pPr>
        <w:pStyle w:val="ConsPlusNormal"/>
        <w:jc w:val="center"/>
      </w:pPr>
      <w:r w:rsidRPr="004D2914">
        <w:t>подпрограммы N 1 "Развитие агропромышленного комплекса</w:t>
      </w:r>
    </w:p>
    <w:p w:rsidR="0030026D" w:rsidRPr="004D2914" w:rsidRDefault="0030026D">
      <w:pPr>
        <w:pStyle w:val="ConsPlusNormal"/>
        <w:jc w:val="center"/>
      </w:pPr>
      <w:r w:rsidRPr="004D2914">
        <w:t>Архангельской области"</w:t>
      </w:r>
    </w:p>
    <w:p w:rsidR="0030026D" w:rsidRPr="004D2914" w:rsidRDefault="0030026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984"/>
        <w:gridCol w:w="340"/>
        <w:gridCol w:w="6746"/>
      </w:tblGrid>
      <w:tr w:rsidR="0030026D" w:rsidRPr="004D2914">
        <w:tc>
          <w:tcPr>
            <w:tcW w:w="1984" w:type="dxa"/>
            <w:tcBorders>
              <w:top w:val="single" w:sz="4" w:space="0" w:color="auto"/>
              <w:left w:val="single" w:sz="4" w:space="0" w:color="auto"/>
              <w:right w:val="single" w:sz="4" w:space="0" w:color="auto"/>
            </w:tcBorders>
          </w:tcPr>
          <w:p w:rsidR="0030026D" w:rsidRPr="004D2914" w:rsidRDefault="0030026D">
            <w:pPr>
              <w:pStyle w:val="ConsPlusNormal"/>
            </w:pPr>
            <w:r w:rsidRPr="004D2914">
              <w:t>Наименование подпрограммы</w:t>
            </w:r>
          </w:p>
        </w:tc>
        <w:tc>
          <w:tcPr>
            <w:tcW w:w="340" w:type="dxa"/>
            <w:tcBorders>
              <w:top w:val="single" w:sz="4" w:space="0" w:color="auto"/>
              <w:left w:val="single" w:sz="4" w:space="0" w:color="auto"/>
              <w:right w:val="single" w:sz="4" w:space="0" w:color="auto"/>
            </w:tcBorders>
          </w:tcPr>
          <w:p w:rsidR="0030026D" w:rsidRPr="004D2914" w:rsidRDefault="0030026D">
            <w:pPr>
              <w:pStyle w:val="ConsPlusNormal"/>
            </w:pPr>
          </w:p>
        </w:tc>
        <w:tc>
          <w:tcPr>
            <w:tcW w:w="6746" w:type="dxa"/>
            <w:tcBorders>
              <w:top w:val="single" w:sz="4" w:space="0" w:color="auto"/>
              <w:left w:val="single" w:sz="4" w:space="0" w:color="auto"/>
              <w:right w:val="single" w:sz="4" w:space="0" w:color="auto"/>
            </w:tcBorders>
          </w:tcPr>
          <w:p w:rsidR="0030026D" w:rsidRPr="004D2914" w:rsidRDefault="0030026D">
            <w:pPr>
              <w:pStyle w:val="ConsPlusNormal"/>
            </w:pPr>
            <w:r w:rsidRPr="004D2914">
              <w:t>"Развитие агропромышленного комплекса Архангельской области" (далее - подпрограмма N 1)</w:t>
            </w:r>
          </w:p>
        </w:tc>
      </w:tr>
      <w:tr w:rsidR="0030026D" w:rsidRPr="004D2914">
        <w:tc>
          <w:tcPr>
            <w:tcW w:w="1984" w:type="dxa"/>
            <w:tcBorders>
              <w:top w:val="single" w:sz="4" w:space="0" w:color="auto"/>
              <w:left w:val="single" w:sz="4" w:space="0" w:color="auto"/>
              <w:right w:val="single" w:sz="4" w:space="0" w:color="auto"/>
            </w:tcBorders>
          </w:tcPr>
          <w:p w:rsidR="0030026D" w:rsidRPr="004D2914" w:rsidRDefault="0030026D">
            <w:pPr>
              <w:pStyle w:val="ConsPlusNormal"/>
            </w:pPr>
            <w:r w:rsidRPr="004D2914">
              <w:t>Ответственный исполнитель подпрограммы</w:t>
            </w:r>
          </w:p>
        </w:tc>
        <w:tc>
          <w:tcPr>
            <w:tcW w:w="340" w:type="dxa"/>
            <w:tcBorders>
              <w:top w:val="single" w:sz="4" w:space="0" w:color="auto"/>
              <w:left w:val="single" w:sz="4" w:space="0" w:color="auto"/>
              <w:right w:val="single" w:sz="4" w:space="0" w:color="auto"/>
            </w:tcBorders>
          </w:tcPr>
          <w:p w:rsidR="0030026D" w:rsidRPr="004D2914" w:rsidRDefault="0030026D">
            <w:pPr>
              <w:pStyle w:val="ConsPlusNormal"/>
            </w:pPr>
          </w:p>
        </w:tc>
        <w:tc>
          <w:tcPr>
            <w:tcW w:w="6746" w:type="dxa"/>
            <w:tcBorders>
              <w:top w:val="single" w:sz="4" w:space="0" w:color="auto"/>
              <w:left w:val="single" w:sz="4" w:space="0" w:color="auto"/>
              <w:right w:val="single" w:sz="4" w:space="0" w:color="auto"/>
            </w:tcBorders>
          </w:tcPr>
          <w:p w:rsidR="0030026D" w:rsidRPr="004D2914" w:rsidRDefault="0030026D">
            <w:pPr>
              <w:pStyle w:val="ConsPlusNormal"/>
            </w:pPr>
            <w:r w:rsidRPr="004D2914">
              <w:t>министерство агропромышленного комплекса и торговли</w:t>
            </w:r>
          </w:p>
        </w:tc>
      </w:tr>
      <w:tr w:rsidR="0030026D" w:rsidRPr="004D2914">
        <w:tc>
          <w:tcPr>
            <w:tcW w:w="9070" w:type="dxa"/>
            <w:gridSpan w:val="3"/>
            <w:tcBorders>
              <w:left w:val="single" w:sz="4" w:space="0" w:color="auto"/>
              <w:bottom w:val="single" w:sz="4" w:space="0" w:color="auto"/>
              <w:right w:val="single" w:sz="4" w:space="0" w:color="auto"/>
            </w:tcBorders>
          </w:tcPr>
          <w:p w:rsidR="0030026D" w:rsidRPr="004D2914" w:rsidRDefault="0030026D">
            <w:pPr>
              <w:pStyle w:val="ConsPlusNormal"/>
              <w:jc w:val="both"/>
            </w:pPr>
            <w:r w:rsidRPr="004D2914">
              <w:t>(в ред. постановления Правительства Архангельской области от 18.02.2014 N 61-пп)</w:t>
            </w:r>
          </w:p>
        </w:tc>
      </w:tr>
      <w:tr w:rsidR="0030026D" w:rsidRPr="004D2914">
        <w:tc>
          <w:tcPr>
            <w:tcW w:w="1984" w:type="dxa"/>
            <w:vMerge w:val="restart"/>
            <w:tcBorders>
              <w:top w:val="single" w:sz="4" w:space="0" w:color="auto"/>
              <w:left w:val="single" w:sz="4" w:space="0" w:color="auto"/>
              <w:right w:val="single" w:sz="4" w:space="0" w:color="auto"/>
            </w:tcBorders>
          </w:tcPr>
          <w:p w:rsidR="0030026D" w:rsidRPr="004D2914" w:rsidRDefault="0030026D">
            <w:pPr>
              <w:pStyle w:val="ConsPlusNormal"/>
            </w:pPr>
            <w:r w:rsidRPr="004D2914">
              <w:t>Соисполнители подпрограммы</w:t>
            </w:r>
          </w:p>
        </w:tc>
        <w:tc>
          <w:tcPr>
            <w:tcW w:w="340" w:type="dxa"/>
            <w:vMerge w:val="restart"/>
            <w:tcBorders>
              <w:top w:val="single" w:sz="4" w:space="0" w:color="auto"/>
              <w:left w:val="single" w:sz="4" w:space="0" w:color="auto"/>
              <w:right w:val="single" w:sz="4" w:space="0" w:color="auto"/>
            </w:tcBorders>
          </w:tcPr>
          <w:p w:rsidR="0030026D" w:rsidRPr="004D2914" w:rsidRDefault="0030026D">
            <w:pPr>
              <w:pStyle w:val="ConsPlusNormal"/>
            </w:pPr>
          </w:p>
        </w:tc>
        <w:tc>
          <w:tcPr>
            <w:tcW w:w="6746" w:type="dxa"/>
            <w:tcBorders>
              <w:top w:val="single" w:sz="4" w:space="0" w:color="auto"/>
              <w:left w:val="single" w:sz="4" w:space="0" w:color="auto"/>
              <w:right w:val="single" w:sz="4" w:space="0" w:color="auto"/>
            </w:tcBorders>
          </w:tcPr>
          <w:p w:rsidR="0030026D" w:rsidRPr="004D2914" w:rsidRDefault="0030026D">
            <w:pPr>
              <w:pStyle w:val="ConsPlusNormal"/>
            </w:pPr>
            <w:r w:rsidRPr="004D2914">
              <w:t>инспекция по ветеринарному надзору;</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6746" w:type="dxa"/>
            <w:tcBorders>
              <w:left w:val="single" w:sz="4" w:space="0" w:color="auto"/>
              <w:right w:val="single" w:sz="4" w:space="0" w:color="auto"/>
            </w:tcBorders>
          </w:tcPr>
          <w:p w:rsidR="0030026D" w:rsidRPr="004D2914" w:rsidRDefault="0030026D">
            <w:pPr>
              <w:pStyle w:val="ConsPlusNormal"/>
            </w:pPr>
            <w:r w:rsidRPr="004D2914">
              <w:t>министерство ТЭК и ЖКХ;</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6746" w:type="dxa"/>
            <w:tcBorders>
              <w:left w:val="single" w:sz="4" w:space="0" w:color="auto"/>
              <w:right w:val="single" w:sz="4" w:space="0" w:color="auto"/>
            </w:tcBorders>
          </w:tcPr>
          <w:p w:rsidR="0030026D" w:rsidRPr="004D2914" w:rsidRDefault="0030026D">
            <w:pPr>
              <w:pStyle w:val="ConsPlusNormal"/>
            </w:pPr>
            <w:r w:rsidRPr="004D2914">
              <w:t>министерство транспорта</w:t>
            </w:r>
          </w:p>
        </w:tc>
      </w:tr>
      <w:tr w:rsidR="0030026D" w:rsidRPr="004D2914">
        <w:tc>
          <w:tcPr>
            <w:tcW w:w="9070" w:type="dxa"/>
            <w:gridSpan w:val="3"/>
            <w:tcBorders>
              <w:left w:val="single" w:sz="4" w:space="0" w:color="auto"/>
              <w:bottom w:val="single" w:sz="4" w:space="0" w:color="auto"/>
              <w:right w:val="single" w:sz="4" w:space="0" w:color="auto"/>
            </w:tcBorders>
          </w:tcPr>
          <w:p w:rsidR="0030026D" w:rsidRPr="004D2914" w:rsidRDefault="0030026D">
            <w:pPr>
              <w:pStyle w:val="ConsPlusNormal"/>
              <w:jc w:val="both"/>
            </w:pPr>
            <w:r w:rsidRPr="004D2914">
              <w:t>(в ред. постановления Правительства Архангельской области от 18.02.2016 N 46-пп)</w:t>
            </w:r>
          </w:p>
        </w:tc>
      </w:tr>
      <w:tr w:rsidR="0030026D" w:rsidRPr="004D2914">
        <w:tc>
          <w:tcPr>
            <w:tcW w:w="1984" w:type="dxa"/>
            <w:vMerge w:val="restart"/>
            <w:tcBorders>
              <w:top w:val="single" w:sz="4" w:space="0" w:color="auto"/>
              <w:left w:val="single" w:sz="4" w:space="0" w:color="auto"/>
              <w:right w:val="single" w:sz="4" w:space="0" w:color="auto"/>
            </w:tcBorders>
          </w:tcPr>
          <w:p w:rsidR="0030026D" w:rsidRPr="004D2914" w:rsidRDefault="0030026D">
            <w:pPr>
              <w:pStyle w:val="ConsPlusNormal"/>
            </w:pPr>
            <w:r w:rsidRPr="004D2914">
              <w:t>Участники подпрограммы</w:t>
            </w:r>
          </w:p>
        </w:tc>
        <w:tc>
          <w:tcPr>
            <w:tcW w:w="340" w:type="dxa"/>
            <w:tcBorders>
              <w:top w:val="single" w:sz="4" w:space="0" w:color="auto"/>
              <w:left w:val="single" w:sz="4" w:space="0" w:color="auto"/>
              <w:right w:val="single" w:sz="4" w:space="0" w:color="auto"/>
            </w:tcBorders>
          </w:tcPr>
          <w:p w:rsidR="0030026D" w:rsidRPr="004D2914" w:rsidRDefault="0030026D">
            <w:pPr>
              <w:pStyle w:val="ConsPlusNormal"/>
            </w:pPr>
          </w:p>
        </w:tc>
        <w:tc>
          <w:tcPr>
            <w:tcW w:w="6746" w:type="dxa"/>
            <w:tcBorders>
              <w:top w:val="single" w:sz="4" w:space="0" w:color="auto"/>
              <w:left w:val="single" w:sz="4" w:space="0" w:color="auto"/>
              <w:right w:val="single" w:sz="4" w:space="0" w:color="auto"/>
            </w:tcBorders>
          </w:tcPr>
          <w:p w:rsidR="0030026D" w:rsidRPr="004D2914" w:rsidRDefault="0030026D">
            <w:pPr>
              <w:pStyle w:val="ConsPlusNormal"/>
            </w:pPr>
            <w:r w:rsidRPr="004D2914">
              <w:t>органы местного самоуправления муниципальных образований Архангельской области (далее - органы местного самоуправления);</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right w:val="single" w:sz="4" w:space="0" w:color="auto"/>
            </w:tcBorders>
          </w:tcPr>
          <w:p w:rsidR="0030026D" w:rsidRPr="004D2914" w:rsidRDefault="0030026D">
            <w:pPr>
              <w:pStyle w:val="ConsPlusNormal"/>
            </w:pPr>
            <w:proofErr w:type="gramStart"/>
            <w:r w:rsidRPr="004D2914">
              <w:t xml:space="preserve">организации, крестьянские (фермерские) хозяйства, индивидуальные предприниматели, занимающиеся сельскохозяйственным </w:t>
            </w:r>
            <w:r w:rsidRPr="004D2914">
              <w:lastRenderedPageBreak/>
              <w:t>производством, а также добычей (выловом) водных биологических ресурсов и промышленным рыбоводством, сельскохозяйственные потребительские кооперативы (далее - сельскохозяйственные товаропроизводители);</w:t>
            </w:r>
            <w:proofErr w:type="gramEnd"/>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right w:val="single" w:sz="4" w:space="0" w:color="auto"/>
            </w:tcBorders>
          </w:tcPr>
          <w:p w:rsidR="0030026D" w:rsidRPr="004D2914" w:rsidRDefault="0030026D">
            <w:pPr>
              <w:pStyle w:val="ConsPlusNormal"/>
            </w:pPr>
            <w:proofErr w:type="gramStart"/>
            <w:r w:rsidRPr="004D2914">
              <w:t>организации, крестьянские (фермерские) хозяйства, индивидуальные предприниматели, занимающиеся переработкой сельскохозяйственной продукции, в том числе водных биологических ресурсов, сельскохозяйственные потребительские кооперативы (далее - перерабатывающие организации);</w:t>
            </w:r>
            <w:proofErr w:type="gramEnd"/>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right w:val="single" w:sz="4" w:space="0" w:color="auto"/>
            </w:tcBorders>
          </w:tcPr>
          <w:p w:rsidR="0030026D" w:rsidRPr="004D2914" w:rsidRDefault="0030026D">
            <w:pPr>
              <w:pStyle w:val="ConsPlusNormal"/>
            </w:pPr>
            <w:r w:rsidRPr="004D2914">
              <w:t>организации и индивидуальные предприниматели, осуществляющие закупку сельскохозяйственной продукции (далее - заготовители);</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right w:val="single" w:sz="4" w:space="0" w:color="auto"/>
            </w:tcBorders>
          </w:tcPr>
          <w:p w:rsidR="0030026D" w:rsidRPr="004D2914" w:rsidRDefault="0030026D">
            <w:pPr>
              <w:pStyle w:val="ConsPlusNormal"/>
            </w:pPr>
            <w:r w:rsidRPr="004D2914">
              <w:t>научные организации;</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right w:val="single" w:sz="4" w:space="0" w:color="auto"/>
            </w:tcBorders>
          </w:tcPr>
          <w:p w:rsidR="0030026D" w:rsidRPr="004D2914" w:rsidRDefault="0030026D">
            <w:pPr>
              <w:pStyle w:val="ConsPlusNormal"/>
            </w:pPr>
            <w:r w:rsidRPr="004D2914">
              <w:t>государственные бюджетные учреждения ветеринарии Архангельской области (далее - учреждения ветеринарии);</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right w:val="single" w:sz="4" w:space="0" w:color="auto"/>
            </w:tcBorders>
          </w:tcPr>
          <w:p w:rsidR="0030026D" w:rsidRPr="004D2914" w:rsidRDefault="0030026D">
            <w:pPr>
              <w:pStyle w:val="ConsPlusNormal"/>
            </w:pPr>
            <w:r w:rsidRPr="004D2914">
              <w:t>организации потребительской кооперации;</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right w:val="single" w:sz="4" w:space="0" w:color="auto"/>
            </w:tcBorders>
          </w:tcPr>
          <w:p w:rsidR="0030026D" w:rsidRPr="004D2914" w:rsidRDefault="0030026D">
            <w:pPr>
              <w:pStyle w:val="ConsPlusNormal"/>
            </w:pPr>
            <w:r w:rsidRPr="004D2914">
              <w:t>граждане, ведущие личное подсобное хозяйство;</w:t>
            </w:r>
          </w:p>
        </w:tc>
      </w:tr>
      <w:tr w:rsidR="0030026D" w:rsidRPr="004D2914">
        <w:tc>
          <w:tcPr>
            <w:tcW w:w="1984" w:type="dxa"/>
            <w:vMerge w:val="restart"/>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Цель подпрограммы</w:t>
            </w:r>
          </w:p>
        </w:tc>
        <w:tc>
          <w:tcPr>
            <w:tcW w:w="340" w:type="dxa"/>
            <w:tcBorders>
              <w:top w:val="single" w:sz="4" w:space="0" w:color="auto"/>
              <w:left w:val="single" w:sz="4" w:space="0" w:color="auto"/>
              <w:right w:val="single" w:sz="4" w:space="0" w:color="auto"/>
            </w:tcBorders>
          </w:tcPr>
          <w:p w:rsidR="0030026D" w:rsidRPr="004D2914" w:rsidRDefault="0030026D">
            <w:pPr>
              <w:pStyle w:val="ConsPlusNormal"/>
            </w:pPr>
          </w:p>
        </w:tc>
        <w:tc>
          <w:tcPr>
            <w:tcW w:w="6746" w:type="dxa"/>
            <w:tcBorders>
              <w:top w:val="single" w:sz="4" w:space="0" w:color="auto"/>
              <w:left w:val="single" w:sz="4" w:space="0" w:color="auto"/>
              <w:right w:val="single" w:sz="4" w:space="0" w:color="auto"/>
            </w:tcBorders>
          </w:tcPr>
          <w:p w:rsidR="0030026D" w:rsidRPr="004D2914" w:rsidRDefault="0030026D">
            <w:pPr>
              <w:pStyle w:val="ConsPlusNormal"/>
            </w:pPr>
            <w:r w:rsidRPr="004D2914">
              <w:t>повышение конкурентоспособности продукции АПК на основе финансовой устойчивости сельского хозяйства и модернизации производства.</w:t>
            </w:r>
          </w:p>
        </w:tc>
      </w:tr>
      <w:tr w:rsidR="0030026D" w:rsidRPr="004D2914">
        <w:tc>
          <w:tcPr>
            <w:tcW w:w="1984" w:type="dxa"/>
            <w:vMerge/>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bottom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bottom w:val="single" w:sz="4" w:space="0" w:color="auto"/>
              <w:right w:val="single" w:sz="4" w:space="0" w:color="auto"/>
            </w:tcBorders>
          </w:tcPr>
          <w:p w:rsidR="0030026D" w:rsidRPr="004D2914" w:rsidRDefault="0030026D">
            <w:pPr>
              <w:pStyle w:val="ConsPlusNormal"/>
            </w:pPr>
            <w:r w:rsidRPr="004D2914">
              <w:t>Перечень целевых показателей подпрограммы N 1 приведен в приложении N 1 к государственной программе</w:t>
            </w:r>
          </w:p>
        </w:tc>
      </w:tr>
      <w:tr w:rsidR="0030026D" w:rsidRPr="004D2914">
        <w:tc>
          <w:tcPr>
            <w:tcW w:w="1984" w:type="dxa"/>
            <w:vMerge w:val="restart"/>
            <w:tcBorders>
              <w:top w:val="single" w:sz="4" w:space="0" w:color="auto"/>
              <w:left w:val="single" w:sz="4" w:space="0" w:color="auto"/>
              <w:right w:val="single" w:sz="4" w:space="0" w:color="auto"/>
            </w:tcBorders>
          </w:tcPr>
          <w:p w:rsidR="0030026D" w:rsidRPr="004D2914" w:rsidRDefault="0030026D">
            <w:pPr>
              <w:pStyle w:val="ConsPlusNormal"/>
            </w:pPr>
            <w:r w:rsidRPr="004D2914">
              <w:t>Задачи подпрограммы</w:t>
            </w:r>
          </w:p>
        </w:tc>
        <w:tc>
          <w:tcPr>
            <w:tcW w:w="340" w:type="dxa"/>
            <w:tcBorders>
              <w:top w:val="single" w:sz="4" w:space="0" w:color="auto"/>
              <w:left w:val="single" w:sz="4" w:space="0" w:color="auto"/>
              <w:right w:val="single" w:sz="4" w:space="0" w:color="auto"/>
            </w:tcBorders>
          </w:tcPr>
          <w:p w:rsidR="0030026D" w:rsidRPr="004D2914" w:rsidRDefault="0030026D">
            <w:pPr>
              <w:pStyle w:val="ConsPlusNormal"/>
            </w:pPr>
          </w:p>
        </w:tc>
        <w:tc>
          <w:tcPr>
            <w:tcW w:w="6746" w:type="dxa"/>
            <w:tcBorders>
              <w:top w:val="single" w:sz="4" w:space="0" w:color="auto"/>
              <w:left w:val="single" w:sz="4" w:space="0" w:color="auto"/>
              <w:right w:val="single" w:sz="4" w:space="0" w:color="auto"/>
            </w:tcBorders>
          </w:tcPr>
          <w:p w:rsidR="0030026D" w:rsidRPr="004D2914" w:rsidRDefault="0030026D">
            <w:pPr>
              <w:pStyle w:val="ConsPlusNormal"/>
            </w:pPr>
            <w:r w:rsidRPr="004D2914">
              <w:t>задача N 1 - обеспечение финансовой устойчивости сельскохозяйственных товаропроизводителей;</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right w:val="single" w:sz="4" w:space="0" w:color="auto"/>
            </w:tcBorders>
          </w:tcPr>
          <w:p w:rsidR="0030026D" w:rsidRPr="004D2914" w:rsidRDefault="0030026D">
            <w:pPr>
              <w:pStyle w:val="ConsPlusNormal"/>
            </w:pPr>
            <w:r w:rsidRPr="004D2914">
              <w:t>задача N 2 - развитие племенного животноводства;</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right w:val="single" w:sz="4" w:space="0" w:color="auto"/>
            </w:tcBorders>
          </w:tcPr>
          <w:p w:rsidR="0030026D" w:rsidRPr="004D2914" w:rsidRDefault="0030026D">
            <w:pPr>
              <w:pStyle w:val="ConsPlusNormal"/>
            </w:pPr>
            <w:r w:rsidRPr="004D2914">
              <w:t>задача N 3 - развитие эффективного растениеводства;</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right w:val="single" w:sz="4" w:space="0" w:color="auto"/>
            </w:tcBorders>
          </w:tcPr>
          <w:p w:rsidR="0030026D" w:rsidRPr="004D2914" w:rsidRDefault="0030026D">
            <w:pPr>
              <w:pStyle w:val="ConsPlusNormal"/>
            </w:pPr>
            <w:r w:rsidRPr="004D2914">
              <w:t>задача N 4 - стимулирование инвестиционной активности в АПК;</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right w:val="single" w:sz="4" w:space="0" w:color="auto"/>
            </w:tcBorders>
          </w:tcPr>
          <w:p w:rsidR="0030026D" w:rsidRPr="004D2914" w:rsidRDefault="0030026D">
            <w:pPr>
              <w:pStyle w:val="ConsPlusNormal"/>
            </w:pPr>
            <w:r w:rsidRPr="004D2914">
              <w:t>задача N 5 - обеспечение функционирования АПК;</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right w:val="single" w:sz="4" w:space="0" w:color="auto"/>
            </w:tcBorders>
          </w:tcPr>
          <w:p w:rsidR="0030026D" w:rsidRPr="004D2914" w:rsidRDefault="0030026D">
            <w:pPr>
              <w:pStyle w:val="ConsPlusNormal"/>
            </w:pPr>
            <w:r w:rsidRPr="004D2914">
              <w:t>задача N 6 - поддержка малых форм хозяйствования;</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right w:val="single" w:sz="4" w:space="0" w:color="auto"/>
            </w:tcBorders>
          </w:tcPr>
          <w:p w:rsidR="0030026D" w:rsidRPr="004D2914" w:rsidRDefault="0030026D">
            <w:pPr>
              <w:pStyle w:val="ConsPlusNormal"/>
            </w:pPr>
            <w:r w:rsidRPr="004D2914">
              <w:t>задача N 8 - поддержка садоводческих, огороднических и дачных некоммерческих объединений граждан;</w:t>
            </w:r>
          </w:p>
        </w:tc>
      </w:tr>
      <w:tr w:rsidR="0030026D" w:rsidRPr="004D2914">
        <w:tc>
          <w:tcPr>
            <w:tcW w:w="1984" w:type="dxa"/>
            <w:vMerge w:val="restart"/>
            <w:tcBorders>
              <w:top w:val="single" w:sz="4" w:space="0" w:color="auto"/>
              <w:left w:val="single" w:sz="4" w:space="0" w:color="auto"/>
              <w:right w:val="single" w:sz="4" w:space="0" w:color="auto"/>
            </w:tcBorders>
          </w:tcPr>
          <w:p w:rsidR="0030026D" w:rsidRPr="004D2914" w:rsidRDefault="0030026D">
            <w:pPr>
              <w:pStyle w:val="ConsPlusNormal"/>
            </w:pPr>
            <w:r w:rsidRPr="004D2914">
              <w:t>Сроки и этапы реализации подпрограммы</w:t>
            </w:r>
          </w:p>
        </w:tc>
        <w:tc>
          <w:tcPr>
            <w:tcW w:w="340" w:type="dxa"/>
            <w:tcBorders>
              <w:top w:val="single" w:sz="4" w:space="0" w:color="auto"/>
              <w:left w:val="single" w:sz="4" w:space="0" w:color="auto"/>
              <w:right w:val="single" w:sz="4" w:space="0" w:color="auto"/>
            </w:tcBorders>
          </w:tcPr>
          <w:p w:rsidR="0030026D" w:rsidRPr="004D2914" w:rsidRDefault="0030026D">
            <w:pPr>
              <w:pStyle w:val="ConsPlusNormal"/>
            </w:pPr>
          </w:p>
        </w:tc>
        <w:tc>
          <w:tcPr>
            <w:tcW w:w="6746" w:type="dxa"/>
            <w:tcBorders>
              <w:top w:val="single" w:sz="4" w:space="0" w:color="auto"/>
              <w:left w:val="single" w:sz="4" w:space="0" w:color="auto"/>
              <w:right w:val="single" w:sz="4" w:space="0" w:color="auto"/>
            </w:tcBorders>
          </w:tcPr>
          <w:p w:rsidR="0030026D" w:rsidRPr="004D2914" w:rsidRDefault="0030026D">
            <w:pPr>
              <w:pStyle w:val="ConsPlusNormal"/>
            </w:pPr>
            <w:r w:rsidRPr="004D2914">
              <w:t>2013 - 2020 годы.</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right w:val="single" w:sz="4" w:space="0" w:color="auto"/>
            </w:tcBorders>
          </w:tcPr>
          <w:p w:rsidR="0030026D" w:rsidRPr="004D2914" w:rsidRDefault="0030026D">
            <w:pPr>
              <w:pStyle w:val="ConsPlusNormal"/>
            </w:pPr>
            <w:r w:rsidRPr="004D2914">
              <w:t>Подпрограмма N 1 реализуется в один этап</w:t>
            </w:r>
          </w:p>
        </w:tc>
      </w:tr>
      <w:tr w:rsidR="0030026D" w:rsidRPr="004D2914">
        <w:tc>
          <w:tcPr>
            <w:tcW w:w="1984" w:type="dxa"/>
            <w:tcBorders>
              <w:top w:val="single" w:sz="4" w:space="0" w:color="auto"/>
              <w:left w:val="single" w:sz="4" w:space="0" w:color="auto"/>
              <w:right w:val="single" w:sz="4" w:space="0" w:color="auto"/>
            </w:tcBorders>
          </w:tcPr>
          <w:p w:rsidR="0030026D" w:rsidRPr="004D2914" w:rsidRDefault="0030026D">
            <w:pPr>
              <w:pStyle w:val="ConsPlusNormal"/>
            </w:pPr>
            <w:bookmarkStart w:id="3" w:name="Par252"/>
            <w:bookmarkEnd w:id="3"/>
            <w:r w:rsidRPr="004D2914">
              <w:t>Объем</w:t>
            </w:r>
          </w:p>
          <w:p w:rsidR="0030026D" w:rsidRPr="004D2914" w:rsidRDefault="0030026D">
            <w:pPr>
              <w:pStyle w:val="ConsPlusNormal"/>
            </w:pPr>
            <w:r w:rsidRPr="004D2914">
              <w:t>и источники финансирования подпрограммы</w:t>
            </w:r>
          </w:p>
        </w:tc>
        <w:tc>
          <w:tcPr>
            <w:tcW w:w="340" w:type="dxa"/>
            <w:tcBorders>
              <w:top w:val="single" w:sz="4" w:space="0" w:color="auto"/>
              <w:left w:val="single" w:sz="4" w:space="0" w:color="auto"/>
              <w:right w:val="single" w:sz="4" w:space="0" w:color="auto"/>
            </w:tcBorders>
          </w:tcPr>
          <w:p w:rsidR="0030026D" w:rsidRPr="004D2914" w:rsidRDefault="0030026D">
            <w:pPr>
              <w:pStyle w:val="ConsPlusNormal"/>
              <w:jc w:val="center"/>
            </w:pPr>
            <w:r w:rsidRPr="004D2914">
              <w:t>-</w:t>
            </w:r>
          </w:p>
        </w:tc>
        <w:tc>
          <w:tcPr>
            <w:tcW w:w="6746" w:type="dxa"/>
            <w:tcBorders>
              <w:top w:val="single" w:sz="4" w:space="0" w:color="auto"/>
              <w:left w:val="single" w:sz="4" w:space="0" w:color="auto"/>
              <w:right w:val="single" w:sz="4" w:space="0" w:color="auto"/>
            </w:tcBorders>
          </w:tcPr>
          <w:p w:rsidR="0030026D" w:rsidRPr="004D2914" w:rsidRDefault="0030026D">
            <w:pPr>
              <w:pStyle w:val="ConsPlusNormal"/>
            </w:pPr>
            <w:r w:rsidRPr="004D2914">
              <w:t xml:space="preserve">общий объем финансирования - </w:t>
            </w:r>
            <w:r w:rsidR="00AF26E4" w:rsidRPr="004D2914">
              <w:t xml:space="preserve">61 602 380,2 </w:t>
            </w:r>
            <w:r w:rsidRPr="004D2914">
              <w:t>тыс. рублей, в том числе:</w:t>
            </w:r>
          </w:p>
          <w:p w:rsidR="0030026D" w:rsidRPr="004D2914" w:rsidRDefault="0030026D">
            <w:pPr>
              <w:pStyle w:val="ConsPlusNormal"/>
            </w:pPr>
            <w:r w:rsidRPr="004D2914">
              <w:t xml:space="preserve">средства федерального бюджета - </w:t>
            </w:r>
            <w:r w:rsidR="00AF26E4" w:rsidRPr="004D2914">
              <w:t xml:space="preserve">3 768 607,5 </w:t>
            </w:r>
            <w:r w:rsidRPr="004D2914">
              <w:t>тыс. рублей;</w:t>
            </w:r>
          </w:p>
          <w:p w:rsidR="0030026D" w:rsidRPr="004D2914" w:rsidRDefault="0030026D">
            <w:pPr>
              <w:pStyle w:val="ConsPlusNormal"/>
            </w:pPr>
            <w:r w:rsidRPr="004D2914">
              <w:t xml:space="preserve">средства областного бюджета - </w:t>
            </w:r>
            <w:r w:rsidR="00B20331" w:rsidRPr="004D2914">
              <w:t xml:space="preserve">5 160 903,7 </w:t>
            </w:r>
            <w:r w:rsidRPr="004D2914">
              <w:t>тыс. рублей;</w:t>
            </w:r>
          </w:p>
          <w:p w:rsidR="0030026D" w:rsidRPr="004D2914" w:rsidRDefault="0030026D">
            <w:pPr>
              <w:pStyle w:val="ConsPlusNormal"/>
            </w:pPr>
            <w:r w:rsidRPr="004D2914">
              <w:t>средства местных бюджетов - 16 850,0 тыс. рублей;</w:t>
            </w:r>
          </w:p>
          <w:p w:rsidR="0030026D" w:rsidRPr="004D2914" w:rsidRDefault="0030026D">
            <w:pPr>
              <w:pStyle w:val="ConsPlusNormal"/>
            </w:pPr>
            <w:r w:rsidRPr="004D2914">
              <w:t>внебюджетные источники - 52 656 019,0 тыс. рублей</w:t>
            </w:r>
          </w:p>
        </w:tc>
      </w:tr>
    </w:tbl>
    <w:p w:rsidR="0030026D" w:rsidRPr="004D2914" w:rsidRDefault="0030026D">
      <w:pPr>
        <w:pStyle w:val="ConsPlusNormal"/>
        <w:jc w:val="both"/>
      </w:pPr>
    </w:p>
    <w:p w:rsidR="00015669" w:rsidRPr="004D2914" w:rsidRDefault="00015669">
      <w:pPr>
        <w:pStyle w:val="ConsPlusNormal"/>
        <w:jc w:val="center"/>
      </w:pPr>
    </w:p>
    <w:p w:rsidR="00015669" w:rsidRPr="004D2914" w:rsidRDefault="00015669">
      <w:pPr>
        <w:pStyle w:val="ConsPlusNormal"/>
        <w:jc w:val="center"/>
      </w:pPr>
    </w:p>
    <w:p w:rsidR="00015669" w:rsidRPr="004D2914" w:rsidRDefault="00015669">
      <w:pPr>
        <w:pStyle w:val="ConsPlusNormal"/>
        <w:jc w:val="center"/>
        <w:sectPr w:rsidR="00015669" w:rsidRPr="004D2914" w:rsidSect="00027B22">
          <w:pgSz w:w="11906" w:h="16838"/>
          <w:pgMar w:top="851" w:right="567" w:bottom="1440" w:left="1134" w:header="0" w:footer="0" w:gutter="0"/>
          <w:cols w:space="720"/>
          <w:noEndnote/>
        </w:sectPr>
      </w:pPr>
    </w:p>
    <w:p w:rsidR="0030026D" w:rsidRPr="004D2914" w:rsidRDefault="0030026D">
      <w:pPr>
        <w:pStyle w:val="ConsPlusNormal"/>
        <w:jc w:val="center"/>
      </w:pPr>
      <w:r w:rsidRPr="004D2914">
        <w:lastRenderedPageBreak/>
        <w:t>2.2. Характеристика сферы реализации подпрограммы N 1,</w:t>
      </w:r>
    </w:p>
    <w:p w:rsidR="0030026D" w:rsidRPr="004D2914" w:rsidRDefault="0030026D">
      <w:pPr>
        <w:pStyle w:val="ConsPlusNormal"/>
        <w:jc w:val="center"/>
      </w:pPr>
      <w:r w:rsidRPr="004D2914">
        <w:t>описание основных проблем</w:t>
      </w:r>
    </w:p>
    <w:p w:rsidR="0030026D" w:rsidRPr="004D2914" w:rsidRDefault="0030026D">
      <w:pPr>
        <w:pStyle w:val="ConsPlusNormal"/>
        <w:jc w:val="both"/>
      </w:pPr>
    </w:p>
    <w:p w:rsidR="0030026D" w:rsidRPr="004D2914" w:rsidRDefault="0030026D">
      <w:pPr>
        <w:pStyle w:val="ConsPlusNormal"/>
        <w:ind w:firstLine="540"/>
        <w:jc w:val="both"/>
      </w:pPr>
      <w:r w:rsidRPr="004D2914">
        <w:t xml:space="preserve">Природные условия для развития сельскохозяйственного производства в Архангельской области менее благоприятны, чем в южных субъектах Российской Федерации. Кроме низкой продуктивности почвы, </w:t>
      </w:r>
      <w:r w:rsidRPr="004D2914">
        <w:lastRenderedPageBreak/>
        <w:t>для Архангельской области характерна невысокая обеспеченность землями сельскохозяйственного назначения: в расчете на одного жителя приходится 0,6 гектара сельскохозяйственных угодий, из них 0,24 гектара - пашни (среднее по Российской Федерации - 1,36 гектара сельскохозяйственных угодий на одного жителя, из них пашни - 0,83 гектара).</w:t>
      </w:r>
    </w:p>
    <w:p w:rsidR="0030026D" w:rsidRPr="004D2914" w:rsidRDefault="0030026D">
      <w:pPr>
        <w:pStyle w:val="ConsPlusNormal"/>
        <w:ind w:firstLine="540"/>
        <w:jc w:val="both"/>
      </w:pPr>
      <w:r w:rsidRPr="004D2914">
        <w:t>Климатическими и географическими особенностями Архангельской области обусловлено основное направление сельскохозяйственного производства - молочное животноводство. Растениеводство представлено кормопроизводством и картофелеводством. На долю АПК приходится около двух процентов стоимости валового регионального продукта.</w:t>
      </w:r>
    </w:p>
    <w:p w:rsidR="0030026D" w:rsidRPr="004D2914" w:rsidRDefault="0030026D">
      <w:pPr>
        <w:pStyle w:val="ConsPlusNormal"/>
        <w:ind w:firstLine="540"/>
        <w:jc w:val="both"/>
      </w:pPr>
      <w:r w:rsidRPr="004D2914">
        <w:t>Сельскохозяйственные товаропроизводители обеспечивают население Архангельской области (далее - население) основными продуктами питания. По данным балансов продовольственных ресурсов, в Архангельской области за счет собственного производства ресурсы рыбы и картофеля сформированы на 100 процентов и 82 процента соответственно, по мясу и мясопродуктам доля самообеспеченности Архангельской области составила 37 процентов, по молоку и молокопродуктам - 58 процентов, по яйцу - 80 процентов, по овощам - 31 процент.</w:t>
      </w:r>
    </w:p>
    <w:p w:rsidR="0030026D" w:rsidRPr="004D2914" w:rsidRDefault="0030026D">
      <w:pPr>
        <w:pStyle w:val="ConsPlusNormal"/>
        <w:ind w:firstLine="540"/>
        <w:jc w:val="both"/>
      </w:pPr>
      <w:r w:rsidRPr="004D2914">
        <w:t>Уровень потребления основных продуктов питания населения остается низким: среднедушевое потребление мяса и мясопродуктов составляет 58 кг (при рекомендованной медицинской норме 74 кг), молока и молочных продуктов - 156 кг (при норме 392 кг), яиц - 249 штук (при норме 290 штук), овощей - 74 кг (при норме - 139 кг).</w:t>
      </w:r>
    </w:p>
    <w:p w:rsidR="0030026D" w:rsidRPr="004D2914" w:rsidRDefault="0030026D">
      <w:pPr>
        <w:pStyle w:val="ConsPlusNormal"/>
        <w:ind w:firstLine="540"/>
        <w:jc w:val="both"/>
      </w:pPr>
      <w:r w:rsidRPr="004D2914">
        <w:t>Основными производителями товарной животноводческой продукции в Архангельской области являются коллективные хозяйства. Доля коллективных хозяйств в общем объеме производства молока составляет 75 процентов, мяса - 91 процент, яиц - 98 процентов. Продукция растениеводства (картофель и овощи) практически полностью производится в личных подсобных хозяйствах (порядка 90 процентов).</w:t>
      </w:r>
    </w:p>
    <w:p w:rsidR="0030026D" w:rsidRPr="004D2914" w:rsidRDefault="0030026D">
      <w:pPr>
        <w:pStyle w:val="ConsPlusNormal"/>
        <w:ind w:firstLine="540"/>
        <w:jc w:val="both"/>
      </w:pPr>
      <w:proofErr w:type="gramStart"/>
      <w:r w:rsidRPr="004D2914">
        <w:t>Реализуемые в 2006 - 2012 годах мероприятия приоритетного национального проекта "Развитие агропромышленного комплекса", Государственной программы развития сельского хозяйства и регулирования рынков сельскохозяйственной продукции, сырья и продовольствия на 2008 - 2012 годы, утвержденной постановлением Правительства Российской Федерации от 14 июля 2007 года N 446, и долгосрочной целевой программы Архангельской области "Развитие агропромышленного комплекса Архангельской области на 2009 - 2012 годы", утвержденной постановлением администрации Архангельской</w:t>
      </w:r>
      <w:proofErr w:type="gramEnd"/>
      <w:r w:rsidRPr="004D2914">
        <w:t xml:space="preserve"> области от 12 мая 2009 года N 131-па/20, стимулировали развитие сельского хозяйства в Архангельской области. Получен рост объемов производства животноводческой продукции в сельскохозяйственных организациях.</w:t>
      </w:r>
    </w:p>
    <w:p w:rsidR="0030026D" w:rsidRPr="004D2914" w:rsidRDefault="0030026D">
      <w:pPr>
        <w:pStyle w:val="ConsPlusNormal"/>
        <w:ind w:firstLine="540"/>
        <w:jc w:val="both"/>
      </w:pPr>
      <w:r w:rsidRPr="004D2914">
        <w:t>Современное состояние АПК нельзя признать удовлетворительным.</w:t>
      </w:r>
    </w:p>
    <w:p w:rsidR="0030026D" w:rsidRPr="004D2914" w:rsidRDefault="0030026D">
      <w:pPr>
        <w:pStyle w:val="ConsPlusNormal"/>
        <w:ind w:firstLine="540"/>
        <w:jc w:val="both"/>
      </w:pPr>
      <w:r w:rsidRPr="004D2914">
        <w:t>Экономическая ситуация, сложившаяся к концу 2012 года, характеризуется низкой рентабельностью: уровень убыточности сельскохозяйственных организаций (без учета полученных субсидий) составил 16 процентов.</w:t>
      </w:r>
    </w:p>
    <w:p w:rsidR="0030026D" w:rsidRPr="004D2914" w:rsidRDefault="0030026D">
      <w:pPr>
        <w:pStyle w:val="ConsPlusNormal"/>
        <w:ind w:firstLine="540"/>
        <w:jc w:val="both"/>
      </w:pPr>
      <w:r w:rsidRPr="004D2914">
        <w:t>Убыточность сельскохозяйственного производства обусловлена ростом цен на промышленные товары и услуги, приобретаемые сельскохозяйственными товаропроизводителями для осуществления производственных процессов, и низкими закупочными ценами на продукцию. За последние три года цены на электроэнергию на производственные нужды увеличились в 1,7 раза, на тепловую энергию - в 1,2 раза, на комбикорма - в 1,5 раза, ветеринарные услуги - на 20 процентов.</w:t>
      </w:r>
    </w:p>
    <w:p w:rsidR="0030026D" w:rsidRPr="004D2914" w:rsidRDefault="0030026D">
      <w:pPr>
        <w:pStyle w:val="ConsPlusNormal"/>
        <w:ind w:firstLine="540"/>
        <w:jc w:val="both"/>
      </w:pPr>
      <w:r w:rsidRPr="004D2914">
        <w:t>Высокая себестоимость продукции, производимой сельскохозяйственными товаропроизводителями, затрудняет ее реализацию даже на продовольственном рынке Архангельской области. Продукты питания, производимые за пределами Архангельской области, пользуются большим спросом у населения вследствие их низкой стоимости.</w:t>
      </w:r>
    </w:p>
    <w:p w:rsidR="0030026D" w:rsidRPr="004D2914" w:rsidRDefault="0030026D">
      <w:pPr>
        <w:pStyle w:val="ConsPlusNormal"/>
        <w:ind w:firstLine="540"/>
        <w:jc w:val="both"/>
      </w:pPr>
      <w:r w:rsidRPr="004D2914">
        <w:t>Сохранение сложившегося уровня конкурентоспособности продукции, производимой сельскохозяйственными товаропроизводителями, не позволяет обеспечивать устойчивое воспроизводство материально-технического, кадрового и природного потенциала АПК.</w:t>
      </w:r>
    </w:p>
    <w:p w:rsidR="0030026D" w:rsidRPr="004D2914" w:rsidRDefault="0030026D">
      <w:pPr>
        <w:pStyle w:val="ConsPlusNormal"/>
        <w:ind w:firstLine="540"/>
        <w:jc w:val="both"/>
      </w:pPr>
      <w:r w:rsidRPr="004D2914">
        <w:t>Актуальным остается вопрос обеспеченности АПК трудовыми ресурсами, в том числе квалифицированными кадрами. Потребность сельскохозяйственных товаропроизводителей в трудовых ресурсах до 2020 года составляет свыше 500 человек, в том числе в квалифицированных кадрах - около 300 специалистов в связи с открытием новых производств и модернизацией существующих, а также с замещением выбывающих работников.</w:t>
      </w:r>
    </w:p>
    <w:p w:rsidR="0030026D" w:rsidRPr="004D2914" w:rsidRDefault="0030026D">
      <w:pPr>
        <w:pStyle w:val="ConsPlusNormal"/>
        <w:jc w:val="both"/>
      </w:pPr>
      <w:r w:rsidRPr="004D2914">
        <w:t>(</w:t>
      </w:r>
      <w:proofErr w:type="gramStart"/>
      <w:r w:rsidRPr="004D2914">
        <w:t>а</w:t>
      </w:r>
      <w:proofErr w:type="gramEnd"/>
      <w:r w:rsidRPr="004D2914">
        <w:t>бзац введен постановлением Правительства Архангельской области от 14.10.2014 N 417-пп)</w:t>
      </w:r>
    </w:p>
    <w:p w:rsidR="0030026D" w:rsidRPr="004D2914" w:rsidRDefault="0030026D">
      <w:pPr>
        <w:pStyle w:val="ConsPlusNormal"/>
        <w:ind w:firstLine="540"/>
        <w:jc w:val="both"/>
      </w:pPr>
      <w:r w:rsidRPr="004D2914">
        <w:t>АПК в условиях рыночной экономики занимает особое положение, не позволяющее без государственного вмешательства участвовать в межотраслевой конкуренции в полной мере и на равных условиях.</w:t>
      </w:r>
    </w:p>
    <w:p w:rsidR="0030026D" w:rsidRPr="004D2914" w:rsidRDefault="0030026D">
      <w:pPr>
        <w:pStyle w:val="ConsPlusNormal"/>
        <w:ind w:firstLine="540"/>
        <w:jc w:val="both"/>
      </w:pPr>
      <w:r w:rsidRPr="004D2914">
        <w:t>Основными проблемами АПК, требующими решения на областном уровне, являются:</w:t>
      </w:r>
    </w:p>
    <w:p w:rsidR="0030026D" w:rsidRPr="004D2914" w:rsidRDefault="0030026D">
      <w:pPr>
        <w:pStyle w:val="ConsPlusNormal"/>
        <w:ind w:firstLine="540"/>
        <w:jc w:val="both"/>
      </w:pPr>
      <w:r w:rsidRPr="004D2914">
        <w:t>недостаточный приток инвестиций в развитие АПК;</w:t>
      </w:r>
    </w:p>
    <w:p w:rsidR="0030026D" w:rsidRPr="004D2914" w:rsidRDefault="0030026D">
      <w:pPr>
        <w:pStyle w:val="ConsPlusNormal"/>
        <w:ind w:firstLine="540"/>
        <w:jc w:val="both"/>
      </w:pPr>
      <w:r w:rsidRPr="004D2914">
        <w:t>сложное финансовое положение сельскохозяйственных товаропроизводителей;</w:t>
      </w:r>
    </w:p>
    <w:p w:rsidR="0030026D" w:rsidRPr="004D2914" w:rsidRDefault="0030026D">
      <w:pPr>
        <w:pStyle w:val="ConsPlusNormal"/>
        <w:ind w:firstLine="540"/>
        <w:jc w:val="both"/>
      </w:pPr>
      <w:r w:rsidRPr="004D2914">
        <w:t>низкий уровень производственно-технического потенциала сельскохозяйственного производства;</w:t>
      </w:r>
    </w:p>
    <w:p w:rsidR="0030026D" w:rsidRPr="004D2914" w:rsidRDefault="0030026D">
      <w:pPr>
        <w:pStyle w:val="ConsPlusNormal"/>
        <w:ind w:firstLine="540"/>
        <w:jc w:val="both"/>
      </w:pPr>
      <w:r w:rsidRPr="004D2914">
        <w:t>дефицит квалифицированных кадров;</w:t>
      </w:r>
    </w:p>
    <w:p w:rsidR="0030026D" w:rsidRPr="004D2914" w:rsidRDefault="0030026D">
      <w:pPr>
        <w:pStyle w:val="ConsPlusNormal"/>
        <w:ind w:firstLine="540"/>
        <w:jc w:val="both"/>
      </w:pPr>
      <w:r w:rsidRPr="004D2914">
        <w:t>неудовлетворительный уровень развития рыночной инфраструктуры и нестабильность рынков сельскохозяйственной продукции, сырья и продовольствия.</w:t>
      </w:r>
    </w:p>
    <w:p w:rsidR="0030026D" w:rsidRPr="004D2914" w:rsidRDefault="0030026D">
      <w:pPr>
        <w:pStyle w:val="ConsPlusNormal"/>
        <w:ind w:firstLine="540"/>
        <w:jc w:val="both"/>
      </w:pPr>
      <w:r w:rsidRPr="004D2914">
        <w:lastRenderedPageBreak/>
        <w:t>Реализация мер по энергосбережению и повышению энергетической эффективности в сфере сельского хозяйства на территории Архангельской области приведена в приложении N 5 к государственной программе.</w:t>
      </w:r>
    </w:p>
    <w:p w:rsidR="0030026D" w:rsidRPr="004D2914" w:rsidRDefault="0030026D">
      <w:pPr>
        <w:pStyle w:val="ConsPlusNormal"/>
        <w:jc w:val="center"/>
      </w:pPr>
      <w:r w:rsidRPr="004D2914">
        <w:t>2.3. Механизм реализации мероприятий подпрограммы N 1</w:t>
      </w:r>
    </w:p>
    <w:p w:rsidR="0030026D" w:rsidRPr="004D2914" w:rsidRDefault="0030026D">
      <w:pPr>
        <w:pStyle w:val="ConsPlusNormal"/>
        <w:jc w:val="both"/>
      </w:pPr>
    </w:p>
    <w:p w:rsidR="0030026D" w:rsidRPr="004D2914" w:rsidRDefault="0030026D">
      <w:pPr>
        <w:pStyle w:val="ConsPlusNormal"/>
        <w:pBdr>
          <w:top w:val="single" w:sz="6" w:space="0" w:color="auto"/>
        </w:pBdr>
        <w:spacing w:before="100" w:after="100"/>
        <w:jc w:val="both"/>
        <w:rPr>
          <w:sz w:val="2"/>
          <w:szCs w:val="2"/>
        </w:rPr>
      </w:pPr>
    </w:p>
    <w:p w:rsidR="0030026D" w:rsidRPr="004D2914" w:rsidRDefault="0030026D">
      <w:pPr>
        <w:pStyle w:val="ConsPlusNormal"/>
        <w:ind w:firstLine="540"/>
        <w:jc w:val="both"/>
      </w:pPr>
      <w:r w:rsidRPr="004D2914">
        <w:t>Реализация мероприятий пунктов 1.1, 2.1, 3.1 - 3.3, 4.1, 4.2, 5.1 - 5.2, 5.4 - 5.8, 6.1 - 6.3 перечня мероприятий подпрограммы N 1 (приложение N 2 к государственной программе) осуществляется министерством агропромышленного комплекса и торговли самостоятельно.</w:t>
      </w:r>
    </w:p>
    <w:p w:rsidR="0030026D" w:rsidRPr="004D2914" w:rsidRDefault="0030026D">
      <w:pPr>
        <w:pStyle w:val="ConsPlusNormal"/>
        <w:pBdr>
          <w:top w:val="single" w:sz="6" w:space="0" w:color="auto"/>
        </w:pBdr>
        <w:spacing w:before="100" w:after="100"/>
        <w:jc w:val="both"/>
        <w:rPr>
          <w:sz w:val="2"/>
          <w:szCs w:val="2"/>
        </w:rPr>
      </w:pPr>
    </w:p>
    <w:p w:rsidR="0030026D" w:rsidRPr="004D2914" w:rsidRDefault="0030026D">
      <w:pPr>
        <w:pStyle w:val="ConsPlusNormal"/>
        <w:ind w:firstLine="540"/>
        <w:jc w:val="both"/>
      </w:pPr>
      <w:r w:rsidRPr="004D2914">
        <w:t>В рамках мероприятий пунктов 1.1, 2.1, 3.1.1, 3.2, 3.3, 4.1, 4.2, 5.1, 5.2, 5.4, 5.7</w:t>
      </w:r>
      <w:r w:rsidR="00CF74BD" w:rsidRPr="004D2914">
        <w:t>.1</w:t>
      </w:r>
      <w:r w:rsidRPr="004D2914">
        <w:t xml:space="preserve">, 6.2 перечня мероприятий подпрограммы N 1 (приложение N 2 к государственной программе) предусматривается предоставление субсидий за счет средств областного бюджета сельскохозяйственным товаропроизводителям. Наименование и объемы предоставляемых субсидий определяются областным законом об областном бюджете. </w:t>
      </w:r>
      <w:proofErr w:type="gramStart"/>
      <w:r w:rsidRPr="004D2914">
        <w:t>Условия и порядок предоставления субсидий определяются в соответствии с Правилами предоставления субсидий на государственную поддержку сельскохозяйственного производства из средств областного бюджета на реализацию мероприятий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 на 2013 - 2020 годы и методикой расчета субсидий на государственную поддержку сельскохозяйственного производства, действующей на территории Архангельской области, утвержденными постановлением Правительства</w:t>
      </w:r>
      <w:proofErr w:type="gramEnd"/>
      <w:r w:rsidRPr="004D2914">
        <w:t xml:space="preserve"> Архангельской области от 26 февраля 2013 года N 82-пп, и административным регламентом предоставления государственной услуги по предоставлению государственной поддержки в сфере развития сельского хозяйства в Архангельской области, утвержденным постановлением Правительства Архангельской области от 5 марта 2013 года N 87-пп (далее соответственно - Правила предоставления субсидии, административный регламент).</w:t>
      </w:r>
    </w:p>
    <w:p w:rsidR="00CF74BD" w:rsidRPr="004D2914" w:rsidRDefault="00CF74BD">
      <w:pPr>
        <w:pStyle w:val="ConsPlusNormal"/>
        <w:ind w:firstLine="540"/>
        <w:jc w:val="both"/>
      </w:pPr>
      <w:r w:rsidRPr="004D2914">
        <w:t>Реализация мероприятия пункта 5.7.2 перечня мероприятий подпрограммы № 1 (приложение № 2 к государственной программе) предусматривает предоставление субсидий на компенсацию части затрат на водоснабжение при производстве молока за счет средств областного бюджета сельскохозяйственным товаропроизводителям, осуществляющим производством молока. Наименование и объем предоставляемых субсидий определяются областным законом об областном бюджете. Условия и порядок предоставления субсидий определяются в соответствии с порядком предоставления субсидий, утверждаемым постановлением Правительства Архангельской области.</w:t>
      </w:r>
    </w:p>
    <w:p w:rsidR="0030026D" w:rsidRPr="004D2914" w:rsidRDefault="0030026D">
      <w:pPr>
        <w:pStyle w:val="ConsPlusNormal"/>
        <w:ind w:firstLine="540"/>
        <w:jc w:val="both"/>
      </w:pPr>
      <w:r w:rsidRPr="004D2914">
        <w:t>По мероприятию пункта 3.1.2 перечня мероприятий подпрограммы N 1 (приложение N 2 к государственной программе) средства областного бюджета предоставляются в виде грантов на приобретение оборудования для создания диагностической лаборатории и реагентов для ее функционирования. Гранты присуждаются ежегодно на конкурсной основе. Порядок и условия проведения конкурса на предоставление грантов определяются постановлением Правительства Архангельской области.</w:t>
      </w:r>
    </w:p>
    <w:p w:rsidR="0030026D" w:rsidRPr="004D2914" w:rsidRDefault="0030026D">
      <w:pPr>
        <w:pStyle w:val="ConsPlusNormal"/>
        <w:ind w:firstLine="540"/>
        <w:jc w:val="both"/>
      </w:pPr>
      <w:r w:rsidRPr="004D2914">
        <w:t>В рамках мероприятий пунктов 5.5 - 5.6, 5.8 перечня мероприятий подпрограммы N 1 (приложение N 2 к государственной программе) предусматривается предоставление ассигнований из средств областного бюджета:</w:t>
      </w:r>
    </w:p>
    <w:p w:rsidR="0030026D" w:rsidRPr="004D2914" w:rsidRDefault="0030026D">
      <w:pPr>
        <w:pStyle w:val="ConsPlusNormal"/>
        <w:ind w:firstLine="540"/>
        <w:jc w:val="both"/>
      </w:pPr>
      <w:r w:rsidRPr="004D2914">
        <w:t>на выполнение научно-исследовательских и опытно-конструкторских работ в сельском хозяйстве;</w:t>
      </w:r>
    </w:p>
    <w:p w:rsidR="0030026D" w:rsidRPr="004D2914" w:rsidRDefault="0030026D">
      <w:pPr>
        <w:pStyle w:val="ConsPlusNormal"/>
        <w:ind w:firstLine="540"/>
        <w:jc w:val="both"/>
      </w:pPr>
      <w:r w:rsidRPr="004D2914">
        <w:t>на организацию выставок, ярмарок, а также на организацию и проведение конкурсов;</w:t>
      </w:r>
    </w:p>
    <w:p w:rsidR="0030026D" w:rsidRPr="004D2914" w:rsidRDefault="0030026D">
      <w:pPr>
        <w:pStyle w:val="ConsPlusNormal"/>
        <w:ind w:firstLine="540"/>
        <w:jc w:val="both"/>
      </w:pPr>
      <w:r w:rsidRPr="004D2914">
        <w:t>на совершенствование автоматизации в сфере управления сельским хозяйством.</w:t>
      </w:r>
    </w:p>
    <w:p w:rsidR="0030026D" w:rsidRPr="004D2914" w:rsidRDefault="0030026D">
      <w:pPr>
        <w:pStyle w:val="ConsPlusNormal"/>
        <w:ind w:firstLine="540"/>
        <w:jc w:val="both"/>
      </w:pPr>
      <w:proofErr w:type="gramStart"/>
      <w:r w:rsidRPr="004D2914">
        <w:t>Исполнители мероприятий, предусмотренных пунктами 5.5 - 5.6, 5.8 перечня мероприятий подпрограммы N 1 (приложение N 2 к государственной программе), определяются в соответствии с Федеральным законом от 21 июля 2005 года N 94-ФЗ "О размещении заказов на поставку товаров, выполнение работ, оказание услуг для государственных и муниципальных нужд", Федеральным законом от 5 апреля 2013 года N 44-ФЗ "О контрактной системе в сфере</w:t>
      </w:r>
      <w:proofErr w:type="gramEnd"/>
      <w:r w:rsidRPr="004D2914">
        <w:t xml:space="preserve"> закупок товаров, работ, услуг для обеспечения государственных и муниципальных нужд" (далее - Федеральный закон от 5 апреля 2013 года N 44-ФЗ).</w:t>
      </w:r>
    </w:p>
    <w:p w:rsidR="0030026D" w:rsidRPr="004D2914" w:rsidRDefault="0030026D">
      <w:pPr>
        <w:pStyle w:val="ConsPlusNormal"/>
        <w:ind w:firstLine="540"/>
        <w:jc w:val="both"/>
      </w:pPr>
      <w:r w:rsidRPr="004D2914">
        <w:t>По мероприятию пункта 6.1.1 перечня мероприятий подпрограммы N 1 (приложение N 2 к государственной программе) средства областного бюджета предоставляются в виде грантов на создание и развитие крестьянского (фермерского) хозяйства и единовременной помощи на бытовое обустройство. Гранты присуждаются ежегодно на конкурсной основе. Условия проведения конкурса на предоставление грантов определяются постановлением Правительства Архангельской области от 31 июля 2012 года N 328-пп "Об утверждении Положения о порядке предоставления начинающим фермерам грантов на создание и развитие крестьянского (фермерского) хозяйства и единовременной помощи на бытовое обустройство".</w:t>
      </w:r>
    </w:p>
    <w:p w:rsidR="0030026D" w:rsidRPr="004D2914" w:rsidRDefault="0030026D">
      <w:pPr>
        <w:pStyle w:val="ConsPlusNormal"/>
        <w:ind w:firstLine="540"/>
        <w:jc w:val="both"/>
      </w:pPr>
      <w:r w:rsidRPr="004D2914">
        <w:t>По мероприятию пункта 6.1.2 перечня мероприятий подпрограммы N 1 (приложение N 2 к государственной программе) средства областного бюджета предоставляются в виде грантов на развитие семейных животноводческих ферм. Гранты присуждаются ежегодно на конкурсной основе. Порядок и условия проведения конкурса на предоставление грантов определяются постановлением Правительства Архангельской области.</w:t>
      </w:r>
    </w:p>
    <w:p w:rsidR="0030026D" w:rsidRPr="004D2914" w:rsidRDefault="0030026D">
      <w:pPr>
        <w:pStyle w:val="ConsPlusNormal"/>
        <w:ind w:firstLine="540"/>
        <w:jc w:val="both"/>
      </w:pPr>
      <w:r w:rsidRPr="004D2914">
        <w:t xml:space="preserve">По мероприятию пункта 6.3 перечня мероприятий подпрограммы N 1 (приложение N 2 к государственной программе) средства областного бюджета предоставляются в виде грантов на развитие </w:t>
      </w:r>
      <w:r w:rsidRPr="004D2914">
        <w:lastRenderedPageBreak/>
        <w:t>материально-технической базы сельскохозяйственных потребительских кооперативов. Гранты присуждаются ежегодно на конкурсной основе. Порядок и условия проведения конкурса на предоставление грантов определяются постановлением Правительства Архангельской области.</w:t>
      </w:r>
    </w:p>
    <w:p w:rsidR="0030026D" w:rsidRPr="004D2914" w:rsidRDefault="0030026D">
      <w:pPr>
        <w:pStyle w:val="ConsPlusNormal"/>
        <w:pBdr>
          <w:top w:val="single" w:sz="6" w:space="0" w:color="auto"/>
        </w:pBdr>
        <w:spacing w:before="100" w:after="100"/>
        <w:jc w:val="both"/>
        <w:rPr>
          <w:sz w:val="2"/>
          <w:szCs w:val="2"/>
        </w:rPr>
      </w:pPr>
    </w:p>
    <w:p w:rsidR="0030026D" w:rsidRPr="004D2914" w:rsidRDefault="0030026D">
      <w:pPr>
        <w:pStyle w:val="ConsPlusNormal"/>
        <w:ind w:firstLine="540"/>
        <w:jc w:val="both"/>
      </w:pPr>
      <w:proofErr w:type="gramStart"/>
      <w:r w:rsidRPr="004D2914">
        <w:t xml:space="preserve">Для реализации мероприятий пунктов 1.1, 2.1, 3.1.1, 3.2, 3.3, 4.1, 4.2, 5.2, 5.4, 6.1, 6.3 перечня мероприятий подпрограммы N 1 (приложение N 2 к государственной программе) привлекаются средства федерального бюджета на условиях </w:t>
      </w:r>
      <w:proofErr w:type="spellStart"/>
      <w:r w:rsidRPr="004D2914">
        <w:t>софинансирования</w:t>
      </w:r>
      <w:proofErr w:type="spellEnd"/>
      <w:r w:rsidRPr="004D2914">
        <w:t xml:space="preserve"> в рамках Федеральной государственной программы развития сельского хозяйства на основе соглашения о предоставлении субсидий из федерального бюджета бюджетам субъектов Российской Федерации, ежегодно заключаемого между Министерством сельского хозяйства</w:t>
      </w:r>
      <w:proofErr w:type="gramEnd"/>
      <w:r w:rsidRPr="004D2914">
        <w:t xml:space="preserve"> Российской Федерации и Правительством Архангельской области. Объем ассигнований, выделяемый из федерального бюджета, ежегодно утверждается распоряжением Правительства Российской Федерации.</w:t>
      </w:r>
    </w:p>
    <w:p w:rsidR="0030026D" w:rsidRPr="004D2914" w:rsidRDefault="0030026D">
      <w:pPr>
        <w:pStyle w:val="ConsPlusNormal"/>
        <w:ind w:firstLine="540"/>
        <w:jc w:val="both"/>
      </w:pPr>
      <w:r w:rsidRPr="004D2914">
        <w:t xml:space="preserve">Для реализации мероприятия пункта 5.2 перечня мероприятий подпрограммы N 1 (приложение N 2 к государственной программе) привлекаются средства местных бюджетов на условиях </w:t>
      </w:r>
      <w:proofErr w:type="spellStart"/>
      <w:r w:rsidRPr="004D2914">
        <w:t>софинансирования</w:t>
      </w:r>
      <w:proofErr w:type="spellEnd"/>
      <w:r w:rsidRPr="004D2914">
        <w:t xml:space="preserve"> в соответствии с соглашениями о взаимодействии по реализации мероприятий, предусмотренных государственной программой, заключенными между министерством агропромышленного комплекса и торговли и уполномоченным органом местного самоуправления. Органы местного самоуправления предусматривают в муниципальных программах соответствующие мероприятия.</w:t>
      </w:r>
    </w:p>
    <w:p w:rsidR="0030026D" w:rsidRPr="004D2914" w:rsidRDefault="0030026D">
      <w:pPr>
        <w:pStyle w:val="ConsPlusNormal"/>
        <w:ind w:firstLine="540"/>
        <w:jc w:val="both"/>
      </w:pPr>
      <w:r w:rsidRPr="004D2914">
        <w:t>При принятии органами местного самоуправления аналогичных муниципальных программ должны быть учтены конечные показатели подпрограммы N 1 и намечены соответствующие мероприятия.</w:t>
      </w:r>
    </w:p>
    <w:p w:rsidR="0030026D" w:rsidRPr="004D2914" w:rsidRDefault="0030026D">
      <w:pPr>
        <w:pStyle w:val="ConsPlusNormal"/>
        <w:ind w:firstLine="540"/>
        <w:jc w:val="both"/>
      </w:pPr>
      <w:r w:rsidRPr="004D2914">
        <w:t>Реализация мероприятия пункта 5.3 перечня мероприятий подпрограммы N 1 (приложение N 2 к государственной программе) предполагает предоставление средств областного бюджета инспекции по ветеринарному надзору.</w:t>
      </w:r>
    </w:p>
    <w:p w:rsidR="0030026D" w:rsidRPr="004D2914" w:rsidRDefault="0030026D">
      <w:pPr>
        <w:pStyle w:val="ConsPlusNormal"/>
        <w:ind w:firstLine="540"/>
        <w:jc w:val="both"/>
      </w:pPr>
      <w:proofErr w:type="gramStart"/>
      <w:r w:rsidRPr="004D2914">
        <w:t>Реализация мероприятия пункта 7.1 перечня мероприятий подпрограммы N 1 (приложение N 2 к государственной программе) начиная с 1 января 2015 года приостановлена в соответствии с договором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 утвержденным законом Архангельской области от 20 июня 2014 года N 138-9-ОЗ.</w:t>
      </w:r>
      <w:proofErr w:type="gramEnd"/>
    </w:p>
    <w:p w:rsidR="0030026D" w:rsidRPr="004D2914" w:rsidRDefault="0030026D">
      <w:pPr>
        <w:pStyle w:val="ConsPlusNormal"/>
        <w:pBdr>
          <w:top w:val="single" w:sz="6" w:space="0" w:color="auto"/>
        </w:pBdr>
        <w:spacing w:before="100" w:after="100"/>
        <w:jc w:val="both"/>
        <w:rPr>
          <w:sz w:val="2"/>
          <w:szCs w:val="2"/>
        </w:rPr>
      </w:pPr>
    </w:p>
    <w:p w:rsidR="0030026D" w:rsidRPr="004D2914" w:rsidRDefault="0030026D">
      <w:pPr>
        <w:pStyle w:val="ConsPlusNormal"/>
        <w:ind w:firstLine="540"/>
        <w:jc w:val="both"/>
      </w:pPr>
      <w:r w:rsidRPr="004D2914">
        <w:t xml:space="preserve">Реализация мероприятия пункта 8.1 перечня мероприятий подпрограммы N 1 (приложение N 2 к государственной программе) осуществляется министерством ТЭК и ЖКХ. В рамках мероприятия предусматривается предоставление субсидий из областного бюджета бюджетам муниципальных районов и городских округов Архангельской области в соответствии с Порядком предоставления и расходования субсидий бюджетам муниципальных районов и городских округов Архангельской области на поддержку садоводческих, огороднических и дачных некоммерческих объединений граждан, утверждаемым постановлением Правительства Архангельской области. Ассигнования из областного бюджета предоставляются в соответствии с областным законом об областном бюджете. Для реализации мероприятия привлекаются средства местных бюджетов муниципальных районов и городских округов Архангельской области на условиях </w:t>
      </w:r>
      <w:proofErr w:type="spellStart"/>
      <w:r w:rsidRPr="004D2914">
        <w:t>софинансирования</w:t>
      </w:r>
      <w:proofErr w:type="spellEnd"/>
      <w:r w:rsidRPr="004D2914">
        <w:t xml:space="preserve"> в соответствии с соглашениями, заключаемыми между министерством ТЭК и ЖКХ и уполномоченным органом местного самоуправления. Органы местного самоуправления предусматривают в муниципальных программах соответствующие мероприятия.</w:t>
      </w:r>
    </w:p>
    <w:p w:rsidR="0030026D" w:rsidRPr="004D2914" w:rsidRDefault="0030026D">
      <w:pPr>
        <w:pStyle w:val="ConsPlusNormal"/>
        <w:ind w:firstLine="540"/>
        <w:jc w:val="both"/>
      </w:pPr>
      <w:r w:rsidRPr="004D2914">
        <w:t>Реализация мероприятия пункта 8.2 перечня мероприятий подпрограммы N 1 (приложение N 2 к государственной программе) осуществляется министерством транспорта в порядке, предусмотренном областным законом об областном бюджете на 2017 год.</w:t>
      </w:r>
    </w:p>
    <w:p w:rsidR="0030026D" w:rsidRPr="004D2914" w:rsidRDefault="0030026D">
      <w:pPr>
        <w:pStyle w:val="ConsPlusNormal"/>
        <w:ind w:firstLine="540"/>
        <w:jc w:val="both"/>
      </w:pPr>
      <w:r w:rsidRPr="004D2914">
        <w:t>Ресурсное обеспечение реализации подпрограммы N 1 за счет средств областного бюджета представлено в приложении N 3 к государственной программе.</w:t>
      </w:r>
    </w:p>
    <w:p w:rsidR="0030026D" w:rsidRPr="004D2914" w:rsidRDefault="0030026D">
      <w:pPr>
        <w:pStyle w:val="ConsPlusNormal"/>
        <w:ind w:firstLine="540"/>
        <w:jc w:val="both"/>
      </w:pPr>
      <w:r w:rsidRPr="004D2914">
        <w:t>Перечень мероприятий подпрограммы N 1 приведен в приложении N 2 к государственной программе.</w:t>
      </w:r>
    </w:p>
    <w:p w:rsidR="0030026D" w:rsidRPr="004D2914" w:rsidRDefault="0030026D">
      <w:pPr>
        <w:pStyle w:val="ConsPlusNormal"/>
        <w:jc w:val="both"/>
      </w:pPr>
    </w:p>
    <w:p w:rsidR="0030026D" w:rsidRPr="004D2914" w:rsidRDefault="0030026D">
      <w:pPr>
        <w:pStyle w:val="ConsPlusNormal"/>
        <w:jc w:val="center"/>
      </w:pPr>
      <w:bookmarkStart w:id="4" w:name="Par341"/>
      <w:bookmarkEnd w:id="4"/>
      <w:r w:rsidRPr="004D2914">
        <w:t>2.4. ПАСПОРТ</w:t>
      </w:r>
    </w:p>
    <w:p w:rsidR="0030026D" w:rsidRPr="004D2914" w:rsidRDefault="0030026D">
      <w:pPr>
        <w:pStyle w:val="ConsPlusNormal"/>
        <w:jc w:val="center"/>
      </w:pPr>
      <w:r w:rsidRPr="004D2914">
        <w:t xml:space="preserve">подпрограммы N 2 "Развитие </w:t>
      </w:r>
      <w:proofErr w:type="spellStart"/>
      <w:r w:rsidRPr="004D2914">
        <w:t>рыбохозяйственного</w:t>
      </w:r>
      <w:proofErr w:type="spellEnd"/>
      <w:r w:rsidRPr="004D2914">
        <w:t xml:space="preserve"> комплекса</w:t>
      </w:r>
    </w:p>
    <w:p w:rsidR="0030026D" w:rsidRPr="004D2914" w:rsidRDefault="0030026D">
      <w:pPr>
        <w:pStyle w:val="ConsPlusNormal"/>
        <w:jc w:val="center"/>
      </w:pPr>
      <w:r w:rsidRPr="004D2914">
        <w:t>Архангельской области"</w:t>
      </w:r>
    </w:p>
    <w:p w:rsidR="0030026D" w:rsidRPr="004D2914" w:rsidRDefault="0030026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984"/>
        <w:gridCol w:w="340"/>
        <w:gridCol w:w="6746"/>
      </w:tblGrid>
      <w:tr w:rsidR="0030026D" w:rsidRPr="004D2914">
        <w:tc>
          <w:tcPr>
            <w:tcW w:w="19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Наименование подпрограммы</w:t>
            </w:r>
          </w:p>
        </w:tc>
        <w:tc>
          <w:tcPr>
            <w:tcW w:w="34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c>
          <w:tcPr>
            <w:tcW w:w="674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 xml:space="preserve">"Развитие </w:t>
            </w:r>
            <w:proofErr w:type="spellStart"/>
            <w:r w:rsidRPr="004D2914">
              <w:t>рыбохозяйственного</w:t>
            </w:r>
            <w:proofErr w:type="spellEnd"/>
            <w:r w:rsidRPr="004D2914">
              <w:t xml:space="preserve"> комплекса Архангельской области" (далее - подпрограмма N 2)</w:t>
            </w:r>
          </w:p>
        </w:tc>
      </w:tr>
      <w:tr w:rsidR="0030026D" w:rsidRPr="004D2914">
        <w:tc>
          <w:tcPr>
            <w:tcW w:w="1984" w:type="dxa"/>
            <w:tcBorders>
              <w:top w:val="single" w:sz="4" w:space="0" w:color="auto"/>
              <w:left w:val="single" w:sz="4" w:space="0" w:color="auto"/>
              <w:right w:val="single" w:sz="4" w:space="0" w:color="auto"/>
            </w:tcBorders>
          </w:tcPr>
          <w:p w:rsidR="0030026D" w:rsidRPr="004D2914" w:rsidRDefault="0030026D">
            <w:pPr>
              <w:pStyle w:val="ConsPlusNormal"/>
            </w:pPr>
            <w:r w:rsidRPr="004D2914">
              <w:t>Ответственный исполнитель подпрограммы</w:t>
            </w:r>
          </w:p>
        </w:tc>
        <w:tc>
          <w:tcPr>
            <w:tcW w:w="340" w:type="dxa"/>
            <w:tcBorders>
              <w:top w:val="single" w:sz="4" w:space="0" w:color="auto"/>
              <w:left w:val="single" w:sz="4" w:space="0" w:color="auto"/>
              <w:right w:val="single" w:sz="4" w:space="0" w:color="auto"/>
            </w:tcBorders>
          </w:tcPr>
          <w:p w:rsidR="0030026D" w:rsidRPr="004D2914" w:rsidRDefault="0030026D">
            <w:pPr>
              <w:pStyle w:val="ConsPlusNormal"/>
            </w:pPr>
          </w:p>
        </w:tc>
        <w:tc>
          <w:tcPr>
            <w:tcW w:w="6746" w:type="dxa"/>
            <w:tcBorders>
              <w:top w:val="single" w:sz="4" w:space="0" w:color="auto"/>
              <w:left w:val="single" w:sz="4" w:space="0" w:color="auto"/>
              <w:right w:val="single" w:sz="4" w:space="0" w:color="auto"/>
            </w:tcBorders>
          </w:tcPr>
          <w:p w:rsidR="0030026D" w:rsidRPr="004D2914" w:rsidRDefault="0030026D">
            <w:pPr>
              <w:pStyle w:val="ConsPlusNormal"/>
            </w:pPr>
            <w:r w:rsidRPr="004D2914">
              <w:t xml:space="preserve">агентство по рыбному хозяйству, </w:t>
            </w:r>
            <w:proofErr w:type="gramStart"/>
            <w:r w:rsidRPr="004D2914">
              <w:t>начиная с 2015 года функции ответственного исполнителя подпрограммы N 2 переданы</w:t>
            </w:r>
            <w:proofErr w:type="gramEnd"/>
            <w:r w:rsidRPr="004D2914">
              <w:t xml:space="preserve"> министерству агропромышленного комплекса и торговли</w:t>
            </w:r>
          </w:p>
        </w:tc>
      </w:tr>
      <w:tr w:rsidR="0030026D" w:rsidRPr="004D2914">
        <w:tc>
          <w:tcPr>
            <w:tcW w:w="19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Соисполнители подпрограммы</w:t>
            </w:r>
          </w:p>
        </w:tc>
        <w:tc>
          <w:tcPr>
            <w:tcW w:w="34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c>
          <w:tcPr>
            <w:tcW w:w="674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нет</w:t>
            </w:r>
          </w:p>
        </w:tc>
      </w:tr>
      <w:tr w:rsidR="0030026D" w:rsidRPr="004D2914">
        <w:tc>
          <w:tcPr>
            <w:tcW w:w="1984" w:type="dxa"/>
            <w:tcBorders>
              <w:top w:val="single" w:sz="4" w:space="0" w:color="auto"/>
              <w:left w:val="single" w:sz="4" w:space="0" w:color="auto"/>
              <w:right w:val="single" w:sz="4" w:space="0" w:color="auto"/>
            </w:tcBorders>
          </w:tcPr>
          <w:p w:rsidR="0030026D" w:rsidRPr="004D2914" w:rsidRDefault="0030026D">
            <w:pPr>
              <w:pStyle w:val="ConsPlusNormal"/>
            </w:pPr>
            <w:r w:rsidRPr="004D2914">
              <w:lastRenderedPageBreak/>
              <w:t>Участники подпрограммы</w:t>
            </w:r>
          </w:p>
        </w:tc>
        <w:tc>
          <w:tcPr>
            <w:tcW w:w="340" w:type="dxa"/>
            <w:tcBorders>
              <w:top w:val="single" w:sz="4" w:space="0" w:color="auto"/>
              <w:left w:val="single" w:sz="4" w:space="0" w:color="auto"/>
              <w:right w:val="single" w:sz="4" w:space="0" w:color="auto"/>
            </w:tcBorders>
          </w:tcPr>
          <w:p w:rsidR="0030026D" w:rsidRPr="004D2914" w:rsidRDefault="0030026D">
            <w:pPr>
              <w:pStyle w:val="ConsPlusNormal"/>
              <w:jc w:val="center"/>
            </w:pPr>
            <w:r w:rsidRPr="004D2914">
              <w:t>-</w:t>
            </w:r>
          </w:p>
        </w:tc>
        <w:tc>
          <w:tcPr>
            <w:tcW w:w="6746" w:type="dxa"/>
            <w:tcBorders>
              <w:top w:val="single" w:sz="4" w:space="0" w:color="auto"/>
              <w:left w:val="single" w:sz="4" w:space="0" w:color="auto"/>
              <w:right w:val="single" w:sz="4" w:space="0" w:color="auto"/>
            </w:tcBorders>
          </w:tcPr>
          <w:p w:rsidR="0030026D" w:rsidRPr="004D2914" w:rsidRDefault="0030026D">
            <w:pPr>
              <w:pStyle w:val="ConsPlusNormal"/>
            </w:pPr>
            <w:r w:rsidRPr="004D2914">
              <w:t>хозяйствующие субъекты, занимающиеся добычей (выловом) водных биоресурсов;</w:t>
            </w:r>
          </w:p>
          <w:p w:rsidR="0030026D" w:rsidRPr="004D2914" w:rsidRDefault="0030026D">
            <w:pPr>
              <w:pStyle w:val="ConsPlusNormal"/>
            </w:pPr>
            <w:r w:rsidRPr="004D2914">
              <w:t xml:space="preserve">хозяйствующие субъекты, занимающиеся </w:t>
            </w:r>
            <w:proofErr w:type="gramStart"/>
            <w:r w:rsidRPr="004D2914">
              <w:t>береговой</w:t>
            </w:r>
            <w:proofErr w:type="gramEnd"/>
            <w:r w:rsidRPr="004D2914">
              <w:t xml:space="preserve"> </w:t>
            </w:r>
            <w:proofErr w:type="spellStart"/>
            <w:r w:rsidRPr="004D2914">
              <w:t>рыбопереработкой</w:t>
            </w:r>
            <w:proofErr w:type="spellEnd"/>
            <w:r w:rsidRPr="004D2914">
              <w:t xml:space="preserve"> водных биоресурсов;</w:t>
            </w:r>
          </w:p>
          <w:p w:rsidR="0030026D" w:rsidRPr="004D2914" w:rsidRDefault="0030026D">
            <w:pPr>
              <w:pStyle w:val="ConsPlusNormal"/>
            </w:pPr>
            <w:r w:rsidRPr="004D2914">
              <w:t>хозяйствующие субъекты, занимающиеся товарным рыбоводством; научные организации</w:t>
            </w:r>
          </w:p>
        </w:tc>
      </w:tr>
      <w:tr w:rsidR="0030026D" w:rsidRPr="004D2914">
        <w:tc>
          <w:tcPr>
            <w:tcW w:w="1984" w:type="dxa"/>
            <w:vMerge w:val="restart"/>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Цель подпрограммы</w:t>
            </w:r>
          </w:p>
        </w:tc>
        <w:tc>
          <w:tcPr>
            <w:tcW w:w="340" w:type="dxa"/>
            <w:tcBorders>
              <w:top w:val="single" w:sz="4" w:space="0" w:color="auto"/>
              <w:left w:val="single" w:sz="4" w:space="0" w:color="auto"/>
              <w:right w:val="single" w:sz="4" w:space="0" w:color="auto"/>
            </w:tcBorders>
          </w:tcPr>
          <w:p w:rsidR="0030026D" w:rsidRPr="004D2914" w:rsidRDefault="0030026D">
            <w:pPr>
              <w:pStyle w:val="ConsPlusNormal"/>
            </w:pPr>
          </w:p>
        </w:tc>
        <w:tc>
          <w:tcPr>
            <w:tcW w:w="6746" w:type="dxa"/>
            <w:tcBorders>
              <w:top w:val="single" w:sz="4" w:space="0" w:color="auto"/>
              <w:left w:val="single" w:sz="4" w:space="0" w:color="auto"/>
              <w:right w:val="single" w:sz="4" w:space="0" w:color="auto"/>
            </w:tcBorders>
          </w:tcPr>
          <w:p w:rsidR="0030026D" w:rsidRPr="004D2914" w:rsidRDefault="0030026D">
            <w:pPr>
              <w:pStyle w:val="ConsPlusNormal"/>
            </w:pPr>
            <w:r w:rsidRPr="004D2914">
              <w:t xml:space="preserve">создание условий для устойчивого и динамичного развития </w:t>
            </w:r>
            <w:proofErr w:type="spellStart"/>
            <w:r w:rsidRPr="004D2914">
              <w:t>рыбохозяйственного</w:t>
            </w:r>
            <w:proofErr w:type="spellEnd"/>
            <w:r w:rsidRPr="004D2914">
              <w:t xml:space="preserve"> комплекса для насыщения внутреннего рынка Архангельской области качественной рыбной продукцией.</w:t>
            </w:r>
          </w:p>
        </w:tc>
      </w:tr>
      <w:tr w:rsidR="0030026D" w:rsidRPr="004D2914">
        <w:tc>
          <w:tcPr>
            <w:tcW w:w="1984" w:type="dxa"/>
            <w:vMerge/>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bottom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bottom w:val="single" w:sz="4" w:space="0" w:color="auto"/>
              <w:right w:val="single" w:sz="4" w:space="0" w:color="auto"/>
            </w:tcBorders>
          </w:tcPr>
          <w:p w:rsidR="0030026D" w:rsidRPr="004D2914" w:rsidRDefault="0030026D">
            <w:pPr>
              <w:pStyle w:val="ConsPlusNormal"/>
            </w:pPr>
            <w:r w:rsidRPr="004D2914">
              <w:t>Перечень целевых показателей подпрограммы N 2 представлен в приложении N 1 к государственной программе</w:t>
            </w:r>
          </w:p>
        </w:tc>
      </w:tr>
      <w:tr w:rsidR="0030026D" w:rsidRPr="004D2914">
        <w:tc>
          <w:tcPr>
            <w:tcW w:w="1984" w:type="dxa"/>
            <w:vMerge w:val="restart"/>
            <w:tcBorders>
              <w:top w:val="single" w:sz="4" w:space="0" w:color="auto"/>
              <w:left w:val="single" w:sz="4" w:space="0" w:color="auto"/>
              <w:right w:val="single" w:sz="4" w:space="0" w:color="auto"/>
            </w:tcBorders>
          </w:tcPr>
          <w:p w:rsidR="0030026D" w:rsidRPr="004D2914" w:rsidRDefault="0030026D">
            <w:pPr>
              <w:pStyle w:val="ConsPlusNormal"/>
            </w:pPr>
            <w:r w:rsidRPr="004D2914">
              <w:t>Задачи подпрограммы</w:t>
            </w:r>
          </w:p>
        </w:tc>
        <w:tc>
          <w:tcPr>
            <w:tcW w:w="340" w:type="dxa"/>
            <w:tcBorders>
              <w:top w:val="single" w:sz="4" w:space="0" w:color="auto"/>
              <w:left w:val="single" w:sz="4" w:space="0" w:color="auto"/>
              <w:right w:val="single" w:sz="4" w:space="0" w:color="auto"/>
            </w:tcBorders>
          </w:tcPr>
          <w:p w:rsidR="0030026D" w:rsidRPr="004D2914" w:rsidRDefault="0030026D">
            <w:pPr>
              <w:pStyle w:val="ConsPlusNormal"/>
            </w:pPr>
          </w:p>
        </w:tc>
        <w:tc>
          <w:tcPr>
            <w:tcW w:w="6746" w:type="dxa"/>
            <w:tcBorders>
              <w:top w:val="single" w:sz="4" w:space="0" w:color="auto"/>
              <w:left w:val="single" w:sz="4" w:space="0" w:color="auto"/>
              <w:right w:val="single" w:sz="4" w:space="0" w:color="auto"/>
            </w:tcBorders>
          </w:tcPr>
          <w:p w:rsidR="0030026D" w:rsidRPr="004D2914" w:rsidRDefault="0030026D">
            <w:pPr>
              <w:pStyle w:val="ConsPlusNormal"/>
            </w:pPr>
            <w:r w:rsidRPr="004D2914">
              <w:t xml:space="preserve">задача N 1 - обновление и модернизация основных средств в </w:t>
            </w:r>
            <w:proofErr w:type="spellStart"/>
            <w:r w:rsidRPr="004D2914">
              <w:t>рыбохозяйственном</w:t>
            </w:r>
            <w:proofErr w:type="spellEnd"/>
            <w:r w:rsidRPr="004D2914">
              <w:t xml:space="preserve"> комплексе, строительство новых судов рыбопромыслового флота на российских верфях, в том числе за счет выделения квот добычи (вылова) водных биологических ресурсов, предусмотренных на инвестиционные цели;</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bottom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bottom w:val="single" w:sz="4" w:space="0" w:color="auto"/>
              <w:right w:val="single" w:sz="4" w:space="0" w:color="auto"/>
            </w:tcBorders>
          </w:tcPr>
          <w:p w:rsidR="0030026D" w:rsidRPr="004D2914" w:rsidRDefault="0030026D">
            <w:pPr>
              <w:pStyle w:val="ConsPlusNormal"/>
            </w:pPr>
            <w:r w:rsidRPr="004D2914">
              <w:t xml:space="preserve">задача N 2 - развитие береговой </w:t>
            </w:r>
            <w:proofErr w:type="spellStart"/>
            <w:r w:rsidRPr="004D2914">
              <w:t>рыбоперерабатывающей</w:t>
            </w:r>
            <w:proofErr w:type="spellEnd"/>
            <w:r w:rsidRPr="004D2914">
              <w:t xml:space="preserve"> инфраструктуры и объектов хранения рыбной продукции, в том числе за счет выделения квот добычи (вылова) водных биологических ресурсов, предусмотренных на инвестиционные цели;</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c>
          <w:tcPr>
            <w:tcW w:w="674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 xml:space="preserve">задача N 3 - создание условий для устойчивого развития </w:t>
            </w:r>
            <w:proofErr w:type="spellStart"/>
            <w:r w:rsidRPr="004D2914">
              <w:t>аквакультуры</w:t>
            </w:r>
            <w:proofErr w:type="spellEnd"/>
            <w:r w:rsidRPr="004D2914">
              <w:t>;</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c>
          <w:tcPr>
            <w:tcW w:w="674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 xml:space="preserve">задача N 4 - поддержка научного потенциала и развитие научно-практической деятельности </w:t>
            </w:r>
            <w:proofErr w:type="spellStart"/>
            <w:r w:rsidRPr="004D2914">
              <w:t>рыбохозяйственного</w:t>
            </w:r>
            <w:proofErr w:type="spellEnd"/>
            <w:r w:rsidRPr="004D2914">
              <w:t xml:space="preserve"> комплекса;</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top w:val="single" w:sz="4" w:space="0" w:color="auto"/>
              <w:left w:val="single" w:sz="4" w:space="0" w:color="auto"/>
              <w:right w:val="single" w:sz="4" w:space="0" w:color="auto"/>
            </w:tcBorders>
          </w:tcPr>
          <w:p w:rsidR="0030026D" w:rsidRPr="004D2914" w:rsidRDefault="0030026D">
            <w:pPr>
              <w:pStyle w:val="ConsPlusNormal"/>
            </w:pPr>
          </w:p>
        </w:tc>
        <w:tc>
          <w:tcPr>
            <w:tcW w:w="6746" w:type="dxa"/>
            <w:tcBorders>
              <w:top w:val="single" w:sz="4" w:space="0" w:color="auto"/>
              <w:left w:val="single" w:sz="4" w:space="0" w:color="auto"/>
              <w:right w:val="single" w:sz="4" w:space="0" w:color="auto"/>
            </w:tcBorders>
          </w:tcPr>
          <w:p w:rsidR="0030026D" w:rsidRPr="004D2914" w:rsidRDefault="0030026D">
            <w:pPr>
              <w:pStyle w:val="ConsPlusNormal"/>
            </w:pPr>
            <w:r w:rsidRPr="004D2914">
              <w:t>задача N 5 - создание условий для эффективного освоения выделяемых Архангельской области квот и объемов добычи (вылова) водных биологических ресурсов, организационная и консультативная поддержка местного производителя для продвижения рыбных товаров на продовольственном рынке;</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right w:val="single" w:sz="4" w:space="0" w:color="auto"/>
            </w:tcBorders>
          </w:tcPr>
          <w:p w:rsidR="0030026D" w:rsidRPr="004D2914" w:rsidRDefault="0030026D">
            <w:pPr>
              <w:pStyle w:val="ConsPlusNormal"/>
            </w:pPr>
            <w:r w:rsidRPr="004D2914">
              <w:t>задача N 6 - осуществление полномочий в сфере рыбного хозяйства</w:t>
            </w:r>
          </w:p>
        </w:tc>
      </w:tr>
      <w:tr w:rsidR="0030026D" w:rsidRPr="004D2914">
        <w:tc>
          <w:tcPr>
            <w:tcW w:w="1984" w:type="dxa"/>
            <w:vMerge w:val="restart"/>
            <w:tcBorders>
              <w:top w:val="single" w:sz="4" w:space="0" w:color="auto"/>
              <w:left w:val="single" w:sz="4" w:space="0" w:color="auto"/>
              <w:right w:val="single" w:sz="4" w:space="0" w:color="auto"/>
            </w:tcBorders>
          </w:tcPr>
          <w:p w:rsidR="0030026D" w:rsidRPr="004D2914" w:rsidRDefault="0030026D">
            <w:pPr>
              <w:pStyle w:val="ConsPlusNormal"/>
            </w:pPr>
            <w:r w:rsidRPr="004D2914">
              <w:t>Сроки и этапы реализации подпрограммы</w:t>
            </w:r>
          </w:p>
        </w:tc>
        <w:tc>
          <w:tcPr>
            <w:tcW w:w="340" w:type="dxa"/>
            <w:tcBorders>
              <w:top w:val="single" w:sz="4" w:space="0" w:color="auto"/>
              <w:left w:val="single" w:sz="4" w:space="0" w:color="auto"/>
              <w:right w:val="single" w:sz="4" w:space="0" w:color="auto"/>
            </w:tcBorders>
          </w:tcPr>
          <w:p w:rsidR="0030026D" w:rsidRPr="004D2914" w:rsidRDefault="0030026D">
            <w:pPr>
              <w:pStyle w:val="ConsPlusNormal"/>
            </w:pPr>
          </w:p>
        </w:tc>
        <w:tc>
          <w:tcPr>
            <w:tcW w:w="6746" w:type="dxa"/>
            <w:tcBorders>
              <w:top w:val="single" w:sz="4" w:space="0" w:color="auto"/>
              <w:left w:val="single" w:sz="4" w:space="0" w:color="auto"/>
              <w:right w:val="single" w:sz="4" w:space="0" w:color="auto"/>
            </w:tcBorders>
          </w:tcPr>
          <w:p w:rsidR="0030026D" w:rsidRPr="004D2914" w:rsidRDefault="0030026D">
            <w:pPr>
              <w:pStyle w:val="ConsPlusNormal"/>
            </w:pPr>
            <w:r w:rsidRPr="004D2914">
              <w:t>2014 - 2020 годы.</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right w:val="single" w:sz="4" w:space="0" w:color="auto"/>
            </w:tcBorders>
          </w:tcPr>
          <w:p w:rsidR="0030026D" w:rsidRPr="004D2914" w:rsidRDefault="0030026D">
            <w:pPr>
              <w:pStyle w:val="ConsPlusNormal"/>
            </w:pPr>
            <w:r w:rsidRPr="004D2914">
              <w:t>Подпрограмма N 2 реализуется в один этап</w:t>
            </w:r>
          </w:p>
        </w:tc>
      </w:tr>
      <w:tr w:rsidR="0030026D" w:rsidRPr="004D2914">
        <w:tc>
          <w:tcPr>
            <w:tcW w:w="1984" w:type="dxa"/>
            <w:tcBorders>
              <w:top w:val="single" w:sz="4" w:space="0" w:color="auto"/>
              <w:left w:val="single" w:sz="4" w:space="0" w:color="auto"/>
              <w:right w:val="single" w:sz="4" w:space="0" w:color="auto"/>
            </w:tcBorders>
          </w:tcPr>
          <w:p w:rsidR="0030026D" w:rsidRPr="004D2914" w:rsidRDefault="0030026D">
            <w:pPr>
              <w:pStyle w:val="ConsPlusNormal"/>
            </w:pPr>
            <w:r w:rsidRPr="004D2914">
              <w:t>Объем и источники финансирования подпрограммы</w:t>
            </w:r>
          </w:p>
        </w:tc>
        <w:tc>
          <w:tcPr>
            <w:tcW w:w="340" w:type="dxa"/>
            <w:tcBorders>
              <w:top w:val="single" w:sz="4" w:space="0" w:color="auto"/>
              <w:left w:val="single" w:sz="4" w:space="0" w:color="auto"/>
              <w:right w:val="single" w:sz="4" w:space="0" w:color="auto"/>
            </w:tcBorders>
          </w:tcPr>
          <w:p w:rsidR="0030026D" w:rsidRPr="004D2914" w:rsidRDefault="0030026D">
            <w:pPr>
              <w:pStyle w:val="ConsPlusNormal"/>
              <w:jc w:val="both"/>
            </w:pPr>
            <w:r w:rsidRPr="004D2914">
              <w:t>-</w:t>
            </w:r>
          </w:p>
        </w:tc>
        <w:tc>
          <w:tcPr>
            <w:tcW w:w="6746" w:type="dxa"/>
            <w:tcBorders>
              <w:top w:val="single" w:sz="4" w:space="0" w:color="auto"/>
              <w:left w:val="single" w:sz="4" w:space="0" w:color="auto"/>
              <w:right w:val="single" w:sz="4" w:space="0" w:color="auto"/>
            </w:tcBorders>
          </w:tcPr>
          <w:p w:rsidR="0030026D" w:rsidRPr="004D2914" w:rsidRDefault="0030026D">
            <w:pPr>
              <w:pStyle w:val="ConsPlusNormal"/>
            </w:pPr>
            <w:r w:rsidRPr="004D2914">
              <w:t xml:space="preserve">общий объем финансирования - </w:t>
            </w:r>
            <w:r w:rsidR="00EA39D0" w:rsidRPr="004D2914">
              <w:t xml:space="preserve">995 651,4 </w:t>
            </w:r>
            <w:r w:rsidRPr="004D2914">
              <w:t>тыс. рублей,</w:t>
            </w:r>
          </w:p>
          <w:p w:rsidR="0030026D" w:rsidRPr="004D2914" w:rsidRDefault="0030026D">
            <w:pPr>
              <w:pStyle w:val="ConsPlusNormal"/>
            </w:pPr>
            <w:r w:rsidRPr="004D2914">
              <w:t>в том числе:</w:t>
            </w:r>
          </w:p>
          <w:p w:rsidR="0030026D" w:rsidRPr="004D2914" w:rsidRDefault="0030026D">
            <w:pPr>
              <w:pStyle w:val="ConsPlusNormal"/>
            </w:pPr>
            <w:r w:rsidRPr="004D2914">
              <w:t xml:space="preserve">средства федерального бюджета - </w:t>
            </w:r>
            <w:r w:rsidR="00EA39D0" w:rsidRPr="004D2914">
              <w:t xml:space="preserve">3 496,9 </w:t>
            </w:r>
            <w:r w:rsidRPr="004D2914">
              <w:t>тыс. рублей;</w:t>
            </w:r>
          </w:p>
          <w:p w:rsidR="0030026D" w:rsidRPr="004D2914" w:rsidRDefault="0030026D">
            <w:pPr>
              <w:pStyle w:val="ConsPlusNormal"/>
            </w:pPr>
            <w:r w:rsidRPr="004D2914">
              <w:t xml:space="preserve">средства областного бюджета - </w:t>
            </w:r>
            <w:r w:rsidR="00EA39D0" w:rsidRPr="004D2914">
              <w:t xml:space="preserve">13 134,5 </w:t>
            </w:r>
            <w:r w:rsidRPr="004D2914">
              <w:t>тыс. рублей;</w:t>
            </w:r>
          </w:p>
          <w:p w:rsidR="0030026D" w:rsidRPr="004D2914" w:rsidRDefault="0030026D">
            <w:pPr>
              <w:pStyle w:val="ConsPlusNormal"/>
            </w:pPr>
            <w:r w:rsidRPr="004D2914">
              <w:t>внебюджетные источники - 979 020,0 тыс. рублей</w:t>
            </w:r>
          </w:p>
        </w:tc>
      </w:tr>
    </w:tbl>
    <w:p w:rsidR="0030026D" w:rsidRPr="004D2914" w:rsidRDefault="0030026D">
      <w:pPr>
        <w:pStyle w:val="ConsPlusNormal"/>
        <w:jc w:val="both"/>
      </w:pPr>
    </w:p>
    <w:p w:rsidR="0030026D" w:rsidRPr="004D2914" w:rsidRDefault="0030026D">
      <w:pPr>
        <w:pStyle w:val="ConsPlusNormal"/>
        <w:jc w:val="center"/>
      </w:pPr>
      <w:r w:rsidRPr="004D2914">
        <w:t>2.5. Характеристика сферы реализации подпрограммы N 2,</w:t>
      </w:r>
    </w:p>
    <w:p w:rsidR="0030026D" w:rsidRPr="004D2914" w:rsidRDefault="0030026D">
      <w:pPr>
        <w:pStyle w:val="ConsPlusNormal"/>
        <w:jc w:val="center"/>
      </w:pPr>
      <w:r w:rsidRPr="004D2914">
        <w:t>описание основных проблем</w:t>
      </w:r>
    </w:p>
    <w:p w:rsidR="0030026D" w:rsidRPr="004D2914" w:rsidRDefault="0030026D">
      <w:pPr>
        <w:pStyle w:val="ConsPlusNormal"/>
        <w:jc w:val="both"/>
      </w:pPr>
    </w:p>
    <w:p w:rsidR="0030026D" w:rsidRPr="004D2914" w:rsidRDefault="0030026D">
      <w:pPr>
        <w:pStyle w:val="ConsPlusNormal"/>
        <w:ind w:firstLine="540"/>
        <w:jc w:val="both"/>
      </w:pPr>
      <w:proofErr w:type="spellStart"/>
      <w:r w:rsidRPr="004D2914">
        <w:t>Рыбохозяйственный</w:t>
      </w:r>
      <w:proofErr w:type="spellEnd"/>
      <w:r w:rsidRPr="004D2914">
        <w:t xml:space="preserve"> комплекс является сектором экономики, включающим в себя широкий спектр видов деятельности от ежегодного определения запасов и прогнозирования сырьевой базы до организации торговли рыбной продукцией на территории Архангельской области, в Российской Федерации и за рубежом.</w:t>
      </w:r>
    </w:p>
    <w:p w:rsidR="0030026D" w:rsidRPr="004D2914" w:rsidRDefault="0030026D">
      <w:pPr>
        <w:pStyle w:val="ConsPlusNormal"/>
        <w:ind w:firstLine="540"/>
        <w:jc w:val="both"/>
      </w:pPr>
      <w:r w:rsidRPr="004D2914">
        <w:t xml:space="preserve">На Архангельскую область приходится до 4 процентов общего объема добычи (вылова) водных биоресурсов Российской Федерацией, до 20 процентов общего объема добычи (вылова) водных биоресурсов Северного </w:t>
      </w:r>
      <w:proofErr w:type="spellStart"/>
      <w:r w:rsidRPr="004D2914">
        <w:t>рыбохозяйственного</w:t>
      </w:r>
      <w:proofErr w:type="spellEnd"/>
      <w:r w:rsidRPr="004D2914">
        <w:t xml:space="preserve"> бассейна. Ежегодный объем добычи (вылова) водных биоресурсов составляет 145 - 165 тыс. тонн.</w:t>
      </w:r>
    </w:p>
    <w:p w:rsidR="0030026D" w:rsidRPr="004D2914" w:rsidRDefault="0030026D">
      <w:pPr>
        <w:pStyle w:val="ConsPlusNormal"/>
        <w:ind w:firstLine="540"/>
        <w:jc w:val="both"/>
      </w:pPr>
      <w:r w:rsidRPr="004D2914">
        <w:t xml:space="preserve">С 2009 года на 10 лет закреплены доли квот добычи (вылова) водных биоресурсов за рыбодобывающими организациями, что позволяет им планировать свою деятельность. Развитию береговой переработки способствует норма об обязательной доставке уловов и продукции из водных биоресурсов, выловленных в исключительной экономической зоне Российской Федерации, на российскую таможенную </w:t>
      </w:r>
      <w:r w:rsidRPr="004D2914">
        <w:lastRenderedPageBreak/>
        <w:t>территорию.</w:t>
      </w:r>
    </w:p>
    <w:p w:rsidR="0030026D" w:rsidRPr="004D2914" w:rsidRDefault="0030026D">
      <w:pPr>
        <w:pStyle w:val="ConsPlusNormal"/>
        <w:ind w:firstLine="540"/>
        <w:jc w:val="both"/>
      </w:pPr>
      <w:r w:rsidRPr="004D2914">
        <w:t xml:space="preserve">В </w:t>
      </w:r>
      <w:proofErr w:type="spellStart"/>
      <w:r w:rsidRPr="004D2914">
        <w:t>рыбохозяйственном</w:t>
      </w:r>
      <w:proofErr w:type="spellEnd"/>
      <w:r w:rsidRPr="004D2914">
        <w:t xml:space="preserve"> комплексе различными видами рыболовства занимается более 150 хозяйствующих субъектов, включая 11 рыболовецких колхозов, 8 из которых организовывают спортивное и любительское рыболовство. Организацией спортивного и любительского рыболовства занимаются 7 юридических лиц и 5 индивидуальных предпринимателей. Переработку рыбной продукции осуществляют 4 крупные береговые </w:t>
      </w:r>
      <w:proofErr w:type="spellStart"/>
      <w:r w:rsidRPr="004D2914">
        <w:t>рыбоперерабатывающие</w:t>
      </w:r>
      <w:proofErr w:type="spellEnd"/>
      <w:r w:rsidRPr="004D2914">
        <w:t xml:space="preserve"> организации и около 10 индивидуальных предпринимателей. Открытое акционерное общество "Архангельский опытный водорослевый комбинат" осуществляет добычу и переработку морских водорослей. Самой крупной организацией в Архангельской области является открытое акционерное общество "Архангельский траловый флот".</w:t>
      </w:r>
    </w:p>
    <w:p w:rsidR="0030026D" w:rsidRPr="004D2914" w:rsidRDefault="0030026D">
      <w:pPr>
        <w:pStyle w:val="ConsPlusNormal"/>
        <w:ind w:firstLine="540"/>
        <w:jc w:val="both"/>
      </w:pPr>
      <w:r w:rsidRPr="004D2914">
        <w:t xml:space="preserve">Рыболовецкие колхозы в Архангельской области имеют статус </w:t>
      </w:r>
      <w:proofErr w:type="spellStart"/>
      <w:r w:rsidRPr="004D2914">
        <w:t>град</w:t>
      </w:r>
      <w:proofErr w:type="gramStart"/>
      <w:r w:rsidRPr="004D2914">
        <w:t>о</w:t>
      </w:r>
      <w:proofErr w:type="spellEnd"/>
      <w:r w:rsidRPr="004D2914">
        <w:t>-</w:t>
      </w:r>
      <w:proofErr w:type="gramEnd"/>
      <w:r w:rsidRPr="004D2914">
        <w:t xml:space="preserve"> и </w:t>
      </w:r>
      <w:proofErr w:type="spellStart"/>
      <w:r w:rsidRPr="004D2914">
        <w:t>поселкообразующих</w:t>
      </w:r>
      <w:proofErr w:type="spellEnd"/>
      <w:r w:rsidRPr="004D2914">
        <w:t xml:space="preserve"> организаций, за счет деятельности которых поддерживается береговая инфраструктура географически удаленных прибрежных территорий.</w:t>
      </w:r>
    </w:p>
    <w:p w:rsidR="0030026D" w:rsidRPr="004D2914" w:rsidRDefault="0030026D">
      <w:pPr>
        <w:pStyle w:val="ConsPlusNormal"/>
        <w:ind w:firstLine="540"/>
        <w:jc w:val="both"/>
      </w:pPr>
      <w:r w:rsidRPr="004D2914">
        <w:t xml:space="preserve">Общее количество занятых в </w:t>
      </w:r>
      <w:proofErr w:type="spellStart"/>
      <w:r w:rsidRPr="004D2914">
        <w:t>рыбохозяйственном</w:t>
      </w:r>
      <w:proofErr w:type="spellEnd"/>
      <w:r w:rsidRPr="004D2914">
        <w:t xml:space="preserve"> комплексе работников составляет около 4 тыс. человек.</w:t>
      </w:r>
    </w:p>
    <w:p w:rsidR="0030026D" w:rsidRPr="004D2914" w:rsidRDefault="0030026D">
      <w:pPr>
        <w:pStyle w:val="ConsPlusNormal"/>
        <w:ind w:firstLine="540"/>
        <w:jc w:val="both"/>
      </w:pPr>
      <w:r w:rsidRPr="004D2914">
        <w:t>Водные биоресурсы имеют ряд особенностей, связанных с сезонностью промысла, климатическими условиями, подвижностью, изменением их запасов и соответственно общих допустимых объемов добычи (вылова).</w:t>
      </w:r>
    </w:p>
    <w:p w:rsidR="0030026D" w:rsidRPr="004D2914" w:rsidRDefault="0030026D">
      <w:pPr>
        <w:pStyle w:val="ConsPlusNormal"/>
        <w:ind w:firstLine="540"/>
        <w:jc w:val="both"/>
      </w:pPr>
      <w:r w:rsidRPr="004D2914">
        <w:t xml:space="preserve">Речной фонд Архангельской области включает в себя 2945 рек общей длиной водотоков 89 399 км, из них 249 рек общей протяженностью 21 118 км являются </w:t>
      </w:r>
      <w:proofErr w:type="spellStart"/>
      <w:proofErr w:type="gramStart"/>
      <w:r w:rsidRPr="004D2914">
        <w:t>семужье-нерестовыми</w:t>
      </w:r>
      <w:proofErr w:type="spellEnd"/>
      <w:proofErr w:type="gramEnd"/>
      <w:r w:rsidRPr="004D2914">
        <w:t xml:space="preserve"> и </w:t>
      </w:r>
      <w:proofErr w:type="spellStart"/>
      <w:r w:rsidRPr="004D2914">
        <w:t>лососево-проходными</w:t>
      </w:r>
      <w:proofErr w:type="spellEnd"/>
      <w:r w:rsidRPr="004D2914">
        <w:t xml:space="preserve">, 208 рек общей протяженностью 16 609 км - водотоками с местами обитания особо ценных видов водных биоресурсов федерального значения (сиговые, стерлядь и прочие). Озерной фонд составляет 223 970 озер общей площадью 1663 тыс. га, из них 277 озер общей площадью 155 га с обитанием ценных анадромных видов рыб. </w:t>
      </w:r>
      <w:proofErr w:type="spellStart"/>
      <w:r w:rsidRPr="004D2914">
        <w:t>Рыбохозяйственный</w:t>
      </w:r>
      <w:proofErr w:type="spellEnd"/>
      <w:r w:rsidRPr="004D2914">
        <w:t xml:space="preserve"> фонд Архангельской области включает морские воды Белого моря, где осуществляется прибрежный промысел как береговой, так и судовой. Особое внимание уделяется развитию промышленного рыболовства во внутренних пресноводных водоемах при ведении берегового промысла.</w:t>
      </w:r>
    </w:p>
    <w:p w:rsidR="0030026D" w:rsidRPr="004D2914" w:rsidRDefault="0030026D">
      <w:pPr>
        <w:pStyle w:val="ConsPlusNormal"/>
        <w:ind w:firstLine="540"/>
        <w:jc w:val="both"/>
      </w:pPr>
      <w:r w:rsidRPr="004D2914">
        <w:t xml:space="preserve">Актуальным остается вопрос обеспеченности </w:t>
      </w:r>
      <w:proofErr w:type="spellStart"/>
      <w:r w:rsidRPr="004D2914">
        <w:t>рыбохозяйственного</w:t>
      </w:r>
      <w:proofErr w:type="spellEnd"/>
      <w:r w:rsidRPr="004D2914">
        <w:t xml:space="preserve"> комплекса трудовыми ресурсами, в том числе квалифицированными кадрами. Потребность в трудовых ресурсах до 2020 года ежегодно на период сезонных работ по заготовке морских водорослей составляет не менее 50 человек, кроме того потребность в квалифицированных кадрах - порядка 25 специалистов для рыбодобывающих предприятий ежегодно в связи с открытием новых производств и модернизацией существующих, а также с замещением выбывающих работников</w:t>
      </w:r>
    </w:p>
    <w:p w:rsidR="0030026D" w:rsidRPr="004D2914" w:rsidRDefault="0030026D">
      <w:pPr>
        <w:pStyle w:val="ConsPlusNormal"/>
        <w:ind w:firstLine="540"/>
        <w:jc w:val="both"/>
      </w:pPr>
      <w:r w:rsidRPr="004D2914">
        <w:t xml:space="preserve">Среди основных проблем </w:t>
      </w:r>
      <w:proofErr w:type="spellStart"/>
      <w:r w:rsidRPr="004D2914">
        <w:t>рыбохозяйственного</w:t>
      </w:r>
      <w:proofErr w:type="spellEnd"/>
      <w:r w:rsidRPr="004D2914">
        <w:t xml:space="preserve"> комплекса можно выделить </w:t>
      </w:r>
      <w:proofErr w:type="gramStart"/>
      <w:r w:rsidRPr="004D2914">
        <w:t>следующие</w:t>
      </w:r>
      <w:proofErr w:type="gramEnd"/>
      <w:r w:rsidRPr="004D2914">
        <w:t>:</w:t>
      </w:r>
    </w:p>
    <w:p w:rsidR="0030026D" w:rsidRPr="004D2914" w:rsidRDefault="0030026D">
      <w:pPr>
        <w:pStyle w:val="ConsPlusNormal"/>
        <w:ind w:firstLine="540"/>
        <w:jc w:val="both"/>
      </w:pPr>
      <w:r w:rsidRPr="004D2914">
        <w:t>1) старение рыбопромыслового флота.</w:t>
      </w:r>
    </w:p>
    <w:p w:rsidR="0030026D" w:rsidRPr="004D2914" w:rsidRDefault="0030026D">
      <w:pPr>
        <w:pStyle w:val="ConsPlusNormal"/>
        <w:ind w:firstLine="540"/>
        <w:jc w:val="both"/>
      </w:pPr>
      <w:r w:rsidRPr="004D2914">
        <w:t>На балансе рыбодобывающих организаций в Архангельской области в 2012 году находилось 34 рыболовных судна, к 2015 году их количество сократилось до 19. Износ флота составляет свыше 80 процентов, большая часть эксплуатируется сверх нормативного срока службы. Требуется модернизация рыбопромыслового флота, в дальнейшем - замена на новые современные суда.</w:t>
      </w:r>
    </w:p>
    <w:p w:rsidR="0030026D" w:rsidRPr="004D2914" w:rsidRDefault="0030026D">
      <w:pPr>
        <w:pStyle w:val="ConsPlusNormal"/>
        <w:ind w:firstLine="540"/>
        <w:jc w:val="both"/>
      </w:pPr>
      <w:r w:rsidRPr="004D2914">
        <w:t>За последние 15 лет в Архангельской области было построено только 3 новых рыбопромысловых судна (в 1999 году - "</w:t>
      </w:r>
      <w:proofErr w:type="spellStart"/>
      <w:r w:rsidRPr="004D2914">
        <w:t>Ягры</w:t>
      </w:r>
      <w:proofErr w:type="spellEnd"/>
      <w:r w:rsidRPr="004D2914">
        <w:t>", в 2002 году - "Архангельск", в 2015 году - "Койда-2").</w:t>
      </w:r>
    </w:p>
    <w:p w:rsidR="0030026D" w:rsidRPr="004D2914" w:rsidRDefault="0030026D">
      <w:pPr>
        <w:pStyle w:val="ConsPlusNormal"/>
        <w:ind w:firstLine="540"/>
        <w:jc w:val="both"/>
      </w:pPr>
      <w:proofErr w:type="gramStart"/>
      <w:r w:rsidRPr="004D2914">
        <w:t>Поручением Президента Российской Федерации от 9 ноября 2015 года N Пр-2338ГС по итогам заседания президиума Госсовета, состоявшегося 19 октября 2015 года, Правительству Российской Федерации поручено обеспечить внесение в законодательство Российской Федерации изменений, предусматривающих выделение до 20 процентов квот добычи (вылова) водных биологических ресурсов на инвестиционные цели (закупка новых судов рыбопромыслового флота, построенных на российских верфях - до 15 процентов, строительство объектов</w:t>
      </w:r>
      <w:proofErr w:type="gramEnd"/>
      <w:r w:rsidRPr="004D2914">
        <w:t xml:space="preserve"> переработки водных биологических ресурсов - до 5 процентов).</w:t>
      </w:r>
    </w:p>
    <w:p w:rsidR="0030026D" w:rsidRPr="004D2914" w:rsidRDefault="0030026D">
      <w:pPr>
        <w:pStyle w:val="ConsPlusNormal"/>
        <w:ind w:firstLine="540"/>
        <w:jc w:val="both"/>
      </w:pPr>
      <w:r w:rsidRPr="004D2914">
        <w:t>В рамках государственной программы планируется строительство новых и модернизация имеющихся рыбопромысловых судов на российских верфях.</w:t>
      </w:r>
    </w:p>
    <w:p w:rsidR="0030026D" w:rsidRPr="004D2914" w:rsidRDefault="0030026D">
      <w:pPr>
        <w:pStyle w:val="ConsPlusNormal"/>
        <w:ind w:firstLine="540"/>
        <w:jc w:val="both"/>
      </w:pPr>
      <w:r w:rsidRPr="004D2914">
        <w:t>Рыбопромысловые суда, предлагаемые к строительству на российских верфях, должны в полной мере соответствовать требованиям безопасного мореплавания, а выпускаемая продукция - быть конкурентоспособной на внешнем и внутреннем рынках.</w:t>
      </w:r>
    </w:p>
    <w:p w:rsidR="0030026D" w:rsidRPr="004D2914" w:rsidRDefault="0030026D">
      <w:pPr>
        <w:pStyle w:val="ConsPlusNormal"/>
        <w:ind w:firstLine="540"/>
        <w:jc w:val="both"/>
      </w:pPr>
      <w:r w:rsidRPr="004D2914">
        <w:t xml:space="preserve">В настоящее время имеется положительный опыт Архангельской области. </w:t>
      </w:r>
      <w:proofErr w:type="gramStart"/>
      <w:r w:rsidRPr="004D2914">
        <w:t>Открытым акционерном обществом "Центр судоремонта "Звездочка" при взаимодействии Правительства Архангельской области и рыбодобывающих организаций Архангельской области в 1998, 2002 и в 2014 годах построены средние рыболовные траулеры проекта 50010.</w:t>
      </w:r>
      <w:proofErr w:type="gramEnd"/>
      <w:r w:rsidRPr="004D2914">
        <w:t xml:space="preserve"> Данные суда эффективно эксплуатируются. Этот положительный опыт может быть рассмотрен как один из базовых вариантов строительства рыболовных судов на российских верфях.</w:t>
      </w:r>
    </w:p>
    <w:p w:rsidR="0030026D" w:rsidRPr="004D2914" w:rsidRDefault="0030026D">
      <w:pPr>
        <w:pStyle w:val="ConsPlusNormal"/>
        <w:ind w:firstLine="540"/>
        <w:jc w:val="both"/>
      </w:pPr>
      <w:r w:rsidRPr="004D2914">
        <w:t>Для реализации задач по строительству рыбопромысловых судов необходимо учитывать наличие существующих благоприятных условий в Архангельской области, выделяющих ее среди других субъектов Российской Федерации:</w:t>
      </w:r>
    </w:p>
    <w:p w:rsidR="0030026D" w:rsidRPr="004D2914" w:rsidRDefault="0030026D">
      <w:pPr>
        <w:pStyle w:val="ConsPlusNormal"/>
        <w:ind w:firstLine="540"/>
        <w:jc w:val="both"/>
      </w:pPr>
      <w:r w:rsidRPr="004D2914">
        <w:t>на территории Архангельской области располагается открытое акционерное общество "Центр судоремонта "Звездочка", имеющее опыт строительства рыбопромысловых судов;</w:t>
      </w:r>
    </w:p>
    <w:p w:rsidR="0030026D" w:rsidRPr="004D2914" w:rsidRDefault="0030026D">
      <w:pPr>
        <w:pStyle w:val="ConsPlusNormal"/>
        <w:ind w:firstLine="540"/>
        <w:jc w:val="both"/>
      </w:pPr>
      <w:r w:rsidRPr="004D2914">
        <w:t>наличие проекта рыбопромыслового судна, прошедшего апробацию, опытную эксплуатацию, может существенно удешевить приобретение (строительство) новых судов;</w:t>
      </w:r>
    </w:p>
    <w:p w:rsidR="0030026D" w:rsidRPr="004D2914" w:rsidRDefault="0030026D">
      <w:pPr>
        <w:pStyle w:val="ConsPlusNormal"/>
        <w:ind w:firstLine="540"/>
        <w:jc w:val="both"/>
      </w:pPr>
      <w:r w:rsidRPr="004D2914">
        <w:lastRenderedPageBreak/>
        <w:t>построенные по российскому проекту рыбопромысловые суда успешно эксплуатируется областной компанией.</w:t>
      </w:r>
    </w:p>
    <w:p w:rsidR="0030026D" w:rsidRPr="004D2914" w:rsidRDefault="0030026D">
      <w:pPr>
        <w:pStyle w:val="ConsPlusNormal"/>
        <w:ind w:firstLine="540"/>
        <w:jc w:val="both"/>
      </w:pPr>
      <w:r w:rsidRPr="004D2914">
        <w:t>2) наличие сдерживающих факторов, связанных с несовершенством нормативных правовых актов, регулирующих отношения в области рыболовства и сохранения водных биоресурсов;</w:t>
      </w:r>
    </w:p>
    <w:p w:rsidR="0030026D" w:rsidRPr="004D2914" w:rsidRDefault="0030026D">
      <w:pPr>
        <w:pStyle w:val="ConsPlusNormal"/>
        <w:ind w:firstLine="540"/>
        <w:jc w:val="both"/>
      </w:pPr>
      <w:r w:rsidRPr="004D2914">
        <w:t xml:space="preserve">3) наличие сдерживающих факторов в развитии товарного рыбоводства и </w:t>
      </w:r>
      <w:proofErr w:type="gramStart"/>
      <w:r w:rsidRPr="004D2914">
        <w:t>береговой</w:t>
      </w:r>
      <w:proofErr w:type="gramEnd"/>
      <w:r w:rsidRPr="004D2914">
        <w:t xml:space="preserve"> </w:t>
      </w:r>
      <w:proofErr w:type="spellStart"/>
      <w:r w:rsidRPr="004D2914">
        <w:t>рыбопереработки</w:t>
      </w:r>
      <w:proofErr w:type="spellEnd"/>
      <w:r w:rsidRPr="004D2914">
        <w:t>.</w:t>
      </w:r>
    </w:p>
    <w:p w:rsidR="0030026D" w:rsidRPr="004D2914" w:rsidRDefault="0030026D">
      <w:pPr>
        <w:pStyle w:val="ConsPlusNormal"/>
        <w:ind w:firstLine="540"/>
        <w:jc w:val="both"/>
      </w:pPr>
      <w:proofErr w:type="spellStart"/>
      <w:r w:rsidRPr="004D2914">
        <w:t>Рыбохозяйственный</w:t>
      </w:r>
      <w:proofErr w:type="spellEnd"/>
      <w:r w:rsidRPr="004D2914">
        <w:t xml:space="preserve"> фонд Архангельской области достаточно велик, но по своим параметрам и характеристикам большая его часть непригодна для ведения товарного рыбоводства. Сдерживающим фактором также является труднодоступность водоемов и отсутствие инфраструктуры.</w:t>
      </w:r>
    </w:p>
    <w:p w:rsidR="0030026D" w:rsidRPr="004D2914" w:rsidRDefault="0030026D">
      <w:pPr>
        <w:pStyle w:val="ConsPlusNormal"/>
        <w:ind w:firstLine="540"/>
        <w:jc w:val="both"/>
      </w:pPr>
      <w:r w:rsidRPr="004D2914">
        <w:t>Созданию новых хозяйств, занимающихся товарным рыбоводством, должно предшествовать проведение научно-исследовательских работ. Дальнейшим шагом является формирование рыбопромысловых участков и проведение соответствующих конкурсов. Это позволит потенциальным инвесторам иметь четкие представления о перспективах и возможностях товарного рыбоводства в Архангельской области, оценивать и учитывать возможные риски.</w:t>
      </w:r>
    </w:p>
    <w:p w:rsidR="0030026D" w:rsidRPr="004D2914" w:rsidRDefault="0030026D">
      <w:pPr>
        <w:pStyle w:val="ConsPlusNormal"/>
        <w:ind w:firstLine="540"/>
        <w:jc w:val="both"/>
      </w:pPr>
      <w:r w:rsidRPr="004D2914">
        <w:t>Сдерживающим фактором развития товарного рыбоводства является и недостаток средств на пополнение оборотных средств. Отмечается и длительный срок окупаемости инвестиционных проектов.</w:t>
      </w:r>
    </w:p>
    <w:p w:rsidR="0030026D" w:rsidRPr="004D2914" w:rsidRDefault="0030026D">
      <w:pPr>
        <w:pStyle w:val="ConsPlusNormal"/>
        <w:ind w:firstLine="540"/>
        <w:jc w:val="both"/>
      </w:pPr>
      <w:r w:rsidRPr="004D2914">
        <w:t xml:space="preserve">Товарное рыбоводство и </w:t>
      </w:r>
      <w:proofErr w:type="gramStart"/>
      <w:r w:rsidRPr="004D2914">
        <w:t>береговая</w:t>
      </w:r>
      <w:proofErr w:type="gramEnd"/>
      <w:r w:rsidRPr="004D2914">
        <w:t xml:space="preserve"> </w:t>
      </w:r>
      <w:proofErr w:type="spellStart"/>
      <w:r w:rsidRPr="004D2914">
        <w:t>рыбопереработка</w:t>
      </w:r>
      <w:proofErr w:type="spellEnd"/>
      <w:r w:rsidRPr="004D2914">
        <w:t xml:space="preserve"> в условиях рыночной экономики занимают положение, не позволяющее без государственного вмешательства участвовать в межотраслевой конкуренции в полной мере и на равных условиях.</w:t>
      </w:r>
    </w:p>
    <w:p w:rsidR="0030026D" w:rsidRPr="004D2914" w:rsidRDefault="0030026D">
      <w:pPr>
        <w:pStyle w:val="ConsPlusNormal"/>
        <w:ind w:firstLine="540"/>
        <w:jc w:val="both"/>
      </w:pPr>
      <w:r w:rsidRPr="004D2914">
        <w:t>Основными проблемами, требующими решения на уровне Архангельской области, являются:</w:t>
      </w:r>
    </w:p>
    <w:p w:rsidR="0030026D" w:rsidRPr="004D2914" w:rsidRDefault="0030026D">
      <w:pPr>
        <w:pStyle w:val="ConsPlusNormal"/>
        <w:ind w:firstLine="540"/>
        <w:jc w:val="both"/>
      </w:pPr>
      <w:r w:rsidRPr="004D2914">
        <w:t xml:space="preserve">недостаточный приток инвестиций в развитие </w:t>
      </w:r>
      <w:proofErr w:type="spellStart"/>
      <w:r w:rsidRPr="004D2914">
        <w:t>рыбохозяйственного</w:t>
      </w:r>
      <w:proofErr w:type="spellEnd"/>
      <w:r w:rsidRPr="004D2914">
        <w:t xml:space="preserve"> комплекса;</w:t>
      </w:r>
    </w:p>
    <w:p w:rsidR="0030026D" w:rsidRPr="004D2914" w:rsidRDefault="0030026D">
      <w:pPr>
        <w:pStyle w:val="ConsPlusNormal"/>
        <w:ind w:firstLine="540"/>
        <w:jc w:val="both"/>
      </w:pPr>
      <w:r w:rsidRPr="004D2914">
        <w:t>сложное финансовое положение рыбоводных хозяйств;</w:t>
      </w:r>
    </w:p>
    <w:p w:rsidR="0030026D" w:rsidRPr="004D2914" w:rsidRDefault="0030026D">
      <w:pPr>
        <w:pStyle w:val="ConsPlusNormal"/>
        <w:ind w:firstLine="540"/>
        <w:jc w:val="both"/>
      </w:pPr>
      <w:r w:rsidRPr="004D2914">
        <w:t>неудовлетворительный уровень развития рыночной инфраструктуры и нестабильность рынков рыбной продукции;</w:t>
      </w:r>
    </w:p>
    <w:p w:rsidR="0030026D" w:rsidRPr="004D2914" w:rsidRDefault="0030026D">
      <w:pPr>
        <w:pStyle w:val="ConsPlusNormal"/>
        <w:ind w:firstLine="540"/>
        <w:jc w:val="both"/>
      </w:pPr>
      <w:r w:rsidRPr="004D2914">
        <w:t xml:space="preserve">необходимость модернизации береговой </w:t>
      </w:r>
      <w:proofErr w:type="spellStart"/>
      <w:r w:rsidRPr="004D2914">
        <w:t>рыбоперерабатывающей</w:t>
      </w:r>
      <w:proofErr w:type="spellEnd"/>
      <w:r w:rsidRPr="004D2914">
        <w:t xml:space="preserve"> инфраструктуры и объектов хранения рыбной продукции в связи с присоединением Российской Федерации к Всемирной торговой организации.</w:t>
      </w:r>
    </w:p>
    <w:p w:rsidR="0030026D" w:rsidRPr="004D2914" w:rsidRDefault="0030026D">
      <w:pPr>
        <w:pStyle w:val="ConsPlusNormal"/>
        <w:ind w:firstLine="540"/>
        <w:jc w:val="both"/>
      </w:pPr>
      <w:r w:rsidRPr="004D2914">
        <w:t xml:space="preserve">Принимая во внимание комплексный характер проблем в </w:t>
      </w:r>
      <w:proofErr w:type="spellStart"/>
      <w:r w:rsidRPr="004D2914">
        <w:t>рыбохозяйственном</w:t>
      </w:r>
      <w:proofErr w:type="spellEnd"/>
      <w:r w:rsidRPr="004D2914">
        <w:t xml:space="preserve"> комплексе, их многообразие, необходимость достижения единых целей и задач, их эффективное решение целесообразно осуществлять при помощи программно-целевого метода. Реализация программно-целевых форм развития </w:t>
      </w:r>
      <w:proofErr w:type="spellStart"/>
      <w:r w:rsidRPr="004D2914">
        <w:t>рыбохозяйственного</w:t>
      </w:r>
      <w:proofErr w:type="spellEnd"/>
      <w:r w:rsidRPr="004D2914">
        <w:t xml:space="preserve"> комплекса Архангельской области рекомендована Концепцией рыбного хозяйства Российской Федерации на период до 2020 года и Стратегией развития </w:t>
      </w:r>
      <w:proofErr w:type="spellStart"/>
      <w:r w:rsidRPr="004D2914">
        <w:t>рыбохозяйственного</w:t>
      </w:r>
      <w:proofErr w:type="spellEnd"/>
      <w:r w:rsidRPr="004D2914">
        <w:t xml:space="preserve"> комплекса Российской Федерации до 2020 года.</w:t>
      </w:r>
    </w:p>
    <w:p w:rsidR="0030026D" w:rsidRPr="004D2914" w:rsidRDefault="0030026D">
      <w:pPr>
        <w:pStyle w:val="ConsPlusNormal"/>
        <w:jc w:val="both"/>
      </w:pPr>
    </w:p>
    <w:p w:rsidR="0030026D" w:rsidRPr="004D2914" w:rsidRDefault="0030026D">
      <w:pPr>
        <w:pStyle w:val="ConsPlusNormal"/>
        <w:jc w:val="center"/>
      </w:pPr>
      <w:r w:rsidRPr="004D2914">
        <w:t>2.6. Механизм реализации мероприятий подпрограммы N 2</w:t>
      </w:r>
    </w:p>
    <w:p w:rsidR="0030026D" w:rsidRPr="004D2914" w:rsidRDefault="0030026D">
      <w:pPr>
        <w:pStyle w:val="ConsPlusNormal"/>
        <w:jc w:val="both"/>
      </w:pPr>
    </w:p>
    <w:p w:rsidR="0030026D" w:rsidRPr="004D2914" w:rsidRDefault="0030026D">
      <w:pPr>
        <w:pStyle w:val="ConsPlusNormal"/>
        <w:ind w:firstLine="540"/>
        <w:jc w:val="both"/>
      </w:pPr>
      <w:r w:rsidRPr="004D2914">
        <w:t>Реализация мероприятия пункта 1.1 перечня мероприятий подпрограммы N 2 (приложение N 2 к государственной программе) осуществляется организациями, крестьянскими (фермерскими) хозяйствами, индивидуальными предпринимателями, занимающимися добычей (выловом) водных биоресурсов за счет внебюджетных источников.</w:t>
      </w:r>
    </w:p>
    <w:p w:rsidR="0030026D" w:rsidRPr="004D2914" w:rsidRDefault="0030026D">
      <w:pPr>
        <w:pStyle w:val="ConsPlusNormal"/>
        <w:ind w:firstLine="540"/>
        <w:jc w:val="both"/>
      </w:pPr>
      <w:r w:rsidRPr="004D2914">
        <w:t xml:space="preserve">Реализация мероприятий пунктов 2.1 и 3.3 перечня мероприятий подпрограммы N 2 (приложение N 2 к государственной программе) осуществляется министерством агропромышленного комплекса и торговли самостоятельно. </w:t>
      </w:r>
      <w:proofErr w:type="gramStart"/>
      <w:r w:rsidRPr="004D2914">
        <w:t xml:space="preserve">В рамках мероприятий предусматривается предоставление субсидий на возмещение части процентной ставки по кредитам за счет средств федерального бюджета в соответствии с Правилами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на развитие товарной </w:t>
      </w:r>
      <w:proofErr w:type="spellStart"/>
      <w:r w:rsidRPr="004D2914">
        <w:t>аквакультуры</w:t>
      </w:r>
      <w:proofErr w:type="spellEnd"/>
      <w:r w:rsidRPr="004D2914">
        <w:t xml:space="preserve"> (товарного рыбоводства), включая товарную </w:t>
      </w:r>
      <w:proofErr w:type="spellStart"/>
      <w:r w:rsidRPr="004D2914">
        <w:t>аквакультуру</w:t>
      </w:r>
      <w:proofErr w:type="spellEnd"/>
      <w:r w:rsidRPr="004D2914">
        <w:t xml:space="preserve"> осетровых видов рыб, утвержденными</w:t>
      </w:r>
      <w:proofErr w:type="gramEnd"/>
      <w:r w:rsidRPr="004D2914">
        <w:t xml:space="preserve"> постановлением Правительства Российской Федерации от 15 апреля 2014 года N 314, и областного бюджета в соответствии с Правилами предоставления субсидий организациям, крестьянским (фермерским) хозяйствам и индивидуальным предпринимателям для возмещения части процентной ставки по кредитам, утверждаемыми постановлением Правительства Архангельской области.</w:t>
      </w:r>
    </w:p>
    <w:p w:rsidR="0030026D" w:rsidRPr="004D2914" w:rsidRDefault="0030026D">
      <w:pPr>
        <w:pStyle w:val="ConsPlusNormal"/>
        <w:ind w:firstLine="540"/>
        <w:jc w:val="both"/>
      </w:pPr>
      <w:r w:rsidRPr="004D2914">
        <w:t>Реализация мероприятия пункта 3.1 перечня мероприятий подпрограммы N 2 (приложение N 2 к государственной программе) осуществляется организациями, крестьянскими (фермерскими) хозяйствами индивидуальными предпринимателями, занимающимися товарным рыбоводством за счет внебюджетных источников.</w:t>
      </w:r>
    </w:p>
    <w:p w:rsidR="0030026D" w:rsidRPr="004D2914" w:rsidRDefault="0030026D">
      <w:pPr>
        <w:pStyle w:val="ConsPlusNormal"/>
        <w:ind w:firstLine="540"/>
        <w:jc w:val="both"/>
      </w:pPr>
      <w:r w:rsidRPr="004D2914">
        <w:t xml:space="preserve">В рамках реализации мероприятий пункта 3.2 перечня мероприятий подпрограммы N 2 (приложение N 2 к государственной программе) организациям, крестьянским (фермерским) хозяйствам, индивидуальным предпринимателям, занимающимся товарным рыбоводством, осуществляется предоставление грантов на развитие организаций, крестьянских (фермерских) хозяйств, индивидуальных предпринимателей, осуществляющих товарное рыбоводство. Участники мероприятия определяются на конкурсной основе. Предоставление и расходование средств на реализацию указанного мероприятия осуществляется </w:t>
      </w:r>
      <w:proofErr w:type="gramStart"/>
      <w:r w:rsidRPr="004D2914">
        <w:t>в соответствии с Положением о порядке проведения конкурса на предоставление грантов на развитие</w:t>
      </w:r>
      <w:proofErr w:type="gramEnd"/>
      <w:r w:rsidRPr="004D2914">
        <w:t xml:space="preserve"> организаций, крестьянских (фермерских) хозяйств, индивидуальных предпринимателей, осуществляющих </w:t>
      </w:r>
      <w:r w:rsidRPr="004D2914">
        <w:lastRenderedPageBreak/>
        <w:t>товарное рыбоводство, утвержденным постановлением Правительства Архангельской области.</w:t>
      </w:r>
      <w:r w:rsidR="00B229CD" w:rsidRPr="004D2914">
        <w:t xml:space="preserve"> С 1 января 2017 года средства областного бюджета на реализацию мероприятия предоставляются организациям, крестьянским (фермерским) хозяйствам, индивидуальным предпринимателям, занимающимся товарным рыбоводством, в виде субсидий на компенсацию части затрат на корма и рыбопосадочный материал для целей товарного рыбоводства. Объем предоставляемых субсидий определяется областным законом об областном бюджете. Условия и порядок предоставления субсидии определяются в соответствии с порядком предоставления субсидий, утверждаемым постановлением Правительства Архангельской области.</w:t>
      </w:r>
    </w:p>
    <w:p w:rsidR="0030026D" w:rsidRPr="004D2914" w:rsidRDefault="0030026D">
      <w:pPr>
        <w:pStyle w:val="ConsPlusNormal"/>
        <w:ind w:firstLine="540"/>
        <w:jc w:val="both"/>
      </w:pPr>
      <w:r w:rsidRPr="004D2914">
        <w:t>Исполнители мероприятий, предусмотренных пунктом 4.1 перечня мероприятий подпрограммы N 2 (приложение N 2 к государственной программе), определяются в соответствии с Федеральным законом от 5 апреля 2013 года N 44-ФЗ.</w:t>
      </w:r>
    </w:p>
    <w:p w:rsidR="0030026D" w:rsidRPr="004D2914" w:rsidRDefault="0030026D">
      <w:pPr>
        <w:pStyle w:val="ConsPlusNormal"/>
        <w:ind w:firstLine="540"/>
        <w:jc w:val="both"/>
      </w:pPr>
      <w:r w:rsidRPr="004D2914">
        <w:t>Реализация мероприятий пунктов 5.1 - 5.4 перечня мероприятий подпрограммы N 2 (приложение N 2 к государственной программе) осуществляется самостоятельно в 2014 году агентством по рыбному хозяйству, с 2015 года - министерством агропромышленного комплекса и торговли.</w:t>
      </w:r>
    </w:p>
    <w:p w:rsidR="0030026D" w:rsidRPr="004D2914" w:rsidRDefault="0030026D">
      <w:pPr>
        <w:pStyle w:val="ConsPlusNormal"/>
        <w:ind w:firstLine="540"/>
        <w:jc w:val="both"/>
      </w:pPr>
      <w:r w:rsidRPr="004D2914">
        <w:t>Исполнители мероприятий, предусмотренные пунктом 6.1 перечня мероприятий подпрограммы N 2 (приложение N 2 к государственной программе), определяются в соответствии с Федеральным законом от 5 апреля 2013 года N 44-ФЗ.</w:t>
      </w:r>
    </w:p>
    <w:p w:rsidR="0030026D" w:rsidRPr="004D2914" w:rsidRDefault="0030026D">
      <w:pPr>
        <w:pStyle w:val="ConsPlusNormal"/>
        <w:ind w:firstLine="540"/>
        <w:jc w:val="both"/>
      </w:pPr>
      <w:r w:rsidRPr="004D2914">
        <w:t>Порядок предоставления средств федерального бюджета определен Правилами предоставления из федерального бюджета субвенций бюджетам субъектов Российской Федерации на реализацию полномочий в области организации, регулирования и охраны водных биологических ресурсов, утвержденными постановлением Правительства Российской Федерации от 13 июня 2006 года N 370.</w:t>
      </w:r>
    </w:p>
    <w:p w:rsidR="0030026D" w:rsidRPr="004D2914" w:rsidRDefault="0030026D">
      <w:pPr>
        <w:pStyle w:val="ConsPlusNormal"/>
        <w:ind w:firstLine="540"/>
        <w:jc w:val="both"/>
      </w:pPr>
      <w:r w:rsidRPr="004D2914">
        <w:t>Ресурсное обеспечение реализации подпрограммы N 2 за счет средств областного бюджета представлено в приложении N 3 к государственной программе.</w:t>
      </w:r>
    </w:p>
    <w:p w:rsidR="0030026D" w:rsidRPr="004D2914" w:rsidRDefault="0030026D">
      <w:pPr>
        <w:pStyle w:val="ConsPlusNormal"/>
        <w:ind w:firstLine="540"/>
        <w:jc w:val="both"/>
      </w:pPr>
      <w:r w:rsidRPr="004D2914">
        <w:t>Перечень мероприятий подпрограммы N 2 представлен в приложении N 2 к государственной программе.</w:t>
      </w:r>
    </w:p>
    <w:p w:rsidR="0030026D" w:rsidRPr="004D2914" w:rsidRDefault="0030026D">
      <w:pPr>
        <w:pStyle w:val="ConsPlusNormal"/>
        <w:jc w:val="both"/>
      </w:pPr>
    </w:p>
    <w:p w:rsidR="0030026D" w:rsidRPr="004D2914" w:rsidRDefault="0030026D">
      <w:pPr>
        <w:pStyle w:val="ConsPlusNormal"/>
        <w:jc w:val="center"/>
      </w:pPr>
      <w:bookmarkStart w:id="5" w:name="Par460"/>
      <w:bookmarkEnd w:id="5"/>
      <w:r w:rsidRPr="004D2914">
        <w:t>2.7. ПАСПОРТ</w:t>
      </w:r>
    </w:p>
    <w:p w:rsidR="0030026D" w:rsidRPr="004D2914" w:rsidRDefault="0030026D">
      <w:pPr>
        <w:pStyle w:val="ConsPlusNormal"/>
        <w:jc w:val="center"/>
      </w:pPr>
      <w:r w:rsidRPr="004D2914">
        <w:t>подпрограммы N 3 "Создание условий для реализации</w:t>
      </w:r>
    </w:p>
    <w:p w:rsidR="0030026D" w:rsidRPr="004D2914" w:rsidRDefault="0030026D">
      <w:pPr>
        <w:pStyle w:val="ConsPlusNormal"/>
        <w:jc w:val="center"/>
      </w:pPr>
      <w:r w:rsidRPr="004D2914">
        <w:t>государственной программы"</w:t>
      </w:r>
    </w:p>
    <w:p w:rsidR="0030026D" w:rsidRPr="004D2914" w:rsidRDefault="0030026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984"/>
        <w:gridCol w:w="340"/>
        <w:gridCol w:w="6746"/>
      </w:tblGrid>
      <w:tr w:rsidR="0030026D" w:rsidRPr="004D2914">
        <w:tc>
          <w:tcPr>
            <w:tcW w:w="19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Наименование подпрограммы</w:t>
            </w:r>
          </w:p>
        </w:tc>
        <w:tc>
          <w:tcPr>
            <w:tcW w:w="34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c>
          <w:tcPr>
            <w:tcW w:w="674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"Создание условий для реализации государственной программы" (далее - подпрограмма N 3)</w:t>
            </w:r>
          </w:p>
        </w:tc>
      </w:tr>
      <w:tr w:rsidR="0030026D" w:rsidRPr="004D2914">
        <w:tc>
          <w:tcPr>
            <w:tcW w:w="1984" w:type="dxa"/>
            <w:tcBorders>
              <w:top w:val="single" w:sz="4" w:space="0" w:color="auto"/>
              <w:left w:val="single" w:sz="4" w:space="0" w:color="auto"/>
              <w:right w:val="single" w:sz="4" w:space="0" w:color="auto"/>
            </w:tcBorders>
          </w:tcPr>
          <w:p w:rsidR="0030026D" w:rsidRPr="004D2914" w:rsidRDefault="0030026D">
            <w:pPr>
              <w:pStyle w:val="ConsPlusNormal"/>
            </w:pPr>
            <w:r w:rsidRPr="004D2914">
              <w:t>Ответственный исполнитель подпрограммы</w:t>
            </w:r>
          </w:p>
        </w:tc>
        <w:tc>
          <w:tcPr>
            <w:tcW w:w="340" w:type="dxa"/>
            <w:tcBorders>
              <w:top w:val="single" w:sz="4" w:space="0" w:color="auto"/>
              <w:left w:val="single" w:sz="4" w:space="0" w:color="auto"/>
              <w:right w:val="single" w:sz="4" w:space="0" w:color="auto"/>
            </w:tcBorders>
          </w:tcPr>
          <w:p w:rsidR="0030026D" w:rsidRPr="004D2914" w:rsidRDefault="0030026D">
            <w:pPr>
              <w:pStyle w:val="ConsPlusNormal"/>
            </w:pPr>
          </w:p>
        </w:tc>
        <w:tc>
          <w:tcPr>
            <w:tcW w:w="6746" w:type="dxa"/>
            <w:tcBorders>
              <w:top w:val="single" w:sz="4" w:space="0" w:color="auto"/>
              <w:left w:val="single" w:sz="4" w:space="0" w:color="auto"/>
              <w:right w:val="single" w:sz="4" w:space="0" w:color="auto"/>
            </w:tcBorders>
          </w:tcPr>
          <w:p w:rsidR="0030026D" w:rsidRPr="004D2914" w:rsidRDefault="0030026D">
            <w:pPr>
              <w:pStyle w:val="ConsPlusNormal"/>
            </w:pPr>
            <w:r w:rsidRPr="004D2914">
              <w:t>министерство агропромышленного комплекса и торговли</w:t>
            </w:r>
          </w:p>
        </w:tc>
      </w:tr>
      <w:tr w:rsidR="0030026D" w:rsidRPr="004D2914">
        <w:tc>
          <w:tcPr>
            <w:tcW w:w="19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Соисполнители подпрограммы</w:t>
            </w:r>
          </w:p>
        </w:tc>
        <w:tc>
          <w:tcPr>
            <w:tcW w:w="34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c>
          <w:tcPr>
            <w:tcW w:w="674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инспекция по ветеринарному надзору; агентство по рыбному хозяйству</w:t>
            </w:r>
          </w:p>
        </w:tc>
      </w:tr>
      <w:tr w:rsidR="0030026D" w:rsidRPr="004D2914">
        <w:tc>
          <w:tcPr>
            <w:tcW w:w="1984" w:type="dxa"/>
            <w:vMerge w:val="restart"/>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Участники подпрограммы</w:t>
            </w:r>
          </w:p>
        </w:tc>
        <w:tc>
          <w:tcPr>
            <w:tcW w:w="340" w:type="dxa"/>
            <w:tcBorders>
              <w:top w:val="single" w:sz="4" w:space="0" w:color="auto"/>
              <w:left w:val="single" w:sz="4" w:space="0" w:color="auto"/>
              <w:right w:val="single" w:sz="4" w:space="0" w:color="auto"/>
            </w:tcBorders>
          </w:tcPr>
          <w:p w:rsidR="0030026D" w:rsidRPr="004D2914" w:rsidRDefault="0030026D">
            <w:pPr>
              <w:pStyle w:val="ConsPlusNormal"/>
            </w:pPr>
          </w:p>
        </w:tc>
        <w:tc>
          <w:tcPr>
            <w:tcW w:w="6746" w:type="dxa"/>
            <w:tcBorders>
              <w:top w:val="single" w:sz="4" w:space="0" w:color="auto"/>
              <w:left w:val="single" w:sz="4" w:space="0" w:color="auto"/>
              <w:right w:val="single" w:sz="4" w:space="0" w:color="auto"/>
            </w:tcBorders>
          </w:tcPr>
          <w:p w:rsidR="0030026D" w:rsidRPr="004D2914" w:rsidRDefault="0030026D">
            <w:pPr>
              <w:pStyle w:val="ConsPlusNormal"/>
            </w:pPr>
            <w:r w:rsidRPr="004D2914">
              <w:t>органы местного самоуправления; государственные бюджетные учреждения ветеринарии Архангельской области;</w:t>
            </w:r>
          </w:p>
        </w:tc>
      </w:tr>
      <w:tr w:rsidR="0030026D" w:rsidRPr="004D2914">
        <w:tc>
          <w:tcPr>
            <w:tcW w:w="1984" w:type="dxa"/>
            <w:vMerge/>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right w:val="single" w:sz="4" w:space="0" w:color="auto"/>
            </w:tcBorders>
          </w:tcPr>
          <w:p w:rsidR="0030026D" w:rsidRPr="004D2914" w:rsidRDefault="0030026D">
            <w:pPr>
              <w:pStyle w:val="ConsPlusNormal"/>
            </w:pPr>
            <w:r w:rsidRPr="004D2914">
              <w:t>государственное бюджетное учреждение Архангельской области "</w:t>
            </w:r>
            <w:proofErr w:type="spellStart"/>
            <w:r w:rsidRPr="004D2914">
              <w:t>Инвестсельстрой</w:t>
            </w:r>
            <w:proofErr w:type="spellEnd"/>
            <w:r w:rsidRPr="004D2914">
              <w:t>";</w:t>
            </w:r>
          </w:p>
        </w:tc>
      </w:tr>
      <w:tr w:rsidR="0030026D" w:rsidRPr="004D2914">
        <w:tc>
          <w:tcPr>
            <w:tcW w:w="1984" w:type="dxa"/>
            <w:vMerge/>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bottom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bottom w:val="single" w:sz="4" w:space="0" w:color="auto"/>
              <w:right w:val="single" w:sz="4" w:space="0" w:color="auto"/>
            </w:tcBorders>
          </w:tcPr>
          <w:p w:rsidR="0030026D" w:rsidRPr="004D2914" w:rsidRDefault="0030026D">
            <w:pPr>
              <w:pStyle w:val="ConsPlusNormal"/>
            </w:pPr>
            <w:r w:rsidRPr="004D2914">
              <w:t>государственное бюджетное учреждение Архангельской области "Государственная заводская конюшня "Архангельская"</w:t>
            </w:r>
          </w:p>
        </w:tc>
      </w:tr>
      <w:tr w:rsidR="0030026D" w:rsidRPr="004D2914">
        <w:tc>
          <w:tcPr>
            <w:tcW w:w="1984" w:type="dxa"/>
            <w:vMerge w:val="restart"/>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Цель подпрограммы</w:t>
            </w:r>
          </w:p>
        </w:tc>
        <w:tc>
          <w:tcPr>
            <w:tcW w:w="340" w:type="dxa"/>
            <w:tcBorders>
              <w:top w:val="single" w:sz="4" w:space="0" w:color="auto"/>
              <w:left w:val="single" w:sz="4" w:space="0" w:color="auto"/>
              <w:right w:val="single" w:sz="4" w:space="0" w:color="auto"/>
            </w:tcBorders>
          </w:tcPr>
          <w:p w:rsidR="0030026D" w:rsidRPr="004D2914" w:rsidRDefault="0030026D">
            <w:pPr>
              <w:pStyle w:val="ConsPlusNormal"/>
            </w:pPr>
          </w:p>
        </w:tc>
        <w:tc>
          <w:tcPr>
            <w:tcW w:w="6746" w:type="dxa"/>
            <w:tcBorders>
              <w:top w:val="single" w:sz="4" w:space="0" w:color="auto"/>
              <w:left w:val="single" w:sz="4" w:space="0" w:color="auto"/>
              <w:right w:val="single" w:sz="4" w:space="0" w:color="auto"/>
            </w:tcBorders>
          </w:tcPr>
          <w:p w:rsidR="0030026D" w:rsidRPr="004D2914" w:rsidRDefault="0030026D">
            <w:pPr>
              <w:pStyle w:val="ConsPlusNormal"/>
            </w:pPr>
            <w:r w:rsidRPr="004D2914">
              <w:t>обеспечение эффективной деятельности исполнительных органов государственной власти Архангельской области (далее - исполнительных органов) в сфере развития сельского хозяйства, рыбного хозяйства и ветеринарии.</w:t>
            </w:r>
          </w:p>
        </w:tc>
      </w:tr>
      <w:tr w:rsidR="0030026D" w:rsidRPr="004D2914">
        <w:tc>
          <w:tcPr>
            <w:tcW w:w="1984" w:type="dxa"/>
            <w:vMerge/>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bottom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bottom w:val="single" w:sz="4" w:space="0" w:color="auto"/>
              <w:right w:val="single" w:sz="4" w:space="0" w:color="auto"/>
            </w:tcBorders>
          </w:tcPr>
          <w:p w:rsidR="0030026D" w:rsidRPr="004D2914" w:rsidRDefault="0030026D">
            <w:pPr>
              <w:pStyle w:val="ConsPlusNormal"/>
            </w:pPr>
            <w:r w:rsidRPr="004D2914">
              <w:t>Перечень целевых показателей подпрограммы N 3 приведен в приложении N 1 к государственной программе</w:t>
            </w:r>
          </w:p>
        </w:tc>
      </w:tr>
      <w:tr w:rsidR="0030026D" w:rsidRPr="004D2914">
        <w:tc>
          <w:tcPr>
            <w:tcW w:w="1984" w:type="dxa"/>
            <w:vMerge w:val="restart"/>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Задачи подпрограммы</w:t>
            </w:r>
          </w:p>
        </w:tc>
        <w:tc>
          <w:tcPr>
            <w:tcW w:w="340" w:type="dxa"/>
            <w:tcBorders>
              <w:top w:val="single" w:sz="4" w:space="0" w:color="auto"/>
              <w:left w:val="single" w:sz="4" w:space="0" w:color="auto"/>
              <w:right w:val="single" w:sz="4" w:space="0" w:color="auto"/>
            </w:tcBorders>
          </w:tcPr>
          <w:p w:rsidR="0030026D" w:rsidRPr="004D2914" w:rsidRDefault="0030026D">
            <w:pPr>
              <w:pStyle w:val="ConsPlusNormal"/>
            </w:pPr>
          </w:p>
        </w:tc>
        <w:tc>
          <w:tcPr>
            <w:tcW w:w="6746" w:type="dxa"/>
            <w:tcBorders>
              <w:top w:val="single" w:sz="4" w:space="0" w:color="auto"/>
              <w:left w:val="single" w:sz="4" w:space="0" w:color="auto"/>
              <w:right w:val="single" w:sz="4" w:space="0" w:color="auto"/>
            </w:tcBorders>
          </w:tcPr>
          <w:p w:rsidR="0030026D" w:rsidRPr="004D2914" w:rsidRDefault="0030026D">
            <w:pPr>
              <w:pStyle w:val="ConsPlusNormal"/>
            </w:pPr>
            <w:r w:rsidRPr="004D2914">
              <w:t>задача N 1 - создание условий для реализации государственной программы в сфере сельского хозяйства;</w:t>
            </w:r>
          </w:p>
        </w:tc>
      </w:tr>
      <w:tr w:rsidR="0030026D" w:rsidRPr="004D2914">
        <w:tc>
          <w:tcPr>
            <w:tcW w:w="1984" w:type="dxa"/>
            <w:vMerge/>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right w:val="single" w:sz="4" w:space="0" w:color="auto"/>
            </w:tcBorders>
          </w:tcPr>
          <w:p w:rsidR="0030026D" w:rsidRPr="004D2914" w:rsidRDefault="0030026D">
            <w:pPr>
              <w:pStyle w:val="ConsPlusNormal"/>
            </w:pPr>
            <w:r w:rsidRPr="004D2914">
              <w:t>задача N 2 - создание условий для реализации государственной программы в сфере ветеринарии;</w:t>
            </w:r>
          </w:p>
        </w:tc>
      </w:tr>
      <w:tr w:rsidR="0030026D" w:rsidRPr="004D2914">
        <w:tc>
          <w:tcPr>
            <w:tcW w:w="1984" w:type="dxa"/>
            <w:vMerge/>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bottom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bottom w:val="single" w:sz="4" w:space="0" w:color="auto"/>
              <w:right w:val="single" w:sz="4" w:space="0" w:color="auto"/>
            </w:tcBorders>
          </w:tcPr>
          <w:p w:rsidR="0030026D" w:rsidRPr="004D2914" w:rsidRDefault="0030026D">
            <w:pPr>
              <w:pStyle w:val="ConsPlusNormal"/>
            </w:pPr>
            <w:r w:rsidRPr="004D2914">
              <w:t>задача N 3 - создание условий для реализации государственной программы в сфере рыбного хозяйства</w:t>
            </w:r>
          </w:p>
        </w:tc>
      </w:tr>
      <w:tr w:rsidR="0030026D" w:rsidRPr="004D2914">
        <w:tc>
          <w:tcPr>
            <w:tcW w:w="1984" w:type="dxa"/>
            <w:vMerge w:val="restart"/>
            <w:tcBorders>
              <w:top w:val="single" w:sz="4" w:space="0" w:color="auto"/>
              <w:left w:val="single" w:sz="4" w:space="0" w:color="auto"/>
              <w:right w:val="single" w:sz="4" w:space="0" w:color="auto"/>
            </w:tcBorders>
          </w:tcPr>
          <w:p w:rsidR="0030026D" w:rsidRPr="004D2914" w:rsidRDefault="0030026D">
            <w:pPr>
              <w:pStyle w:val="ConsPlusNormal"/>
            </w:pPr>
            <w:r w:rsidRPr="004D2914">
              <w:t>Сроки и этапы реализации подпрограммы</w:t>
            </w:r>
          </w:p>
        </w:tc>
        <w:tc>
          <w:tcPr>
            <w:tcW w:w="340" w:type="dxa"/>
            <w:tcBorders>
              <w:top w:val="single" w:sz="4" w:space="0" w:color="auto"/>
              <w:left w:val="single" w:sz="4" w:space="0" w:color="auto"/>
              <w:right w:val="single" w:sz="4" w:space="0" w:color="auto"/>
            </w:tcBorders>
          </w:tcPr>
          <w:p w:rsidR="0030026D" w:rsidRPr="004D2914" w:rsidRDefault="0030026D">
            <w:pPr>
              <w:pStyle w:val="ConsPlusNormal"/>
            </w:pPr>
          </w:p>
        </w:tc>
        <w:tc>
          <w:tcPr>
            <w:tcW w:w="6746" w:type="dxa"/>
            <w:tcBorders>
              <w:top w:val="single" w:sz="4" w:space="0" w:color="auto"/>
              <w:left w:val="single" w:sz="4" w:space="0" w:color="auto"/>
              <w:right w:val="single" w:sz="4" w:space="0" w:color="auto"/>
            </w:tcBorders>
          </w:tcPr>
          <w:p w:rsidR="0030026D" w:rsidRPr="004D2914" w:rsidRDefault="0030026D">
            <w:pPr>
              <w:pStyle w:val="ConsPlusNormal"/>
            </w:pPr>
            <w:r w:rsidRPr="004D2914">
              <w:t>2013 - 2020 годы.</w:t>
            </w:r>
          </w:p>
        </w:tc>
      </w:tr>
      <w:tr w:rsidR="0030026D" w:rsidRPr="004D2914">
        <w:tc>
          <w:tcPr>
            <w:tcW w:w="1984" w:type="dxa"/>
            <w:vMerge/>
            <w:tcBorders>
              <w:top w:val="single" w:sz="4" w:space="0" w:color="auto"/>
              <w:left w:val="single" w:sz="4" w:space="0" w:color="auto"/>
              <w:right w:val="single" w:sz="4" w:space="0" w:color="auto"/>
            </w:tcBorders>
          </w:tcPr>
          <w:p w:rsidR="0030026D" w:rsidRPr="004D2914" w:rsidRDefault="0030026D">
            <w:pPr>
              <w:pStyle w:val="ConsPlusNormal"/>
              <w:jc w:val="both"/>
            </w:pPr>
          </w:p>
        </w:tc>
        <w:tc>
          <w:tcPr>
            <w:tcW w:w="340" w:type="dxa"/>
            <w:tcBorders>
              <w:left w:val="single" w:sz="4" w:space="0" w:color="auto"/>
              <w:right w:val="single" w:sz="4" w:space="0" w:color="auto"/>
            </w:tcBorders>
          </w:tcPr>
          <w:p w:rsidR="0030026D" w:rsidRPr="004D2914" w:rsidRDefault="0030026D">
            <w:pPr>
              <w:pStyle w:val="ConsPlusNormal"/>
            </w:pPr>
          </w:p>
        </w:tc>
        <w:tc>
          <w:tcPr>
            <w:tcW w:w="6746" w:type="dxa"/>
            <w:tcBorders>
              <w:left w:val="single" w:sz="4" w:space="0" w:color="auto"/>
              <w:right w:val="single" w:sz="4" w:space="0" w:color="auto"/>
            </w:tcBorders>
          </w:tcPr>
          <w:p w:rsidR="0030026D" w:rsidRPr="004D2914" w:rsidRDefault="0030026D">
            <w:pPr>
              <w:pStyle w:val="ConsPlusNormal"/>
            </w:pPr>
            <w:r w:rsidRPr="004D2914">
              <w:t>Подпрограмма N 3 реализуется в один этап</w:t>
            </w:r>
          </w:p>
        </w:tc>
      </w:tr>
      <w:tr w:rsidR="0030026D" w:rsidRPr="004D2914">
        <w:tc>
          <w:tcPr>
            <w:tcW w:w="1984" w:type="dxa"/>
            <w:tcBorders>
              <w:top w:val="single" w:sz="4" w:space="0" w:color="auto"/>
              <w:left w:val="single" w:sz="4" w:space="0" w:color="auto"/>
              <w:right w:val="single" w:sz="4" w:space="0" w:color="auto"/>
            </w:tcBorders>
          </w:tcPr>
          <w:p w:rsidR="0030026D" w:rsidRPr="004D2914" w:rsidRDefault="0030026D">
            <w:pPr>
              <w:pStyle w:val="ConsPlusNormal"/>
            </w:pPr>
            <w:r w:rsidRPr="004D2914">
              <w:t>Объем и источники финансирования подпрограммы</w:t>
            </w:r>
          </w:p>
        </w:tc>
        <w:tc>
          <w:tcPr>
            <w:tcW w:w="340" w:type="dxa"/>
            <w:tcBorders>
              <w:top w:val="single" w:sz="4" w:space="0" w:color="auto"/>
              <w:left w:val="single" w:sz="4" w:space="0" w:color="auto"/>
              <w:right w:val="single" w:sz="4" w:space="0" w:color="auto"/>
            </w:tcBorders>
          </w:tcPr>
          <w:p w:rsidR="0030026D" w:rsidRPr="004D2914" w:rsidRDefault="0030026D">
            <w:pPr>
              <w:pStyle w:val="ConsPlusNormal"/>
              <w:jc w:val="both"/>
            </w:pPr>
            <w:r w:rsidRPr="004D2914">
              <w:t>-</w:t>
            </w:r>
          </w:p>
        </w:tc>
        <w:tc>
          <w:tcPr>
            <w:tcW w:w="6746" w:type="dxa"/>
            <w:tcBorders>
              <w:top w:val="single" w:sz="4" w:space="0" w:color="auto"/>
              <w:left w:val="single" w:sz="4" w:space="0" w:color="auto"/>
              <w:right w:val="single" w:sz="4" w:space="0" w:color="auto"/>
            </w:tcBorders>
          </w:tcPr>
          <w:p w:rsidR="0030026D" w:rsidRPr="004D2914" w:rsidRDefault="0030026D">
            <w:pPr>
              <w:pStyle w:val="ConsPlusNormal"/>
            </w:pPr>
            <w:r w:rsidRPr="004D2914">
              <w:t xml:space="preserve">общий объем финансирования - </w:t>
            </w:r>
            <w:r w:rsidR="00B1108B" w:rsidRPr="004D2914">
              <w:t xml:space="preserve">1 678 407,1 </w:t>
            </w:r>
            <w:r w:rsidRPr="004D2914">
              <w:t>тыс. рублей,</w:t>
            </w:r>
          </w:p>
          <w:p w:rsidR="0030026D" w:rsidRPr="004D2914" w:rsidRDefault="0030026D">
            <w:pPr>
              <w:pStyle w:val="ConsPlusNormal"/>
            </w:pPr>
            <w:r w:rsidRPr="004D2914">
              <w:t>в том числе:</w:t>
            </w:r>
          </w:p>
          <w:p w:rsidR="0030026D" w:rsidRPr="004D2914" w:rsidRDefault="0030026D">
            <w:pPr>
              <w:pStyle w:val="ConsPlusNormal"/>
            </w:pPr>
            <w:r w:rsidRPr="004D2914">
              <w:t>средства федерального бюджета - 17 116,0 тыс. рублей,</w:t>
            </w:r>
          </w:p>
          <w:p w:rsidR="0030026D" w:rsidRPr="004D2914" w:rsidRDefault="0030026D" w:rsidP="00B1108B">
            <w:pPr>
              <w:pStyle w:val="ConsPlusNormal"/>
            </w:pPr>
            <w:r w:rsidRPr="004D2914">
              <w:t xml:space="preserve">средства областного бюджета - </w:t>
            </w:r>
            <w:r w:rsidR="00B1108B" w:rsidRPr="004D2914">
              <w:t xml:space="preserve">1 661 291,1 </w:t>
            </w:r>
            <w:r w:rsidRPr="004D2914">
              <w:t>тыс. рублей</w:t>
            </w:r>
          </w:p>
        </w:tc>
      </w:tr>
    </w:tbl>
    <w:p w:rsidR="0030026D" w:rsidRPr="004D2914" w:rsidRDefault="0030026D">
      <w:pPr>
        <w:pStyle w:val="ConsPlusNormal"/>
        <w:jc w:val="both"/>
      </w:pPr>
    </w:p>
    <w:p w:rsidR="0030026D" w:rsidRPr="004D2914" w:rsidRDefault="0030026D">
      <w:pPr>
        <w:pStyle w:val="ConsPlusNormal"/>
        <w:jc w:val="center"/>
      </w:pPr>
      <w:r w:rsidRPr="004D2914">
        <w:t>2.8. Характеристика сферы реализации подпрограммы N 3,</w:t>
      </w:r>
    </w:p>
    <w:p w:rsidR="0030026D" w:rsidRPr="004D2914" w:rsidRDefault="0030026D">
      <w:pPr>
        <w:pStyle w:val="ConsPlusNormal"/>
        <w:jc w:val="center"/>
      </w:pPr>
      <w:r w:rsidRPr="004D2914">
        <w:t>описание основных проблем</w:t>
      </w:r>
    </w:p>
    <w:p w:rsidR="0030026D" w:rsidRPr="004D2914" w:rsidRDefault="0030026D">
      <w:pPr>
        <w:pStyle w:val="ConsPlusNormal"/>
        <w:jc w:val="both"/>
      </w:pPr>
    </w:p>
    <w:p w:rsidR="0030026D" w:rsidRPr="004D2914" w:rsidRDefault="0030026D">
      <w:pPr>
        <w:pStyle w:val="ConsPlusNormal"/>
        <w:ind w:firstLine="540"/>
        <w:jc w:val="both"/>
      </w:pPr>
      <w:r w:rsidRPr="004D2914">
        <w:t>Подпрограмма N 3 направлена на обеспечение эффективной деятельности исполнительных органов в сфере сельского хозяйства, рыбного хозяйства и ветеринарии - министерства агропромышленного комплекса и торговли и инспекции по ветеринарному надзору.</w:t>
      </w:r>
    </w:p>
    <w:p w:rsidR="0030026D" w:rsidRPr="004D2914" w:rsidRDefault="0030026D">
      <w:pPr>
        <w:pStyle w:val="ConsPlusNormal"/>
        <w:ind w:firstLine="540"/>
        <w:jc w:val="both"/>
      </w:pPr>
      <w:proofErr w:type="gramStart"/>
      <w:r w:rsidRPr="004D2914">
        <w:t>Важнейшими условиями достижения цели и решения задач, предусмотренных подпрограммой N 3, являются повышение эффективности деятельности исполнительных органов в сфере сельского хозяйства, рыбного хозяйства и ветеринарии, качества и оперативности предоставления государственных услуг и исполнения государственных функций, а также обеспечение эффективного и качественного управления государственными финансами и использования государственного имущества, выработка основных направлений и приоритетов государственной политики в установленной сфере ведения и</w:t>
      </w:r>
      <w:proofErr w:type="gramEnd"/>
      <w:r w:rsidRPr="004D2914">
        <w:t xml:space="preserve"> разработка мероприятий по их реализации.</w:t>
      </w:r>
    </w:p>
    <w:p w:rsidR="0030026D" w:rsidRPr="004D2914" w:rsidRDefault="0030026D">
      <w:pPr>
        <w:pStyle w:val="ConsPlusNormal"/>
        <w:jc w:val="both"/>
      </w:pPr>
    </w:p>
    <w:p w:rsidR="0030026D" w:rsidRPr="004D2914" w:rsidRDefault="0030026D">
      <w:pPr>
        <w:pStyle w:val="ConsPlusNormal"/>
        <w:jc w:val="center"/>
      </w:pPr>
      <w:r w:rsidRPr="004D2914">
        <w:t>2.9. Механизм реализации мероприятий подпрограммы N 3</w:t>
      </w:r>
    </w:p>
    <w:p w:rsidR="0030026D" w:rsidRPr="004D2914" w:rsidRDefault="0030026D">
      <w:pPr>
        <w:pStyle w:val="ConsPlusNormal"/>
        <w:jc w:val="both"/>
      </w:pPr>
    </w:p>
    <w:p w:rsidR="0030026D" w:rsidRPr="004D2914" w:rsidRDefault="009C5386">
      <w:pPr>
        <w:pStyle w:val="ConsPlusNormal"/>
        <w:ind w:firstLine="540"/>
        <w:jc w:val="both"/>
      </w:pPr>
      <w:r w:rsidRPr="004D2914">
        <w:t xml:space="preserve"> </w:t>
      </w:r>
      <w:r w:rsidR="0030026D" w:rsidRPr="004D2914">
        <w:t>Мероприятия пунктов 1.1, 2.1, 3.1 перечня мероприятий подпрограммы N 3 (приложение N 2 к государственной программе) предусматривают финансирование деятельности министерства агропромышленного комплекса и торговли, агентства по рыбному хозяйству и инспекции по ветеринарному надзору за счет средств областного бюджета.</w:t>
      </w:r>
    </w:p>
    <w:p w:rsidR="0030026D" w:rsidRPr="004D2914" w:rsidRDefault="0030026D">
      <w:pPr>
        <w:pStyle w:val="ConsPlusNormal"/>
        <w:jc w:val="both"/>
      </w:pPr>
      <w:r w:rsidRPr="004D2914">
        <w:t>(в ред. постановления Правительства Архангельской области от 18.02.2014 N 61-пп)</w:t>
      </w:r>
    </w:p>
    <w:p w:rsidR="0030026D" w:rsidRPr="004D2914" w:rsidRDefault="0030026D">
      <w:pPr>
        <w:pStyle w:val="ConsPlusNormal"/>
        <w:ind w:firstLine="540"/>
        <w:jc w:val="both"/>
      </w:pPr>
      <w:r w:rsidRPr="004D2914">
        <w:t>Реализация мероприятия пункта 1.2 перечня мероприятий подпрограммы N 3 (приложение N 2 к государственной программе) осуществляется государственными бюджетными учреждениями Архангельской области "</w:t>
      </w:r>
      <w:proofErr w:type="spellStart"/>
      <w:r w:rsidRPr="004D2914">
        <w:t>Инвестсельстрой</w:t>
      </w:r>
      <w:proofErr w:type="spellEnd"/>
      <w:r w:rsidRPr="004D2914">
        <w:t xml:space="preserve">" и "Государственная заводская конюшня "Архангельская", </w:t>
      </w:r>
      <w:proofErr w:type="gramStart"/>
      <w:r w:rsidRPr="004D2914">
        <w:t>средства</w:t>
      </w:r>
      <w:proofErr w:type="gramEnd"/>
      <w:r w:rsidRPr="004D2914">
        <w:t xml:space="preserve"> на реализацию которых направляются указанным учреждениям в форме субсидии из областного бюджета на выполнение государственного задания на оказание государственных услуг (выполнение работ) и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порядке, утверждаемом постановлением Правительства Архангельской области.</w:t>
      </w:r>
    </w:p>
    <w:p w:rsidR="0030026D" w:rsidRPr="004D2914" w:rsidRDefault="0030026D">
      <w:pPr>
        <w:pStyle w:val="ConsPlusNormal"/>
        <w:ind w:firstLine="540"/>
        <w:jc w:val="both"/>
      </w:pPr>
      <w:proofErr w:type="gramStart"/>
      <w:r w:rsidRPr="004D2914">
        <w:t>В рамках реализации пункта 1.3 перечня мероприятий подпрограммы N 3 осуществляется определение размеров и распределение субвенций, предоставляемых за счет средств федерального бюджета муниципальным образованиям Архангельской области в соответствии с областным законом от 28 сентября 2015 года N 322-19-ОЗ "О внесении изменения в областной закон "О наделении органов местного самоуправления муниципальных образований Архангельской области отдельными государственными полномочиями".</w:t>
      </w:r>
      <w:proofErr w:type="gramEnd"/>
      <w:r w:rsidRPr="004D2914">
        <w:t xml:space="preserve"> Распределение субвенций муниципальным образованиям Архангельской области на подготовку и проведение Всероссийской сельскохозяйственной </w:t>
      </w:r>
      <w:proofErr w:type="gramStart"/>
      <w:r w:rsidRPr="004D2914">
        <w:t>переписи</w:t>
      </w:r>
      <w:proofErr w:type="gramEnd"/>
      <w:r w:rsidRPr="004D2914">
        <w:t xml:space="preserve"> и показатели, используемые для расчета субвенций, утверждаются областным законом об областном бюджете на 2016 год. Предоставление и расходование указанных субвенций на осуществление указанных полномочий осуществляется в соответствии с Порядком предоставления и расходования субвенций бюджетам муниципальных образований Архангельской области, утверждаемым постановлением Правительства Архангельской области.</w:t>
      </w:r>
    </w:p>
    <w:p w:rsidR="0030026D" w:rsidRPr="004D2914" w:rsidRDefault="0030026D">
      <w:pPr>
        <w:pStyle w:val="ConsPlusNormal"/>
        <w:jc w:val="both"/>
      </w:pPr>
      <w:r w:rsidRPr="004D2914">
        <w:t>(абзац введен постановлением Правительства Архангельской области от 06.11.2015 N 460-пп)</w:t>
      </w:r>
    </w:p>
    <w:p w:rsidR="0030026D" w:rsidRPr="004D2914" w:rsidRDefault="0030026D">
      <w:pPr>
        <w:pStyle w:val="ConsPlusNormal"/>
        <w:ind w:firstLine="540"/>
        <w:jc w:val="both"/>
      </w:pPr>
      <w:r w:rsidRPr="004D2914">
        <w:t>Реализация мероприятия пункта 2.2 перечня мероприятий подпрограммы N 3 (приложение N 2 к государственной программе) осуществляется учреждениями ветеринарии в виде оказания государственных услуг в сфере ветеринарии. Финансирование мероприятия пункта 2.2 перечня мероприятий подпрограммы N 3 (приложение N 2 к государственной программе) осуществляется из средств областного бюджета в виде субсидий на выполнение государственных услуг в сфере ветеринарии.</w:t>
      </w:r>
    </w:p>
    <w:p w:rsidR="0030026D" w:rsidRPr="004D2914" w:rsidRDefault="0030026D">
      <w:pPr>
        <w:pStyle w:val="ConsPlusNormal"/>
        <w:ind w:firstLine="540"/>
        <w:jc w:val="both"/>
      </w:pPr>
      <w:r w:rsidRPr="004D2914">
        <w:t xml:space="preserve">Реализация мероприятия пунктов 2.3 - 2.6 перечня мероприятий подпрограммы N 3 (приложение N 2 к государственной программе) осуществляется учреждениями ветеринарии. Средства на реализацию пунктов 2.3 - 2.6 перечня мероприятий подпрограммы N 3 (приложение N 2 к государственной программе) </w:t>
      </w:r>
      <w:r w:rsidRPr="004D2914">
        <w:lastRenderedPageBreak/>
        <w:t>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порядке, утверждаемом постановлением Правительства Архангельской области.</w:t>
      </w:r>
    </w:p>
    <w:p w:rsidR="0030026D" w:rsidRPr="004D2914" w:rsidRDefault="0030026D">
      <w:pPr>
        <w:pStyle w:val="ConsPlusNormal"/>
        <w:jc w:val="both"/>
      </w:pPr>
      <w:r w:rsidRPr="004D2914">
        <w:t>(</w:t>
      </w:r>
      <w:proofErr w:type="gramStart"/>
      <w:r w:rsidRPr="004D2914">
        <w:t>в</w:t>
      </w:r>
      <w:proofErr w:type="gramEnd"/>
      <w:r w:rsidRPr="004D2914">
        <w:t xml:space="preserve"> ред. постановлений Правительства Архангельской области от 13.10.2015 N 399-пп, от 14.06.2016 N 209-пп, от 18.10.2016 N 432-пп)</w:t>
      </w:r>
    </w:p>
    <w:p w:rsidR="002113E6" w:rsidRPr="004D2914" w:rsidRDefault="002113E6" w:rsidP="002113E6">
      <w:pPr>
        <w:pStyle w:val="ConsPlusNormal"/>
        <w:ind w:firstLine="540"/>
        <w:jc w:val="both"/>
      </w:pPr>
      <w:proofErr w:type="gramStart"/>
      <w:r w:rsidRPr="004D2914">
        <w:t>Реализация мероприятия пункта 2.7 перечня мероприятий подпрограммы № 3 (приложение № 2 к государственной программе) предусматривает предоставление ассигнований из средств областного бюджета инспекции по ветеринарному надзору на возмещение ущерба гражданам и юридическим лицам, понесенного ими в результате отчуждения принадлежащего им имущества, в соответствии с Порядком возмещения гражданам и юридическим лицам стоимости изъятых животных и (или) продуктов животноводства при ликвидации очагов особо опасных</w:t>
      </w:r>
      <w:proofErr w:type="gramEnd"/>
      <w:r w:rsidRPr="004D2914">
        <w:t xml:space="preserve"> болезней животных на территории Архангельской области, утвержденным постановлением Правительства Архангельской области от 24 октября 2016 года № 435-пп.</w:t>
      </w:r>
    </w:p>
    <w:p w:rsidR="0030026D" w:rsidRPr="004D2914" w:rsidRDefault="0030026D">
      <w:pPr>
        <w:pStyle w:val="ConsPlusNormal"/>
        <w:ind w:firstLine="540"/>
        <w:jc w:val="both"/>
      </w:pPr>
      <w:r w:rsidRPr="004D2914">
        <w:t>Исполнители отдельных мероприятий, указанных в государственной программе, определяются в соответствии с Федеральным законом от 5 апреля 2013 года N 44-ФЗ.</w:t>
      </w:r>
    </w:p>
    <w:p w:rsidR="0030026D" w:rsidRPr="004D2914" w:rsidRDefault="0030026D">
      <w:pPr>
        <w:pStyle w:val="ConsPlusNormal"/>
        <w:ind w:firstLine="540"/>
        <w:jc w:val="both"/>
      </w:pPr>
      <w:r w:rsidRPr="004D2914">
        <w:t>Механизм реализации подпрограммы N 3 предусматривает ежегодную разработку и принятие следующих документов:</w:t>
      </w:r>
    </w:p>
    <w:p w:rsidR="0030026D" w:rsidRPr="004D2914" w:rsidRDefault="0030026D">
      <w:pPr>
        <w:pStyle w:val="ConsPlusNormal"/>
        <w:ind w:firstLine="540"/>
        <w:jc w:val="both"/>
      </w:pPr>
      <w:r w:rsidRPr="004D2914">
        <w:t>плана реализации государственной программы;</w:t>
      </w:r>
    </w:p>
    <w:p w:rsidR="0030026D" w:rsidRPr="004D2914" w:rsidRDefault="0030026D">
      <w:pPr>
        <w:pStyle w:val="ConsPlusNormal"/>
        <w:ind w:firstLine="540"/>
        <w:jc w:val="both"/>
      </w:pPr>
      <w:bookmarkStart w:id="6" w:name="Par527"/>
      <w:bookmarkEnd w:id="6"/>
      <w:r w:rsidRPr="004D2914">
        <w:t>планов-графиков закупок товаров, работ, услуг для нужд заказчика;</w:t>
      </w:r>
    </w:p>
    <w:p w:rsidR="0030026D" w:rsidRPr="004D2914" w:rsidRDefault="0030026D">
      <w:pPr>
        <w:pStyle w:val="ConsPlusNormal"/>
        <w:ind w:firstLine="540"/>
        <w:jc w:val="both"/>
      </w:pPr>
      <w:r w:rsidRPr="004D2914">
        <w:t>проектов соглашений (договоров), заключаемых ответственным исполнителем с участниками программных мероприятий.</w:t>
      </w:r>
    </w:p>
    <w:p w:rsidR="0030026D" w:rsidRPr="004D2914" w:rsidRDefault="0030026D">
      <w:pPr>
        <w:pStyle w:val="ConsPlusNormal"/>
        <w:ind w:firstLine="540"/>
        <w:jc w:val="both"/>
      </w:pPr>
      <w:r w:rsidRPr="004D2914">
        <w:t>Предполагается, что ежегодно будут осуществляться:</w:t>
      </w:r>
    </w:p>
    <w:p w:rsidR="0030026D" w:rsidRPr="004D2914" w:rsidRDefault="0030026D">
      <w:pPr>
        <w:pStyle w:val="ConsPlusNormal"/>
        <w:ind w:firstLine="540"/>
        <w:jc w:val="both"/>
      </w:pPr>
      <w:r w:rsidRPr="004D2914">
        <w:t>корректировка перечня реализуемых мероприятий;</w:t>
      </w:r>
    </w:p>
    <w:p w:rsidR="0030026D" w:rsidRPr="004D2914" w:rsidRDefault="0030026D">
      <w:pPr>
        <w:pStyle w:val="ConsPlusNormal"/>
        <w:ind w:firstLine="540"/>
        <w:jc w:val="both"/>
      </w:pPr>
      <w:r w:rsidRPr="004D2914">
        <w:t>уточнение объемов финансирования;</w:t>
      </w:r>
    </w:p>
    <w:p w:rsidR="0030026D" w:rsidRPr="004D2914" w:rsidRDefault="0030026D">
      <w:pPr>
        <w:pStyle w:val="ConsPlusNormal"/>
        <w:ind w:firstLine="540"/>
        <w:jc w:val="both"/>
      </w:pPr>
      <w:r w:rsidRPr="004D2914">
        <w:t>уточнение целевых показателей, позволяющих оценивать ход реализации государственной программы.</w:t>
      </w:r>
    </w:p>
    <w:p w:rsidR="0030026D" w:rsidRPr="004D2914" w:rsidRDefault="0030026D">
      <w:pPr>
        <w:pStyle w:val="ConsPlusNormal"/>
        <w:ind w:firstLine="540"/>
        <w:jc w:val="both"/>
      </w:pPr>
      <w:r w:rsidRPr="004D2914">
        <w:t>Ресурсное обеспечение реализации подпрограммы N 3 за счет средств областного бюджета приведено в приложении N 3 к государственной программе.</w:t>
      </w:r>
    </w:p>
    <w:p w:rsidR="0030026D" w:rsidRPr="004D2914" w:rsidRDefault="0030026D">
      <w:pPr>
        <w:pStyle w:val="ConsPlusNormal"/>
        <w:ind w:firstLine="540"/>
        <w:jc w:val="both"/>
      </w:pPr>
      <w:r w:rsidRPr="004D2914">
        <w:t>Перечень мероприятий подпрограммы N 3 представлен в приложении N 2 к государственной программе.</w:t>
      </w:r>
    </w:p>
    <w:p w:rsidR="0030026D" w:rsidRPr="004D2914" w:rsidRDefault="0030026D">
      <w:pPr>
        <w:pStyle w:val="ConsPlusNormal"/>
        <w:jc w:val="both"/>
      </w:pPr>
    </w:p>
    <w:p w:rsidR="0030026D" w:rsidRPr="004D2914" w:rsidRDefault="0030026D">
      <w:pPr>
        <w:pStyle w:val="ConsPlusNormal"/>
        <w:jc w:val="center"/>
      </w:pPr>
      <w:bookmarkStart w:id="7" w:name="Par540"/>
      <w:bookmarkEnd w:id="7"/>
      <w:r w:rsidRPr="004D2914">
        <w:t>2.10. ПАСПОРТ</w:t>
      </w:r>
    </w:p>
    <w:p w:rsidR="0030026D" w:rsidRPr="004D2914" w:rsidRDefault="0030026D">
      <w:pPr>
        <w:pStyle w:val="ConsPlusNormal"/>
        <w:jc w:val="center"/>
      </w:pPr>
      <w:r w:rsidRPr="004D2914">
        <w:t>подпрограммы N 4 "Развитие мелиорации земель</w:t>
      </w:r>
    </w:p>
    <w:p w:rsidR="0030026D" w:rsidRPr="004D2914" w:rsidRDefault="0030026D">
      <w:pPr>
        <w:pStyle w:val="ConsPlusNormal"/>
        <w:jc w:val="center"/>
      </w:pPr>
      <w:r w:rsidRPr="004D2914">
        <w:t>сельскохозяйственного назначения Архангельской области"</w:t>
      </w:r>
    </w:p>
    <w:p w:rsidR="0030026D" w:rsidRPr="004D2914" w:rsidRDefault="0030026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984"/>
        <w:gridCol w:w="340"/>
        <w:gridCol w:w="6746"/>
      </w:tblGrid>
      <w:tr w:rsidR="0030026D" w:rsidRPr="004D2914">
        <w:tc>
          <w:tcPr>
            <w:tcW w:w="1984" w:type="dxa"/>
          </w:tcPr>
          <w:p w:rsidR="0030026D" w:rsidRPr="004D2914" w:rsidRDefault="0030026D">
            <w:pPr>
              <w:pStyle w:val="ConsPlusNormal"/>
            </w:pPr>
            <w:r w:rsidRPr="004D2914">
              <w:t>Наименование подпрограммы</w:t>
            </w:r>
          </w:p>
        </w:tc>
        <w:tc>
          <w:tcPr>
            <w:tcW w:w="340" w:type="dxa"/>
          </w:tcPr>
          <w:p w:rsidR="0030026D" w:rsidRPr="004D2914" w:rsidRDefault="0030026D">
            <w:pPr>
              <w:pStyle w:val="ConsPlusNormal"/>
              <w:jc w:val="center"/>
            </w:pPr>
            <w:r w:rsidRPr="004D2914">
              <w:t>-</w:t>
            </w:r>
          </w:p>
        </w:tc>
        <w:tc>
          <w:tcPr>
            <w:tcW w:w="6746" w:type="dxa"/>
          </w:tcPr>
          <w:p w:rsidR="0030026D" w:rsidRPr="004D2914" w:rsidRDefault="0030026D">
            <w:pPr>
              <w:pStyle w:val="ConsPlusNormal"/>
            </w:pPr>
            <w:r w:rsidRPr="004D2914">
              <w:t>"Развитие мелиорации земель сельскохозяйственного назначения Архангельской области" (далее - подпрограмма N 4)</w:t>
            </w:r>
          </w:p>
        </w:tc>
      </w:tr>
      <w:tr w:rsidR="0030026D" w:rsidRPr="004D2914">
        <w:tc>
          <w:tcPr>
            <w:tcW w:w="1984" w:type="dxa"/>
          </w:tcPr>
          <w:p w:rsidR="0030026D" w:rsidRPr="004D2914" w:rsidRDefault="0030026D">
            <w:pPr>
              <w:pStyle w:val="ConsPlusNormal"/>
            </w:pPr>
            <w:r w:rsidRPr="004D2914">
              <w:t>Ответственный исполнитель подпрограммы</w:t>
            </w:r>
          </w:p>
        </w:tc>
        <w:tc>
          <w:tcPr>
            <w:tcW w:w="340" w:type="dxa"/>
          </w:tcPr>
          <w:p w:rsidR="0030026D" w:rsidRPr="004D2914" w:rsidRDefault="0030026D">
            <w:pPr>
              <w:pStyle w:val="ConsPlusNormal"/>
              <w:jc w:val="center"/>
            </w:pPr>
            <w:r w:rsidRPr="004D2914">
              <w:t>-</w:t>
            </w:r>
          </w:p>
        </w:tc>
        <w:tc>
          <w:tcPr>
            <w:tcW w:w="6746" w:type="dxa"/>
          </w:tcPr>
          <w:p w:rsidR="0030026D" w:rsidRPr="004D2914" w:rsidRDefault="0030026D">
            <w:pPr>
              <w:pStyle w:val="ConsPlusNormal"/>
            </w:pPr>
            <w:r w:rsidRPr="004D2914">
              <w:t>министерство агропромышленного комплекса и торговли</w:t>
            </w:r>
          </w:p>
        </w:tc>
      </w:tr>
      <w:tr w:rsidR="0030026D" w:rsidRPr="004D2914">
        <w:tc>
          <w:tcPr>
            <w:tcW w:w="1984" w:type="dxa"/>
          </w:tcPr>
          <w:p w:rsidR="0030026D" w:rsidRPr="004D2914" w:rsidRDefault="0030026D">
            <w:pPr>
              <w:pStyle w:val="ConsPlusNormal"/>
            </w:pPr>
            <w:r w:rsidRPr="004D2914">
              <w:t>Соисполнители подпрограммы</w:t>
            </w:r>
          </w:p>
        </w:tc>
        <w:tc>
          <w:tcPr>
            <w:tcW w:w="340" w:type="dxa"/>
          </w:tcPr>
          <w:p w:rsidR="0030026D" w:rsidRPr="004D2914" w:rsidRDefault="0030026D">
            <w:pPr>
              <w:pStyle w:val="ConsPlusNormal"/>
              <w:jc w:val="center"/>
            </w:pPr>
            <w:r w:rsidRPr="004D2914">
              <w:t>-</w:t>
            </w:r>
          </w:p>
        </w:tc>
        <w:tc>
          <w:tcPr>
            <w:tcW w:w="6746" w:type="dxa"/>
          </w:tcPr>
          <w:p w:rsidR="0030026D" w:rsidRPr="004D2914" w:rsidRDefault="0030026D">
            <w:pPr>
              <w:pStyle w:val="ConsPlusNormal"/>
            </w:pPr>
            <w:r w:rsidRPr="004D2914">
              <w:t>нет</w:t>
            </w:r>
          </w:p>
        </w:tc>
      </w:tr>
      <w:tr w:rsidR="0030026D" w:rsidRPr="004D2914">
        <w:tc>
          <w:tcPr>
            <w:tcW w:w="1984" w:type="dxa"/>
          </w:tcPr>
          <w:p w:rsidR="0030026D" w:rsidRPr="004D2914" w:rsidRDefault="0030026D">
            <w:pPr>
              <w:pStyle w:val="ConsPlusNormal"/>
            </w:pPr>
            <w:r w:rsidRPr="004D2914">
              <w:t>Участники подпрограммы</w:t>
            </w:r>
          </w:p>
        </w:tc>
        <w:tc>
          <w:tcPr>
            <w:tcW w:w="340" w:type="dxa"/>
          </w:tcPr>
          <w:p w:rsidR="0030026D" w:rsidRPr="004D2914" w:rsidRDefault="0030026D">
            <w:pPr>
              <w:pStyle w:val="ConsPlusNormal"/>
              <w:jc w:val="center"/>
            </w:pPr>
            <w:r w:rsidRPr="004D2914">
              <w:t>-</w:t>
            </w:r>
          </w:p>
        </w:tc>
        <w:tc>
          <w:tcPr>
            <w:tcW w:w="6746" w:type="dxa"/>
          </w:tcPr>
          <w:p w:rsidR="0030026D" w:rsidRPr="004D2914" w:rsidRDefault="0030026D">
            <w:pPr>
              <w:pStyle w:val="ConsPlusNormal"/>
            </w:pPr>
            <w:r w:rsidRPr="004D2914">
              <w:t>сельскохозяйственные товаропроизводители</w:t>
            </w:r>
          </w:p>
        </w:tc>
      </w:tr>
      <w:tr w:rsidR="0030026D" w:rsidRPr="004D2914">
        <w:tc>
          <w:tcPr>
            <w:tcW w:w="1984" w:type="dxa"/>
          </w:tcPr>
          <w:p w:rsidR="0030026D" w:rsidRPr="004D2914" w:rsidRDefault="0030026D">
            <w:pPr>
              <w:pStyle w:val="ConsPlusNormal"/>
            </w:pPr>
            <w:r w:rsidRPr="004D2914">
              <w:t>Цель подпрограммы</w:t>
            </w:r>
          </w:p>
        </w:tc>
        <w:tc>
          <w:tcPr>
            <w:tcW w:w="340" w:type="dxa"/>
          </w:tcPr>
          <w:p w:rsidR="0030026D" w:rsidRPr="004D2914" w:rsidRDefault="0030026D">
            <w:pPr>
              <w:pStyle w:val="ConsPlusNormal"/>
              <w:jc w:val="center"/>
            </w:pPr>
            <w:r w:rsidRPr="004D2914">
              <w:t>-</w:t>
            </w:r>
          </w:p>
        </w:tc>
        <w:tc>
          <w:tcPr>
            <w:tcW w:w="6746" w:type="dxa"/>
          </w:tcPr>
          <w:p w:rsidR="0030026D" w:rsidRPr="004D2914" w:rsidRDefault="0030026D">
            <w:pPr>
              <w:pStyle w:val="ConsPlusNormal"/>
            </w:pPr>
            <w:r w:rsidRPr="004D2914">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 повышение продукционного потенциала мелиорируемых земель и эффективного использования природных ресурсов.</w:t>
            </w:r>
          </w:p>
          <w:p w:rsidR="0030026D" w:rsidRPr="004D2914" w:rsidRDefault="0030026D">
            <w:pPr>
              <w:pStyle w:val="ConsPlusNormal"/>
            </w:pPr>
            <w:r w:rsidRPr="004D2914">
              <w:t>Перечень целевых показателей подпрограммы N 4 приведен в приложении N 1 к государственной программе</w:t>
            </w:r>
          </w:p>
        </w:tc>
      </w:tr>
      <w:tr w:rsidR="0030026D" w:rsidRPr="004D2914">
        <w:tc>
          <w:tcPr>
            <w:tcW w:w="1984" w:type="dxa"/>
          </w:tcPr>
          <w:p w:rsidR="0030026D" w:rsidRPr="004D2914" w:rsidRDefault="0030026D">
            <w:pPr>
              <w:pStyle w:val="ConsPlusNormal"/>
            </w:pPr>
            <w:r w:rsidRPr="004D2914">
              <w:t>Задачи подпрограммы</w:t>
            </w:r>
          </w:p>
        </w:tc>
        <w:tc>
          <w:tcPr>
            <w:tcW w:w="340" w:type="dxa"/>
          </w:tcPr>
          <w:p w:rsidR="0030026D" w:rsidRPr="004D2914" w:rsidRDefault="0030026D">
            <w:pPr>
              <w:pStyle w:val="ConsPlusNormal"/>
              <w:jc w:val="center"/>
            </w:pPr>
            <w:r w:rsidRPr="004D2914">
              <w:t>-</w:t>
            </w:r>
          </w:p>
        </w:tc>
        <w:tc>
          <w:tcPr>
            <w:tcW w:w="6746" w:type="dxa"/>
          </w:tcPr>
          <w:p w:rsidR="0030026D" w:rsidRPr="004D2914" w:rsidRDefault="0030026D">
            <w:pPr>
              <w:pStyle w:val="ConsPlusNormal"/>
            </w:pPr>
            <w:r w:rsidRPr="004D2914">
              <w:t>задача N 1 - восстановление мелиоративного фонда (мелиорированные земли и мелиоративные системы), включая реализацию мер по осушению земель;</w:t>
            </w:r>
          </w:p>
          <w:p w:rsidR="0030026D" w:rsidRPr="004D2914" w:rsidRDefault="0030026D">
            <w:pPr>
              <w:pStyle w:val="ConsPlusNormal"/>
            </w:pPr>
            <w:r w:rsidRPr="004D2914">
              <w:t>задача N 2 - предотвращение выбытия из сельскохозяйственного оборота земель сельскохозяйственного назначения</w:t>
            </w:r>
          </w:p>
        </w:tc>
      </w:tr>
      <w:tr w:rsidR="0030026D" w:rsidRPr="004D2914">
        <w:tc>
          <w:tcPr>
            <w:tcW w:w="1984" w:type="dxa"/>
          </w:tcPr>
          <w:p w:rsidR="0030026D" w:rsidRPr="004D2914" w:rsidRDefault="0030026D">
            <w:pPr>
              <w:pStyle w:val="ConsPlusNormal"/>
            </w:pPr>
            <w:r w:rsidRPr="004D2914">
              <w:t xml:space="preserve">Сроки и этапы </w:t>
            </w:r>
            <w:r w:rsidRPr="004D2914">
              <w:lastRenderedPageBreak/>
              <w:t>реализации подпрограммы</w:t>
            </w:r>
          </w:p>
        </w:tc>
        <w:tc>
          <w:tcPr>
            <w:tcW w:w="340" w:type="dxa"/>
          </w:tcPr>
          <w:p w:rsidR="0030026D" w:rsidRPr="004D2914" w:rsidRDefault="0030026D">
            <w:pPr>
              <w:pStyle w:val="ConsPlusNormal"/>
              <w:jc w:val="center"/>
            </w:pPr>
            <w:r w:rsidRPr="004D2914">
              <w:lastRenderedPageBreak/>
              <w:t>-</w:t>
            </w:r>
          </w:p>
        </w:tc>
        <w:tc>
          <w:tcPr>
            <w:tcW w:w="6746" w:type="dxa"/>
          </w:tcPr>
          <w:p w:rsidR="0030026D" w:rsidRPr="004D2914" w:rsidRDefault="0030026D">
            <w:pPr>
              <w:pStyle w:val="ConsPlusNormal"/>
            </w:pPr>
            <w:r w:rsidRPr="004D2914">
              <w:t>2016 - 2020 годы. Подпрограмма N 4 реализуется в один этап</w:t>
            </w:r>
          </w:p>
        </w:tc>
      </w:tr>
      <w:tr w:rsidR="0030026D" w:rsidRPr="004D2914">
        <w:tc>
          <w:tcPr>
            <w:tcW w:w="1984" w:type="dxa"/>
          </w:tcPr>
          <w:p w:rsidR="0030026D" w:rsidRPr="004D2914" w:rsidRDefault="0030026D">
            <w:pPr>
              <w:pStyle w:val="ConsPlusNormal"/>
            </w:pPr>
            <w:r w:rsidRPr="004D2914">
              <w:lastRenderedPageBreak/>
              <w:t>Объем и источники финансирования подпрограммы</w:t>
            </w:r>
          </w:p>
        </w:tc>
        <w:tc>
          <w:tcPr>
            <w:tcW w:w="340" w:type="dxa"/>
          </w:tcPr>
          <w:p w:rsidR="0030026D" w:rsidRPr="004D2914" w:rsidRDefault="0030026D">
            <w:pPr>
              <w:pStyle w:val="ConsPlusNormal"/>
            </w:pPr>
            <w:r w:rsidRPr="004D2914">
              <w:t>-</w:t>
            </w:r>
          </w:p>
        </w:tc>
        <w:tc>
          <w:tcPr>
            <w:tcW w:w="6746" w:type="dxa"/>
          </w:tcPr>
          <w:p w:rsidR="0030026D" w:rsidRPr="004D2914" w:rsidRDefault="0030026D">
            <w:pPr>
              <w:pStyle w:val="ConsPlusNormal"/>
            </w:pPr>
            <w:r w:rsidRPr="004D2914">
              <w:t>общий объем финансирования - 1 291 341,0 тыс. рублей, в том числе:</w:t>
            </w:r>
          </w:p>
          <w:p w:rsidR="0030026D" w:rsidRPr="004D2914" w:rsidRDefault="0030026D">
            <w:pPr>
              <w:pStyle w:val="ConsPlusNormal"/>
            </w:pPr>
            <w:r w:rsidRPr="004D2914">
              <w:t>средства федерального бюджета - 41 341,0 тыс. рублей;</w:t>
            </w:r>
          </w:p>
          <w:p w:rsidR="0030026D" w:rsidRPr="004D2914" w:rsidRDefault="0030026D">
            <w:pPr>
              <w:pStyle w:val="ConsPlusNormal"/>
            </w:pPr>
            <w:r w:rsidRPr="004D2914">
              <w:t>средства областного бюджета - 25 000,0 тыс. рублей;</w:t>
            </w:r>
          </w:p>
          <w:p w:rsidR="0030026D" w:rsidRPr="004D2914" w:rsidRDefault="0030026D">
            <w:pPr>
              <w:pStyle w:val="ConsPlusNormal"/>
            </w:pPr>
            <w:r w:rsidRPr="004D2914">
              <w:t>внебюджетные источники - 1 225 000,0 тыс. рублей</w:t>
            </w:r>
          </w:p>
        </w:tc>
      </w:tr>
    </w:tbl>
    <w:p w:rsidR="000362D9" w:rsidRPr="004D2914" w:rsidRDefault="000362D9">
      <w:pPr>
        <w:pStyle w:val="ConsPlusNormal"/>
        <w:jc w:val="center"/>
      </w:pPr>
    </w:p>
    <w:p w:rsidR="0030026D" w:rsidRPr="004D2914" w:rsidRDefault="0030026D">
      <w:pPr>
        <w:pStyle w:val="ConsPlusNormal"/>
        <w:jc w:val="center"/>
      </w:pPr>
      <w:r w:rsidRPr="004D2914">
        <w:t>2.11. Характеристика сферы реализации подпрограммы N 4,</w:t>
      </w:r>
    </w:p>
    <w:p w:rsidR="0030026D" w:rsidRPr="004D2914" w:rsidRDefault="0030026D">
      <w:pPr>
        <w:pStyle w:val="ConsPlusNormal"/>
        <w:jc w:val="center"/>
      </w:pPr>
      <w:r w:rsidRPr="004D2914">
        <w:t>описание основных проблем</w:t>
      </w:r>
    </w:p>
    <w:p w:rsidR="0030026D" w:rsidRPr="004D2914" w:rsidRDefault="0030026D">
      <w:pPr>
        <w:pStyle w:val="ConsPlusNormal"/>
        <w:jc w:val="both"/>
      </w:pPr>
    </w:p>
    <w:p w:rsidR="0030026D" w:rsidRPr="004D2914" w:rsidRDefault="0030026D">
      <w:pPr>
        <w:pStyle w:val="ConsPlusNormal"/>
        <w:ind w:firstLine="540"/>
        <w:jc w:val="both"/>
      </w:pPr>
      <w:r w:rsidRPr="004D2914">
        <w:t xml:space="preserve">В наиболее благоприятные для развития мелиорации годы (до 1990 года) общая площадь мелиорированных земель в Архангельской области составляла 84,5 тыс. гектаров. </w:t>
      </w:r>
      <w:proofErr w:type="gramStart"/>
      <w:r w:rsidRPr="004D2914">
        <w:t>Начиная с 1991 года наблюдается</w:t>
      </w:r>
      <w:proofErr w:type="gramEnd"/>
      <w:r w:rsidRPr="004D2914">
        <w:t xml:space="preserve"> тенденция систематического выбывания осушенных земель из сельскохозяйственного оборота. За период с 1990 года площадь осушенных земель сократилась на 10,6 тыс. гектаров и составила 73,9 тыс. гектаров. Из них хорошее состояние имеют 1,9 тыс. гектаров, удовлетворительное - 47,7 тыс. гектаров, неудовлетворительное - 24,3 тыс. гектаров. В восстановлении работы мелиоративных систем Архангельской области нуждается более 40,6 тыс. гектаров.</w:t>
      </w:r>
    </w:p>
    <w:p w:rsidR="0030026D" w:rsidRPr="004D2914" w:rsidRDefault="0030026D">
      <w:pPr>
        <w:pStyle w:val="ConsPlusNormal"/>
        <w:ind w:firstLine="540"/>
        <w:jc w:val="both"/>
      </w:pPr>
      <w:r w:rsidRPr="004D2914">
        <w:t>Эффективное использование мелиорированных земель зависит от качества ремонтных и эксплуатационных работ, при которых обеспечивается исправное состояние всех элементов осушительной сети и гидротехнических сооружений. Открытые каналы, коллекторно-дренажная сеть и гидросооружения могут работать без особого ухода и ремонта лишь 3 - 5 лет. В последующем происходит заиление и зарастание дна и откосов травянистой и кустарниковой растительностью, что ведет к уменьшению пропускной способности каналов и создает подпор воды на площади, прилегающей к ним. В результате мелиорированные сельскохозяйственные угодья выпадают из оборота по причине вторичного заболачивания.</w:t>
      </w:r>
    </w:p>
    <w:p w:rsidR="0030026D" w:rsidRPr="004D2914" w:rsidRDefault="0030026D">
      <w:pPr>
        <w:pStyle w:val="ConsPlusNormal"/>
        <w:ind w:firstLine="540"/>
        <w:jc w:val="both"/>
      </w:pPr>
      <w:r w:rsidRPr="004D2914">
        <w:t xml:space="preserve">В настоящее время сельскохозяйственные организации в Архангельской области приступили к вводу в оборот ранее неиспользованных земель сельскохозяйственного назначения и проведению </w:t>
      </w:r>
      <w:proofErr w:type="spellStart"/>
      <w:r w:rsidRPr="004D2914">
        <w:t>культуртехнических</w:t>
      </w:r>
      <w:proofErr w:type="spellEnd"/>
      <w:r w:rsidRPr="004D2914">
        <w:t xml:space="preserve"> и мелиоративных работ на указанных землях (в результате длительного неиспользования земель мелиоративные планки требуют ремонта).</w:t>
      </w:r>
    </w:p>
    <w:p w:rsidR="0030026D" w:rsidRPr="004D2914" w:rsidRDefault="0030026D">
      <w:pPr>
        <w:pStyle w:val="ConsPlusNormal"/>
        <w:ind w:firstLine="540"/>
        <w:jc w:val="both"/>
      </w:pPr>
      <w:r w:rsidRPr="004D2914">
        <w:t>В 2016 - 2020 годах ежегодно планируется проводить мелиоративные работы на площади порядка 5000 гектаров мелиорированных земель.</w:t>
      </w:r>
    </w:p>
    <w:p w:rsidR="0030026D" w:rsidRPr="004D2914" w:rsidRDefault="0030026D">
      <w:pPr>
        <w:pStyle w:val="ConsPlusNormal"/>
        <w:jc w:val="both"/>
      </w:pPr>
    </w:p>
    <w:p w:rsidR="0030026D" w:rsidRPr="004D2914" w:rsidRDefault="0030026D">
      <w:pPr>
        <w:pStyle w:val="ConsPlusNormal"/>
        <w:jc w:val="center"/>
      </w:pPr>
      <w:r w:rsidRPr="004D2914">
        <w:t>2.12. Механизм реализации мероприятий подпрограммы N 4</w:t>
      </w:r>
    </w:p>
    <w:p w:rsidR="0030026D" w:rsidRPr="004D2914" w:rsidRDefault="0030026D">
      <w:pPr>
        <w:pStyle w:val="ConsPlusNormal"/>
        <w:jc w:val="both"/>
      </w:pPr>
    </w:p>
    <w:p w:rsidR="0030026D" w:rsidRPr="004D2914" w:rsidRDefault="0030026D">
      <w:pPr>
        <w:pStyle w:val="ConsPlusNormal"/>
        <w:ind w:firstLine="540"/>
        <w:jc w:val="both"/>
      </w:pPr>
      <w:r w:rsidRPr="004D2914">
        <w:t>Реализация мероприятий пунктов 1.1 и 2.1 перечня мероприятий подпрограммы N 4 (приложение N 2 к государственной программе) осуществляется министерством агропромышленного комплекса и торговли.</w:t>
      </w:r>
    </w:p>
    <w:p w:rsidR="0030026D" w:rsidRPr="004D2914" w:rsidRDefault="0030026D">
      <w:pPr>
        <w:pStyle w:val="ConsPlusNormal"/>
        <w:ind w:firstLine="540"/>
        <w:jc w:val="both"/>
      </w:pPr>
      <w:proofErr w:type="gramStart"/>
      <w:r w:rsidRPr="004D2914">
        <w:t>В рамках мероприятий пунктов 1.1 и 2.1 перечня мероприятий подпрограммы N 4 (приложение N 2 к государственной программе) предусматривается предоставление субсидий за счет средств областного бюджета сельскохозяйственным товаропроизводителям на реализацию мероприятий федеральной целевой программы "Развитие мелиорации земель сельскохозяйственного назначения России на 2014 - 2020 годы", утвержденной постановлением Правительства Российской Федерации от 12 октября 2013 года N 922 (далее - федеральная целевая программа</w:t>
      </w:r>
      <w:proofErr w:type="gramEnd"/>
      <w:r w:rsidRPr="004D2914">
        <w:t xml:space="preserve"> "</w:t>
      </w:r>
      <w:proofErr w:type="gramStart"/>
      <w:r w:rsidRPr="004D2914">
        <w:t xml:space="preserve">Развитие мелиорации земель сельскохозяйственного назначения России на 2014 - 2020 годы"), на условиях </w:t>
      </w:r>
      <w:proofErr w:type="spellStart"/>
      <w:r w:rsidRPr="004D2914">
        <w:t>софинансирования</w:t>
      </w:r>
      <w:proofErr w:type="spellEnd"/>
      <w:r w:rsidRPr="004D2914">
        <w:t>.</w:t>
      </w:r>
      <w:proofErr w:type="gramEnd"/>
      <w:r w:rsidRPr="004D2914">
        <w:t xml:space="preserve"> Объем предоставляемых субсидий определяется областным законом об областном бюджете.</w:t>
      </w:r>
    </w:p>
    <w:p w:rsidR="0030026D" w:rsidRPr="004D2914" w:rsidRDefault="0030026D">
      <w:pPr>
        <w:pStyle w:val="ConsPlusNormal"/>
        <w:ind w:firstLine="540"/>
        <w:jc w:val="both"/>
      </w:pPr>
      <w:r w:rsidRPr="004D2914">
        <w:t>Направления, условия и порядок предоставления субсидий по мероприятиям пунктов 1.1 и 2.1 перечня мероприятий подпрограммы N 4 (приложение N 2 к государственной программе) определяются в соответствии с Правилами предоставления субсидии и административным регламентом.</w:t>
      </w:r>
    </w:p>
    <w:p w:rsidR="0030026D" w:rsidRPr="004D2914" w:rsidRDefault="0030026D">
      <w:pPr>
        <w:pStyle w:val="ConsPlusNormal"/>
        <w:ind w:firstLine="540"/>
        <w:jc w:val="both"/>
      </w:pPr>
      <w:proofErr w:type="gramStart"/>
      <w:r w:rsidRPr="004D2914">
        <w:t>Для реализации мероприятий пунктов 1.1 и 2.1 перечня мероприятий подпрограммы N 4 (приложение N 2 к государственной программе) привлекаются средства федерального бюджета в соответствии с Правилами предоставления и распределения субсидий из федерального бюджета бюджетам субъектов Российской Федерации на реализацию мероприятий федеральной целевой программы "Развитие мелиорации земель сельскохозяйственного назначения России на 2014 - 2020 годы" приложения N 7 к федеральной целевой программе</w:t>
      </w:r>
      <w:proofErr w:type="gramEnd"/>
      <w:r w:rsidRPr="004D2914">
        <w:t xml:space="preserve"> "Развитие мелиорации земель сельскохозяйственного назначения России на 2014 - 2020 годы" на условиях </w:t>
      </w:r>
      <w:proofErr w:type="spellStart"/>
      <w:r w:rsidRPr="004D2914">
        <w:t>софинансирования</w:t>
      </w:r>
      <w:proofErr w:type="spellEnd"/>
      <w:r w:rsidRPr="004D2914">
        <w:t xml:space="preserve"> в рамках Федеральной государственной программы развития сельского хозяйства на основе соглашения о предоставлении субсидий из федерального бюджета бюджетам субъектов Российской Федерации, ежегодно заключаемого между Министерством сельского хозяйства Российской Федерации и Правительством Архангельской области. Привлечение средств федерального бюджета осуществляется по результатам отбора Министерства сельского хозяйства Российской Федерации. Объем ассигнований, выделяемый из федерального бюджета, ежегодно утверждается распоряжением Правительства Российской Федерации.</w:t>
      </w:r>
    </w:p>
    <w:p w:rsidR="0030026D" w:rsidRPr="004D2914" w:rsidRDefault="0030026D">
      <w:pPr>
        <w:pStyle w:val="ConsPlusNormal"/>
        <w:ind w:firstLine="540"/>
        <w:jc w:val="both"/>
      </w:pPr>
      <w:r w:rsidRPr="004D2914">
        <w:t xml:space="preserve">Ресурсное обеспечение реализации подпрограммы N 4 за счет средств областного бюджета </w:t>
      </w:r>
      <w:r w:rsidRPr="004D2914">
        <w:lastRenderedPageBreak/>
        <w:t>представлено в приложении N 3 к государственной программе.</w:t>
      </w:r>
    </w:p>
    <w:p w:rsidR="0030026D" w:rsidRPr="004D2914" w:rsidRDefault="0030026D">
      <w:pPr>
        <w:pStyle w:val="ConsPlusNormal"/>
        <w:ind w:firstLine="540"/>
        <w:jc w:val="both"/>
      </w:pPr>
      <w:r w:rsidRPr="004D2914">
        <w:t>Перечень мероприятий подпрограммы N 4 приведен в приложении N 2 к государственной программе.</w:t>
      </w:r>
    </w:p>
    <w:p w:rsidR="0030026D" w:rsidRPr="004D2914" w:rsidRDefault="0030026D">
      <w:pPr>
        <w:pStyle w:val="ConsPlusNormal"/>
        <w:jc w:val="both"/>
      </w:pPr>
    </w:p>
    <w:p w:rsidR="0030026D" w:rsidRPr="004D2914" w:rsidRDefault="0030026D">
      <w:pPr>
        <w:pStyle w:val="ConsPlusNormal"/>
        <w:jc w:val="center"/>
      </w:pPr>
      <w:r w:rsidRPr="004D2914">
        <w:t>III. Ожидаемые результаты реализации</w:t>
      </w:r>
    </w:p>
    <w:p w:rsidR="0030026D" w:rsidRPr="004D2914" w:rsidRDefault="0030026D">
      <w:pPr>
        <w:pStyle w:val="ConsPlusNormal"/>
        <w:jc w:val="center"/>
      </w:pPr>
      <w:r w:rsidRPr="004D2914">
        <w:t>государственной программы</w:t>
      </w:r>
    </w:p>
    <w:p w:rsidR="0030026D" w:rsidRPr="004D2914" w:rsidRDefault="0030026D">
      <w:pPr>
        <w:pStyle w:val="ConsPlusNormal"/>
        <w:jc w:val="both"/>
      </w:pPr>
    </w:p>
    <w:p w:rsidR="0030026D" w:rsidRPr="004D2914" w:rsidRDefault="0030026D">
      <w:pPr>
        <w:pStyle w:val="ConsPlusNormal"/>
        <w:ind w:firstLine="540"/>
        <w:jc w:val="both"/>
      </w:pPr>
      <w:r w:rsidRPr="004D2914">
        <w:t>В целом оценка социально-экономической эффективности реализации государственной программы будет производиться на основе системы целевых показателей, которые выражены в количественных и качественных характеристиках.</w:t>
      </w:r>
    </w:p>
    <w:p w:rsidR="0030026D" w:rsidRPr="004D2914" w:rsidRDefault="0030026D">
      <w:pPr>
        <w:pStyle w:val="ConsPlusNormal"/>
        <w:ind w:firstLine="540"/>
        <w:jc w:val="both"/>
      </w:pPr>
      <w:r w:rsidRPr="004D2914">
        <w:t>Система целевых показателей обеспечит мониторинг реализации поставленных задач и достижение намеченных в рамках государственной программы целей за отчетный период, а также позволит своевременно вносить уточнения или изменения в государственную программу.</w:t>
      </w:r>
    </w:p>
    <w:p w:rsidR="0030026D" w:rsidRPr="004D2914" w:rsidRDefault="0030026D">
      <w:pPr>
        <w:pStyle w:val="ConsPlusNormal"/>
        <w:ind w:firstLine="540"/>
        <w:jc w:val="both"/>
      </w:pPr>
      <w:r w:rsidRPr="004D2914">
        <w:t xml:space="preserve">Реализация государственной программы создаст благоприятные предпосылки для устойчивого развития АПК и </w:t>
      </w:r>
      <w:proofErr w:type="spellStart"/>
      <w:r w:rsidRPr="004D2914">
        <w:t>рыбохозяйственного</w:t>
      </w:r>
      <w:proofErr w:type="spellEnd"/>
      <w:r w:rsidRPr="004D2914">
        <w:t xml:space="preserve"> комплекса и укрепит продовольственную безопасность Архангельской области.</w:t>
      </w:r>
    </w:p>
    <w:p w:rsidR="0030026D" w:rsidRPr="004D2914" w:rsidRDefault="0030026D">
      <w:pPr>
        <w:pStyle w:val="ConsPlusNormal"/>
        <w:ind w:firstLine="540"/>
        <w:jc w:val="both"/>
      </w:pPr>
      <w:r w:rsidRPr="004D2914">
        <w:t>В рамках государственной программы планируется:</w:t>
      </w:r>
    </w:p>
    <w:p w:rsidR="0030026D" w:rsidRPr="004D2914" w:rsidRDefault="0030026D">
      <w:pPr>
        <w:pStyle w:val="ConsPlusNormal"/>
        <w:ind w:firstLine="540"/>
        <w:jc w:val="both"/>
      </w:pPr>
      <w:r w:rsidRPr="004D2914">
        <w:t>увеличение объемов производства в коллективных хозяйствах в Архангельской области к уровню 2012 года:</w:t>
      </w:r>
    </w:p>
    <w:p w:rsidR="0030026D" w:rsidRPr="004D2914" w:rsidRDefault="0030026D">
      <w:pPr>
        <w:pStyle w:val="ConsPlusNormal"/>
        <w:ind w:firstLine="540"/>
        <w:jc w:val="both"/>
      </w:pPr>
      <w:r w:rsidRPr="004D2914">
        <w:t>молока - на 7,7 процента (до 94,8 тыс. тонн);</w:t>
      </w:r>
    </w:p>
    <w:p w:rsidR="0030026D" w:rsidRPr="004D2914" w:rsidRDefault="0030026D">
      <w:pPr>
        <w:pStyle w:val="ConsPlusNormal"/>
        <w:ind w:firstLine="540"/>
        <w:jc w:val="both"/>
      </w:pPr>
      <w:r w:rsidRPr="004D2914">
        <w:t>мяса скота и птицы - на 7,8 процента (до 40,2 тыс. тонн);</w:t>
      </w:r>
    </w:p>
    <w:p w:rsidR="0030026D" w:rsidRPr="004D2914" w:rsidRDefault="0030026D">
      <w:pPr>
        <w:pStyle w:val="ConsPlusNormal"/>
        <w:ind w:firstLine="540"/>
        <w:jc w:val="both"/>
      </w:pPr>
      <w:r w:rsidRPr="004D2914">
        <w:t>яиц - на 7,7 процента (до 246 млн. штук);</w:t>
      </w:r>
    </w:p>
    <w:p w:rsidR="0030026D" w:rsidRPr="004D2914" w:rsidRDefault="0030026D">
      <w:pPr>
        <w:pStyle w:val="ConsPlusNormal"/>
        <w:ind w:firstLine="540"/>
        <w:jc w:val="both"/>
      </w:pPr>
      <w:r w:rsidRPr="004D2914">
        <w:t>картофеля - на 4,9 процента (до 21,5 тыс. тонн);</w:t>
      </w:r>
    </w:p>
    <w:p w:rsidR="0030026D" w:rsidRPr="004D2914" w:rsidRDefault="0030026D">
      <w:pPr>
        <w:pStyle w:val="ConsPlusNormal"/>
        <w:ind w:firstLine="540"/>
        <w:jc w:val="both"/>
      </w:pPr>
      <w:r w:rsidRPr="004D2914">
        <w:t>овощей - на 92,3 процента (до 2,5 тыс. тонн);</w:t>
      </w:r>
    </w:p>
    <w:p w:rsidR="0030026D" w:rsidRPr="004D2914" w:rsidRDefault="0030026D">
      <w:pPr>
        <w:pStyle w:val="ConsPlusNormal"/>
        <w:ind w:firstLine="540"/>
        <w:jc w:val="both"/>
      </w:pPr>
      <w:r w:rsidRPr="004D2914">
        <w:t>обеспечение доли прибыльных коллективных хозяйств в Архангельской области к общему количеству коллективных хозяйств - на уровне 87,5 процента;</w:t>
      </w:r>
    </w:p>
    <w:p w:rsidR="0030026D" w:rsidRPr="004D2914" w:rsidRDefault="0030026D">
      <w:pPr>
        <w:pStyle w:val="ConsPlusNormal"/>
        <w:ind w:firstLine="540"/>
        <w:jc w:val="both"/>
      </w:pPr>
      <w:r w:rsidRPr="004D2914">
        <w:t>ежегодное увеличение индекса физического объема инвестиций в основной капитал агропромышленного комплекса - на 5 процентов к предыдущему году;</w:t>
      </w:r>
    </w:p>
    <w:p w:rsidR="0030026D" w:rsidRPr="004D2914" w:rsidRDefault="0030026D">
      <w:pPr>
        <w:pStyle w:val="ConsPlusNormal"/>
        <w:ind w:firstLine="540"/>
        <w:jc w:val="both"/>
      </w:pPr>
      <w:r w:rsidRPr="004D2914">
        <w:t>создание 800 новых рабочих мест в АПК;</w:t>
      </w:r>
    </w:p>
    <w:p w:rsidR="0030026D" w:rsidRPr="004D2914" w:rsidRDefault="0030026D">
      <w:pPr>
        <w:pStyle w:val="ConsPlusNormal"/>
        <w:ind w:firstLine="540"/>
        <w:jc w:val="both"/>
      </w:pPr>
      <w:r w:rsidRPr="004D2914">
        <w:t>увеличение объемов добычи (вылова) основных промысловых видов водных биоресурсов при осуществлении промышленного, в том числе прибрежного, рыболовства во внутренних пресноводных водоемах и в Белом море, спортивного и любительского рыболовства к 2020 году - до 620 тонн (в 1,2 раза);</w:t>
      </w:r>
    </w:p>
    <w:p w:rsidR="0030026D" w:rsidRPr="004D2914" w:rsidRDefault="0030026D">
      <w:pPr>
        <w:pStyle w:val="ConsPlusNormal"/>
        <w:ind w:firstLine="540"/>
        <w:jc w:val="both"/>
      </w:pPr>
      <w:r w:rsidRPr="004D2914">
        <w:t>увеличение объемов произведенной товарной продукции организациями, осуществляющими товарное рыбоводство, к 2020 году - до 150 тонн (в 1,5 раза);</w:t>
      </w:r>
    </w:p>
    <w:p w:rsidR="0030026D" w:rsidRPr="004D2914" w:rsidRDefault="0030026D">
      <w:pPr>
        <w:pStyle w:val="ConsPlusNormal"/>
        <w:ind w:firstLine="540"/>
        <w:jc w:val="both"/>
      </w:pPr>
      <w:r w:rsidRPr="004D2914">
        <w:t xml:space="preserve">увеличение объемов произведенной продукции, организациями, занимающимися береговой </w:t>
      </w:r>
      <w:proofErr w:type="spellStart"/>
      <w:r w:rsidRPr="004D2914">
        <w:t>рыбопереработкой</w:t>
      </w:r>
      <w:proofErr w:type="spellEnd"/>
      <w:r w:rsidRPr="004D2914">
        <w:t>, к 2020 году - до 2270 тонн (в 1,1 раза);</w:t>
      </w:r>
    </w:p>
    <w:p w:rsidR="0030026D" w:rsidRPr="004D2914" w:rsidRDefault="0030026D">
      <w:pPr>
        <w:pStyle w:val="ConsPlusNormal"/>
        <w:ind w:firstLine="540"/>
        <w:jc w:val="both"/>
      </w:pPr>
      <w:r w:rsidRPr="004D2914">
        <w:t>количество вновь созданных или переоборудованных (модернизированных) рыбоводных хозяйств к 2020 году - 3 единицы;</w:t>
      </w:r>
    </w:p>
    <w:p w:rsidR="0030026D" w:rsidRPr="004D2914" w:rsidRDefault="0030026D">
      <w:pPr>
        <w:pStyle w:val="ConsPlusNormal"/>
        <w:ind w:firstLine="540"/>
        <w:jc w:val="both"/>
      </w:pPr>
      <w:r w:rsidRPr="004D2914">
        <w:t xml:space="preserve">количество вновь созданных или переоборудованных (модернизированных) </w:t>
      </w:r>
      <w:proofErr w:type="spellStart"/>
      <w:r w:rsidRPr="004D2914">
        <w:t>рыбоперерабатывающих</w:t>
      </w:r>
      <w:proofErr w:type="spellEnd"/>
      <w:r w:rsidRPr="004D2914">
        <w:t xml:space="preserve"> производств к 2020 году - 2 единицы;</w:t>
      </w:r>
    </w:p>
    <w:p w:rsidR="0030026D" w:rsidRPr="004D2914" w:rsidRDefault="0030026D">
      <w:pPr>
        <w:pStyle w:val="ConsPlusNormal"/>
        <w:ind w:firstLine="540"/>
        <w:jc w:val="both"/>
      </w:pPr>
      <w:r w:rsidRPr="004D2914">
        <w:t xml:space="preserve">создание дополнительных рабочих мест на предприятиях, занимающихся товарным рыбоводством и </w:t>
      </w:r>
      <w:proofErr w:type="gramStart"/>
      <w:r w:rsidRPr="004D2914">
        <w:t>береговой</w:t>
      </w:r>
      <w:proofErr w:type="gramEnd"/>
      <w:r w:rsidRPr="004D2914">
        <w:t xml:space="preserve"> </w:t>
      </w:r>
      <w:proofErr w:type="spellStart"/>
      <w:r w:rsidRPr="004D2914">
        <w:t>рыбопереработкой</w:t>
      </w:r>
      <w:proofErr w:type="spellEnd"/>
      <w:r w:rsidRPr="004D2914">
        <w:t>, к 2020 году - до 30 единиц;</w:t>
      </w:r>
    </w:p>
    <w:p w:rsidR="0030026D" w:rsidRPr="004D2914" w:rsidRDefault="0030026D">
      <w:pPr>
        <w:pStyle w:val="ConsPlusNormal"/>
        <w:ind w:firstLine="540"/>
        <w:jc w:val="both"/>
      </w:pPr>
      <w:r w:rsidRPr="004D2914">
        <w:t xml:space="preserve">Реализация мероприятий государственной программы в полном объеме позволит добиться стабилизации условий хозяйственной деятельности субъектов АПК и </w:t>
      </w:r>
      <w:proofErr w:type="spellStart"/>
      <w:r w:rsidRPr="004D2914">
        <w:t>рыбохозяйственной</w:t>
      </w:r>
      <w:proofErr w:type="spellEnd"/>
      <w:r w:rsidRPr="004D2914">
        <w:t xml:space="preserve"> отрасли, улучшить их экономическое положение и укрепить продовольственную безопасность Архангельской области.</w:t>
      </w:r>
    </w:p>
    <w:p w:rsidR="0030026D" w:rsidRPr="004D2914" w:rsidRDefault="0030026D">
      <w:pPr>
        <w:pStyle w:val="ConsPlusNormal"/>
        <w:ind w:firstLine="540"/>
        <w:jc w:val="both"/>
      </w:pPr>
      <w:r w:rsidRPr="004D2914">
        <w:t>Оценка эффективности реализации государственной программы производится в соответствии с Положением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N 299-пп.</w:t>
      </w:r>
    </w:p>
    <w:p w:rsidR="002561B0" w:rsidRPr="004D2914" w:rsidRDefault="002561B0">
      <w:pPr>
        <w:pStyle w:val="ConsPlusNormal"/>
        <w:ind w:firstLine="540"/>
        <w:jc w:val="both"/>
        <w:sectPr w:rsidR="002561B0" w:rsidRPr="004D2914" w:rsidSect="00015669">
          <w:type w:val="continuous"/>
          <w:pgSz w:w="11906" w:h="16838"/>
          <w:pgMar w:top="851" w:right="567" w:bottom="1440" w:left="1134" w:header="0" w:footer="0" w:gutter="0"/>
          <w:cols w:space="720"/>
          <w:noEndnote/>
        </w:sectPr>
      </w:pPr>
    </w:p>
    <w:p w:rsidR="002561B0" w:rsidRPr="004D2914" w:rsidRDefault="002561B0">
      <w:pPr>
        <w:pStyle w:val="ConsPlusNormal"/>
        <w:ind w:firstLine="540"/>
        <w:jc w:val="both"/>
      </w:pPr>
    </w:p>
    <w:p w:rsidR="0030026D" w:rsidRPr="004D2914" w:rsidRDefault="0030026D">
      <w:pPr>
        <w:pStyle w:val="ConsPlusNormal"/>
        <w:jc w:val="right"/>
      </w:pPr>
      <w:r w:rsidRPr="004D2914">
        <w:t>Приложение N 1</w:t>
      </w:r>
    </w:p>
    <w:p w:rsidR="0030026D" w:rsidRPr="004D2914" w:rsidRDefault="0030026D">
      <w:pPr>
        <w:pStyle w:val="ConsPlusNormal"/>
        <w:jc w:val="right"/>
      </w:pPr>
      <w:r w:rsidRPr="004D2914">
        <w:t>к государственной программе развития</w:t>
      </w:r>
    </w:p>
    <w:p w:rsidR="0030026D" w:rsidRPr="004D2914" w:rsidRDefault="0030026D">
      <w:pPr>
        <w:pStyle w:val="ConsPlusNormal"/>
        <w:jc w:val="right"/>
      </w:pPr>
      <w:r w:rsidRPr="004D2914">
        <w:t>сельского хозяйства и регулирования</w:t>
      </w:r>
    </w:p>
    <w:p w:rsidR="0030026D" w:rsidRPr="004D2914" w:rsidRDefault="0030026D">
      <w:pPr>
        <w:pStyle w:val="ConsPlusNormal"/>
        <w:jc w:val="right"/>
      </w:pPr>
      <w:r w:rsidRPr="004D2914">
        <w:t>рынков сельскохозяйственной продукции,</w:t>
      </w:r>
    </w:p>
    <w:p w:rsidR="0030026D" w:rsidRPr="004D2914" w:rsidRDefault="0030026D">
      <w:pPr>
        <w:pStyle w:val="ConsPlusNormal"/>
        <w:jc w:val="right"/>
      </w:pPr>
      <w:r w:rsidRPr="004D2914">
        <w:t>сырья и продовольствия Архангельской</w:t>
      </w:r>
    </w:p>
    <w:p w:rsidR="0030026D" w:rsidRPr="004D2914" w:rsidRDefault="0030026D">
      <w:pPr>
        <w:pStyle w:val="ConsPlusNormal"/>
        <w:jc w:val="right"/>
      </w:pPr>
      <w:r w:rsidRPr="004D2914">
        <w:t>области на 2013 - 2020 годы</w:t>
      </w:r>
    </w:p>
    <w:p w:rsidR="0030026D" w:rsidRPr="004D2914" w:rsidRDefault="0030026D">
      <w:pPr>
        <w:pStyle w:val="ConsPlusNormal"/>
        <w:jc w:val="both"/>
      </w:pPr>
    </w:p>
    <w:p w:rsidR="0030026D" w:rsidRPr="004D2914" w:rsidRDefault="0030026D">
      <w:pPr>
        <w:pStyle w:val="ConsPlusNormal"/>
        <w:jc w:val="center"/>
      </w:pPr>
      <w:bookmarkStart w:id="8" w:name="Par652"/>
      <w:bookmarkEnd w:id="8"/>
      <w:r w:rsidRPr="004D2914">
        <w:t>ПЕРЕЧЕНЬ</w:t>
      </w:r>
    </w:p>
    <w:p w:rsidR="0030026D" w:rsidRPr="004D2914" w:rsidRDefault="0030026D">
      <w:pPr>
        <w:pStyle w:val="ConsPlusNormal"/>
        <w:jc w:val="center"/>
      </w:pPr>
      <w:r w:rsidRPr="004D2914">
        <w:t>ЦЕЛЕВЫХ ПОКАЗАТЕЛЕЙ ГОСУДАРСТВЕННОЙ ПРОГРАММЫ</w:t>
      </w:r>
    </w:p>
    <w:p w:rsidR="0030026D" w:rsidRPr="004D2914" w:rsidRDefault="0030026D">
      <w:pPr>
        <w:pStyle w:val="ConsPlusNormal"/>
        <w:jc w:val="center"/>
      </w:pPr>
      <w:r w:rsidRPr="004D2914">
        <w:t>РАЗВИТИЯ СЕЛЬСКОГО ХОЗЯЙСТВА И РЕГУЛИРОВАНИЯ РЫНКОВ</w:t>
      </w:r>
    </w:p>
    <w:p w:rsidR="0030026D" w:rsidRPr="004D2914" w:rsidRDefault="0030026D">
      <w:pPr>
        <w:pStyle w:val="ConsPlusNormal"/>
        <w:jc w:val="center"/>
      </w:pPr>
      <w:r w:rsidRPr="004D2914">
        <w:t>СЕЛЬСКОХОЗЯЙСТВЕННОЙ ПРОДУКЦИИ, СЫРЬЯ И ПРОДОВОЛЬСТВИЯ</w:t>
      </w:r>
    </w:p>
    <w:p w:rsidR="0030026D" w:rsidRPr="004D2914" w:rsidRDefault="0030026D">
      <w:pPr>
        <w:pStyle w:val="ConsPlusNormal"/>
        <w:jc w:val="center"/>
      </w:pPr>
      <w:r w:rsidRPr="004D2914">
        <w:t>АРХАНГЕЛЬСКОЙ ОБЛАСТИ НА 2013 - 2020 ГОДЫ</w:t>
      </w:r>
    </w:p>
    <w:p w:rsidR="0030026D" w:rsidRPr="004D2914" w:rsidRDefault="0030026D">
      <w:pPr>
        <w:pStyle w:val="ConsPlusNormal"/>
        <w:jc w:val="both"/>
      </w:pPr>
    </w:p>
    <w:p w:rsidR="0030026D" w:rsidRPr="004D2914" w:rsidRDefault="0030026D">
      <w:pPr>
        <w:pStyle w:val="ConsPlusNormal"/>
        <w:ind w:firstLine="540"/>
        <w:jc w:val="both"/>
      </w:pPr>
      <w:r w:rsidRPr="004D2914">
        <w:t>Ответственный исполнитель - министерство агропромышленного комплекса и торговли Архангельской области (далее - министерство агропромышленного комплекса и торговли).</w:t>
      </w:r>
    </w:p>
    <w:p w:rsidR="0030026D" w:rsidRPr="004D2914" w:rsidRDefault="0030026D">
      <w:pPr>
        <w:pStyle w:val="ConsPlusNormal"/>
        <w:jc w:val="both"/>
      </w:pPr>
    </w:p>
    <w:tbl>
      <w:tblPr>
        <w:tblW w:w="15593" w:type="dxa"/>
        <w:tblInd w:w="-505" w:type="dxa"/>
        <w:tblLayout w:type="fixed"/>
        <w:tblCellMar>
          <w:top w:w="102" w:type="dxa"/>
          <w:left w:w="62" w:type="dxa"/>
          <w:bottom w:w="102" w:type="dxa"/>
          <w:right w:w="62" w:type="dxa"/>
        </w:tblCellMar>
        <w:tblLook w:val="0000"/>
      </w:tblPr>
      <w:tblGrid>
        <w:gridCol w:w="510"/>
        <w:gridCol w:w="2184"/>
        <w:gridCol w:w="1587"/>
        <w:gridCol w:w="1256"/>
        <w:gridCol w:w="1257"/>
        <w:gridCol w:w="1257"/>
        <w:gridCol w:w="1257"/>
        <w:gridCol w:w="1257"/>
        <w:gridCol w:w="1257"/>
        <w:gridCol w:w="1257"/>
        <w:gridCol w:w="1257"/>
        <w:gridCol w:w="1257"/>
      </w:tblGrid>
      <w:tr w:rsidR="0030026D" w:rsidRPr="004D2914" w:rsidTr="00554386">
        <w:tc>
          <w:tcPr>
            <w:tcW w:w="2694" w:type="dxa"/>
            <w:gridSpan w:val="2"/>
            <w:vMerge w:val="restart"/>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Наименование целевого показателя</w:t>
            </w:r>
          </w:p>
        </w:tc>
        <w:tc>
          <w:tcPr>
            <w:tcW w:w="1587" w:type="dxa"/>
            <w:vMerge w:val="restart"/>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Единица измерения</w:t>
            </w:r>
          </w:p>
        </w:tc>
        <w:tc>
          <w:tcPr>
            <w:tcW w:w="11312" w:type="dxa"/>
            <w:gridSpan w:val="9"/>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Значения целевых показателей</w:t>
            </w:r>
          </w:p>
        </w:tc>
      </w:tr>
      <w:tr w:rsidR="0030026D" w:rsidRPr="004D2914" w:rsidTr="00554386">
        <w:tc>
          <w:tcPr>
            <w:tcW w:w="2694" w:type="dxa"/>
            <w:gridSpan w:val="2"/>
            <w:vMerge/>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both"/>
            </w:pPr>
          </w:p>
        </w:tc>
        <w:tc>
          <w:tcPr>
            <w:tcW w:w="1587" w:type="dxa"/>
            <w:vMerge/>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both"/>
            </w:pP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базовый 2012 год</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2013 год</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2014 год</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2015 год</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2016 год</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2017 год</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2018 год</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2019 год</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2020 год</w:t>
            </w:r>
          </w:p>
        </w:tc>
      </w:tr>
      <w:tr w:rsidR="0030026D" w:rsidRPr="004D2914" w:rsidTr="00554386">
        <w:tc>
          <w:tcPr>
            <w:tcW w:w="2694" w:type="dxa"/>
            <w:gridSpan w:val="2"/>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3</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4</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6</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7</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9</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11</w:t>
            </w:r>
          </w:p>
        </w:tc>
      </w:tr>
      <w:tr w:rsidR="0030026D" w:rsidRPr="004D2914" w:rsidTr="00E106C4">
        <w:tc>
          <w:tcPr>
            <w:tcW w:w="15593" w:type="dxa"/>
            <w:gridSpan w:val="12"/>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I. 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 на 2013 - 2020 годы</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1.</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Индекс производства продукции сельского хозяйства в хозяйствах всех категорий</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процентов к предыдущему году</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101,8</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100,8</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100,8</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100,9</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2.</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Индекс производства продукции растениеводства в хозяйствах всех категорий в Архангельской области</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процентов к предыдущему году</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102,4</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102,4</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100,4</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100,3</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100,4</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100,5</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3.</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 xml:space="preserve">Индекс производства продукции </w:t>
            </w:r>
            <w:r w:rsidRPr="004D2914">
              <w:lastRenderedPageBreak/>
              <w:t>животноводства в хозяйствах всех категорий в Архангельской области</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lastRenderedPageBreak/>
              <w:t xml:space="preserve">процентов к предыдущему </w:t>
            </w:r>
            <w:r w:rsidRPr="004D2914">
              <w:lastRenderedPageBreak/>
              <w:t>году</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lastRenderedPageBreak/>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102,4</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101,3</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101,1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101,1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101,3</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101,1</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lastRenderedPageBreak/>
              <w:t>4.</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Индекс физического объема инвестиций в основной капитал агропромышленного комплекса Архангельской области</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процентов к предыдущему году</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105</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5.</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Доля прибыльных коллективных хозяйств в Архангельской области к общему количеству коллективных хозяйств</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процентов</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87,5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87,5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87,5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87,5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87,5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87,5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87,5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87,5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87,5</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6.</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Рентабельность сельскохозяйственных организаций (с учетом субсидий)</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процентов</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7,0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7,4</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7,9</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8,3</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8,8</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7.</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Среднемесячная заработная плата в сельском хозяйстве (по сельскохозяйственным организациям)</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рублей</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23060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25130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27390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29850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32500</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8.</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Создание дополнительных рабочих мест в агропромышленном комплексе Архангельской области</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единиц</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lastRenderedPageBreak/>
              <w:t>9.</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Освоение общих допустимых уловов во внутренних морских водах Российской Федерации, территориальном море Российской Федерации, на континентальном шельфе Российской Федерации и исключительной экономической зоне Российской Федерации российскими пользователями, зарегистрированными в Архангельской области (годовое значение)</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процентов</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91,5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91,6</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92</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92,4</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92,7</w:t>
            </w:r>
          </w:p>
        </w:tc>
      </w:tr>
      <w:tr w:rsidR="0030026D" w:rsidRPr="004D2914" w:rsidTr="00E106C4">
        <w:tc>
          <w:tcPr>
            <w:tcW w:w="510" w:type="dxa"/>
            <w:vMerge w:val="restart"/>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10.</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Индекс производства в коллективных хозяйствах в Архангельской области:</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r>
      <w:tr w:rsidR="0030026D" w:rsidRPr="004D2914" w:rsidTr="00E106C4">
        <w:tc>
          <w:tcPr>
            <w:tcW w:w="510" w:type="dxa"/>
            <w:vMerge/>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both"/>
            </w:pP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ind w:left="246"/>
            </w:pPr>
            <w:r w:rsidRPr="004D2914">
              <w:t>молока</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процентов</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100,7</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101,6</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102</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r>
      <w:tr w:rsidR="0030026D" w:rsidRPr="004D2914" w:rsidTr="00E106C4">
        <w:tc>
          <w:tcPr>
            <w:tcW w:w="510" w:type="dxa"/>
            <w:vMerge/>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both"/>
            </w:pP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ind w:left="246"/>
            </w:pPr>
            <w:r w:rsidRPr="004D2914">
              <w:t>скота и птицы в живом весе</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процентов</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100,8</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103,2</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r>
      <w:tr w:rsidR="0030026D" w:rsidRPr="004D2914" w:rsidTr="00E106C4">
        <w:tc>
          <w:tcPr>
            <w:tcW w:w="510" w:type="dxa"/>
            <w:vMerge/>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both"/>
            </w:pP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ind w:left="246"/>
            </w:pPr>
            <w:r w:rsidRPr="004D2914">
              <w:t>яиц</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процентов</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100,4</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100,7</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102</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r>
      <w:tr w:rsidR="0030026D" w:rsidRPr="004D2914" w:rsidTr="00E106C4">
        <w:tc>
          <w:tcPr>
            <w:tcW w:w="510" w:type="dxa"/>
            <w:vMerge/>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both"/>
            </w:pP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ind w:left="246"/>
            </w:pPr>
            <w:r w:rsidRPr="004D2914">
              <w:t>картофеля</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процентов</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102,4</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r>
      <w:tr w:rsidR="0030026D" w:rsidRPr="004D2914" w:rsidTr="00E106C4">
        <w:tc>
          <w:tcPr>
            <w:tcW w:w="510" w:type="dxa"/>
            <w:vMerge/>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both"/>
            </w:pP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ind w:left="246"/>
            </w:pPr>
            <w:r w:rsidRPr="004D2914">
              <w:t>овощей</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процентов</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185,7</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169,2</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104,5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11.</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 xml:space="preserve">Поголовье северного оленя в коллективных хозяйствах Ненецкого </w:t>
            </w:r>
            <w:r w:rsidRPr="004D2914">
              <w:lastRenderedPageBreak/>
              <w:t>автономного округа</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lastRenderedPageBreak/>
              <w:t>тыс. голов</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133,8</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134</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134,5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lastRenderedPageBreak/>
              <w:t>12.</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Поголовье северного оленя в коллективных хозяйствах в Архангельской области</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тыс. голов</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13.</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Численность племенного маточного поголовья сельскохозяйственных животных в коллективных хозяйствах в Архангельской области</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тыс. голов</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8,01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14.</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 xml:space="preserve">Количество крестьянских (фермерских) хозяйств в Архангельской области, осуществивших проекты создания и развития своих хозяйств с помощью </w:t>
            </w:r>
            <w:proofErr w:type="spellStart"/>
            <w:r w:rsidRPr="004D2914">
              <w:t>грантовой</w:t>
            </w:r>
            <w:proofErr w:type="spellEnd"/>
            <w:r w:rsidRPr="004D2914">
              <w:t xml:space="preserve"> поддержки</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единиц</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15.</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 xml:space="preserve">Количество семейных животноводческих ферм в Архангельской области, получивших </w:t>
            </w:r>
            <w:proofErr w:type="spellStart"/>
            <w:r w:rsidRPr="004D2914">
              <w:t>грантовую</w:t>
            </w:r>
            <w:proofErr w:type="spellEnd"/>
            <w:r w:rsidRPr="004D2914">
              <w:t xml:space="preserve"> поддержку</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единиц</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16.</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 xml:space="preserve">Прирост объемов произведенной товарной продукции организациями, осуществляющими товарное </w:t>
            </w:r>
            <w:r w:rsidRPr="004D2914">
              <w:lastRenderedPageBreak/>
              <w:t>рыбоводство</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lastRenderedPageBreak/>
              <w:t>процентов</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6</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lastRenderedPageBreak/>
              <w:t>17.</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 xml:space="preserve">Прирост объемов произведенной продукции организациями, занимающимися береговой </w:t>
            </w:r>
            <w:proofErr w:type="spellStart"/>
            <w:r w:rsidRPr="004D2914">
              <w:t>рыбопереработкой</w:t>
            </w:r>
            <w:proofErr w:type="spellEnd"/>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процентов</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3</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18.</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Количество заключенных договоров о закреплении долей квот добычи (вылова) водных биологических ресурсов и договоров пользования водными биологическими ресурсами для осуществления промышленного рыболовства</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единиц</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941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1020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1030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r>
      <w:tr w:rsidR="0030026D" w:rsidRPr="004D2914" w:rsidTr="00E106C4">
        <w:tc>
          <w:tcPr>
            <w:tcW w:w="15593" w:type="dxa"/>
            <w:gridSpan w:val="12"/>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Подпрограмма N 1 "Развитие агропромышленного комплекса Архангельской области"</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19.</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Производство в коллективных хозяйствах в Архангельской области:</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ind w:left="246"/>
            </w:pPr>
            <w:r w:rsidRPr="004D2914">
              <w:t>молока</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тыс. тонн</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88</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89,4</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91,4</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106,8</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100,2</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94,8</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94,8</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94,8</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94,8</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ind w:left="246"/>
            </w:pPr>
            <w:r w:rsidRPr="004D2914">
              <w:t>скота и птицы в живом весе</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тыс. тонн</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37,3</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37,6</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38,8</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13</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ind w:left="246"/>
            </w:pPr>
            <w:r w:rsidRPr="004D2914">
              <w:t>яиц</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млн. штук</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228,5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230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234,5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42</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150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150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150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150</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ind w:left="246"/>
            </w:pPr>
            <w:r w:rsidRPr="004D2914">
              <w:t>картофеля</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тыс. тонн</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20,5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21,5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21,5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21,5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21,5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21,5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21,5</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ind w:left="246"/>
            </w:pPr>
            <w:r w:rsidRPr="004D2914">
              <w:t>овощей</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тыс. тонн</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1,3</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2,2</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2,3</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2,4</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2,5</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lastRenderedPageBreak/>
              <w:t>20.</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Сохранение посевных площадей в Архангельской области</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тыс. гектаров</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88,2</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78,7</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78,7</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78,7</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78,7</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78,7</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21.</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Доля площади, засеваемой элитными семенами, в общей площади посевов на территории Архангельской области</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процентов</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1,6</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1,6</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1,6</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1,6</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1,6</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22.</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Посевная площадь кормовых культур по сельскохозяйственным организациям, крестьянским (фермерским) хозяйствам и индивидуальным предпринимателям Архангельской области</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тыс. гектаров</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11</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23.</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Численность племенного маточного поголовья сельскохозяйственных животных в сельскохозяйственных организациях, крестьянских (фермерских) хозяйствах, включая индивидуальных предпринимателей в Архангельской области</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тыс. условных голов</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8,01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8,47</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8,47</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8,47</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8,47</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8,47</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24.</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 xml:space="preserve">Доля племенного поголовья крупного </w:t>
            </w:r>
            <w:r w:rsidRPr="004D2914">
              <w:lastRenderedPageBreak/>
              <w:t>рогатого скота в коллективных хозяйствах в Архангельской области</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lastRenderedPageBreak/>
              <w:t>процентов</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35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35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36</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38</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38</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38</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38</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38</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38</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lastRenderedPageBreak/>
              <w:t>25.</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Надой на корову в коллективных хозяйствах в Архангельской области</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кг</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4540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4580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4650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4710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4800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4800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4800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4800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4800</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26.</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Поголовье северных оленей в сельскохозяйственных организациях, крестьянских (фермерских) хозяйствах, включая индивидуальных предпринимателей в Архангельской области</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тыс. голов</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1,32</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1,1</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27.</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 xml:space="preserve">Количество крестьянских (фермерских) хозяйств в Архангельской области, осуществивших проекты создания и развития своих хозяйств с помощью </w:t>
            </w:r>
            <w:proofErr w:type="spellStart"/>
            <w:r w:rsidRPr="004D2914">
              <w:t>грантовой</w:t>
            </w:r>
            <w:proofErr w:type="spellEnd"/>
            <w:r w:rsidRPr="004D2914">
              <w:t xml:space="preserve"> поддержки</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единиц</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28</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11</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28.</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 xml:space="preserve">Количество семейных животноводческих ферм в Архангельской области, осуществляющих развитие своих </w:t>
            </w:r>
            <w:r w:rsidRPr="004D2914">
              <w:lastRenderedPageBreak/>
              <w:t xml:space="preserve">хозяйств за счет </w:t>
            </w:r>
            <w:proofErr w:type="spellStart"/>
            <w:r w:rsidRPr="004D2914">
              <w:t>грантовой</w:t>
            </w:r>
            <w:proofErr w:type="spellEnd"/>
            <w:r w:rsidRPr="004D2914">
              <w:t xml:space="preserve"> поддержки</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lastRenderedPageBreak/>
              <w:t>единиц</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3</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lastRenderedPageBreak/>
              <w:t>29.</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Количество сельскохозяйственных потребительских кооперативов, развивших свою материально-техническую базу с помощью государственной поддержки</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единиц</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30.</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Ввод мощностей животноводческих комплексов молочного направления (молочных ферм)</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скотомест</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623</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400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400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400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400</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31.</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Доля сельскохозяйственных товаропроизводителей, внедривших технологии, отвечающие требованиям законодательства об энергосбережении и повышении энергетической эффективности, в общем количестве сельскохозяйственных товаропроизводителей в Архангельской области</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процентов</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7</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9</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12</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32.</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 xml:space="preserve">Количество садоводческих, огороднических и </w:t>
            </w:r>
            <w:r w:rsidRPr="004D2914">
              <w:lastRenderedPageBreak/>
              <w:t>дачных некоммерческих объединений граждан в Архангельской области, в которых проведено инженерное обеспечение территорий</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lastRenderedPageBreak/>
              <w:t>единиц</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4</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4</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lastRenderedPageBreak/>
              <w:t>33.</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Доля прибыльных коллективных хозяйств в Архангельской области к общему количеству коллективных хозяйств в Архангельской области</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процентов</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87,5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87,5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87,5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87,5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87,5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87,5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87,5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87,5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87,5</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34.</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Заготовка кормов на одну условную голову в коллективных хозяйствах в Архангельской области</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центнеров кормовых единиц</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19,5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19,5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19,5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19,5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35.</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Доля обрабатываемой пашни в общей площади пашни в коллективных хозяйствах в Архангельской области</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процентов</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39</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39</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40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41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36.</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 xml:space="preserve">Доля сельскохозяйственных угодий сельскохозяйственных организаций в Архангельской </w:t>
            </w:r>
            <w:r w:rsidRPr="004D2914">
              <w:lastRenderedPageBreak/>
              <w:t>области, прошедших мероприятия по коренному улучшению земель, от площади земель сельскохозяйственных угодий сельскохозяйственных организаций, требующих улучшения</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lastRenderedPageBreak/>
              <w:t>процентов</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28</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29</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30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30,5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lastRenderedPageBreak/>
              <w:t>37.</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Индекс физического объема инвестиций в основной капитал сельского хозяйства в Архангельской области</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процентов к предыдущему году</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105</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38.</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Создание дополнительных рабочих мест в агропромышленном комплексе Архангельской области</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единиц</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39.</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Поголовье северного оленя в коллективных хозяйствах Ненецкого автономного округа</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тыс. голов</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133,8</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134</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134,5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r>
      <w:tr w:rsidR="0030026D" w:rsidRPr="004D2914" w:rsidTr="00E106C4">
        <w:tc>
          <w:tcPr>
            <w:tcW w:w="15593" w:type="dxa"/>
            <w:gridSpan w:val="12"/>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 xml:space="preserve">Подпрограмма N 2 "Развитие </w:t>
            </w:r>
            <w:proofErr w:type="spellStart"/>
            <w:r w:rsidRPr="004D2914">
              <w:t>рыбохозяйственного</w:t>
            </w:r>
            <w:proofErr w:type="spellEnd"/>
            <w:r w:rsidRPr="004D2914">
              <w:t xml:space="preserve"> комплекса Архангельской области"</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40.</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 xml:space="preserve">Прирост объемов добычи (вылова) основных промысловых видов водных биологических ресурсов при осуществлении промышленного, в </w:t>
            </w:r>
            <w:r w:rsidRPr="004D2914">
              <w:lastRenderedPageBreak/>
              <w:t>том числе прибрежного, рыболовства во внутренних пресноводных водоемах и в Белом море, спортивного и любительского рыболовства</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lastRenderedPageBreak/>
              <w:t>процентов</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lastRenderedPageBreak/>
              <w:t>41.</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Динамика объема добычи (вылова) водных биологических ресурсов при осуществлении промышленного, спортивного и любительского рыболовства во внутренних пресноводных водных объектах (к базовому периоду - 2013 год)</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процентов к базовому году</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99,6</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101,5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102,6</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103,8</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42.</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Прирост объемов произведенной товарной продукции организациями, осуществляющими товарное рыбоводство</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процентов</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6</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43.</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 xml:space="preserve">Прирост объема производства продукции товарной </w:t>
            </w:r>
            <w:proofErr w:type="spellStart"/>
            <w:r w:rsidRPr="004D2914">
              <w:t>аквакультуры</w:t>
            </w:r>
            <w:proofErr w:type="spellEnd"/>
            <w:r w:rsidRPr="004D2914">
              <w:t xml:space="preserve"> (к базовому периоду - 2013 год)</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процентов к базовому году</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28,1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43,7</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61,4</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81,1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103</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44.</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 xml:space="preserve">Прирост объемов произведенной </w:t>
            </w:r>
            <w:r w:rsidRPr="004D2914">
              <w:lastRenderedPageBreak/>
              <w:t xml:space="preserve">продукции организациями, занимающимися береговой </w:t>
            </w:r>
            <w:proofErr w:type="spellStart"/>
            <w:r w:rsidRPr="004D2914">
              <w:t>рыбопереработкой</w:t>
            </w:r>
            <w:proofErr w:type="spellEnd"/>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lastRenderedPageBreak/>
              <w:t>процентов</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3</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lastRenderedPageBreak/>
              <w:t>45.</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Объем произведенной рыбы и продуктов рыбных, переработанных и консервированных (годовое значение)</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тыс. тонн</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2,4</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2,4</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2,5</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46.</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Количество созданных дополнительных рабочих мест</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единиц</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3</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5</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47.</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Количество заключенных договоров о закреплении долей квот добычи (вылова) водных биологических ресурсов и договоров пользования водными биологическими ресурсами для осуществления промышленного рыболовства</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единиц</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941</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1020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1030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1000</w:t>
            </w:r>
          </w:p>
        </w:tc>
      </w:tr>
      <w:tr w:rsidR="0030026D" w:rsidRPr="004D2914" w:rsidTr="00E106C4">
        <w:tc>
          <w:tcPr>
            <w:tcW w:w="15593" w:type="dxa"/>
            <w:gridSpan w:val="12"/>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Подпрограмма N 3 "Создание условий для реализации государственной программы"</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48.</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Объем привлекаемых средств из федерального бюджета</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тыс. рублей</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530 000,00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541 012,00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541 012,00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471 736,50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486 264,10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515 229,60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515 229,60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515 229,60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515 229,60</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49.</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 xml:space="preserve">Доля органов местного </w:t>
            </w:r>
            <w:r w:rsidRPr="004D2914">
              <w:lastRenderedPageBreak/>
              <w:t>самоуправления муниципальных образований Архангельской области, участвующих в реализации программных мероприятий государственной программы</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lastRenderedPageBreak/>
              <w:t>процентов</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lastRenderedPageBreak/>
              <w:t>50.</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Охват обработок по предупреждению возникновения особо опасных и иных болезней сельскохозяйственных животных</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процентов</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100</w:t>
            </w:r>
          </w:p>
        </w:tc>
      </w:tr>
      <w:tr w:rsidR="0030026D" w:rsidRPr="004D2914" w:rsidTr="00E106C4">
        <w:tc>
          <w:tcPr>
            <w:tcW w:w="15593" w:type="dxa"/>
            <w:gridSpan w:val="12"/>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Подпрограмма N 4 "Развитие мелиорации земель сельскохозяйственного назначения Архангельской области"</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51.</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Ввод в эксплуатацию мелиорируемых земель за счет проведения гидромелиоративных работ (строительства, реконструкции, технического перевооружения на инновационной технологической основе мелиоративных систем) (ежегодно)</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тыс. гектаров</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w:t>
            </w:r>
          </w:p>
        </w:tc>
      </w:tr>
      <w:tr w:rsidR="0030026D" w:rsidRPr="004D2914" w:rsidTr="00E106C4">
        <w:tc>
          <w:tcPr>
            <w:tcW w:w="15593" w:type="dxa"/>
            <w:gridSpan w:val="12"/>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both"/>
            </w:pP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52.</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 xml:space="preserve">Сохранение существующих и создание новых </w:t>
            </w:r>
            <w:r w:rsidRPr="004D2914">
              <w:lastRenderedPageBreak/>
              <w:t>высокотехнологичных рабочих мест для сельскохозяйственных товаропроизводителей за счет увеличения продуктивности существующих и вовлечения в оборот новых сельскохозяйственных угодий (ежегодно)</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lastRenderedPageBreak/>
              <w:t>рабочих мест</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25</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25</w:t>
            </w:r>
          </w:p>
        </w:tc>
      </w:tr>
      <w:tr w:rsidR="0030026D" w:rsidRPr="004D2914" w:rsidTr="00E106C4">
        <w:tc>
          <w:tcPr>
            <w:tcW w:w="51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lastRenderedPageBreak/>
              <w:t>53.</w:t>
            </w:r>
          </w:p>
        </w:tc>
        <w:tc>
          <w:tcPr>
            <w:tcW w:w="218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 xml:space="preserve">Вовлечение в оборот выбывших сельскохозяйственных угодий за счет проведения </w:t>
            </w:r>
            <w:proofErr w:type="spellStart"/>
            <w:r w:rsidRPr="004D2914">
              <w:t>культуртехнических</w:t>
            </w:r>
            <w:proofErr w:type="spellEnd"/>
            <w:r w:rsidRPr="004D2914">
              <w:t xml:space="preserve"> работ сельскохозяйственными товаропроизводителями (ежегодно)</w:t>
            </w:r>
          </w:p>
        </w:tc>
        <w:tc>
          <w:tcPr>
            <w:tcW w:w="158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тыс. гектаров</w:t>
            </w:r>
          </w:p>
        </w:tc>
        <w:tc>
          <w:tcPr>
            <w:tcW w:w="12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3</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3</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3</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3</w:t>
            </w:r>
          </w:p>
        </w:tc>
        <w:tc>
          <w:tcPr>
            <w:tcW w:w="1257"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3</w:t>
            </w:r>
          </w:p>
        </w:tc>
      </w:tr>
    </w:tbl>
    <w:p w:rsidR="0030026D" w:rsidRPr="004D2914" w:rsidRDefault="0030026D">
      <w:pPr>
        <w:pStyle w:val="ConsPlusNormal"/>
        <w:jc w:val="both"/>
      </w:pPr>
    </w:p>
    <w:p w:rsidR="00C47FD0" w:rsidRPr="004D2914" w:rsidRDefault="00C47FD0">
      <w:pPr>
        <w:pStyle w:val="ConsPlusNormal"/>
        <w:jc w:val="center"/>
        <w:sectPr w:rsidR="00C47FD0" w:rsidRPr="004D2914">
          <w:pgSz w:w="16838" w:h="11906" w:orient="landscape"/>
          <w:pgMar w:top="1134" w:right="1440" w:bottom="567" w:left="1440" w:header="0" w:footer="0" w:gutter="0"/>
          <w:cols w:space="720"/>
          <w:noEndnote/>
        </w:sectPr>
      </w:pPr>
    </w:p>
    <w:p w:rsidR="0030026D" w:rsidRPr="004D2914" w:rsidRDefault="0030026D">
      <w:pPr>
        <w:pStyle w:val="ConsPlusNormal"/>
        <w:jc w:val="center"/>
      </w:pPr>
      <w:r w:rsidRPr="004D2914">
        <w:lastRenderedPageBreak/>
        <w:t>II. Порядок расчета и источники информации</w:t>
      </w:r>
    </w:p>
    <w:p w:rsidR="0030026D" w:rsidRPr="004D2914" w:rsidRDefault="0030026D">
      <w:pPr>
        <w:pStyle w:val="ConsPlusNormal"/>
        <w:jc w:val="center"/>
      </w:pPr>
      <w:r w:rsidRPr="004D2914">
        <w:t>о значениях целевых показателей государственной программы</w:t>
      </w:r>
    </w:p>
    <w:p w:rsidR="0030026D" w:rsidRPr="004D2914" w:rsidRDefault="0030026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40"/>
        <w:gridCol w:w="3855"/>
        <w:gridCol w:w="5556"/>
        <w:gridCol w:w="3628"/>
      </w:tblGrid>
      <w:tr w:rsidR="0030026D" w:rsidRPr="004D2914">
        <w:tc>
          <w:tcPr>
            <w:tcW w:w="4395" w:type="dxa"/>
            <w:gridSpan w:val="2"/>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Наименование целевых показателей программы</w:t>
            </w:r>
          </w:p>
        </w:tc>
        <w:tc>
          <w:tcPr>
            <w:tcW w:w="55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Порядок расчета</w:t>
            </w:r>
          </w:p>
        </w:tc>
        <w:tc>
          <w:tcPr>
            <w:tcW w:w="3628"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Источники информации</w:t>
            </w:r>
          </w:p>
        </w:tc>
      </w:tr>
      <w:tr w:rsidR="0030026D" w:rsidRPr="004D2914">
        <w:tc>
          <w:tcPr>
            <w:tcW w:w="4395" w:type="dxa"/>
            <w:gridSpan w:val="2"/>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w:t>
            </w:r>
          </w:p>
        </w:tc>
        <w:tc>
          <w:tcPr>
            <w:tcW w:w="55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w:t>
            </w:r>
          </w:p>
        </w:tc>
        <w:tc>
          <w:tcPr>
            <w:tcW w:w="3628"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3</w:t>
            </w:r>
          </w:p>
        </w:tc>
      </w:tr>
      <w:tr w:rsidR="0030026D" w:rsidRPr="004D2914" w:rsidTr="00E106C4">
        <w:tc>
          <w:tcPr>
            <w:tcW w:w="54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w:t>
            </w:r>
          </w:p>
        </w:tc>
        <w:tc>
          <w:tcPr>
            <w:tcW w:w="3855"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Индекс производства продукции сельского хозяйства в хозяйствах всех категорий</w:t>
            </w:r>
          </w:p>
        </w:tc>
        <w:tc>
          <w:tcPr>
            <w:tcW w:w="55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индекс производства продукции сельского хозяйства в хозяйствах всех категорий в Архангельской области</w:t>
            </w:r>
          </w:p>
        </w:tc>
        <w:tc>
          <w:tcPr>
            <w:tcW w:w="3628"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данные федерального государственного статистического наблюдения</w:t>
            </w:r>
          </w:p>
        </w:tc>
      </w:tr>
      <w:tr w:rsidR="0030026D" w:rsidRPr="004D2914" w:rsidTr="00E106C4">
        <w:tc>
          <w:tcPr>
            <w:tcW w:w="54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w:t>
            </w:r>
          </w:p>
        </w:tc>
        <w:tc>
          <w:tcPr>
            <w:tcW w:w="3855"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Индекс производства продукции растениеводства в хозяйствах всех категорий в Архангельской области</w:t>
            </w:r>
          </w:p>
        </w:tc>
        <w:tc>
          <w:tcPr>
            <w:tcW w:w="55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индекс производства продукции растениеводства в хозяйствах всех категорий в Архангельской области</w:t>
            </w:r>
          </w:p>
        </w:tc>
        <w:tc>
          <w:tcPr>
            <w:tcW w:w="3628"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данные федерального государственного статистического наблюдения</w:t>
            </w:r>
          </w:p>
        </w:tc>
      </w:tr>
      <w:tr w:rsidR="0030026D" w:rsidRPr="004D2914" w:rsidTr="00E106C4">
        <w:tc>
          <w:tcPr>
            <w:tcW w:w="54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3.</w:t>
            </w:r>
          </w:p>
        </w:tc>
        <w:tc>
          <w:tcPr>
            <w:tcW w:w="3855"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Индекс производства продукции животноводства в хозяйствах всех категорий в Архангельской области</w:t>
            </w:r>
          </w:p>
        </w:tc>
        <w:tc>
          <w:tcPr>
            <w:tcW w:w="55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индекс производства продукции животноводства в хозяйствах всех категорий в Архангельской области</w:t>
            </w:r>
          </w:p>
        </w:tc>
        <w:tc>
          <w:tcPr>
            <w:tcW w:w="3628"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данные федерального государственного статистического наблюдения</w:t>
            </w:r>
          </w:p>
        </w:tc>
      </w:tr>
      <w:tr w:rsidR="0030026D" w:rsidRPr="004D2914" w:rsidTr="00E106C4">
        <w:tc>
          <w:tcPr>
            <w:tcW w:w="54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4.</w:t>
            </w:r>
          </w:p>
        </w:tc>
        <w:tc>
          <w:tcPr>
            <w:tcW w:w="3855"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Индекс физического объема инвестиций в основной капитал агропромышленного комплекса Архангельской области</w:t>
            </w:r>
          </w:p>
        </w:tc>
        <w:tc>
          <w:tcPr>
            <w:tcW w:w="55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индекс физического объема инвестиций в основной капитал агропромышленного комплекса Архангельской области</w:t>
            </w:r>
          </w:p>
        </w:tc>
        <w:tc>
          <w:tcPr>
            <w:tcW w:w="3628"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данные федерального государственного статистического наблюдения</w:t>
            </w:r>
          </w:p>
        </w:tc>
      </w:tr>
      <w:tr w:rsidR="0030026D" w:rsidRPr="004D2914" w:rsidTr="00E106C4">
        <w:tc>
          <w:tcPr>
            <w:tcW w:w="54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5.</w:t>
            </w:r>
          </w:p>
        </w:tc>
        <w:tc>
          <w:tcPr>
            <w:tcW w:w="3855"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Доля прибыльных коллективных хозяйств в Архангельской области к общему количеству коллективных хозяйств</w:t>
            </w:r>
          </w:p>
        </w:tc>
        <w:tc>
          <w:tcPr>
            <w:tcW w:w="55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roofErr w:type="spellStart"/>
            <w:r w:rsidRPr="004D2914">
              <w:t>КХприб</w:t>
            </w:r>
            <w:proofErr w:type="spellEnd"/>
            <w:r w:rsidRPr="004D2914">
              <w:t xml:space="preserve"> / КХ </w:t>
            </w:r>
            <w:proofErr w:type="spellStart"/>
            <w:r w:rsidRPr="004D2914">
              <w:t>x</w:t>
            </w:r>
            <w:proofErr w:type="spellEnd"/>
            <w:r w:rsidRPr="004D2914">
              <w:t xml:space="preserve"> 100, где:</w:t>
            </w:r>
          </w:p>
          <w:p w:rsidR="0030026D" w:rsidRPr="004D2914" w:rsidRDefault="0030026D">
            <w:pPr>
              <w:pStyle w:val="ConsPlusNormal"/>
            </w:pPr>
          </w:p>
          <w:p w:rsidR="0030026D" w:rsidRPr="004D2914" w:rsidRDefault="0030026D">
            <w:pPr>
              <w:pStyle w:val="ConsPlusNormal"/>
            </w:pPr>
            <w:proofErr w:type="spellStart"/>
            <w:r w:rsidRPr="004D2914">
              <w:t>КХприб</w:t>
            </w:r>
            <w:proofErr w:type="spellEnd"/>
            <w:r w:rsidRPr="004D2914">
              <w:t xml:space="preserve"> - количество прибыльных коллективных хозяйств в Архангельской области;</w:t>
            </w:r>
          </w:p>
          <w:p w:rsidR="0030026D" w:rsidRPr="004D2914" w:rsidRDefault="0030026D">
            <w:pPr>
              <w:pStyle w:val="ConsPlusNormal"/>
            </w:pPr>
            <w:r w:rsidRPr="004D2914">
              <w:t>КХ - общее количество коллективных хозяйств в Архангельской области</w:t>
            </w:r>
          </w:p>
        </w:tc>
        <w:tc>
          <w:tcPr>
            <w:tcW w:w="3628"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данные хозяйствующих субъектов; расчеты министерства агропромышленного комплекса и торговли</w:t>
            </w:r>
          </w:p>
        </w:tc>
      </w:tr>
      <w:tr w:rsidR="0030026D" w:rsidRPr="004D2914" w:rsidTr="00E106C4">
        <w:tc>
          <w:tcPr>
            <w:tcW w:w="54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6.</w:t>
            </w:r>
          </w:p>
        </w:tc>
        <w:tc>
          <w:tcPr>
            <w:tcW w:w="3855"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Рентабельность сельскохозяйственных организаций (с учетом субсидий)</w:t>
            </w:r>
          </w:p>
        </w:tc>
        <w:tc>
          <w:tcPr>
            <w:tcW w:w="55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roofErr w:type="spellStart"/>
            <w:r w:rsidRPr="004D2914">
              <w:t>УРент</w:t>
            </w:r>
            <w:proofErr w:type="spellEnd"/>
            <w:r w:rsidRPr="004D2914">
              <w:t xml:space="preserve">. = ЧП / </w:t>
            </w:r>
            <w:proofErr w:type="spellStart"/>
            <w:r w:rsidRPr="004D2914">
              <w:t>ССпр</w:t>
            </w:r>
            <w:proofErr w:type="spellEnd"/>
            <w:r w:rsidRPr="004D2914">
              <w:t xml:space="preserve"> </w:t>
            </w:r>
            <w:proofErr w:type="spellStart"/>
            <w:r w:rsidRPr="004D2914">
              <w:t>x</w:t>
            </w:r>
            <w:proofErr w:type="spellEnd"/>
            <w:r w:rsidRPr="004D2914">
              <w:t xml:space="preserve"> 100%, где:</w:t>
            </w:r>
          </w:p>
          <w:p w:rsidR="0030026D" w:rsidRPr="004D2914" w:rsidRDefault="0030026D">
            <w:pPr>
              <w:pStyle w:val="ConsPlusNormal"/>
            </w:pPr>
          </w:p>
          <w:p w:rsidR="0030026D" w:rsidRPr="004D2914" w:rsidRDefault="0030026D">
            <w:pPr>
              <w:pStyle w:val="ConsPlusNormal"/>
            </w:pPr>
            <w:proofErr w:type="spellStart"/>
            <w:r w:rsidRPr="004D2914">
              <w:t>УРент</w:t>
            </w:r>
            <w:proofErr w:type="spellEnd"/>
            <w:r w:rsidRPr="004D2914">
              <w:t xml:space="preserve">. - уровень рентабельности сельскохозяйственных организаций с учетом субсидий; ЧП - сумма чистой прибыли (убыток), полученной сельскохозяйственными организациями Архангельской области за отчетный период (год); </w:t>
            </w:r>
            <w:proofErr w:type="spellStart"/>
            <w:r w:rsidRPr="004D2914">
              <w:t>ССпр</w:t>
            </w:r>
            <w:proofErr w:type="spellEnd"/>
            <w:r w:rsidRPr="004D2914">
              <w:t xml:space="preserve"> - себестоимость продаж по сельскохозяйственным организациям Архангельской области</w:t>
            </w:r>
          </w:p>
        </w:tc>
        <w:tc>
          <w:tcPr>
            <w:tcW w:w="3628"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данные хозяйствующих субъектов; расчеты министерства агропромышленного комплекса и торговли</w:t>
            </w:r>
          </w:p>
        </w:tc>
      </w:tr>
      <w:tr w:rsidR="0030026D" w:rsidRPr="004D2914" w:rsidTr="00E106C4">
        <w:tc>
          <w:tcPr>
            <w:tcW w:w="54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7.</w:t>
            </w:r>
          </w:p>
        </w:tc>
        <w:tc>
          <w:tcPr>
            <w:tcW w:w="3855"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 xml:space="preserve">Среднемесячная заработная плата в </w:t>
            </w:r>
            <w:r w:rsidRPr="004D2914">
              <w:lastRenderedPageBreak/>
              <w:t>сельском хозяйстве (по сельскохозяйственным организациям)</w:t>
            </w:r>
          </w:p>
        </w:tc>
        <w:tc>
          <w:tcPr>
            <w:tcW w:w="55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lastRenderedPageBreak/>
              <w:t xml:space="preserve">среднемесячная заработная плата в сельском хозяйстве </w:t>
            </w:r>
            <w:r w:rsidRPr="004D2914">
              <w:lastRenderedPageBreak/>
              <w:t>(по сельскохозяйственным организациям)</w:t>
            </w:r>
          </w:p>
        </w:tc>
        <w:tc>
          <w:tcPr>
            <w:tcW w:w="3628"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lastRenderedPageBreak/>
              <w:t xml:space="preserve">данные федерального </w:t>
            </w:r>
            <w:r w:rsidRPr="004D2914">
              <w:lastRenderedPageBreak/>
              <w:t>государственного статистического наблюдения</w:t>
            </w:r>
          </w:p>
        </w:tc>
      </w:tr>
      <w:tr w:rsidR="0030026D" w:rsidRPr="004D2914" w:rsidTr="00E106C4">
        <w:tc>
          <w:tcPr>
            <w:tcW w:w="54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lastRenderedPageBreak/>
              <w:t>8.</w:t>
            </w:r>
          </w:p>
        </w:tc>
        <w:tc>
          <w:tcPr>
            <w:tcW w:w="3855"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Создание дополнительных рабочих мест в агропромышленном комплексе Архангельской области</w:t>
            </w:r>
          </w:p>
        </w:tc>
        <w:tc>
          <w:tcPr>
            <w:tcW w:w="55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количество созданных дополнительных рабочих мест в агропромышленном комплексе Архангельской области</w:t>
            </w:r>
          </w:p>
        </w:tc>
        <w:tc>
          <w:tcPr>
            <w:tcW w:w="3628"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данные хозяйствующих субъектов; расчеты министерства агропромышленного комплекса и торговли</w:t>
            </w:r>
          </w:p>
        </w:tc>
      </w:tr>
      <w:tr w:rsidR="0030026D" w:rsidRPr="004D2914" w:rsidTr="00E106C4">
        <w:tc>
          <w:tcPr>
            <w:tcW w:w="54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9.</w:t>
            </w:r>
          </w:p>
        </w:tc>
        <w:tc>
          <w:tcPr>
            <w:tcW w:w="3855"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Освоение общих допустимых уловов во внутренних морских водах Российской Федерации, территориальном море Российской Федерации, на континентальном шельфе Российской Федерации и исключительной экономической зоне Российской Федерации российскими пользователями, зарегистрированными в Архангельской области (годовое значение)</w:t>
            </w:r>
          </w:p>
        </w:tc>
        <w:tc>
          <w:tcPr>
            <w:tcW w:w="55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 xml:space="preserve">% </w:t>
            </w:r>
            <w:proofErr w:type="spellStart"/>
            <w:r w:rsidRPr="004D2914">
              <w:t>осв</w:t>
            </w:r>
            <w:proofErr w:type="spellEnd"/>
            <w:r w:rsidRPr="004D2914">
              <w:t xml:space="preserve">. оду = </w:t>
            </w:r>
            <w:proofErr w:type="spellStart"/>
            <w:proofErr w:type="gramStart"/>
            <w:r w:rsidRPr="004D2914">
              <w:t>V</w:t>
            </w:r>
            <w:proofErr w:type="gramEnd"/>
            <w:r w:rsidRPr="004D2914">
              <w:t>осв</w:t>
            </w:r>
            <w:proofErr w:type="spellEnd"/>
            <w:r w:rsidRPr="004D2914">
              <w:t xml:space="preserve"> / </w:t>
            </w:r>
            <w:proofErr w:type="spellStart"/>
            <w:r w:rsidRPr="004D2914">
              <w:t>Vоду</w:t>
            </w:r>
            <w:proofErr w:type="spellEnd"/>
            <w:r w:rsidRPr="004D2914">
              <w:t xml:space="preserve"> </w:t>
            </w:r>
            <w:proofErr w:type="spellStart"/>
            <w:r w:rsidRPr="004D2914">
              <w:t>x</w:t>
            </w:r>
            <w:proofErr w:type="spellEnd"/>
            <w:r w:rsidRPr="004D2914">
              <w:t xml:space="preserve"> 100%, где:</w:t>
            </w:r>
          </w:p>
          <w:p w:rsidR="0030026D" w:rsidRPr="004D2914" w:rsidRDefault="0030026D">
            <w:pPr>
              <w:pStyle w:val="ConsPlusNormal"/>
            </w:pPr>
          </w:p>
          <w:p w:rsidR="0030026D" w:rsidRPr="004D2914" w:rsidRDefault="0030026D">
            <w:pPr>
              <w:pStyle w:val="ConsPlusNormal"/>
            </w:pPr>
            <w:proofErr w:type="spellStart"/>
            <w:proofErr w:type="gramStart"/>
            <w:r w:rsidRPr="004D2914">
              <w:t>V</w:t>
            </w:r>
            <w:proofErr w:type="gramEnd"/>
            <w:r w:rsidRPr="004D2914">
              <w:t>оду</w:t>
            </w:r>
            <w:proofErr w:type="spellEnd"/>
            <w:r w:rsidRPr="004D2914">
              <w:t xml:space="preserve"> - объем выделенных общих допустимых уловов (квот) в отчетном году;</w:t>
            </w:r>
          </w:p>
          <w:p w:rsidR="0030026D" w:rsidRPr="004D2914" w:rsidRDefault="0030026D">
            <w:pPr>
              <w:pStyle w:val="ConsPlusNormal"/>
            </w:pPr>
            <w:proofErr w:type="spellStart"/>
            <w:proofErr w:type="gramStart"/>
            <w:r w:rsidRPr="004D2914">
              <w:t>V</w:t>
            </w:r>
            <w:proofErr w:type="gramEnd"/>
            <w:r w:rsidRPr="004D2914">
              <w:t>осв</w:t>
            </w:r>
            <w:proofErr w:type="spellEnd"/>
            <w:r w:rsidRPr="004D2914">
              <w:t xml:space="preserve"> - объем добычи (вылова) водных биоресурсов в отчетном году;</w:t>
            </w:r>
          </w:p>
          <w:p w:rsidR="0030026D" w:rsidRPr="004D2914" w:rsidRDefault="0030026D">
            <w:pPr>
              <w:pStyle w:val="ConsPlusNormal"/>
            </w:pPr>
            <w:r w:rsidRPr="004D2914">
              <w:t xml:space="preserve">% </w:t>
            </w:r>
            <w:proofErr w:type="spellStart"/>
            <w:r w:rsidRPr="004D2914">
              <w:t>осв</w:t>
            </w:r>
            <w:proofErr w:type="gramStart"/>
            <w:r w:rsidRPr="004D2914">
              <w:t>.о</w:t>
            </w:r>
            <w:proofErr w:type="gramEnd"/>
            <w:r w:rsidRPr="004D2914">
              <w:t>ду</w:t>
            </w:r>
            <w:proofErr w:type="spellEnd"/>
            <w:r w:rsidRPr="004D2914">
              <w:t xml:space="preserve"> - процент освоения выделенного объема общих допустимых уловов (квот)</w:t>
            </w:r>
          </w:p>
        </w:tc>
        <w:tc>
          <w:tcPr>
            <w:tcW w:w="3628"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данные Федерального агентства по рыболовству;</w:t>
            </w:r>
          </w:p>
          <w:p w:rsidR="0030026D" w:rsidRPr="004D2914" w:rsidRDefault="0030026D">
            <w:pPr>
              <w:pStyle w:val="ConsPlusNormal"/>
            </w:pPr>
            <w:r w:rsidRPr="004D2914">
              <w:t>данные хозяйствующих субъектов; расчеты министерства агропромышленного комплекса и торговли</w:t>
            </w:r>
          </w:p>
        </w:tc>
      </w:tr>
      <w:tr w:rsidR="0030026D" w:rsidRPr="004D2914" w:rsidTr="00E106C4">
        <w:tc>
          <w:tcPr>
            <w:tcW w:w="540" w:type="dxa"/>
            <w:vMerge w:val="restart"/>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10.</w:t>
            </w:r>
          </w:p>
        </w:tc>
        <w:tc>
          <w:tcPr>
            <w:tcW w:w="3855"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Индекс производства в коллективных хозяйствах в Архангельской области:</w:t>
            </w:r>
          </w:p>
        </w:tc>
        <w:tc>
          <w:tcPr>
            <w:tcW w:w="5556" w:type="dxa"/>
            <w:vMerge w:val="restart"/>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roofErr w:type="spellStart"/>
            <w:r w:rsidRPr="004D2914">
              <w:t>Vi</w:t>
            </w:r>
            <w:proofErr w:type="spellEnd"/>
            <w:r w:rsidRPr="004D2914">
              <w:t xml:space="preserve"> о.г. / </w:t>
            </w:r>
            <w:proofErr w:type="spellStart"/>
            <w:r w:rsidRPr="004D2914">
              <w:t>Vi</w:t>
            </w:r>
            <w:proofErr w:type="spellEnd"/>
            <w:r w:rsidRPr="004D2914">
              <w:t xml:space="preserve"> пр</w:t>
            </w:r>
            <w:proofErr w:type="gramStart"/>
            <w:r w:rsidRPr="004D2914">
              <w:t>.г</w:t>
            </w:r>
            <w:proofErr w:type="gramEnd"/>
            <w:r w:rsidRPr="004D2914">
              <w:t xml:space="preserve"> </w:t>
            </w:r>
            <w:proofErr w:type="spellStart"/>
            <w:r w:rsidRPr="004D2914">
              <w:t>x</w:t>
            </w:r>
            <w:proofErr w:type="spellEnd"/>
            <w:r w:rsidRPr="004D2914">
              <w:t xml:space="preserve"> 100, где:</w:t>
            </w:r>
          </w:p>
          <w:p w:rsidR="0030026D" w:rsidRPr="004D2914" w:rsidRDefault="0030026D">
            <w:pPr>
              <w:pStyle w:val="ConsPlusNormal"/>
            </w:pPr>
          </w:p>
          <w:p w:rsidR="0030026D" w:rsidRPr="004D2914" w:rsidRDefault="0030026D">
            <w:pPr>
              <w:pStyle w:val="ConsPlusNormal"/>
            </w:pPr>
            <w:proofErr w:type="spellStart"/>
            <w:r w:rsidRPr="004D2914">
              <w:t>Vi</w:t>
            </w:r>
            <w:proofErr w:type="spellEnd"/>
            <w:r w:rsidRPr="004D2914">
              <w:t xml:space="preserve"> о.г. - объем производств </w:t>
            </w:r>
            <w:proofErr w:type="spellStart"/>
            <w:r w:rsidRPr="004D2914">
              <w:t>i-й</w:t>
            </w:r>
            <w:proofErr w:type="spellEnd"/>
            <w:r w:rsidRPr="004D2914">
              <w:t xml:space="preserve"> продукции в коллективных хозяйствах в Архангельской области в отчетном году;</w:t>
            </w:r>
          </w:p>
          <w:p w:rsidR="0030026D" w:rsidRPr="004D2914" w:rsidRDefault="0030026D">
            <w:pPr>
              <w:pStyle w:val="ConsPlusNormal"/>
            </w:pPr>
            <w:proofErr w:type="spellStart"/>
            <w:r w:rsidRPr="004D2914">
              <w:t>Vi</w:t>
            </w:r>
            <w:proofErr w:type="spellEnd"/>
            <w:r w:rsidRPr="004D2914">
              <w:t xml:space="preserve"> пр.г. - объем производств </w:t>
            </w:r>
            <w:proofErr w:type="spellStart"/>
            <w:r w:rsidRPr="004D2914">
              <w:t>i-й</w:t>
            </w:r>
            <w:proofErr w:type="spellEnd"/>
            <w:r w:rsidRPr="004D2914">
              <w:t xml:space="preserve"> продукции в коллективных хозяйствах в Архангельской области в предыдущем году;</w:t>
            </w:r>
          </w:p>
          <w:p w:rsidR="0030026D" w:rsidRPr="004D2914" w:rsidRDefault="0030026D">
            <w:pPr>
              <w:pStyle w:val="ConsPlusNormal"/>
            </w:pPr>
            <w:proofErr w:type="spellStart"/>
            <w:r w:rsidRPr="004D2914">
              <w:t>i</w:t>
            </w:r>
            <w:proofErr w:type="spellEnd"/>
            <w:r w:rsidRPr="004D2914">
              <w:t xml:space="preserve"> - вид продукции</w:t>
            </w:r>
          </w:p>
        </w:tc>
        <w:tc>
          <w:tcPr>
            <w:tcW w:w="3628" w:type="dxa"/>
            <w:vMerge w:val="restart"/>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данные федерального государственного статистического наблюдения; расчеты министерства агропромышленного комплекса и торговли</w:t>
            </w:r>
          </w:p>
        </w:tc>
      </w:tr>
      <w:tr w:rsidR="0030026D" w:rsidRPr="004D2914" w:rsidTr="00E106C4">
        <w:tc>
          <w:tcPr>
            <w:tcW w:w="540" w:type="dxa"/>
            <w:vMerge/>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both"/>
            </w:pPr>
          </w:p>
        </w:tc>
        <w:tc>
          <w:tcPr>
            <w:tcW w:w="3855"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ind w:left="252"/>
            </w:pPr>
            <w:r w:rsidRPr="004D2914">
              <w:t>молока</w:t>
            </w:r>
          </w:p>
        </w:tc>
        <w:tc>
          <w:tcPr>
            <w:tcW w:w="5556" w:type="dxa"/>
            <w:vMerge/>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ind w:left="252"/>
            </w:pPr>
          </w:p>
        </w:tc>
        <w:tc>
          <w:tcPr>
            <w:tcW w:w="3628" w:type="dxa"/>
            <w:vMerge/>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ind w:left="252"/>
            </w:pPr>
          </w:p>
        </w:tc>
      </w:tr>
      <w:tr w:rsidR="0030026D" w:rsidRPr="004D2914" w:rsidTr="00E106C4">
        <w:tc>
          <w:tcPr>
            <w:tcW w:w="540" w:type="dxa"/>
            <w:vMerge/>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both"/>
            </w:pPr>
          </w:p>
        </w:tc>
        <w:tc>
          <w:tcPr>
            <w:tcW w:w="3855"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ind w:left="252"/>
            </w:pPr>
            <w:r w:rsidRPr="004D2914">
              <w:t>скота и птицы в живом весе</w:t>
            </w:r>
          </w:p>
        </w:tc>
        <w:tc>
          <w:tcPr>
            <w:tcW w:w="5556" w:type="dxa"/>
            <w:vMerge/>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ind w:left="252"/>
            </w:pPr>
          </w:p>
        </w:tc>
        <w:tc>
          <w:tcPr>
            <w:tcW w:w="3628" w:type="dxa"/>
            <w:vMerge/>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ind w:left="252"/>
            </w:pPr>
          </w:p>
        </w:tc>
      </w:tr>
      <w:tr w:rsidR="0030026D" w:rsidRPr="004D2914" w:rsidTr="00E106C4">
        <w:tc>
          <w:tcPr>
            <w:tcW w:w="540" w:type="dxa"/>
            <w:vMerge/>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both"/>
            </w:pPr>
          </w:p>
        </w:tc>
        <w:tc>
          <w:tcPr>
            <w:tcW w:w="3855"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ind w:left="252"/>
            </w:pPr>
            <w:r w:rsidRPr="004D2914">
              <w:t>яиц</w:t>
            </w:r>
          </w:p>
        </w:tc>
        <w:tc>
          <w:tcPr>
            <w:tcW w:w="5556" w:type="dxa"/>
            <w:vMerge/>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ind w:left="252"/>
            </w:pPr>
          </w:p>
        </w:tc>
        <w:tc>
          <w:tcPr>
            <w:tcW w:w="3628" w:type="dxa"/>
            <w:vMerge/>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ind w:left="252"/>
            </w:pPr>
          </w:p>
        </w:tc>
      </w:tr>
      <w:tr w:rsidR="0030026D" w:rsidRPr="004D2914" w:rsidTr="00E106C4">
        <w:tc>
          <w:tcPr>
            <w:tcW w:w="540" w:type="dxa"/>
            <w:vMerge/>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both"/>
            </w:pPr>
          </w:p>
        </w:tc>
        <w:tc>
          <w:tcPr>
            <w:tcW w:w="3855"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ind w:left="252"/>
            </w:pPr>
            <w:r w:rsidRPr="004D2914">
              <w:t>картофеля</w:t>
            </w:r>
          </w:p>
        </w:tc>
        <w:tc>
          <w:tcPr>
            <w:tcW w:w="5556" w:type="dxa"/>
            <w:vMerge/>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ind w:left="252"/>
            </w:pPr>
          </w:p>
        </w:tc>
        <w:tc>
          <w:tcPr>
            <w:tcW w:w="3628" w:type="dxa"/>
            <w:vMerge/>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ind w:left="252"/>
            </w:pPr>
          </w:p>
        </w:tc>
      </w:tr>
      <w:tr w:rsidR="0030026D" w:rsidRPr="004D2914" w:rsidTr="00E106C4">
        <w:tc>
          <w:tcPr>
            <w:tcW w:w="540" w:type="dxa"/>
            <w:vMerge/>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both"/>
            </w:pPr>
          </w:p>
        </w:tc>
        <w:tc>
          <w:tcPr>
            <w:tcW w:w="3855"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ind w:left="252"/>
            </w:pPr>
            <w:r w:rsidRPr="004D2914">
              <w:t>овощей</w:t>
            </w:r>
          </w:p>
        </w:tc>
        <w:tc>
          <w:tcPr>
            <w:tcW w:w="5556" w:type="dxa"/>
            <w:vMerge/>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ind w:left="252"/>
            </w:pPr>
          </w:p>
        </w:tc>
        <w:tc>
          <w:tcPr>
            <w:tcW w:w="3628" w:type="dxa"/>
            <w:vMerge/>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ind w:left="252"/>
            </w:pPr>
          </w:p>
        </w:tc>
      </w:tr>
      <w:tr w:rsidR="0030026D" w:rsidRPr="004D2914" w:rsidTr="00E106C4">
        <w:tc>
          <w:tcPr>
            <w:tcW w:w="54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11.</w:t>
            </w:r>
          </w:p>
        </w:tc>
        <w:tc>
          <w:tcPr>
            <w:tcW w:w="3855"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Поголовье северного оленя в коллективных хозяйствах Ненецкого автономного округа</w:t>
            </w:r>
          </w:p>
        </w:tc>
        <w:tc>
          <w:tcPr>
            <w:tcW w:w="55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поголовье северного оленя в коллективных хозяйствах Ненецкого автономного округа</w:t>
            </w:r>
          </w:p>
        </w:tc>
        <w:tc>
          <w:tcPr>
            <w:tcW w:w="3628"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данные федерального государственного статистического наблюдения</w:t>
            </w:r>
          </w:p>
        </w:tc>
      </w:tr>
      <w:tr w:rsidR="0030026D" w:rsidRPr="004D2914" w:rsidTr="00E106C4">
        <w:tc>
          <w:tcPr>
            <w:tcW w:w="54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12.</w:t>
            </w:r>
          </w:p>
        </w:tc>
        <w:tc>
          <w:tcPr>
            <w:tcW w:w="3855"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Поголовье северного оленя в коллективных хозяйствах в Архангельской области</w:t>
            </w:r>
          </w:p>
        </w:tc>
        <w:tc>
          <w:tcPr>
            <w:tcW w:w="55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поголовье северного оленя в коллективных хозяйствах в Архангельской области</w:t>
            </w:r>
          </w:p>
        </w:tc>
        <w:tc>
          <w:tcPr>
            <w:tcW w:w="3628"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данные федерального государственного статистического наблюдения</w:t>
            </w:r>
          </w:p>
        </w:tc>
      </w:tr>
      <w:tr w:rsidR="0030026D" w:rsidRPr="004D2914" w:rsidTr="00E106C4">
        <w:tc>
          <w:tcPr>
            <w:tcW w:w="54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13.</w:t>
            </w:r>
          </w:p>
        </w:tc>
        <w:tc>
          <w:tcPr>
            <w:tcW w:w="3855"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 xml:space="preserve">Численность племенного маточного поголовья сельскохозяйственных животных в коллективных хозяйствах в </w:t>
            </w:r>
            <w:r w:rsidRPr="004D2914">
              <w:lastRenderedPageBreak/>
              <w:t>Архангельской области</w:t>
            </w:r>
          </w:p>
        </w:tc>
        <w:tc>
          <w:tcPr>
            <w:tcW w:w="55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lastRenderedPageBreak/>
              <w:t>племенное маточное поголовье сельскохозяйственных животных в коллективных хозяйствах в Архангельской области</w:t>
            </w:r>
          </w:p>
        </w:tc>
        <w:tc>
          <w:tcPr>
            <w:tcW w:w="3628"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 xml:space="preserve">данные хозяйствующих субъектов; расчеты министерства агропромышленного комплекса и </w:t>
            </w:r>
            <w:r w:rsidRPr="004D2914">
              <w:lastRenderedPageBreak/>
              <w:t>торговли</w:t>
            </w:r>
          </w:p>
        </w:tc>
      </w:tr>
      <w:tr w:rsidR="0030026D" w:rsidRPr="004D2914" w:rsidTr="00E106C4">
        <w:tc>
          <w:tcPr>
            <w:tcW w:w="54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lastRenderedPageBreak/>
              <w:t>14.</w:t>
            </w:r>
          </w:p>
        </w:tc>
        <w:tc>
          <w:tcPr>
            <w:tcW w:w="3855"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 xml:space="preserve">Количество крестьянских (фермерских) хозяйств в Архангельской области, осуществивших проекты создания и развития своих хозяйств с помощью </w:t>
            </w:r>
            <w:proofErr w:type="spellStart"/>
            <w:r w:rsidRPr="004D2914">
              <w:t>грантовой</w:t>
            </w:r>
            <w:proofErr w:type="spellEnd"/>
            <w:r w:rsidRPr="004D2914">
              <w:t xml:space="preserve"> поддержки</w:t>
            </w:r>
          </w:p>
        </w:tc>
        <w:tc>
          <w:tcPr>
            <w:tcW w:w="55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 xml:space="preserve">количество крестьянских (фермерских) хозяйств в Архангельской области, осуществивших проекты создания и развития своих хозяйств с помощью </w:t>
            </w:r>
            <w:proofErr w:type="spellStart"/>
            <w:r w:rsidRPr="004D2914">
              <w:t>грантовой</w:t>
            </w:r>
            <w:proofErr w:type="spellEnd"/>
            <w:r w:rsidRPr="004D2914">
              <w:t xml:space="preserve"> поддержки</w:t>
            </w:r>
          </w:p>
        </w:tc>
        <w:tc>
          <w:tcPr>
            <w:tcW w:w="3628"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данные министерства агропромышленного комплекса и торговли</w:t>
            </w:r>
          </w:p>
        </w:tc>
      </w:tr>
      <w:tr w:rsidR="0030026D" w:rsidRPr="004D2914" w:rsidTr="00E106C4">
        <w:tc>
          <w:tcPr>
            <w:tcW w:w="54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15.</w:t>
            </w:r>
          </w:p>
        </w:tc>
        <w:tc>
          <w:tcPr>
            <w:tcW w:w="3855"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 xml:space="preserve">Количество семейных животноводческих ферм в Архангельской области, получивших </w:t>
            </w:r>
            <w:proofErr w:type="spellStart"/>
            <w:r w:rsidRPr="004D2914">
              <w:t>грантовую</w:t>
            </w:r>
            <w:proofErr w:type="spellEnd"/>
            <w:r w:rsidRPr="004D2914">
              <w:t xml:space="preserve"> поддержку</w:t>
            </w:r>
          </w:p>
        </w:tc>
        <w:tc>
          <w:tcPr>
            <w:tcW w:w="55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 xml:space="preserve">количество семейных животноводческих ферм в Архангельской области, получивших </w:t>
            </w:r>
            <w:proofErr w:type="spellStart"/>
            <w:r w:rsidRPr="004D2914">
              <w:t>грантовую</w:t>
            </w:r>
            <w:proofErr w:type="spellEnd"/>
            <w:r w:rsidRPr="004D2914">
              <w:t xml:space="preserve"> поддержку</w:t>
            </w:r>
          </w:p>
        </w:tc>
        <w:tc>
          <w:tcPr>
            <w:tcW w:w="3628"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данные министерства агропромышленного комплекса и торговли</w:t>
            </w:r>
          </w:p>
        </w:tc>
      </w:tr>
      <w:tr w:rsidR="0030026D" w:rsidRPr="004D2914" w:rsidTr="00E106C4">
        <w:tc>
          <w:tcPr>
            <w:tcW w:w="54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16.</w:t>
            </w:r>
          </w:p>
        </w:tc>
        <w:tc>
          <w:tcPr>
            <w:tcW w:w="3855"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Прирост объемов произведенной товарной продукции организациями, осуществляющими товарное рыбоводство</w:t>
            </w:r>
          </w:p>
        </w:tc>
        <w:tc>
          <w:tcPr>
            <w:tcW w:w="55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roofErr w:type="spellStart"/>
            <w:r w:rsidRPr="004D2914">
              <w:t>Vi</w:t>
            </w:r>
            <w:proofErr w:type="spellEnd"/>
            <w:r w:rsidRPr="004D2914">
              <w:t xml:space="preserve"> о.г. / </w:t>
            </w:r>
            <w:proofErr w:type="spellStart"/>
            <w:r w:rsidRPr="004D2914">
              <w:t>Vi</w:t>
            </w:r>
            <w:proofErr w:type="spellEnd"/>
            <w:r w:rsidRPr="004D2914">
              <w:t xml:space="preserve"> пр.г. </w:t>
            </w:r>
            <w:proofErr w:type="spellStart"/>
            <w:r w:rsidRPr="004D2914">
              <w:t>x</w:t>
            </w:r>
            <w:proofErr w:type="spellEnd"/>
            <w:r w:rsidRPr="004D2914">
              <w:t xml:space="preserve"> 100, где:</w:t>
            </w:r>
          </w:p>
          <w:p w:rsidR="0030026D" w:rsidRPr="004D2914" w:rsidRDefault="0030026D">
            <w:pPr>
              <w:pStyle w:val="ConsPlusNormal"/>
            </w:pPr>
          </w:p>
          <w:p w:rsidR="0030026D" w:rsidRPr="004D2914" w:rsidRDefault="0030026D">
            <w:pPr>
              <w:pStyle w:val="ConsPlusNormal"/>
            </w:pPr>
            <w:proofErr w:type="spellStart"/>
            <w:r w:rsidRPr="004D2914">
              <w:t>Vi</w:t>
            </w:r>
            <w:proofErr w:type="spellEnd"/>
            <w:r w:rsidRPr="004D2914">
              <w:t xml:space="preserve"> о.г. - объем </w:t>
            </w:r>
            <w:proofErr w:type="spellStart"/>
            <w:r w:rsidRPr="004D2914">
              <w:t>i-й</w:t>
            </w:r>
            <w:proofErr w:type="spellEnd"/>
            <w:r w:rsidRPr="004D2914">
              <w:t xml:space="preserve"> произведенной продукции организациями, осуществляющими товарное рыбоводство, в Архангельской области в отчетном году;</w:t>
            </w:r>
          </w:p>
          <w:p w:rsidR="0030026D" w:rsidRPr="004D2914" w:rsidRDefault="0030026D">
            <w:pPr>
              <w:pStyle w:val="ConsPlusNormal"/>
            </w:pPr>
            <w:proofErr w:type="spellStart"/>
            <w:r w:rsidRPr="004D2914">
              <w:t>Vi</w:t>
            </w:r>
            <w:proofErr w:type="spellEnd"/>
            <w:r w:rsidRPr="004D2914">
              <w:t xml:space="preserve"> пр.г. - объем </w:t>
            </w:r>
            <w:proofErr w:type="spellStart"/>
            <w:r w:rsidRPr="004D2914">
              <w:t>i-й</w:t>
            </w:r>
            <w:proofErr w:type="spellEnd"/>
            <w:r w:rsidRPr="004D2914">
              <w:t xml:space="preserve"> произведенной продукции организациями, осуществляющими товарное рыбоводство, в Архангельской области в предыдущем году</w:t>
            </w:r>
          </w:p>
        </w:tc>
        <w:tc>
          <w:tcPr>
            <w:tcW w:w="3628"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данные хозяйствующих субъектов</w:t>
            </w:r>
          </w:p>
        </w:tc>
      </w:tr>
      <w:tr w:rsidR="0030026D" w:rsidRPr="004D2914" w:rsidTr="00E106C4">
        <w:tc>
          <w:tcPr>
            <w:tcW w:w="54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17.</w:t>
            </w:r>
          </w:p>
        </w:tc>
        <w:tc>
          <w:tcPr>
            <w:tcW w:w="3855"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 xml:space="preserve">Прирост объемов произведенной продукции организациями, занимающимися береговой </w:t>
            </w:r>
            <w:proofErr w:type="spellStart"/>
            <w:r w:rsidRPr="004D2914">
              <w:t>рыбопереработкой</w:t>
            </w:r>
            <w:proofErr w:type="spellEnd"/>
          </w:p>
        </w:tc>
        <w:tc>
          <w:tcPr>
            <w:tcW w:w="55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proofErr w:type="spellStart"/>
            <w:r w:rsidRPr="004D2914">
              <w:t>Vi</w:t>
            </w:r>
            <w:proofErr w:type="spellEnd"/>
            <w:r w:rsidRPr="004D2914">
              <w:t xml:space="preserve"> о.г. / </w:t>
            </w:r>
            <w:proofErr w:type="spellStart"/>
            <w:r w:rsidRPr="004D2914">
              <w:t>Vi</w:t>
            </w:r>
            <w:proofErr w:type="spellEnd"/>
            <w:r w:rsidRPr="004D2914">
              <w:t xml:space="preserve"> пр.г. </w:t>
            </w:r>
            <w:proofErr w:type="spellStart"/>
            <w:r w:rsidRPr="004D2914">
              <w:t>x</w:t>
            </w:r>
            <w:proofErr w:type="spellEnd"/>
            <w:r w:rsidRPr="004D2914">
              <w:t xml:space="preserve"> 100, где:</w:t>
            </w:r>
          </w:p>
          <w:p w:rsidR="0030026D" w:rsidRPr="004D2914" w:rsidRDefault="0030026D">
            <w:pPr>
              <w:pStyle w:val="ConsPlusNormal"/>
            </w:pPr>
          </w:p>
          <w:p w:rsidR="0030026D" w:rsidRPr="004D2914" w:rsidRDefault="0030026D">
            <w:pPr>
              <w:pStyle w:val="ConsPlusNormal"/>
            </w:pPr>
            <w:proofErr w:type="spellStart"/>
            <w:r w:rsidRPr="004D2914">
              <w:t>Vi</w:t>
            </w:r>
            <w:proofErr w:type="spellEnd"/>
            <w:r w:rsidRPr="004D2914">
              <w:t xml:space="preserve"> о.г. - объем </w:t>
            </w:r>
            <w:proofErr w:type="spellStart"/>
            <w:r w:rsidRPr="004D2914">
              <w:t>i-й</w:t>
            </w:r>
            <w:proofErr w:type="spellEnd"/>
            <w:r w:rsidRPr="004D2914">
              <w:t xml:space="preserve"> произведенной продукции организациями, занимающимися береговой </w:t>
            </w:r>
            <w:proofErr w:type="spellStart"/>
            <w:r w:rsidRPr="004D2914">
              <w:t>рыбопереработкой</w:t>
            </w:r>
            <w:proofErr w:type="spellEnd"/>
            <w:r w:rsidRPr="004D2914">
              <w:t>, в Архангельской области в отчетном году;</w:t>
            </w:r>
          </w:p>
          <w:p w:rsidR="0030026D" w:rsidRPr="004D2914" w:rsidRDefault="0030026D">
            <w:pPr>
              <w:pStyle w:val="ConsPlusNormal"/>
            </w:pPr>
            <w:proofErr w:type="spellStart"/>
            <w:r w:rsidRPr="004D2914">
              <w:t>Vi</w:t>
            </w:r>
            <w:proofErr w:type="spellEnd"/>
            <w:r w:rsidRPr="004D2914">
              <w:t xml:space="preserve"> пр.г. - объем </w:t>
            </w:r>
            <w:proofErr w:type="spellStart"/>
            <w:r w:rsidRPr="004D2914">
              <w:t>i-й</w:t>
            </w:r>
            <w:proofErr w:type="spellEnd"/>
            <w:r w:rsidRPr="004D2914">
              <w:t xml:space="preserve"> произведенной продукции организациями, занимающимися береговой </w:t>
            </w:r>
            <w:proofErr w:type="spellStart"/>
            <w:r w:rsidRPr="004D2914">
              <w:t>рыбопереработкой</w:t>
            </w:r>
            <w:proofErr w:type="spellEnd"/>
            <w:r w:rsidRPr="004D2914">
              <w:t>, в Архангельской области в предыдущем году</w:t>
            </w:r>
          </w:p>
        </w:tc>
        <w:tc>
          <w:tcPr>
            <w:tcW w:w="3628"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данные хозяйствующих субъектов</w:t>
            </w:r>
          </w:p>
        </w:tc>
      </w:tr>
      <w:tr w:rsidR="0030026D" w:rsidRPr="004D2914" w:rsidTr="00E106C4">
        <w:tc>
          <w:tcPr>
            <w:tcW w:w="540"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18.</w:t>
            </w:r>
          </w:p>
        </w:tc>
        <w:tc>
          <w:tcPr>
            <w:tcW w:w="3855"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Количество заключенных договоров о закреплении долей квот добычи (вылова) водных биологических ресурсов и договоров пользования водными биологическими ресурсами для осуществления промышленного рыболовства</w:t>
            </w:r>
          </w:p>
        </w:tc>
        <w:tc>
          <w:tcPr>
            <w:tcW w:w="5556"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количество заключенных договоров о закреплении долей квот добычи (вылова) водных биологических ресурсов и договоров пользования водными биологическими ресурсами для осуществления промышленного рыболовства</w:t>
            </w:r>
          </w:p>
        </w:tc>
        <w:tc>
          <w:tcPr>
            <w:tcW w:w="3628"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pPr>
            <w:r w:rsidRPr="004D2914">
              <w:t>данные министерства агропромышленного комплекса и торговли</w:t>
            </w:r>
          </w:p>
        </w:tc>
      </w:tr>
    </w:tbl>
    <w:p w:rsidR="0030026D" w:rsidRPr="004D2914" w:rsidRDefault="0030026D">
      <w:pPr>
        <w:pStyle w:val="ConsPlusNormal"/>
        <w:jc w:val="both"/>
      </w:pPr>
    </w:p>
    <w:p w:rsidR="0030026D" w:rsidRPr="004D2914" w:rsidRDefault="0030026D">
      <w:pPr>
        <w:pStyle w:val="ConsPlusNormal"/>
        <w:jc w:val="both"/>
      </w:pPr>
    </w:p>
    <w:p w:rsidR="000216DA" w:rsidRPr="004D2914" w:rsidRDefault="000216DA">
      <w:pPr>
        <w:pStyle w:val="ConsPlusNormal"/>
        <w:jc w:val="right"/>
        <w:sectPr w:rsidR="000216DA" w:rsidRPr="004D2914">
          <w:pgSz w:w="16838" w:h="11906" w:orient="landscape"/>
          <w:pgMar w:top="1134" w:right="1440" w:bottom="567" w:left="1440" w:header="0" w:footer="0" w:gutter="0"/>
          <w:cols w:space="720"/>
          <w:noEndnote/>
        </w:sectPr>
      </w:pPr>
    </w:p>
    <w:p w:rsidR="002973C5" w:rsidRPr="004D2914" w:rsidRDefault="002973C5">
      <w:pPr>
        <w:pStyle w:val="ConsPlusNormal"/>
        <w:jc w:val="right"/>
        <w:sectPr w:rsidR="002973C5" w:rsidRPr="004D2914">
          <w:pgSz w:w="16838" w:h="11906" w:orient="landscape"/>
          <w:pgMar w:top="1134" w:right="1440" w:bottom="567" w:left="1440" w:header="0" w:footer="0" w:gutter="0"/>
          <w:cols w:space="720"/>
          <w:noEndnote/>
        </w:sectPr>
      </w:pPr>
    </w:p>
    <w:p w:rsidR="0030026D" w:rsidRPr="004D2914" w:rsidRDefault="0030026D">
      <w:pPr>
        <w:pStyle w:val="ConsPlusNormal"/>
        <w:jc w:val="right"/>
      </w:pPr>
      <w:r w:rsidRPr="004D2914">
        <w:lastRenderedPageBreak/>
        <w:t>Приложение N 2</w:t>
      </w:r>
    </w:p>
    <w:p w:rsidR="0030026D" w:rsidRPr="004D2914" w:rsidRDefault="0030026D">
      <w:pPr>
        <w:pStyle w:val="ConsPlusNormal"/>
        <w:jc w:val="right"/>
      </w:pPr>
      <w:r w:rsidRPr="004D2914">
        <w:t>к государственной программе развития</w:t>
      </w:r>
    </w:p>
    <w:p w:rsidR="0030026D" w:rsidRPr="004D2914" w:rsidRDefault="0030026D">
      <w:pPr>
        <w:pStyle w:val="ConsPlusNormal"/>
        <w:jc w:val="right"/>
      </w:pPr>
      <w:r w:rsidRPr="004D2914">
        <w:t>сельского хозяйства и регулирования</w:t>
      </w:r>
    </w:p>
    <w:p w:rsidR="0030026D" w:rsidRPr="004D2914" w:rsidRDefault="0030026D">
      <w:pPr>
        <w:pStyle w:val="ConsPlusNormal"/>
        <w:jc w:val="right"/>
      </w:pPr>
      <w:r w:rsidRPr="004D2914">
        <w:t>рынков сельскохозяйственной продукции,</w:t>
      </w:r>
    </w:p>
    <w:p w:rsidR="0030026D" w:rsidRPr="004D2914" w:rsidRDefault="0030026D">
      <w:pPr>
        <w:pStyle w:val="ConsPlusNormal"/>
        <w:jc w:val="right"/>
      </w:pPr>
      <w:r w:rsidRPr="004D2914">
        <w:t>сырья и продовольствия Архангельской</w:t>
      </w:r>
    </w:p>
    <w:p w:rsidR="0030026D" w:rsidRPr="004D2914" w:rsidRDefault="0030026D">
      <w:pPr>
        <w:pStyle w:val="ConsPlusNormal"/>
        <w:jc w:val="right"/>
      </w:pPr>
      <w:r w:rsidRPr="004D2914">
        <w:t>области на 2013 - 2020 годы</w:t>
      </w:r>
    </w:p>
    <w:p w:rsidR="0030026D" w:rsidRPr="004D2914" w:rsidRDefault="0030026D">
      <w:pPr>
        <w:pStyle w:val="ConsPlusNormal"/>
        <w:jc w:val="both"/>
      </w:pPr>
    </w:p>
    <w:p w:rsidR="0030026D" w:rsidRPr="004D2914" w:rsidRDefault="0030026D">
      <w:pPr>
        <w:pStyle w:val="ConsPlusNormal"/>
        <w:jc w:val="center"/>
      </w:pPr>
      <w:bookmarkStart w:id="9" w:name="Par1562"/>
      <w:bookmarkEnd w:id="9"/>
      <w:r w:rsidRPr="004D2914">
        <w:t>ПЕРЕЧЕНЬ</w:t>
      </w:r>
    </w:p>
    <w:p w:rsidR="0030026D" w:rsidRPr="004D2914" w:rsidRDefault="0030026D">
      <w:pPr>
        <w:pStyle w:val="ConsPlusNormal"/>
        <w:jc w:val="center"/>
      </w:pPr>
      <w:r w:rsidRPr="004D2914">
        <w:t>мероприятий государственной программы развития сельского</w:t>
      </w:r>
    </w:p>
    <w:p w:rsidR="0030026D" w:rsidRPr="004D2914" w:rsidRDefault="0030026D">
      <w:pPr>
        <w:pStyle w:val="ConsPlusNormal"/>
        <w:jc w:val="center"/>
      </w:pPr>
      <w:r w:rsidRPr="004D2914">
        <w:t xml:space="preserve">хозяйства и регулирования рынков </w:t>
      </w:r>
      <w:proofErr w:type="gramStart"/>
      <w:r w:rsidRPr="004D2914">
        <w:t>сельскохозяйственной</w:t>
      </w:r>
      <w:proofErr w:type="gramEnd"/>
    </w:p>
    <w:p w:rsidR="0030026D" w:rsidRPr="004D2914" w:rsidRDefault="0030026D">
      <w:pPr>
        <w:pStyle w:val="ConsPlusNormal"/>
        <w:jc w:val="center"/>
      </w:pPr>
      <w:r w:rsidRPr="004D2914">
        <w:t>продукции, сырья и продовольствия Архангельской области</w:t>
      </w:r>
    </w:p>
    <w:p w:rsidR="0030026D" w:rsidRPr="004D2914" w:rsidRDefault="0030026D">
      <w:pPr>
        <w:pStyle w:val="ConsPlusNormal"/>
        <w:jc w:val="center"/>
      </w:pPr>
      <w:r w:rsidRPr="004D2914">
        <w:t>на 2013 - 2020 годы</w:t>
      </w:r>
    </w:p>
    <w:p w:rsidR="0030026D" w:rsidRPr="004D2914" w:rsidRDefault="0030026D">
      <w:pPr>
        <w:pStyle w:val="ConsPlusNormal"/>
        <w:jc w:val="center"/>
      </w:pPr>
    </w:p>
    <w:tbl>
      <w:tblPr>
        <w:tblW w:w="15310" w:type="dxa"/>
        <w:tblInd w:w="-176" w:type="dxa"/>
        <w:tblLayout w:type="fixed"/>
        <w:tblLook w:val="04A0"/>
      </w:tblPr>
      <w:tblGrid>
        <w:gridCol w:w="1702"/>
        <w:gridCol w:w="1276"/>
        <w:gridCol w:w="1275"/>
        <w:gridCol w:w="1130"/>
        <w:gridCol w:w="1043"/>
        <w:gridCol w:w="1044"/>
        <w:gridCol w:w="1044"/>
        <w:gridCol w:w="1044"/>
        <w:gridCol w:w="1044"/>
        <w:gridCol w:w="1044"/>
        <w:gridCol w:w="1044"/>
        <w:gridCol w:w="1044"/>
        <w:gridCol w:w="1576"/>
      </w:tblGrid>
      <w:tr w:rsidR="000216DA" w:rsidRPr="004D2914" w:rsidTr="00946F15">
        <w:trPr>
          <w:trHeight w:val="708"/>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jc w:val="center"/>
              <w:rPr>
                <w:rFonts w:ascii="Arial" w:hAnsi="Arial" w:cs="Arial"/>
                <w:color w:val="000000"/>
                <w:sz w:val="17"/>
                <w:szCs w:val="17"/>
              </w:rPr>
            </w:pPr>
            <w:r w:rsidRPr="004D2914">
              <w:rPr>
                <w:rFonts w:ascii="Arial" w:hAnsi="Arial" w:cs="Arial"/>
                <w:color w:val="000000"/>
                <w:sz w:val="17"/>
                <w:szCs w:val="17"/>
              </w:rPr>
              <w:t>Наименование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jc w:val="center"/>
              <w:rPr>
                <w:rFonts w:ascii="Arial" w:hAnsi="Arial" w:cs="Arial"/>
                <w:color w:val="000000"/>
                <w:sz w:val="17"/>
                <w:szCs w:val="17"/>
              </w:rPr>
            </w:pPr>
            <w:r w:rsidRPr="004D2914">
              <w:rPr>
                <w:rFonts w:ascii="Arial" w:hAnsi="Arial" w:cs="Arial"/>
                <w:color w:val="000000"/>
                <w:sz w:val="17"/>
                <w:szCs w:val="17"/>
              </w:rPr>
              <w:t>Исполнители</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jc w:val="center"/>
              <w:rPr>
                <w:rFonts w:ascii="Arial" w:hAnsi="Arial" w:cs="Arial"/>
                <w:color w:val="000000"/>
                <w:sz w:val="17"/>
                <w:szCs w:val="17"/>
              </w:rPr>
            </w:pPr>
            <w:r w:rsidRPr="004D2914">
              <w:rPr>
                <w:rFonts w:ascii="Arial" w:hAnsi="Arial" w:cs="Arial"/>
                <w:color w:val="000000"/>
                <w:sz w:val="17"/>
                <w:szCs w:val="17"/>
              </w:rPr>
              <w:t>Источники финансирования</w:t>
            </w:r>
          </w:p>
        </w:tc>
        <w:tc>
          <w:tcPr>
            <w:tcW w:w="9481" w:type="dxa"/>
            <w:gridSpan w:val="9"/>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jc w:val="center"/>
              <w:rPr>
                <w:rFonts w:ascii="Arial" w:hAnsi="Arial" w:cs="Arial"/>
                <w:color w:val="000000"/>
                <w:sz w:val="17"/>
                <w:szCs w:val="17"/>
              </w:rPr>
            </w:pPr>
            <w:r w:rsidRPr="004D2914">
              <w:rPr>
                <w:rFonts w:ascii="Arial" w:hAnsi="Arial" w:cs="Arial"/>
                <w:color w:val="000000"/>
                <w:sz w:val="17"/>
                <w:szCs w:val="17"/>
              </w:rPr>
              <w:t>Объемы финансирования (тыс. руб.)</w:t>
            </w:r>
          </w:p>
        </w:tc>
        <w:tc>
          <w:tcPr>
            <w:tcW w:w="1576" w:type="dxa"/>
            <w:vMerge w:val="restart"/>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jc w:val="center"/>
              <w:rPr>
                <w:rFonts w:ascii="Arial" w:hAnsi="Arial" w:cs="Arial"/>
                <w:color w:val="000000"/>
                <w:sz w:val="17"/>
                <w:szCs w:val="17"/>
              </w:rPr>
            </w:pPr>
            <w:r w:rsidRPr="004D2914">
              <w:rPr>
                <w:rFonts w:ascii="Arial" w:hAnsi="Arial" w:cs="Arial"/>
                <w:color w:val="000000"/>
                <w:sz w:val="17"/>
                <w:szCs w:val="17"/>
              </w:rPr>
              <w:t>Показатели результата реализации мероприятия по годам</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130"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jc w:val="center"/>
              <w:rPr>
                <w:rFonts w:ascii="Arial" w:hAnsi="Arial" w:cs="Arial"/>
                <w:color w:val="000000"/>
                <w:sz w:val="17"/>
                <w:szCs w:val="17"/>
              </w:rPr>
            </w:pPr>
            <w:r w:rsidRPr="004D2914">
              <w:rPr>
                <w:rFonts w:ascii="Arial" w:hAnsi="Arial" w:cs="Arial"/>
                <w:color w:val="000000"/>
                <w:sz w:val="17"/>
                <w:szCs w:val="17"/>
              </w:rPr>
              <w:t>всего</w:t>
            </w:r>
          </w:p>
        </w:tc>
        <w:tc>
          <w:tcPr>
            <w:tcW w:w="1043"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jc w:val="center"/>
              <w:rPr>
                <w:rFonts w:ascii="Arial" w:hAnsi="Arial" w:cs="Arial"/>
                <w:color w:val="000000"/>
                <w:sz w:val="17"/>
                <w:szCs w:val="17"/>
              </w:rPr>
            </w:pPr>
            <w:r w:rsidRPr="004D2914">
              <w:rPr>
                <w:rFonts w:ascii="Arial" w:hAnsi="Arial" w:cs="Arial"/>
                <w:color w:val="000000"/>
                <w:sz w:val="17"/>
                <w:szCs w:val="17"/>
              </w:rPr>
              <w:t>2013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jc w:val="center"/>
              <w:rPr>
                <w:rFonts w:ascii="Arial" w:hAnsi="Arial" w:cs="Arial"/>
                <w:color w:val="000000"/>
                <w:sz w:val="17"/>
                <w:szCs w:val="17"/>
              </w:rPr>
            </w:pPr>
            <w:r w:rsidRPr="004D2914">
              <w:rPr>
                <w:rFonts w:ascii="Arial" w:hAnsi="Arial" w:cs="Arial"/>
                <w:color w:val="000000"/>
                <w:sz w:val="17"/>
                <w:szCs w:val="17"/>
              </w:rPr>
              <w:t>2014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jc w:val="center"/>
              <w:rPr>
                <w:rFonts w:ascii="Arial" w:hAnsi="Arial" w:cs="Arial"/>
                <w:color w:val="000000"/>
                <w:sz w:val="17"/>
                <w:szCs w:val="17"/>
              </w:rPr>
            </w:pPr>
            <w:r w:rsidRPr="004D2914">
              <w:rPr>
                <w:rFonts w:ascii="Arial" w:hAnsi="Arial" w:cs="Arial"/>
                <w:color w:val="000000"/>
                <w:sz w:val="17"/>
                <w:szCs w:val="17"/>
              </w:rPr>
              <w:t>2015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jc w:val="center"/>
              <w:rPr>
                <w:rFonts w:ascii="Arial" w:hAnsi="Arial" w:cs="Arial"/>
                <w:color w:val="000000"/>
                <w:sz w:val="17"/>
                <w:szCs w:val="17"/>
              </w:rPr>
            </w:pPr>
            <w:r w:rsidRPr="004D2914">
              <w:rPr>
                <w:rFonts w:ascii="Arial" w:hAnsi="Arial" w:cs="Arial"/>
                <w:color w:val="000000"/>
                <w:sz w:val="17"/>
                <w:szCs w:val="17"/>
              </w:rPr>
              <w:t>2016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jc w:val="center"/>
              <w:rPr>
                <w:rFonts w:ascii="Arial" w:hAnsi="Arial" w:cs="Arial"/>
                <w:color w:val="000000"/>
                <w:sz w:val="17"/>
                <w:szCs w:val="17"/>
              </w:rPr>
            </w:pPr>
            <w:r w:rsidRPr="004D2914">
              <w:rPr>
                <w:rFonts w:ascii="Arial" w:hAnsi="Arial" w:cs="Arial"/>
                <w:color w:val="000000"/>
                <w:sz w:val="17"/>
                <w:szCs w:val="17"/>
              </w:rPr>
              <w:t>2017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jc w:val="center"/>
              <w:rPr>
                <w:rFonts w:ascii="Arial" w:hAnsi="Arial" w:cs="Arial"/>
                <w:color w:val="000000"/>
                <w:sz w:val="17"/>
                <w:szCs w:val="17"/>
              </w:rPr>
            </w:pPr>
            <w:r w:rsidRPr="004D2914">
              <w:rPr>
                <w:rFonts w:ascii="Arial" w:hAnsi="Arial" w:cs="Arial"/>
                <w:color w:val="000000"/>
                <w:sz w:val="17"/>
                <w:szCs w:val="17"/>
              </w:rPr>
              <w:t>2018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jc w:val="center"/>
              <w:rPr>
                <w:rFonts w:ascii="Arial" w:hAnsi="Arial" w:cs="Arial"/>
                <w:color w:val="000000"/>
                <w:sz w:val="17"/>
                <w:szCs w:val="17"/>
              </w:rPr>
            </w:pPr>
            <w:r w:rsidRPr="004D2914">
              <w:rPr>
                <w:rFonts w:ascii="Arial" w:hAnsi="Arial" w:cs="Arial"/>
                <w:color w:val="000000"/>
                <w:sz w:val="17"/>
                <w:szCs w:val="17"/>
              </w:rPr>
              <w:t>2019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jc w:val="center"/>
              <w:rPr>
                <w:rFonts w:ascii="Arial" w:hAnsi="Arial" w:cs="Arial"/>
                <w:color w:val="000000"/>
                <w:sz w:val="17"/>
                <w:szCs w:val="17"/>
              </w:rPr>
            </w:pPr>
            <w:r w:rsidRPr="004D2914">
              <w:rPr>
                <w:rFonts w:ascii="Arial" w:hAnsi="Arial" w:cs="Arial"/>
                <w:color w:val="000000"/>
                <w:sz w:val="17"/>
                <w:szCs w:val="17"/>
              </w:rPr>
              <w:t>2020 год</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300"/>
        </w:trPr>
        <w:tc>
          <w:tcPr>
            <w:tcW w:w="1702"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center"/>
              <w:rPr>
                <w:rFonts w:ascii="Arial" w:hAnsi="Arial" w:cs="Arial"/>
                <w:color w:val="000000"/>
                <w:sz w:val="17"/>
                <w:szCs w:val="17"/>
              </w:rPr>
            </w:pPr>
            <w:r w:rsidRPr="004D2914">
              <w:rPr>
                <w:rFonts w:ascii="Arial" w:hAnsi="Arial" w:cs="Arial"/>
                <w:color w:val="000000"/>
                <w:sz w:val="17"/>
                <w:szCs w:val="17"/>
              </w:rPr>
              <w:t>1</w:t>
            </w:r>
          </w:p>
        </w:tc>
        <w:tc>
          <w:tcPr>
            <w:tcW w:w="1276"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center"/>
              <w:rPr>
                <w:rFonts w:ascii="Arial" w:hAnsi="Arial" w:cs="Arial"/>
                <w:color w:val="000000"/>
                <w:sz w:val="17"/>
                <w:szCs w:val="17"/>
              </w:rPr>
            </w:pPr>
            <w:r w:rsidRPr="004D2914">
              <w:rPr>
                <w:rFonts w:ascii="Arial" w:hAnsi="Arial" w:cs="Arial"/>
                <w:color w:val="000000"/>
                <w:sz w:val="17"/>
                <w:szCs w:val="17"/>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jc w:val="center"/>
              <w:rPr>
                <w:rFonts w:ascii="Arial" w:hAnsi="Arial" w:cs="Arial"/>
                <w:color w:val="000000"/>
                <w:sz w:val="17"/>
                <w:szCs w:val="17"/>
              </w:rPr>
            </w:pPr>
            <w:r w:rsidRPr="004D2914">
              <w:rPr>
                <w:rFonts w:ascii="Arial" w:hAnsi="Arial" w:cs="Arial"/>
                <w:color w:val="000000"/>
                <w:sz w:val="17"/>
                <w:szCs w:val="17"/>
              </w:rPr>
              <w:t>3</w:t>
            </w:r>
          </w:p>
        </w:tc>
        <w:tc>
          <w:tcPr>
            <w:tcW w:w="1130"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jc w:val="center"/>
              <w:rPr>
                <w:rFonts w:ascii="Arial" w:hAnsi="Arial" w:cs="Arial"/>
                <w:color w:val="000000"/>
                <w:sz w:val="17"/>
                <w:szCs w:val="17"/>
              </w:rPr>
            </w:pPr>
            <w:r w:rsidRPr="004D2914">
              <w:rPr>
                <w:rFonts w:ascii="Arial" w:hAnsi="Arial" w:cs="Arial"/>
                <w:color w:val="000000"/>
                <w:sz w:val="17"/>
                <w:szCs w:val="17"/>
              </w:rPr>
              <w:t>4</w:t>
            </w:r>
          </w:p>
        </w:tc>
        <w:tc>
          <w:tcPr>
            <w:tcW w:w="1043"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jc w:val="center"/>
              <w:rPr>
                <w:rFonts w:ascii="Arial" w:hAnsi="Arial" w:cs="Arial"/>
                <w:color w:val="000000"/>
                <w:sz w:val="17"/>
                <w:szCs w:val="17"/>
              </w:rPr>
            </w:pPr>
            <w:r w:rsidRPr="004D2914">
              <w:rPr>
                <w:rFonts w:ascii="Arial" w:hAnsi="Arial" w:cs="Arial"/>
                <w:color w:val="000000"/>
                <w:sz w:val="17"/>
                <w:szCs w:val="17"/>
              </w:rPr>
              <w:t>5</w:t>
            </w:r>
          </w:p>
        </w:tc>
        <w:tc>
          <w:tcPr>
            <w:tcW w:w="1044"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jc w:val="center"/>
              <w:rPr>
                <w:rFonts w:ascii="Arial" w:hAnsi="Arial" w:cs="Arial"/>
                <w:color w:val="000000"/>
                <w:sz w:val="17"/>
                <w:szCs w:val="17"/>
              </w:rPr>
            </w:pPr>
            <w:r w:rsidRPr="004D2914">
              <w:rPr>
                <w:rFonts w:ascii="Arial" w:hAnsi="Arial" w:cs="Arial"/>
                <w:color w:val="000000"/>
                <w:sz w:val="17"/>
                <w:szCs w:val="17"/>
              </w:rPr>
              <w:t>6</w:t>
            </w:r>
          </w:p>
        </w:tc>
        <w:tc>
          <w:tcPr>
            <w:tcW w:w="1044"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jc w:val="center"/>
              <w:rPr>
                <w:rFonts w:ascii="Arial" w:hAnsi="Arial" w:cs="Arial"/>
                <w:color w:val="000000"/>
                <w:sz w:val="17"/>
                <w:szCs w:val="17"/>
              </w:rPr>
            </w:pPr>
            <w:r w:rsidRPr="004D2914">
              <w:rPr>
                <w:rFonts w:ascii="Arial" w:hAnsi="Arial" w:cs="Arial"/>
                <w:color w:val="000000"/>
                <w:sz w:val="17"/>
                <w:szCs w:val="17"/>
              </w:rPr>
              <w:t>7</w:t>
            </w:r>
          </w:p>
        </w:tc>
        <w:tc>
          <w:tcPr>
            <w:tcW w:w="1044"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jc w:val="center"/>
              <w:rPr>
                <w:rFonts w:ascii="Arial" w:hAnsi="Arial" w:cs="Arial"/>
                <w:color w:val="000000"/>
                <w:sz w:val="17"/>
                <w:szCs w:val="17"/>
              </w:rPr>
            </w:pPr>
            <w:r w:rsidRPr="004D2914">
              <w:rPr>
                <w:rFonts w:ascii="Arial" w:hAnsi="Arial" w:cs="Arial"/>
                <w:color w:val="000000"/>
                <w:sz w:val="17"/>
                <w:szCs w:val="17"/>
              </w:rPr>
              <w:t>8</w:t>
            </w:r>
          </w:p>
        </w:tc>
        <w:tc>
          <w:tcPr>
            <w:tcW w:w="1044"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jc w:val="center"/>
              <w:rPr>
                <w:rFonts w:ascii="Arial" w:hAnsi="Arial" w:cs="Arial"/>
                <w:color w:val="000000"/>
                <w:sz w:val="17"/>
                <w:szCs w:val="17"/>
              </w:rPr>
            </w:pPr>
            <w:r w:rsidRPr="004D2914">
              <w:rPr>
                <w:rFonts w:ascii="Arial" w:hAnsi="Arial" w:cs="Arial"/>
                <w:color w:val="000000"/>
                <w:sz w:val="17"/>
                <w:szCs w:val="17"/>
              </w:rPr>
              <w:t>9</w:t>
            </w:r>
          </w:p>
        </w:tc>
        <w:tc>
          <w:tcPr>
            <w:tcW w:w="1044"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jc w:val="center"/>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jc w:val="center"/>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jc w:val="center"/>
              <w:rPr>
                <w:rFonts w:ascii="Arial" w:hAnsi="Arial" w:cs="Arial"/>
                <w:color w:val="000000"/>
                <w:sz w:val="17"/>
                <w:szCs w:val="17"/>
              </w:rPr>
            </w:pPr>
            <w:r w:rsidRPr="004D2914">
              <w:rPr>
                <w:rFonts w:ascii="Arial" w:hAnsi="Arial" w:cs="Arial"/>
                <w:color w:val="000000"/>
                <w:sz w:val="17"/>
                <w:szCs w:val="17"/>
              </w:rPr>
              <w:t> </w:t>
            </w:r>
          </w:p>
        </w:tc>
        <w:tc>
          <w:tcPr>
            <w:tcW w:w="1576"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center"/>
              <w:rPr>
                <w:rFonts w:ascii="Arial" w:hAnsi="Arial" w:cs="Arial"/>
                <w:color w:val="000000"/>
                <w:sz w:val="17"/>
                <w:szCs w:val="17"/>
              </w:rPr>
            </w:pPr>
            <w:r w:rsidRPr="004D2914">
              <w:rPr>
                <w:rFonts w:ascii="Arial" w:hAnsi="Arial" w:cs="Arial"/>
                <w:color w:val="000000"/>
                <w:sz w:val="17"/>
                <w:szCs w:val="17"/>
              </w:rPr>
              <w:t>11</w:t>
            </w:r>
          </w:p>
        </w:tc>
      </w:tr>
      <w:tr w:rsidR="000216DA" w:rsidRPr="004D2914" w:rsidTr="00946F15">
        <w:trPr>
          <w:trHeight w:val="300"/>
        </w:trPr>
        <w:tc>
          <w:tcPr>
            <w:tcW w:w="15310" w:type="dxa"/>
            <w:gridSpan w:val="13"/>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jc w:val="center"/>
              <w:rPr>
                <w:rFonts w:ascii="Arial" w:hAnsi="Arial" w:cs="Arial"/>
                <w:color w:val="000000"/>
                <w:sz w:val="17"/>
                <w:szCs w:val="17"/>
              </w:rPr>
            </w:pPr>
            <w:r w:rsidRPr="004D2914">
              <w:rPr>
                <w:rFonts w:ascii="Arial" w:hAnsi="Arial" w:cs="Arial"/>
                <w:color w:val="000000"/>
                <w:sz w:val="17"/>
                <w:szCs w:val="17"/>
              </w:rPr>
              <w:t>I. Подпрограмма № 1 «Развитие агропромышленного комплекса Архангельской области»</w:t>
            </w:r>
          </w:p>
        </w:tc>
      </w:tr>
      <w:tr w:rsidR="000216DA" w:rsidRPr="004D2914" w:rsidTr="00946F15">
        <w:trPr>
          <w:trHeight w:val="480"/>
        </w:trPr>
        <w:tc>
          <w:tcPr>
            <w:tcW w:w="15310" w:type="dxa"/>
            <w:gridSpan w:val="13"/>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Цель подпрограммы № 1 - повышение конкурентоспособности продукции агропромышленного комплекса Архангельской области (далее - АПК) на основе финансовой устойчивости сельского хозяйства и модернизации производства</w:t>
            </w:r>
          </w:p>
        </w:tc>
      </w:tr>
      <w:tr w:rsidR="000216DA" w:rsidRPr="004D2914" w:rsidTr="00946F15">
        <w:trPr>
          <w:trHeight w:val="300"/>
        </w:trPr>
        <w:tc>
          <w:tcPr>
            <w:tcW w:w="15310" w:type="dxa"/>
            <w:gridSpan w:val="13"/>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Задача № 1 - обеспечение финансовой устойчивости сельскохозяйственных товаропроизводителей</w:t>
            </w: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1.1. Обеспечение финансовой устойчивости сельскохозяйственных товаропроизводителей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 Архангельской области (далее - 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50706644,2</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6470628,8</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6419871,0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6391239,0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6245016,1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6255649,3</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6308080,0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6308080,0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6308080,0</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обеспечение доли прибыльных коллективных хозяйств на уровне 87,5 процента</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618420,8</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181078,8</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87151,5</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63122,0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100706,1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103322,4</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27680,0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27680,0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27680,0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3197903,4</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428260,0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471429,5</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466827,0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283020,0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291036,9</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419110,0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419110,0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419110,0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46890320,0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5861290,0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5861290,0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5861290,0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5861290,0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5861290,0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5861290,0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5861290,0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5861290,0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300"/>
        </w:trPr>
        <w:tc>
          <w:tcPr>
            <w:tcW w:w="15310" w:type="dxa"/>
            <w:gridSpan w:val="13"/>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lastRenderedPageBreak/>
              <w:t>Задача № 2 - развитие племенного животноводства</w:t>
            </w: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2.1. Развитие племенного животноводства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2547624,1</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330319,5</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338724,3</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320845,4</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309822,1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281160,7</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322250,7</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322250,7</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322250,7</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увеличение в коллективных хозяйствах: продуктивности коров - до 4800 кг молока, доли племенного поголовья крупного рогатого скота - до 38 процентов</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310028,4</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50244,5</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60724,3</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35985,4</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27322,1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27000,0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36250,7</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36250,7</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36250,7</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397595,7</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50075,0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48000,0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54860,0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52500,0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24160,7</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56000,0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56000,0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56000,0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1840000,0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230000,0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230000,0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230000,0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230000,0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230000,0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230000,0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230000,0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230000,0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300"/>
        </w:trPr>
        <w:tc>
          <w:tcPr>
            <w:tcW w:w="15310" w:type="dxa"/>
            <w:gridSpan w:val="13"/>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Задача № 3 - развитие эффективного растениеводства</w:t>
            </w: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3.1. Развитие элитного семеноводства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157730,1</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17400,0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23759,6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21333,9</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21952,1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18500,0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18261,5</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18261,5</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18261,5</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обеспечение потребности коллективных хозяйств в семенном материале сельскохозяйственных культур высоких репродукций</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2907,3</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559,6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611,1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752,1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800,0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61,5</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61,5</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61,5</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61222,8</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5700,0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11500,0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9022,8</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9500,0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6500,0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93600,0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11700,0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11700,0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11700,0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11700,0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11700,0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11700,0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11700,0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11700,0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3.1.1. Поддержка элитного семеноводства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xml:space="preserve">министерство агропромышленного комплекса и </w:t>
            </w:r>
            <w:r w:rsidRPr="004D2914">
              <w:rPr>
                <w:rFonts w:ascii="Arial" w:hAnsi="Arial" w:cs="Arial"/>
                <w:color w:val="000000"/>
                <w:sz w:val="17"/>
                <w:szCs w:val="17"/>
              </w:rPr>
              <w:lastRenderedPageBreak/>
              <w:t>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lastRenderedPageBreak/>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152730,1</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17400,0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18759,6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21333,9</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21952,1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18500,0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18261,5</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18261,5</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18261,5</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xml:space="preserve">ежегодное приобретение элитных семян: картофеля - 400 тонн, зерновых </w:t>
            </w:r>
            <w:r w:rsidRPr="004D2914">
              <w:rPr>
                <w:rFonts w:ascii="Arial" w:hAnsi="Arial" w:cs="Arial"/>
                <w:color w:val="000000"/>
                <w:sz w:val="17"/>
                <w:szCs w:val="17"/>
              </w:rPr>
              <w:lastRenderedPageBreak/>
              <w:t>культур - 40 тонн, многолетних трав - 0,3 тонны</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2907,3</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559,6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611,1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752,1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800,0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61,5</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61,5</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61,5</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56222,8</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5700,0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9022,8</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9500,0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6500,0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93600,0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11700,0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11700,0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11700,0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11700,0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11700,0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11700,0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11700,0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11700,0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3.1.2. Предоставление грантов на приобретение оборудования для создания диагностической лаборатории и реагентов для ее функционирования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5000,0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увеличение объемов производства элитных семян картофеля в Архангельской области до 1310 тонн</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5000,0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3.2. Поддержка завоза семян для выращивания кормовых культур в районах Крайнего Севера и приравненных к ним местностях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396499,9</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34195,3</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48624,2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46552,6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50751,7</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49501,1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55625,0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55625,0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55625,0</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xml:space="preserve">заготовка кормов на одну условную голову в объеме 19,5 центнера кормовых единиц ежегодно, увеличение доли обрабатываемой пашни в коллективных хозяйствах Архангельской области до 42 </w:t>
            </w:r>
            <w:r w:rsidRPr="004D2914">
              <w:rPr>
                <w:rFonts w:ascii="Arial" w:hAnsi="Arial" w:cs="Arial"/>
                <w:color w:val="000000"/>
                <w:sz w:val="17"/>
                <w:szCs w:val="17"/>
              </w:rPr>
              <w:lastRenderedPageBreak/>
              <w:t>процентов</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299477,9</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25320,8</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38124,2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35647,0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40010,9</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40125,0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40125,0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40125,0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53022,0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3374,5</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5405,6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5240,8</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4001,1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44000,0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5500,0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lastRenderedPageBreak/>
              <w:t>3.3. Мероприятия по коренному улучшению земель</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605563,7</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98430,4</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73179,9</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87195,7</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75471,7</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52239,8</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73015,4</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73015,4</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73015,4</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увеличение доли сельскохозяйственных угодий, прошедших мероприятия по коренному улучшению земель сельскохозяйственных организаций, до 33 процентов</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173377,4</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24498,5</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19263,5</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20636,7</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21971,7</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20960,8</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22015,4</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22015,4</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22015,4</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200186,3</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44931,9</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24916,4</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37559,0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24500,0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2279,0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22000,0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22000,0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22000,0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232000,0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29000,0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29000,0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29000,0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29000,0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29000,0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29000,0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29000,0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29000,0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300"/>
        </w:trPr>
        <w:tc>
          <w:tcPr>
            <w:tcW w:w="15310" w:type="dxa"/>
            <w:gridSpan w:val="13"/>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Задача № 4 - стимулирование инвестиционной активности в АПК</w:t>
            </w: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4.1. Повышение доступности кредитов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4570862,1</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679740,9</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763638,5</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398611,3</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193542,4</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290567,0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748254,0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748254,0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748254,0</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ежегодное увеличение объема инвестиций в основной капитал на 5 процентов, ежегодное создание 100 дополнительных рабочих мест, повышение энергетической эффективности коллективных хозяйств</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1985661,9</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312548,3</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392529,8</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103680,4</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52092,4</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373437,0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373437,0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373437,0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577731,2</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96125,6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100041,7</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23863,9</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31450,0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15000,0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103750,0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103750,0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103750,0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2007469,0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271067,0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271067,0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271067,0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110000,0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271067,0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271067,0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271067,0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271067,0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4.2. Создание и модернизация объектов АПК</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xml:space="preserve">министерство агропромышленного комплекса и </w:t>
            </w:r>
            <w:r w:rsidRPr="004D2914">
              <w:rPr>
                <w:rFonts w:ascii="Arial" w:hAnsi="Arial" w:cs="Arial"/>
                <w:color w:val="000000"/>
                <w:sz w:val="17"/>
                <w:szCs w:val="17"/>
              </w:rPr>
              <w:lastRenderedPageBreak/>
              <w:t>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lastRenderedPageBreak/>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346931,4</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158918,3</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183013,1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создание (модернизация) 3 объектов АПК</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31931,4</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3918,3</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28013,1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15000,0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300000,0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150000,0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150000,0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300"/>
        </w:trPr>
        <w:tc>
          <w:tcPr>
            <w:tcW w:w="15310" w:type="dxa"/>
            <w:gridSpan w:val="13"/>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Задача № 5 - обеспечение функционирования в АПК</w:t>
            </w: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5.1. Поддержка укрепления и развития кадрового потенциала АПК</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88925,3</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11300,0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8657,2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10378,9</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10059,2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8300,0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13410,0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13410,0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13410,0</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ежегодное закрепление в организациях АПК области 15 молодых специалистов</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40925,3</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5300,0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2657,2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4378,9</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4059,2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2300,0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7410,0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7410,0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7410,0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48000,0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6000,0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5.2. Содействие оформлению прав собственности сельскохозяйственных товаропроизводителей на земельные участки сельскохозяйстве</w:t>
            </w:r>
            <w:r w:rsidRPr="004D2914">
              <w:rPr>
                <w:rFonts w:ascii="Arial" w:hAnsi="Arial" w:cs="Arial"/>
                <w:color w:val="000000"/>
                <w:sz w:val="17"/>
                <w:szCs w:val="17"/>
              </w:rPr>
              <w:lastRenderedPageBreak/>
              <w:t>нного назначения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lastRenderedPageBreak/>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23069,6</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2575,5</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2054,1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2040,0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4000,0</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xml:space="preserve">повышение доступности кредитных ресурсов для коллективных хозяйств в Архангельской области - ежегодное оформление прав </w:t>
            </w:r>
            <w:r w:rsidRPr="004D2914">
              <w:rPr>
                <w:rFonts w:ascii="Arial" w:hAnsi="Arial" w:cs="Arial"/>
                <w:color w:val="000000"/>
                <w:sz w:val="17"/>
                <w:szCs w:val="17"/>
              </w:rPr>
              <w:lastRenderedPageBreak/>
              <w:t>собственности на 1 тыс. гектаров земельных участков сельскохозяйственного назначения</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3334,5</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334,5</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4535,1</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241,0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54,1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7200,0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8000,0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5.3. Проведение противоэпизоотических мероприятий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инспекция по ветеринарному надзору Архангельской области (далее - инспекция по ветеринарному надзору)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68000,0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9500,0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9500,0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8000,0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8000,0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9000,0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8000,0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8000,0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8000,0</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исключение случаев возникновения особо опасных инфекционных заболеваний животных</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3000,0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33000,0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32000,0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5.4. Поддержка развития системы страхования в сельском хозяйстве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151107,3</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17760,0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23777,3</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17760,0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17760,0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17800,0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18750,0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18750,0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18750,0</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снижение рисков хозяйственной деятельности сельскохозяйственных товаропроизводителей</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7957,3</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5977,3</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660,0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660,0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660,0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1070,0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330,0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330,0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330,0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142080,0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17760,0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17760,0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17760,0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17760,0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17760,0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17760,0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17760,0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17760,0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lastRenderedPageBreak/>
              <w:t>5.5. Поддержка научного потенциала и развитие научно-практической деятельности сельскохозяйственных товаропроизводителей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5800,0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2300,0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повышение эффективности аграрного сектора - ежегодное проведение научно-исследовательских работ прикладного характера</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5800,0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2300,0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5.6. Обеспечение продвижения продукции АПК на рынках Архангельской области и за ее пределами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cente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31179,7</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3223,0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3987,8</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4268,9</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4200,0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4000,0</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создание условий для продвижения продукции организаций АПК</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7179,7</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223,0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987,8</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1268,9</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1200,0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24000,0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5.7.  Компенсация части затрат, связанных с производством сельскохозяйственной продукции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144000,0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19500,0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19500,0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20000,0</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64000,0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9500,0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9500,0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80000,0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5.7.1.Компенсация части затрат на газ для тепличных хозяйств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143500,0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19500,0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19500,0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20000,0</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обеспечение финансовой устойчивости и энергетической эффективности тепличных хозяйств</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63500,0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9500,0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9500,0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80000,0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5.7.2. Компенсация части затрат на водоснабжение при производстве молока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500,0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обеспечение финансовой устойчивости молочных хозяйств</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500,0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lastRenderedPageBreak/>
              <w:t>5.8. Совершенствование информационного обеспечения и автоматизации в сфере управления сельским хозяйством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cente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5903,4</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510,0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1012,2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731,2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150,0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повышение эффективности выполнения функций в сфере сельского хозяйства</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5903,4</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510,0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1012,2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731,2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150,0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300"/>
        </w:trPr>
        <w:tc>
          <w:tcPr>
            <w:tcW w:w="15310" w:type="dxa"/>
            <w:gridSpan w:val="13"/>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Задача № 6 - поддержка малых форм хозяйствования</w:t>
            </w: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6.1. Создание и развитие крестьянских (фермерских) хозяйств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345008,9</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20707,0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25222,0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91037,0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103559,0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35483,9</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23000,0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23000,0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23000,0</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развитие малых форм хозяйствования - увеличение объемов производства в коллективных хозяйствах в Архангельской области</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209758,9</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11707,0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16222,0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46437,0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62559,0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30833,9</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14000,0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71250,0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21600,0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18000,0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1650,0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6000,0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64000,0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23000,0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23000,0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6.1.1. Поддержка крестьянских (фермерских) хозяйств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207771,9</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20707,0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25222,0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33845,0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44514,0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14483,9</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23000,0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23000,0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23000,0</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ежегодное создание 20 крестьянских (фермерских) хозяйств</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140521,9</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11707,0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16222,0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24245,0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35514,0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10833,9</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14000,0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43250,0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6600,0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650,0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6000,0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24000,0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6.1.2. Развитие семейных животноводческих ферм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137237,0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57192,0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59045,0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ежегодное создание не менее 3 семейных животноводческих ферм</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69237,0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22192,0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27045,0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28000,0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15000,0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12000,0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40000,0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6.2. Создание условий для реализации излишков сельскохозяйственной продукции, производимой в личных подсобных хозяйствах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269016,1</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38500,0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32100,0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29716,1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32100,0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27100,0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36500,0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36500,0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36500,0</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обеспечение закупки сельскохозяйственной продукции у населения Архангельской области ежегодно: молока - 350 тонн, мяса - 200 тонн в живом весе, картофеля и овощей - 1500 тонн</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52216,1</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11400,0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2616,1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9400,0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9400,0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9400,0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216800,0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27100,0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27100,0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27100,0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27100,0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27100,0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27100,0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27100,0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27100,0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lastRenderedPageBreak/>
              <w:t>6.3. Развитие сельскохозяйственных потребительских кооперативов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71752,0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68592,0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3160,0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создание ежегодно не менее 1 работающего сельскохозяйственного потребительского кооператива</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38592,0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35592,0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3160,0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160,0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30000,0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80"/>
        </w:trPr>
        <w:tc>
          <w:tcPr>
            <w:tcW w:w="15310" w:type="dxa"/>
            <w:gridSpan w:val="13"/>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jc w:val="both"/>
              <w:rPr>
                <w:rFonts w:ascii="Arial" w:hAnsi="Arial" w:cs="Arial"/>
                <w:color w:val="000000"/>
                <w:sz w:val="17"/>
                <w:szCs w:val="17"/>
              </w:rPr>
            </w:pPr>
            <w:r w:rsidRPr="004D2914">
              <w:rPr>
                <w:rFonts w:ascii="Arial" w:hAnsi="Arial" w:cs="Arial"/>
                <w:color w:val="000000"/>
                <w:sz w:val="17"/>
                <w:szCs w:val="17"/>
              </w:rPr>
              <w:t>Задача № 7 - осуществление на территории Ненецкого автономного округа полномочий по поддержке сельскохозяйственного производства</w:t>
            </w: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7.1. Осуществление на территории Ненецкого автономного округа полномочий по поддержке сельскохозяйственного производства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1016562,5</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515690,8</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500871,7</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увеличение поголовья северного оленя в коллективных хозяйствах Ненецкого автономного округа до 136 тыс. голов</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84159,7</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49489,4</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34670,3</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332402,8</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166201,4</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166201,4</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600000,0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300"/>
        </w:trPr>
        <w:tc>
          <w:tcPr>
            <w:tcW w:w="15310" w:type="dxa"/>
            <w:gridSpan w:val="13"/>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jc w:val="both"/>
              <w:rPr>
                <w:rFonts w:ascii="Arial" w:hAnsi="Arial" w:cs="Arial"/>
                <w:color w:val="000000"/>
                <w:sz w:val="17"/>
                <w:szCs w:val="17"/>
              </w:rPr>
            </w:pPr>
            <w:r w:rsidRPr="004D2914">
              <w:rPr>
                <w:rFonts w:ascii="Arial" w:hAnsi="Arial" w:cs="Arial"/>
                <w:color w:val="000000"/>
                <w:sz w:val="17"/>
                <w:szCs w:val="17"/>
              </w:rPr>
              <w:t>Задача № 8 - поддержка садоводческих, огороднических и дачных некоммерческих объединений граждан</w:t>
            </w: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xml:space="preserve">8.1 Электрификация территорий садоводческих, огороднических и </w:t>
            </w:r>
            <w:r w:rsidRPr="004D2914">
              <w:rPr>
                <w:rFonts w:ascii="Arial" w:hAnsi="Arial" w:cs="Arial"/>
                <w:color w:val="000000"/>
                <w:sz w:val="17"/>
                <w:szCs w:val="17"/>
              </w:rPr>
              <w:lastRenderedPageBreak/>
              <w:t>дачных некоммерческих объединений граждан в Архангельской области (далее – объединения)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lastRenderedPageBreak/>
              <w:t xml:space="preserve">министерство топливно-энергетического комплекса </w:t>
            </w:r>
            <w:r w:rsidRPr="004D2914">
              <w:rPr>
                <w:rFonts w:ascii="Arial" w:hAnsi="Arial" w:cs="Arial"/>
                <w:color w:val="000000"/>
                <w:sz w:val="17"/>
                <w:szCs w:val="17"/>
              </w:rPr>
              <w:lastRenderedPageBreak/>
              <w:t xml:space="preserve">и жилищно-коммунального хозяйства Архангельской области </w:t>
            </w:r>
          </w:p>
        </w:tc>
        <w:tc>
          <w:tcPr>
            <w:tcW w:w="1275"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lastRenderedPageBreak/>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25000,0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25000,0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xml:space="preserve">осуществление технологического присоединения электроустановок объединений к </w:t>
            </w:r>
            <w:r w:rsidRPr="004D2914">
              <w:rPr>
                <w:rFonts w:ascii="Arial" w:hAnsi="Arial" w:cs="Arial"/>
                <w:color w:val="000000"/>
                <w:sz w:val="17"/>
                <w:szCs w:val="17"/>
              </w:rPr>
              <w:lastRenderedPageBreak/>
              <w:t>электрическим сетям</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20000,0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1250,0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1250,0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3750,0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3750,0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20"/>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xml:space="preserve">8.2.Ремонт и содержание подъездных автомобильных дорог общего пользования местного значения к территориям объединений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транспорта Архангельской области</w:t>
            </w:r>
          </w:p>
        </w:tc>
        <w:tc>
          <w:tcPr>
            <w:tcW w:w="1275"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25200,0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4200,0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Выполнение работ по ремонту и содержанию подъездных автомобильных дорог общего пользования местного значения к территориям 8 объединений</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16800,0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16800,0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8400,0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4200,0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4200,0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300"/>
        </w:trPr>
        <w:tc>
          <w:tcPr>
            <w:tcW w:w="1702"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c>
          <w:tcPr>
            <w:tcW w:w="1276"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Всего по подпрограмме № 1</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61602380,2</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8273205,7</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8290501,2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7608642,3</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7370739,4</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7074351,8</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7675646,6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7654646,6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7654646,6</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both"/>
              <w:rPr>
                <w:rFonts w:ascii="Arial" w:hAnsi="Arial" w:cs="Arial"/>
                <w:color w:val="000000"/>
                <w:sz w:val="17"/>
                <w:szCs w:val="17"/>
              </w:rPr>
            </w:pPr>
            <w:r w:rsidRPr="004D2914">
              <w:rPr>
                <w:rFonts w:ascii="Arial" w:hAnsi="Arial" w:cs="Arial"/>
                <w:color w:val="000000"/>
                <w:sz w:val="17"/>
                <w:szCs w:val="17"/>
              </w:rPr>
              <w:t> </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3768607,5</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656387,3</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657057,0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310037,9</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369019,4</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230417,1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515229,6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515229,6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515229,6</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5160903,7</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835401,4</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852027,2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647187,4</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477170,0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358317,7</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674800,0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658000,0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658000,0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16850,0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1450,0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5200,0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5200,0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52656019,0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6780417,0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6780417,0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6650417,0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6523100,0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6480417,0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6480417,0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6480417,0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6480417,0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300"/>
        </w:trPr>
        <w:tc>
          <w:tcPr>
            <w:tcW w:w="15310" w:type="dxa"/>
            <w:gridSpan w:val="13"/>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jc w:val="center"/>
              <w:rPr>
                <w:rFonts w:ascii="Arial" w:hAnsi="Arial" w:cs="Arial"/>
                <w:color w:val="000000"/>
                <w:sz w:val="17"/>
                <w:szCs w:val="17"/>
              </w:rPr>
            </w:pPr>
            <w:r w:rsidRPr="004D2914">
              <w:rPr>
                <w:rFonts w:ascii="Arial" w:hAnsi="Arial" w:cs="Arial"/>
                <w:color w:val="000000"/>
                <w:sz w:val="17"/>
                <w:szCs w:val="17"/>
              </w:rPr>
              <w:t xml:space="preserve">II. Подпрограмма № 2 «Развитие </w:t>
            </w:r>
            <w:proofErr w:type="spellStart"/>
            <w:r w:rsidRPr="004D2914">
              <w:rPr>
                <w:rFonts w:ascii="Arial" w:hAnsi="Arial" w:cs="Arial"/>
                <w:color w:val="000000"/>
                <w:sz w:val="17"/>
                <w:szCs w:val="17"/>
              </w:rPr>
              <w:t>рыбохозяйственного</w:t>
            </w:r>
            <w:proofErr w:type="spellEnd"/>
            <w:r w:rsidRPr="004D2914">
              <w:rPr>
                <w:rFonts w:ascii="Arial" w:hAnsi="Arial" w:cs="Arial"/>
                <w:color w:val="000000"/>
                <w:sz w:val="17"/>
                <w:szCs w:val="17"/>
              </w:rPr>
              <w:t xml:space="preserve"> комплекса Архангельской области»</w:t>
            </w:r>
          </w:p>
        </w:tc>
      </w:tr>
      <w:tr w:rsidR="000216DA" w:rsidRPr="004D2914" w:rsidTr="00946F15">
        <w:trPr>
          <w:trHeight w:val="480"/>
        </w:trPr>
        <w:tc>
          <w:tcPr>
            <w:tcW w:w="15310" w:type="dxa"/>
            <w:gridSpan w:val="13"/>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xml:space="preserve">Цель подпрограммы № 2 - создание условий для устойчивого и динамичного развития </w:t>
            </w:r>
            <w:proofErr w:type="spellStart"/>
            <w:r w:rsidRPr="004D2914">
              <w:rPr>
                <w:rFonts w:ascii="Arial" w:hAnsi="Arial" w:cs="Arial"/>
                <w:color w:val="000000"/>
                <w:sz w:val="17"/>
                <w:szCs w:val="17"/>
              </w:rPr>
              <w:t>рыбохозяйственного</w:t>
            </w:r>
            <w:proofErr w:type="spellEnd"/>
            <w:r w:rsidRPr="004D2914">
              <w:rPr>
                <w:rFonts w:ascii="Arial" w:hAnsi="Arial" w:cs="Arial"/>
                <w:color w:val="000000"/>
                <w:sz w:val="17"/>
                <w:szCs w:val="17"/>
              </w:rPr>
              <w:t xml:space="preserve"> комплекса Архангельской области для насыщения внутреннего рынка Архангельской области качественной рыбной продукцией</w:t>
            </w:r>
          </w:p>
        </w:tc>
      </w:tr>
      <w:tr w:rsidR="000216DA" w:rsidRPr="004D2914" w:rsidTr="00946F15">
        <w:trPr>
          <w:trHeight w:val="300"/>
        </w:trPr>
        <w:tc>
          <w:tcPr>
            <w:tcW w:w="15310" w:type="dxa"/>
            <w:gridSpan w:val="13"/>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Задача № 1 - обновление и модернизация основных средств рыбодобывающих организаций</w:t>
            </w: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1.1. Строительство и модернизация судов рыбопромыслового флота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960000,0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360000,0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250000,0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250000,0</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ввод в 2014 - 2017 годах в эксплуатацию рыбопромысловых траулеров, снижение себестоимости продукции, в том числе за счет экономии топлива, создание дополнительных рабочих мест</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источники</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960000,0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360000,0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250000,0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250000,0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300"/>
        </w:trPr>
        <w:tc>
          <w:tcPr>
            <w:tcW w:w="15310" w:type="dxa"/>
            <w:gridSpan w:val="13"/>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xml:space="preserve">Задача № 2 - развитие береговой </w:t>
            </w:r>
            <w:proofErr w:type="spellStart"/>
            <w:r w:rsidRPr="004D2914">
              <w:rPr>
                <w:rFonts w:ascii="Arial" w:hAnsi="Arial" w:cs="Arial"/>
                <w:color w:val="000000"/>
                <w:sz w:val="17"/>
                <w:szCs w:val="17"/>
              </w:rPr>
              <w:t>рыбоперерабатывающей</w:t>
            </w:r>
            <w:proofErr w:type="spellEnd"/>
            <w:r w:rsidRPr="004D2914">
              <w:rPr>
                <w:rFonts w:ascii="Arial" w:hAnsi="Arial" w:cs="Arial"/>
                <w:color w:val="000000"/>
                <w:sz w:val="17"/>
                <w:szCs w:val="17"/>
              </w:rPr>
              <w:t xml:space="preserve"> инфраструктуры и объектов хранения рыбной продукции</w:t>
            </w: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xml:space="preserve">2.1. Модернизация и реконструкция </w:t>
            </w:r>
            <w:proofErr w:type="spellStart"/>
            <w:r w:rsidRPr="004D2914">
              <w:rPr>
                <w:rFonts w:ascii="Arial" w:hAnsi="Arial" w:cs="Arial"/>
                <w:color w:val="000000"/>
                <w:sz w:val="17"/>
                <w:szCs w:val="17"/>
              </w:rPr>
              <w:t>рыбоперерабатывающего</w:t>
            </w:r>
            <w:proofErr w:type="spellEnd"/>
            <w:r w:rsidRPr="004D2914">
              <w:rPr>
                <w:rFonts w:ascii="Arial" w:hAnsi="Arial" w:cs="Arial"/>
                <w:color w:val="000000"/>
                <w:sz w:val="17"/>
                <w:szCs w:val="17"/>
              </w:rPr>
              <w:t xml:space="preserve"> производства, в том числе с учетом требований законодательства по </w:t>
            </w:r>
            <w:r w:rsidRPr="004D2914">
              <w:rPr>
                <w:rFonts w:ascii="Arial" w:hAnsi="Arial" w:cs="Arial"/>
                <w:color w:val="000000"/>
                <w:sz w:val="17"/>
                <w:szCs w:val="17"/>
              </w:rPr>
              <w:lastRenderedPageBreak/>
              <w:t>энергосбережению и повышению энергетической эффективности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lastRenderedPageBreak/>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8520,0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8520,0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xml:space="preserve">увеличение объема производства </w:t>
            </w:r>
            <w:proofErr w:type="spellStart"/>
            <w:r w:rsidRPr="004D2914">
              <w:rPr>
                <w:rFonts w:ascii="Arial" w:hAnsi="Arial" w:cs="Arial"/>
                <w:color w:val="000000"/>
                <w:sz w:val="17"/>
                <w:szCs w:val="17"/>
              </w:rPr>
              <w:t>рыбопродукции</w:t>
            </w:r>
            <w:proofErr w:type="spellEnd"/>
            <w:r w:rsidRPr="004D2914">
              <w:rPr>
                <w:rFonts w:ascii="Arial" w:hAnsi="Arial" w:cs="Arial"/>
                <w:color w:val="000000"/>
                <w:sz w:val="17"/>
                <w:szCs w:val="17"/>
              </w:rPr>
              <w:t xml:space="preserve"> до 1848 тонн, расширение ассортимента выпускаемой продукции, количество новых рабочих </w:t>
            </w:r>
            <w:r w:rsidRPr="004D2914">
              <w:rPr>
                <w:rFonts w:ascii="Arial" w:hAnsi="Arial" w:cs="Arial"/>
                <w:color w:val="000000"/>
                <w:sz w:val="17"/>
                <w:szCs w:val="17"/>
              </w:rPr>
              <w:lastRenderedPageBreak/>
              <w:t>мест - 13</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источники</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8520,0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8520,0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300"/>
        </w:trPr>
        <w:tc>
          <w:tcPr>
            <w:tcW w:w="15310" w:type="dxa"/>
            <w:gridSpan w:val="13"/>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xml:space="preserve">Задача № 3 - создание условий для устойчивого развития </w:t>
            </w:r>
            <w:proofErr w:type="spellStart"/>
            <w:r w:rsidRPr="004D2914">
              <w:rPr>
                <w:rFonts w:ascii="Arial" w:hAnsi="Arial" w:cs="Arial"/>
                <w:color w:val="000000"/>
                <w:sz w:val="17"/>
                <w:szCs w:val="17"/>
              </w:rPr>
              <w:t>аквакультуры</w:t>
            </w:r>
            <w:proofErr w:type="spellEnd"/>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3.1. Строительство новых, реконструкция и модернизация существующих объектов по товарному выращиванию водных биологических ресурсов, приобретение техники и оборудования для товарного рыбоводства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10500,0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1500,0</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увеличение объема производства продукции товарного рыбоводства до 150 тонн, количество новых рабочих мест - 17</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источники</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10500,0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1500,0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3.2. Поддержка развития организаций, крестьянских (фермерских) хозяйств (индивидуальных предпринимателей), осуществляющих товарное рыбоводство</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11134,5</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1600,0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1229,5</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1435,0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1435,0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1435,0</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оптимизация объемов товарного рыбоводства (обеспечивающих безубыточность производства), создание дополнительных рабочих мест</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11134,5</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1600,0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1229,5</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1435,0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1435,0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1435,0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источники</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300"/>
        </w:trPr>
        <w:tc>
          <w:tcPr>
            <w:tcW w:w="1702"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lastRenderedPageBreak/>
              <w:t>в том числе:</w:t>
            </w:r>
          </w:p>
        </w:tc>
        <w:tc>
          <w:tcPr>
            <w:tcW w:w="1276"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агентство по рыбному хозяйству Архангельской области (далее - агентство по рыбному хозяйству)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1600,0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1600,0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1600,0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1600,0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источники</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9534,5</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1229,5</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1435,0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1435,0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1435,0</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9534,5</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1229,5</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1435,0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1435,0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1435,0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источники</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xml:space="preserve">3.3. Повышение доступности кредитов на развитие </w:t>
            </w:r>
            <w:proofErr w:type="spellStart"/>
            <w:r w:rsidRPr="004D2914">
              <w:rPr>
                <w:rFonts w:ascii="Arial" w:hAnsi="Arial" w:cs="Arial"/>
                <w:color w:val="000000"/>
                <w:sz w:val="17"/>
                <w:szCs w:val="17"/>
              </w:rPr>
              <w:t>аквакультуры</w:t>
            </w:r>
            <w:proofErr w:type="spellEnd"/>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xml:space="preserve">увеличение объема производства продукции товарного рыбоводства до 150 тонн </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источники</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300"/>
        </w:trPr>
        <w:tc>
          <w:tcPr>
            <w:tcW w:w="15310" w:type="dxa"/>
            <w:gridSpan w:val="13"/>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xml:space="preserve">Задача № 4 - поддержка научного потенциала и развитие научно-практической деятельности </w:t>
            </w:r>
            <w:proofErr w:type="spellStart"/>
            <w:r w:rsidRPr="004D2914">
              <w:rPr>
                <w:rFonts w:ascii="Arial" w:hAnsi="Arial" w:cs="Arial"/>
                <w:color w:val="000000"/>
                <w:sz w:val="17"/>
                <w:szCs w:val="17"/>
              </w:rPr>
              <w:t>рыбохозяйственного</w:t>
            </w:r>
            <w:proofErr w:type="spellEnd"/>
            <w:r w:rsidRPr="004D2914">
              <w:rPr>
                <w:rFonts w:ascii="Arial" w:hAnsi="Arial" w:cs="Arial"/>
                <w:color w:val="000000"/>
                <w:sz w:val="17"/>
                <w:szCs w:val="17"/>
              </w:rPr>
              <w:t xml:space="preserve"> комплекса</w:t>
            </w: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xml:space="preserve">4.1. Проведение научно- исследовательских и опытно- конструкторских работ в сфере </w:t>
            </w:r>
            <w:proofErr w:type="spellStart"/>
            <w:r w:rsidRPr="004D2914">
              <w:rPr>
                <w:rFonts w:ascii="Arial" w:hAnsi="Arial" w:cs="Arial"/>
                <w:color w:val="000000"/>
                <w:sz w:val="17"/>
                <w:szCs w:val="17"/>
              </w:rPr>
              <w:t>рыбохозяйственного</w:t>
            </w:r>
            <w:proofErr w:type="spellEnd"/>
            <w:r w:rsidRPr="004D2914">
              <w:rPr>
                <w:rFonts w:ascii="Arial" w:hAnsi="Arial" w:cs="Arial"/>
                <w:color w:val="000000"/>
                <w:sz w:val="17"/>
                <w:szCs w:val="17"/>
              </w:rPr>
              <w:t xml:space="preserve"> комплекса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2000,0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разработка рекомендаций по регулированию промысла водных биологических ресурсов в Архангельской области, повышению продуктивности водных объектов. Оценка запасов анадромных видов рыб в границах Архангельской области</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2000,0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источники</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300"/>
        </w:trPr>
        <w:tc>
          <w:tcPr>
            <w:tcW w:w="1702"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276"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xml:space="preserve">агентство по рыбному хозяйству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400,0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400,0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источники</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1600,0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1600,0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источники</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20"/>
        </w:trPr>
        <w:tc>
          <w:tcPr>
            <w:tcW w:w="15310" w:type="dxa"/>
            <w:gridSpan w:val="13"/>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Задача № 5 - создание условий для эффективного освоения выделяемых Архангельской области квот и объемов добычи (вылова) водных биологических ресурсов, организационная и консультативная поддержка местного производителя для продвижения рыбных товаров на продовольственном рынке</w:t>
            </w:r>
          </w:p>
        </w:tc>
      </w:tr>
      <w:tr w:rsidR="000216DA" w:rsidRPr="004D2914" w:rsidTr="00946F15">
        <w:trPr>
          <w:trHeight w:val="660"/>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5.1. Определение границ рыбопромысловых и рыбоводных участков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xml:space="preserve">увеличение количества рыбопромысловых и рыбоводных участков, сформированных в границах Архангельской области, для закрепления их за юридическими лицами и индивидуальными </w:t>
            </w:r>
            <w:r w:rsidRPr="004D2914">
              <w:rPr>
                <w:rFonts w:ascii="Arial" w:hAnsi="Arial" w:cs="Arial"/>
                <w:color w:val="000000"/>
                <w:sz w:val="17"/>
                <w:szCs w:val="17"/>
              </w:rPr>
              <w:lastRenderedPageBreak/>
              <w:t>предпринимателями на конкурсной основе</w:t>
            </w:r>
          </w:p>
        </w:tc>
      </w:tr>
      <w:tr w:rsidR="000216DA" w:rsidRPr="004D2914" w:rsidTr="00946F15">
        <w:trPr>
          <w:trHeight w:val="468"/>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61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816"/>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67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источники</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lastRenderedPageBreak/>
              <w:t>5.2. Проведение конкурсов на право заключения договора о предоставлении рыбопромыслового участка для осуществления промышленного рыболовства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Увеличение количества хозяйствующих субъектов, осуществляющих промышленное рыболовство. Увеличение объемов добычи (вылова) водных биологических ресурсов</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источники</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5.3. Стимулирование хозяйствующих субъектов к участию в выставочно-ярмарочных мероприятиях регионального и федерального уровня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продвижение продукции местных товаропроизводителей в Архангельской области и за его пределами. Увеличение вылова (добычи) водных биологических ресурсов</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источники</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xml:space="preserve">5.4. Содействие организации проведения соревнований по </w:t>
            </w:r>
            <w:r w:rsidRPr="004D2914">
              <w:rPr>
                <w:rFonts w:ascii="Arial" w:hAnsi="Arial" w:cs="Arial"/>
                <w:color w:val="000000"/>
                <w:sz w:val="17"/>
                <w:szCs w:val="17"/>
              </w:rPr>
              <w:lastRenderedPageBreak/>
              <w:t>спортивной ловле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lastRenderedPageBreak/>
              <w:t xml:space="preserve">министерство агропромышленного комплекса и </w:t>
            </w:r>
            <w:r w:rsidRPr="004D2914">
              <w:rPr>
                <w:rFonts w:ascii="Arial" w:hAnsi="Arial" w:cs="Arial"/>
                <w:color w:val="000000"/>
                <w:sz w:val="17"/>
                <w:szCs w:val="17"/>
              </w:rPr>
              <w:lastRenderedPageBreak/>
              <w:t>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lastRenderedPageBreak/>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xml:space="preserve">пропаганда законного спортивного и любительского </w:t>
            </w:r>
            <w:r w:rsidRPr="004D2914">
              <w:rPr>
                <w:rFonts w:ascii="Arial" w:hAnsi="Arial" w:cs="Arial"/>
                <w:color w:val="000000"/>
                <w:sz w:val="17"/>
                <w:szCs w:val="17"/>
              </w:rPr>
              <w:lastRenderedPageBreak/>
              <w:t>рыболовства</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источники</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300"/>
        </w:trPr>
        <w:tc>
          <w:tcPr>
            <w:tcW w:w="15310" w:type="dxa"/>
            <w:gridSpan w:val="13"/>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Задача № 6 - осуществление полномочий в сфере рыбного хозяйства</w:t>
            </w: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6.1. Реализация полномочий в области организации, регулирования и охраны водных биологических ресурсов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3496,9</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612,2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439,1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433,8</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465,0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515,6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515,6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515,6</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проведение мероприятий в области организации, регулирования и охраны водных биологических ресурсов</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3496,9</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612,2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439,1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433,8</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465,0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515,6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515,6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515,6</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источники</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300"/>
        </w:trPr>
        <w:tc>
          <w:tcPr>
            <w:tcW w:w="1702"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276"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r>
      <w:tr w:rsidR="000216DA" w:rsidRPr="004D2914" w:rsidTr="00946F15">
        <w:trPr>
          <w:trHeight w:val="300"/>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xml:space="preserve">агентство по рыбному хозяйству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612,2</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612,2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612,2</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612,2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источники</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300"/>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2884,7</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439,1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433,8</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465,0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515,6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515,6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515,6</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2884,7</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439,1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433,8</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465,0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515,6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515,6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515,6</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источники</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Всего по подпрограмме № 2</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995651,4</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104112,2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363339,1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4933,8</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11714,5</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3850,6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253850,6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253850,6</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both"/>
              <w:rPr>
                <w:rFonts w:ascii="Arial" w:hAnsi="Arial" w:cs="Arial"/>
                <w:color w:val="000000"/>
                <w:sz w:val="17"/>
                <w:szCs w:val="17"/>
              </w:rPr>
            </w:pPr>
            <w:r w:rsidRPr="004D2914">
              <w:rPr>
                <w:rFonts w:ascii="Arial" w:hAnsi="Arial" w:cs="Arial"/>
                <w:color w:val="000000"/>
                <w:sz w:val="17"/>
                <w:szCs w:val="17"/>
              </w:rPr>
              <w:t> </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3496,9</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612,2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439,1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433,8</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465,0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515,6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515,6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515,6</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13134,5</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1229,5</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1835,0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1835,0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1835,0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источники</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979020,0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101500,0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361500,0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10020,0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251500,0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251500,0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300"/>
        </w:trPr>
        <w:tc>
          <w:tcPr>
            <w:tcW w:w="15310" w:type="dxa"/>
            <w:gridSpan w:val="13"/>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jc w:val="center"/>
              <w:rPr>
                <w:rFonts w:ascii="Arial" w:hAnsi="Arial" w:cs="Arial"/>
                <w:color w:val="000000"/>
                <w:sz w:val="17"/>
                <w:szCs w:val="17"/>
              </w:rPr>
            </w:pPr>
            <w:r w:rsidRPr="004D2914">
              <w:rPr>
                <w:rFonts w:ascii="Arial" w:hAnsi="Arial" w:cs="Arial"/>
                <w:color w:val="000000"/>
                <w:sz w:val="17"/>
                <w:szCs w:val="17"/>
              </w:rPr>
              <w:t>III. Подпрограмма № 3 «Создание условий для реализации государственной программы»</w:t>
            </w:r>
          </w:p>
        </w:tc>
      </w:tr>
      <w:tr w:rsidR="000216DA" w:rsidRPr="004D2914" w:rsidTr="00946F15">
        <w:trPr>
          <w:trHeight w:val="480"/>
        </w:trPr>
        <w:tc>
          <w:tcPr>
            <w:tcW w:w="15310" w:type="dxa"/>
            <w:gridSpan w:val="13"/>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lastRenderedPageBreak/>
              <w:t>Цель подпрограммы № 3 - обеспечение эффективной деятельности исполнительных органов государственной власти Архангельской области в сфере развития сельского хозяйства, рыбного хозяйства и ветеринарии</w:t>
            </w:r>
          </w:p>
        </w:tc>
      </w:tr>
      <w:tr w:rsidR="000216DA" w:rsidRPr="004D2914" w:rsidTr="00946F15">
        <w:trPr>
          <w:trHeight w:val="300"/>
        </w:trPr>
        <w:tc>
          <w:tcPr>
            <w:tcW w:w="15310" w:type="dxa"/>
            <w:gridSpan w:val="13"/>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Задача № 1 - создание условий для реализации государственной программы в сфере сельского хозяйства</w:t>
            </w: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1.1. Осуществление функций в сфере сельского и рыбного хозяйства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352365,1</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26750,9</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35932,6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46520,4</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48706,6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45910,2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49514,8</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49514,8</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49514,8</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ежегодное привлечение средств федерального бюджета</w:t>
            </w:r>
            <w:r w:rsidRPr="004D2914">
              <w:rPr>
                <w:rFonts w:ascii="Arial" w:hAnsi="Arial" w:cs="Arial"/>
                <w:sz w:val="17"/>
                <w:szCs w:val="17"/>
              </w:rPr>
              <w:t>,</w:t>
            </w:r>
            <w:r w:rsidRPr="004D2914">
              <w:rPr>
                <w:rFonts w:ascii="Arial" w:hAnsi="Arial" w:cs="Arial"/>
                <w:color w:val="000000"/>
                <w:sz w:val="17"/>
                <w:szCs w:val="17"/>
              </w:rPr>
              <w:t xml:space="preserve"> участие 100 процентов органов местного самоуправления муниципальных образований Архангельской области в реализации программных мероприятий государственной программы</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352365,1</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26750,9</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35932,6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46520,4</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48706,6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45910,2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49514,8</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49514,8</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49514,8</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1.2. Обеспечение деятельности государственных бюджетных учреждений Архангельской области, подведомственных министерству агропромышленного комплекса и торговли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19794,0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12492,2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3614,5</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614,6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614,6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614,6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614,5</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614,5</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614,5</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xml:space="preserve">качественное выполнение государственных услуг (работ), оптимизация расходов на содержание учреждений за счет выполнения рекомендаций по результатам </w:t>
            </w:r>
            <w:proofErr w:type="spellStart"/>
            <w:r w:rsidRPr="004D2914">
              <w:rPr>
                <w:rFonts w:ascii="Arial" w:hAnsi="Arial" w:cs="Arial"/>
                <w:color w:val="000000"/>
                <w:sz w:val="17"/>
                <w:szCs w:val="17"/>
              </w:rPr>
              <w:t>энергоаудита</w:t>
            </w:r>
            <w:proofErr w:type="spellEnd"/>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19794,0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12492,2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3614,5</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614,6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614,6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614,6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614,5</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614,5</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614,5</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xml:space="preserve">1.3. Осуществление полномочий по </w:t>
            </w:r>
            <w:r w:rsidRPr="004D2914">
              <w:rPr>
                <w:rFonts w:ascii="Arial" w:hAnsi="Arial" w:cs="Arial"/>
                <w:color w:val="000000"/>
                <w:sz w:val="17"/>
                <w:szCs w:val="17"/>
              </w:rPr>
              <w:lastRenderedPageBreak/>
              <w:t>финансированию подготовки и проведения Всероссийской сельскохозяйственной переписи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lastRenderedPageBreak/>
              <w:t>министерство агропромыш</w:t>
            </w:r>
            <w:r w:rsidRPr="004D2914">
              <w:rPr>
                <w:rFonts w:ascii="Arial" w:hAnsi="Arial" w:cs="Arial"/>
                <w:color w:val="000000"/>
                <w:sz w:val="17"/>
                <w:szCs w:val="17"/>
              </w:rPr>
              <w:lastRenderedPageBreak/>
              <w:t>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lastRenderedPageBreak/>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17116,0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17116,0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проведение мероприятий по финансировани</w:t>
            </w:r>
            <w:r w:rsidRPr="004D2914">
              <w:rPr>
                <w:rFonts w:ascii="Arial" w:hAnsi="Arial" w:cs="Arial"/>
                <w:color w:val="000000"/>
                <w:sz w:val="17"/>
                <w:szCs w:val="17"/>
              </w:rPr>
              <w:lastRenderedPageBreak/>
              <w:t>ю подготовки и проведения Всероссийской сельскохозяйственной переписи</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17116,0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17116,0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300"/>
        </w:trPr>
        <w:tc>
          <w:tcPr>
            <w:tcW w:w="15310" w:type="dxa"/>
            <w:gridSpan w:val="13"/>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Задача № 2 - создание условий для реализации государственной программы в сфере ветеринарии</w:t>
            </w: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2.1. Осуществление функций в сфере ветеринарии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инспекция по ветеринарному надзору Архангельской области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58828,4</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6212,1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6763,3</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6803,7</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6865,4</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10708,1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7158,6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7158,6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7158,6</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100-процентный охват обработок по предупреждению возникновения особо опасных и иных болезней сельскохозяйственных животных</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58828,4</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6212,1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6763,3</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6803,7</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6865,4</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10708,1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7158,6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7158,6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7158,6</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2.2. Оказание государственных услуг  в сфере ветеринарии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инспекция по ветеринарному надзору Архангельской области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1185351,7</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134766,1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149109,3</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155080,2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156344,6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144772,6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148426,3</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148426,3</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148426,3</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xml:space="preserve">качественное выполнение государственных услуг, оптимизация расходов на содержание учреждений за счет выполнения рекомендаций по результатам </w:t>
            </w:r>
            <w:proofErr w:type="spellStart"/>
            <w:r w:rsidRPr="004D2914">
              <w:rPr>
                <w:rFonts w:ascii="Arial" w:hAnsi="Arial" w:cs="Arial"/>
                <w:color w:val="000000"/>
                <w:sz w:val="17"/>
                <w:szCs w:val="17"/>
              </w:rPr>
              <w:lastRenderedPageBreak/>
              <w:t>энергоаудита</w:t>
            </w:r>
            <w:proofErr w:type="spellEnd"/>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1185351,7</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134766,1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149109,3</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155080,2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156344,6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144772,6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148426,3</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148426,3</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148426,3</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2.3. Организация на территории Архангельской области мероприятий по предупреждению и ликвидации болезней животных, их лечению, защите населения от болезней, общих для человека и животных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инспекция по ветеринарному надзору Архангельской области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5412,9</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3696,2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586,1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580,6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550,0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обустройство сибиреязвенных скотомогильников и биотермических ям на территории Архангельской области</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5412,9</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3696,2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586,1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580,6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550,0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xml:space="preserve">2.4. Осуществление мероприятий по текущему ремонту помещений учреждений ветеринарии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инспекция по ветеринарному надзору Архангельской области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1954,3</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1400,1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554,2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2015 год – завершение текущего ремонта 6 помещений учреждений ветеринарии общей площадью 304,8 квадратных метра;</w:t>
            </w:r>
            <w:r w:rsidRPr="004D2914">
              <w:rPr>
                <w:rFonts w:ascii="Arial" w:hAnsi="Arial" w:cs="Arial"/>
                <w:color w:val="000000"/>
                <w:sz w:val="17"/>
                <w:szCs w:val="17"/>
              </w:rPr>
              <w:br/>
              <w:t xml:space="preserve">2016 год – завершение текущего ремонта 7 помещений учреждений ветеринарии общей площадью 102,4 квадратных </w:t>
            </w:r>
            <w:r w:rsidRPr="004D2914">
              <w:rPr>
                <w:rFonts w:ascii="Arial" w:hAnsi="Arial" w:cs="Arial"/>
                <w:color w:val="000000"/>
                <w:sz w:val="17"/>
                <w:szCs w:val="17"/>
              </w:rPr>
              <w:lastRenderedPageBreak/>
              <w:t xml:space="preserve">метра и ремонта кровли учреждений ветеринарии общей площадью 100 квадратных метров; </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1954,3</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1400,1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554,2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lastRenderedPageBreak/>
              <w:t>2.5. Осуществление мероприятий по созданию лаборатории селекционного контроля качества молока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инспекция по ветеринарному надзору Архангельской области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4000,0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создание 1 лаборатории селекционного контроля качества молока</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4000,0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696"/>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2.6. Предоставление мер социальной поддержки и обеспечение иных выплат работникам государственных бюджетных учреждений ветеринарии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инспекция по ветеринарному надзору Архангельской области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10328,4</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5527,8</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4800,6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социальная поддержка отдельных категорий квалифицированных специалистов, проживающих и работающих в сельских населенных пунктах, рабочих поселках (поселках городского типа);</w:t>
            </w:r>
            <w:r w:rsidRPr="004D2914">
              <w:rPr>
                <w:rFonts w:ascii="Arial" w:hAnsi="Arial" w:cs="Arial"/>
                <w:color w:val="000000"/>
                <w:sz w:val="17"/>
                <w:szCs w:val="17"/>
              </w:rPr>
              <w:br/>
              <w:t xml:space="preserve">компенсация расходов на </w:t>
            </w:r>
            <w:r w:rsidRPr="004D2914">
              <w:rPr>
                <w:rFonts w:ascii="Arial" w:hAnsi="Arial" w:cs="Arial"/>
                <w:color w:val="000000"/>
                <w:sz w:val="17"/>
                <w:szCs w:val="17"/>
              </w:rPr>
              <w:lastRenderedPageBreak/>
              <w:t>оплату стоимости проезда и провоза багажа к месту использования отпуска и обратно</w:t>
            </w:r>
          </w:p>
        </w:tc>
      </w:tr>
      <w:tr w:rsidR="000216DA" w:rsidRPr="004D2914" w:rsidTr="00946F15">
        <w:trPr>
          <w:trHeight w:val="456"/>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696"/>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696"/>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10328,4</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5527,8</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4800,6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696"/>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996"/>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696"/>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lastRenderedPageBreak/>
              <w:t>2.7. Возмещение ущерба гражданам и юридическим лицам, понесенного ими в результате отчуждения принадлежащего им имущества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инспекция по ветеринарному надзору Архангельской области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15000,0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15000,0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возмещение ущерба гражданам и юридическим лицам, понесенного ими в результате отчуждения принадлежащего им имущества</w:t>
            </w:r>
          </w:p>
        </w:tc>
      </w:tr>
      <w:tr w:rsidR="000216DA" w:rsidRPr="004D2914" w:rsidTr="00946F15">
        <w:trPr>
          <w:trHeight w:val="696"/>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696"/>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696"/>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15000,0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15000,0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696"/>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696"/>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300"/>
        </w:trPr>
        <w:tc>
          <w:tcPr>
            <w:tcW w:w="15310" w:type="dxa"/>
            <w:gridSpan w:val="13"/>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Задача № 3 - создание условий для реализации государственной программы в сфере рыбного хозяйства</w:t>
            </w: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3.1. Осуществление функций в сфере рыбного хозяйства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xml:space="preserve">агентство по рыбному хозяйству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8256,3</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8256,3</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xml:space="preserve">активизация производственных, экономических, инвестиционных и технологических процессов в </w:t>
            </w:r>
            <w:proofErr w:type="spellStart"/>
            <w:r w:rsidRPr="004D2914">
              <w:rPr>
                <w:rFonts w:ascii="Arial" w:hAnsi="Arial" w:cs="Arial"/>
                <w:color w:val="000000"/>
                <w:sz w:val="17"/>
                <w:szCs w:val="17"/>
              </w:rPr>
              <w:t>рыбохозяйственном</w:t>
            </w:r>
            <w:proofErr w:type="spellEnd"/>
            <w:r w:rsidRPr="004D2914">
              <w:rPr>
                <w:rFonts w:ascii="Arial" w:hAnsi="Arial" w:cs="Arial"/>
                <w:color w:val="000000"/>
                <w:sz w:val="17"/>
                <w:szCs w:val="17"/>
              </w:rPr>
              <w:t xml:space="preserve"> комплексе. Качественное </w:t>
            </w:r>
            <w:r w:rsidRPr="004D2914">
              <w:rPr>
                <w:rFonts w:ascii="Arial" w:hAnsi="Arial" w:cs="Arial"/>
                <w:color w:val="000000"/>
                <w:sz w:val="17"/>
                <w:szCs w:val="17"/>
              </w:rPr>
              <w:lastRenderedPageBreak/>
              <w:t>выполнение государственных услуг (работ) в курируемой сфере</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8256,3</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8256,3</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984"/>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Всего по подпрограмме № 3</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1678407,1</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180221,3</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207372,2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211005,1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240309,8</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222356,1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205714,2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205714,2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205714,2</w:t>
            </w:r>
          </w:p>
        </w:tc>
        <w:tc>
          <w:tcPr>
            <w:tcW w:w="1576"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17116,0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17116,0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1661291,1</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180221,3</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207372,2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211005,1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223193,8</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222356,1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205714,2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205714,2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205714,2</w:t>
            </w:r>
          </w:p>
        </w:tc>
        <w:tc>
          <w:tcPr>
            <w:tcW w:w="1576"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xml:space="preserve">                  -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p w:rsidR="0009689A" w:rsidRPr="004D2914" w:rsidRDefault="0009689A" w:rsidP="00547631">
            <w:pPr>
              <w:rPr>
                <w:rFonts w:ascii="Arial" w:hAnsi="Arial" w:cs="Arial"/>
                <w:color w:val="000000"/>
                <w:sz w:val="17"/>
                <w:szCs w:val="17"/>
              </w:rPr>
            </w:pPr>
          </w:p>
          <w:p w:rsidR="0009689A" w:rsidRPr="004D2914" w:rsidRDefault="0009689A" w:rsidP="00547631">
            <w:pPr>
              <w:rPr>
                <w:rFonts w:ascii="Arial" w:hAnsi="Arial" w:cs="Arial"/>
                <w:color w:val="000000"/>
                <w:sz w:val="17"/>
                <w:szCs w:val="17"/>
              </w:rPr>
            </w:pPr>
          </w:p>
          <w:p w:rsidR="0009689A" w:rsidRPr="004D2914" w:rsidRDefault="0009689A" w:rsidP="00547631">
            <w:pPr>
              <w:rPr>
                <w:rFonts w:ascii="Arial" w:hAnsi="Arial" w:cs="Arial"/>
                <w:color w:val="000000"/>
                <w:sz w:val="17"/>
                <w:szCs w:val="17"/>
              </w:rPr>
            </w:pP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xml:space="preserve">                  -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r>
      <w:tr w:rsidR="000216DA" w:rsidRPr="004D2914" w:rsidTr="00946F15">
        <w:trPr>
          <w:trHeight w:val="372"/>
        </w:trPr>
        <w:tc>
          <w:tcPr>
            <w:tcW w:w="15310" w:type="dxa"/>
            <w:gridSpan w:val="13"/>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jc w:val="center"/>
              <w:rPr>
                <w:rFonts w:ascii="Arial" w:hAnsi="Arial" w:cs="Arial"/>
                <w:color w:val="000000"/>
                <w:sz w:val="17"/>
                <w:szCs w:val="17"/>
              </w:rPr>
            </w:pPr>
            <w:r w:rsidRPr="004D2914">
              <w:rPr>
                <w:rFonts w:ascii="Arial" w:hAnsi="Arial" w:cs="Arial"/>
                <w:color w:val="000000"/>
                <w:sz w:val="17"/>
                <w:szCs w:val="17"/>
              </w:rPr>
              <w:t>IV. Подпрограмма № 4 «Развитие мелиорации земель сельскохозяйственного назначения Архангельской области»</w:t>
            </w:r>
          </w:p>
        </w:tc>
      </w:tr>
      <w:tr w:rsidR="000216DA" w:rsidRPr="004D2914" w:rsidTr="00946F15">
        <w:trPr>
          <w:trHeight w:val="876"/>
        </w:trPr>
        <w:tc>
          <w:tcPr>
            <w:tcW w:w="15310" w:type="dxa"/>
            <w:gridSpan w:val="13"/>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Цель подпрограммы № 4 - повышение продуктивности и устойчивости сельскохозяйственного производства и</w:t>
            </w:r>
            <w:r w:rsidRPr="004D2914">
              <w:rPr>
                <w:rFonts w:ascii="Arial" w:hAnsi="Arial" w:cs="Arial"/>
                <w:color w:val="000000"/>
                <w:sz w:val="17"/>
                <w:szCs w:val="17"/>
              </w:rPr>
              <w:br/>
              <w:t>плодородия почв средствами комплексной мелиорации в условиях изменения климата и природных аномалий, повышение продукционного потенциала мелиорируемых земель и эффективного использования природных ресурсов</w:t>
            </w:r>
          </w:p>
        </w:tc>
      </w:tr>
      <w:tr w:rsidR="000216DA" w:rsidRPr="004D2914" w:rsidTr="00946F15">
        <w:trPr>
          <w:trHeight w:val="300"/>
        </w:trPr>
        <w:tc>
          <w:tcPr>
            <w:tcW w:w="15310" w:type="dxa"/>
            <w:gridSpan w:val="13"/>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Задача № 1 - восстановление мелиоративного фонда (мелиорированные земли и мелиоративные системы), включая реализацию мер по осушению земель</w:t>
            </w: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xml:space="preserve">1.1. Проведение </w:t>
            </w:r>
            <w:proofErr w:type="spellStart"/>
            <w:r w:rsidRPr="004D2914">
              <w:rPr>
                <w:rFonts w:ascii="Arial" w:hAnsi="Arial" w:cs="Arial"/>
                <w:color w:val="000000"/>
                <w:sz w:val="17"/>
                <w:szCs w:val="17"/>
              </w:rPr>
              <w:t>культуртехнических</w:t>
            </w:r>
            <w:proofErr w:type="spellEnd"/>
            <w:r w:rsidRPr="004D2914">
              <w:rPr>
                <w:rFonts w:ascii="Arial" w:hAnsi="Arial" w:cs="Arial"/>
                <w:color w:val="000000"/>
                <w:sz w:val="17"/>
                <w:szCs w:val="17"/>
              </w:rPr>
              <w:t xml:space="preserve"> мероприятий на мелиорируемых землях, вовлекаемых в сельскохозяйственный оборот в </w:t>
            </w:r>
            <w:r w:rsidRPr="004D2914">
              <w:rPr>
                <w:rFonts w:ascii="Arial" w:hAnsi="Arial" w:cs="Arial"/>
                <w:color w:val="000000"/>
                <w:sz w:val="17"/>
                <w:szCs w:val="17"/>
              </w:rPr>
              <w:lastRenderedPageBreak/>
              <w:t>Архангельской области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lastRenderedPageBreak/>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655341,0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135341,0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130000,0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130000,0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130000,0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130000,0</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xml:space="preserve">вовлечение в оборот 15 тыс. га выбывших мелиорируемых сельскохозяйственных угодий </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5341,0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5341,0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5000,0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645000,0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129000,0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129000,0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129000,0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129000,0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129000,0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300"/>
        </w:trPr>
        <w:tc>
          <w:tcPr>
            <w:tcW w:w="15310" w:type="dxa"/>
            <w:gridSpan w:val="13"/>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Задача № 2 -предотвращение выбытия из сельскохозяйственного оборота земель сельскохозяйственного назначения</w:t>
            </w: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2.1. Проведение гидромелиоративных мероприятий (строительство, реконструкция, техническое перевооружение на инновационной технологической основе мелиоративных систем) в Архангельской области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министерство агропромышленного комплекса и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636000,0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156000,0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120000,0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120000,0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120000,0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120000,0</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ввод в эксплуатацию 10 тыс. га мелиорируемых земель</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36000,0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36000,0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20000,0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4000,0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580000,0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116000,0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116000,0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116000,0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116000,0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116000,0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Всего по подпрограмме № 4</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1291341,0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291341,0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250000,0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250000,0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250000,0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250000,0</w:t>
            </w:r>
          </w:p>
        </w:tc>
        <w:tc>
          <w:tcPr>
            <w:tcW w:w="1576"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41341,0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41341,0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25000,0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5000,0</w:t>
            </w:r>
          </w:p>
        </w:tc>
        <w:tc>
          <w:tcPr>
            <w:tcW w:w="1576"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576"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1225000,0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245000,0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245000,0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245000,0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245000,0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245000,0</w:t>
            </w:r>
          </w:p>
        </w:tc>
        <w:tc>
          <w:tcPr>
            <w:tcW w:w="1576"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r>
      <w:tr w:rsidR="000216DA" w:rsidRPr="004D2914" w:rsidTr="00946F15">
        <w:trPr>
          <w:trHeight w:val="492"/>
        </w:trPr>
        <w:tc>
          <w:tcPr>
            <w:tcW w:w="1702"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ВСЕГО по государственной программе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общий объем средств</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65567779,7</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8453427,0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8601985,6</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8182986,5</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7907324,0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7558422,4</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8135211,4</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8364211,4</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8364211,4</w:t>
            </w:r>
          </w:p>
        </w:tc>
        <w:tc>
          <w:tcPr>
            <w:tcW w:w="1576" w:type="dxa"/>
            <w:vMerge w:val="restart"/>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both"/>
              <w:rPr>
                <w:rFonts w:ascii="Arial" w:hAnsi="Arial" w:cs="Arial"/>
                <w:color w:val="000000"/>
                <w:sz w:val="17"/>
                <w:szCs w:val="17"/>
              </w:rPr>
            </w:pPr>
            <w:r w:rsidRPr="004D2914">
              <w:rPr>
                <w:rFonts w:ascii="Arial" w:hAnsi="Arial" w:cs="Arial"/>
                <w:color w:val="000000"/>
                <w:sz w:val="17"/>
                <w:szCs w:val="17"/>
              </w:rPr>
              <w:t> </w:t>
            </w:r>
          </w:p>
        </w:tc>
      </w:tr>
      <w:tr w:rsidR="000216DA" w:rsidRPr="004D2914" w:rsidTr="00946F15">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 том числе:</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 </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xml:space="preserve">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 </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федеральный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3830561,4</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656387,3</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657669,2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310477,0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427910,2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230882,1</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515745,2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515745,2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515745,2</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областной бюджет</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6860329,3</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1015622,7</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1061399,4</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859592,5</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708363,8</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586903,3</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887349,2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870549,2</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870549,2</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73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бюджеты муниципальных образований</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16850,0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1450,0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5200,0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5200,0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1000,0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r w:rsidR="000216DA" w:rsidRPr="004D2914" w:rsidTr="00946F15">
        <w:trPr>
          <w:trHeight w:val="4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r w:rsidRPr="004D2914">
              <w:rPr>
                <w:rFonts w:ascii="Arial" w:hAnsi="Arial" w:cs="Arial"/>
                <w:color w:val="000000"/>
                <w:sz w:val="17"/>
                <w:szCs w:val="17"/>
              </w:rPr>
              <w:t>внебюджетные средства</w:t>
            </w:r>
          </w:p>
        </w:tc>
        <w:tc>
          <w:tcPr>
            <w:tcW w:w="1130"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bCs/>
                <w:color w:val="000000"/>
                <w:sz w:val="17"/>
                <w:szCs w:val="17"/>
              </w:rPr>
            </w:pPr>
            <w:r w:rsidRPr="004D2914">
              <w:rPr>
                <w:rFonts w:ascii="Arial" w:hAnsi="Arial" w:cs="Arial"/>
                <w:bCs/>
                <w:color w:val="000000"/>
                <w:sz w:val="17"/>
                <w:szCs w:val="17"/>
              </w:rPr>
              <w:t>54860039,0</w:t>
            </w:r>
          </w:p>
        </w:tc>
        <w:tc>
          <w:tcPr>
            <w:tcW w:w="1043"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6780417,0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6881917,0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7011917,0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6769600,0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6735437,0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6726917,0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6976917,0</w:t>
            </w:r>
          </w:p>
        </w:tc>
        <w:tc>
          <w:tcPr>
            <w:tcW w:w="1044" w:type="dxa"/>
            <w:tcBorders>
              <w:top w:val="single" w:sz="4" w:space="0" w:color="auto"/>
              <w:left w:val="single" w:sz="4" w:space="0" w:color="auto"/>
              <w:bottom w:val="single" w:sz="4" w:space="0" w:color="auto"/>
              <w:right w:val="single" w:sz="4" w:space="0" w:color="auto"/>
            </w:tcBorders>
            <w:hideMark/>
          </w:tcPr>
          <w:p w:rsidR="000216DA" w:rsidRPr="004D2914" w:rsidRDefault="000216DA" w:rsidP="00547631">
            <w:pPr>
              <w:jc w:val="right"/>
              <w:rPr>
                <w:rFonts w:ascii="Arial" w:hAnsi="Arial" w:cs="Arial"/>
                <w:color w:val="000000"/>
                <w:sz w:val="17"/>
                <w:szCs w:val="17"/>
              </w:rPr>
            </w:pPr>
            <w:r w:rsidRPr="004D2914">
              <w:rPr>
                <w:rFonts w:ascii="Arial" w:hAnsi="Arial" w:cs="Arial"/>
                <w:color w:val="000000"/>
                <w:sz w:val="17"/>
                <w:szCs w:val="17"/>
              </w:rPr>
              <w:t>6976917,0</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216DA" w:rsidRPr="004D2914" w:rsidRDefault="000216DA" w:rsidP="00547631">
            <w:pPr>
              <w:rPr>
                <w:rFonts w:ascii="Arial" w:hAnsi="Arial" w:cs="Arial"/>
                <w:color w:val="000000"/>
                <w:sz w:val="17"/>
                <w:szCs w:val="17"/>
              </w:rPr>
            </w:pPr>
          </w:p>
        </w:tc>
      </w:tr>
    </w:tbl>
    <w:p w:rsidR="000216DA" w:rsidRPr="004D2914" w:rsidRDefault="000216DA">
      <w:pPr>
        <w:pStyle w:val="ConsPlusNormal"/>
        <w:jc w:val="center"/>
      </w:pPr>
    </w:p>
    <w:p w:rsidR="0030026D" w:rsidRPr="004D2914" w:rsidRDefault="0030026D">
      <w:pPr>
        <w:pStyle w:val="ConsPlusNormal"/>
        <w:jc w:val="both"/>
      </w:pPr>
    </w:p>
    <w:p w:rsidR="0030026D" w:rsidRPr="004D2914" w:rsidRDefault="0030026D">
      <w:pPr>
        <w:pStyle w:val="ConsPlusNormal"/>
        <w:jc w:val="both"/>
      </w:pPr>
    </w:p>
    <w:p w:rsidR="0046179A" w:rsidRPr="004D2914" w:rsidRDefault="0046179A">
      <w:pPr>
        <w:pStyle w:val="ConsPlusNormal"/>
        <w:jc w:val="both"/>
        <w:sectPr w:rsidR="0046179A" w:rsidRPr="004D2914" w:rsidSect="002973C5">
          <w:type w:val="continuous"/>
          <w:pgSz w:w="16838" w:h="11906" w:orient="landscape"/>
          <w:pgMar w:top="1134" w:right="1440" w:bottom="567" w:left="1440" w:header="0" w:footer="0" w:gutter="0"/>
          <w:cols w:space="720"/>
          <w:noEndnote/>
        </w:sectPr>
      </w:pPr>
    </w:p>
    <w:p w:rsidR="0030026D" w:rsidRPr="004D2914" w:rsidRDefault="0030026D">
      <w:pPr>
        <w:pStyle w:val="ConsPlusNormal"/>
        <w:jc w:val="right"/>
      </w:pPr>
      <w:r w:rsidRPr="004D2914">
        <w:lastRenderedPageBreak/>
        <w:t>Приложение N 3</w:t>
      </w:r>
    </w:p>
    <w:p w:rsidR="0030026D" w:rsidRPr="004D2914" w:rsidRDefault="0030026D">
      <w:pPr>
        <w:pStyle w:val="ConsPlusNormal"/>
        <w:jc w:val="right"/>
      </w:pPr>
      <w:r w:rsidRPr="004D2914">
        <w:t>к государственной программе развития</w:t>
      </w:r>
    </w:p>
    <w:p w:rsidR="0030026D" w:rsidRPr="004D2914" w:rsidRDefault="0030026D">
      <w:pPr>
        <w:pStyle w:val="ConsPlusNormal"/>
        <w:jc w:val="right"/>
      </w:pPr>
      <w:r w:rsidRPr="004D2914">
        <w:t>сельского хозяйства и регулирования</w:t>
      </w:r>
    </w:p>
    <w:p w:rsidR="0030026D" w:rsidRPr="004D2914" w:rsidRDefault="0030026D">
      <w:pPr>
        <w:pStyle w:val="ConsPlusNormal"/>
        <w:jc w:val="right"/>
      </w:pPr>
      <w:r w:rsidRPr="004D2914">
        <w:t>рынков сельскохозяйственной продукции,</w:t>
      </w:r>
    </w:p>
    <w:p w:rsidR="0030026D" w:rsidRPr="004D2914" w:rsidRDefault="0030026D">
      <w:pPr>
        <w:pStyle w:val="ConsPlusNormal"/>
        <w:jc w:val="right"/>
      </w:pPr>
      <w:r w:rsidRPr="004D2914">
        <w:t>сырья и продовольствия Архангельской</w:t>
      </w:r>
    </w:p>
    <w:p w:rsidR="0030026D" w:rsidRPr="004D2914" w:rsidRDefault="0030026D">
      <w:pPr>
        <w:pStyle w:val="ConsPlusNormal"/>
        <w:jc w:val="right"/>
      </w:pPr>
      <w:r w:rsidRPr="004D2914">
        <w:t>области на 2013 - 2020 годы</w:t>
      </w:r>
    </w:p>
    <w:p w:rsidR="0030026D" w:rsidRPr="004D2914" w:rsidRDefault="0030026D">
      <w:pPr>
        <w:pStyle w:val="ConsPlusNormal"/>
        <w:jc w:val="both"/>
      </w:pPr>
    </w:p>
    <w:p w:rsidR="0030026D" w:rsidRPr="004D2914" w:rsidRDefault="0030026D">
      <w:pPr>
        <w:pStyle w:val="ConsPlusNormal"/>
        <w:jc w:val="center"/>
      </w:pPr>
      <w:bookmarkStart w:id="10" w:name="Par4692"/>
      <w:bookmarkEnd w:id="10"/>
      <w:r w:rsidRPr="004D2914">
        <w:t>РЕСУРСНОЕ ОБЕСПЕЧЕНИЕ</w:t>
      </w:r>
    </w:p>
    <w:p w:rsidR="0030026D" w:rsidRPr="004D2914" w:rsidRDefault="0030026D">
      <w:pPr>
        <w:pStyle w:val="ConsPlusNormal"/>
        <w:jc w:val="center"/>
      </w:pPr>
      <w:r w:rsidRPr="004D2914">
        <w:t>реализации государственной программы развития сельского</w:t>
      </w:r>
    </w:p>
    <w:p w:rsidR="0030026D" w:rsidRPr="004D2914" w:rsidRDefault="0030026D">
      <w:pPr>
        <w:pStyle w:val="ConsPlusNormal"/>
        <w:jc w:val="center"/>
      </w:pPr>
      <w:r w:rsidRPr="004D2914">
        <w:t xml:space="preserve">хозяйства и регулирования рынков </w:t>
      </w:r>
      <w:proofErr w:type="gramStart"/>
      <w:r w:rsidRPr="004D2914">
        <w:t>сельскохозяйственной</w:t>
      </w:r>
      <w:proofErr w:type="gramEnd"/>
    </w:p>
    <w:p w:rsidR="0030026D" w:rsidRPr="004D2914" w:rsidRDefault="0030026D">
      <w:pPr>
        <w:pStyle w:val="ConsPlusNormal"/>
        <w:jc w:val="center"/>
      </w:pPr>
      <w:r w:rsidRPr="004D2914">
        <w:t>продукции, сырья и продовольствия Архангельской области</w:t>
      </w:r>
    </w:p>
    <w:p w:rsidR="0030026D" w:rsidRPr="004D2914" w:rsidRDefault="0030026D">
      <w:pPr>
        <w:pStyle w:val="ConsPlusNormal"/>
        <w:jc w:val="center"/>
      </w:pPr>
      <w:r w:rsidRPr="004D2914">
        <w:t>на 2013 - 2020 годы за счет средств областного бюджета</w:t>
      </w:r>
    </w:p>
    <w:p w:rsidR="0046179A" w:rsidRPr="004D2914" w:rsidRDefault="0046179A">
      <w:pPr>
        <w:pStyle w:val="ConsPlusNormal"/>
        <w:ind w:firstLine="540"/>
        <w:jc w:val="both"/>
      </w:pPr>
    </w:p>
    <w:p w:rsidR="0030026D" w:rsidRPr="004D2914" w:rsidRDefault="0030026D">
      <w:pPr>
        <w:pStyle w:val="ConsPlusNormal"/>
        <w:ind w:firstLine="540"/>
        <w:jc w:val="both"/>
      </w:pPr>
      <w:r w:rsidRPr="004D2914">
        <w:t>Ответственный исполнитель - министерство агропромышленного комплекса и торговли Архангельской области (далее - министерство агропромышленного комплекса и торговли).</w:t>
      </w:r>
    </w:p>
    <w:p w:rsidR="0030026D" w:rsidRPr="004D2914" w:rsidRDefault="0030026D">
      <w:pPr>
        <w:pStyle w:val="ConsPlusNormal"/>
        <w:jc w:val="both"/>
      </w:pPr>
    </w:p>
    <w:tbl>
      <w:tblPr>
        <w:tblW w:w="14882" w:type="dxa"/>
        <w:tblInd w:w="-176" w:type="dxa"/>
        <w:tblLayout w:type="fixed"/>
        <w:tblLook w:val="04A0"/>
      </w:tblPr>
      <w:tblGrid>
        <w:gridCol w:w="1664"/>
        <w:gridCol w:w="2113"/>
        <w:gridCol w:w="2318"/>
        <w:gridCol w:w="1277"/>
        <w:gridCol w:w="1276"/>
        <w:gridCol w:w="1038"/>
        <w:gridCol w:w="1038"/>
        <w:gridCol w:w="1038"/>
        <w:gridCol w:w="1056"/>
        <w:gridCol w:w="1032"/>
        <w:gridCol w:w="1032"/>
      </w:tblGrid>
      <w:tr w:rsidR="0046179A" w:rsidRPr="004D2914" w:rsidTr="00361B52">
        <w:trPr>
          <w:cantSplit/>
          <w:trHeight w:val="540"/>
        </w:trPr>
        <w:tc>
          <w:tcPr>
            <w:tcW w:w="1664" w:type="dxa"/>
            <w:vMerge w:val="restart"/>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jc w:val="center"/>
              <w:rPr>
                <w:rFonts w:ascii="Arial" w:hAnsi="Arial" w:cs="Arial"/>
                <w:bCs/>
                <w:color w:val="000000"/>
                <w:sz w:val="18"/>
                <w:szCs w:val="18"/>
              </w:rPr>
            </w:pPr>
            <w:r w:rsidRPr="004D2914">
              <w:rPr>
                <w:rFonts w:ascii="Arial" w:hAnsi="Arial" w:cs="Arial"/>
                <w:bCs/>
                <w:color w:val="000000"/>
                <w:sz w:val="18"/>
                <w:szCs w:val="18"/>
              </w:rPr>
              <w:t>Статус</w:t>
            </w:r>
          </w:p>
        </w:tc>
        <w:tc>
          <w:tcPr>
            <w:tcW w:w="2113" w:type="dxa"/>
            <w:vMerge w:val="restart"/>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jc w:val="center"/>
              <w:rPr>
                <w:rFonts w:ascii="Arial" w:hAnsi="Arial" w:cs="Arial"/>
                <w:bCs/>
                <w:color w:val="000000"/>
                <w:sz w:val="18"/>
                <w:szCs w:val="18"/>
              </w:rPr>
            </w:pPr>
            <w:r w:rsidRPr="004D2914">
              <w:rPr>
                <w:rFonts w:ascii="Arial" w:hAnsi="Arial" w:cs="Arial"/>
                <w:bCs/>
                <w:color w:val="000000"/>
                <w:sz w:val="18"/>
                <w:szCs w:val="18"/>
              </w:rPr>
              <w:t xml:space="preserve">Наименование </w:t>
            </w:r>
            <w:proofErr w:type="gramStart"/>
            <w:r w:rsidRPr="004D2914">
              <w:rPr>
                <w:rFonts w:ascii="Arial" w:hAnsi="Arial" w:cs="Arial"/>
                <w:bCs/>
                <w:color w:val="000000"/>
                <w:sz w:val="18"/>
                <w:szCs w:val="18"/>
              </w:rPr>
              <w:t>государственной</w:t>
            </w:r>
            <w:proofErr w:type="gramEnd"/>
          </w:p>
          <w:p w:rsidR="0046179A" w:rsidRPr="004D2914" w:rsidRDefault="0046179A" w:rsidP="00547631">
            <w:pPr>
              <w:jc w:val="center"/>
              <w:rPr>
                <w:rFonts w:ascii="Arial" w:hAnsi="Arial" w:cs="Arial"/>
                <w:bCs/>
                <w:color w:val="000000"/>
                <w:sz w:val="18"/>
                <w:szCs w:val="18"/>
              </w:rPr>
            </w:pPr>
            <w:r w:rsidRPr="004D2914">
              <w:rPr>
                <w:rFonts w:ascii="Arial" w:hAnsi="Arial" w:cs="Arial"/>
                <w:bCs/>
                <w:color w:val="000000"/>
                <w:sz w:val="18"/>
                <w:szCs w:val="18"/>
              </w:rPr>
              <w:t>программы, подпрограммы</w:t>
            </w:r>
          </w:p>
        </w:tc>
        <w:tc>
          <w:tcPr>
            <w:tcW w:w="2318" w:type="dxa"/>
            <w:vMerge w:val="restart"/>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jc w:val="center"/>
              <w:rPr>
                <w:rFonts w:ascii="Arial" w:hAnsi="Arial" w:cs="Arial"/>
                <w:bCs/>
                <w:color w:val="000000"/>
                <w:sz w:val="18"/>
                <w:szCs w:val="18"/>
              </w:rPr>
            </w:pPr>
            <w:r w:rsidRPr="004D2914">
              <w:rPr>
                <w:rFonts w:ascii="Arial" w:hAnsi="Arial" w:cs="Arial"/>
                <w:bCs/>
                <w:color w:val="000000"/>
                <w:sz w:val="18"/>
                <w:szCs w:val="18"/>
              </w:rPr>
              <w:t>Ответственный исполнитель, соисполнитель государственной программы (подпрограммы)</w:t>
            </w:r>
          </w:p>
        </w:tc>
        <w:tc>
          <w:tcPr>
            <w:tcW w:w="8787" w:type="dxa"/>
            <w:gridSpan w:val="8"/>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jc w:val="center"/>
              <w:rPr>
                <w:rFonts w:ascii="Arial" w:hAnsi="Arial" w:cs="Arial"/>
                <w:bCs/>
                <w:color w:val="000000"/>
                <w:sz w:val="18"/>
                <w:szCs w:val="18"/>
              </w:rPr>
            </w:pPr>
            <w:r w:rsidRPr="004D2914">
              <w:rPr>
                <w:rFonts w:ascii="Arial" w:hAnsi="Arial" w:cs="Arial"/>
                <w:bCs/>
                <w:color w:val="000000"/>
                <w:sz w:val="18"/>
                <w:szCs w:val="18"/>
              </w:rPr>
              <w:t>Расходы областного бюджета, тыс. рублей</w:t>
            </w:r>
          </w:p>
        </w:tc>
      </w:tr>
      <w:tr w:rsidR="0046179A" w:rsidRPr="004D2914" w:rsidTr="00361B52">
        <w:trPr>
          <w:trHeight w:val="1128"/>
        </w:trPr>
        <w:tc>
          <w:tcPr>
            <w:tcW w:w="1664" w:type="dxa"/>
            <w:vMerge/>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rPr>
                <w:rFonts w:ascii="Arial" w:hAnsi="Arial" w:cs="Arial"/>
                <w:bCs/>
                <w:color w:val="000000"/>
                <w:sz w:val="18"/>
                <w:szCs w:val="18"/>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jc w:val="center"/>
              <w:rPr>
                <w:rFonts w:ascii="Arial" w:hAnsi="Arial" w:cs="Arial"/>
                <w:bCs/>
                <w:color w:val="000000"/>
                <w:sz w:val="18"/>
                <w:szCs w:val="18"/>
              </w:rPr>
            </w:pP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rPr>
                <w:rFonts w:ascii="Arial" w:hAnsi="Arial" w:cs="Arial"/>
                <w:bCs/>
                <w:color w:val="000000"/>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jc w:val="center"/>
              <w:rPr>
                <w:rFonts w:ascii="Arial" w:hAnsi="Arial" w:cs="Arial"/>
                <w:bCs/>
                <w:color w:val="000000"/>
                <w:sz w:val="18"/>
                <w:szCs w:val="18"/>
              </w:rPr>
            </w:pPr>
            <w:r w:rsidRPr="004D2914">
              <w:rPr>
                <w:rFonts w:ascii="Arial" w:hAnsi="Arial" w:cs="Arial"/>
                <w:bCs/>
                <w:color w:val="000000"/>
                <w:sz w:val="18"/>
                <w:szCs w:val="18"/>
              </w:rPr>
              <w:t>2013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jc w:val="center"/>
              <w:rPr>
                <w:rFonts w:ascii="Arial" w:hAnsi="Arial" w:cs="Arial"/>
                <w:bCs/>
                <w:color w:val="000000"/>
                <w:sz w:val="18"/>
                <w:szCs w:val="18"/>
              </w:rPr>
            </w:pPr>
            <w:r w:rsidRPr="004D2914">
              <w:rPr>
                <w:rFonts w:ascii="Arial" w:hAnsi="Arial" w:cs="Arial"/>
                <w:bCs/>
                <w:color w:val="000000"/>
                <w:sz w:val="18"/>
                <w:szCs w:val="18"/>
              </w:rPr>
              <w:t>2014 г.</w:t>
            </w:r>
          </w:p>
        </w:tc>
        <w:tc>
          <w:tcPr>
            <w:tcW w:w="1038" w:type="dxa"/>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jc w:val="center"/>
              <w:rPr>
                <w:rFonts w:ascii="Arial" w:hAnsi="Arial" w:cs="Arial"/>
                <w:bCs/>
                <w:color w:val="000000"/>
                <w:sz w:val="18"/>
                <w:szCs w:val="18"/>
              </w:rPr>
            </w:pPr>
            <w:r w:rsidRPr="004D2914">
              <w:rPr>
                <w:rFonts w:ascii="Arial" w:hAnsi="Arial" w:cs="Arial"/>
                <w:bCs/>
                <w:color w:val="000000"/>
                <w:sz w:val="18"/>
                <w:szCs w:val="18"/>
              </w:rPr>
              <w:t>2015 г.</w:t>
            </w:r>
          </w:p>
        </w:tc>
        <w:tc>
          <w:tcPr>
            <w:tcW w:w="1038" w:type="dxa"/>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jc w:val="center"/>
              <w:rPr>
                <w:rFonts w:ascii="Arial" w:hAnsi="Arial" w:cs="Arial"/>
                <w:bCs/>
                <w:color w:val="000000"/>
                <w:sz w:val="18"/>
                <w:szCs w:val="18"/>
              </w:rPr>
            </w:pPr>
            <w:r w:rsidRPr="004D2914">
              <w:rPr>
                <w:rFonts w:ascii="Arial" w:hAnsi="Arial" w:cs="Arial"/>
                <w:bCs/>
                <w:color w:val="000000"/>
                <w:sz w:val="18"/>
                <w:szCs w:val="18"/>
              </w:rPr>
              <w:t>2016 г.</w:t>
            </w:r>
          </w:p>
        </w:tc>
        <w:tc>
          <w:tcPr>
            <w:tcW w:w="1038" w:type="dxa"/>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jc w:val="center"/>
              <w:rPr>
                <w:rFonts w:ascii="Arial" w:hAnsi="Arial" w:cs="Arial"/>
                <w:bCs/>
                <w:color w:val="000000"/>
                <w:sz w:val="18"/>
                <w:szCs w:val="18"/>
              </w:rPr>
            </w:pPr>
            <w:r w:rsidRPr="004D2914">
              <w:rPr>
                <w:rFonts w:ascii="Arial" w:hAnsi="Arial" w:cs="Arial"/>
                <w:bCs/>
                <w:color w:val="000000"/>
                <w:sz w:val="18"/>
                <w:szCs w:val="18"/>
              </w:rPr>
              <w:t>2017 г.</w:t>
            </w:r>
          </w:p>
        </w:tc>
        <w:tc>
          <w:tcPr>
            <w:tcW w:w="1056" w:type="dxa"/>
            <w:tcBorders>
              <w:top w:val="single" w:sz="4" w:space="0" w:color="auto"/>
              <w:left w:val="single" w:sz="4" w:space="0" w:color="auto"/>
              <w:bottom w:val="single" w:sz="4" w:space="0" w:color="auto"/>
              <w:right w:val="single" w:sz="4" w:space="0" w:color="auto"/>
            </w:tcBorders>
            <w:vAlign w:val="center"/>
          </w:tcPr>
          <w:p w:rsidR="0046179A" w:rsidRPr="004D2914" w:rsidRDefault="0046179A" w:rsidP="00547631">
            <w:pPr>
              <w:jc w:val="center"/>
              <w:rPr>
                <w:rFonts w:ascii="Arial" w:hAnsi="Arial" w:cs="Arial"/>
                <w:bCs/>
                <w:color w:val="000000"/>
                <w:sz w:val="18"/>
                <w:szCs w:val="18"/>
              </w:rPr>
            </w:pPr>
            <w:r w:rsidRPr="004D2914">
              <w:rPr>
                <w:rFonts w:ascii="Arial" w:hAnsi="Arial" w:cs="Arial"/>
                <w:bCs/>
                <w:color w:val="000000"/>
                <w:sz w:val="18"/>
                <w:szCs w:val="18"/>
              </w:rPr>
              <w:t>2018 г.</w:t>
            </w:r>
          </w:p>
        </w:tc>
        <w:tc>
          <w:tcPr>
            <w:tcW w:w="1032" w:type="dxa"/>
            <w:tcBorders>
              <w:top w:val="single" w:sz="4" w:space="0" w:color="auto"/>
              <w:left w:val="single" w:sz="4" w:space="0" w:color="auto"/>
              <w:bottom w:val="single" w:sz="4" w:space="0" w:color="auto"/>
              <w:right w:val="single" w:sz="4" w:space="0" w:color="auto"/>
            </w:tcBorders>
            <w:vAlign w:val="center"/>
          </w:tcPr>
          <w:p w:rsidR="0046179A" w:rsidRPr="004D2914" w:rsidRDefault="0046179A" w:rsidP="00547631">
            <w:pPr>
              <w:jc w:val="center"/>
              <w:rPr>
                <w:rFonts w:ascii="Arial" w:hAnsi="Arial" w:cs="Arial"/>
                <w:bCs/>
                <w:color w:val="000000"/>
                <w:sz w:val="18"/>
                <w:szCs w:val="18"/>
              </w:rPr>
            </w:pPr>
            <w:r w:rsidRPr="004D2914">
              <w:rPr>
                <w:rFonts w:ascii="Arial" w:hAnsi="Arial" w:cs="Arial"/>
                <w:bCs/>
                <w:color w:val="000000"/>
                <w:sz w:val="18"/>
                <w:szCs w:val="18"/>
              </w:rPr>
              <w:t>2019 г.</w:t>
            </w:r>
          </w:p>
        </w:tc>
        <w:tc>
          <w:tcPr>
            <w:tcW w:w="1032" w:type="dxa"/>
            <w:tcBorders>
              <w:top w:val="single" w:sz="4" w:space="0" w:color="auto"/>
              <w:left w:val="single" w:sz="4" w:space="0" w:color="auto"/>
              <w:bottom w:val="single" w:sz="4" w:space="0" w:color="auto"/>
              <w:right w:val="single" w:sz="4" w:space="0" w:color="auto"/>
            </w:tcBorders>
            <w:vAlign w:val="center"/>
          </w:tcPr>
          <w:p w:rsidR="0046179A" w:rsidRPr="004D2914" w:rsidRDefault="0046179A" w:rsidP="00547631">
            <w:pPr>
              <w:jc w:val="center"/>
              <w:rPr>
                <w:rFonts w:ascii="Arial" w:hAnsi="Arial" w:cs="Arial"/>
                <w:bCs/>
                <w:color w:val="000000"/>
                <w:sz w:val="18"/>
                <w:szCs w:val="18"/>
              </w:rPr>
            </w:pPr>
            <w:r w:rsidRPr="004D2914">
              <w:rPr>
                <w:rFonts w:ascii="Arial" w:hAnsi="Arial" w:cs="Arial"/>
                <w:bCs/>
                <w:color w:val="000000"/>
                <w:sz w:val="18"/>
                <w:szCs w:val="18"/>
              </w:rPr>
              <w:t>2020 г.</w:t>
            </w:r>
          </w:p>
        </w:tc>
      </w:tr>
      <w:tr w:rsidR="0046179A" w:rsidRPr="004D2914" w:rsidTr="00361B52">
        <w:trPr>
          <w:trHeight w:val="276"/>
        </w:trPr>
        <w:tc>
          <w:tcPr>
            <w:tcW w:w="1664" w:type="dxa"/>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1</w:t>
            </w:r>
          </w:p>
        </w:tc>
        <w:tc>
          <w:tcPr>
            <w:tcW w:w="2113" w:type="dxa"/>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2</w:t>
            </w:r>
          </w:p>
        </w:tc>
        <w:tc>
          <w:tcPr>
            <w:tcW w:w="2318" w:type="dxa"/>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3</w:t>
            </w:r>
          </w:p>
        </w:tc>
        <w:tc>
          <w:tcPr>
            <w:tcW w:w="1277" w:type="dxa"/>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5</w:t>
            </w:r>
          </w:p>
        </w:tc>
        <w:tc>
          <w:tcPr>
            <w:tcW w:w="1038" w:type="dxa"/>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6</w:t>
            </w:r>
          </w:p>
        </w:tc>
        <w:tc>
          <w:tcPr>
            <w:tcW w:w="1038" w:type="dxa"/>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7</w:t>
            </w:r>
          </w:p>
        </w:tc>
        <w:tc>
          <w:tcPr>
            <w:tcW w:w="1038" w:type="dxa"/>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 </w:t>
            </w:r>
          </w:p>
        </w:tc>
        <w:tc>
          <w:tcPr>
            <w:tcW w:w="1056" w:type="dxa"/>
            <w:tcBorders>
              <w:top w:val="single" w:sz="4" w:space="0" w:color="auto"/>
              <w:left w:val="single" w:sz="4" w:space="0" w:color="auto"/>
              <w:bottom w:val="single" w:sz="4" w:space="0" w:color="auto"/>
              <w:right w:val="single" w:sz="4" w:space="0" w:color="auto"/>
            </w:tcBorders>
            <w:vAlign w:val="center"/>
          </w:tcPr>
          <w:p w:rsidR="0046179A" w:rsidRPr="004D2914" w:rsidRDefault="0046179A" w:rsidP="00547631">
            <w:pPr>
              <w:jc w:val="center"/>
              <w:rPr>
                <w:rFonts w:ascii="Arial" w:hAnsi="Arial" w:cs="Arial"/>
                <w:color w:val="000000"/>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p>
        </w:tc>
      </w:tr>
      <w:tr w:rsidR="0046179A" w:rsidRPr="004D2914" w:rsidTr="00361B52">
        <w:trPr>
          <w:cantSplit/>
          <w:trHeight w:val="276"/>
        </w:trPr>
        <w:tc>
          <w:tcPr>
            <w:tcW w:w="1664" w:type="dxa"/>
            <w:vMerge w:val="restart"/>
            <w:tcBorders>
              <w:top w:val="single" w:sz="4" w:space="0" w:color="auto"/>
              <w:left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1. Государственная</w:t>
            </w:r>
            <w:r w:rsidRPr="004D2914">
              <w:rPr>
                <w:rFonts w:ascii="Arial" w:hAnsi="Arial" w:cs="Arial"/>
                <w:color w:val="000000"/>
                <w:sz w:val="18"/>
                <w:szCs w:val="18"/>
              </w:rPr>
              <w:br/>
              <w:t xml:space="preserve">программа </w:t>
            </w:r>
          </w:p>
        </w:tc>
        <w:tc>
          <w:tcPr>
            <w:tcW w:w="2113" w:type="dxa"/>
            <w:vMerge w:val="restart"/>
            <w:tcBorders>
              <w:top w:val="single" w:sz="4" w:space="0" w:color="auto"/>
              <w:left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xml:space="preserve">государственная программа развития сельского хозяйства </w:t>
            </w:r>
            <w:r w:rsidRPr="004D2914">
              <w:rPr>
                <w:rFonts w:ascii="Arial" w:hAnsi="Arial" w:cs="Arial"/>
                <w:color w:val="000000"/>
                <w:sz w:val="18"/>
                <w:szCs w:val="18"/>
              </w:rPr>
              <w:br/>
              <w:t xml:space="preserve">и регулирования рынков сельскохозяйственной продукции, сырья </w:t>
            </w:r>
            <w:r w:rsidRPr="004D2914">
              <w:rPr>
                <w:rFonts w:ascii="Arial" w:hAnsi="Arial" w:cs="Arial"/>
                <w:color w:val="000000"/>
                <w:sz w:val="18"/>
                <w:szCs w:val="18"/>
              </w:rPr>
              <w:br/>
              <w:t xml:space="preserve">и продовольствия Архангельской области </w:t>
            </w:r>
            <w:r w:rsidRPr="004D2914">
              <w:rPr>
                <w:rFonts w:ascii="Arial" w:hAnsi="Arial" w:cs="Arial"/>
                <w:color w:val="000000"/>
                <w:sz w:val="18"/>
                <w:szCs w:val="18"/>
              </w:rPr>
              <w:br/>
              <w:t>на 2013 – 2020 годы</w:t>
            </w:r>
          </w:p>
        </w:tc>
        <w:tc>
          <w:tcPr>
            <w:tcW w:w="231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xml:space="preserve">всего </w:t>
            </w:r>
          </w:p>
        </w:tc>
        <w:tc>
          <w:tcPr>
            <w:tcW w:w="1277"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1 015 622,7</w:t>
            </w:r>
          </w:p>
        </w:tc>
        <w:tc>
          <w:tcPr>
            <w:tcW w:w="1276"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1 061 399,4</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859 592,5</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708 363,8</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586 903,3</w:t>
            </w:r>
          </w:p>
        </w:tc>
        <w:tc>
          <w:tcPr>
            <w:tcW w:w="105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887 349,2</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bCs/>
                <w:color w:val="000000"/>
                <w:sz w:val="18"/>
                <w:szCs w:val="18"/>
              </w:rPr>
            </w:pPr>
            <w:r w:rsidRPr="004D2914">
              <w:rPr>
                <w:rFonts w:ascii="Arial" w:hAnsi="Arial" w:cs="Arial"/>
                <w:bCs/>
                <w:color w:val="000000"/>
                <w:sz w:val="18"/>
                <w:szCs w:val="18"/>
              </w:rPr>
              <w:t>870 549,2</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bCs/>
                <w:color w:val="000000"/>
                <w:sz w:val="18"/>
                <w:szCs w:val="18"/>
              </w:rPr>
            </w:pPr>
            <w:r w:rsidRPr="004D2914">
              <w:rPr>
                <w:rFonts w:ascii="Arial" w:hAnsi="Arial" w:cs="Arial"/>
                <w:bCs/>
                <w:color w:val="000000"/>
                <w:sz w:val="18"/>
                <w:szCs w:val="18"/>
              </w:rPr>
              <w:t>870 549,2</w:t>
            </w:r>
          </w:p>
        </w:tc>
      </w:tr>
      <w:tr w:rsidR="0046179A" w:rsidRPr="004D2914" w:rsidTr="00361B52">
        <w:trPr>
          <w:trHeight w:val="276"/>
        </w:trPr>
        <w:tc>
          <w:tcPr>
            <w:tcW w:w="1664" w:type="dxa"/>
            <w:vMerge/>
            <w:tcBorders>
              <w:left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113" w:type="dxa"/>
            <w:vMerge/>
            <w:tcBorders>
              <w:left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31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в том числе:</w:t>
            </w:r>
          </w:p>
        </w:tc>
        <w:tc>
          <w:tcPr>
            <w:tcW w:w="1277"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w:t>
            </w:r>
          </w:p>
        </w:tc>
        <w:tc>
          <w:tcPr>
            <w:tcW w:w="105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rPr>
                <w:rFonts w:ascii="Arial" w:hAnsi="Arial" w:cs="Arial"/>
                <w:color w:val="000000"/>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rPr>
                <w:rFonts w:ascii="Arial" w:hAnsi="Arial" w:cs="Arial"/>
                <w:color w:val="000000"/>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rPr>
                <w:rFonts w:ascii="Arial" w:hAnsi="Arial" w:cs="Arial"/>
                <w:color w:val="000000"/>
                <w:sz w:val="18"/>
                <w:szCs w:val="18"/>
              </w:rPr>
            </w:pPr>
          </w:p>
        </w:tc>
      </w:tr>
      <w:tr w:rsidR="0046179A" w:rsidRPr="004D2914" w:rsidTr="00361B52">
        <w:trPr>
          <w:trHeight w:val="1056"/>
        </w:trPr>
        <w:tc>
          <w:tcPr>
            <w:tcW w:w="1664" w:type="dxa"/>
            <w:vMerge/>
            <w:tcBorders>
              <w:left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113" w:type="dxa"/>
            <w:vMerge/>
            <w:tcBorders>
              <w:left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31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xml:space="preserve">ответственный исполнитель – министерство агропромышленного комплекса и торговли </w:t>
            </w:r>
          </w:p>
        </w:tc>
        <w:tc>
          <w:tcPr>
            <w:tcW w:w="1277"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870 644,5</w:t>
            </w:r>
          </w:p>
        </w:tc>
        <w:tc>
          <w:tcPr>
            <w:tcW w:w="1276"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887 574,3</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691 722,4</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 xml:space="preserve">510 491,2   </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406 072,0</w:t>
            </w:r>
          </w:p>
        </w:tc>
        <w:tc>
          <w:tcPr>
            <w:tcW w:w="105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710 964,3</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bCs/>
                <w:color w:val="000000"/>
                <w:sz w:val="18"/>
                <w:szCs w:val="18"/>
              </w:rPr>
            </w:pPr>
            <w:r w:rsidRPr="004D2914">
              <w:rPr>
                <w:rFonts w:ascii="Arial" w:hAnsi="Arial" w:cs="Arial"/>
                <w:bCs/>
                <w:color w:val="000000"/>
                <w:sz w:val="18"/>
                <w:szCs w:val="18"/>
              </w:rPr>
              <w:t>710 964,3</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bCs/>
                <w:color w:val="000000"/>
                <w:sz w:val="18"/>
                <w:szCs w:val="18"/>
              </w:rPr>
            </w:pPr>
            <w:r w:rsidRPr="004D2914">
              <w:rPr>
                <w:rFonts w:ascii="Arial" w:hAnsi="Arial" w:cs="Arial"/>
                <w:bCs/>
                <w:color w:val="000000"/>
                <w:sz w:val="18"/>
                <w:szCs w:val="18"/>
              </w:rPr>
              <w:t>710 964,3</w:t>
            </w:r>
          </w:p>
        </w:tc>
      </w:tr>
      <w:tr w:rsidR="0046179A" w:rsidRPr="004D2914" w:rsidTr="00361B52">
        <w:trPr>
          <w:trHeight w:val="276"/>
        </w:trPr>
        <w:tc>
          <w:tcPr>
            <w:tcW w:w="1664" w:type="dxa"/>
            <w:vMerge/>
            <w:tcBorders>
              <w:left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113" w:type="dxa"/>
            <w:vMerge/>
            <w:tcBorders>
              <w:left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31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соисполнители:</w:t>
            </w:r>
          </w:p>
        </w:tc>
        <w:tc>
          <w:tcPr>
            <w:tcW w:w="1277"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 </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 </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 </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 </w:t>
            </w:r>
          </w:p>
        </w:tc>
        <w:tc>
          <w:tcPr>
            <w:tcW w:w="105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bCs/>
                <w:color w:val="000000"/>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bCs/>
                <w:color w:val="000000"/>
                <w:sz w:val="18"/>
                <w:szCs w:val="18"/>
              </w:rPr>
            </w:pPr>
          </w:p>
        </w:tc>
      </w:tr>
      <w:tr w:rsidR="0046179A" w:rsidRPr="004D2914" w:rsidTr="00361B52">
        <w:trPr>
          <w:trHeight w:val="1056"/>
        </w:trPr>
        <w:tc>
          <w:tcPr>
            <w:tcW w:w="1664" w:type="dxa"/>
            <w:vMerge/>
            <w:tcBorders>
              <w:left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113" w:type="dxa"/>
            <w:vMerge/>
            <w:tcBorders>
              <w:left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31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инспекция по ветеринарному надзору Архангельской области (далее – инспекция по ветеринарному надзору)</w:t>
            </w:r>
          </w:p>
        </w:tc>
        <w:tc>
          <w:tcPr>
            <w:tcW w:w="1277"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144 978,2</w:t>
            </w:r>
          </w:p>
        </w:tc>
        <w:tc>
          <w:tcPr>
            <w:tcW w:w="1276"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163 568,8</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167 870,1</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177 872,6</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180 831,3</w:t>
            </w:r>
          </w:p>
        </w:tc>
        <w:tc>
          <w:tcPr>
            <w:tcW w:w="105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159 584,9</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bCs/>
                <w:color w:val="000000"/>
                <w:sz w:val="18"/>
                <w:szCs w:val="18"/>
              </w:rPr>
            </w:pPr>
            <w:r w:rsidRPr="004D2914">
              <w:rPr>
                <w:rFonts w:ascii="Arial" w:hAnsi="Arial" w:cs="Arial"/>
                <w:bCs/>
                <w:color w:val="000000"/>
                <w:sz w:val="18"/>
                <w:szCs w:val="18"/>
              </w:rPr>
              <w:t>159 584,9</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bCs/>
                <w:color w:val="000000"/>
                <w:sz w:val="18"/>
                <w:szCs w:val="18"/>
              </w:rPr>
            </w:pPr>
            <w:r w:rsidRPr="004D2914">
              <w:rPr>
                <w:rFonts w:ascii="Arial" w:hAnsi="Arial" w:cs="Arial"/>
                <w:bCs/>
                <w:color w:val="000000"/>
                <w:sz w:val="18"/>
                <w:szCs w:val="18"/>
              </w:rPr>
              <w:t>159 584,9</w:t>
            </w:r>
          </w:p>
        </w:tc>
      </w:tr>
      <w:tr w:rsidR="0046179A" w:rsidRPr="004D2914" w:rsidTr="00361B52">
        <w:trPr>
          <w:trHeight w:val="1056"/>
        </w:trPr>
        <w:tc>
          <w:tcPr>
            <w:tcW w:w="1664" w:type="dxa"/>
            <w:vMerge/>
            <w:tcBorders>
              <w:left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113" w:type="dxa"/>
            <w:vMerge/>
            <w:tcBorders>
              <w:left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31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агентство по рыбному хозяйству Архангельской области (далее – агентство по рыбному хозяйству)</w:t>
            </w:r>
          </w:p>
        </w:tc>
        <w:tc>
          <w:tcPr>
            <w:tcW w:w="1277"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10256,3</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05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r>
      <w:tr w:rsidR="0046179A" w:rsidRPr="004D2914" w:rsidTr="00361B52">
        <w:trPr>
          <w:trHeight w:val="1056"/>
        </w:trPr>
        <w:tc>
          <w:tcPr>
            <w:tcW w:w="1664" w:type="dxa"/>
            <w:vMerge/>
            <w:tcBorders>
              <w:left w:val="single" w:sz="4" w:space="0" w:color="auto"/>
              <w:right w:val="single" w:sz="4" w:space="0" w:color="auto"/>
            </w:tcBorders>
            <w:vAlign w:val="center"/>
          </w:tcPr>
          <w:p w:rsidR="0046179A" w:rsidRPr="004D2914" w:rsidRDefault="0046179A" w:rsidP="00547631">
            <w:pPr>
              <w:rPr>
                <w:rFonts w:ascii="Arial" w:hAnsi="Arial" w:cs="Arial"/>
                <w:color w:val="000000"/>
                <w:sz w:val="18"/>
                <w:szCs w:val="18"/>
              </w:rPr>
            </w:pPr>
          </w:p>
        </w:tc>
        <w:tc>
          <w:tcPr>
            <w:tcW w:w="2113" w:type="dxa"/>
            <w:vMerge/>
            <w:tcBorders>
              <w:left w:val="single" w:sz="4" w:space="0" w:color="auto"/>
              <w:right w:val="single" w:sz="4" w:space="0" w:color="auto"/>
            </w:tcBorders>
            <w:vAlign w:val="center"/>
          </w:tcPr>
          <w:p w:rsidR="0046179A" w:rsidRPr="004D2914" w:rsidRDefault="0046179A" w:rsidP="00547631">
            <w:pPr>
              <w:rPr>
                <w:rFonts w:ascii="Arial" w:hAnsi="Arial" w:cs="Arial"/>
                <w:color w:val="000000"/>
                <w:sz w:val="18"/>
                <w:szCs w:val="18"/>
              </w:rPr>
            </w:pPr>
          </w:p>
        </w:tc>
        <w:tc>
          <w:tcPr>
            <w:tcW w:w="2318"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министерство топливно-энергетического комплекса и жилищно-коммунального хозяйства Архангельской области (далее – министерство ТЭК и ЖКХ)</w:t>
            </w:r>
          </w:p>
        </w:tc>
        <w:tc>
          <w:tcPr>
            <w:tcW w:w="1277"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038"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038"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20 000,0</w:t>
            </w:r>
          </w:p>
        </w:tc>
        <w:tc>
          <w:tcPr>
            <w:tcW w:w="1038"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05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r>
      <w:tr w:rsidR="0046179A" w:rsidRPr="004D2914" w:rsidTr="00361B52">
        <w:trPr>
          <w:trHeight w:val="1056"/>
        </w:trPr>
        <w:tc>
          <w:tcPr>
            <w:tcW w:w="1664" w:type="dxa"/>
            <w:vMerge/>
            <w:tcBorders>
              <w:left w:val="single" w:sz="4" w:space="0" w:color="auto"/>
              <w:bottom w:val="single" w:sz="4" w:space="0" w:color="auto"/>
              <w:right w:val="single" w:sz="4" w:space="0" w:color="auto"/>
            </w:tcBorders>
            <w:vAlign w:val="center"/>
          </w:tcPr>
          <w:p w:rsidR="0046179A" w:rsidRPr="004D2914" w:rsidRDefault="0046179A" w:rsidP="00547631">
            <w:pPr>
              <w:rPr>
                <w:rFonts w:ascii="Arial" w:hAnsi="Arial" w:cs="Arial"/>
                <w:color w:val="000000"/>
                <w:sz w:val="18"/>
                <w:szCs w:val="18"/>
              </w:rPr>
            </w:pPr>
          </w:p>
        </w:tc>
        <w:tc>
          <w:tcPr>
            <w:tcW w:w="2113" w:type="dxa"/>
            <w:vMerge/>
            <w:tcBorders>
              <w:left w:val="single" w:sz="4" w:space="0" w:color="auto"/>
              <w:bottom w:val="single" w:sz="4" w:space="0" w:color="auto"/>
              <w:right w:val="single" w:sz="4" w:space="0" w:color="auto"/>
            </w:tcBorders>
            <w:vAlign w:val="center"/>
          </w:tcPr>
          <w:p w:rsidR="0046179A" w:rsidRPr="004D2914" w:rsidRDefault="0046179A" w:rsidP="00547631">
            <w:pPr>
              <w:rPr>
                <w:rFonts w:ascii="Arial" w:hAnsi="Arial" w:cs="Arial"/>
                <w:color w:val="000000"/>
                <w:sz w:val="18"/>
                <w:szCs w:val="18"/>
              </w:rPr>
            </w:pPr>
          </w:p>
        </w:tc>
        <w:tc>
          <w:tcPr>
            <w:tcW w:w="2318"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министерство транспорта Архангельской области (далее – министерство транспорта)</w:t>
            </w:r>
          </w:p>
        </w:tc>
        <w:tc>
          <w:tcPr>
            <w:tcW w:w="1277"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038"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038"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038"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05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16 800,0</w:t>
            </w:r>
          </w:p>
          <w:p w:rsidR="0046179A" w:rsidRPr="004D2914" w:rsidRDefault="0046179A" w:rsidP="00547631">
            <w:pPr>
              <w:jc w:val="center"/>
              <w:rPr>
                <w:rFonts w:ascii="Arial" w:hAnsi="Arial" w:cs="Arial"/>
                <w:color w:val="000000"/>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r>
      <w:tr w:rsidR="0046179A" w:rsidRPr="004D2914" w:rsidTr="00361B52">
        <w:trPr>
          <w:cantSplit/>
          <w:trHeight w:val="276"/>
        </w:trPr>
        <w:tc>
          <w:tcPr>
            <w:tcW w:w="1664" w:type="dxa"/>
            <w:vMerge w:val="restart"/>
            <w:tcBorders>
              <w:top w:val="single" w:sz="4" w:space="0" w:color="auto"/>
              <w:left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1.1. Подпрограмма № 1</w:t>
            </w:r>
          </w:p>
        </w:tc>
        <w:tc>
          <w:tcPr>
            <w:tcW w:w="2113" w:type="dxa"/>
            <w:vMerge w:val="restart"/>
            <w:tcBorders>
              <w:top w:val="single" w:sz="4" w:space="0" w:color="auto"/>
              <w:left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pacing w:val="-6"/>
                <w:sz w:val="18"/>
                <w:szCs w:val="18"/>
              </w:rPr>
              <w:t>«Развитие агропромышленного комплекса Архангельской области»</w:t>
            </w:r>
          </w:p>
        </w:tc>
        <w:tc>
          <w:tcPr>
            <w:tcW w:w="231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xml:space="preserve">всего </w:t>
            </w:r>
          </w:p>
        </w:tc>
        <w:tc>
          <w:tcPr>
            <w:tcW w:w="1277"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835 401,4</w:t>
            </w:r>
          </w:p>
        </w:tc>
        <w:tc>
          <w:tcPr>
            <w:tcW w:w="1276"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852 027,2</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 xml:space="preserve">647 187,4      </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477 170,0</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358 317,7</w:t>
            </w:r>
          </w:p>
        </w:tc>
        <w:tc>
          <w:tcPr>
            <w:tcW w:w="105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674 800,0</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bCs/>
                <w:color w:val="000000"/>
                <w:sz w:val="18"/>
                <w:szCs w:val="18"/>
              </w:rPr>
            </w:pPr>
            <w:r w:rsidRPr="004D2914">
              <w:rPr>
                <w:rFonts w:ascii="Arial" w:hAnsi="Arial" w:cs="Arial"/>
                <w:bCs/>
                <w:color w:val="000000"/>
                <w:sz w:val="18"/>
                <w:szCs w:val="18"/>
              </w:rPr>
              <w:t>658 000,0</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bCs/>
                <w:color w:val="000000"/>
                <w:sz w:val="18"/>
                <w:szCs w:val="18"/>
              </w:rPr>
            </w:pPr>
            <w:r w:rsidRPr="004D2914">
              <w:rPr>
                <w:rFonts w:ascii="Arial" w:hAnsi="Arial" w:cs="Arial"/>
                <w:bCs/>
                <w:color w:val="000000"/>
                <w:sz w:val="18"/>
                <w:szCs w:val="18"/>
              </w:rPr>
              <w:t>658 000,0</w:t>
            </w:r>
          </w:p>
        </w:tc>
      </w:tr>
      <w:tr w:rsidR="0046179A" w:rsidRPr="004D2914" w:rsidTr="00361B52">
        <w:trPr>
          <w:trHeight w:val="276"/>
        </w:trPr>
        <w:tc>
          <w:tcPr>
            <w:tcW w:w="1664" w:type="dxa"/>
            <w:vMerge/>
            <w:tcBorders>
              <w:left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113" w:type="dxa"/>
            <w:vMerge/>
            <w:tcBorders>
              <w:left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31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в том числе:</w:t>
            </w:r>
          </w:p>
        </w:tc>
        <w:tc>
          <w:tcPr>
            <w:tcW w:w="1277"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w:t>
            </w:r>
          </w:p>
        </w:tc>
        <w:tc>
          <w:tcPr>
            <w:tcW w:w="105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rPr>
                <w:rFonts w:ascii="Arial" w:hAnsi="Arial" w:cs="Arial"/>
                <w:color w:val="000000"/>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rPr>
                <w:rFonts w:ascii="Arial" w:hAnsi="Arial" w:cs="Arial"/>
                <w:color w:val="000000"/>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rPr>
                <w:rFonts w:ascii="Arial" w:hAnsi="Arial" w:cs="Arial"/>
                <w:color w:val="000000"/>
                <w:sz w:val="18"/>
                <w:szCs w:val="18"/>
              </w:rPr>
            </w:pPr>
          </w:p>
        </w:tc>
      </w:tr>
      <w:tr w:rsidR="0046179A" w:rsidRPr="004D2914" w:rsidTr="00361B52">
        <w:trPr>
          <w:trHeight w:val="1056"/>
        </w:trPr>
        <w:tc>
          <w:tcPr>
            <w:tcW w:w="1664" w:type="dxa"/>
            <w:vMerge/>
            <w:tcBorders>
              <w:left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113" w:type="dxa"/>
            <w:vMerge/>
            <w:tcBorders>
              <w:left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31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xml:space="preserve">ответственный исполнитель – министерство агропромышленного комплекса и торговли </w:t>
            </w:r>
          </w:p>
        </w:tc>
        <w:tc>
          <w:tcPr>
            <w:tcW w:w="1277"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831401,4</w:t>
            </w:r>
          </w:p>
        </w:tc>
        <w:tc>
          <w:tcPr>
            <w:tcW w:w="1276"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848 027,2</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 xml:space="preserve">643 187,4   </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bCs/>
                <w:color w:val="000000"/>
                <w:sz w:val="18"/>
                <w:szCs w:val="18"/>
              </w:rPr>
            </w:pPr>
            <w:r w:rsidRPr="004D2914">
              <w:rPr>
                <w:rFonts w:ascii="Arial" w:hAnsi="Arial" w:cs="Arial"/>
                <w:bCs/>
                <w:color w:val="000000"/>
                <w:sz w:val="18"/>
                <w:szCs w:val="18"/>
              </w:rPr>
              <w:t>453 170,0</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353 317,7</w:t>
            </w:r>
          </w:p>
        </w:tc>
        <w:tc>
          <w:tcPr>
            <w:tcW w:w="105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654 000,0</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bCs/>
                <w:color w:val="000000"/>
                <w:sz w:val="18"/>
                <w:szCs w:val="18"/>
              </w:rPr>
            </w:pPr>
            <w:r w:rsidRPr="004D2914">
              <w:rPr>
                <w:rFonts w:ascii="Arial" w:hAnsi="Arial" w:cs="Arial"/>
                <w:color w:val="000000"/>
                <w:sz w:val="18"/>
                <w:szCs w:val="18"/>
              </w:rPr>
              <w:t>654 000,0</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bCs/>
                <w:color w:val="000000"/>
                <w:sz w:val="18"/>
                <w:szCs w:val="18"/>
              </w:rPr>
            </w:pPr>
            <w:r w:rsidRPr="004D2914">
              <w:rPr>
                <w:rFonts w:ascii="Arial" w:hAnsi="Arial" w:cs="Arial"/>
                <w:color w:val="000000"/>
                <w:sz w:val="18"/>
                <w:szCs w:val="18"/>
              </w:rPr>
              <w:t>654 000,0</w:t>
            </w:r>
          </w:p>
        </w:tc>
      </w:tr>
      <w:tr w:rsidR="0046179A" w:rsidRPr="004D2914" w:rsidTr="00361B52">
        <w:trPr>
          <w:trHeight w:val="528"/>
        </w:trPr>
        <w:tc>
          <w:tcPr>
            <w:tcW w:w="1664" w:type="dxa"/>
            <w:vMerge/>
            <w:tcBorders>
              <w:left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113" w:type="dxa"/>
            <w:vMerge/>
            <w:tcBorders>
              <w:left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31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xml:space="preserve">соисполнитель – инспекция по ветеринарному надзору </w:t>
            </w:r>
          </w:p>
        </w:tc>
        <w:tc>
          <w:tcPr>
            <w:tcW w:w="1277"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4 000,0</w:t>
            </w:r>
          </w:p>
        </w:tc>
        <w:tc>
          <w:tcPr>
            <w:tcW w:w="1276"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4 000,0</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4 000,0</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4 000,0</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5 000,0</w:t>
            </w:r>
          </w:p>
        </w:tc>
        <w:tc>
          <w:tcPr>
            <w:tcW w:w="105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4 000,0</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bCs/>
                <w:color w:val="000000"/>
                <w:sz w:val="18"/>
                <w:szCs w:val="18"/>
              </w:rPr>
            </w:pPr>
            <w:r w:rsidRPr="004D2914">
              <w:rPr>
                <w:rFonts w:ascii="Arial" w:hAnsi="Arial" w:cs="Arial"/>
                <w:bCs/>
                <w:color w:val="000000"/>
                <w:sz w:val="18"/>
                <w:szCs w:val="18"/>
              </w:rPr>
              <w:t>4 000,0</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bCs/>
                <w:color w:val="000000"/>
                <w:sz w:val="18"/>
                <w:szCs w:val="18"/>
              </w:rPr>
            </w:pPr>
            <w:r w:rsidRPr="004D2914">
              <w:rPr>
                <w:rFonts w:ascii="Arial" w:hAnsi="Arial" w:cs="Arial"/>
                <w:bCs/>
                <w:color w:val="000000"/>
                <w:sz w:val="18"/>
                <w:szCs w:val="18"/>
              </w:rPr>
              <w:t>4 000,0</w:t>
            </w:r>
          </w:p>
        </w:tc>
      </w:tr>
      <w:tr w:rsidR="0046179A" w:rsidRPr="004D2914" w:rsidTr="00361B52">
        <w:trPr>
          <w:trHeight w:val="276"/>
        </w:trPr>
        <w:tc>
          <w:tcPr>
            <w:tcW w:w="1664" w:type="dxa"/>
            <w:vMerge/>
            <w:tcBorders>
              <w:left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113" w:type="dxa"/>
            <w:vMerge/>
            <w:tcBorders>
              <w:left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31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министерство ТЭК и ЖКХ</w:t>
            </w:r>
          </w:p>
        </w:tc>
        <w:tc>
          <w:tcPr>
            <w:tcW w:w="1277"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20 000,0</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05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r>
      <w:tr w:rsidR="0046179A" w:rsidRPr="004D2914" w:rsidTr="00361B52">
        <w:trPr>
          <w:trHeight w:val="276"/>
        </w:trPr>
        <w:tc>
          <w:tcPr>
            <w:tcW w:w="1664" w:type="dxa"/>
            <w:vMerge/>
            <w:tcBorders>
              <w:left w:val="single" w:sz="4" w:space="0" w:color="auto"/>
              <w:bottom w:val="single" w:sz="4" w:space="0" w:color="auto"/>
              <w:right w:val="single" w:sz="4" w:space="0" w:color="auto"/>
            </w:tcBorders>
            <w:vAlign w:val="center"/>
          </w:tcPr>
          <w:p w:rsidR="0046179A" w:rsidRPr="004D2914" w:rsidRDefault="0046179A" w:rsidP="00547631">
            <w:pPr>
              <w:rPr>
                <w:rFonts w:ascii="Arial" w:hAnsi="Arial" w:cs="Arial"/>
                <w:color w:val="000000"/>
                <w:sz w:val="18"/>
                <w:szCs w:val="18"/>
              </w:rPr>
            </w:pPr>
          </w:p>
        </w:tc>
        <w:tc>
          <w:tcPr>
            <w:tcW w:w="2113" w:type="dxa"/>
            <w:vMerge/>
            <w:tcBorders>
              <w:left w:val="single" w:sz="4" w:space="0" w:color="auto"/>
              <w:bottom w:val="single" w:sz="4" w:space="0" w:color="auto"/>
              <w:right w:val="single" w:sz="4" w:space="0" w:color="auto"/>
            </w:tcBorders>
            <w:vAlign w:val="center"/>
          </w:tcPr>
          <w:p w:rsidR="0046179A" w:rsidRPr="004D2914" w:rsidRDefault="0046179A" w:rsidP="00547631">
            <w:pPr>
              <w:rPr>
                <w:rFonts w:ascii="Arial" w:hAnsi="Arial" w:cs="Arial"/>
                <w:color w:val="000000"/>
                <w:sz w:val="18"/>
                <w:szCs w:val="18"/>
              </w:rPr>
            </w:pPr>
          </w:p>
        </w:tc>
        <w:tc>
          <w:tcPr>
            <w:tcW w:w="2318"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xml:space="preserve">министерство транспорта </w:t>
            </w:r>
          </w:p>
        </w:tc>
        <w:tc>
          <w:tcPr>
            <w:tcW w:w="1277"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038"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038"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038"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05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16 800,0</w:t>
            </w:r>
          </w:p>
          <w:p w:rsidR="0046179A" w:rsidRPr="004D2914" w:rsidRDefault="0046179A" w:rsidP="00547631">
            <w:pPr>
              <w:jc w:val="center"/>
              <w:rPr>
                <w:rFonts w:ascii="Arial" w:hAnsi="Arial" w:cs="Arial"/>
                <w:color w:val="000000"/>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r>
      <w:tr w:rsidR="0046179A" w:rsidRPr="004D2914" w:rsidTr="00361B52">
        <w:trPr>
          <w:cantSplit/>
          <w:trHeight w:val="276"/>
        </w:trPr>
        <w:tc>
          <w:tcPr>
            <w:tcW w:w="1664" w:type="dxa"/>
            <w:vMerge w:val="restart"/>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xml:space="preserve">1.2. Подпрограмма </w:t>
            </w:r>
            <w:r w:rsidRPr="004D2914">
              <w:rPr>
                <w:rFonts w:ascii="Arial" w:hAnsi="Arial" w:cs="Arial"/>
                <w:color w:val="000000"/>
                <w:sz w:val="18"/>
                <w:szCs w:val="18"/>
              </w:rPr>
              <w:lastRenderedPageBreak/>
              <w:t>№ 2</w:t>
            </w:r>
          </w:p>
        </w:tc>
        <w:tc>
          <w:tcPr>
            <w:tcW w:w="2113" w:type="dxa"/>
            <w:vMerge w:val="restart"/>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pacing w:val="-4"/>
                <w:sz w:val="18"/>
                <w:szCs w:val="18"/>
              </w:rPr>
              <w:lastRenderedPageBreak/>
              <w:t xml:space="preserve">«Развитие </w:t>
            </w:r>
            <w:proofErr w:type="spellStart"/>
            <w:r w:rsidRPr="004D2914">
              <w:rPr>
                <w:rFonts w:ascii="Arial" w:hAnsi="Arial" w:cs="Arial"/>
                <w:color w:val="000000"/>
                <w:spacing w:val="-4"/>
                <w:sz w:val="18"/>
                <w:szCs w:val="18"/>
              </w:rPr>
              <w:t>рыбохозяйственного</w:t>
            </w:r>
            <w:proofErr w:type="spellEnd"/>
            <w:r w:rsidRPr="004D2914">
              <w:rPr>
                <w:rFonts w:ascii="Arial" w:hAnsi="Arial" w:cs="Arial"/>
                <w:color w:val="000000"/>
                <w:spacing w:val="-4"/>
                <w:sz w:val="18"/>
                <w:szCs w:val="18"/>
              </w:rPr>
              <w:t xml:space="preserve"> комплекса </w:t>
            </w:r>
            <w:r w:rsidRPr="004D2914">
              <w:rPr>
                <w:rFonts w:ascii="Arial" w:hAnsi="Arial" w:cs="Arial"/>
                <w:color w:val="000000"/>
                <w:spacing w:val="-4"/>
                <w:sz w:val="18"/>
                <w:szCs w:val="18"/>
              </w:rPr>
              <w:lastRenderedPageBreak/>
              <w:t>Архангельской области»</w:t>
            </w:r>
          </w:p>
        </w:tc>
        <w:tc>
          <w:tcPr>
            <w:tcW w:w="231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lastRenderedPageBreak/>
              <w:t xml:space="preserve">всего </w:t>
            </w:r>
          </w:p>
        </w:tc>
        <w:tc>
          <w:tcPr>
            <w:tcW w:w="1277"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2 000</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1 400,0</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3 000,0</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1 229,5</w:t>
            </w:r>
          </w:p>
        </w:tc>
        <w:tc>
          <w:tcPr>
            <w:tcW w:w="105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1 835,0</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1 835,0</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1 835,0</w:t>
            </w:r>
          </w:p>
        </w:tc>
      </w:tr>
      <w:tr w:rsidR="0046179A" w:rsidRPr="004D2914" w:rsidTr="00361B52">
        <w:trPr>
          <w:trHeight w:val="276"/>
        </w:trPr>
        <w:tc>
          <w:tcPr>
            <w:tcW w:w="1664" w:type="dxa"/>
            <w:vMerge/>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31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в том числе</w:t>
            </w:r>
          </w:p>
        </w:tc>
        <w:tc>
          <w:tcPr>
            <w:tcW w:w="1277"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w:t>
            </w:r>
          </w:p>
        </w:tc>
        <w:tc>
          <w:tcPr>
            <w:tcW w:w="105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rPr>
                <w:rFonts w:ascii="Arial" w:hAnsi="Arial" w:cs="Arial"/>
                <w:color w:val="000000"/>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rPr>
                <w:rFonts w:ascii="Arial" w:hAnsi="Arial" w:cs="Arial"/>
                <w:color w:val="000000"/>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rPr>
                <w:rFonts w:ascii="Arial" w:hAnsi="Arial" w:cs="Arial"/>
                <w:color w:val="000000"/>
                <w:sz w:val="18"/>
                <w:szCs w:val="18"/>
              </w:rPr>
            </w:pPr>
          </w:p>
        </w:tc>
      </w:tr>
      <w:tr w:rsidR="0046179A" w:rsidRPr="004D2914" w:rsidTr="00361B52">
        <w:trPr>
          <w:trHeight w:val="792"/>
        </w:trPr>
        <w:tc>
          <w:tcPr>
            <w:tcW w:w="1664" w:type="dxa"/>
            <w:vMerge/>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31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xml:space="preserve">ответственный исполнитель – агентство по рыбному хозяйству </w:t>
            </w:r>
          </w:p>
        </w:tc>
        <w:tc>
          <w:tcPr>
            <w:tcW w:w="1277"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2 000</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 -</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 -</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 </w:t>
            </w:r>
          </w:p>
        </w:tc>
        <w:tc>
          <w:tcPr>
            <w:tcW w:w="105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p>
        </w:tc>
      </w:tr>
      <w:tr w:rsidR="0046179A" w:rsidRPr="004D2914" w:rsidTr="00361B52">
        <w:trPr>
          <w:trHeight w:val="1056"/>
        </w:trPr>
        <w:tc>
          <w:tcPr>
            <w:tcW w:w="1664" w:type="dxa"/>
            <w:vMerge/>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31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xml:space="preserve">ответственный исполнитель – министерство агропромышленного комплекса и торговли </w:t>
            </w:r>
          </w:p>
        </w:tc>
        <w:tc>
          <w:tcPr>
            <w:tcW w:w="1277"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 -</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1 400,0</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3 000,0</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1 229,5</w:t>
            </w:r>
          </w:p>
        </w:tc>
        <w:tc>
          <w:tcPr>
            <w:tcW w:w="105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1 835,0</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1 835,0</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1 835,0</w:t>
            </w:r>
          </w:p>
        </w:tc>
      </w:tr>
      <w:tr w:rsidR="0046179A" w:rsidRPr="004D2914" w:rsidTr="00361B52">
        <w:trPr>
          <w:trHeight w:val="276"/>
        </w:trPr>
        <w:tc>
          <w:tcPr>
            <w:tcW w:w="1664" w:type="dxa"/>
            <w:vMerge/>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31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w:t>
            </w:r>
          </w:p>
        </w:tc>
        <w:tc>
          <w:tcPr>
            <w:tcW w:w="1277"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w:t>
            </w:r>
          </w:p>
        </w:tc>
        <w:tc>
          <w:tcPr>
            <w:tcW w:w="105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rPr>
                <w:rFonts w:ascii="Arial" w:hAnsi="Arial" w:cs="Arial"/>
                <w:color w:val="000000"/>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rPr>
                <w:rFonts w:ascii="Arial" w:hAnsi="Arial" w:cs="Arial"/>
                <w:color w:val="000000"/>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rPr>
                <w:rFonts w:ascii="Arial" w:hAnsi="Arial" w:cs="Arial"/>
                <w:color w:val="000000"/>
                <w:sz w:val="18"/>
                <w:szCs w:val="18"/>
              </w:rPr>
            </w:pPr>
          </w:p>
        </w:tc>
      </w:tr>
      <w:tr w:rsidR="0046179A" w:rsidRPr="004D2914" w:rsidTr="00361B52">
        <w:trPr>
          <w:cantSplit/>
          <w:trHeight w:val="276"/>
        </w:trPr>
        <w:tc>
          <w:tcPr>
            <w:tcW w:w="1664" w:type="dxa"/>
            <w:vMerge w:val="restart"/>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1.3. Подпрограмма № 3</w:t>
            </w:r>
          </w:p>
        </w:tc>
        <w:tc>
          <w:tcPr>
            <w:tcW w:w="2113" w:type="dxa"/>
            <w:vMerge w:val="restart"/>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«Создание условий для реализации государственной программы»</w:t>
            </w:r>
          </w:p>
        </w:tc>
        <w:tc>
          <w:tcPr>
            <w:tcW w:w="231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xml:space="preserve">всего </w:t>
            </w:r>
          </w:p>
        </w:tc>
        <w:tc>
          <w:tcPr>
            <w:tcW w:w="1277"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180 221,3</w:t>
            </w:r>
          </w:p>
        </w:tc>
        <w:tc>
          <w:tcPr>
            <w:tcW w:w="1276"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207 372,2</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211 005,1</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223 193,8</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222 356,1</w:t>
            </w:r>
          </w:p>
        </w:tc>
        <w:tc>
          <w:tcPr>
            <w:tcW w:w="105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bCs/>
                <w:color w:val="000000"/>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bCs/>
                <w:color w:val="000000"/>
                <w:sz w:val="18"/>
                <w:szCs w:val="18"/>
              </w:rPr>
            </w:pPr>
          </w:p>
        </w:tc>
      </w:tr>
      <w:tr w:rsidR="0046179A" w:rsidRPr="004D2914" w:rsidTr="00361B52">
        <w:trPr>
          <w:trHeight w:val="276"/>
        </w:trPr>
        <w:tc>
          <w:tcPr>
            <w:tcW w:w="1664" w:type="dxa"/>
            <w:vMerge/>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31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в том числе:</w:t>
            </w:r>
          </w:p>
        </w:tc>
        <w:tc>
          <w:tcPr>
            <w:tcW w:w="1277"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w:t>
            </w:r>
          </w:p>
        </w:tc>
        <w:tc>
          <w:tcPr>
            <w:tcW w:w="105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rPr>
                <w:rFonts w:ascii="Arial" w:hAnsi="Arial" w:cs="Arial"/>
                <w:color w:val="000000"/>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rPr>
                <w:rFonts w:ascii="Arial" w:hAnsi="Arial" w:cs="Arial"/>
                <w:color w:val="000000"/>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rPr>
                <w:rFonts w:ascii="Arial" w:hAnsi="Arial" w:cs="Arial"/>
                <w:color w:val="000000"/>
                <w:sz w:val="18"/>
                <w:szCs w:val="18"/>
              </w:rPr>
            </w:pPr>
          </w:p>
        </w:tc>
      </w:tr>
      <w:tr w:rsidR="0046179A" w:rsidRPr="004D2914" w:rsidTr="00361B52">
        <w:trPr>
          <w:trHeight w:val="1056"/>
        </w:trPr>
        <w:tc>
          <w:tcPr>
            <w:tcW w:w="1664" w:type="dxa"/>
            <w:vMerge/>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31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xml:space="preserve">ответственный исполнитель – министерство агропромышленного комплекса и торговли </w:t>
            </w:r>
          </w:p>
        </w:tc>
        <w:tc>
          <w:tcPr>
            <w:tcW w:w="1277"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39 243,1</w:t>
            </w:r>
          </w:p>
        </w:tc>
        <w:tc>
          <w:tcPr>
            <w:tcW w:w="1276"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39 547,1</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47 135,0</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49 321,2</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46 524,8</w:t>
            </w:r>
          </w:p>
        </w:tc>
        <w:tc>
          <w:tcPr>
            <w:tcW w:w="105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50 129,3</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50 129,3</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50 129,3</w:t>
            </w:r>
          </w:p>
        </w:tc>
      </w:tr>
      <w:tr w:rsidR="0046179A" w:rsidRPr="004D2914" w:rsidTr="00361B52">
        <w:trPr>
          <w:trHeight w:val="276"/>
        </w:trPr>
        <w:tc>
          <w:tcPr>
            <w:tcW w:w="1664" w:type="dxa"/>
            <w:vMerge/>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31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xml:space="preserve">соисполнители:  </w:t>
            </w:r>
          </w:p>
        </w:tc>
        <w:tc>
          <w:tcPr>
            <w:tcW w:w="1277"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 </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 </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 </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 </w:t>
            </w:r>
          </w:p>
        </w:tc>
        <w:tc>
          <w:tcPr>
            <w:tcW w:w="105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bCs/>
                <w:color w:val="000000"/>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bCs/>
                <w:color w:val="000000"/>
                <w:sz w:val="18"/>
                <w:szCs w:val="18"/>
              </w:rPr>
            </w:pPr>
          </w:p>
        </w:tc>
      </w:tr>
      <w:tr w:rsidR="0046179A" w:rsidRPr="004D2914" w:rsidTr="00361B52">
        <w:trPr>
          <w:trHeight w:val="528"/>
        </w:trPr>
        <w:tc>
          <w:tcPr>
            <w:tcW w:w="1664" w:type="dxa"/>
            <w:vMerge/>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31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xml:space="preserve">инспекция по ветеринарному надзору </w:t>
            </w:r>
          </w:p>
        </w:tc>
        <w:tc>
          <w:tcPr>
            <w:tcW w:w="1277"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140 978,2</w:t>
            </w:r>
          </w:p>
        </w:tc>
        <w:tc>
          <w:tcPr>
            <w:tcW w:w="1276"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159 568,8</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163 870,1</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173 872,6</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175 831,3</w:t>
            </w:r>
          </w:p>
        </w:tc>
        <w:tc>
          <w:tcPr>
            <w:tcW w:w="105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155 584,9</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155 584,9</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155 584,9</w:t>
            </w:r>
          </w:p>
        </w:tc>
      </w:tr>
      <w:tr w:rsidR="0046179A" w:rsidRPr="004D2914" w:rsidTr="00361B52">
        <w:trPr>
          <w:trHeight w:val="528"/>
        </w:trPr>
        <w:tc>
          <w:tcPr>
            <w:tcW w:w="1664" w:type="dxa"/>
            <w:vMerge/>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46179A" w:rsidRPr="004D2914" w:rsidRDefault="0046179A" w:rsidP="00547631">
            <w:pPr>
              <w:rPr>
                <w:rFonts w:ascii="Arial" w:hAnsi="Arial" w:cs="Arial"/>
                <w:color w:val="000000"/>
                <w:sz w:val="18"/>
                <w:szCs w:val="18"/>
              </w:rPr>
            </w:pPr>
          </w:p>
        </w:tc>
        <w:tc>
          <w:tcPr>
            <w:tcW w:w="231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xml:space="preserve">агентство по рыбному хозяйству </w:t>
            </w:r>
          </w:p>
        </w:tc>
        <w:tc>
          <w:tcPr>
            <w:tcW w:w="1277"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bCs/>
                <w:color w:val="000000"/>
                <w:sz w:val="18"/>
                <w:szCs w:val="18"/>
              </w:rPr>
              <w:t>8 256,3</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 -</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 -</w:t>
            </w:r>
          </w:p>
        </w:tc>
        <w:tc>
          <w:tcPr>
            <w:tcW w:w="1038" w:type="dxa"/>
            <w:tcBorders>
              <w:top w:val="single" w:sz="4" w:space="0" w:color="auto"/>
              <w:left w:val="single" w:sz="4" w:space="0" w:color="auto"/>
              <w:bottom w:val="single" w:sz="4" w:space="0" w:color="auto"/>
              <w:right w:val="single" w:sz="4" w:space="0" w:color="auto"/>
            </w:tcBorders>
            <w:hideMark/>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 </w:t>
            </w:r>
          </w:p>
        </w:tc>
        <w:tc>
          <w:tcPr>
            <w:tcW w:w="105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r>
      <w:tr w:rsidR="0046179A" w:rsidRPr="004D2914" w:rsidTr="00361B52">
        <w:trPr>
          <w:trHeight w:val="259"/>
        </w:trPr>
        <w:tc>
          <w:tcPr>
            <w:tcW w:w="1664" w:type="dxa"/>
            <w:vMerge w:val="restart"/>
            <w:tcBorders>
              <w:top w:val="single" w:sz="4" w:space="0" w:color="auto"/>
              <w:left w:val="single" w:sz="4" w:space="0" w:color="auto"/>
              <w:right w:val="single" w:sz="4" w:space="0" w:color="auto"/>
            </w:tcBorders>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1.4. Подпрограмма № 4</w:t>
            </w:r>
          </w:p>
        </w:tc>
        <w:tc>
          <w:tcPr>
            <w:tcW w:w="2113" w:type="dxa"/>
            <w:vMerge w:val="restart"/>
            <w:tcBorders>
              <w:top w:val="single" w:sz="4" w:space="0" w:color="auto"/>
              <w:left w:val="single" w:sz="4" w:space="0" w:color="auto"/>
              <w:right w:val="single" w:sz="4" w:space="0" w:color="auto"/>
            </w:tcBorders>
          </w:tcPr>
          <w:p w:rsidR="0046179A" w:rsidRPr="004D2914" w:rsidRDefault="0046179A" w:rsidP="00547631">
            <w:pPr>
              <w:rPr>
                <w:rFonts w:ascii="Arial" w:hAnsi="Arial" w:cs="Arial"/>
                <w:color w:val="000000"/>
                <w:sz w:val="18"/>
                <w:szCs w:val="18"/>
              </w:rPr>
            </w:pPr>
            <w:r w:rsidRPr="004D2914">
              <w:rPr>
                <w:rFonts w:ascii="Arial" w:hAnsi="Arial" w:cs="Arial"/>
                <w:color w:val="000000"/>
                <w:spacing w:val="-6"/>
                <w:sz w:val="18"/>
                <w:szCs w:val="18"/>
              </w:rPr>
              <w:t>«Развитие мелиорации земель сельскохозяйственного назначения Архангельской области»</w:t>
            </w:r>
          </w:p>
        </w:tc>
        <w:tc>
          <w:tcPr>
            <w:tcW w:w="2318"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xml:space="preserve">всего </w:t>
            </w:r>
          </w:p>
        </w:tc>
        <w:tc>
          <w:tcPr>
            <w:tcW w:w="1277"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bCs/>
                <w:color w:val="000000"/>
                <w:sz w:val="18"/>
                <w:szCs w:val="18"/>
              </w:rPr>
            </w:pPr>
            <w:r w:rsidRPr="004D2914">
              <w:rPr>
                <w:rFonts w:ascii="Arial" w:hAnsi="Arial" w:cs="Arial"/>
                <w:bCs/>
                <w:color w:val="000000"/>
                <w:sz w:val="18"/>
                <w:szCs w:val="18"/>
              </w:rPr>
              <w:t>-</w:t>
            </w:r>
          </w:p>
        </w:tc>
        <w:tc>
          <w:tcPr>
            <w:tcW w:w="1038"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038"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5 000,0</w:t>
            </w:r>
          </w:p>
        </w:tc>
        <w:tc>
          <w:tcPr>
            <w:tcW w:w="1038"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5 000,0</w:t>
            </w:r>
          </w:p>
        </w:tc>
        <w:tc>
          <w:tcPr>
            <w:tcW w:w="105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5 000,0</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5 000,0</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5 000,0</w:t>
            </w:r>
          </w:p>
        </w:tc>
      </w:tr>
      <w:tr w:rsidR="0046179A" w:rsidRPr="004D2914" w:rsidTr="00361B52">
        <w:trPr>
          <w:trHeight w:val="263"/>
        </w:trPr>
        <w:tc>
          <w:tcPr>
            <w:tcW w:w="1664" w:type="dxa"/>
            <w:vMerge/>
            <w:tcBorders>
              <w:left w:val="single" w:sz="4" w:space="0" w:color="auto"/>
              <w:right w:val="single" w:sz="4" w:space="0" w:color="auto"/>
            </w:tcBorders>
            <w:vAlign w:val="center"/>
          </w:tcPr>
          <w:p w:rsidR="0046179A" w:rsidRPr="004D2914" w:rsidRDefault="0046179A" w:rsidP="00547631">
            <w:pPr>
              <w:rPr>
                <w:rFonts w:ascii="Arial" w:hAnsi="Arial" w:cs="Arial"/>
                <w:color w:val="000000"/>
                <w:sz w:val="18"/>
                <w:szCs w:val="18"/>
              </w:rPr>
            </w:pPr>
          </w:p>
        </w:tc>
        <w:tc>
          <w:tcPr>
            <w:tcW w:w="2113" w:type="dxa"/>
            <w:vMerge/>
            <w:tcBorders>
              <w:left w:val="single" w:sz="4" w:space="0" w:color="auto"/>
              <w:right w:val="single" w:sz="4" w:space="0" w:color="auto"/>
            </w:tcBorders>
            <w:vAlign w:val="center"/>
          </w:tcPr>
          <w:p w:rsidR="0046179A" w:rsidRPr="004D2914" w:rsidRDefault="0046179A" w:rsidP="00547631">
            <w:pPr>
              <w:rPr>
                <w:rFonts w:ascii="Arial" w:hAnsi="Arial" w:cs="Arial"/>
                <w:color w:val="000000"/>
                <w:sz w:val="18"/>
                <w:szCs w:val="18"/>
              </w:rPr>
            </w:pPr>
          </w:p>
        </w:tc>
        <w:tc>
          <w:tcPr>
            <w:tcW w:w="2318"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в том числе:</w:t>
            </w:r>
          </w:p>
        </w:tc>
        <w:tc>
          <w:tcPr>
            <w:tcW w:w="1277"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bCs/>
                <w:color w:val="000000"/>
                <w:sz w:val="18"/>
                <w:szCs w:val="18"/>
              </w:rPr>
            </w:pPr>
          </w:p>
        </w:tc>
        <w:tc>
          <w:tcPr>
            <w:tcW w:w="1038"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p>
        </w:tc>
        <w:tc>
          <w:tcPr>
            <w:tcW w:w="1038"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p>
        </w:tc>
        <w:tc>
          <w:tcPr>
            <w:tcW w:w="1038"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p>
        </w:tc>
        <w:tc>
          <w:tcPr>
            <w:tcW w:w="105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p>
        </w:tc>
      </w:tr>
      <w:tr w:rsidR="0046179A" w:rsidRPr="004D2914" w:rsidTr="00361B52">
        <w:trPr>
          <w:trHeight w:val="528"/>
        </w:trPr>
        <w:tc>
          <w:tcPr>
            <w:tcW w:w="1664" w:type="dxa"/>
            <w:vMerge/>
            <w:tcBorders>
              <w:left w:val="single" w:sz="4" w:space="0" w:color="auto"/>
              <w:bottom w:val="single" w:sz="4" w:space="0" w:color="auto"/>
              <w:right w:val="single" w:sz="4" w:space="0" w:color="auto"/>
            </w:tcBorders>
            <w:vAlign w:val="center"/>
          </w:tcPr>
          <w:p w:rsidR="0046179A" w:rsidRPr="004D2914" w:rsidRDefault="0046179A" w:rsidP="00547631">
            <w:pPr>
              <w:rPr>
                <w:rFonts w:ascii="Arial" w:hAnsi="Arial" w:cs="Arial"/>
                <w:color w:val="000000"/>
                <w:sz w:val="18"/>
                <w:szCs w:val="18"/>
              </w:rPr>
            </w:pPr>
          </w:p>
        </w:tc>
        <w:tc>
          <w:tcPr>
            <w:tcW w:w="2113" w:type="dxa"/>
            <w:vMerge/>
            <w:tcBorders>
              <w:left w:val="single" w:sz="4" w:space="0" w:color="auto"/>
              <w:bottom w:val="single" w:sz="4" w:space="0" w:color="auto"/>
              <w:right w:val="single" w:sz="4" w:space="0" w:color="auto"/>
            </w:tcBorders>
            <w:vAlign w:val="center"/>
          </w:tcPr>
          <w:p w:rsidR="0046179A" w:rsidRPr="004D2914" w:rsidRDefault="0046179A" w:rsidP="00547631">
            <w:pPr>
              <w:rPr>
                <w:rFonts w:ascii="Arial" w:hAnsi="Arial" w:cs="Arial"/>
                <w:color w:val="000000"/>
                <w:sz w:val="18"/>
                <w:szCs w:val="18"/>
              </w:rPr>
            </w:pPr>
          </w:p>
        </w:tc>
        <w:tc>
          <w:tcPr>
            <w:tcW w:w="2318"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rPr>
                <w:rFonts w:ascii="Arial" w:hAnsi="Arial" w:cs="Arial"/>
                <w:color w:val="000000"/>
                <w:sz w:val="18"/>
                <w:szCs w:val="18"/>
              </w:rPr>
            </w:pPr>
            <w:r w:rsidRPr="004D2914">
              <w:rPr>
                <w:rFonts w:ascii="Arial" w:hAnsi="Arial" w:cs="Arial"/>
                <w:color w:val="000000"/>
                <w:sz w:val="18"/>
                <w:szCs w:val="18"/>
              </w:rPr>
              <w:t xml:space="preserve">ответственный исполнитель – министерство агропромышленного комплекса и торговли </w:t>
            </w:r>
          </w:p>
        </w:tc>
        <w:tc>
          <w:tcPr>
            <w:tcW w:w="1277"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bCs/>
                <w:color w:val="000000"/>
                <w:sz w:val="18"/>
                <w:szCs w:val="18"/>
              </w:rPr>
            </w:pPr>
            <w:r w:rsidRPr="004D2914">
              <w:rPr>
                <w:rFonts w:ascii="Arial" w:hAnsi="Arial" w:cs="Arial"/>
                <w:bCs/>
                <w:color w:val="000000"/>
                <w:sz w:val="18"/>
                <w:szCs w:val="18"/>
              </w:rPr>
              <w:t>-</w:t>
            </w:r>
          </w:p>
        </w:tc>
        <w:tc>
          <w:tcPr>
            <w:tcW w:w="1038"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w:t>
            </w:r>
          </w:p>
        </w:tc>
        <w:tc>
          <w:tcPr>
            <w:tcW w:w="1038"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5 000,0</w:t>
            </w:r>
          </w:p>
        </w:tc>
        <w:tc>
          <w:tcPr>
            <w:tcW w:w="1038"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5 000,0</w:t>
            </w:r>
          </w:p>
        </w:tc>
        <w:tc>
          <w:tcPr>
            <w:tcW w:w="1056"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5 000,0</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5 000,0</w:t>
            </w:r>
          </w:p>
        </w:tc>
        <w:tc>
          <w:tcPr>
            <w:tcW w:w="1032" w:type="dxa"/>
            <w:tcBorders>
              <w:top w:val="single" w:sz="4" w:space="0" w:color="auto"/>
              <w:left w:val="single" w:sz="4" w:space="0" w:color="auto"/>
              <w:bottom w:val="single" w:sz="4" w:space="0" w:color="auto"/>
              <w:right w:val="single" w:sz="4" w:space="0" w:color="auto"/>
            </w:tcBorders>
          </w:tcPr>
          <w:p w:rsidR="0046179A" w:rsidRPr="004D2914" w:rsidRDefault="0046179A" w:rsidP="00547631">
            <w:pPr>
              <w:jc w:val="center"/>
              <w:rPr>
                <w:rFonts w:ascii="Arial" w:hAnsi="Arial" w:cs="Arial"/>
                <w:color w:val="000000"/>
                <w:sz w:val="18"/>
                <w:szCs w:val="18"/>
              </w:rPr>
            </w:pPr>
            <w:r w:rsidRPr="004D2914">
              <w:rPr>
                <w:rFonts w:ascii="Arial" w:hAnsi="Arial" w:cs="Arial"/>
                <w:color w:val="000000"/>
                <w:sz w:val="18"/>
                <w:szCs w:val="18"/>
              </w:rPr>
              <w:t>5 000,0</w:t>
            </w:r>
          </w:p>
        </w:tc>
      </w:tr>
    </w:tbl>
    <w:p w:rsidR="0030026D" w:rsidRPr="004D2914" w:rsidRDefault="0030026D">
      <w:pPr>
        <w:pStyle w:val="ConsPlusNormal"/>
        <w:jc w:val="center"/>
      </w:pPr>
    </w:p>
    <w:p w:rsidR="0030026D" w:rsidRPr="004D2914" w:rsidRDefault="0030026D">
      <w:pPr>
        <w:pStyle w:val="ConsPlusNormal"/>
        <w:jc w:val="both"/>
      </w:pPr>
    </w:p>
    <w:p w:rsidR="0030026D" w:rsidRPr="004D2914" w:rsidRDefault="0030026D">
      <w:pPr>
        <w:pStyle w:val="ConsPlusNormal"/>
        <w:jc w:val="both"/>
      </w:pPr>
    </w:p>
    <w:p w:rsidR="0030026D" w:rsidRPr="004D2914" w:rsidRDefault="0030026D">
      <w:pPr>
        <w:pStyle w:val="ConsPlusNormal"/>
        <w:jc w:val="both"/>
      </w:pPr>
    </w:p>
    <w:p w:rsidR="00361B52" w:rsidRPr="004D2914" w:rsidRDefault="00361B52">
      <w:pPr>
        <w:pStyle w:val="ConsPlusNormal"/>
        <w:jc w:val="both"/>
        <w:sectPr w:rsidR="00361B52" w:rsidRPr="004D2914" w:rsidSect="0046179A">
          <w:pgSz w:w="16838" w:h="11906" w:orient="landscape"/>
          <w:pgMar w:top="1134" w:right="1440" w:bottom="567" w:left="1440" w:header="0" w:footer="0" w:gutter="0"/>
          <w:cols w:space="720"/>
          <w:noEndnote/>
        </w:sectPr>
      </w:pPr>
    </w:p>
    <w:p w:rsidR="0030026D" w:rsidRPr="004D2914" w:rsidRDefault="0030026D">
      <w:pPr>
        <w:pStyle w:val="ConsPlusNormal"/>
        <w:jc w:val="both"/>
      </w:pPr>
    </w:p>
    <w:p w:rsidR="0030026D" w:rsidRPr="004D2914" w:rsidRDefault="0030026D">
      <w:pPr>
        <w:pStyle w:val="ConsPlusNormal"/>
        <w:jc w:val="right"/>
      </w:pPr>
      <w:r w:rsidRPr="004D2914">
        <w:t>Приложение N 4</w:t>
      </w:r>
    </w:p>
    <w:p w:rsidR="0030026D" w:rsidRPr="004D2914" w:rsidRDefault="0030026D">
      <w:pPr>
        <w:pStyle w:val="ConsPlusNormal"/>
        <w:jc w:val="right"/>
      </w:pPr>
      <w:r w:rsidRPr="004D2914">
        <w:t>к государственной программе развития</w:t>
      </w:r>
    </w:p>
    <w:p w:rsidR="0030026D" w:rsidRPr="004D2914" w:rsidRDefault="0030026D">
      <w:pPr>
        <w:pStyle w:val="ConsPlusNormal"/>
        <w:jc w:val="right"/>
      </w:pPr>
      <w:r w:rsidRPr="004D2914">
        <w:t>сельского хозяйства и регулирования</w:t>
      </w:r>
    </w:p>
    <w:p w:rsidR="0030026D" w:rsidRPr="004D2914" w:rsidRDefault="0030026D">
      <w:pPr>
        <w:pStyle w:val="ConsPlusNormal"/>
        <w:jc w:val="right"/>
      </w:pPr>
      <w:r w:rsidRPr="004D2914">
        <w:t>рынков сельскохозяйственной продукции,</w:t>
      </w:r>
    </w:p>
    <w:p w:rsidR="0030026D" w:rsidRPr="004D2914" w:rsidRDefault="0030026D">
      <w:pPr>
        <w:pStyle w:val="ConsPlusNormal"/>
        <w:jc w:val="right"/>
      </w:pPr>
      <w:r w:rsidRPr="004D2914">
        <w:t>сырья и продовольствия Архангельской</w:t>
      </w:r>
    </w:p>
    <w:p w:rsidR="0030026D" w:rsidRPr="004D2914" w:rsidRDefault="0030026D">
      <w:pPr>
        <w:pStyle w:val="ConsPlusNormal"/>
        <w:jc w:val="right"/>
      </w:pPr>
      <w:r w:rsidRPr="004D2914">
        <w:t>области на 2013 - 2020 годы</w:t>
      </w:r>
    </w:p>
    <w:p w:rsidR="0030026D" w:rsidRPr="004D2914" w:rsidRDefault="0030026D">
      <w:pPr>
        <w:pStyle w:val="ConsPlusNormal"/>
        <w:jc w:val="both"/>
      </w:pPr>
    </w:p>
    <w:p w:rsidR="0030026D" w:rsidRPr="004D2914" w:rsidRDefault="0030026D">
      <w:pPr>
        <w:pStyle w:val="ConsPlusNormal"/>
        <w:jc w:val="center"/>
      </w:pPr>
      <w:r w:rsidRPr="004D2914">
        <w:t>НАПРАВЛЕНИЯ</w:t>
      </w:r>
    </w:p>
    <w:p w:rsidR="0030026D" w:rsidRPr="004D2914" w:rsidRDefault="0030026D">
      <w:pPr>
        <w:pStyle w:val="ConsPlusNormal"/>
        <w:jc w:val="center"/>
      </w:pPr>
      <w:r w:rsidRPr="004D2914">
        <w:t>и размеры субсидий из федерального бюджета в целях</w:t>
      </w:r>
    </w:p>
    <w:p w:rsidR="0030026D" w:rsidRPr="004D2914" w:rsidRDefault="0030026D">
      <w:pPr>
        <w:pStyle w:val="ConsPlusNormal"/>
        <w:jc w:val="center"/>
      </w:pPr>
      <w:proofErr w:type="spellStart"/>
      <w:r w:rsidRPr="004D2914">
        <w:t>софинансирования</w:t>
      </w:r>
      <w:proofErr w:type="spellEnd"/>
      <w:r w:rsidRPr="004D2914">
        <w:t xml:space="preserve"> исполнения расходных обязательств</w:t>
      </w:r>
    </w:p>
    <w:p w:rsidR="0030026D" w:rsidRPr="004D2914" w:rsidRDefault="0030026D">
      <w:pPr>
        <w:pStyle w:val="ConsPlusNormal"/>
        <w:jc w:val="center"/>
      </w:pPr>
      <w:r w:rsidRPr="004D2914">
        <w:t>Архангельской области в рамках реализации государственной</w:t>
      </w:r>
    </w:p>
    <w:p w:rsidR="0030026D" w:rsidRPr="004D2914" w:rsidRDefault="0030026D">
      <w:pPr>
        <w:pStyle w:val="ConsPlusNormal"/>
        <w:jc w:val="center"/>
      </w:pPr>
      <w:r w:rsidRPr="004D2914">
        <w:t>программы развития сельского хозяйства и регулирования</w:t>
      </w:r>
    </w:p>
    <w:p w:rsidR="0030026D" w:rsidRPr="004D2914" w:rsidRDefault="0030026D">
      <w:pPr>
        <w:pStyle w:val="ConsPlusNormal"/>
        <w:jc w:val="center"/>
      </w:pPr>
      <w:r w:rsidRPr="004D2914">
        <w:t>рынков сельскохозяйственной продукции, сырья и</w:t>
      </w:r>
    </w:p>
    <w:p w:rsidR="0030026D" w:rsidRPr="004D2914" w:rsidRDefault="0030026D">
      <w:pPr>
        <w:pStyle w:val="ConsPlusNormal"/>
        <w:jc w:val="center"/>
      </w:pPr>
      <w:r w:rsidRPr="004D2914">
        <w:t>продовольствия Архангельской области на 2013 - 2020 годы</w:t>
      </w:r>
    </w:p>
    <w:p w:rsidR="00CE2DC5" w:rsidRPr="004D2914" w:rsidRDefault="00CE2DC5">
      <w:pPr>
        <w:pStyle w:val="ConsPlusNormal"/>
        <w:jc w:val="center"/>
      </w:pPr>
    </w:p>
    <w:p w:rsidR="0030026D" w:rsidRPr="004D2914" w:rsidRDefault="0030026D">
      <w:pPr>
        <w:pStyle w:val="ConsPlusNormal"/>
        <w:jc w:val="both"/>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2976"/>
        <w:gridCol w:w="1222"/>
        <w:gridCol w:w="1223"/>
        <w:gridCol w:w="1222"/>
        <w:gridCol w:w="1223"/>
        <w:gridCol w:w="1223"/>
        <w:gridCol w:w="1222"/>
        <w:gridCol w:w="1223"/>
        <w:gridCol w:w="1223"/>
      </w:tblGrid>
      <w:tr w:rsidR="00361B52" w:rsidRPr="004D2914" w:rsidTr="00CE2DC5">
        <w:trPr>
          <w:trHeight w:val="276"/>
        </w:trPr>
        <w:tc>
          <w:tcPr>
            <w:tcW w:w="2269" w:type="dxa"/>
            <w:vAlign w:val="center"/>
            <w:hideMark/>
          </w:tcPr>
          <w:p w:rsidR="00361B52" w:rsidRPr="004D2914" w:rsidRDefault="00361B52" w:rsidP="00547631">
            <w:pPr>
              <w:jc w:val="center"/>
              <w:rPr>
                <w:rFonts w:ascii="Arial" w:hAnsi="Arial" w:cs="Arial"/>
                <w:color w:val="000000"/>
              </w:rPr>
            </w:pPr>
            <w:r w:rsidRPr="004D2914">
              <w:rPr>
                <w:rFonts w:ascii="Arial" w:hAnsi="Arial" w:cs="Arial"/>
                <w:color w:val="000000"/>
              </w:rPr>
              <w:t>Наименование мероприятия</w:t>
            </w:r>
          </w:p>
        </w:tc>
        <w:tc>
          <w:tcPr>
            <w:tcW w:w="2976" w:type="dxa"/>
            <w:vAlign w:val="center"/>
            <w:hideMark/>
          </w:tcPr>
          <w:p w:rsidR="00361B52" w:rsidRPr="004D2914" w:rsidRDefault="00361B52" w:rsidP="00547631">
            <w:pPr>
              <w:jc w:val="center"/>
              <w:rPr>
                <w:rFonts w:ascii="Arial" w:hAnsi="Arial" w:cs="Arial"/>
                <w:color w:val="000000"/>
              </w:rPr>
            </w:pPr>
            <w:r w:rsidRPr="004D2914">
              <w:rPr>
                <w:rFonts w:ascii="Arial" w:hAnsi="Arial" w:cs="Arial"/>
                <w:color w:val="000000"/>
              </w:rPr>
              <w:t>Направления расходов</w:t>
            </w:r>
          </w:p>
        </w:tc>
        <w:tc>
          <w:tcPr>
            <w:tcW w:w="1222" w:type="dxa"/>
            <w:vAlign w:val="center"/>
            <w:hideMark/>
          </w:tcPr>
          <w:p w:rsidR="00361B52" w:rsidRPr="004D2914" w:rsidRDefault="00361B52" w:rsidP="00547631">
            <w:pPr>
              <w:jc w:val="center"/>
              <w:rPr>
                <w:rFonts w:ascii="Arial" w:hAnsi="Arial" w:cs="Arial"/>
                <w:color w:val="000000"/>
              </w:rPr>
            </w:pPr>
            <w:r w:rsidRPr="004D2914">
              <w:rPr>
                <w:rFonts w:ascii="Arial" w:hAnsi="Arial" w:cs="Arial"/>
                <w:color w:val="000000"/>
              </w:rPr>
              <w:t>2013 год</w:t>
            </w:r>
          </w:p>
        </w:tc>
        <w:tc>
          <w:tcPr>
            <w:tcW w:w="1223" w:type="dxa"/>
            <w:vAlign w:val="center"/>
            <w:hideMark/>
          </w:tcPr>
          <w:p w:rsidR="00361B52" w:rsidRPr="004D2914" w:rsidRDefault="00361B52" w:rsidP="00547631">
            <w:pPr>
              <w:jc w:val="center"/>
              <w:rPr>
                <w:rFonts w:ascii="Arial" w:hAnsi="Arial" w:cs="Arial"/>
                <w:color w:val="000000"/>
              </w:rPr>
            </w:pPr>
            <w:r w:rsidRPr="004D2914">
              <w:rPr>
                <w:rFonts w:ascii="Arial" w:hAnsi="Arial" w:cs="Arial"/>
                <w:color w:val="000000"/>
              </w:rPr>
              <w:t>2014 год</w:t>
            </w:r>
          </w:p>
        </w:tc>
        <w:tc>
          <w:tcPr>
            <w:tcW w:w="1222" w:type="dxa"/>
            <w:vAlign w:val="center"/>
            <w:hideMark/>
          </w:tcPr>
          <w:p w:rsidR="00361B52" w:rsidRPr="004D2914" w:rsidRDefault="00361B52" w:rsidP="00547631">
            <w:pPr>
              <w:jc w:val="center"/>
              <w:rPr>
                <w:rFonts w:ascii="Arial" w:hAnsi="Arial" w:cs="Arial"/>
                <w:color w:val="000000"/>
              </w:rPr>
            </w:pPr>
            <w:r w:rsidRPr="004D2914">
              <w:rPr>
                <w:rFonts w:ascii="Arial" w:hAnsi="Arial" w:cs="Arial"/>
                <w:color w:val="000000"/>
              </w:rPr>
              <w:t>2015 год</w:t>
            </w:r>
          </w:p>
        </w:tc>
        <w:tc>
          <w:tcPr>
            <w:tcW w:w="1223" w:type="dxa"/>
            <w:vAlign w:val="center"/>
            <w:hideMark/>
          </w:tcPr>
          <w:p w:rsidR="00361B52" w:rsidRPr="004D2914" w:rsidRDefault="00361B52" w:rsidP="00547631">
            <w:pPr>
              <w:jc w:val="center"/>
              <w:rPr>
                <w:rFonts w:ascii="Arial" w:hAnsi="Arial" w:cs="Arial"/>
                <w:color w:val="000000"/>
              </w:rPr>
            </w:pPr>
            <w:r w:rsidRPr="004D2914">
              <w:rPr>
                <w:rFonts w:ascii="Arial" w:hAnsi="Arial" w:cs="Arial"/>
                <w:color w:val="000000"/>
              </w:rPr>
              <w:t>2016 год</w:t>
            </w:r>
          </w:p>
        </w:tc>
        <w:tc>
          <w:tcPr>
            <w:tcW w:w="1223" w:type="dxa"/>
            <w:vAlign w:val="center"/>
            <w:hideMark/>
          </w:tcPr>
          <w:p w:rsidR="00361B52" w:rsidRPr="004D2914" w:rsidRDefault="00361B52" w:rsidP="00547631">
            <w:pPr>
              <w:jc w:val="center"/>
              <w:rPr>
                <w:rFonts w:ascii="Arial" w:hAnsi="Arial" w:cs="Arial"/>
                <w:color w:val="000000"/>
              </w:rPr>
            </w:pPr>
            <w:r w:rsidRPr="004D2914">
              <w:rPr>
                <w:rFonts w:ascii="Arial" w:hAnsi="Arial" w:cs="Arial"/>
                <w:color w:val="000000"/>
              </w:rPr>
              <w:t>2017 год</w:t>
            </w:r>
          </w:p>
        </w:tc>
        <w:tc>
          <w:tcPr>
            <w:tcW w:w="1222" w:type="dxa"/>
            <w:vAlign w:val="center"/>
            <w:hideMark/>
          </w:tcPr>
          <w:p w:rsidR="00361B52" w:rsidRPr="004D2914" w:rsidRDefault="00361B52" w:rsidP="00547631">
            <w:pPr>
              <w:jc w:val="center"/>
              <w:rPr>
                <w:rFonts w:ascii="Arial" w:hAnsi="Arial" w:cs="Arial"/>
                <w:color w:val="000000"/>
              </w:rPr>
            </w:pPr>
            <w:r w:rsidRPr="004D2914">
              <w:rPr>
                <w:rFonts w:ascii="Arial" w:hAnsi="Arial" w:cs="Arial"/>
                <w:color w:val="000000"/>
              </w:rPr>
              <w:t>2018 год</w:t>
            </w:r>
          </w:p>
        </w:tc>
        <w:tc>
          <w:tcPr>
            <w:tcW w:w="1223" w:type="dxa"/>
            <w:vAlign w:val="center"/>
            <w:hideMark/>
          </w:tcPr>
          <w:p w:rsidR="00361B52" w:rsidRPr="004D2914" w:rsidRDefault="00361B52" w:rsidP="00547631">
            <w:pPr>
              <w:jc w:val="center"/>
              <w:rPr>
                <w:rFonts w:ascii="Arial" w:hAnsi="Arial" w:cs="Arial"/>
                <w:color w:val="000000"/>
              </w:rPr>
            </w:pPr>
            <w:r w:rsidRPr="004D2914">
              <w:rPr>
                <w:rFonts w:ascii="Arial" w:hAnsi="Arial" w:cs="Arial"/>
                <w:color w:val="000000"/>
              </w:rPr>
              <w:t>2019 год</w:t>
            </w:r>
          </w:p>
        </w:tc>
        <w:tc>
          <w:tcPr>
            <w:tcW w:w="1223" w:type="dxa"/>
            <w:vAlign w:val="center"/>
            <w:hideMark/>
          </w:tcPr>
          <w:p w:rsidR="00361B52" w:rsidRPr="004D2914" w:rsidRDefault="00361B52" w:rsidP="00547631">
            <w:pPr>
              <w:jc w:val="center"/>
              <w:rPr>
                <w:rFonts w:ascii="Arial" w:hAnsi="Arial" w:cs="Arial"/>
                <w:color w:val="000000"/>
              </w:rPr>
            </w:pPr>
            <w:r w:rsidRPr="004D2914">
              <w:rPr>
                <w:rFonts w:ascii="Arial" w:hAnsi="Arial" w:cs="Arial"/>
                <w:color w:val="000000"/>
              </w:rPr>
              <w:t>2020 год</w:t>
            </w:r>
          </w:p>
        </w:tc>
      </w:tr>
      <w:tr w:rsidR="00361B52" w:rsidRPr="004D2914" w:rsidTr="00CE2DC5">
        <w:trPr>
          <w:trHeight w:val="276"/>
        </w:trPr>
        <w:tc>
          <w:tcPr>
            <w:tcW w:w="2269" w:type="dxa"/>
            <w:vAlign w:val="center"/>
            <w:hideMark/>
          </w:tcPr>
          <w:p w:rsidR="00361B52" w:rsidRPr="004D2914" w:rsidRDefault="00361B52" w:rsidP="00547631">
            <w:pPr>
              <w:jc w:val="center"/>
              <w:rPr>
                <w:rFonts w:ascii="Arial" w:hAnsi="Arial" w:cs="Arial"/>
                <w:color w:val="000000"/>
              </w:rPr>
            </w:pPr>
            <w:r w:rsidRPr="004D2914">
              <w:rPr>
                <w:rFonts w:ascii="Arial" w:hAnsi="Arial" w:cs="Arial"/>
                <w:color w:val="000000"/>
              </w:rPr>
              <w:t xml:space="preserve">1 </w:t>
            </w:r>
          </w:p>
        </w:tc>
        <w:tc>
          <w:tcPr>
            <w:tcW w:w="2976" w:type="dxa"/>
            <w:vAlign w:val="center"/>
            <w:hideMark/>
          </w:tcPr>
          <w:p w:rsidR="00361B52" w:rsidRPr="004D2914" w:rsidRDefault="00361B52" w:rsidP="00547631">
            <w:pPr>
              <w:jc w:val="center"/>
              <w:rPr>
                <w:rFonts w:ascii="Arial" w:hAnsi="Arial" w:cs="Arial"/>
                <w:color w:val="000000"/>
              </w:rPr>
            </w:pPr>
            <w:r w:rsidRPr="004D2914">
              <w:rPr>
                <w:rFonts w:ascii="Arial" w:hAnsi="Arial" w:cs="Arial"/>
                <w:color w:val="000000"/>
              </w:rPr>
              <w:t xml:space="preserve">2 </w:t>
            </w:r>
          </w:p>
        </w:tc>
        <w:tc>
          <w:tcPr>
            <w:tcW w:w="1222" w:type="dxa"/>
            <w:vAlign w:val="center"/>
            <w:hideMark/>
          </w:tcPr>
          <w:p w:rsidR="00361B52" w:rsidRPr="004D2914" w:rsidRDefault="00361B52" w:rsidP="00547631">
            <w:pPr>
              <w:jc w:val="center"/>
              <w:rPr>
                <w:rFonts w:ascii="Arial" w:hAnsi="Arial" w:cs="Arial"/>
                <w:color w:val="000000"/>
              </w:rPr>
            </w:pPr>
            <w:r w:rsidRPr="004D2914">
              <w:rPr>
                <w:rFonts w:ascii="Arial" w:hAnsi="Arial" w:cs="Arial"/>
                <w:color w:val="000000"/>
              </w:rPr>
              <w:t xml:space="preserve">3 </w:t>
            </w:r>
          </w:p>
        </w:tc>
        <w:tc>
          <w:tcPr>
            <w:tcW w:w="1223" w:type="dxa"/>
            <w:vAlign w:val="center"/>
            <w:hideMark/>
          </w:tcPr>
          <w:p w:rsidR="00361B52" w:rsidRPr="004D2914" w:rsidRDefault="00361B52" w:rsidP="00547631">
            <w:pPr>
              <w:jc w:val="center"/>
              <w:rPr>
                <w:rFonts w:ascii="Arial" w:hAnsi="Arial" w:cs="Arial"/>
                <w:color w:val="000000"/>
              </w:rPr>
            </w:pPr>
            <w:r w:rsidRPr="004D2914">
              <w:rPr>
                <w:rFonts w:ascii="Arial" w:hAnsi="Arial" w:cs="Arial"/>
                <w:color w:val="000000"/>
              </w:rPr>
              <w:t xml:space="preserve">4 </w:t>
            </w:r>
          </w:p>
        </w:tc>
        <w:tc>
          <w:tcPr>
            <w:tcW w:w="1222" w:type="dxa"/>
            <w:vAlign w:val="center"/>
            <w:hideMark/>
          </w:tcPr>
          <w:p w:rsidR="00361B52" w:rsidRPr="004D2914" w:rsidRDefault="00361B52" w:rsidP="00547631">
            <w:pPr>
              <w:jc w:val="center"/>
              <w:rPr>
                <w:rFonts w:ascii="Arial" w:hAnsi="Arial" w:cs="Arial"/>
                <w:color w:val="000000"/>
              </w:rPr>
            </w:pPr>
            <w:r w:rsidRPr="004D2914">
              <w:rPr>
                <w:rFonts w:ascii="Arial" w:hAnsi="Arial" w:cs="Arial"/>
                <w:color w:val="000000"/>
              </w:rPr>
              <w:t xml:space="preserve">5 </w:t>
            </w:r>
          </w:p>
        </w:tc>
        <w:tc>
          <w:tcPr>
            <w:tcW w:w="1223" w:type="dxa"/>
            <w:vAlign w:val="center"/>
            <w:hideMark/>
          </w:tcPr>
          <w:p w:rsidR="00361B52" w:rsidRPr="004D2914" w:rsidRDefault="00361B52" w:rsidP="00547631">
            <w:pPr>
              <w:jc w:val="center"/>
              <w:rPr>
                <w:rFonts w:ascii="Arial" w:hAnsi="Arial" w:cs="Arial"/>
                <w:color w:val="000000"/>
              </w:rPr>
            </w:pPr>
            <w:r w:rsidRPr="004D2914">
              <w:rPr>
                <w:rFonts w:ascii="Arial" w:hAnsi="Arial" w:cs="Arial"/>
                <w:color w:val="000000"/>
              </w:rPr>
              <w:t xml:space="preserve">6 </w:t>
            </w:r>
          </w:p>
        </w:tc>
        <w:tc>
          <w:tcPr>
            <w:tcW w:w="1223" w:type="dxa"/>
            <w:vAlign w:val="center"/>
            <w:hideMark/>
          </w:tcPr>
          <w:p w:rsidR="00361B52" w:rsidRPr="004D2914" w:rsidRDefault="00361B52" w:rsidP="00547631">
            <w:pPr>
              <w:jc w:val="center"/>
              <w:rPr>
                <w:rFonts w:ascii="Arial" w:hAnsi="Arial" w:cs="Arial"/>
                <w:color w:val="000000"/>
              </w:rPr>
            </w:pPr>
            <w:r w:rsidRPr="004D2914">
              <w:rPr>
                <w:rFonts w:ascii="Arial" w:hAnsi="Arial" w:cs="Arial"/>
                <w:color w:val="000000"/>
              </w:rPr>
              <w:t xml:space="preserve">7 </w:t>
            </w:r>
          </w:p>
        </w:tc>
        <w:tc>
          <w:tcPr>
            <w:tcW w:w="1222" w:type="dxa"/>
            <w:vAlign w:val="center"/>
            <w:hideMark/>
          </w:tcPr>
          <w:p w:rsidR="00361B52" w:rsidRPr="004D2914" w:rsidRDefault="00361B52" w:rsidP="00547631">
            <w:pPr>
              <w:jc w:val="center"/>
              <w:rPr>
                <w:rFonts w:ascii="Arial" w:hAnsi="Arial" w:cs="Arial"/>
                <w:color w:val="000000"/>
              </w:rPr>
            </w:pPr>
            <w:r w:rsidRPr="004D2914">
              <w:rPr>
                <w:rFonts w:ascii="Arial" w:hAnsi="Arial" w:cs="Arial"/>
                <w:color w:val="000000"/>
              </w:rPr>
              <w:t xml:space="preserve">8 </w:t>
            </w:r>
          </w:p>
        </w:tc>
        <w:tc>
          <w:tcPr>
            <w:tcW w:w="1223" w:type="dxa"/>
            <w:vAlign w:val="center"/>
            <w:hideMark/>
          </w:tcPr>
          <w:p w:rsidR="00361B52" w:rsidRPr="004D2914" w:rsidRDefault="00361B52" w:rsidP="00547631">
            <w:pPr>
              <w:jc w:val="center"/>
              <w:rPr>
                <w:rFonts w:ascii="Arial" w:hAnsi="Arial" w:cs="Arial"/>
                <w:color w:val="000000"/>
              </w:rPr>
            </w:pPr>
            <w:r w:rsidRPr="004D2914">
              <w:rPr>
                <w:rFonts w:ascii="Arial" w:hAnsi="Arial" w:cs="Arial"/>
                <w:color w:val="000000"/>
              </w:rPr>
              <w:t xml:space="preserve">9 </w:t>
            </w:r>
          </w:p>
        </w:tc>
        <w:tc>
          <w:tcPr>
            <w:tcW w:w="1223" w:type="dxa"/>
            <w:vAlign w:val="center"/>
            <w:hideMark/>
          </w:tcPr>
          <w:p w:rsidR="00361B52" w:rsidRPr="004D2914" w:rsidRDefault="00361B52" w:rsidP="00547631">
            <w:pPr>
              <w:jc w:val="center"/>
              <w:rPr>
                <w:rFonts w:ascii="Arial" w:hAnsi="Arial" w:cs="Arial"/>
                <w:color w:val="000000"/>
              </w:rPr>
            </w:pPr>
            <w:r w:rsidRPr="004D2914">
              <w:rPr>
                <w:rFonts w:ascii="Arial" w:hAnsi="Arial" w:cs="Arial"/>
                <w:color w:val="000000"/>
              </w:rPr>
              <w:t xml:space="preserve">10 </w:t>
            </w:r>
          </w:p>
        </w:tc>
      </w:tr>
      <w:tr w:rsidR="00361B52" w:rsidRPr="004D2914" w:rsidTr="00CE2DC5">
        <w:trPr>
          <w:trHeight w:val="276"/>
        </w:trPr>
        <w:tc>
          <w:tcPr>
            <w:tcW w:w="15026" w:type="dxa"/>
            <w:gridSpan w:val="10"/>
            <w:vAlign w:val="center"/>
            <w:hideMark/>
          </w:tcPr>
          <w:p w:rsidR="00361B52" w:rsidRPr="004D2914" w:rsidRDefault="00361B52" w:rsidP="00547631">
            <w:pPr>
              <w:jc w:val="center"/>
              <w:rPr>
                <w:rFonts w:ascii="Arial" w:hAnsi="Arial" w:cs="Arial"/>
                <w:color w:val="000000"/>
              </w:rPr>
            </w:pPr>
            <w:r w:rsidRPr="004D2914">
              <w:rPr>
                <w:rFonts w:ascii="Arial" w:hAnsi="Arial" w:cs="Arial"/>
                <w:color w:val="000000"/>
              </w:rPr>
              <w:t>Подпрограмма № 1 «Развитие агропромышленного комплекса Архангельской области»</w:t>
            </w:r>
          </w:p>
        </w:tc>
      </w:tr>
      <w:tr w:rsidR="00361B52" w:rsidRPr="004D2914" w:rsidTr="00CE2DC5">
        <w:trPr>
          <w:trHeight w:val="276"/>
        </w:trPr>
        <w:tc>
          <w:tcPr>
            <w:tcW w:w="2269" w:type="dxa"/>
            <w:vMerge w:val="restart"/>
            <w:hideMark/>
          </w:tcPr>
          <w:p w:rsidR="00361B52" w:rsidRPr="004D2914" w:rsidRDefault="00361B52" w:rsidP="00547631">
            <w:pPr>
              <w:rPr>
                <w:rFonts w:ascii="Arial" w:hAnsi="Arial" w:cs="Arial"/>
                <w:color w:val="000000"/>
              </w:rPr>
            </w:pPr>
            <w:r w:rsidRPr="004D2914">
              <w:rPr>
                <w:rFonts w:ascii="Arial" w:hAnsi="Arial" w:cs="Arial"/>
                <w:color w:val="000000"/>
              </w:rPr>
              <w:t>1.1. Обеспечение финансовой устойчивости сельскохозяйственных товаропроизводителей</w:t>
            </w: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Всего</w:t>
            </w:r>
          </w:p>
        </w:tc>
        <w:tc>
          <w:tcPr>
            <w:tcW w:w="1222" w:type="dxa"/>
            <w:vAlign w:val="bottom"/>
            <w:hideMark/>
          </w:tcPr>
          <w:p w:rsidR="00361B52" w:rsidRPr="004D2914" w:rsidRDefault="00361B52" w:rsidP="00547631">
            <w:pPr>
              <w:jc w:val="right"/>
              <w:rPr>
                <w:rFonts w:ascii="Arial" w:hAnsi="Arial" w:cs="Arial"/>
                <w:bCs/>
              </w:rPr>
            </w:pPr>
            <w:r w:rsidRPr="004D2914">
              <w:rPr>
                <w:rFonts w:ascii="Arial" w:hAnsi="Arial" w:cs="Arial"/>
                <w:bCs/>
              </w:rPr>
              <w:t xml:space="preserve">181078,8 </w:t>
            </w:r>
          </w:p>
        </w:tc>
        <w:tc>
          <w:tcPr>
            <w:tcW w:w="1223" w:type="dxa"/>
            <w:vAlign w:val="bottom"/>
            <w:hideMark/>
          </w:tcPr>
          <w:p w:rsidR="00361B52" w:rsidRPr="004D2914" w:rsidRDefault="00361B52" w:rsidP="00547631">
            <w:pPr>
              <w:jc w:val="right"/>
              <w:rPr>
                <w:rFonts w:ascii="Arial" w:hAnsi="Arial" w:cs="Arial"/>
                <w:bCs/>
              </w:rPr>
            </w:pPr>
            <w:r w:rsidRPr="004D2914">
              <w:rPr>
                <w:rFonts w:ascii="Arial" w:hAnsi="Arial" w:cs="Arial"/>
                <w:bCs/>
              </w:rPr>
              <w:t xml:space="preserve">87151,5 </w:t>
            </w:r>
          </w:p>
        </w:tc>
        <w:tc>
          <w:tcPr>
            <w:tcW w:w="1222" w:type="dxa"/>
            <w:vAlign w:val="bottom"/>
            <w:hideMark/>
          </w:tcPr>
          <w:p w:rsidR="00361B52" w:rsidRPr="004D2914" w:rsidRDefault="00361B52" w:rsidP="00547631">
            <w:pPr>
              <w:jc w:val="right"/>
              <w:rPr>
                <w:rFonts w:ascii="Arial" w:hAnsi="Arial" w:cs="Arial"/>
                <w:bCs/>
              </w:rPr>
            </w:pPr>
            <w:r w:rsidRPr="004D2914">
              <w:rPr>
                <w:rFonts w:ascii="Arial" w:hAnsi="Arial" w:cs="Arial"/>
                <w:bCs/>
              </w:rPr>
              <w:t xml:space="preserve">63122,0 </w:t>
            </w:r>
          </w:p>
        </w:tc>
        <w:tc>
          <w:tcPr>
            <w:tcW w:w="1223" w:type="dxa"/>
            <w:vAlign w:val="bottom"/>
            <w:hideMark/>
          </w:tcPr>
          <w:p w:rsidR="00361B52" w:rsidRPr="004D2914" w:rsidRDefault="00361B52" w:rsidP="00547631">
            <w:pPr>
              <w:jc w:val="right"/>
              <w:rPr>
                <w:rFonts w:ascii="Arial" w:hAnsi="Arial" w:cs="Arial"/>
                <w:bCs/>
              </w:rPr>
            </w:pPr>
            <w:r w:rsidRPr="004D2914">
              <w:rPr>
                <w:rFonts w:ascii="Arial" w:hAnsi="Arial" w:cs="Arial"/>
                <w:bCs/>
              </w:rPr>
              <w:t xml:space="preserve">100706,1 </w:t>
            </w:r>
          </w:p>
        </w:tc>
        <w:tc>
          <w:tcPr>
            <w:tcW w:w="1223" w:type="dxa"/>
            <w:vAlign w:val="bottom"/>
            <w:hideMark/>
          </w:tcPr>
          <w:p w:rsidR="00361B52" w:rsidRPr="004D2914" w:rsidRDefault="00361B52" w:rsidP="00547631">
            <w:pPr>
              <w:jc w:val="right"/>
              <w:rPr>
                <w:rFonts w:ascii="Arial" w:hAnsi="Arial" w:cs="Arial"/>
                <w:bCs/>
              </w:rPr>
            </w:pPr>
            <w:r w:rsidRPr="004D2914">
              <w:rPr>
                <w:rFonts w:ascii="Arial" w:hAnsi="Arial" w:cs="Arial"/>
                <w:bCs/>
              </w:rPr>
              <w:t xml:space="preserve">103322,4 </w:t>
            </w:r>
          </w:p>
        </w:tc>
        <w:tc>
          <w:tcPr>
            <w:tcW w:w="1222" w:type="dxa"/>
            <w:vAlign w:val="bottom"/>
            <w:hideMark/>
          </w:tcPr>
          <w:p w:rsidR="00361B52" w:rsidRPr="004D2914" w:rsidRDefault="00361B52" w:rsidP="00547631">
            <w:pPr>
              <w:jc w:val="right"/>
              <w:rPr>
                <w:rFonts w:ascii="Arial" w:hAnsi="Arial" w:cs="Arial"/>
                <w:bCs/>
              </w:rPr>
            </w:pPr>
            <w:r w:rsidRPr="004D2914">
              <w:rPr>
                <w:rFonts w:ascii="Arial" w:hAnsi="Arial" w:cs="Arial"/>
                <w:bCs/>
              </w:rPr>
              <w:t xml:space="preserve">27680,0 </w:t>
            </w:r>
          </w:p>
        </w:tc>
        <w:tc>
          <w:tcPr>
            <w:tcW w:w="1223" w:type="dxa"/>
            <w:vAlign w:val="bottom"/>
            <w:hideMark/>
          </w:tcPr>
          <w:p w:rsidR="00361B52" w:rsidRPr="004D2914" w:rsidRDefault="00361B52" w:rsidP="00547631">
            <w:pPr>
              <w:jc w:val="right"/>
              <w:rPr>
                <w:rFonts w:ascii="Arial" w:hAnsi="Arial" w:cs="Arial"/>
                <w:bCs/>
              </w:rPr>
            </w:pPr>
            <w:r w:rsidRPr="004D2914">
              <w:rPr>
                <w:rFonts w:ascii="Arial" w:hAnsi="Arial" w:cs="Arial"/>
                <w:bCs/>
              </w:rPr>
              <w:t xml:space="preserve">27680,0 </w:t>
            </w:r>
          </w:p>
        </w:tc>
        <w:tc>
          <w:tcPr>
            <w:tcW w:w="1223" w:type="dxa"/>
            <w:vAlign w:val="bottom"/>
            <w:hideMark/>
          </w:tcPr>
          <w:p w:rsidR="00361B52" w:rsidRPr="004D2914" w:rsidRDefault="00361B52" w:rsidP="00547631">
            <w:pPr>
              <w:jc w:val="right"/>
              <w:rPr>
                <w:rFonts w:ascii="Arial" w:hAnsi="Arial" w:cs="Arial"/>
                <w:bCs/>
              </w:rPr>
            </w:pPr>
            <w:r w:rsidRPr="004D2914">
              <w:rPr>
                <w:rFonts w:ascii="Arial" w:hAnsi="Arial" w:cs="Arial"/>
                <w:bCs/>
              </w:rPr>
              <w:t xml:space="preserve">27680,0 </w:t>
            </w:r>
          </w:p>
        </w:tc>
      </w:tr>
      <w:tr w:rsidR="00361B52" w:rsidRPr="004D2914" w:rsidTr="00CE2DC5">
        <w:trPr>
          <w:trHeight w:val="276"/>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в том числе:</w:t>
            </w:r>
          </w:p>
        </w:tc>
        <w:tc>
          <w:tcPr>
            <w:tcW w:w="1222" w:type="dxa"/>
            <w:vAlign w:val="bottom"/>
            <w:hideMark/>
          </w:tcPr>
          <w:p w:rsidR="00361B52" w:rsidRPr="004D2914" w:rsidRDefault="00361B52" w:rsidP="00547631">
            <w:pPr>
              <w:rPr>
                <w:rFonts w:ascii="Arial" w:hAnsi="Arial" w:cs="Arial"/>
              </w:rPr>
            </w:pPr>
            <w:r w:rsidRPr="004D2914">
              <w:rPr>
                <w:rFonts w:ascii="Arial" w:hAnsi="Arial" w:cs="Arial"/>
              </w:rPr>
              <w:t> </w:t>
            </w:r>
          </w:p>
        </w:tc>
        <w:tc>
          <w:tcPr>
            <w:tcW w:w="1223" w:type="dxa"/>
            <w:vAlign w:val="bottom"/>
            <w:hideMark/>
          </w:tcPr>
          <w:p w:rsidR="00361B52" w:rsidRPr="004D2914" w:rsidRDefault="00361B52" w:rsidP="00547631">
            <w:pPr>
              <w:rPr>
                <w:rFonts w:ascii="Arial" w:hAnsi="Arial" w:cs="Arial"/>
              </w:rPr>
            </w:pPr>
            <w:r w:rsidRPr="004D2914">
              <w:rPr>
                <w:rFonts w:ascii="Arial" w:hAnsi="Arial" w:cs="Arial"/>
              </w:rPr>
              <w:t> </w:t>
            </w:r>
          </w:p>
        </w:tc>
        <w:tc>
          <w:tcPr>
            <w:tcW w:w="1222" w:type="dxa"/>
            <w:vAlign w:val="bottom"/>
            <w:hideMark/>
          </w:tcPr>
          <w:p w:rsidR="00361B52" w:rsidRPr="004D2914" w:rsidRDefault="00361B52" w:rsidP="00547631">
            <w:pPr>
              <w:rPr>
                <w:rFonts w:ascii="Arial" w:hAnsi="Arial" w:cs="Arial"/>
              </w:rPr>
            </w:pPr>
            <w:r w:rsidRPr="004D2914">
              <w:rPr>
                <w:rFonts w:ascii="Arial" w:hAnsi="Arial" w:cs="Arial"/>
              </w:rPr>
              <w:t> </w:t>
            </w:r>
          </w:p>
        </w:tc>
        <w:tc>
          <w:tcPr>
            <w:tcW w:w="1223" w:type="dxa"/>
            <w:vAlign w:val="bottom"/>
            <w:hideMark/>
          </w:tcPr>
          <w:p w:rsidR="00361B52" w:rsidRPr="004D2914" w:rsidRDefault="00361B52" w:rsidP="00547631">
            <w:pPr>
              <w:rPr>
                <w:rFonts w:ascii="Arial" w:hAnsi="Arial" w:cs="Arial"/>
              </w:rPr>
            </w:pPr>
            <w:r w:rsidRPr="004D2914">
              <w:rPr>
                <w:rFonts w:ascii="Arial" w:hAnsi="Arial" w:cs="Arial"/>
              </w:rPr>
              <w:t> </w:t>
            </w:r>
          </w:p>
        </w:tc>
        <w:tc>
          <w:tcPr>
            <w:tcW w:w="1223"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 </w:t>
            </w:r>
          </w:p>
        </w:tc>
        <w:tc>
          <w:tcPr>
            <w:tcW w:w="1222"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 </w:t>
            </w:r>
          </w:p>
        </w:tc>
        <w:tc>
          <w:tcPr>
            <w:tcW w:w="1223"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 </w:t>
            </w:r>
          </w:p>
        </w:tc>
        <w:tc>
          <w:tcPr>
            <w:tcW w:w="1223"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 </w:t>
            </w:r>
          </w:p>
        </w:tc>
      </w:tr>
      <w:tr w:rsidR="00361B52" w:rsidRPr="004D2914" w:rsidTr="00CE2DC5">
        <w:trPr>
          <w:trHeight w:val="552"/>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Субсидии на 1 килограмм реализованного и (или) отгруженного на собственную переработку молока</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143016,3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86871,5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62787,0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100349,3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2"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27341,6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27341,6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27341,6 </w:t>
            </w:r>
          </w:p>
        </w:tc>
      </w:tr>
      <w:tr w:rsidR="00361B52" w:rsidRPr="004D2914" w:rsidTr="00CE2DC5">
        <w:trPr>
          <w:trHeight w:val="552"/>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Субсидии на повышение продуктивности крупного рогатого скота молочного направления</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102922,4 </w:t>
            </w:r>
          </w:p>
        </w:tc>
        <w:tc>
          <w:tcPr>
            <w:tcW w:w="1222"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r>
      <w:tr w:rsidR="00361B52" w:rsidRPr="004D2914" w:rsidTr="00CE2DC5">
        <w:trPr>
          <w:trHeight w:val="1380"/>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Субсидии на возмещение части затрат, связанных с поддержкой сельскохозяйственных товаропроизводителей, осуществляющих производство свинины, мяса птицы и яиц, в связи с удорожанием приобретенных кормов</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37910,6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2"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r>
      <w:tr w:rsidR="00361B52" w:rsidRPr="004D2914" w:rsidTr="00CE2DC5">
        <w:trPr>
          <w:trHeight w:val="828"/>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Субсидии на возмещение части затрат по наращиванию поголовья северных оленей, маралов и мясных табунных лошадей</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151,9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280,0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335,0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356,8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2"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338,4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338,4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338,4 </w:t>
            </w:r>
          </w:p>
        </w:tc>
      </w:tr>
      <w:tr w:rsidR="00361B52" w:rsidRPr="004D2914" w:rsidTr="00CE2DC5">
        <w:trPr>
          <w:trHeight w:val="828"/>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Субсидии на оказание содействия достижению целевых показателей реализации региональных программ развития АПК (поддержка северного оленеводства)</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400,0 </w:t>
            </w:r>
          </w:p>
        </w:tc>
        <w:tc>
          <w:tcPr>
            <w:tcW w:w="1222"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r>
      <w:tr w:rsidR="00361B52" w:rsidRPr="004D2914" w:rsidTr="00CE2DC5">
        <w:trPr>
          <w:trHeight w:val="276"/>
        </w:trPr>
        <w:tc>
          <w:tcPr>
            <w:tcW w:w="2269" w:type="dxa"/>
            <w:vMerge w:val="restart"/>
            <w:hideMark/>
          </w:tcPr>
          <w:p w:rsidR="00361B52" w:rsidRPr="004D2914" w:rsidRDefault="00361B52" w:rsidP="00547631">
            <w:pPr>
              <w:rPr>
                <w:rFonts w:ascii="Arial" w:hAnsi="Arial" w:cs="Arial"/>
                <w:color w:val="000000"/>
              </w:rPr>
            </w:pPr>
            <w:r w:rsidRPr="004D2914">
              <w:rPr>
                <w:rFonts w:ascii="Arial" w:hAnsi="Arial" w:cs="Arial"/>
                <w:color w:val="000000"/>
              </w:rPr>
              <w:t>2.1. Развитие племенного животноводства</w:t>
            </w: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Всего</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xml:space="preserve">50244,5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60724,3 </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xml:space="preserve">35985,4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27322,1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27000,0 </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xml:space="preserve">36250,7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36250,7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36250,7 </w:t>
            </w:r>
          </w:p>
        </w:tc>
      </w:tr>
      <w:tr w:rsidR="00361B52" w:rsidRPr="004D2914" w:rsidTr="00CE2DC5">
        <w:trPr>
          <w:trHeight w:val="276"/>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в том числе:</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2"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r>
      <w:tr w:rsidR="00361B52" w:rsidRPr="004D2914" w:rsidTr="00CE2DC5">
        <w:trPr>
          <w:trHeight w:val="552"/>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Субсидии на поддержку племенного крупного рогатого скота молочного направления</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27012,0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2"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r>
      <w:tr w:rsidR="00361B52" w:rsidRPr="004D2914" w:rsidTr="00CE2DC5">
        <w:trPr>
          <w:trHeight w:val="276"/>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Субсидии на поддержку племенного животноводства</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50244,5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60724,3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35985,4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310,1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2"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36140,6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36140,6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36140,6 </w:t>
            </w:r>
          </w:p>
        </w:tc>
      </w:tr>
      <w:tr w:rsidR="00361B52" w:rsidRPr="004D2914" w:rsidTr="00CE2DC5">
        <w:trPr>
          <w:trHeight w:val="552"/>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Субсидии на поддержку племенного крупного рогатого скота мясного направления</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2"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110,1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110,1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110,1 </w:t>
            </w:r>
          </w:p>
        </w:tc>
      </w:tr>
      <w:tr w:rsidR="00361B52" w:rsidRPr="004D2914" w:rsidTr="00CE2DC5">
        <w:trPr>
          <w:trHeight w:val="1104"/>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Субсидии на оказание содействия достижению целевых показателей реализации региональных программ развития АПК (поддержка племенного животноводства (в том числе молочного направления))</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27000,0 </w:t>
            </w:r>
          </w:p>
        </w:tc>
        <w:tc>
          <w:tcPr>
            <w:tcW w:w="1222"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r>
      <w:tr w:rsidR="00361B52" w:rsidRPr="004D2914" w:rsidTr="00CE2DC5">
        <w:trPr>
          <w:trHeight w:val="276"/>
        </w:trPr>
        <w:tc>
          <w:tcPr>
            <w:tcW w:w="2269" w:type="dxa"/>
            <w:vMerge w:val="restart"/>
            <w:hideMark/>
          </w:tcPr>
          <w:p w:rsidR="00361B52" w:rsidRPr="004D2914" w:rsidRDefault="00361B52" w:rsidP="00547631">
            <w:pPr>
              <w:rPr>
                <w:rFonts w:ascii="Arial" w:hAnsi="Arial" w:cs="Arial"/>
                <w:color w:val="000000"/>
              </w:rPr>
            </w:pPr>
            <w:r w:rsidRPr="004D2914">
              <w:rPr>
                <w:rFonts w:ascii="Arial" w:hAnsi="Arial" w:cs="Arial"/>
                <w:color w:val="000000"/>
              </w:rPr>
              <w:t>3.1. Развитие элитного семеноводства</w:t>
            </w: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Всего</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xml:space="preserve">-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559,6 </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xml:space="preserve">611,1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752,1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800,0 </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xml:space="preserve">61,5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61,5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61,5 </w:t>
            </w:r>
          </w:p>
        </w:tc>
      </w:tr>
      <w:tr w:rsidR="00361B52" w:rsidRPr="004D2914" w:rsidTr="00CE2DC5">
        <w:trPr>
          <w:trHeight w:val="276"/>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в том числе:</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2"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r>
      <w:tr w:rsidR="00361B52" w:rsidRPr="004D2914" w:rsidTr="00CE2DC5">
        <w:trPr>
          <w:trHeight w:val="552"/>
        </w:trPr>
        <w:tc>
          <w:tcPr>
            <w:tcW w:w="2269" w:type="dxa"/>
            <w:vMerge w:val="restart"/>
            <w:hideMark/>
          </w:tcPr>
          <w:p w:rsidR="00361B52" w:rsidRPr="004D2914" w:rsidRDefault="00361B52" w:rsidP="00547631">
            <w:pPr>
              <w:rPr>
                <w:rFonts w:ascii="Arial" w:hAnsi="Arial" w:cs="Arial"/>
                <w:color w:val="000000"/>
              </w:rPr>
            </w:pPr>
            <w:r w:rsidRPr="004D2914">
              <w:rPr>
                <w:rFonts w:ascii="Arial" w:hAnsi="Arial" w:cs="Arial"/>
                <w:color w:val="000000"/>
              </w:rPr>
              <w:t>3.1.1. Поддержка элитного семеноводства</w:t>
            </w: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Субсидии на возмещение части затрат на приобретение элитных семян</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559,6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611,1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752,1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2"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61,5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61,5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61,5 </w:t>
            </w:r>
          </w:p>
        </w:tc>
      </w:tr>
      <w:tr w:rsidR="00361B52" w:rsidRPr="004D2914" w:rsidTr="00CE2DC5">
        <w:trPr>
          <w:trHeight w:val="828"/>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Субсидии на оказание содействия достижению целевых показателей реализации региональных программ развития АПК (поддержка элитного семеноводства)</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800,0 </w:t>
            </w:r>
          </w:p>
        </w:tc>
        <w:tc>
          <w:tcPr>
            <w:tcW w:w="1222"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r>
      <w:tr w:rsidR="00361B52" w:rsidRPr="004D2914" w:rsidTr="00CE2DC5">
        <w:trPr>
          <w:trHeight w:val="276"/>
        </w:trPr>
        <w:tc>
          <w:tcPr>
            <w:tcW w:w="2269" w:type="dxa"/>
            <w:vMerge w:val="restart"/>
            <w:hideMark/>
          </w:tcPr>
          <w:p w:rsidR="00361B52" w:rsidRPr="004D2914" w:rsidRDefault="00361B52" w:rsidP="00547631">
            <w:pPr>
              <w:rPr>
                <w:rFonts w:ascii="Arial" w:hAnsi="Arial" w:cs="Arial"/>
                <w:color w:val="000000"/>
              </w:rPr>
            </w:pPr>
            <w:r w:rsidRPr="004D2914">
              <w:rPr>
                <w:rFonts w:ascii="Arial" w:hAnsi="Arial" w:cs="Arial"/>
                <w:color w:val="000000"/>
              </w:rPr>
              <w:t xml:space="preserve">3.2. Поддержка завоза семян для выращивания кормовых культур в районах Крайнего Севера и приравненных к </w:t>
            </w:r>
            <w:r w:rsidRPr="004D2914">
              <w:rPr>
                <w:rFonts w:ascii="Arial" w:hAnsi="Arial" w:cs="Arial"/>
                <w:color w:val="000000"/>
              </w:rPr>
              <w:lastRenderedPageBreak/>
              <w:t>ним местностях</w:t>
            </w: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lastRenderedPageBreak/>
              <w:t>Всего</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xml:space="preserve">25320,8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38124,2 </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xml:space="preserve">35647,0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40010,9 </w:t>
            </w:r>
          </w:p>
        </w:tc>
        <w:tc>
          <w:tcPr>
            <w:tcW w:w="1223" w:type="dxa"/>
            <w:hideMark/>
          </w:tcPr>
          <w:p w:rsidR="00361B52" w:rsidRPr="004D2914" w:rsidRDefault="00361B52" w:rsidP="00547631">
            <w:pPr>
              <w:jc w:val="right"/>
              <w:rPr>
                <w:rFonts w:ascii="Arial" w:hAnsi="Arial" w:cs="Arial"/>
                <w:bCs/>
                <w:color w:val="000000"/>
              </w:rPr>
            </w:pPr>
            <w:r w:rsidRPr="004D2914">
              <w:rPr>
                <w:rFonts w:ascii="Arial" w:hAnsi="Arial" w:cs="Arial"/>
                <w:bCs/>
                <w:color w:val="000000"/>
              </w:rPr>
              <w:t xml:space="preserve">40000,0 </w:t>
            </w:r>
          </w:p>
        </w:tc>
        <w:tc>
          <w:tcPr>
            <w:tcW w:w="1222" w:type="dxa"/>
            <w:hideMark/>
          </w:tcPr>
          <w:p w:rsidR="00361B52" w:rsidRPr="004D2914" w:rsidRDefault="00361B52" w:rsidP="00547631">
            <w:pPr>
              <w:jc w:val="right"/>
              <w:rPr>
                <w:rFonts w:ascii="Arial" w:hAnsi="Arial" w:cs="Arial"/>
                <w:bCs/>
                <w:color w:val="000000"/>
              </w:rPr>
            </w:pPr>
            <w:r w:rsidRPr="004D2914">
              <w:rPr>
                <w:rFonts w:ascii="Arial" w:hAnsi="Arial" w:cs="Arial"/>
                <w:bCs/>
                <w:color w:val="000000"/>
              </w:rPr>
              <w:t xml:space="preserve">40125,0 </w:t>
            </w:r>
          </w:p>
        </w:tc>
        <w:tc>
          <w:tcPr>
            <w:tcW w:w="1223" w:type="dxa"/>
            <w:hideMark/>
          </w:tcPr>
          <w:p w:rsidR="00361B52" w:rsidRPr="004D2914" w:rsidRDefault="00361B52" w:rsidP="00547631">
            <w:pPr>
              <w:jc w:val="right"/>
              <w:rPr>
                <w:rFonts w:ascii="Arial" w:hAnsi="Arial" w:cs="Arial"/>
                <w:bCs/>
                <w:color w:val="000000"/>
              </w:rPr>
            </w:pPr>
            <w:r w:rsidRPr="004D2914">
              <w:rPr>
                <w:rFonts w:ascii="Arial" w:hAnsi="Arial" w:cs="Arial"/>
                <w:bCs/>
                <w:color w:val="000000"/>
              </w:rPr>
              <w:t xml:space="preserve">40125,0 </w:t>
            </w:r>
          </w:p>
        </w:tc>
        <w:tc>
          <w:tcPr>
            <w:tcW w:w="1223" w:type="dxa"/>
            <w:hideMark/>
          </w:tcPr>
          <w:p w:rsidR="00361B52" w:rsidRPr="004D2914" w:rsidRDefault="00361B52" w:rsidP="00547631">
            <w:pPr>
              <w:jc w:val="right"/>
              <w:rPr>
                <w:rFonts w:ascii="Arial" w:hAnsi="Arial" w:cs="Arial"/>
                <w:bCs/>
                <w:color w:val="000000"/>
              </w:rPr>
            </w:pPr>
            <w:r w:rsidRPr="004D2914">
              <w:rPr>
                <w:rFonts w:ascii="Arial" w:hAnsi="Arial" w:cs="Arial"/>
                <w:bCs/>
                <w:color w:val="000000"/>
              </w:rPr>
              <w:t xml:space="preserve">40125,0 </w:t>
            </w:r>
          </w:p>
        </w:tc>
      </w:tr>
      <w:tr w:rsidR="00361B52" w:rsidRPr="004D2914" w:rsidTr="00CE2DC5">
        <w:trPr>
          <w:trHeight w:val="276"/>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в том числе:</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2"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r>
      <w:tr w:rsidR="00361B52" w:rsidRPr="004D2914" w:rsidTr="00CE2DC5">
        <w:trPr>
          <w:trHeight w:val="828"/>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 xml:space="preserve">Субсидии на возмещение части затрат на приобретение семян с </w:t>
            </w:r>
            <w:r w:rsidRPr="004D2914">
              <w:rPr>
                <w:rFonts w:ascii="Arial" w:hAnsi="Arial" w:cs="Arial"/>
                <w:color w:val="000000"/>
              </w:rPr>
              <w:lastRenderedPageBreak/>
              <w:t>учетом доставки в районы Крайнего Севера и приравненные к ним местности</w:t>
            </w:r>
          </w:p>
        </w:tc>
        <w:tc>
          <w:tcPr>
            <w:tcW w:w="1222" w:type="dxa"/>
            <w:hideMark/>
          </w:tcPr>
          <w:p w:rsidR="00361B52" w:rsidRPr="004D2914" w:rsidRDefault="00361B52" w:rsidP="00547631">
            <w:pPr>
              <w:jc w:val="right"/>
              <w:rPr>
                <w:rFonts w:ascii="Arial" w:hAnsi="Arial" w:cs="Arial"/>
              </w:rPr>
            </w:pPr>
            <w:r w:rsidRPr="004D2914">
              <w:rPr>
                <w:rFonts w:ascii="Arial" w:hAnsi="Arial" w:cs="Arial"/>
              </w:rPr>
              <w:lastRenderedPageBreak/>
              <w:t xml:space="preserve">25320,8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38124,2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35647,0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40010,9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2"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40125,0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40125,0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40125,0 </w:t>
            </w:r>
          </w:p>
        </w:tc>
      </w:tr>
      <w:tr w:rsidR="00361B52" w:rsidRPr="004D2914" w:rsidTr="00CE2DC5">
        <w:trPr>
          <w:trHeight w:val="936"/>
        </w:trPr>
        <w:tc>
          <w:tcPr>
            <w:tcW w:w="2269" w:type="dxa"/>
            <w:hideMark/>
          </w:tcPr>
          <w:p w:rsidR="00361B52" w:rsidRPr="004D2914" w:rsidRDefault="00361B52" w:rsidP="00547631">
            <w:pPr>
              <w:rPr>
                <w:rFonts w:ascii="Arial" w:hAnsi="Arial" w:cs="Arial"/>
                <w:color w:val="000000"/>
              </w:rPr>
            </w:pPr>
            <w:r w:rsidRPr="004D2914">
              <w:rPr>
                <w:rFonts w:ascii="Arial" w:hAnsi="Arial" w:cs="Arial"/>
                <w:color w:val="000000"/>
              </w:rPr>
              <w:lastRenderedPageBreak/>
              <w:t> </w:t>
            </w: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Субсидии на оказание содействия достижению целевых показателей реализации региональных программ развития АПК (возмещение части затрат на приобретение семян)</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40000,0 </w:t>
            </w:r>
          </w:p>
        </w:tc>
        <w:tc>
          <w:tcPr>
            <w:tcW w:w="1222"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r>
      <w:tr w:rsidR="00361B52" w:rsidRPr="004D2914" w:rsidTr="00CE2DC5">
        <w:trPr>
          <w:trHeight w:val="276"/>
        </w:trPr>
        <w:tc>
          <w:tcPr>
            <w:tcW w:w="2269" w:type="dxa"/>
            <w:vMerge w:val="restart"/>
            <w:hideMark/>
          </w:tcPr>
          <w:p w:rsidR="00361B52" w:rsidRPr="004D2914" w:rsidRDefault="00361B52" w:rsidP="00547631">
            <w:pPr>
              <w:rPr>
                <w:rFonts w:ascii="Arial" w:hAnsi="Arial" w:cs="Arial"/>
                <w:color w:val="000000"/>
              </w:rPr>
            </w:pPr>
            <w:r w:rsidRPr="004D2914">
              <w:rPr>
                <w:rFonts w:ascii="Arial" w:hAnsi="Arial" w:cs="Arial"/>
                <w:color w:val="000000"/>
              </w:rPr>
              <w:t>3.3. Мероприятия по коренному улучшению земель</w:t>
            </w: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Всего</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xml:space="preserve">24498,5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19263,5 </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xml:space="preserve">20636,7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21971,7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20960,8 </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xml:space="preserve">22015,4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22015,4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22015,4 </w:t>
            </w:r>
          </w:p>
        </w:tc>
      </w:tr>
      <w:tr w:rsidR="00361B52" w:rsidRPr="004D2914" w:rsidTr="00CE2DC5">
        <w:trPr>
          <w:trHeight w:val="276"/>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в том числе:</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2"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r>
      <w:tr w:rsidR="00361B52" w:rsidRPr="004D2914" w:rsidTr="00CE2DC5">
        <w:trPr>
          <w:trHeight w:val="1104"/>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Субсидии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1829,0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 </w:t>
            </w:r>
          </w:p>
        </w:tc>
        <w:tc>
          <w:tcPr>
            <w:tcW w:w="1222"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r>
      <w:tr w:rsidR="00361B52" w:rsidRPr="004D2914" w:rsidTr="00CE2DC5">
        <w:trPr>
          <w:trHeight w:val="828"/>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Субсидии на оказание несвязанной поддержки сельскохозяйственным товаропроизводителям в области растениеводства</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24498,5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19263,5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20636,7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20142,7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20960,8 </w:t>
            </w:r>
          </w:p>
        </w:tc>
        <w:tc>
          <w:tcPr>
            <w:tcW w:w="1222"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22015,4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22015,4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22015,4 </w:t>
            </w:r>
          </w:p>
        </w:tc>
      </w:tr>
      <w:tr w:rsidR="00361B52" w:rsidRPr="004D2914" w:rsidTr="00CE2DC5">
        <w:trPr>
          <w:trHeight w:val="276"/>
        </w:trPr>
        <w:tc>
          <w:tcPr>
            <w:tcW w:w="2269" w:type="dxa"/>
            <w:vMerge w:val="restart"/>
            <w:hideMark/>
          </w:tcPr>
          <w:p w:rsidR="00361B52" w:rsidRPr="004D2914" w:rsidRDefault="00361B52" w:rsidP="00547631">
            <w:pPr>
              <w:rPr>
                <w:rFonts w:ascii="Arial" w:hAnsi="Arial" w:cs="Arial"/>
                <w:color w:val="000000"/>
              </w:rPr>
            </w:pPr>
            <w:r w:rsidRPr="004D2914">
              <w:rPr>
                <w:rFonts w:ascii="Arial" w:hAnsi="Arial" w:cs="Arial"/>
                <w:color w:val="000000"/>
              </w:rPr>
              <w:t>4.1. Повышение доступности кредитов</w:t>
            </w: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Всего</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xml:space="preserve">312548,3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392529,8 </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xml:space="preserve">103680,4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52092,4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4500,0 </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xml:space="preserve">373437,0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373437,0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373437,0 </w:t>
            </w:r>
          </w:p>
        </w:tc>
      </w:tr>
      <w:tr w:rsidR="00361B52" w:rsidRPr="004D2914" w:rsidTr="00CE2DC5">
        <w:trPr>
          <w:trHeight w:val="276"/>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в том числе:</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r>
      <w:tr w:rsidR="00361B52" w:rsidRPr="004D2914" w:rsidTr="00CE2DC5">
        <w:trPr>
          <w:trHeight w:val="1104"/>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 xml:space="preserve">Субсидии на возмещение части процентной ставки по краткосрочным кредитам (займам) на </w:t>
            </w:r>
            <w:r w:rsidRPr="004D2914">
              <w:rPr>
                <w:rFonts w:ascii="Arial" w:hAnsi="Arial" w:cs="Arial"/>
                <w:color w:val="000000"/>
              </w:rPr>
              <w:lastRenderedPageBreak/>
              <w:t>развитие растениеводства, переработки и реализации продукции растениеводства</w:t>
            </w:r>
          </w:p>
        </w:tc>
        <w:tc>
          <w:tcPr>
            <w:tcW w:w="1222" w:type="dxa"/>
            <w:hideMark/>
          </w:tcPr>
          <w:p w:rsidR="00361B52" w:rsidRPr="004D2914" w:rsidRDefault="00361B52" w:rsidP="00547631">
            <w:pPr>
              <w:jc w:val="right"/>
              <w:rPr>
                <w:rFonts w:ascii="Arial" w:hAnsi="Arial" w:cs="Arial"/>
              </w:rPr>
            </w:pPr>
            <w:r w:rsidRPr="004D2914">
              <w:rPr>
                <w:rFonts w:ascii="Arial" w:hAnsi="Arial" w:cs="Arial"/>
              </w:rPr>
              <w:lastRenderedPageBreak/>
              <w:t xml:space="preserve">2106,8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2257,5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2508,0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2652,5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8508,0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8508,0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8508,0 </w:t>
            </w:r>
          </w:p>
        </w:tc>
      </w:tr>
      <w:tr w:rsidR="00361B52" w:rsidRPr="004D2914" w:rsidTr="00CE2DC5">
        <w:trPr>
          <w:trHeight w:val="1104"/>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Субсидии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7366,5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67020,3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9859,0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120978,1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120978,1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120978,1 </w:t>
            </w:r>
          </w:p>
        </w:tc>
      </w:tr>
      <w:tr w:rsidR="00361B52" w:rsidRPr="004D2914" w:rsidTr="00CE2DC5">
        <w:trPr>
          <w:trHeight w:val="1380"/>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 xml:space="preserve">Субсидии на  возмещение части процентной ставки по инвестиционным кредитам (займам) на развитие растениеводства, переработки и развития инфраструктуры и </w:t>
            </w:r>
            <w:proofErr w:type="spellStart"/>
            <w:r w:rsidRPr="004D2914">
              <w:rPr>
                <w:rFonts w:ascii="Arial" w:hAnsi="Arial" w:cs="Arial"/>
                <w:color w:val="000000"/>
              </w:rPr>
              <w:t>логистического</w:t>
            </w:r>
            <w:proofErr w:type="spellEnd"/>
            <w:r w:rsidRPr="004D2914">
              <w:rPr>
                <w:rFonts w:ascii="Arial" w:hAnsi="Arial" w:cs="Arial"/>
                <w:color w:val="000000"/>
              </w:rPr>
              <w:t xml:space="preserve"> обеспечения рынков продукции растениеводства</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46020,3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70708,0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16346,3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9549,4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25686,9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25686,9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25686,9 </w:t>
            </w:r>
          </w:p>
        </w:tc>
      </w:tr>
      <w:tr w:rsidR="00361B52" w:rsidRPr="004D2914" w:rsidTr="00CE2DC5">
        <w:trPr>
          <w:trHeight w:val="1380"/>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 xml:space="preserve">Субсидии на возмещение части процентной ставки по инвестиционным кредитам (займам) на развитие животноводства, переработки и развития инфраструктуры и </w:t>
            </w:r>
            <w:proofErr w:type="spellStart"/>
            <w:r w:rsidRPr="004D2914">
              <w:rPr>
                <w:rFonts w:ascii="Arial" w:hAnsi="Arial" w:cs="Arial"/>
                <w:color w:val="000000"/>
              </w:rPr>
              <w:t>логистического</w:t>
            </w:r>
            <w:proofErr w:type="spellEnd"/>
            <w:r w:rsidRPr="004D2914">
              <w:rPr>
                <w:rFonts w:ascii="Arial" w:hAnsi="Arial" w:cs="Arial"/>
                <w:color w:val="000000"/>
              </w:rPr>
              <w:t xml:space="preserve"> обеспечения рынков продукции </w:t>
            </w:r>
            <w:r w:rsidRPr="004D2914">
              <w:rPr>
                <w:rFonts w:ascii="Arial" w:hAnsi="Arial" w:cs="Arial"/>
                <w:color w:val="000000"/>
              </w:rPr>
              <w:lastRenderedPageBreak/>
              <w:t>животноводства</w:t>
            </w:r>
          </w:p>
        </w:tc>
        <w:tc>
          <w:tcPr>
            <w:tcW w:w="1222" w:type="dxa"/>
            <w:hideMark/>
          </w:tcPr>
          <w:p w:rsidR="00361B52" w:rsidRPr="004D2914" w:rsidRDefault="00361B52" w:rsidP="00547631">
            <w:pPr>
              <w:jc w:val="right"/>
              <w:rPr>
                <w:rFonts w:ascii="Arial" w:hAnsi="Arial" w:cs="Arial"/>
              </w:rPr>
            </w:pPr>
            <w:r w:rsidRPr="004D2914">
              <w:rPr>
                <w:rFonts w:ascii="Arial" w:hAnsi="Arial" w:cs="Arial"/>
              </w:rPr>
              <w:lastRenderedPageBreak/>
              <w:t xml:space="preserve">254398,8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249540,7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32421,7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5891,7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211666,2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211666,2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211666,2 </w:t>
            </w:r>
          </w:p>
        </w:tc>
      </w:tr>
      <w:tr w:rsidR="00361B52" w:rsidRPr="004D2914" w:rsidTr="00CE2DC5">
        <w:trPr>
          <w:trHeight w:val="828"/>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Субсидии на возмещение части процентной ставки по инвестиционным кредитам на строительство и реконструкцию объектов мясного скотоводства</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673,5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3339,6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2913,5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3339,6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3339,6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3339,6 </w:t>
            </w:r>
          </w:p>
        </w:tc>
      </w:tr>
      <w:tr w:rsidR="00361B52" w:rsidRPr="004D2914" w:rsidTr="00CE2DC5">
        <w:trPr>
          <w:trHeight w:val="828"/>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proofErr w:type="spellStart"/>
            <w:proofErr w:type="gramStart"/>
            <w:r w:rsidRPr="004D2914">
              <w:rPr>
                <w:rFonts w:ascii="Arial" w:hAnsi="Arial" w:cs="Arial"/>
                <w:color w:val="000000"/>
              </w:rPr>
              <w:t>C</w:t>
            </w:r>
            <w:proofErr w:type="gramEnd"/>
            <w:r w:rsidRPr="004D2914">
              <w:rPr>
                <w:rFonts w:ascii="Arial" w:hAnsi="Arial" w:cs="Arial"/>
                <w:color w:val="000000"/>
              </w:rPr>
              <w:t>убсидии</w:t>
            </w:r>
            <w:proofErr w:type="spellEnd"/>
            <w:r w:rsidRPr="004D2914">
              <w:rPr>
                <w:rFonts w:ascii="Arial" w:hAnsi="Arial" w:cs="Arial"/>
                <w:color w:val="000000"/>
              </w:rPr>
              <w:t xml:space="preserve"> на возмещение части процентной ставки по долгосрочным, среднесрочным и краткосрочным кредитам, взятым малыми формами хозяйствования</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2655,9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2329,8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3258,2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255,6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3258,2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3258,2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3258,2 </w:t>
            </w:r>
          </w:p>
        </w:tc>
      </w:tr>
      <w:tr w:rsidR="00361B52" w:rsidRPr="004D2914" w:rsidTr="00CE2DC5">
        <w:trPr>
          <w:trHeight w:val="828"/>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Субсидии на возмещение части процентной ставки по краткосрочным кредитам (займам) на переработку продукции растениеводства и животноводства</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15526,6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5510,5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r>
      <w:tr w:rsidR="00361B52" w:rsidRPr="004D2914" w:rsidTr="00CE2DC5">
        <w:trPr>
          <w:trHeight w:val="828"/>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Субсидии на возмещение части процентной ставки по краткосрочным кредитам (займам) на развитие молочного скотоводства</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1931,4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2764,2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r>
      <w:tr w:rsidR="00361B52" w:rsidRPr="004D2914" w:rsidTr="00CE2DC5">
        <w:trPr>
          <w:trHeight w:val="828"/>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Субсидии на возмещение части процентной ставки по инвестиционным кредитам (займам) на строительство и реконструкцию объектов для молочного скотоводства</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18489,6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22555,0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r>
      <w:tr w:rsidR="00361B52" w:rsidRPr="004D2914" w:rsidTr="00CE2DC5">
        <w:trPr>
          <w:trHeight w:val="1104"/>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Субсидии на оказание содействия достижению целевых показателей реализации региональных программ развития АПК (возмещение процентных ставок по кредитам)</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4500,0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r>
      <w:tr w:rsidR="00361B52" w:rsidRPr="004D2914" w:rsidTr="00CE2DC5">
        <w:trPr>
          <w:trHeight w:val="276"/>
        </w:trPr>
        <w:tc>
          <w:tcPr>
            <w:tcW w:w="2269" w:type="dxa"/>
            <w:vMerge w:val="restart"/>
            <w:hideMark/>
          </w:tcPr>
          <w:p w:rsidR="00361B52" w:rsidRPr="004D2914" w:rsidRDefault="00361B52" w:rsidP="00547631">
            <w:pPr>
              <w:rPr>
                <w:rFonts w:ascii="Arial" w:hAnsi="Arial" w:cs="Arial"/>
                <w:color w:val="000000"/>
              </w:rPr>
            </w:pPr>
            <w:r w:rsidRPr="004D2914">
              <w:rPr>
                <w:rFonts w:ascii="Arial" w:hAnsi="Arial" w:cs="Arial"/>
                <w:color w:val="000000"/>
              </w:rPr>
              <w:t>4.2. Создание и модернизация объектов агропромышленного комплекса</w:t>
            </w: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Всего</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xml:space="preserve">-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 </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xml:space="preserve">3918,3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28013,1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 </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w:t>
            </w:r>
          </w:p>
        </w:tc>
      </w:tr>
      <w:tr w:rsidR="00361B52" w:rsidRPr="004D2914" w:rsidTr="00CE2DC5">
        <w:trPr>
          <w:trHeight w:val="276"/>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в том числе:</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r>
      <w:tr w:rsidR="00361B52" w:rsidRPr="004D2914" w:rsidTr="00CE2DC5">
        <w:trPr>
          <w:trHeight w:val="1380"/>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Субсидии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3918,3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28013,1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r>
      <w:tr w:rsidR="00361B52" w:rsidRPr="004D2914" w:rsidTr="00CE2DC5">
        <w:trPr>
          <w:trHeight w:val="276"/>
        </w:trPr>
        <w:tc>
          <w:tcPr>
            <w:tcW w:w="2269" w:type="dxa"/>
            <w:vMerge w:val="restart"/>
            <w:hideMark/>
          </w:tcPr>
          <w:p w:rsidR="00361B52" w:rsidRPr="004D2914" w:rsidRDefault="00361B52" w:rsidP="00547631">
            <w:pPr>
              <w:rPr>
                <w:rFonts w:ascii="Arial" w:hAnsi="Arial" w:cs="Arial"/>
                <w:color w:val="000000"/>
              </w:rPr>
            </w:pPr>
            <w:r w:rsidRPr="004D2914">
              <w:rPr>
                <w:rFonts w:ascii="Arial" w:hAnsi="Arial" w:cs="Arial"/>
                <w:color w:val="000000"/>
              </w:rPr>
              <w:t xml:space="preserve">5.2. Содействие оформлению прав собственности </w:t>
            </w:r>
            <w:r w:rsidRPr="004D2914">
              <w:rPr>
                <w:rFonts w:ascii="Arial" w:hAnsi="Arial" w:cs="Arial"/>
                <w:color w:val="000000"/>
              </w:rPr>
              <w:lastRenderedPageBreak/>
              <w:t>сельскохозяйственных товаропроизводителей на земельные участки сельскохозяйственного назначения</w:t>
            </w: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lastRenderedPageBreak/>
              <w:t>Всего</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xml:space="preserve">-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334,5 </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xml:space="preserve">-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 </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xml:space="preserve">1000,0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1000,0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1000,0 </w:t>
            </w:r>
          </w:p>
        </w:tc>
      </w:tr>
      <w:tr w:rsidR="00361B52" w:rsidRPr="004D2914" w:rsidTr="00CE2DC5">
        <w:trPr>
          <w:trHeight w:val="276"/>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в том числе:</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2"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r>
      <w:tr w:rsidR="00361B52" w:rsidRPr="004D2914" w:rsidTr="00CE2DC5">
        <w:trPr>
          <w:trHeight w:val="1392"/>
        </w:trPr>
        <w:tc>
          <w:tcPr>
            <w:tcW w:w="2269" w:type="dxa"/>
            <w:vMerge/>
            <w:vAlign w:val="center"/>
            <w:hideMark/>
          </w:tcPr>
          <w:p w:rsidR="00361B52" w:rsidRPr="004D2914" w:rsidRDefault="00361B52" w:rsidP="00547631">
            <w:pPr>
              <w:rPr>
                <w:rFonts w:ascii="Arial" w:hAnsi="Arial" w:cs="Arial"/>
                <w:color w:val="000000"/>
              </w:rPr>
            </w:pPr>
          </w:p>
        </w:tc>
        <w:tc>
          <w:tcPr>
            <w:tcW w:w="2976" w:type="dxa"/>
            <w:hideMark/>
          </w:tcPr>
          <w:p w:rsidR="00361B52" w:rsidRPr="004D2914" w:rsidRDefault="00361B52" w:rsidP="00547631">
            <w:pPr>
              <w:rPr>
                <w:rFonts w:ascii="Arial" w:hAnsi="Arial" w:cs="Arial"/>
                <w:color w:val="000000"/>
              </w:rPr>
            </w:pPr>
            <w:r w:rsidRPr="004D2914">
              <w:rPr>
                <w:rFonts w:ascii="Arial" w:hAnsi="Arial" w:cs="Arial"/>
                <w:color w:val="000000"/>
              </w:rPr>
              <w:t>Субсидии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334,5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1000,0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1000,0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1000,0 </w:t>
            </w:r>
          </w:p>
        </w:tc>
      </w:tr>
      <w:tr w:rsidR="00361B52" w:rsidRPr="004D2914" w:rsidTr="00CE2DC5">
        <w:trPr>
          <w:trHeight w:val="840"/>
        </w:trPr>
        <w:tc>
          <w:tcPr>
            <w:tcW w:w="2269" w:type="dxa"/>
            <w:hideMark/>
          </w:tcPr>
          <w:p w:rsidR="00361B52" w:rsidRPr="004D2914" w:rsidRDefault="00361B52" w:rsidP="00547631">
            <w:pPr>
              <w:rPr>
                <w:rFonts w:ascii="Arial" w:hAnsi="Arial" w:cs="Arial"/>
                <w:color w:val="000000"/>
              </w:rPr>
            </w:pPr>
            <w:r w:rsidRPr="004D2914">
              <w:rPr>
                <w:rFonts w:ascii="Arial" w:hAnsi="Arial" w:cs="Arial"/>
                <w:color w:val="000000"/>
              </w:rPr>
              <w:lastRenderedPageBreak/>
              <w:t>5.3. Проведение противоэпизоотических мероприятий</w:t>
            </w:r>
          </w:p>
        </w:tc>
        <w:tc>
          <w:tcPr>
            <w:tcW w:w="2976" w:type="dxa"/>
            <w:hideMark/>
          </w:tcPr>
          <w:p w:rsidR="00361B52" w:rsidRPr="004D2914" w:rsidRDefault="00361B52" w:rsidP="00547631">
            <w:pPr>
              <w:rPr>
                <w:rFonts w:ascii="Arial" w:hAnsi="Arial" w:cs="Arial"/>
                <w:color w:val="000000"/>
              </w:rPr>
            </w:pPr>
            <w:r w:rsidRPr="004D2914">
              <w:rPr>
                <w:rFonts w:ascii="Arial" w:hAnsi="Arial" w:cs="Arial"/>
                <w:color w:val="000000"/>
              </w:rPr>
              <w:t> </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xml:space="preserve">1500,0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1500,0 </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xml:space="preserve">-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 </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w:t>
            </w:r>
          </w:p>
        </w:tc>
      </w:tr>
      <w:tr w:rsidR="00361B52" w:rsidRPr="004D2914" w:rsidTr="00CE2DC5">
        <w:trPr>
          <w:trHeight w:val="276"/>
        </w:trPr>
        <w:tc>
          <w:tcPr>
            <w:tcW w:w="2269" w:type="dxa"/>
            <w:vMerge w:val="restart"/>
            <w:hideMark/>
          </w:tcPr>
          <w:p w:rsidR="00361B52" w:rsidRPr="004D2914" w:rsidRDefault="00361B52" w:rsidP="00547631">
            <w:pPr>
              <w:rPr>
                <w:rFonts w:ascii="Arial" w:hAnsi="Arial" w:cs="Arial"/>
                <w:color w:val="000000"/>
              </w:rPr>
            </w:pPr>
            <w:r w:rsidRPr="004D2914">
              <w:rPr>
                <w:rFonts w:ascii="Arial" w:hAnsi="Arial" w:cs="Arial"/>
                <w:color w:val="000000"/>
              </w:rPr>
              <w:t>5.4. Поддержка развития системы страхования в сельском хозяйстве</w:t>
            </w: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Всего</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xml:space="preserve">-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5977,3 </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xml:space="preserve">-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 </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xml:space="preserve">660,0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660,0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660,0 </w:t>
            </w:r>
          </w:p>
        </w:tc>
      </w:tr>
      <w:tr w:rsidR="00361B52" w:rsidRPr="004D2914" w:rsidTr="00CE2DC5">
        <w:trPr>
          <w:trHeight w:val="276"/>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в том числе:</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2"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r>
      <w:tr w:rsidR="00361B52" w:rsidRPr="004D2914" w:rsidTr="00CE2DC5">
        <w:trPr>
          <w:trHeight w:val="1380"/>
        </w:trPr>
        <w:tc>
          <w:tcPr>
            <w:tcW w:w="2269" w:type="dxa"/>
            <w:vMerge/>
            <w:vAlign w:val="center"/>
            <w:hideMark/>
          </w:tcPr>
          <w:p w:rsidR="00361B52" w:rsidRPr="004D2914" w:rsidRDefault="00361B52" w:rsidP="00547631">
            <w:pPr>
              <w:rPr>
                <w:rFonts w:ascii="Arial" w:hAnsi="Arial" w:cs="Arial"/>
                <w:color w:val="000000"/>
              </w:rPr>
            </w:pPr>
          </w:p>
        </w:tc>
        <w:tc>
          <w:tcPr>
            <w:tcW w:w="2976" w:type="dxa"/>
            <w:hideMark/>
          </w:tcPr>
          <w:p w:rsidR="00361B52" w:rsidRPr="004D2914" w:rsidRDefault="00361B52" w:rsidP="00547631">
            <w:pPr>
              <w:rPr>
                <w:rFonts w:ascii="Arial" w:hAnsi="Arial" w:cs="Arial"/>
                <w:color w:val="000000"/>
              </w:rPr>
            </w:pPr>
            <w:r w:rsidRPr="004D2914">
              <w:rPr>
                <w:rFonts w:ascii="Arial" w:hAnsi="Arial" w:cs="Arial"/>
                <w:color w:val="000000"/>
              </w:rPr>
              <w:t>Субсидии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2"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r>
      <w:tr w:rsidR="00361B52" w:rsidRPr="004D2914" w:rsidTr="00CE2DC5">
        <w:trPr>
          <w:trHeight w:val="1380"/>
        </w:trPr>
        <w:tc>
          <w:tcPr>
            <w:tcW w:w="2269" w:type="dxa"/>
            <w:vMerge/>
            <w:vAlign w:val="center"/>
            <w:hideMark/>
          </w:tcPr>
          <w:p w:rsidR="00361B52" w:rsidRPr="004D2914" w:rsidRDefault="00361B52" w:rsidP="00547631">
            <w:pPr>
              <w:rPr>
                <w:rFonts w:ascii="Arial" w:hAnsi="Arial" w:cs="Arial"/>
                <w:color w:val="000000"/>
              </w:rPr>
            </w:pPr>
          </w:p>
        </w:tc>
        <w:tc>
          <w:tcPr>
            <w:tcW w:w="2976" w:type="dxa"/>
            <w:hideMark/>
          </w:tcPr>
          <w:p w:rsidR="00361B52" w:rsidRPr="004D2914" w:rsidRDefault="00361B52" w:rsidP="00547631">
            <w:pPr>
              <w:rPr>
                <w:rFonts w:ascii="Arial" w:hAnsi="Arial" w:cs="Arial"/>
                <w:color w:val="000000"/>
              </w:rPr>
            </w:pPr>
            <w:r w:rsidRPr="004D2914">
              <w:rPr>
                <w:rFonts w:ascii="Arial" w:hAnsi="Arial" w:cs="Arial"/>
                <w:color w:val="000000"/>
              </w:rPr>
              <w:t xml:space="preserve">Субсидии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w:t>
            </w:r>
            <w:r w:rsidRPr="004D2914">
              <w:rPr>
                <w:rFonts w:ascii="Arial" w:hAnsi="Arial" w:cs="Arial"/>
                <w:color w:val="000000"/>
              </w:rPr>
              <w:lastRenderedPageBreak/>
              <w:t>животноводства</w:t>
            </w:r>
          </w:p>
        </w:tc>
        <w:tc>
          <w:tcPr>
            <w:tcW w:w="1222" w:type="dxa"/>
            <w:hideMark/>
          </w:tcPr>
          <w:p w:rsidR="00361B52" w:rsidRPr="004D2914" w:rsidRDefault="00361B52" w:rsidP="00547631">
            <w:pPr>
              <w:jc w:val="right"/>
              <w:rPr>
                <w:rFonts w:ascii="Arial" w:hAnsi="Arial" w:cs="Arial"/>
              </w:rPr>
            </w:pPr>
            <w:r w:rsidRPr="004D2914">
              <w:rPr>
                <w:rFonts w:ascii="Arial" w:hAnsi="Arial" w:cs="Arial"/>
              </w:rPr>
              <w:lastRenderedPageBreak/>
              <w:t xml:space="preserve">-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5977,3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2"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660,0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660,0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660,0 </w:t>
            </w:r>
          </w:p>
        </w:tc>
      </w:tr>
      <w:tr w:rsidR="00361B52" w:rsidRPr="004D2914" w:rsidTr="00CE2DC5">
        <w:trPr>
          <w:trHeight w:val="276"/>
        </w:trPr>
        <w:tc>
          <w:tcPr>
            <w:tcW w:w="2269" w:type="dxa"/>
            <w:vMerge w:val="restart"/>
            <w:hideMark/>
          </w:tcPr>
          <w:p w:rsidR="00361B52" w:rsidRPr="004D2914" w:rsidRDefault="00361B52" w:rsidP="00547631">
            <w:pPr>
              <w:rPr>
                <w:rFonts w:ascii="Arial" w:hAnsi="Arial" w:cs="Arial"/>
                <w:color w:val="000000"/>
              </w:rPr>
            </w:pPr>
            <w:r w:rsidRPr="004D2914">
              <w:rPr>
                <w:rFonts w:ascii="Arial" w:hAnsi="Arial" w:cs="Arial"/>
                <w:color w:val="000000"/>
              </w:rPr>
              <w:lastRenderedPageBreak/>
              <w:t>6.1. Создание и развитие крестьянских (фермерских) хозяйств</w:t>
            </w: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Всего</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xml:space="preserve">11707,0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16222,0 </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xml:space="preserve">46437,0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62559,0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30833,9 </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xml:space="preserve">14000,0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14000,0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14000,0 </w:t>
            </w:r>
          </w:p>
        </w:tc>
      </w:tr>
      <w:tr w:rsidR="00361B52" w:rsidRPr="004D2914" w:rsidTr="00CE2DC5">
        <w:trPr>
          <w:trHeight w:val="276"/>
        </w:trPr>
        <w:tc>
          <w:tcPr>
            <w:tcW w:w="2269" w:type="dxa"/>
            <w:vMerge/>
            <w:vAlign w:val="center"/>
            <w:hideMark/>
          </w:tcPr>
          <w:p w:rsidR="00361B52" w:rsidRPr="004D2914" w:rsidRDefault="00361B52" w:rsidP="00547631">
            <w:pPr>
              <w:rPr>
                <w:rFonts w:ascii="Arial" w:hAnsi="Arial" w:cs="Arial"/>
                <w:color w:val="000000"/>
              </w:rPr>
            </w:pP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в том числе:</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2"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r>
      <w:tr w:rsidR="00361B52" w:rsidRPr="004D2914" w:rsidTr="00CE2DC5">
        <w:trPr>
          <w:trHeight w:val="552"/>
        </w:trPr>
        <w:tc>
          <w:tcPr>
            <w:tcW w:w="2269" w:type="dxa"/>
            <w:vMerge w:val="restart"/>
            <w:hideMark/>
          </w:tcPr>
          <w:p w:rsidR="00361B52" w:rsidRPr="004D2914" w:rsidRDefault="00361B52" w:rsidP="00547631">
            <w:pPr>
              <w:rPr>
                <w:rFonts w:ascii="Arial" w:hAnsi="Arial" w:cs="Arial"/>
                <w:color w:val="000000"/>
              </w:rPr>
            </w:pPr>
            <w:r w:rsidRPr="004D2914">
              <w:rPr>
                <w:rFonts w:ascii="Arial" w:hAnsi="Arial" w:cs="Arial"/>
                <w:color w:val="000000"/>
              </w:rPr>
              <w:t>6.1.1. Поддержка крестьянских (фермерских) хозяйств</w:t>
            </w:r>
          </w:p>
        </w:tc>
        <w:tc>
          <w:tcPr>
            <w:tcW w:w="2976" w:type="dxa"/>
            <w:hideMark/>
          </w:tcPr>
          <w:p w:rsidR="00361B52" w:rsidRPr="004D2914" w:rsidRDefault="00361B52" w:rsidP="00547631">
            <w:pPr>
              <w:rPr>
                <w:rFonts w:ascii="Arial" w:hAnsi="Arial" w:cs="Arial"/>
                <w:color w:val="000000"/>
              </w:rPr>
            </w:pPr>
            <w:r w:rsidRPr="004D2914">
              <w:rPr>
                <w:rFonts w:ascii="Arial" w:hAnsi="Arial" w:cs="Arial"/>
                <w:color w:val="000000"/>
              </w:rPr>
              <w:t>Субсидии на поддержку начинающих фермеров</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11707,0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16222,0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24245,0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35514,0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2"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14000,0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14000,0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14000,0 </w:t>
            </w:r>
          </w:p>
        </w:tc>
      </w:tr>
      <w:tr w:rsidR="00361B52" w:rsidRPr="004D2914" w:rsidTr="00CE2DC5">
        <w:trPr>
          <w:trHeight w:val="828"/>
        </w:trPr>
        <w:tc>
          <w:tcPr>
            <w:tcW w:w="2269" w:type="dxa"/>
            <w:vMerge/>
            <w:vAlign w:val="center"/>
            <w:hideMark/>
          </w:tcPr>
          <w:p w:rsidR="00361B52" w:rsidRPr="004D2914" w:rsidRDefault="00361B52" w:rsidP="00547631">
            <w:pPr>
              <w:rPr>
                <w:rFonts w:ascii="Arial" w:hAnsi="Arial" w:cs="Arial"/>
                <w:color w:val="000000"/>
              </w:rPr>
            </w:pPr>
          </w:p>
        </w:tc>
        <w:tc>
          <w:tcPr>
            <w:tcW w:w="2976" w:type="dxa"/>
            <w:hideMark/>
          </w:tcPr>
          <w:p w:rsidR="00361B52" w:rsidRPr="004D2914" w:rsidRDefault="00361B52" w:rsidP="00547631">
            <w:pPr>
              <w:rPr>
                <w:rFonts w:ascii="Arial" w:hAnsi="Arial" w:cs="Arial"/>
                <w:color w:val="000000"/>
              </w:rPr>
            </w:pPr>
            <w:r w:rsidRPr="004D2914">
              <w:rPr>
                <w:rFonts w:ascii="Arial" w:hAnsi="Arial" w:cs="Arial"/>
                <w:color w:val="000000"/>
              </w:rPr>
              <w:t>Субсидии на оказание содействия достижению целевых показателей реализации региональных программ развития АПК (поддержка начинающих фермеров)</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10833,9 </w:t>
            </w:r>
          </w:p>
        </w:tc>
        <w:tc>
          <w:tcPr>
            <w:tcW w:w="1222"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r>
      <w:tr w:rsidR="00361B52" w:rsidRPr="004D2914" w:rsidTr="00CE2DC5">
        <w:trPr>
          <w:trHeight w:val="552"/>
        </w:trPr>
        <w:tc>
          <w:tcPr>
            <w:tcW w:w="2269" w:type="dxa"/>
            <w:vMerge w:val="restart"/>
            <w:hideMark/>
          </w:tcPr>
          <w:p w:rsidR="00361B52" w:rsidRPr="004D2914" w:rsidRDefault="00361B52" w:rsidP="00547631">
            <w:pPr>
              <w:rPr>
                <w:rFonts w:ascii="Arial" w:hAnsi="Arial" w:cs="Arial"/>
                <w:color w:val="000000"/>
              </w:rPr>
            </w:pPr>
            <w:r w:rsidRPr="004D2914">
              <w:rPr>
                <w:rFonts w:ascii="Arial" w:hAnsi="Arial" w:cs="Arial"/>
                <w:color w:val="000000"/>
              </w:rPr>
              <w:t>6.1.2. Развитие семейных животноводческих ферм</w:t>
            </w:r>
          </w:p>
        </w:tc>
        <w:tc>
          <w:tcPr>
            <w:tcW w:w="2976" w:type="dxa"/>
            <w:hideMark/>
          </w:tcPr>
          <w:p w:rsidR="00361B52" w:rsidRPr="004D2914" w:rsidRDefault="00361B52" w:rsidP="00547631">
            <w:pPr>
              <w:rPr>
                <w:rFonts w:ascii="Arial" w:hAnsi="Arial" w:cs="Arial"/>
                <w:color w:val="000000"/>
              </w:rPr>
            </w:pPr>
            <w:r w:rsidRPr="004D2914">
              <w:rPr>
                <w:rFonts w:ascii="Arial" w:hAnsi="Arial" w:cs="Arial"/>
                <w:color w:val="000000"/>
              </w:rPr>
              <w:t>Субсидии на развитие семейных животноводческих ферм</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22192,0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27045,0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2"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r>
      <w:tr w:rsidR="00361B52" w:rsidRPr="004D2914" w:rsidTr="00CE2DC5">
        <w:trPr>
          <w:trHeight w:val="1104"/>
        </w:trPr>
        <w:tc>
          <w:tcPr>
            <w:tcW w:w="2269" w:type="dxa"/>
            <w:vMerge/>
            <w:vAlign w:val="center"/>
            <w:hideMark/>
          </w:tcPr>
          <w:p w:rsidR="00361B52" w:rsidRPr="004D2914" w:rsidRDefault="00361B52" w:rsidP="00547631">
            <w:pPr>
              <w:rPr>
                <w:rFonts w:ascii="Arial" w:hAnsi="Arial" w:cs="Arial"/>
                <w:color w:val="000000"/>
              </w:rPr>
            </w:pPr>
          </w:p>
        </w:tc>
        <w:tc>
          <w:tcPr>
            <w:tcW w:w="2976" w:type="dxa"/>
            <w:hideMark/>
          </w:tcPr>
          <w:p w:rsidR="00361B52" w:rsidRPr="004D2914" w:rsidRDefault="00361B52" w:rsidP="00547631">
            <w:pPr>
              <w:rPr>
                <w:rFonts w:ascii="Arial" w:hAnsi="Arial" w:cs="Arial"/>
                <w:color w:val="000000"/>
              </w:rPr>
            </w:pPr>
            <w:r w:rsidRPr="004D2914">
              <w:rPr>
                <w:rFonts w:ascii="Arial" w:hAnsi="Arial" w:cs="Arial"/>
                <w:color w:val="000000"/>
              </w:rPr>
              <w:t>Субсидии на оказание содействия достижению целевых показателей реализации региональных программ развития АПК (развитие семейных животноводческих ферм)</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20000,0 </w:t>
            </w:r>
          </w:p>
        </w:tc>
        <w:tc>
          <w:tcPr>
            <w:tcW w:w="1222"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r>
      <w:tr w:rsidR="00361B52" w:rsidRPr="004D2914" w:rsidTr="00CE2DC5">
        <w:trPr>
          <w:trHeight w:val="1044"/>
        </w:trPr>
        <w:tc>
          <w:tcPr>
            <w:tcW w:w="2269" w:type="dxa"/>
            <w:vMerge w:val="restart"/>
            <w:hideMark/>
          </w:tcPr>
          <w:p w:rsidR="00361B52" w:rsidRPr="004D2914" w:rsidRDefault="00361B52" w:rsidP="00547631">
            <w:pPr>
              <w:rPr>
                <w:rFonts w:ascii="Arial" w:hAnsi="Arial" w:cs="Arial"/>
                <w:color w:val="000000"/>
              </w:rPr>
            </w:pPr>
            <w:r w:rsidRPr="004D2914">
              <w:rPr>
                <w:rFonts w:ascii="Arial" w:hAnsi="Arial" w:cs="Arial"/>
                <w:color w:val="000000"/>
              </w:rPr>
              <w:t xml:space="preserve">6.3. Развитие сельскохозяйственных потребительских </w:t>
            </w:r>
            <w:r w:rsidRPr="004D2914">
              <w:rPr>
                <w:rFonts w:ascii="Arial" w:hAnsi="Arial" w:cs="Arial"/>
                <w:color w:val="000000"/>
              </w:rPr>
              <w:lastRenderedPageBreak/>
              <w:t>кооперативов</w:t>
            </w:r>
          </w:p>
        </w:tc>
        <w:tc>
          <w:tcPr>
            <w:tcW w:w="2976" w:type="dxa"/>
            <w:hideMark/>
          </w:tcPr>
          <w:p w:rsidR="00361B52" w:rsidRPr="004D2914" w:rsidRDefault="00361B52" w:rsidP="00547631">
            <w:pPr>
              <w:rPr>
                <w:rFonts w:ascii="Arial" w:hAnsi="Arial" w:cs="Arial"/>
                <w:color w:val="000000"/>
              </w:rPr>
            </w:pPr>
            <w:r w:rsidRPr="004D2914">
              <w:rPr>
                <w:rFonts w:ascii="Arial" w:hAnsi="Arial" w:cs="Arial"/>
                <w:color w:val="000000"/>
              </w:rPr>
              <w:lastRenderedPageBreak/>
              <w:t xml:space="preserve">Субсидии на </w:t>
            </w:r>
            <w:proofErr w:type="spellStart"/>
            <w:r w:rsidRPr="004D2914">
              <w:rPr>
                <w:rFonts w:ascii="Arial" w:hAnsi="Arial" w:cs="Arial"/>
                <w:color w:val="000000"/>
              </w:rPr>
              <w:t>грантовую</w:t>
            </w:r>
            <w:proofErr w:type="spellEnd"/>
            <w:r w:rsidRPr="004D2914">
              <w:rPr>
                <w:rFonts w:ascii="Arial" w:hAnsi="Arial" w:cs="Arial"/>
                <w:color w:val="000000"/>
              </w:rPr>
              <w:t xml:space="preserve"> поддержку сельскохозяйственных потребительских кооперативов для </w:t>
            </w:r>
            <w:r w:rsidRPr="004D2914">
              <w:rPr>
                <w:rFonts w:ascii="Arial" w:hAnsi="Arial" w:cs="Arial"/>
                <w:color w:val="000000"/>
              </w:rPr>
              <w:lastRenderedPageBreak/>
              <w:t>развития материально-технической базы</w:t>
            </w:r>
          </w:p>
        </w:tc>
        <w:tc>
          <w:tcPr>
            <w:tcW w:w="1222" w:type="dxa"/>
            <w:hideMark/>
          </w:tcPr>
          <w:p w:rsidR="00361B52" w:rsidRPr="004D2914" w:rsidRDefault="00361B52" w:rsidP="00547631">
            <w:pPr>
              <w:jc w:val="right"/>
              <w:rPr>
                <w:rFonts w:ascii="Arial" w:hAnsi="Arial" w:cs="Arial"/>
              </w:rPr>
            </w:pPr>
            <w:r w:rsidRPr="004D2914">
              <w:rPr>
                <w:rFonts w:ascii="Arial" w:hAnsi="Arial" w:cs="Arial"/>
              </w:rPr>
              <w:lastRenderedPageBreak/>
              <w:t xml:space="preserve">-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35592,0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 </w:t>
            </w:r>
          </w:p>
        </w:tc>
        <w:tc>
          <w:tcPr>
            <w:tcW w:w="1222"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r>
      <w:tr w:rsidR="00361B52" w:rsidRPr="004D2914" w:rsidTr="00CE2DC5">
        <w:trPr>
          <w:trHeight w:val="1044"/>
        </w:trPr>
        <w:tc>
          <w:tcPr>
            <w:tcW w:w="2269" w:type="dxa"/>
            <w:vMerge/>
            <w:vAlign w:val="center"/>
            <w:hideMark/>
          </w:tcPr>
          <w:p w:rsidR="00361B52" w:rsidRPr="004D2914" w:rsidRDefault="00361B52" w:rsidP="00547631">
            <w:pPr>
              <w:rPr>
                <w:rFonts w:ascii="Arial" w:hAnsi="Arial" w:cs="Arial"/>
                <w:color w:val="000000"/>
              </w:rPr>
            </w:pPr>
          </w:p>
        </w:tc>
        <w:tc>
          <w:tcPr>
            <w:tcW w:w="2976" w:type="dxa"/>
            <w:hideMark/>
          </w:tcPr>
          <w:p w:rsidR="00361B52" w:rsidRPr="004D2914" w:rsidRDefault="00361B52" w:rsidP="00547631">
            <w:pPr>
              <w:rPr>
                <w:rFonts w:ascii="Arial" w:hAnsi="Arial" w:cs="Arial"/>
                <w:color w:val="000000"/>
              </w:rPr>
            </w:pPr>
            <w:r w:rsidRPr="004D2914">
              <w:rPr>
                <w:rFonts w:ascii="Arial" w:hAnsi="Arial" w:cs="Arial"/>
                <w:color w:val="000000"/>
              </w:rPr>
              <w:t>Субсидии на оказание содействия достижению целевых показателей реализации региональных программ развития АПК (</w:t>
            </w:r>
            <w:proofErr w:type="spellStart"/>
            <w:r w:rsidRPr="004D2914">
              <w:rPr>
                <w:rFonts w:ascii="Arial" w:hAnsi="Arial" w:cs="Arial"/>
                <w:color w:val="000000"/>
              </w:rPr>
              <w:t>грантовая</w:t>
            </w:r>
            <w:proofErr w:type="spellEnd"/>
            <w:r w:rsidRPr="004D2914">
              <w:rPr>
                <w:rFonts w:ascii="Arial" w:hAnsi="Arial" w:cs="Arial"/>
                <w:color w:val="000000"/>
              </w:rPr>
              <w:t xml:space="preserve"> поддержка сельскохозяйственных потребительских кооперативов для развития материально-технической базы)</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xml:space="preserve">3000,0 </w:t>
            </w:r>
          </w:p>
        </w:tc>
        <w:tc>
          <w:tcPr>
            <w:tcW w:w="1222"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r>
      <w:tr w:rsidR="00361B52" w:rsidRPr="004D2914" w:rsidTr="00CE2DC5">
        <w:trPr>
          <w:trHeight w:val="1656"/>
        </w:trPr>
        <w:tc>
          <w:tcPr>
            <w:tcW w:w="2269" w:type="dxa"/>
            <w:hideMark/>
          </w:tcPr>
          <w:p w:rsidR="00361B52" w:rsidRPr="004D2914" w:rsidRDefault="00361B52" w:rsidP="00547631">
            <w:pPr>
              <w:rPr>
                <w:rFonts w:ascii="Arial" w:hAnsi="Arial" w:cs="Arial"/>
                <w:color w:val="000000"/>
              </w:rPr>
            </w:pPr>
            <w:r w:rsidRPr="004D2914">
              <w:rPr>
                <w:rFonts w:ascii="Arial" w:hAnsi="Arial" w:cs="Arial"/>
                <w:color w:val="000000"/>
              </w:rPr>
              <w:t>7.1. Осуществление на территории Ненецкого автономного округа полномочий по поддержке сельскохозяйственного производства</w:t>
            </w: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Всего</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xml:space="preserve">49489,4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34670,3 </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xml:space="preserve">-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 </w:t>
            </w:r>
          </w:p>
        </w:tc>
        <w:tc>
          <w:tcPr>
            <w:tcW w:w="1223" w:type="dxa"/>
            <w:hideMark/>
          </w:tcPr>
          <w:p w:rsidR="00361B52" w:rsidRPr="004D2914" w:rsidRDefault="00361B52" w:rsidP="00547631">
            <w:pPr>
              <w:jc w:val="right"/>
              <w:rPr>
                <w:rFonts w:ascii="Arial" w:hAnsi="Arial" w:cs="Arial"/>
                <w:bCs/>
                <w:color w:val="000000"/>
              </w:rPr>
            </w:pPr>
            <w:r w:rsidRPr="004D2914">
              <w:rPr>
                <w:rFonts w:ascii="Arial" w:hAnsi="Arial" w:cs="Arial"/>
                <w:bCs/>
                <w:color w:val="000000"/>
              </w:rPr>
              <w:t xml:space="preserve">- </w:t>
            </w:r>
          </w:p>
        </w:tc>
        <w:tc>
          <w:tcPr>
            <w:tcW w:w="1222" w:type="dxa"/>
            <w:hideMark/>
          </w:tcPr>
          <w:p w:rsidR="00361B52" w:rsidRPr="004D2914" w:rsidRDefault="00361B52" w:rsidP="00547631">
            <w:pPr>
              <w:jc w:val="right"/>
              <w:rPr>
                <w:rFonts w:ascii="Arial" w:hAnsi="Arial" w:cs="Arial"/>
                <w:bCs/>
                <w:color w:val="000000"/>
              </w:rPr>
            </w:pPr>
            <w:r w:rsidRPr="004D2914">
              <w:rPr>
                <w:rFonts w:ascii="Arial" w:hAnsi="Arial" w:cs="Arial"/>
                <w:bCs/>
                <w:color w:val="000000"/>
              </w:rPr>
              <w:t> </w:t>
            </w:r>
          </w:p>
        </w:tc>
        <w:tc>
          <w:tcPr>
            <w:tcW w:w="1223" w:type="dxa"/>
            <w:hideMark/>
          </w:tcPr>
          <w:p w:rsidR="00361B52" w:rsidRPr="004D2914" w:rsidRDefault="00361B52" w:rsidP="00547631">
            <w:pPr>
              <w:jc w:val="right"/>
              <w:rPr>
                <w:rFonts w:ascii="Arial" w:hAnsi="Arial" w:cs="Arial"/>
                <w:bCs/>
                <w:color w:val="000000"/>
              </w:rPr>
            </w:pPr>
            <w:r w:rsidRPr="004D2914">
              <w:rPr>
                <w:rFonts w:ascii="Arial" w:hAnsi="Arial" w:cs="Arial"/>
                <w:bCs/>
                <w:color w:val="000000"/>
              </w:rPr>
              <w:t> </w:t>
            </w:r>
          </w:p>
        </w:tc>
        <w:tc>
          <w:tcPr>
            <w:tcW w:w="1223" w:type="dxa"/>
            <w:hideMark/>
          </w:tcPr>
          <w:p w:rsidR="00361B52" w:rsidRPr="004D2914" w:rsidRDefault="00361B52" w:rsidP="00547631">
            <w:pPr>
              <w:jc w:val="right"/>
              <w:rPr>
                <w:rFonts w:ascii="Arial" w:hAnsi="Arial" w:cs="Arial"/>
                <w:bCs/>
                <w:color w:val="000000"/>
              </w:rPr>
            </w:pPr>
            <w:r w:rsidRPr="004D2914">
              <w:rPr>
                <w:rFonts w:ascii="Arial" w:hAnsi="Arial" w:cs="Arial"/>
                <w:bCs/>
                <w:color w:val="000000"/>
              </w:rPr>
              <w:t> </w:t>
            </w:r>
          </w:p>
        </w:tc>
      </w:tr>
      <w:tr w:rsidR="00361B52" w:rsidRPr="004D2914" w:rsidTr="00CE2DC5">
        <w:trPr>
          <w:trHeight w:val="276"/>
        </w:trPr>
        <w:tc>
          <w:tcPr>
            <w:tcW w:w="2269" w:type="dxa"/>
            <w:hideMark/>
          </w:tcPr>
          <w:p w:rsidR="00361B52" w:rsidRPr="004D2914" w:rsidRDefault="00361B52" w:rsidP="00547631">
            <w:pPr>
              <w:rPr>
                <w:rFonts w:ascii="Arial" w:hAnsi="Arial" w:cs="Arial"/>
                <w:color w:val="000000"/>
              </w:rPr>
            </w:pPr>
            <w:r w:rsidRPr="004D2914">
              <w:rPr>
                <w:rFonts w:ascii="Arial" w:hAnsi="Arial" w:cs="Arial"/>
                <w:color w:val="000000"/>
              </w:rPr>
              <w:t> </w:t>
            </w: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в том числе:</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w:t>
            </w:r>
          </w:p>
        </w:tc>
        <w:tc>
          <w:tcPr>
            <w:tcW w:w="1223" w:type="dxa"/>
            <w:hideMark/>
          </w:tcPr>
          <w:p w:rsidR="00361B52" w:rsidRPr="004D2914" w:rsidRDefault="00361B52" w:rsidP="00547631">
            <w:pPr>
              <w:jc w:val="right"/>
              <w:rPr>
                <w:rFonts w:ascii="Arial" w:hAnsi="Arial" w:cs="Arial"/>
                <w:bCs/>
                <w:color w:val="000000"/>
              </w:rPr>
            </w:pPr>
            <w:r w:rsidRPr="004D2914">
              <w:rPr>
                <w:rFonts w:ascii="Arial" w:hAnsi="Arial" w:cs="Arial"/>
                <w:bCs/>
                <w:color w:val="000000"/>
              </w:rPr>
              <w:t> </w:t>
            </w:r>
          </w:p>
        </w:tc>
        <w:tc>
          <w:tcPr>
            <w:tcW w:w="1222" w:type="dxa"/>
            <w:hideMark/>
          </w:tcPr>
          <w:p w:rsidR="00361B52" w:rsidRPr="004D2914" w:rsidRDefault="00361B52" w:rsidP="00547631">
            <w:pPr>
              <w:jc w:val="right"/>
              <w:rPr>
                <w:rFonts w:ascii="Arial" w:hAnsi="Arial" w:cs="Arial"/>
                <w:bCs/>
                <w:color w:val="000000"/>
              </w:rPr>
            </w:pPr>
            <w:r w:rsidRPr="004D2914">
              <w:rPr>
                <w:rFonts w:ascii="Arial" w:hAnsi="Arial" w:cs="Arial"/>
                <w:bCs/>
                <w:color w:val="000000"/>
              </w:rPr>
              <w:t> </w:t>
            </w:r>
          </w:p>
        </w:tc>
        <w:tc>
          <w:tcPr>
            <w:tcW w:w="1223" w:type="dxa"/>
            <w:hideMark/>
          </w:tcPr>
          <w:p w:rsidR="00361B52" w:rsidRPr="004D2914" w:rsidRDefault="00361B52" w:rsidP="00547631">
            <w:pPr>
              <w:jc w:val="right"/>
              <w:rPr>
                <w:rFonts w:ascii="Arial" w:hAnsi="Arial" w:cs="Arial"/>
                <w:bCs/>
                <w:color w:val="000000"/>
              </w:rPr>
            </w:pPr>
            <w:r w:rsidRPr="004D2914">
              <w:rPr>
                <w:rFonts w:ascii="Arial" w:hAnsi="Arial" w:cs="Arial"/>
                <w:bCs/>
                <w:color w:val="000000"/>
              </w:rPr>
              <w:t> </w:t>
            </w:r>
          </w:p>
        </w:tc>
        <w:tc>
          <w:tcPr>
            <w:tcW w:w="1223" w:type="dxa"/>
            <w:hideMark/>
          </w:tcPr>
          <w:p w:rsidR="00361B52" w:rsidRPr="004D2914" w:rsidRDefault="00361B52" w:rsidP="00547631">
            <w:pPr>
              <w:jc w:val="right"/>
              <w:rPr>
                <w:rFonts w:ascii="Arial" w:hAnsi="Arial" w:cs="Arial"/>
                <w:bCs/>
                <w:color w:val="000000"/>
              </w:rPr>
            </w:pPr>
            <w:r w:rsidRPr="004D2914">
              <w:rPr>
                <w:rFonts w:ascii="Arial" w:hAnsi="Arial" w:cs="Arial"/>
                <w:bCs/>
                <w:color w:val="000000"/>
              </w:rPr>
              <w:t> </w:t>
            </w:r>
          </w:p>
        </w:tc>
      </w:tr>
      <w:tr w:rsidR="00361B52" w:rsidRPr="004D2914" w:rsidTr="00CE2DC5">
        <w:trPr>
          <w:trHeight w:val="552"/>
        </w:trPr>
        <w:tc>
          <w:tcPr>
            <w:tcW w:w="2269" w:type="dxa"/>
            <w:hideMark/>
          </w:tcPr>
          <w:p w:rsidR="00361B52" w:rsidRPr="004D2914" w:rsidRDefault="00361B52" w:rsidP="00547631">
            <w:pPr>
              <w:rPr>
                <w:rFonts w:ascii="Arial" w:hAnsi="Arial" w:cs="Arial"/>
                <w:color w:val="000000"/>
              </w:rPr>
            </w:pPr>
            <w:r w:rsidRPr="004D2914">
              <w:rPr>
                <w:rFonts w:ascii="Arial" w:hAnsi="Arial" w:cs="Arial"/>
                <w:color w:val="000000"/>
              </w:rPr>
              <w:t> </w:t>
            </w: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Субсидии на 1 килограмм реализованного и (или) отгруженного на собственную переработку молока</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2998,7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w:t>
            </w:r>
          </w:p>
        </w:tc>
        <w:tc>
          <w:tcPr>
            <w:tcW w:w="1223" w:type="dxa"/>
            <w:hideMark/>
          </w:tcPr>
          <w:p w:rsidR="00361B52" w:rsidRPr="004D2914" w:rsidRDefault="00361B52" w:rsidP="00547631">
            <w:pPr>
              <w:jc w:val="right"/>
              <w:rPr>
                <w:rFonts w:ascii="Arial" w:hAnsi="Arial" w:cs="Arial"/>
                <w:bCs/>
                <w:color w:val="000000"/>
              </w:rPr>
            </w:pPr>
            <w:r w:rsidRPr="004D2914">
              <w:rPr>
                <w:rFonts w:ascii="Arial" w:hAnsi="Arial" w:cs="Arial"/>
                <w:bCs/>
                <w:color w:val="000000"/>
              </w:rPr>
              <w:t> </w:t>
            </w:r>
          </w:p>
        </w:tc>
        <w:tc>
          <w:tcPr>
            <w:tcW w:w="1222" w:type="dxa"/>
            <w:hideMark/>
          </w:tcPr>
          <w:p w:rsidR="00361B52" w:rsidRPr="004D2914" w:rsidRDefault="00361B52" w:rsidP="00547631">
            <w:pPr>
              <w:jc w:val="right"/>
              <w:rPr>
                <w:rFonts w:ascii="Arial" w:hAnsi="Arial" w:cs="Arial"/>
                <w:bCs/>
                <w:color w:val="000000"/>
              </w:rPr>
            </w:pPr>
            <w:r w:rsidRPr="004D2914">
              <w:rPr>
                <w:rFonts w:ascii="Arial" w:hAnsi="Arial" w:cs="Arial"/>
                <w:bCs/>
                <w:color w:val="000000"/>
              </w:rPr>
              <w:t> </w:t>
            </w:r>
          </w:p>
        </w:tc>
        <w:tc>
          <w:tcPr>
            <w:tcW w:w="1223" w:type="dxa"/>
            <w:hideMark/>
          </w:tcPr>
          <w:p w:rsidR="00361B52" w:rsidRPr="004D2914" w:rsidRDefault="00361B52" w:rsidP="00547631">
            <w:pPr>
              <w:jc w:val="right"/>
              <w:rPr>
                <w:rFonts w:ascii="Arial" w:hAnsi="Arial" w:cs="Arial"/>
                <w:bCs/>
                <w:color w:val="000000"/>
              </w:rPr>
            </w:pPr>
            <w:r w:rsidRPr="004D2914">
              <w:rPr>
                <w:rFonts w:ascii="Arial" w:hAnsi="Arial" w:cs="Arial"/>
                <w:bCs/>
                <w:color w:val="000000"/>
              </w:rPr>
              <w:t> </w:t>
            </w:r>
          </w:p>
        </w:tc>
        <w:tc>
          <w:tcPr>
            <w:tcW w:w="1223" w:type="dxa"/>
            <w:hideMark/>
          </w:tcPr>
          <w:p w:rsidR="00361B52" w:rsidRPr="004D2914" w:rsidRDefault="00361B52" w:rsidP="00547631">
            <w:pPr>
              <w:jc w:val="right"/>
              <w:rPr>
                <w:rFonts w:ascii="Arial" w:hAnsi="Arial" w:cs="Arial"/>
                <w:bCs/>
                <w:color w:val="000000"/>
              </w:rPr>
            </w:pPr>
            <w:r w:rsidRPr="004D2914">
              <w:rPr>
                <w:rFonts w:ascii="Arial" w:hAnsi="Arial" w:cs="Arial"/>
                <w:bCs/>
                <w:color w:val="000000"/>
              </w:rPr>
              <w:t> </w:t>
            </w:r>
          </w:p>
        </w:tc>
      </w:tr>
      <w:tr w:rsidR="00361B52" w:rsidRPr="004D2914" w:rsidTr="00CE2DC5">
        <w:trPr>
          <w:trHeight w:val="828"/>
        </w:trPr>
        <w:tc>
          <w:tcPr>
            <w:tcW w:w="2269" w:type="dxa"/>
            <w:hideMark/>
          </w:tcPr>
          <w:p w:rsidR="00361B52" w:rsidRPr="004D2914" w:rsidRDefault="00361B52" w:rsidP="00547631">
            <w:pPr>
              <w:rPr>
                <w:rFonts w:ascii="Arial" w:hAnsi="Arial" w:cs="Arial"/>
                <w:color w:val="000000"/>
              </w:rPr>
            </w:pPr>
            <w:r w:rsidRPr="004D2914">
              <w:rPr>
                <w:rFonts w:ascii="Arial" w:hAnsi="Arial" w:cs="Arial"/>
                <w:color w:val="000000"/>
              </w:rPr>
              <w:t> </w:t>
            </w: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 xml:space="preserve">Возмещение части затрат по наращиванию поголовья северных </w:t>
            </w:r>
            <w:r w:rsidRPr="004D2914">
              <w:rPr>
                <w:rFonts w:ascii="Arial" w:hAnsi="Arial" w:cs="Arial"/>
                <w:color w:val="000000"/>
              </w:rPr>
              <w:lastRenderedPageBreak/>
              <w:t>оленей</w:t>
            </w:r>
          </w:p>
        </w:tc>
        <w:tc>
          <w:tcPr>
            <w:tcW w:w="1222" w:type="dxa"/>
            <w:hideMark/>
          </w:tcPr>
          <w:p w:rsidR="00361B52" w:rsidRPr="004D2914" w:rsidRDefault="00361B52" w:rsidP="00547631">
            <w:pPr>
              <w:jc w:val="right"/>
              <w:rPr>
                <w:rFonts w:ascii="Arial" w:hAnsi="Arial" w:cs="Arial"/>
              </w:rPr>
            </w:pPr>
            <w:r w:rsidRPr="004D2914">
              <w:rPr>
                <w:rFonts w:ascii="Arial" w:hAnsi="Arial" w:cs="Arial"/>
              </w:rPr>
              <w:lastRenderedPageBreak/>
              <w:t xml:space="preserve">23721,9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19170,3 </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w:t>
            </w:r>
          </w:p>
        </w:tc>
        <w:tc>
          <w:tcPr>
            <w:tcW w:w="1223" w:type="dxa"/>
            <w:hideMark/>
          </w:tcPr>
          <w:p w:rsidR="00361B52" w:rsidRPr="004D2914" w:rsidRDefault="00361B52" w:rsidP="00547631">
            <w:pPr>
              <w:jc w:val="right"/>
              <w:rPr>
                <w:rFonts w:ascii="Arial" w:hAnsi="Arial" w:cs="Arial"/>
                <w:bCs/>
                <w:color w:val="000000"/>
              </w:rPr>
            </w:pPr>
            <w:r w:rsidRPr="004D2914">
              <w:rPr>
                <w:rFonts w:ascii="Arial" w:hAnsi="Arial" w:cs="Arial"/>
                <w:bCs/>
                <w:color w:val="000000"/>
              </w:rPr>
              <w:t> </w:t>
            </w:r>
          </w:p>
        </w:tc>
        <w:tc>
          <w:tcPr>
            <w:tcW w:w="1222" w:type="dxa"/>
            <w:hideMark/>
          </w:tcPr>
          <w:p w:rsidR="00361B52" w:rsidRPr="004D2914" w:rsidRDefault="00361B52" w:rsidP="00547631">
            <w:pPr>
              <w:jc w:val="right"/>
              <w:rPr>
                <w:rFonts w:ascii="Arial" w:hAnsi="Arial" w:cs="Arial"/>
                <w:bCs/>
                <w:color w:val="000000"/>
              </w:rPr>
            </w:pPr>
            <w:r w:rsidRPr="004D2914">
              <w:rPr>
                <w:rFonts w:ascii="Arial" w:hAnsi="Arial" w:cs="Arial"/>
                <w:bCs/>
                <w:color w:val="000000"/>
              </w:rPr>
              <w:t> </w:t>
            </w:r>
          </w:p>
        </w:tc>
        <w:tc>
          <w:tcPr>
            <w:tcW w:w="1223" w:type="dxa"/>
            <w:hideMark/>
          </w:tcPr>
          <w:p w:rsidR="00361B52" w:rsidRPr="004D2914" w:rsidRDefault="00361B52" w:rsidP="00547631">
            <w:pPr>
              <w:jc w:val="right"/>
              <w:rPr>
                <w:rFonts w:ascii="Arial" w:hAnsi="Arial" w:cs="Arial"/>
                <w:bCs/>
                <w:color w:val="000000"/>
              </w:rPr>
            </w:pPr>
            <w:r w:rsidRPr="004D2914">
              <w:rPr>
                <w:rFonts w:ascii="Arial" w:hAnsi="Arial" w:cs="Arial"/>
                <w:bCs/>
                <w:color w:val="000000"/>
              </w:rPr>
              <w:t> </w:t>
            </w:r>
          </w:p>
        </w:tc>
        <w:tc>
          <w:tcPr>
            <w:tcW w:w="1223" w:type="dxa"/>
            <w:hideMark/>
          </w:tcPr>
          <w:p w:rsidR="00361B52" w:rsidRPr="004D2914" w:rsidRDefault="00361B52" w:rsidP="00547631">
            <w:pPr>
              <w:jc w:val="right"/>
              <w:rPr>
                <w:rFonts w:ascii="Arial" w:hAnsi="Arial" w:cs="Arial"/>
                <w:bCs/>
                <w:color w:val="000000"/>
              </w:rPr>
            </w:pPr>
            <w:r w:rsidRPr="004D2914">
              <w:rPr>
                <w:rFonts w:ascii="Arial" w:hAnsi="Arial" w:cs="Arial"/>
                <w:bCs/>
                <w:color w:val="000000"/>
              </w:rPr>
              <w:t> </w:t>
            </w:r>
          </w:p>
        </w:tc>
      </w:tr>
      <w:tr w:rsidR="00361B52" w:rsidRPr="004D2914" w:rsidTr="00CE2DC5">
        <w:trPr>
          <w:trHeight w:val="828"/>
        </w:trPr>
        <w:tc>
          <w:tcPr>
            <w:tcW w:w="2269" w:type="dxa"/>
            <w:hideMark/>
          </w:tcPr>
          <w:p w:rsidR="00361B52" w:rsidRPr="004D2914" w:rsidRDefault="00361B52" w:rsidP="00547631">
            <w:pPr>
              <w:rPr>
                <w:rFonts w:ascii="Arial" w:hAnsi="Arial" w:cs="Arial"/>
                <w:color w:val="000000"/>
              </w:rPr>
            </w:pPr>
            <w:r w:rsidRPr="004D2914">
              <w:rPr>
                <w:rFonts w:ascii="Arial" w:hAnsi="Arial" w:cs="Arial"/>
                <w:color w:val="000000"/>
              </w:rPr>
              <w:lastRenderedPageBreak/>
              <w:t> </w:t>
            </w: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Поддержка племенного животноводства</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22249,8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15500,0 </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w:t>
            </w:r>
          </w:p>
        </w:tc>
        <w:tc>
          <w:tcPr>
            <w:tcW w:w="1223" w:type="dxa"/>
            <w:hideMark/>
          </w:tcPr>
          <w:p w:rsidR="00361B52" w:rsidRPr="004D2914" w:rsidRDefault="00361B52" w:rsidP="00547631">
            <w:pPr>
              <w:jc w:val="right"/>
              <w:rPr>
                <w:rFonts w:ascii="Arial" w:hAnsi="Arial" w:cs="Arial"/>
                <w:bCs/>
                <w:color w:val="000000"/>
              </w:rPr>
            </w:pPr>
            <w:r w:rsidRPr="004D2914">
              <w:rPr>
                <w:rFonts w:ascii="Arial" w:hAnsi="Arial" w:cs="Arial"/>
                <w:bCs/>
                <w:color w:val="000000"/>
              </w:rPr>
              <w:t> </w:t>
            </w:r>
          </w:p>
        </w:tc>
        <w:tc>
          <w:tcPr>
            <w:tcW w:w="1222" w:type="dxa"/>
            <w:hideMark/>
          </w:tcPr>
          <w:p w:rsidR="00361B52" w:rsidRPr="004D2914" w:rsidRDefault="00361B52" w:rsidP="00547631">
            <w:pPr>
              <w:jc w:val="right"/>
              <w:rPr>
                <w:rFonts w:ascii="Arial" w:hAnsi="Arial" w:cs="Arial"/>
                <w:bCs/>
                <w:color w:val="000000"/>
              </w:rPr>
            </w:pPr>
            <w:r w:rsidRPr="004D2914">
              <w:rPr>
                <w:rFonts w:ascii="Arial" w:hAnsi="Arial" w:cs="Arial"/>
                <w:bCs/>
                <w:color w:val="000000"/>
              </w:rPr>
              <w:t> </w:t>
            </w:r>
          </w:p>
        </w:tc>
        <w:tc>
          <w:tcPr>
            <w:tcW w:w="1223" w:type="dxa"/>
            <w:hideMark/>
          </w:tcPr>
          <w:p w:rsidR="00361B52" w:rsidRPr="004D2914" w:rsidRDefault="00361B52" w:rsidP="00547631">
            <w:pPr>
              <w:jc w:val="right"/>
              <w:rPr>
                <w:rFonts w:ascii="Arial" w:hAnsi="Arial" w:cs="Arial"/>
                <w:bCs/>
                <w:color w:val="000000"/>
              </w:rPr>
            </w:pPr>
            <w:r w:rsidRPr="004D2914">
              <w:rPr>
                <w:rFonts w:ascii="Arial" w:hAnsi="Arial" w:cs="Arial"/>
                <w:bCs/>
                <w:color w:val="000000"/>
              </w:rPr>
              <w:t> </w:t>
            </w:r>
          </w:p>
        </w:tc>
        <w:tc>
          <w:tcPr>
            <w:tcW w:w="1223" w:type="dxa"/>
            <w:hideMark/>
          </w:tcPr>
          <w:p w:rsidR="00361B52" w:rsidRPr="004D2914" w:rsidRDefault="00361B52" w:rsidP="00547631">
            <w:pPr>
              <w:jc w:val="right"/>
              <w:rPr>
                <w:rFonts w:ascii="Arial" w:hAnsi="Arial" w:cs="Arial"/>
                <w:bCs/>
                <w:color w:val="000000"/>
              </w:rPr>
            </w:pPr>
            <w:r w:rsidRPr="004D2914">
              <w:rPr>
                <w:rFonts w:ascii="Arial" w:hAnsi="Arial" w:cs="Arial"/>
                <w:bCs/>
                <w:color w:val="000000"/>
              </w:rPr>
              <w:t> </w:t>
            </w:r>
          </w:p>
        </w:tc>
      </w:tr>
      <w:tr w:rsidR="00361B52" w:rsidRPr="004D2914" w:rsidTr="00CE2DC5">
        <w:trPr>
          <w:trHeight w:val="828"/>
        </w:trPr>
        <w:tc>
          <w:tcPr>
            <w:tcW w:w="2269" w:type="dxa"/>
            <w:hideMark/>
          </w:tcPr>
          <w:p w:rsidR="00361B52" w:rsidRPr="004D2914" w:rsidRDefault="00361B52" w:rsidP="00547631">
            <w:pPr>
              <w:rPr>
                <w:rFonts w:ascii="Arial" w:hAnsi="Arial" w:cs="Arial"/>
                <w:color w:val="000000"/>
              </w:rPr>
            </w:pPr>
            <w:r w:rsidRPr="004D2914">
              <w:rPr>
                <w:rFonts w:ascii="Arial" w:hAnsi="Arial" w:cs="Arial"/>
                <w:color w:val="000000"/>
              </w:rPr>
              <w:t> </w:t>
            </w: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Возмещение части затрат на приобретение семян с учетом доставки в районы Крайнего Севера и приравненные к ним местности</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330,0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w:t>
            </w:r>
          </w:p>
        </w:tc>
        <w:tc>
          <w:tcPr>
            <w:tcW w:w="1223" w:type="dxa"/>
            <w:hideMark/>
          </w:tcPr>
          <w:p w:rsidR="00361B52" w:rsidRPr="004D2914" w:rsidRDefault="00361B52" w:rsidP="00547631">
            <w:pPr>
              <w:jc w:val="right"/>
              <w:rPr>
                <w:rFonts w:ascii="Arial" w:hAnsi="Arial" w:cs="Arial"/>
                <w:bCs/>
                <w:color w:val="000000"/>
              </w:rPr>
            </w:pPr>
            <w:r w:rsidRPr="004D2914">
              <w:rPr>
                <w:rFonts w:ascii="Arial" w:hAnsi="Arial" w:cs="Arial"/>
                <w:bCs/>
                <w:color w:val="000000"/>
              </w:rPr>
              <w:t> </w:t>
            </w:r>
          </w:p>
        </w:tc>
        <w:tc>
          <w:tcPr>
            <w:tcW w:w="1222" w:type="dxa"/>
            <w:hideMark/>
          </w:tcPr>
          <w:p w:rsidR="00361B52" w:rsidRPr="004D2914" w:rsidRDefault="00361B52" w:rsidP="00547631">
            <w:pPr>
              <w:jc w:val="right"/>
              <w:rPr>
                <w:rFonts w:ascii="Arial" w:hAnsi="Arial" w:cs="Arial"/>
                <w:bCs/>
                <w:color w:val="000000"/>
              </w:rPr>
            </w:pPr>
            <w:r w:rsidRPr="004D2914">
              <w:rPr>
                <w:rFonts w:ascii="Arial" w:hAnsi="Arial" w:cs="Arial"/>
                <w:bCs/>
                <w:color w:val="000000"/>
              </w:rPr>
              <w:t> </w:t>
            </w:r>
          </w:p>
        </w:tc>
        <w:tc>
          <w:tcPr>
            <w:tcW w:w="1223" w:type="dxa"/>
            <w:hideMark/>
          </w:tcPr>
          <w:p w:rsidR="00361B52" w:rsidRPr="004D2914" w:rsidRDefault="00361B52" w:rsidP="00547631">
            <w:pPr>
              <w:jc w:val="right"/>
              <w:rPr>
                <w:rFonts w:ascii="Arial" w:hAnsi="Arial" w:cs="Arial"/>
                <w:bCs/>
                <w:color w:val="000000"/>
              </w:rPr>
            </w:pPr>
            <w:r w:rsidRPr="004D2914">
              <w:rPr>
                <w:rFonts w:ascii="Arial" w:hAnsi="Arial" w:cs="Arial"/>
                <w:bCs/>
                <w:color w:val="000000"/>
              </w:rPr>
              <w:t> </w:t>
            </w:r>
          </w:p>
        </w:tc>
        <w:tc>
          <w:tcPr>
            <w:tcW w:w="1223" w:type="dxa"/>
            <w:hideMark/>
          </w:tcPr>
          <w:p w:rsidR="00361B52" w:rsidRPr="004D2914" w:rsidRDefault="00361B52" w:rsidP="00547631">
            <w:pPr>
              <w:jc w:val="right"/>
              <w:rPr>
                <w:rFonts w:ascii="Arial" w:hAnsi="Arial" w:cs="Arial"/>
                <w:bCs/>
                <w:color w:val="000000"/>
              </w:rPr>
            </w:pPr>
            <w:r w:rsidRPr="004D2914">
              <w:rPr>
                <w:rFonts w:ascii="Arial" w:hAnsi="Arial" w:cs="Arial"/>
                <w:bCs/>
                <w:color w:val="000000"/>
              </w:rPr>
              <w:t> </w:t>
            </w:r>
          </w:p>
        </w:tc>
      </w:tr>
      <w:tr w:rsidR="00361B52" w:rsidRPr="004D2914" w:rsidTr="00CE2DC5">
        <w:trPr>
          <w:trHeight w:val="1104"/>
        </w:trPr>
        <w:tc>
          <w:tcPr>
            <w:tcW w:w="2269" w:type="dxa"/>
            <w:hideMark/>
          </w:tcPr>
          <w:p w:rsidR="00361B52" w:rsidRPr="004D2914" w:rsidRDefault="00361B52" w:rsidP="00547631">
            <w:pPr>
              <w:rPr>
                <w:rFonts w:ascii="Arial" w:hAnsi="Arial" w:cs="Arial"/>
                <w:color w:val="000000"/>
              </w:rPr>
            </w:pPr>
            <w:r w:rsidRPr="004D2914">
              <w:rPr>
                <w:rFonts w:ascii="Arial" w:hAnsi="Arial" w:cs="Arial"/>
                <w:color w:val="000000"/>
              </w:rPr>
              <w:t> </w:t>
            </w: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Субсидии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189,0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xml:space="preserve">- </w:t>
            </w:r>
          </w:p>
        </w:tc>
        <w:tc>
          <w:tcPr>
            <w:tcW w:w="1222" w:type="dxa"/>
            <w:hideMark/>
          </w:tcPr>
          <w:p w:rsidR="00361B52" w:rsidRPr="004D2914" w:rsidRDefault="00361B52" w:rsidP="00547631">
            <w:pPr>
              <w:jc w:val="right"/>
              <w:rPr>
                <w:rFonts w:ascii="Arial" w:hAnsi="Arial" w:cs="Arial"/>
                <w:bCs/>
              </w:rPr>
            </w:pPr>
            <w:r w:rsidRPr="004D2914">
              <w:rPr>
                <w:rFonts w:ascii="Arial" w:hAnsi="Arial" w:cs="Arial"/>
                <w:bCs/>
              </w:rPr>
              <w:t> </w:t>
            </w:r>
          </w:p>
        </w:tc>
        <w:tc>
          <w:tcPr>
            <w:tcW w:w="1223" w:type="dxa"/>
            <w:hideMark/>
          </w:tcPr>
          <w:p w:rsidR="00361B52" w:rsidRPr="004D2914" w:rsidRDefault="00361B52" w:rsidP="00547631">
            <w:pPr>
              <w:jc w:val="right"/>
              <w:rPr>
                <w:rFonts w:ascii="Arial" w:hAnsi="Arial" w:cs="Arial"/>
                <w:bCs/>
              </w:rPr>
            </w:pPr>
            <w:r w:rsidRPr="004D2914">
              <w:rPr>
                <w:rFonts w:ascii="Arial" w:hAnsi="Arial" w:cs="Arial"/>
                <w:bCs/>
              </w:rPr>
              <w:t> </w:t>
            </w:r>
          </w:p>
        </w:tc>
        <w:tc>
          <w:tcPr>
            <w:tcW w:w="1223" w:type="dxa"/>
            <w:hideMark/>
          </w:tcPr>
          <w:p w:rsidR="00361B52" w:rsidRPr="004D2914" w:rsidRDefault="00361B52" w:rsidP="00547631">
            <w:pPr>
              <w:jc w:val="right"/>
              <w:rPr>
                <w:rFonts w:ascii="Arial" w:hAnsi="Arial" w:cs="Arial"/>
                <w:bCs/>
                <w:color w:val="000000"/>
              </w:rPr>
            </w:pPr>
            <w:r w:rsidRPr="004D2914">
              <w:rPr>
                <w:rFonts w:ascii="Arial" w:hAnsi="Arial" w:cs="Arial"/>
                <w:bCs/>
                <w:color w:val="000000"/>
              </w:rPr>
              <w:t> </w:t>
            </w:r>
          </w:p>
        </w:tc>
        <w:tc>
          <w:tcPr>
            <w:tcW w:w="1222" w:type="dxa"/>
            <w:hideMark/>
          </w:tcPr>
          <w:p w:rsidR="00361B52" w:rsidRPr="004D2914" w:rsidRDefault="00361B52" w:rsidP="00547631">
            <w:pPr>
              <w:jc w:val="right"/>
              <w:rPr>
                <w:rFonts w:ascii="Arial" w:hAnsi="Arial" w:cs="Arial"/>
                <w:bCs/>
                <w:color w:val="000000"/>
              </w:rPr>
            </w:pPr>
            <w:r w:rsidRPr="004D2914">
              <w:rPr>
                <w:rFonts w:ascii="Arial" w:hAnsi="Arial" w:cs="Arial"/>
                <w:bCs/>
                <w:color w:val="000000"/>
              </w:rPr>
              <w:t> </w:t>
            </w:r>
          </w:p>
        </w:tc>
        <w:tc>
          <w:tcPr>
            <w:tcW w:w="1223" w:type="dxa"/>
            <w:hideMark/>
          </w:tcPr>
          <w:p w:rsidR="00361B52" w:rsidRPr="004D2914" w:rsidRDefault="00361B52" w:rsidP="00547631">
            <w:pPr>
              <w:jc w:val="right"/>
              <w:rPr>
                <w:rFonts w:ascii="Arial" w:hAnsi="Arial" w:cs="Arial"/>
                <w:bCs/>
                <w:color w:val="000000"/>
              </w:rPr>
            </w:pPr>
            <w:r w:rsidRPr="004D2914">
              <w:rPr>
                <w:rFonts w:ascii="Arial" w:hAnsi="Arial" w:cs="Arial"/>
                <w:bCs/>
                <w:color w:val="000000"/>
              </w:rPr>
              <w:t> </w:t>
            </w:r>
          </w:p>
        </w:tc>
        <w:tc>
          <w:tcPr>
            <w:tcW w:w="1223" w:type="dxa"/>
            <w:hideMark/>
          </w:tcPr>
          <w:p w:rsidR="00361B52" w:rsidRPr="004D2914" w:rsidRDefault="00361B52" w:rsidP="00547631">
            <w:pPr>
              <w:jc w:val="right"/>
              <w:rPr>
                <w:rFonts w:ascii="Arial" w:hAnsi="Arial" w:cs="Arial"/>
                <w:bCs/>
                <w:color w:val="000000"/>
              </w:rPr>
            </w:pPr>
            <w:r w:rsidRPr="004D2914">
              <w:rPr>
                <w:rFonts w:ascii="Arial" w:hAnsi="Arial" w:cs="Arial"/>
                <w:bCs/>
                <w:color w:val="000000"/>
              </w:rPr>
              <w:t> </w:t>
            </w:r>
          </w:p>
        </w:tc>
      </w:tr>
      <w:tr w:rsidR="00361B52" w:rsidRPr="004D2914" w:rsidTr="00CE2DC5">
        <w:trPr>
          <w:trHeight w:val="276"/>
        </w:trPr>
        <w:tc>
          <w:tcPr>
            <w:tcW w:w="2269" w:type="dxa"/>
            <w:hideMark/>
          </w:tcPr>
          <w:p w:rsidR="00361B52" w:rsidRPr="004D2914" w:rsidRDefault="00361B52" w:rsidP="00547631">
            <w:pPr>
              <w:rPr>
                <w:rFonts w:ascii="Arial" w:hAnsi="Arial" w:cs="Arial"/>
                <w:color w:val="000000"/>
              </w:rPr>
            </w:pPr>
            <w:r w:rsidRPr="004D2914">
              <w:rPr>
                <w:rFonts w:ascii="Arial" w:hAnsi="Arial" w:cs="Arial"/>
                <w:color w:val="000000"/>
              </w:rPr>
              <w:t>Всего по подпрограмме № 1</w:t>
            </w: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656387,3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657057,0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310037,9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369019,4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230417,1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515229,6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515229,6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515229,6 </w:t>
            </w:r>
          </w:p>
        </w:tc>
      </w:tr>
      <w:tr w:rsidR="00361B52" w:rsidRPr="004D2914" w:rsidTr="00CE2DC5">
        <w:trPr>
          <w:trHeight w:val="276"/>
        </w:trPr>
        <w:tc>
          <w:tcPr>
            <w:tcW w:w="15026" w:type="dxa"/>
            <w:gridSpan w:val="10"/>
            <w:hideMark/>
          </w:tcPr>
          <w:p w:rsidR="00361B52" w:rsidRPr="004D2914" w:rsidRDefault="00361B52" w:rsidP="00547631">
            <w:pPr>
              <w:jc w:val="center"/>
              <w:rPr>
                <w:rFonts w:ascii="Arial" w:hAnsi="Arial" w:cs="Arial"/>
                <w:color w:val="000000"/>
              </w:rPr>
            </w:pPr>
            <w:r w:rsidRPr="004D2914">
              <w:rPr>
                <w:rFonts w:ascii="Arial" w:hAnsi="Arial" w:cs="Arial"/>
                <w:color w:val="000000"/>
              </w:rPr>
              <w:t>Подпрограмма № 4 «Развитие мелиорации земель сельскохозяйственного назначения Архангельской области»</w:t>
            </w:r>
          </w:p>
        </w:tc>
      </w:tr>
      <w:tr w:rsidR="00361B52" w:rsidRPr="004D2914" w:rsidTr="00CE2DC5">
        <w:trPr>
          <w:trHeight w:val="1932"/>
        </w:trPr>
        <w:tc>
          <w:tcPr>
            <w:tcW w:w="2269" w:type="dxa"/>
            <w:hideMark/>
          </w:tcPr>
          <w:p w:rsidR="00361B52" w:rsidRPr="004D2914" w:rsidRDefault="00361B52" w:rsidP="00547631">
            <w:pPr>
              <w:rPr>
                <w:rFonts w:ascii="Arial" w:hAnsi="Arial" w:cs="Arial"/>
                <w:color w:val="000000"/>
              </w:rPr>
            </w:pPr>
            <w:r w:rsidRPr="004D2914">
              <w:rPr>
                <w:rFonts w:ascii="Arial" w:hAnsi="Arial" w:cs="Arial"/>
                <w:color w:val="000000"/>
              </w:rPr>
              <w:t xml:space="preserve">1.1. Проведение </w:t>
            </w:r>
            <w:proofErr w:type="spellStart"/>
            <w:r w:rsidRPr="004D2914">
              <w:rPr>
                <w:rFonts w:ascii="Arial" w:hAnsi="Arial" w:cs="Arial"/>
                <w:color w:val="000000"/>
              </w:rPr>
              <w:t>культуртехнических</w:t>
            </w:r>
            <w:proofErr w:type="spellEnd"/>
            <w:r w:rsidRPr="004D2914">
              <w:rPr>
                <w:rFonts w:ascii="Arial" w:hAnsi="Arial" w:cs="Arial"/>
                <w:color w:val="000000"/>
              </w:rPr>
              <w:t xml:space="preserve"> мероприятий на мелиорируемых землях, вовлекаемых в сельскохозяйственный оборот в Архангельской области</w:t>
            </w: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Субсидии на реализацию мероприятий федеральной целевой программы «Развитие мелиорации земель сельскохозяйственного назначения России на 2014-2020 годы» (</w:t>
            </w:r>
            <w:proofErr w:type="spellStart"/>
            <w:r w:rsidRPr="004D2914">
              <w:rPr>
                <w:rFonts w:ascii="Arial" w:hAnsi="Arial" w:cs="Arial"/>
                <w:color w:val="000000"/>
              </w:rPr>
              <w:t>культуртехнические</w:t>
            </w:r>
            <w:proofErr w:type="spellEnd"/>
            <w:r w:rsidRPr="004D2914">
              <w:rPr>
                <w:rFonts w:ascii="Arial" w:hAnsi="Arial" w:cs="Arial"/>
                <w:color w:val="000000"/>
              </w:rPr>
              <w:t xml:space="preserve"> мероприятия)</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5341,0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2"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r>
      <w:tr w:rsidR="00361B52" w:rsidRPr="004D2914" w:rsidTr="00CE2DC5">
        <w:trPr>
          <w:trHeight w:val="1380"/>
        </w:trPr>
        <w:tc>
          <w:tcPr>
            <w:tcW w:w="2269" w:type="dxa"/>
            <w:hideMark/>
          </w:tcPr>
          <w:p w:rsidR="00361B52" w:rsidRPr="004D2914" w:rsidRDefault="00361B52" w:rsidP="00547631">
            <w:pPr>
              <w:rPr>
                <w:rFonts w:ascii="Arial" w:hAnsi="Arial" w:cs="Arial"/>
                <w:color w:val="000000"/>
              </w:rPr>
            </w:pPr>
            <w:r w:rsidRPr="004D2914">
              <w:rPr>
                <w:rFonts w:ascii="Arial" w:hAnsi="Arial" w:cs="Arial"/>
                <w:color w:val="000000"/>
              </w:rPr>
              <w:lastRenderedPageBreak/>
              <w:t>2.1. Строительство, реконструкция, техническое перевооружение мелиоративных систем в Архангельской области</w:t>
            </w: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Субсидии на реализацию мероприятий федеральной целевой программы «Развитие мелиорации земель сельскохозяйственного назначения России на 2014-2020 годы» (гидромелиоративные мероприятия)</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36000,0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2"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r>
      <w:tr w:rsidR="00361B52" w:rsidRPr="004D2914" w:rsidTr="00CE2DC5">
        <w:trPr>
          <w:trHeight w:val="276"/>
        </w:trPr>
        <w:tc>
          <w:tcPr>
            <w:tcW w:w="2269"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Всего по подпрограмме № 4</w:t>
            </w: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41341,0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2"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c>
          <w:tcPr>
            <w:tcW w:w="1223" w:type="dxa"/>
            <w:hideMark/>
          </w:tcPr>
          <w:p w:rsidR="00361B52" w:rsidRPr="004D2914" w:rsidRDefault="00361B52" w:rsidP="00547631">
            <w:pPr>
              <w:jc w:val="right"/>
              <w:rPr>
                <w:rFonts w:ascii="Arial" w:hAnsi="Arial" w:cs="Arial"/>
                <w:color w:val="000000"/>
              </w:rPr>
            </w:pPr>
            <w:r w:rsidRPr="004D2914">
              <w:rPr>
                <w:rFonts w:ascii="Arial" w:hAnsi="Arial" w:cs="Arial"/>
                <w:color w:val="000000"/>
              </w:rPr>
              <w:t> </w:t>
            </w:r>
          </w:p>
        </w:tc>
      </w:tr>
      <w:tr w:rsidR="00361B52" w:rsidRPr="004D2914" w:rsidTr="00CE2DC5">
        <w:trPr>
          <w:trHeight w:val="552"/>
        </w:trPr>
        <w:tc>
          <w:tcPr>
            <w:tcW w:w="2269"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ВСЕГО по государственной программе</w:t>
            </w:r>
          </w:p>
        </w:tc>
        <w:tc>
          <w:tcPr>
            <w:tcW w:w="2976" w:type="dxa"/>
            <w:vAlign w:val="bottom"/>
            <w:hideMark/>
          </w:tcPr>
          <w:p w:rsidR="00361B52" w:rsidRPr="004D2914" w:rsidRDefault="00361B52" w:rsidP="00547631">
            <w:pPr>
              <w:rPr>
                <w:rFonts w:ascii="Arial" w:hAnsi="Arial" w:cs="Arial"/>
                <w:color w:val="000000"/>
              </w:rPr>
            </w:pPr>
            <w:r w:rsidRPr="004D2914">
              <w:rPr>
                <w:rFonts w:ascii="Arial" w:hAnsi="Arial" w:cs="Arial"/>
                <w:color w:val="000000"/>
              </w:rPr>
              <w:t>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656387,3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657057,0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310037,9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410360,4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230417,1 </w:t>
            </w:r>
          </w:p>
        </w:tc>
        <w:tc>
          <w:tcPr>
            <w:tcW w:w="1222" w:type="dxa"/>
            <w:hideMark/>
          </w:tcPr>
          <w:p w:rsidR="00361B52" w:rsidRPr="004D2914" w:rsidRDefault="00361B52" w:rsidP="00547631">
            <w:pPr>
              <w:jc w:val="right"/>
              <w:rPr>
                <w:rFonts w:ascii="Arial" w:hAnsi="Arial" w:cs="Arial"/>
              </w:rPr>
            </w:pPr>
            <w:r w:rsidRPr="004D2914">
              <w:rPr>
                <w:rFonts w:ascii="Arial" w:hAnsi="Arial" w:cs="Arial"/>
              </w:rPr>
              <w:t xml:space="preserve">515229,6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515229,6 </w:t>
            </w:r>
          </w:p>
        </w:tc>
        <w:tc>
          <w:tcPr>
            <w:tcW w:w="1223" w:type="dxa"/>
            <w:hideMark/>
          </w:tcPr>
          <w:p w:rsidR="00361B52" w:rsidRPr="004D2914" w:rsidRDefault="00361B52" w:rsidP="00547631">
            <w:pPr>
              <w:jc w:val="right"/>
              <w:rPr>
                <w:rFonts w:ascii="Arial" w:hAnsi="Arial" w:cs="Arial"/>
              </w:rPr>
            </w:pPr>
            <w:r w:rsidRPr="004D2914">
              <w:rPr>
                <w:rFonts w:ascii="Arial" w:hAnsi="Arial" w:cs="Arial"/>
              </w:rPr>
              <w:t xml:space="preserve">515229,6». </w:t>
            </w:r>
          </w:p>
        </w:tc>
      </w:tr>
    </w:tbl>
    <w:p w:rsidR="0030026D" w:rsidRPr="004D2914" w:rsidRDefault="0030026D">
      <w:pPr>
        <w:pStyle w:val="ConsPlusNormal"/>
        <w:jc w:val="both"/>
        <w:sectPr w:rsidR="0030026D" w:rsidRPr="004D2914" w:rsidSect="0046179A">
          <w:pgSz w:w="16838" w:h="11906" w:orient="landscape"/>
          <w:pgMar w:top="1134" w:right="1440" w:bottom="567" w:left="1440" w:header="0" w:footer="0" w:gutter="0"/>
          <w:cols w:space="720"/>
          <w:noEndnote/>
        </w:sectPr>
      </w:pPr>
    </w:p>
    <w:p w:rsidR="0030026D" w:rsidRPr="004D2914" w:rsidRDefault="0030026D">
      <w:pPr>
        <w:pStyle w:val="ConsPlusNormal"/>
        <w:jc w:val="right"/>
      </w:pPr>
      <w:r w:rsidRPr="004D2914">
        <w:lastRenderedPageBreak/>
        <w:t>Приложение N 5</w:t>
      </w:r>
    </w:p>
    <w:p w:rsidR="0030026D" w:rsidRPr="004D2914" w:rsidRDefault="0030026D">
      <w:pPr>
        <w:pStyle w:val="ConsPlusNormal"/>
        <w:jc w:val="right"/>
      </w:pPr>
      <w:r w:rsidRPr="004D2914">
        <w:t>к государственной программе</w:t>
      </w:r>
    </w:p>
    <w:p w:rsidR="0030026D" w:rsidRPr="004D2914" w:rsidRDefault="0030026D">
      <w:pPr>
        <w:pStyle w:val="ConsPlusNormal"/>
        <w:jc w:val="right"/>
      </w:pPr>
      <w:r w:rsidRPr="004D2914">
        <w:t>развития сельского хозяйства</w:t>
      </w:r>
    </w:p>
    <w:p w:rsidR="0030026D" w:rsidRPr="004D2914" w:rsidRDefault="0030026D">
      <w:pPr>
        <w:pStyle w:val="ConsPlusNormal"/>
        <w:jc w:val="right"/>
      </w:pPr>
      <w:r w:rsidRPr="004D2914">
        <w:t>и регулирования рынков</w:t>
      </w:r>
    </w:p>
    <w:p w:rsidR="0030026D" w:rsidRPr="004D2914" w:rsidRDefault="0030026D">
      <w:pPr>
        <w:pStyle w:val="ConsPlusNormal"/>
        <w:jc w:val="right"/>
      </w:pPr>
      <w:r w:rsidRPr="004D2914">
        <w:t>сельскохозяйственной продукции,</w:t>
      </w:r>
    </w:p>
    <w:p w:rsidR="0030026D" w:rsidRPr="004D2914" w:rsidRDefault="0030026D">
      <w:pPr>
        <w:pStyle w:val="ConsPlusNormal"/>
        <w:jc w:val="right"/>
      </w:pPr>
      <w:r w:rsidRPr="004D2914">
        <w:t>сырья и продовольствия</w:t>
      </w:r>
    </w:p>
    <w:p w:rsidR="0030026D" w:rsidRPr="004D2914" w:rsidRDefault="0030026D">
      <w:pPr>
        <w:pStyle w:val="ConsPlusNormal"/>
        <w:jc w:val="right"/>
      </w:pPr>
      <w:r w:rsidRPr="004D2914">
        <w:t>Архангельской области</w:t>
      </w:r>
    </w:p>
    <w:p w:rsidR="0030026D" w:rsidRPr="004D2914" w:rsidRDefault="0030026D">
      <w:pPr>
        <w:pStyle w:val="ConsPlusNormal"/>
        <w:jc w:val="right"/>
      </w:pPr>
      <w:r w:rsidRPr="004D2914">
        <w:t>на 2013 - 2020 годы</w:t>
      </w:r>
    </w:p>
    <w:p w:rsidR="0030026D" w:rsidRPr="004D2914" w:rsidRDefault="0030026D">
      <w:pPr>
        <w:pStyle w:val="ConsPlusNormal"/>
        <w:jc w:val="both"/>
      </w:pPr>
    </w:p>
    <w:p w:rsidR="0030026D" w:rsidRPr="004D2914" w:rsidRDefault="0030026D">
      <w:pPr>
        <w:pStyle w:val="ConsPlusNormal"/>
        <w:jc w:val="center"/>
      </w:pPr>
      <w:bookmarkStart w:id="11" w:name="Par5416"/>
      <w:bookmarkEnd w:id="11"/>
      <w:r w:rsidRPr="004D2914">
        <w:t>РЕАЛИЗАЦИЯ</w:t>
      </w:r>
    </w:p>
    <w:p w:rsidR="0030026D" w:rsidRPr="004D2914" w:rsidRDefault="0030026D">
      <w:pPr>
        <w:pStyle w:val="ConsPlusNormal"/>
        <w:jc w:val="center"/>
      </w:pPr>
      <w:r w:rsidRPr="004D2914">
        <w:t xml:space="preserve">мер по энергосбережению и повышению </w:t>
      </w:r>
      <w:proofErr w:type="gramStart"/>
      <w:r w:rsidRPr="004D2914">
        <w:t>энергетической</w:t>
      </w:r>
      <w:proofErr w:type="gramEnd"/>
    </w:p>
    <w:p w:rsidR="0030026D" w:rsidRPr="004D2914" w:rsidRDefault="0030026D">
      <w:pPr>
        <w:pStyle w:val="ConsPlusNormal"/>
        <w:jc w:val="center"/>
      </w:pPr>
      <w:r w:rsidRPr="004D2914">
        <w:t>эффективности в сфере сельского хозяйства на территории</w:t>
      </w:r>
    </w:p>
    <w:p w:rsidR="0030026D" w:rsidRPr="004D2914" w:rsidRDefault="0030026D">
      <w:pPr>
        <w:pStyle w:val="ConsPlusNormal"/>
        <w:jc w:val="center"/>
      </w:pPr>
      <w:r w:rsidRPr="004D2914">
        <w:t>Архангельской области</w:t>
      </w:r>
    </w:p>
    <w:p w:rsidR="0030026D" w:rsidRPr="004D2914" w:rsidRDefault="0030026D">
      <w:pPr>
        <w:pStyle w:val="ConsPlusNormal"/>
        <w:jc w:val="both"/>
      </w:pPr>
    </w:p>
    <w:p w:rsidR="0030026D" w:rsidRPr="004D2914" w:rsidRDefault="0030026D">
      <w:pPr>
        <w:pStyle w:val="ConsPlusNormal"/>
        <w:jc w:val="center"/>
      </w:pPr>
      <w:r w:rsidRPr="004D2914">
        <w:t>Описание существующей ситуации</w:t>
      </w:r>
    </w:p>
    <w:p w:rsidR="0030026D" w:rsidRPr="004D2914" w:rsidRDefault="0030026D">
      <w:pPr>
        <w:pStyle w:val="ConsPlusNormal"/>
        <w:jc w:val="both"/>
      </w:pPr>
    </w:p>
    <w:p w:rsidR="0030026D" w:rsidRPr="004D2914" w:rsidRDefault="0030026D">
      <w:pPr>
        <w:pStyle w:val="ConsPlusNormal"/>
        <w:ind w:firstLine="540"/>
        <w:jc w:val="both"/>
      </w:pPr>
      <w:r w:rsidRPr="004D2914">
        <w:t>Существующий уровень потребления и энергоемкости в сфере сельского хозяйства в Архангельской области приводит к росту затрат сельскохозяйственных организаций на оплату топливно-энергетических и коммунальных ресурсов, что снижает конкурентоспособность и рентабельность их деятельности.</w:t>
      </w:r>
    </w:p>
    <w:p w:rsidR="0030026D" w:rsidRPr="004D2914" w:rsidRDefault="0030026D">
      <w:pPr>
        <w:pStyle w:val="ConsPlusNormal"/>
        <w:ind w:firstLine="540"/>
        <w:jc w:val="both"/>
      </w:pPr>
      <w:r w:rsidRPr="004D2914">
        <w:t>Для решения проблемы необходимо осуществление комплекса мер по интенсификации энергосбережения, которые заключаются в повышении энергетической эффективности при потреблении энергетических ресурсов в сфере сельского хозяйства.</w:t>
      </w:r>
    </w:p>
    <w:p w:rsidR="0030026D" w:rsidRPr="004D2914" w:rsidRDefault="0030026D">
      <w:pPr>
        <w:pStyle w:val="ConsPlusNormal"/>
        <w:jc w:val="both"/>
      </w:pPr>
    </w:p>
    <w:p w:rsidR="0030026D" w:rsidRPr="004D2914" w:rsidRDefault="0030026D">
      <w:pPr>
        <w:pStyle w:val="ConsPlusNormal"/>
        <w:jc w:val="center"/>
      </w:pPr>
      <w:r w:rsidRPr="004D2914">
        <w:t>Цели и задачи по энергосбережению и повышению</w:t>
      </w:r>
    </w:p>
    <w:p w:rsidR="0030026D" w:rsidRPr="004D2914" w:rsidRDefault="0030026D">
      <w:pPr>
        <w:pStyle w:val="ConsPlusNormal"/>
        <w:jc w:val="center"/>
      </w:pPr>
      <w:r w:rsidRPr="004D2914">
        <w:t>энергетической эффективности</w:t>
      </w:r>
    </w:p>
    <w:p w:rsidR="0030026D" w:rsidRPr="004D2914" w:rsidRDefault="0030026D">
      <w:pPr>
        <w:pStyle w:val="ConsPlusNormal"/>
        <w:jc w:val="both"/>
      </w:pPr>
    </w:p>
    <w:p w:rsidR="0030026D" w:rsidRPr="004D2914" w:rsidRDefault="0030026D">
      <w:pPr>
        <w:pStyle w:val="ConsPlusNormal"/>
        <w:ind w:firstLine="540"/>
        <w:jc w:val="both"/>
      </w:pPr>
      <w:r w:rsidRPr="004D2914">
        <w:t>Цель - снижение энергоемкости деятельности сельскохозяйственных организаций на территории Архангельской области.</w:t>
      </w:r>
    </w:p>
    <w:p w:rsidR="0030026D" w:rsidRPr="004D2914" w:rsidRDefault="0030026D">
      <w:pPr>
        <w:pStyle w:val="ConsPlusNormal"/>
        <w:ind w:firstLine="540"/>
        <w:jc w:val="both"/>
      </w:pPr>
      <w:r w:rsidRPr="004D2914">
        <w:t>Задачи:</w:t>
      </w:r>
    </w:p>
    <w:p w:rsidR="0030026D" w:rsidRPr="004D2914" w:rsidRDefault="0030026D">
      <w:pPr>
        <w:pStyle w:val="ConsPlusNormal"/>
        <w:ind w:firstLine="540"/>
        <w:jc w:val="both"/>
      </w:pPr>
      <w:r w:rsidRPr="004D2914">
        <w:t>1) сокращение удельных расходов топливно-энергетических ресурсов в деятельности сельскохозяйственных организаций;</w:t>
      </w:r>
    </w:p>
    <w:p w:rsidR="0030026D" w:rsidRPr="004D2914" w:rsidRDefault="0030026D">
      <w:pPr>
        <w:pStyle w:val="ConsPlusNormal"/>
        <w:ind w:firstLine="540"/>
        <w:jc w:val="both"/>
      </w:pPr>
      <w:r w:rsidRPr="004D2914">
        <w:t xml:space="preserve">2) применение </w:t>
      </w:r>
      <w:proofErr w:type="spellStart"/>
      <w:r w:rsidRPr="004D2914">
        <w:t>энергоэффективных</w:t>
      </w:r>
      <w:proofErr w:type="spellEnd"/>
      <w:r w:rsidRPr="004D2914">
        <w:t xml:space="preserve"> технологий в деятельности сельскохозяйственных организаций.</w:t>
      </w:r>
    </w:p>
    <w:p w:rsidR="0030026D" w:rsidRPr="004D2914" w:rsidRDefault="0030026D">
      <w:pPr>
        <w:pStyle w:val="ConsPlusNormal"/>
        <w:jc w:val="both"/>
      </w:pPr>
    </w:p>
    <w:p w:rsidR="0030026D" w:rsidRPr="004D2914" w:rsidRDefault="0030026D">
      <w:pPr>
        <w:pStyle w:val="ConsPlusNormal"/>
        <w:jc w:val="center"/>
      </w:pPr>
      <w:r w:rsidRPr="004D2914">
        <w:t>План мероприятий по энергосбережению и повышению</w:t>
      </w:r>
    </w:p>
    <w:p w:rsidR="0030026D" w:rsidRPr="004D2914" w:rsidRDefault="0030026D">
      <w:pPr>
        <w:pStyle w:val="ConsPlusNormal"/>
        <w:jc w:val="center"/>
      </w:pPr>
      <w:r w:rsidRPr="004D2914">
        <w:t xml:space="preserve">энергетической эффективности в </w:t>
      </w:r>
      <w:proofErr w:type="gramStart"/>
      <w:r w:rsidRPr="004D2914">
        <w:t>сельскохозяйственных</w:t>
      </w:r>
      <w:proofErr w:type="gramEnd"/>
    </w:p>
    <w:p w:rsidR="0030026D" w:rsidRPr="004D2914" w:rsidRDefault="0030026D">
      <w:pPr>
        <w:pStyle w:val="ConsPlusNormal"/>
        <w:jc w:val="center"/>
      </w:pPr>
      <w:proofErr w:type="gramStart"/>
      <w:r w:rsidRPr="004D2914">
        <w:t>организациях</w:t>
      </w:r>
      <w:proofErr w:type="gramEnd"/>
      <w:r w:rsidRPr="004D2914">
        <w:t xml:space="preserve"> в 2016 году</w:t>
      </w:r>
    </w:p>
    <w:p w:rsidR="0030026D" w:rsidRPr="004D2914" w:rsidRDefault="0030026D">
      <w:pPr>
        <w:pStyle w:val="ConsPlusNormal"/>
        <w:jc w:val="both"/>
      </w:pPr>
    </w:p>
    <w:tbl>
      <w:tblPr>
        <w:tblW w:w="10490" w:type="dxa"/>
        <w:tblInd w:w="-80" w:type="dxa"/>
        <w:tblLayout w:type="fixed"/>
        <w:tblCellMar>
          <w:top w:w="102" w:type="dxa"/>
          <w:left w:w="62" w:type="dxa"/>
          <w:bottom w:w="102" w:type="dxa"/>
          <w:right w:w="62" w:type="dxa"/>
        </w:tblCellMar>
        <w:tblLook w:val="0000"/>
      </w:tblPr>
      <w:tblGrid>
        <w:gridCol w:w="1843"/>
        <w:gridCol w:w="1701"/>
        <w:gridCol w:w="964"/>
        <w:gridCol w:w="1021"/>
        <w:gridCol w:w="2835"/>
        <w:gridCol w:w="992"/>
        <w:gridCol w:w="1134"/>
      </w:tblGrid>
      <w:tr w:rsidR="0030026D" w:rsidRPr="004D2914" w:rsidTr="008E7E18">
        <w:tc>
          <w:tcPr>
            <w:tcW w:w="1843" w:type="dxa"/>
            <w:vMerge w:val="restart"/>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Источник финансирования</w:t>
            </w:r>
          </w:p>
        </w:tc>
        <w:tc>
          <w:tcPr>
            <w:tcW w:w="1985" w:type="dxa"/>
            <w:gridSpan w:val="2"/>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Объем финансирования, тыс. рублей</w:t>
            </w:r>
          </w:p>
        </w:tc>
        <w:tc>
          <w:tcPr>
            <w:tcW w:w="4961" w:type="dxa"/>
            <w:gridSpan w:val="3"/>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Целевые показатели</w:t>
            </w:r>
          </w:p>
        </w:tc>
      </w:tr>
      <w:tr w:rsidR="0030026D" w:rsidRPr="004D2914" w:rsidTr="008E7E18">
        <w:tc>
          <w:tcPr>
            <w:tcW w:w="1843" w:type="dxa"/>
            <w:vMerge/>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both"/>
            </w:pPr>
          </w:p>
        </w:tc>
        <w:tc>
          <w:tcPr>
            <w:tcW w:w="1701" w:type="dxa"/>
            <w:vMerge/>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both"/>
            </w:pPr>
          </w:p>
        </w:tc>
        <w:tc>
          <w:tcPr>
            <w:tcW w:w="96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всего</w:t>
            </w:r>
          </w:p>
        </w:tc>
        <w:tc>
          <w:tcPr>
            <w:tcW w:w="1021"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2016 г.</w:t>
            </w:r>
          </w:p>
        </w:tc>
        <w:tc>
          <w:tcPr>
            <w:tcW w:w="2835"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 xml:space="preserve">наименование, ед. </w:t>
            </w:r>
            <w:proofErr w:type="spellStart"/>
            <w:r w:rsidRPr="004D2914">
              <w:t>изм</w:t>
            </w:r>
            <w:proofErr w:type="spellEnd"/>
            <w:r w:rsidRPr="004D2914">
              <w:t>.</w:t>
            </w:r>
          </w:p>
        </w:tc>
        <w:tc>
          <w:tcPr>
            <w:tcW w:w="992"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2014 г. (факт)</w:t>
            </w:r>
          </w:p>
        </w:tc>
        <w:tc>
          <w:tcPr>
            <w:tcW w:w="113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2016 г. (прогноз)</w:t>
            </w:r>
          </w:p>
        </w:tc>
      </w:tr>
      <w:tr w:rsidR="0030026D" w:rsidRPr="004D2914" w:rsidTr="008E7E18">
        <w:tc>
          <w:tcPr>
            <w:tcW w:w="1843"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1</w:t>
            </w:r>
          </w:p>
        </w:tc>
        <w:tc>
          <w:tcPr>
            <w:tcW w:w="1701"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2</w:t>
            </w:r>
          </w:p>
        </w:tc>
        <w:tc>
          <w:tcPr>
            <w:tcW w:w="96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3</w:t>
            </w:r>
          </w:p>
        </w:tc>
        <w:tc>
          <w:tcPr>
            <w:tcW w:w="1021"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4</w:t>
            </w:r>
          </w:p>
        </w:tc>
        <w:tc>
          <w:tcPr>
            <w:tcW w:w="2835"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5</w:t>
            </w:r>
          </w:p>
        </w:tc>
        <w:tc>
          <w:tcPr>
            <w:tcW w:w="992"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6</w:t>
            </w:r>
          </w:p>
        </w:tc>
        <w:tc>
          <w:tcPr>
            <w:tcW w:w="1134" w:type="dxa"/>
            <w:tcBorders>
              <w:top w:val="single" w:sz="4" w:space="0" w:color="auto"/>
              <w:left w:val="single" w:sz="4" w:space="0" w:color="auto"/>
              <w:bottom w:val="single" w:sz="4" w:space="0" w:color="auto"/>
              <w:right w:val="single" w:sz="4" w:space="0" w:color="auto"/>
            </w:tcBorders>
          </w:tcPr>
          <w:p w:rsidR="0030026D" w:rsidRPr="004D2914" w:rsidRDefault="0030026D">
            <w:pPr>
              <w:pStyle w:val="ConsPlusNormal"/>
              <w:jc w:val="center"/>
            </w:pPr>
            <w:r w:rsidRPr="004D2914">
              <w:t>7</w:t>
            </w:r>
          </w:p>
        </w:tc>
      </w:tr>
      <w:tr w:rsidR="0030026D" w:rsidRPr="004D2914" w:rsidTr="008E7E18">
        <w:tc>
          <w:tcPr>
            <w:tcW w:w="10490" w:type="dxa"/>
            <w:gridSpan w:val="7"/>
            <w:tcBorders>
              <w:top w:val="single" w:sz="4" w:space="0" w:color="auto"/>
            </w:tcBorders>
          </w:tcPr>
          <w:p w:rsidR="0030026D" w:rsidRPr="004D2914" w:rsidRDefault="0030026D">
            <w:pPr>
              <w:pStyle w:val="ConsPlusNormal"/>
              <w:jc w:val="center"/>
            </w:pPr>
            <w:r w:rsidRPr="004D2914">
              <w:t>Ответственный исполнитель - министерство агропромышленного комплекса и торговли Архангельской области</w:t>
            </w:r>
          </w:p>
        </w:tc>
      </w:tr>
      <w:tr w:rsidR="0030026D" w:rsidRPr="004D2914" w:rsidTr="008E7E18">
        <w:tc>
          <w:tcPr>
            <w:tcW w:w="1843" w:type="dxa"/>
            <w:vMerge w:val="restart"/>
          </w:tcPr>
          <w:p w:rsidR="0030026D" w:rsidRPr="004D2914" w:rsidRDefault="0030026D">
            <w:pPr>
              <w:pStyle w:val="ConsPlusNormal"/>
            </w:pPr>
            <w:r w:rsidRPr="004D2914">
              <w:t>Информационное обеспечение и пропаганда энергосбережения и повышения энергетической эффективности в сфере сельского хозяйства</w:t>
            </w:r>
          </w:p>
        </w:tc>
        <w:tc>
          <w:tcPr>
            <w:tcW w:w="1701" w:type="dxa"/>
          </w:tcPr>
          <w:p w:rsidR="0030026D" w:rsidRPr="004D2914" w:rsidRDefault="0030026D">
            <w:pPr>
              <w:pStyle w:val="ConsPlusNormal"/>
            </w:pPr>
            <w:r w:rsidRPr="004D2914">
              <w:t>федеральный бюджет</w:t>
            </w:r>
          </w:p>
        </w:tc>
        <w:tc>
          <w:tcPr>
            <w:tcW w:w="964" w:type="dxa"/>
          </w:tcPr>
          <w:p w:rsidR="0030026D" w:rsidRPr="004D2914" w:rsidRDefault="0030026D">
            <w:pPr>
              <w:pStyle w:val="ConsPlusNormal"/>
              <w:jc w:val="center"/>
            </w:pPr>
            <w:r w:rsidRPr="004D2914">
              <w:t>-</w:t>
            </w:r>
          </w:p>
        </w:tc>
        <w:tc>
          <w:tcPr>
            <w:tcW w:w="1021" w:type="dxa"/>
          </w:tcPr>
          <w:p w:rsidR="0030026D" w:rsidRPr="004D2914" w:rsidRDefault="0030026D">
            <w:pPr>
              <w:pStyle w:val="ConsPlusNormal"/>
              <w:jc w:val="center"/>
            </w:pPr>
            <w:r w:rsidRPr="004D2914">
              <w:t>-</w:t>
            </w:r>
          </w:p>
        </w:tc>
        <w:tc>
          <w:tcPr>
            <w:tcW w:w="2835" w:type="dxa"/>
            <w:vMerge w:val="restart"/>
          </w:tcPr>
          <w:p w:rsidR="0030026D" w:rsidRPr="004D2914" w:rsidRDefault="0030026D">
            <w:pPr>
              <w:pStyle w:val="ConsPlusNormal"/>
            </w:pPr>
            <w:r w:rsidRPr="004D2914">
              <w:t>количество построенных и введенных в эксплуатацию или модернизированных семейных животноводческих ферм с применением технологий, отвечающих требованиям законодательства об энергосбережении и о повышении энергетической эффективности, ед.</w:t>
            </w:r>
          </w:p>
        </w:tc>
        <w:tc>
          <w:tcPr>
            <w:tcW w:w="992" w:type="dxa"/>
          </w:tcPr>
          <w:p w:rsidR="0030026D" w:rsidRPr="004D2914" w:rsidRDefault="0030026D">
            <w:pPr>
              <w:pStyle w:val="ConsPlusNormal"/>
              <w:jc w:val="center"/>
            </w:pPr>
            <w:r w:rsidRPr="004D2914">
              <w:t>-</w:t>
            </w:r>
          </w:p>
        </w:tc>
        <w:tc>
          <w:tcPr>
            <w:tcW w:w="1134" w:type="dxa"/>
          </w:tcPr>
          <w:p w:rsidR="0030026D" w:rsidRPr="004D2914" w:rsidRDefault="0030026D">
            <w:pPr>
              <w:pStyle w:val="ConsPlusNormal"/>
              <w:jc w:val="center"/>
            </w:pPr>
            <w:r w:rsidRPr="004D2914">
              <w:t>2</w:t>
            </w:r>
          </w:p>
        </w:tc>
      </w:tr>
      <w:tr w:rsidR="0030026D" w:rsidRPr="004D2914" w:rsidTr="008E7E18">
        <w:tc>
          <w:tcPr>
            <w:tcW w:w="1843" w:type="dxa"/>
            <w:vMerge/>
          </w:tcPr>
          <w:p w:rsidR="0030026D" w:rsidRPr="004D2914" w:rsidRDefault="0030026D">
            <w:pPr>
              <w:pStyle w:val="ConsPlusNormal"/>
              <w:jc w:val="both"/>
            </w:pPr>
          </w:p>
        </w:tc>
        <w:tc>
          <w:tcPr>
            <w:tcW w:w="1701" w:type="dxa"/>
          </w:tcPr>
          <w:p w:rsidR="0030026D" w:rsidRPr="004D2914" w:rsidRDefault="0030026D">
            <w:pPr>
              <w:pStyle w:val="ConsPlusNormal"/>
            </w:pPr>
            <w:r w:rsidRPr="004D2914">
              <w:t>областной бюджет</w:t>
            </w:r>
          </w:p>
        </w:tc>
        <w:tc>
          <w:tcPr>
            <w:tcW w:w="964" w:type="dxa"/>
          </w:tcPr>
          <w:p w:rsidR="0030026D" w:rsidRPr="004D2914" w:rsidRDefault="0030026D">
            <w:pPr>
              <w:pStyle w:val="ConsPlusNormal"/>
              <w:jc w:val="center"/>
            </w:pPr>
            <w:r w:rsidRPr="004D2914">
              <w:t>-</w:t>
            </w:r>
          </w:p>
        </w:tc>
        <w:tc>
          <w:tcPr>
            <w:tcW w:w="1021" w:type="dxa"/>
          </w:tcPr>
          <w:p w:rsidR="0030026D" w:rsidRPr="004D2914" w:rsidRDefault="0030026D">
            <w:pPr>
              <w:pStyle w:val="ConsPlusNormal"/>
              <w:jc w:val="center"/>
            </w:pPr>
            <w:r w:rsidRPr="004D2914">
              <w:t>-</w:t>
            </w:r>
          </w:p>
        </w:tc>
        <w:tc>
          <w:tcPr>
            <w:tcW w:w="2835" w:type="dxa"/>
            <w:vMerge/>
          </w:tcPr>
          <w:p w:rsidR="0030026D" w:rsidRPr="004D2914" w:rsidRDefault="0030026D">
            <w:pPr>
              <w:pStyle w:val="ConsPlusNormal"/>
              <w:jc w:val="center"/>
            </w:pPr>
          </w:p>
        </w:tc>
        <w:tc>
          <w:tcPr>
            <w:tcW w:w="992" w:type="dxa"/>
          </w:tcPr>
          <w:p w:rsidR="0030026D" w:rsidRPr="004D2914" w:rsidRDefault="0030026D">
            <w:pPr>
              <w:pStyle w:val="ConsPlusNormal"/>
            </w:pPr>
          </w:p>
        </w:tc>
        <w:tc>
          <w:tcPr>
            <w:tcW w:w="1134" w:type="dxa"/>
          </w:tcPr>
          <w:p w:rsidR="0030026D" w:rsidRPr="004D2914" w:rsidRDefault="0030026D">
            <w:pPr>
              <w:pStyle w:val="ConsPlusNormal"/>
            </w:pPr>
          </w:p>
        </w:tc>
      </w:tr>
      <w:tr w:rsidR="0030026D" w:rsidRPr="004D2914" w:rsidTr="008E7E18">
        <w:tc>
          <w:tcPr>
            <w:tcW w:w="1843" w:type="dxa"/>
            <w:vMerge/>
          </w:tcPr>
          <w:p w:rsidR="0030026D" w:rsidRPr="004D2914" w:rsidRDefault="0030026D">
            <w:pPr>
              <w:pStyle w:val="ConsPlusNormal"/>
              <w:jc w:val="both"/>
            </w:pPr>
          </w:p>
        </w:tc>
        <w:tc>
          <w:tcPr>
            <w:tcW w:w="1701" w:type="dxa"/>
          </w:tcPr>
          <w:p w:rsidR="0030026D" w:rsidRPr="004D2914" w:rsidRDefault="0030026D">
            <w:pPr>
              <w:pStyle w:val="ConsPlusNormal"/>
            </w:pPr>
            <w:r w:rsidRPr="004D2914">
              <w:t>местные бюджеты</w:t>
            </w:r>
          </w:p>
        </w:tc>
        <w:tc>
          <w:tcPr>
            <w:tcW w:w="964" w:type="dxa"/>
          </w:tcPr>
          <w:p w:rsidR="0030026D" w:rsidRPr="004D2914" w:rsidRDefault="0030026D">
            <w:pPr>
              <w:pStyle w:val="ConsPlusNormal"/>
              <w:jc w:val="center"/>
            </w:pPr>
            <w:r w:rsidRPr="004D2914">
              <w:t>-</w:t>
            </w:r>
          </w:p>
        </w:tc>
        <w:tc>
          <w:tcPr>
            <w:tcW w:w="1021" w:type="dxa"/>
          </w:tcPr>
          <w:p w:rsidR="0030026D" w:rsidRPr="004D2914" w:rsidRDefault="0030026D">
            <w:pPr>
              <w:pStyle w:val="ConsPlusNormal"/>
              <w:jc w:val="center"/>
            </w:pPr>
            <w:r w:rsidRPr="004D2914">
              <w:t>-</w:t>
            </w:r>
          </w:p>
        </w:tc>
        <w:tc>
          <w:tcPr>
            <w:tcW w:w="2835" w:type="dxa"/>
            <w:vMerge/>
          </w:tcPr>
          <w:p w:rsidR="0030026D" w:rsidRPr="004D2914" w:rsidRDefault="0030026D">
            <w:pPr>
              <w:pStyle w:val="ConsPlusNormal"/>
              <w:jc w:val="center"/>
            </w:pPr>
          </w:p>
        </w:tc>
        <w:tc>
          <w:tcPr>
            <w:tcW w:w="992" w:type="dxa"/>
          </w:tcPr>
          <w:p w:rsidR="0030026D" w:rsidRPr="004D2914" w:rsidRDefault="0030026D">
            <w:pPr>
              <w:pStyle w:val="ConsPlusNormal"/>
            </w:pPr>
          </w:p>
        </w:tc>
        <w:tc>
          <w:tcPr>
            <w:tcW w:w="1134" w:type="dxa"/>
          </w:tcPr>
          <w:p w:rsidR="0030026D" w:rsidRPr="004D2914" w:rsidRDefault="0030026D">
            <w:pPr>
              <w:pStyle w:val="ConsPlusNormal"/>
            </w:pPr>
          </w:p>
        </w:tc>
      </w:tr>
      <w:tr w:rsidR="0030026D" w:rsidTr="008E7E18">
        <w:tc>
          <w:tcPr>
            <w:tcW w:w="1843" w:type="dxa"/>
            <w:vMerge/>
          </w:tcPr>
          <w:p w:rsidR="0030026D" w:rsidRPr="004D2914" w:rsidRDefault="0030026D">
            <w:pPr>
              <w:pStyle w:val="ConsPlusNormal"/>
              <w:jc w:val="both"/>
            </w:pPr>
          </w:p>
        </w:tc>
        <w:tc>
          <w:tcPr>
            <w:tcW w:w="1701" w:type="dxa"/>
          </w:tcPr>
          <w:p w:rsidR="0030026D" w:rsidRPr="004D2914" w:rsidRDefault="0030026D">
            <w:pPr>
              <w:pStyle w:val="ConsPlusNormal"/>
            </w:pPr>
            <w:r w:rsidRPr="004D2914">
              <w:t>внебюджетные средства</w:t>
            </w:r>
          </w:p>
        </w:tc>
        <w:tc>
          <w:tcPr>
            <w:tcW w:w="964" w:type="dxa"/>
          </w:tcPr>
          <w:p w:rsidR="0030026D" w:rsidRPr="004D2914" w:rsidRDefault="0030026D">
            <w:pPr>
              <w:pStyle w:val="ConsPlusNormal"/>
              <w:jc w:val="center"/>
            </w:pPr>
            <w:r w:rsidRPr="004D2914">
              <w:t>-</w:t>
            </w:r>
          </w:p>
        </w:tc>
        <w:tc>
          <w:tcPr>
            <w:tcW w:w="1021" w:type="dxa"/>
          </w:tcPr>
          <w:p w:rsidR="0030026D" w:rsidRDefault="0030026D">
            <w:pPr>
              <w:pStyle w:val="ConsPlusNormal"/>
              <w:jc w:val="center"/>
            </w:pPr>
            <w:r w:rsidRPr="004D2914">
              <w:t>-</w:t>
            </w:r>
          </w:p>
        </w:tc>
        <w:tc>
          <w:tcPr>
            <w:tcW w:w="2835" w:type="dxa"/>
            <w:vMerge/>
          </w:tcPr>
          <w:p w:rsidR="0030026D" w:rsidRDefault="0030026D">
            <w:pPr>
              <w:pStyle w:val="ConsPlusNormal"/>
              <w:jc w:val="center"/>
            </w:pPr>
          </w:p>
        </w:tc>
        <w:tc>
          <w:tcPr>
            <w:tcW w:w="992" w:type="dxa"/>
          </w:tcPr>
          <w:p w:rsidR="0030026D" w:rsidRDefault="0030026D">
            <w:pPr>
              <w:pStyle w:val="ConsPlusNormal"/>
            </w:pPr>
          </w:p>
        </w:tc>
        <w:tc>
          <w:tcPr>
            <w:tcW w:w="1134" w:type="dxa"/>
            <w:vAlign w:val="bottom"/>
          </w:tcPr>
          <w:p w:rsidR="0030026D" w:rsidRDefault="0030026D">
            <w:pPr>
              <w:pStyle w:val="ConsPlusNormal"/>
            </w:pPr>
          </w:p>
        </w:tc>
      </w:tr>
    </w:tbl>
    <w:p w:rsidR="0030026D" w:rsidRPr="005461DF" w:rsidRDefault="0030026D" w:rsidP="005461DF">
      <w:pPr>
        <w:pStyle w:val="ConsPlusNormal"/>
        <w:jc w:val="both"/>
        <w:rPr>
          <w:sz w:val="2"/>
          <w:szCs w:val="2"/>
        </w:rPr>
      </w:pPr>
    </w:p>
    <w:sectPr w:rsidR="0030026D" w:rsidRPr="005461DF" w:rsidSect="00D712CA">
      <w:pgSz w:w="11906" w:h="16838"/>
      <w:pgMar w:top="1440" w:right="567" w:bottom="1440"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1B47993"/>
    <w:multiLevelType w:val="hybridMultilevel"/>
    <w:tmpl w:val="762037AA"/>
    <w:lvl w:ilvl="0" w:tplc="482650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79056C4"/>
    <w:multiLevelType w:val="hybridMultilevel"/>
    <w:tmpl w:val="40F2F552"/>
    <w:lvl w:ilvl="0" w:tplc="02860EDA">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079F0D20"/>
    <w:multiLevelType w:val="hybridMultilevel"/>
    <w:tmpl w:val="5C3CF784"/>
    <w:lvl w:ilvl="0" w:tplc="02860EDA">
      <w:start w:val="1"/>
      <w:numFmt w:val="decimal"/>
      <w:lvlText w:val="%1."/>
      <w:lvlJc w:val="left"/>
      <w:pPr>
        <w:tabs>
          <w:tab w:val="num" w:pos="2494"/>
        </w:tabs>
        <w:ind w:left="2494" w:hanging="106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0B6833CE"/>
    <w:multiLevelType w:val="hybridMultilevel"/>
    <w:tmpl w:val="0E24BE7C"/>
    <w:lvl w:ilvl="0" w:tplc="AEA20D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EE64770"/>
    <w:multiLevelType w:val="hybridMultilevel"/>
    <w:tmpl w:val="E27C4F78"/>
    <w:lvl w:ilvl="0" w:tplc="00587922">
      <w:start w:val="1"/>
      <w:numFmt w:val="decimal"/>
      <w:lvlText w:val="%1."/>
      <w:lvlJc w:val="left"/>
      <w:pPr>
        <w:tabs>
          <w:tab w:val="num" w:pos="1758"/>
        </w:tabs>
        <w:ind w:left="1758" w:hanging="105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0F321ADB"/>
    <w:multiLevelType w:val="hybridMultilevel"/>
    <w:tmpl w:val="55728FC4"/>
    <w:lvl w:ilvl="0" w:tplc="B2667E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6934185"/>
    <w:multiLevelType w:val="hybridMultilevel"/>
    <w:tmpl w:val="BECC4A9C"/>
    <w:lvl w:ilvl="0" w:tplc="DDE2C7C4">
      <w:start w:val="1"/>
      <w:numFmt w:val="decimal"/>
      <w:lvlText w:val="%1)"/>
      <w:lvlJc w:val="left"/>
      <w:pPr>
        <w:tabs>
          <w:tab w:val="num" w:pos="2588"/>
        </w:tabs>
        <w:ind w:left="2588" w:hanging="117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1D9874A5"/>
    <w:multiLevelType w:val="hybridMultilevel"/>
    <w:tmpl w:val="8B3C0E90"/>
    <w:lvl w:ilvl="0" w:tplc="1FC04EC4">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1F4603F1"/>
    <w:multiLevelType w:val="hybridMultilevel"/>
    <w:tmpl w:val="AE0C7566"/>
    <w:lvl w:ilvl="0" w:tplc="C1EE6E8A">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201E5809"/>
    <w:multiLevelType w:val="hybridMultilevel"/>
    <w:tmpl w:val="3642DC94"/>
    <w:lvl w:ilvl="0" w:tplc="8AD0C87C">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261779E3"/>
    <w:multiLevelType w:val="hybridMultilevel"/>
    <w:tmpl w:val="F8F6B80A"/>
    <w:lvl w:ilvl="0" w:tplc="89A29C9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691441F"/>
    <w:multiLevelType w:val="multilevel"/>
    <w:tmpl w:val="A3929AF4"/>
    <w:lvl w:ilvl="0">
      <w:start w:val="1"/>
      <w:numFmt w:val="decimal"/>
      <w:lvlText w:val="%1)"/>
      <w:lvlJc w:val="left"/>
      <w:pPr>
        <w:tabs>
          <w:tab w:val="num" w:pos="1069"/>
        </w:tabs>
        <w:ind w:left="1069" w:hanging="360"/>
      </w:pPr>
      <w:rPr>
        <w:rFonts w:cs="Times New Roman" w:hint="default"/>
      </w:rPr>
    </w:lvl>
    <w:lvl w:ilvl="1">
      <w:start w:val="2"/>
      <w:numFmt w:val="decimal"/>
      <w:lvlText w:val="%2."/>
      <w:lvlJc w:val="left"/>
      <w:pPr>
        <w:tabs>
          <w:tab w:val="num" w:pos="1080"/>
        </w:tabs>
        <w:ind w:left="1080" w:hanging="360"/>
      </w:pPr>
      <w:rPr>
        <w:rFonts w:cs="Times New Roman" w:hint="default"/>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3">
    <w:nsid w:val="2ACB6743"/>
    <w:multiLevelType w:val="hybridMultilevel"/>
    <w:tmpl w:val="277412FA"/>
    <w:lvl w:ilvl="0" w:tplc="6E261230">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2B633DA0"/>
    <w:multiLevelType w:val="hybridMultilevel"/>
    <w:tmpl w:val="C8840A0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2CA27CF5"/>
    <w:multiLevelType w:val="hybridMultilevel"/>
    <w:tmpl w:val="F0F6AF1A"/>
    <w:lvl w:ilvl="0" w:tplc="4566D1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1BD6A55"/>
    <w:multiLevelType w:val="hybridMultilevel"/>
    <w:tmpl w:val="F8B4A698"/>
    <w:lvl w:ilvl="0" w:tplc="17D4694C">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32052D11"/>
    <w:multiLevelType w:val="hybridMultilevel"/>
    <w:tmpl w:val="06147816"/>
    <w:lvl w:ilvl="0" w:tplc="C248E02E">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32063DA6"/>
    <w:multiLevelType w:val="hybridMultilevel"/>
    <w:tmpl w:val="8B18C00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33E50BE9"/>
    <w:multiLevelType w:val="hybridMultilevel"/>
    <w:tmpl w:val="2A00CC02"/>
    <w:lvl w:ilvl="0" w:tplc="C1EE6E8A">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384D2BF4"/>
    <w:multiLevelType w:val="hybridMultilevel"/>
    <w:tmpl w:val="5D28511E"/>
    <w:lvl w:ilvl="0" w:tplc="1624C8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3E3E172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nsid w:val="419232B7"/>
    <w:multiLevelType w:val="hybridMultilevel"/>
    <w:tmpl w:val="7BE8DB7A"/>
    <w:lvl w:ilvl="0" w:tplc="D0CEFB62">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3">
    <w:nsid w:val="41970E66"/>
    <w:multiLevelType w:val="hybridMultilevel"/>
    <w:tmpl w:val="FE6C3B24"/>
    <w:lvl w:ilvl="0" w:tplc="0419000F">
      <w:start w:val="1"/>
      <w:numFmt w:val="decimal"/>
      <w:lvlText w:val="%1."/>
      <w:lvlJc w:val="left"/>
      <w:pPr>
        <w:ind w:left="1495"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4">
    <w:nsid w:val="45593191"/>
    <w:multiLevelType w:val="hybridMultilevel"/>
    <w:tmpl w:val="AFC4844A"/>
    <w:lvl w:ilvl="0" w:tplc="D1380C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4A1B417C"/>
    <w:multiLevelType w:val="hybridMultilevel"/>
    <w:tmpl w:val="7422D1F4"/>
    <w:lvl w:ilvl="0" w:tplc="80F828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4A416ABE"/>
    <w:multiLevelType w:val="hybridMultilevel"/>
    <w:tmpl w:val="91CCA722"/>
    <w:lvl w:ilvl="0" w:tplc="62A00C7A">
      <w:start w:val="1"/>
      <w:numFmt w:val="decimal"/>
      <w:lvlText w:val="%1."/>
      <w:lvlJc w:val="left"/>
      <w:pPr>
        <w:tabs>
          <w:tab w:val="num" w:pos="680"/>
        </w:tabs>
        <w:ind w:left="663" w:hanging="663"/>
      </w:pPr>
      <w:rPr>
        <w:rFonts w:cs="Times New Roman" w:hint="default"/>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27">
    <w:nsid w:val="4A6004F1"/>
    <w:multiLevelType w:val="hybridMultilevel"/>
    <w:tmpl w:val="09A45036"/>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AAB435F"/>
    <w:multiLevelType w:val="hybridMultilevel"/>
    <w:tmpl w:val="BE041406"/>
    <w:lvl w:ilvl="0" w:tplc="539CEC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4B44304C"/>
    <w:multiLevelType w:val="hybridMultilevel"/>
    <w:tmpl w:val="A3929AF4"/>
    <w:lvl w:ilvl="0" w:tplc="04190011">
      <w:start w:val="1"/>
      <w:numFmt w:val="decimal"/>
      <w:lvlText w:val="%1)"/>
      <w:lvlJc w:val="left"/>
      <w:pPr>
        <w:tabs>
          <w:tab w:val="num" w:pos="1069"/>
        </w:tabs>
        <w:ind w:left="1069" w:hanging="360"/>
      </w:pPr>
      <w:rPr>
        <w:rFonts w:cs="Times New Roman" w:hint="default"/>
      </w:rPr>
    </w:lvl>
    <w:lvl w:ilvl="1" w:tplc="17B6F340">
      <w:start w:val="2"/>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0">
    <w:nsid w:val="50ED6BD5"/>
    <w:multiLevelType w:val="hybridMultilevel"/>
    <w:tmpl w:val="0F72E38A"/>
    <w:lvl w:ilvl="0" w:tplc="1FC04EC4">
      <w:start w:val="1"/>
      <w:numFmt w:val="decimal"/>
      <w:lvlText w:val="%1."/>
      <w:lvlJc w:val="left"/>
      <w:pPr>
        <w:tabs>
          <w:tab w:val="num" w:pos="2423"/>
        </w:tabs>
        <w:ind w:left="2423" w:hanging="1005"/>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1">
    <w:nsid w:val="52787DB6"/>
    <w:multiLevelType w:val="hybridMultilevel"/>
    <w:tmpl w:val="C02CED9C"/>
    <w:lvl w:ilvl="0" w:tplc="33B65DF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6FA08CD"/>
    <w:multiLevelType w:val="hybridMultilevel"/>
    <w:tmpl w:val="43069444"/>
    <w:lvl w:ilvl="0" w:tplc="FDFAF1F4">
      <w:start w:val="1"/>
      <w:numFmt w:val="decimal"/>
      <w:lvlText w:val="%1."/>
      <w:lvlJc w:val="left"/>
      <w:pPr>
        <w:tabs>
          <w:tab w:val="num" w:pos="709"/>
        </w:tabs>
        <w:ind w:left="1134" w:hanging="4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EFA598E"/>
    <w:multiLevelType w:val="hybridMultilevel"/>
    <w:tmpl w:val="794265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26F7DA1"/>
    <w:multiLevelType w:val="hybridMultilevel"/>
    <w:tmpl w:val="2BEA2226"/>
    <w:lvl w:ilvl="0" w:tplc="3552D6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63FB4E8A"/>
    <w:multiLevelType w:val="hybridMultilevel"/>
    <w:tmpl w:val="AE8CE4A4"/>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69B2657"/>
    <w:multiLevelType w:val="hybridMultilevel"/>
    <w:tmpl w:val="2ACA0992"/>
    <w:lvl w:ilvl="0" w:tplc="F9AE2588">
      <w:start w:val="1"/>
      <w:numFmt w:val="decimal"/>
      <w:lvlText w:val="%1)"/>
      <w:lvlJc w:val="left"/>
      <w:pPr>
        <w:tabs>
          <w:tab w:val="num" w:pos="1864"/>
        </w:tabs>
        <w:ind w:left="1864" w:hanging="115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7">
    <w:nsid w:val="66D37169"/>
    <w:multiLevelType w:val="hybridMultilevel"/>
    <w:tmpl w:val="397E228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8">
    <w:nsid w:val="68357B70"/>
    <w:multiLevelType w:val="multilevel"/>
    <w:tmpl w:val="D076EFDE"/>
    <w:lvl w:ilvl="0">
      <w:start w:val="2"/>
      <w:numFmt w:val="decimal"/>
      <w:lvlText w:val="%1."/>
      <w:lvlJc w:val="left"/>
      <w:pPr>
        <w:ind w:left="450" w:hanging="450"/>
      </w:pPr>
      <w:rPr>
        <w:rFonts w:cs="Times New Roman" w:hint="default"/>
      </w:rPr>
    </w:lvl>
    <w:lvl w:ilvl="1">
      <w:start w:val="5"/>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9">
    <w:nsid w:val="687D4A2D"/>
    <w:multiLevelType w:val="hybridMultilevel"/>
    <w:tmpl w:val="C068DFC0"/>
    <w:lvl w:ilvl="0" w:tplc="1FC04EC4">
      <w:start w:val="1"/>
      <w:numFmt w:val="decimal"/>
      <w:lvlText w:val="%1."/>
      <w:lvlJc w:val="left"/>
      <w:pPr>
        <w:tabs>
          <w:tab w:val="num" w:pos="2434"/>
        </w:tabs>
        <w:ind w:left="2434" w:hanging="100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0">
    <w:nsid w:val="79700F26"/>
    <w:multiLevelType w:val="hybridMultilevel"/>
    <w:tmpl w:val="D6FABE6A"/>
    <w:lvl w:ilvl="0" w:tplc="DDE2C7C4">
      <w:start w:val="1"/>
      <w:numFmt w:val="decimal"/>
      <w:lvlText w:val="%1)"/>
      <w:lvlJc w:val="left"/>
      <w:pPr>
        <w:tabs>
          <w:tab w:val="num" w:pos="1879"/>
        </w:tabs>
        <w:ind w:left="1879" w:hanging="117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1">
    <w:nsid w:val="7BEA123E"/>
    <w:multiLevelType w:val="hybridMultilevel"/>
    <w:tmpl w:val="FF32D1B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2">
    <w:nsid w:val="7C0C18E3"/>
    <w:multiLevelType w:val="hybridMultilevel"/>
    <w:tmpl w:val="2A7E8E5C"/>
    <w:lvl w:ilvl="0" w:tplc="C1EE6E8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3">
    <w:nsid w:val="7C5D5619"/>
    <w:multiLevelType w:val="hybridMultilevel"/>
    <w:tmpl w:val="77C665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CAA464F"/>
    <w:multiLevelType w:val="hybridMultilevel"/>
    <w:tmpl w:val="2974BA9A"/>
    <w:lvl w:ilvl="0" w:tplc="C1EE6E8A">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2"/>
  </w:num>
  <w:num w:numId="2">
    <w:abstractNumId w:val="29"/>
  </w:num>
  <w:num w:numId="3">
    <w:abstractNumId w:val="35"/>
  </w:num>
  <w:num w:numId="4">
    <w:abstractNumId w:val="12"/>
  </w:num>
  <w:num w:numId="5">
    <w:abstractNumId w:val="41"/>
  </w:num>
  <w:num w:numId="6">
    <w:abstractNumId w:val="3"/>
  </w:num>
  <w:num w:numId="7">
    <w:abstractNumId w:val="10"/>
  </w:num>
  <w:num w:numId="8">
    <w:abstractNumId w:val="14"/>
  </w:num>
  <w:num w:numId="9">
    <w:abstractNumId w:val="4"/>
  </w:num>
  <w:num w:numId="10">
    <w:abstractNumId w:val="31"/>
  </w:num>
  <w:num w:numId="11">
    <w:abstractNumId w:val="3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1"/>
  </w:num>
  <w:num w:numId="15">
    <w:abstractNumId w:val="26"/>
  </w:num>
  <w:num w:numId="16">
    <w:abstractNumId w:val="38"/>
  </w:num>
  <w:num w:numId="17">
    <w:abstractNumId w:val="15"/>
  </w:num>
  <w:num w:numId="18">
    <w:abstractNumId w:val="11"/>
  </w:num>
  <w:num w:numId="19">
    <w:abstractNumId w:val="37"/>
  </w:num>
  <w:num w:numId="20">
    <w:abstractNumId w:val="5"/>
  </w:num>
  <w:num w:numId="21">
    <w:abstractNumId w:val="43"/>
  </w:num>
  <w:num w:numId="22">
    <w:abstractNumId w:val="18"/>
  </w:num>
  <w:num w:numId="23">
    <w:abstractNumId w:val="8"/>
  </w:num>
  <w:num w:numId="24">
    <w:abstractNumId w:val="39"/>
  </w:num>
  <w:num w:numId="25">
    <w:abstractNumId w:val="30"/>
  </w:num>
  <w:num w:numId="26">
    <w:abstractNumId w:val="40"/>
  </w:num>
  <w:num w:numId="27">
    <w:abstractNumId w:val="7"/>
  </w:num>
  <w:num w:numId="28">
    <w:abstractNumId w:val="42"/>
  </w:num>
  <w:num w:numId="29">
    <w:abstractNumId w:val="44"/>
  </w:num>
  <w:num w:numId="30">
    <w:abstractNumId w:val="9"/>
  </w:num>
  <w:num w:numId="31">
    <w:abstractNumId w:val="19"/>
  </w:num>
  <w:num w:numId="32">
    <w:abstractNumId w:val="23"/>
  </w:num>
  <w:num w:numId="33">
    <w:abstractNumId w:val="32"/>
  </w:num>
  <w:num w:numId="34">
    <w:abstractNumId w:val="36"/>
  </w:num>
  <w:num w:numId="35">
    <w:abstractNumId w:val="13"/>
  </w:num>
  <w:num w:numId="36">
    <w:abstractNumId w:val="17"/>
  </w:num>
  <w:num w:numId="37">
    <w:abstractNumId w:val="6"/>
  </w:num>
  <w:num w:numId="38">
    <w:abstractNumId w:val="20"/>
  </w:num>
  <w:num w:numId="39">
    <w:abstractNumId w:val="22"/>
  </w:num>
  <w:num w:numId="40">
    <w:abstractNumId w:val="25"/>
  </w:num>
  <w:num w:numId="41">
    <w:abstractNumId w:val="27"/>
  </w:num>
  <w:num w:numId="42">
    <w:abstractNumId w:val="24"/>
  </w:num>
  <w:num w:numId="43">
    <w:abstractNumId w:val="16"/>
  </w:num>
  <w:num w:numId="44">
    <w:abstractNumId w:val="1"/>
  </w:num>
  <w:num w:numId="45">
    <w:abstractNumId w:val="28"/>
  </w:num>
  <w:num w:numId="4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
  <w:rsids>
    <w:rsidRoot w:val="00F25558"/>
    <w:rsid w:val="00015669"/>
    <w:rsid w:val="000216DA"/>
    <w:rsid w:val="00027B22"/>
    <w:rsid w:val="0003020E"/>
    <w:rsid w:val="000362D9"/>
    <w:rsid w:val="00055026"/>
    <w:rsid w:val="0006114F"/>
    <w:rsid w:val="0009689A"/>
    <w:rsid w:val="000A2B19"/>
    <w:rsid w:val="000E1B85"/>
    <w:rsid w:val="001536CD"/>
    <w:rsid w:val="0018246C"/>
    <w:rsid w:val="001E5EB1"/>
    <w:rsid w:val="00201884"/>
    <w:rsid w:val="00210423"/>
    <w:rsid w:val="002113E6"/>
    <w:rsid w:val="002465A3"/>
    <w:rsid w:val="002561B0"/>
    <w:rsid w:val="002973C5"/>
    <w:rsid w:val="002C7D0B"/>
    <w:rsid w:val="0030026D"/>
    <w:rsid w:val="00312ED7"/>
    <w:rsid w:val="00361B52"/>
    <w:rsid w:val="003A696C"/>
    <w:rsid w:val="003B4DB4"/>
    <w:rsid w:val="00416442"/>
    <w:rsid w:val="004422B3"/>
    <w:rsid w:val="0046179A"/>
    <w:rsid w:val="004D2914"/>
    <w:rsid w:val="00513EA7"/>
    <w:rsid w:val="005461DF"/>
    <w:rsid w:val="00547631"/>
    <w:rsid w:val="00554386"/>
    <w:rsid w:val="005765CA"/>
    <w:rsid w:val="00614EB1"/>
    <w:rsid w:val="006F1BE3"/>
    <w:rsid w:val="00723D98"/>
    <w:rsid w:val="007B415D"/>
    <w:rsid w:val="0080236B"/>
    <w:rsid w:val="00860D6A"/>
    <w:rsid w:val="00867729"/>
    <w:rsid w:val="008E2428"/>
    <w:rsid w:val="008E7E18"/>
    <w:rsid w:val="008F3833"/>
    <w:rsid w:val="00907A7E"/>
    <w:rsid w:val="00946616"/>
    <w:rsid w:val="00946F15"/>
    <w:rsid w:val="00954DAE"/>
    <w:rsid w:val="00971E87"/>
    <w:rsid w:val="009C5386"/>
    <w:rsid w:val="00A27D90"/>
    <w:rsid w:val="00AD1655"/>
    <w:rsid w:val="00AF26E4"/>
    <w:rsid w:val="00B1108B"/>
    <w:rsid w:val="00B20331"/>
    <w:rsid w:val="00B229CD"/>
    <w:rsid w:val="00B25AC7"/>
    <w:rsid w:val="00C279AD"/>
    <w:rsid w:val="00C47FD0"/>
    <w:rsid w:val="00C72B63"/>
    <w:rsid w:val="00C8356A"/>
    <w:rsid w:val="00CE2DC5"/>
    <w:rsid w:val="00CF74BD"/>
    <w:rsid w:val="00D3413F"/>
    <w:rsid w:val="00D712CA"/>
    <w:rsid w:val="00DD2B25"/>
    <w:rsid w:val="00E067A2"/>
    <w:rsid w:val="00E106C4"/>
    <w:rsid w:val="00E25308"/>
    <w:rsid w:val="00EA39D0"/>
    <w:rsid w:val="00EB0BE6"/>
    <w:rsid w:val="00F1400F"/>
    <w:rsid w:val="00F25558"/>
    <w:rsid w:val="00F72FC5"/>
    <w:rsid w:val="00F87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3EA7"/>
  </w:style>
  <w:style w:type="paragraph" w:styleId="1">
    <w:name w:val="heading 1"/>
    <w:basedOn w:val="a"/>
    <w:next w:val="a"/>
    <w:link w:val="10"/>
    <w:uiPriority w:val="9"/>
    <w:qFormat/>
    <w:rsid w:val="000216DA"/>
    <w:pPr>
      <w:keepNext/>
      <w:suppressAutoHyphens/>
      <w:spacing w:before="240" w:after="60" w:line="240" w:lineRule="auto"/>
      <w:outlineLvl w:val="0"/>
    </w:pPr>
    <w:rPr>
      <w:rFonts w:ascii="Arial" w:hAnsi="Arial" w:cs="Arial"/>
      <w:b/>
      <w:bCs/>
      <w:kern w:val="32"/>
      <w:sz w:val="32"/>
      <w:szCs w:val="32"/>
      <w:lang w:eastAsia="ar-SA"/>
    </w:rPr>
  </w:style>
  <w:style w:type="paragraph" w:styleId="2">
    <w:name w:val="heading 2"/>
    <w:basedOn w:val="a"/>
    <w:next w:val="a"/>
    <w:link w:val="20"/>
    <w:uiPriority w:val="9"/>
    <w:qFormat/>
    <w:rsid w:val="000216DA"/>
    <w:pPr>
      <w:keepNext/>
      <w:suppressAutoHyphens/>
      <w:spacing w:before="240" w:after="60" w:line="240" w:lineRule="auto"/>
      <w:outlineLvl w:val="1"/>
    </w:pPr>
    <w:rPr>
      <w:rFonts w:ascii="Arial" w:hAnsi="Arial" w:cs="Arial"/>
      <w:b/>
      <w:bCs/>
      <w:i/>
      <w:iCs/>
      <w:sz w:val="28"/>
      <w:szCs w:val="28"/>
      <w:lang w:eastAsia="ar-SA"/>
    </w:rPr>
  </w:style>
  <w:style w:type="paragraph" w:styleId="3">
    <w:name w:val="heading 3"/>
    <w:basedOn w:val="a"/>
    <w:next w:val="a"/>
    <w:link w:val="30"/>
    <w:uiPriority w:val="9"/>
    <w:qFormat/>
    <w:rsid w:val="000216DA"/>
    <w:pPr>
      <w:keepNext/>
      <w:spacing w:before="240" w:after="60" w:line="240" w:lineRule="auto"/>
      <w:outlineLvl w:val="2"/>
    </w:pPr>
    <w:rPr>
      <w:rFonts w:ascii="Cambria" w:hAnsi="Cambria"/>
      <w:b/>
      <w:bCs/>
      <w:sz w:val="26"/>
      <w:szCs w:val="26"/>
      <w:lang w:eastAsia="ar-SA"/>
    </w:rPr>
  </w:style>
  <w:style w:type="paragraph" w:styleId="4">
    <w:name w:val="heading 4"/>
    <w:basedOn w:val="a"/>
    <w:next w:val="a"/>
    <w:link w:val="40"/>
    <w:uiPriority w:val="9"/>
    <w:qFormat/>
    <w:rsid w:val="000216DA"/>
    <w:pPr>
      <w:keepNext/>
      <w:suppressAutoHyphens/>
      <w:spacing w:after="0" w:line="240" w:lineRule="auto"/>
      <w:jc w:val="center"/>
      <w:outlineLvl w:val="3"/>
    </w:pPr>
    <w:rPr>
      <w:rFonts w:ascii="Times New Roman" w:hAnsi="Times New Roman"/>
      <w:sz w:val="24"/>
      <w:szCs w:val="20"/>
      <w:lang w:eastAsia="ar-SA"/>
    </w:rPr>
  </w:style>
  <w:style w:type="paragraph" w:styleId="5">
    <w:name w:val="heading 5"/>
    <w:basedOn w:val="a"/>
    <w:next w:val="a"/>
    <w:link w:val="50"/>
    <w:uiPriority w:val="9"/>
    <w:qFormat/>
    <w:rsid w:val="000216DA"/>
    <w:pPr>
      <w:suppressAutoHyphens/>
      <w:spacing w:before="240" w:after="60" w:line="240" w:lineRule="auto"/>
      <w:outlineLvl w:val="4"/>
    </w:pPr>
    <w:rPr>
      <w:rFonts w:ascii="Times New Roman" w:hAnsi="Times New Roman"/>
      <w:b/>
      <w:bCs/>
      <w:i/>
      <w:iCs/>
      <w:sz w:val="26"/>
      <w:szCs w:val="26"/>
      <w:lang w:eastAsia="ar-SA"/>
    </w:rPr>
  </w:style>
  <w:style w:type="paragraph" w:styleId="6">
    <w:name w:val="heading 6"/>
    <w:basedOn w:val="a"/>
    <w:next w:val="a"/>
    <w:link w:val="60"/>
    <w:uiPriority w:val="9"/>
    <w:qFormat/>
    <w:rsid w:val="000216DA"/>
    <w:pPr>
      <w:keepNext/>
      <w:tabs>
        <w:tab w:val="num" w:pos="4669"/>
      </w:tabs>
      <w:suppressAutoHyphens/>
      <w:spacing w:after="0" w:line="252" w:lineRule="auto"/>
      <w:ind w:left="4669" w:firstLine="708"/>
      <w:jc w:val="both"/>
      <w:outlineLvl w:val="5"/>
    </w:pPr>
    <w:rPr>
      <w:rFonts w:ascii="Times New Roman" w:hAnsi="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216DA"/>
    <w:rPr>
      <w:rFonts w:ascii="Arial" w:hAnsi="Arial" w:cs="Arial"/>
      <w:b/>
      <w:bCs/>
      <w:kern w:val="32"/>
      <w:sz w:val="32"/>
      <w:szCs w:val="32"/>
      <w:lang w:eastAsia="ar-SA" w:bidi="ar-SA"/>
    </w:rPr>
  </w:style>
  <w:style w:type="character" w:customStyle="1" w:styleId="20">
    <w:name w:val="Заголовок 2 Знак"/>
    <w:basedOn w:val="a0"/>
    <w:link w:val="2"/>
    <w:uiPriority w:val="9"/>
    <w:locked/>
    <w:rsid w:val="000216DA"/>
    <w:rPr>
      <w:rFonts w:ascii="Arial" w:hAnsi="Arial" w:cs="Arial"/>
      <w:b/>
      <w:bCs/>
      <w:i/>
      <w:iCs/>
      <w:sz w:val="28"/>
      <w:szCs w:val="28"/>
      <w:lang w:eastAsia="ar-SA" w:bidi="ar-SA"/>
    </w:rPr>
  </w:style>
  <w:style w:type="character" w:customStyle="1" w:styleId="30">
    <w:name w:val="Заголовок 3 Знак"/>
    <w:basedOn w:val="a0"/>
    <w:link w:val="3"/>
    <w:uiPriority w:val="9"/>
    <w:locked/>
    <w:rsid w:val="000216DA"/>
    <w:rPr>
      <w:rFonts w:ascii="Cambria" w:hAnsi="Cambria" w:cs="Times New Roman"/>
      <w:b/>
      <w:bCs/>
      <w:sz w:val="26"/>
      <w:szCs w:val="26"/>
      <w:lang w:eastAsia="ar-SA" w:bidi="ar-SA"/>
    </w:rPr>
  </w:style>
  <w:style w:type="character" w:customStyle="1" w:styleId="40">
    <w:name w:val="Заголовок 4 Знак"/>
    <w:basedOn w:val="a0"/>
    <w:link w:val="4"/>
    <w:uiPriority w:val="9"/>
    <w:locked/>
    <w:rsid w:val="000216DA"/>
    <w:rPr>
      <w:rFonts w:ascii="Times New Roman" w:hAnsi="Times New Roman" w:cs="Times New Roman"/>
      <w:sz w:val="20"/>
      <w:szCs w:val="20"/>
      <w:lang w:eastAsia="ar-SA" w:bidi="ar-SA"/>
    </w:rPr>
  </w:style>
  <w:style w:type="character" w:customStyle="1" w:styleId="50">
    <w:name w:val="Заголовок 5 Знак"/>
    <w:basedOn w:val="a0"/>
    <w:link w:val="5"/>
    <w:uiPriority w:val="9"/>
    <w:locked/>
    <w:rsid w:val="000216DA"/>
    <w:rPr>
      <w:rFonts w:ascii="Times New Roman" w:hAnsi="Times New Roman" w:cs="Times New Roman"/>
      <w:b/>
      <w:bCs/>
      <w:i/>
      <w:iCs/>
      <w:sz w:val="26"/>
      <w:szCs w:val="26"/>
      <w:lang w:eastAsia="ar-SA" w:bidi="ar-SA"/>
    </w:rPr>
  </w:style>
  <w:style w:type="character" w:customStyle="1" w:styleId="60">
    <w:name w:val="Заголовок 6 Знак"/>
    <w:basedOn w:val="a0"/>
    <w:link w:val="6"/>
    <w:uiPriority w:val="9"/>
    <w:locked/>
    <w:rsid w:val="000216DA"/>
    <w:rPr>
      <w:rFonts w:ascii="Times New Roman" w:hAnsi="Times New Roman" w:cs="Times New Roman"/>
      <w:b/>
      <w:bCs/>
      <w:i/>
      <w:iCs/>
      <w:sz w:val="28"/>
      <w:szCs w:val="28"/>
      <w:lang w:eastAsia="ar-SA" w:bidi="ar-SA"/>
    </w:rPr>
  </w:style>
  <w:style w:type="paragraph" w:customStyle="1" w:styleId="ConsPlusNormal">
    <w:name w:val="ConsPlusNormal"/>
    <w:rsid w:val="00513EA7"/>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513EA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513EA7"/>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rsid w:val="00513EA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513EA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513EA7"/>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513EA7"/>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513EA7"/>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513EA7"/>
    <w:pPr>
      <w:widowControl w:val="0"/>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0216DA"/>
    <w:pPr>
      <w:spacing w:after="0" w:line="240" w:lineRule="auto"/>
    </w:pPr>
    <w:rPr>
      <w:rFonts w:ascii="Times New Roman" w:eastAsia="Times New Roman" w:hAnsi="Times New Roman"/>
      <w:sz w:val="24"/>
      <w:lang w:eastAsia="en-US"/>
    </w:rPr>
  </w:style>
  <w:style w:type="character" w:styleId="a4">
    <w:name w:val="page number"/>
    <w:basedOn w:val="a0"/>
    <w:uiPriority w:val="99"/>
    <w:rsid w:val="000216DA"/>
    <w:rPr>
      <w:rFonts w:cs="Times New Roman"/>
    </w:rPr>
  </w:style>
  <w:style w:type="paragraph" w:styleId="a5">
    <w:name w:val="Body Text"/>
    <w:basedOn w:val="a"/>
    <w:link w:val="a6"/>
    <w:uiPriority w:val="99"/>
    <w:rsid w:val="000216DA"/>
    <w:pPr>
      <w:suppressAutoHyphens/>
      <w:spacing w:after="0" w:line="240" w:lineRule="auto"/>
      <w:jc w:val="both"/>
    </w:pPr>
    <w:rPr>
      <w:rFonts w:ascii="Times New Roman" w:hAnsi="Times New Roman"/>
      <w:sz w:val="26"/>
      <w:szCs w:val="26"/>
      <w:lang w:eastAsia="ar-SA"/>
    </w:rPr>
  </w:style>
  <w:style w:type="character" w:customStyle="1" w:styleId="a6">
    <w:name w:val="Основной текст Знак"/>
    <w:basedOn w:val="a0"/>
    <w:link w:val="a5"/>
    <w:uiPriority w:val="99"/>
    <w:locked/>
    <w:rsid w:val="000216DA"/>
    <w:rPr>
      <w:rFonts w:ascii="Times New Roman" w:hAnsi="Times New Roman" w:cs="Times New Roman"/>
      <w:sz w:val="26"/>
      <w:szCs w:val="26"/>
      <w:lang w:eastAsia="ar-SA" w:bidi="ar-SA"/>
    </w:rPr>
  </w:style>
  <w:style w:type="paragraph" w:styleId="a7">
    <w:name w:val="Body Text Indent"/>
    <w:basedOn w:val="a"/>
    <w:link w:val="a8"/>
    <w:uiPriority w:val="99"/>
    <w:rsid w:val="000216DA"/>
    <w:pPr>
      <w:suppressAutoHyphens/>
      <w:spacing w:after="0" w:line="240" w:lineRule="auto"/>
      <w:ind w:firstLine="454"/>
      <w:jc w:val="both"/>
    </w:pPr>
    <w:rPr>
      <w:rFonts w:ascii="Times New Roman" w:hAnsi="Times New Roman"/>
      <w:sz w:val="28"/>
      <w:szCs w:val="28"/>
      <w:lang w:eastAsia="ar-SA"/>
    </w:rPr>
  </w:style>
  <w:style w:type="character" w:customStyle="1" w:styleId="a8">
    <w:name w:val="Основной текст с отступом Знак"/>
    <w:basedOn w:val="a0"/>
    <w:link w:val="a7"/>
    <w:uiPriority w:val="99"/>
    <w:locked/>
    <w:rsid w:val="000216DA"/>
    <w:rPr>
      <w:rFonts w:ascii="Times New Roman" w:hAnsi="Times New Roman" w:cs="Times New Roman"/>
      <w:sz w:val="28"/>
      <w:szCs w:val="28"/>
      <w:lang w:eastAsia="ar-SA" w:bidi="ar-SA"/>
    </w:rPr>
  </w:style>
  <w:style w:type="paragraph" w:styleId="a9">
    <w:name w:val="header"/>
    <w:basedOn w:val="a"/>
    <w:link w:val="aa"/>
    <w:uiPriority w:val="99"/>
    <w:rsid w:val="000216DA"/>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a">
    <w:name w:val="Верхний колонтитул Знак"/>
    <w:basedOn w:val="a0"/>
    <w:link w:val="a9"/>
    <w:uiPriority w:val="99"/>
    <w:locked/>
    <w:rsid w:val="000216DA"/>
    <w:rPr>
      <w:rFonts w:ascii="Times New Roman" w:hAnsi="Times New Roman" w:cs="Times New Roman"/>
      <w:sz w:val="24"/>
      <w:szCs w:val="24"/>
      <w:lang w:eastAsia="ar-SA" w:bidi="ar-SA"/>
    </w:rPr>
  </w:style>
  <w:style w:type="paragraph" w:customStyle="1" w:styleId="ab">
    <w:name w:val="Знак"/>
    <w:basedOn w:val="a"/>
    <w:rsid w:val="000216DA"/>
    <w:pPr>
      <w:spacing w:line="240" w:lineRule="exact"/>
    </w:pPr>
    <w:rPr>
      <w:rFonts w:ascii="Verdana" w:hAnsi="Verdana"/>
      <w:sz w:val="20"/>
      <w:szCs w:val="20"/>
      <w:lang w:val="en-US" w:eastAsia="en-US"/>
    </w:rPr>
  </w:style>
  <w:style w:type="paragraph" w:customStyle="1" w:styleId="11">
    <w:name w:val="Абзац списка1"/>
    <w:basedOn w:val="a"/>
    <w:link w:val="ListParagraphChar1"/>
    <w:rsid w:val="000216DA"/>
    <w:pPr>
      <w:spacing w:after="0" w:line="240" w:lineRule="auto"/>
      <w:ind w:left="720"/>
    </w:pPr>
    <w:rPr>
      <w:rFonts w:ascii="Times New Roman" w:eastAsia="Times New Roman" w:hAnsi="Times New Roman"/>
      <w:sz w:val="20"/>
      <w:szCs w:val="20"/>
    </w:rPr>
  </w:style>
  <w:style w:type="character" w:customStyle="1" w:styleId="ListParagraphChar1">
    <w:name w:val="List Paragraph Char1"/>
    <w:link w:val="11"/>
    <w:locked/>
    <w:rsid w:val="000216DA"/>
    <w:rPr>
      <w:rFonts w:ascii="Times New Roman" w:eastAsia="Times New Roman" w:hAnsi="Times New Roman"/>
      <w:sz w:val="20"/>
    </w:rPr>
  </w:style>
  <w:style w:type="paragraph" w:customStyle="1" w:styleId="ConsNonformat">
    <w:name w:val="ConsNonformat"/>
    <w:rsid w:val="000216DA"/>
    <w:pPr>
      <w:widowControl w:val="0"/>
      <w:snapToGrid w:val="0"/>
      <w:spacing w:after="0" w:line="240" w:lineRule="auto"/>
    </w:pPr>
    <w:rPr>
      <w:rFonts w:ascii="Courier New" w:hAnsi="Courier New"/>
      <w:sz w:val="20"/>
      <w:szCs w:val="20"/>
    </w:rPr>
  </w:style>
  <w:style w:type="paragraph" w:customStyle="1" w:styleId="ac">
    <w:name w:val="я"/>
    <w:basedOn w:val="1"/>
    <w:autoRedefine/>
    <w:rsid w:val="000216DA"/>
    <w:pPr>
      <w:spacing w:before="0" w:after="0"/>
    </w:pPr>
    <w:rPr>
      <w:rFonts w:ascii="Times New Roman" w:hAnsi="Times New Roman" w:cs="Times New Roman"/>
      <w:bCs w:val="0"/>
      <w:kern w:val="28"/>
      <w:sz w:val="28"/>
    </w:rPr>
  </w:style>
  <w:style w:type="paragraph" w:customStyle="1" w:styleId="31">
    <w:name w:val="Стиль3"/>
    <w:basedOn w:val="2"/>
    <w:rsid w:val="000216DA"/>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0216DA"/>
    <w:pPr>
      <w:suppressAutoHyphens/>
      <w:autoSpaceDE w:val="0"/>
      <w:autoSpaceDN w:val="0"/>
      <w:spacing w:after="0" w:line="240" w:lineRule="auto"/>
      <w:jc w:val="center"/>
    </w:pPr>
    <w:rPr>
      <w:rFonts w:ascii="Times New Roman" w:hAnsi="Times New Roman"/>
      <w:noProof/>
      <w:sz w:val="28"/>
      <w:szCs w:val="20"/>
      <w:lang w:eastAsia="ar-SA"/>
    </w:rPr>
  </w:style>
  <w:style w:type="paragraph" w:customStyle="1" w:styleId="12">
    <w:name w:val="1 Знак"/>
    <w:basedOn w:val="a"/>
    <w:rsid w:val="000216DA"/>
    <w:pPr>
      <w:spacing w:before="100" w:beforeAutospacing="1" w:after="100" w:afterAutospacing="1" w:line="240" w:lineRule="auto"/>
    </w:pPr>
    <w:rPr>
      <w:rFonts w:ascii="Tahoma" w:hAnsi="Tahoma"/>
      <w:sz w:val="20"/>
      <w:szCs w:val="20"/>
      <w:lang w:val="en-US" w:eastAsia="en-US"/>
    </w:rPr>
  </w:style>
  <w:style w:type="paragraph" w:customStyle="1" w:styleId="CharChar">
    <w:name w:val="Char Char"/>
    <w:basedOn w:val="a"/>
    <w:autoRedefine/>
    <w:rsid w:val="000216DA"/>
    <w:pPr>
      <w:spacing w:line="240" w:lineRule="exact"/>
    </w:pPr>
    <w:rPr>
      <w:rFonts w:ascii="Times New Roman" w:hAnsi="Times New Roman"/>
      <w:sz w:val="28"/>
      <w:szCs w:val="20"/>
      <w:lang w:val="en-US" w:eastAsia="en-US"/>
    </w:rPr>
  </w:style>
  <w:style w:type="paragraph" w:styleId="22">
    <w:name w:val="Body Text Indent 2"/>
    <w:basedOn w:val="a"/>
    <w:link w:val="23"/>
    <w:uiPriority w:val="99"/>
    <w:rsid w:val="000216DA"/>
    <w:pPr>
      <w:suppressAutoHyphens/>
      <w:spacing w:after="120" w:line="480" w:lineRule="auto"/>
      <w:ind w:left="283"/>
    </w:pPr>
    <w:rPr>
      <w:rFonts w:ascii="Times New Roman" w:hAnsi="Times New Roman"/>
      <w:sz w:val="24"/>
      <w:szCs w:val="24"/>
      <w:lang w:eastAsia="ar-SA"/>
    </w:rPr>
  </w:style>
  <w:style w:type="character" w:customStyle="1" w:styleId="23">
    <w:name w:val="Основной текст с отступом 2 Знак"/>
    <w:basedOn w:val="a0"/>
    <w:link w:val="22"/>
    <w:uiPriority w:val="99"/>
    <w:locked/>
    <w:rsid w:val="000216DA"/>
    <w:rPr>
      <w:rFonts w:ascii="Times New Roman" w:hAnsi="Times New Roman" w:cs="Times New Roman"/>
      <w:sz w:val="24"/>
      <w:szCs w:val="24"/>
      <w:lang w:eastAsia="ar-SA" w:bidi="ar-SA"/>
    </w:rPr>
  </w:style>
  <w:style w:type="paragraph" w:customStyle="1" w:styleId="ConsNormal">
    <w:name w:val="ConsNormal"/>
    <w:rsid w:val="000216DA"/>
    <w:pPr>
      <w:widowControl w:val="0"/>
      <w:suppressAutoHyphens/>
      <w:spacing w:after="0" w:line="240" w:lineRule="auto"/>
      <w:ind w:firstLine="720"/>
    </w:pPr>
    <w:rPr>
      <w:rFonts w:ascii="Arial" w:hAnsi="Arial" w:cs="Arial"/>
      <w:sz w:val="20"/>
      <w:szCs w:val="20"/>
      <w:lang w:eastAsia="ar-SA"/>
    </w:rPr>
  </w:style>
  <w:style w:type="paragraph" w:styleId="ad">
    <w:name w:val="Block Text"/>
    <w:basedOn w:val="a"/>
    <w:uiPriority w:val="99"/>
    <w:rsid w:val="000216DA"/>
    <w:pPr>
      <w:shd w:val="clear" w:color="auto" w:fill="FFFFFF"/>
      <w:suppressAutoHyphens/>
      <w:spacing w:after="0" w:line="240" w:lineRule="auto"/>
      <w:ind w:left="24" w:right="10" w:firstLine="684"/>
      <w:jc w:val="both"/>
    </w:pPr>
    <w:rPr>
      <w:rFonts w:ascii="Times New Roman" w:hAnsi="Times New Roman"/>
      <w:b/>
      <w:bCs/>
      <w:i/>
      <w:iCs/>
      <w:sz w:val="28"/>
      <w:szCs w:val="28"/>
      <w:lang w:eastAsia="ar-SA"/>
    </w:rPr>
  </w:style>
  <w:style w:type="table" w:styleId="ae">
    <w:name w:val="Table Grid"/>
    <w:basedOn w:val="a1"/>
    <w:uiPriority w:val="39"/>
    <w:rsid w:val="000216DA"/>
    <w:pPr>
      <w:suppressAutoHyphens/>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rsid w:val="000216DA"/>
    <w:pPr>
      <w:spacing w:before="100" w:beforeAutospacing="1" w:after="100" w:afterAutospacing="1" w:line="240" w:lineRule="auto"/>
    </w:pPr>
    <w:rPr>
      <w:rFonts w:ascii="Times New Roman" w:hAnsi="Times New Roman"/>
      <w:sz w:val="24"/>
      <w:szCs w:val="24"/>
    </w:rPr>
  </w:style>
  <w:style w:type="paragraph" w:styleId="af0">
    <w:name w:val="Balloon Text"/>
    <w:basedOn w:val="a"/>
    <w:link w:val="af1"/>
    <w:uiPriority w:val="99"/>
    <w:rsid w:val="000216DA"/>
    <w:pPr>
      <w:suppressAutoHyphens/>
      <w:spacing w:after="0" w:line="240" w:lineRule="auto"/>
    </w:pPr>
    <w:rPr>
      <w:rFonts w:ascii="Segoe UI" w:hAnsi="Segoe UI"/>
      <w:sz w:val="18"/>
      <w:szCs w:val="18"/>
      <w:lang w:eastAsia="ar-SA"/>
    </w:rPr>
  </w:style>
  <w:style w:type="character" w:customStyle="1" w:styleId="af1">
    <w:name w:val="Текст выноски Знак"/>
    <w:basedOn w:val="a0"/>
    <w:link w:val="af0"/>
    <w:uiPriority w:val="99"/>
    <w:locked/>
    <w:rsid w:val="000216DA"/>
    <w:rPr>
      <w:rFonts w:ascii="Segoe UI" w:hAnsi="Segoe UI" w:cs="Times New Roman"/>
      <w:sz w:val="18"/>
      <w:szCs w:val="18"/>
      <w:lang w:eastAsia="ar-SA" w:bidi="ar-SA"/>
    </w:rPr>
  </w:style>
  <w:style w:type="character" w:styleId="af2">
    <w:name w:val="Hyperlink"/>
    <w:basedOn w:val="a0"/>
    <w:uiPriority w:val="99"/>
    <w:rsid w:val="000216DA"/>
    <w:rPr>
      <w:color w:val="0563C1"/>
      <w:u w:val="single"/>
    </w:rPr>
  </w:style>
  <w:style w:type="character" w:styleId="af3">
    <w:name w:val="FollowedHyperlink"/>
    <w:basedOn w:val="a0"/>
    <w:uiPriority w:val="99"/>
    <w:rsid w:val="000216DA"/>
    <w:rPr>
      <w:color w:val="954F72"/>
      <w:u w:val="single"/>
    </w:rPr>
  </w:style>
  <w:style w:type="paragraph" w:styleId="32">
    <w:name w:val="Body Text Indent 3"/>
    <w:basedOn w:val="a"/>
    <w:link w:val="33"/>
    <w:uiPriority w:val="99"/>
    <w:rsid w:val="000216DA"/>
    <w:pPr>
      <w:suppressAutoHyphens/>
      <w:spacing w:after="0" w:line="240" w:lineRule="auto"/>
      <w:ind w:firstLine="708"/>
      <w:jc w:val="both"/>
    </w:pPr>
    <w:rPr>
      <w:rFonts w:ascii="Times New Roman" w:hAnsi="Times New Roman"/>
      <w:b/>
      <w:bCs/>
      <w:sz w:val="28"/>
      <w:szCs w:val="28"/>
      <w:lang w:eastAsia="ar-SA"/>
    </w:rPr>
  </w:style>
  <w:style w:type="character" w:customStyle="1" w:styleId="33">
    <w:name w:val="Основной текст с отступом 3 Знак"/>
    <w:basedOn w:val="a0"/>
    <w:link w:val="32"/>
    <w:uiPriority w:val="99"/>
    <w:locked/>
    <w:rsid w:val="000216DA"/>
    <w:rPr>
      <w:rFonts w:ascii="Times New Roman" w:hAnsi="Times New Roman" w:cs="Times New Roman"/>
      <w:b/>
      <w:bCs/>
      <w:sz w:val="28"/>
      <w:szCs w:val="28"/>
      <w:lang w:eastAsia="ar-SA" w:bidi="ar-SA"/>
    </w:rPr>
  </w:style>
  <w:style w:type="paragraph" w:styleId="af4">
    <w:name w:val="Title"/>
    <w:basedOn w:val="a"/>
    <w:next w:val="af5"/>
    <w:link w:val="af6"/>
    <w:uiPriority w:val="10"/>
    <w:qFormat/>
    <w:rsid w:val="000216DA"/>
    <w:pPr>
      <w:suppressAutoHyphens/>
      <w:spacing w:after="0" w:line="240" w:lineRule="auto"/>
      <w:ind w:firstLine="708"/>
      <w:jc w:val="center"/>
    </w:pPr>
    <w:rPr>
      <w:rFonts w:ascii="Times New Roman" w:hAnsi="Times New Roman"/>
      <w:b/>
      <w:bCs/>
      <w:sz w:val="28"/>
      <w:szCs w:val="28"/>
      <w:lang w:eastAsia="ar-SA"/>
    </w:rPr>
  </w:style>
  <w:style w:type="character" w:customStyle="1" w:styleId="af6">
    <w:name w:val="Название Знак"/>
    <w:basedOn w:val="a0"/>
    <w:link w:val="af4"/>
    <w:uiPriority w:val="10"/>
    <w:locked/>
    <w:rsid w:val="000216DA"/>
    <w:rPr>
      <w:rFonts w:ascii="Times New Roman" w:hAnsi="Times New Roman" w:cs="Times New Roman"/>
      <w:b/>
      <w:bCs/>
      <w:sz w:val="28"/>
      <w:szCs w:val="28"/>
      <w:lang w:eastAsia="ar-SA" w:bidi="ar-SA"/>
    </w:rPr>
  </w:style>
  <w:style w:type="paragraph" w:styleId="af5">
    <w:name w:val="Subtitle"/>
    <w:basedOn w:val="a"/>
    <w:link w:val="af7"/>
    <w:uiPriority w:val="11"/>
    <w:qFormat/>
    <w:rsid w:val="000216DA"/>
    <w:pPr>
      <w:suppressAutoHyphens/>
      <w:spacing w:after="60" w:line="240" w:lineRule="auto"/>
      <w:jc w:val="center"/>
      <w:outlineLvl w:val="1"/>
    </w:pPr>
    <w:rPr>
      <w:rFonts w:ascii="Arial" w:hAnsi="Arial"/>
      <w:sz w:val="24"/>
      <w:szCs w:val="24"/>
      <w:lang w:eastAsia="ar-SA"/>
    </w:rPr>
  </w:style>
  <w:style w:type="character" w:customStyle="1" w:styleId="af7">
    <w:name w:val="Подзаголовок Знак"/>
    <w:basedOn w:val="a0"/>
    <w:link w:val="af5"/>
    <w:uiPriority w:val="11"/>
    <w:locked/>
    <w:rsid w:val="000216DA"/>
    <w:rPr>
      <w:rFonts w:ascii="Arial" w:hAnsi="Arial" w:cs="Times New Roman"/>
      <w:sz w:val="24"/>
      <w:szCs w:val="24"/>
      <w:lang w:eastAsia="ar-SA" w:bidi="ar-SA"/>
    </w:rPr>
  </w:style>
  <w:style w:type="table" w:customStyle="1" w:styleId="13">
    <w:name w:val="Сетка таблицы1"/>
    <w:basedOn w:val="a1"/>
    <w:next w:val="ae"/>
    <w:rsid w:val="000216DA"/>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uiPriority w:val="99"/>
    <w:rsid w:val="000216DA"/>
    <w:pPr>
      <w:suppressAutoHyphens/>
      <w:spacing w:after="120" w:line="240" w:lineRule="auto"/>
    </w:pPr>
    <w:rPr>
      <w:rFonts w:ascii="Times New Roman" w:hAnsi="Times New Roman"/>
      <w:sz w:val="16"/>
      <w:szCs w:val="16"/>
      <w:lang w:eastAsia="ar-SA"/>
    </w:rPr>
  </w:style>
  <w:style w:type="character" w:customStyle="1" w:styleId="35">
    <w:name w:val="Основной текст 3 Знак"/>
    <w:basedOn w:val="a0"/>
    <w:link w:val="34"/>
    <w:uiPriority w:val="99"/>
    <w:locked/>
    <w:rsid w:val="000216DA"/>
    <w:rPr>
      <w:rFonts w:ascii="Times New Roman" w:hAnsi="Times New Roman" w:cs="Times New Roman"/>
      <w:sz w:val="16"/>
      <w:szCs w:val="16"/>
      <w:lang w:eastAsia="ar-SA" w:bidi="ar-SA"/>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216DA"/>
    <w:pPr>
      <w:spacing w:line="240" w:lineRule="exact"/>
    </w:pPr>
    <w:rPr>
      <w:rFonts w:ascii="Times New Roman" w:hAnsi="Times New Roman"/>
      <w:sz w:val="28"/>
      <w:szCs w:val="20"/>
      <w:lang w:val="en-US" w:eastAsia="en-US"/>
    </w:rPr>
  </w:style>
  <w:style w:type="paragraph" w:customStyle="1" w:styleId="af9">
    <w:name w:val="Знак Знак Знак Знак"/>
    <w:basedOn w:val="a"/>
    <w:autoRedefine/>
    <w:rsid w:val="000216DA"/>
    <w:pPr>
      <w:spacing w:line="240" w:lineRule="exact"/>
    </w:pPr>
    <w:rPr>
      <w:rFonts w:ascii="Times New Roman" w:hAnsi="Times New Roman"/>
      <w:sz w:val="28"/>
      <w:szCs w:val="20"/>
      <w:lang w:val="en-US" w:eastAsia="en-US"/>
    </w:rPr>
  </w:style>
  <w:style w:type="paragraph" w:styleId="24">
    <w:name w:val="Body Text 2"/>
    <w:basedOn w:val="a"/>
    <w:link w:val="25"/>
    <w:uiPriority w:val="99"/>
    <w:rsid w:val="000216DA"/>
    <w:pPr>
      <w:spacing w:after="120" w:line="480" w:lineRule="auto"/>
    </w:pPr>
    <w:rPr>
      <w:rFonts w:ascii="Times New Roman" w:hAnsi="Times New Roman"/>
      <w:sz w:val="24"/>
      <w:szCs w:val="24"/>
      <w:lang w:eastAsia="ar-SA"/>
    </w:rPr>
  </w:style>
  <w:style w:type="character" w:customStyle="1" w:styleId="25">
    <w:name w:val="Основной текст 2 Знак"/>
    <w:basedOn w:val="a0"/>
    <w:link w:val="24"/>
    <w:uiPriority w:val="99"/>
    <w:locked/>
    <w:rsid w:val="000216DA"/>
    <w:rPr>
      <w:rFonts w:ascii="Times New Roman" w:hAnsi="Times New Roman" w:cs="Times New Roman"/>
      <w:sz w:val="24"/>
      <w:szCs w:val="24"/>
      <w:lang w:eastAsia="ar-SA" w:bidi="ar-SA"/>
    </w:rPr>
  </w:style>
  <w:style w:type="paragraph" w:styleId="afa">
    <w:name w:val="footer"/>
    <w:basedOn w:val="a"/>
    <w:link w:val="afb"/>
    <w:uiPriority w:val="99"/>
    <w:rsid w:val="000216DA"/>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fb">
    <w:name w:val="Нижний колонтитул Знак"/>
    <w:basedOn w:val="a0"/>
    <w:link w:val="afa"/>
    <w:uiPriority w:val="99"/>
    <w:locked/>
    <w:rsid w:val="000216DA"/>
    <w:rPr>
      <w:rFonts w:ascii="Times New Roman" w:hAnsi="Times New Roman" w:cs="Times New Roman"/>
      <w:sz w:val="24"/>
      <w:szCs w:val="24"/>
      <w:lang w:eastAsia="ar-SA" w:bidi="ar-SA"/>
    </w:rPr>
  </w:style>
  <w:style w:type="paragraph" w:customStyle="1" w:styleId="14">
    <w:name w:val="Без интервала1"/>
    <w:qFormat/>
    <w:rsid w:val="000216DA"/>
    <w:pPr>
      <w:suppressAutoHyphens/>
      <w:spacing w:after="0" w:line="240" w:lineRule="auto"/>
    </w:pPr>
    <w:rPr>
      <w:rFonts w:ascii="Calibri" w:eastAsia="Times New Roman" w:hAnsi="Calibri"/>
      <w:lang w:eastAsia="ar-SA"/>
    </w:rPr>
  </w:style>
  <w:style w:type="character" w:customStyle="1" w:styleId="WW8Num1z0">
    <w:name w:val="WW8Num1z0"/>
    <w:rsid w:val="000216DA"/>
    <w:rPr>
      <w:rFonts w:ascii="Symbol" w:hAnsi="Symbol"/>
    </w:rPr>
  </w:style>
  <w:style w:type="character" w:customStyle="1" w:styleId="WW8Num6z2">
    <w:name w:val="WW8Num6z2"/>
    <w:rsid w:val="000216DA"/>
    <w:rPr>
      <w:rFonts w:ascii="Wingdings" w:hAnsi="Wingdings"/>
    </w:rPr>
  </w:style>
  <w:style w:type="paragraph" w:customStyle="1" w:styleId="15">
    <w:name w:val="Знак Знак1"/>
    <w:basedOn w:val="a"/>
    <w:rsid w:val="000216DA"/>
    <w:pPr>
      <w:spacing w:before="100" w:beforeAutospacing="1" w:after="100" w:afterAutospacing="1" w:line="240" w:lineRule="auto"/>
    </w:pPr>
    <w:rPr>
      <w:rFonts w:ascii="Tahoma" w:hAnsi="Tahoma"/>
      <w:sz w:val="20"/>
      <w:szCs w:val="20"/>
      <w:lang w:val="en-US" w:eastAsia="en-US"/>
    </w:rPr>
  </w:style>
  <w:style w:type="paragraph" w:styleId="afc">
    <w:name w:val="List Paragraph"/>
    <w:basedOn w:val="a"/>
    <w:uiPriority w:val="34"/>
    <w:rsid w:val="000216DA"/>
    <w:pPr>
      <w:spacing w:after="0" w:line="240" w:lineRule="auto"/>
      <w:ind w:left="720"/>
    </w:pPr>
    <w:rPr>
      <w:rFonts w:ascii="Times New Roman" w:eastAsia="Times New Roman" w:hAnsi="Times New Roman"/>
      <w:sz w:val="20"/>
      <w:szCs w:val="20"/>
    </w:rPr>
  </w:style>
  <w:style w:type="paragraph" w:customStyle="1" w:styleId="CharChar1">
    <w:name w:val="Char Char1"/>
    <w:basedOn w:val="a"/>
    <w:autoRedefine/>
    <w:rsid w:val="000216DA"/>
    <w:pPr>
      <w:spacing w:line="240" w:lineRule="auto"/>
      <w:ind w:firstLine="720"/>
    </w:pPr>
    <w:rPr>
      <w:rFonts w:ascii="Times New Roman" w:hAnsi="Times New Roman"/>
      <w:sz w:val="28"/>
      <w:szCs w:val="20"/>
      <w:lang w:val="en-US" w:eastAsia="en-US"/>
    </w:rPr>
  </w:style>
  <w:style w:type="paragraph" w:customStyle="1" w:styleId="xl65">
    <w:name w:val="xl65"/>
    <w:basedOn w:val="a"/>
    <w:rsid w:val="000216DA"/>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66">
    <w:name w:val="xl66"/>
    <w:basedOn w:val="a"/>
    <w:rsid w:val="000216DA"/>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rPr>
  </w:style>
  <w:style w:type="paragraph" w:customStyle="1" w:styleId="xl67">
    <w:name w:val="xl67"/>
    <w:basedOn w:val="a"/>
    <w:rsid w:val="000216DA"/>
    <w:pPr>
      <w:pBdr>
        <w:bottom w:val="single" w:sz="8" w:space="0" w:color="auto"/>
        <w:right w:val="single" w:sz="8" w:space="0" w:color="auto"/>
      </w:pBdr>
      <w:shd w:val="clear" w:color="000000" w:fill="C6E0B4"/>
      <w:spacing w:before="100" w:beforeAutospacing="1" w:after="100" w:afterAutospacing="1" w:line="240" w:lineRule="auto"/>
      <w:textAlignment w:val="center"/>
    </w:pPr>
    <w:rPr>
      <w:rFonts w:ascii="Times New Roman" w:hAnsi="Times New Roman"/>
      <w:sz w:val="18"/>
      <w:szCs w:val="18"/>
    </w:rPr>
  </w:style>
  <w:style w:type="paragraph" w:customStyle="1" w:styleId="xl68">
    <w:name w:val="xl68"/>
    <w:basedOn w:val="a"/>
    <w:rsid w:val="000216DA"/>
    <w:pPr>
      <w:pBdr>
        <w:bottom w:val="single" w:sz="8" w:space="0" w:color="auto"/>
        <w:right w:val="single" w:sz="8" w:space="0" w:color="auto"/>
      </w:pBdr>
      <w:shd w:val="clear" w:color="000000" w:fill="F8CBAD"/>
      <w:spacing w:before="100" w:beforeAutospacing="1" w:after="100" w:afterAutospacing="1" w:line="240" w:lineRule="auto"/>
      <w:textAlignment w:val="center"/>
    </w:pPr>
    <w:rPr>
      <w:rFonts w:ascii="Times New Roman" w:hAnsi="Times New Roman"/>
      <w:sz w:val="18"/>
      <w:szCs w:val="18"/>
    </w:rPr>
  </w:style>
  <w:style w:type="paragraph" w:customStyle="1" w:styleId="xl69">
    <w:name w:val="xl69"/>
    <w:basedOn w:val="a"/>
    <w:rsid w:val="000216DA"/>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70">
    <w:name w:val="xl70"/>
    <w:basedOn w:val="a"/>
    <w:rsid w:val="000216DA"/>
    <w:pPr>
      <w:pBdr>
        <w:bottom w:val="single" w:sz="8" w:space="0" w:color="auto"/>
        <w:right w:val="single" w:sz="8" w:space="0" w:color="auto"/>
      </w:pBdr>
      <w:shd w:val="clear" w:color="000000" w:fill="E2EFDA"/>
      <w:spacing w:before="100" w:beforeAutospacing="1" w:after="100" w:afterAutospacing="1" w:line="240" w:lineRule="auto"/>
      <w:textAlignment w:val="center"/>
    </w:pPr>
    <w:rPr>
      <w:rFonts w:ascii="Times New Roman" w:hAnsi="Times New Roman"/>
      <w:sz w:val="18"/>
      <w:szCs w:val="18"/>
    </w:rPr>
  </w:style>
  <w:style w:type="paragraph" w:customStyle="1" w:styleId="xl71">
    <w:name w:val="xl71"/>
    <w:basedOn w:val="a"/>
    <w:rsid w:val="000216DA"/>
    <w:pPr>
      <w:pBdr>
        <w:bottom w:val="single" w:sz="8" w:space="0" w:color="auto"/>
        <w:right w:val="single" w:sz="8" w:space="0" w:color="auto"/>
      </w:pBdr>
      <w:shd w:val="clear" w:color="000000" w:fill="BDD7EE"/>
      <w:spacing w:before="100" w:beforeAutospacing="1" w:after="100" w:afterAutospacing="1" w:line="240" w:lineRule="auto"/>
      <w:textAlignment w:val="center"/>
    </w:pPr>
    <w:rPr>
      <w:rFonts w:ascii="Times New Roman" w:hAnsi="Times New Roman"/>
      <w:sz w:val="18"/>
      <w:szCs w:val="18"/>
    </w:rPr>
  </w:style>
  <w:style w:type="paragraph" w:customStyle="1" w:styleId="xl72">
    <w:name w:val="xl72"/>
    <w:basedOn w:val="a"/>
    <w:rsid w:val="000216DA"/>
    <w:pPr>
      <w:pBdr>
        <w:bottom w:val="single" w:sz="8" w:space="0" w:color="auto"/>
        <w:right w:val="single" w:sz="8" w:space="0" w:color="auto"/>
      </w:pBdr>
      <w:shd w:val="clear" w:color="000000" w:fill="FFCCFF"/>
      <w:spacing w:before="100" w:beforeAutospacing="1" w:after="100" w:afterAutospacing="1" w:line="240" w:lineRule="auto"/>
      <w:textAlignment w:val="center"/>
    </w:pPr>
    <w:rPr>
      <w:rFonts w:ascii="Times New Roman" w:hAnsi="Times New Roman"/>
      <w:sz w:val="18"/>
      <w:szCs w:val="18"/>
    </w:rPr>
  </w:style>
  <w:style w:type="paragraph" w:customStyle="1" w:styleId="xl73">
    <w:name w:val="xl73"/>
    <w:basedOn w:val="a"/>
    <w:rsid w:val="000216DA"/>
    <w:pPr>
      <w:pBdr>
        <w:bottom w:val="single" w:sz="8" w:space="0" w:color="auto"/>
        <w:right w:val="single" w:sz="8" w:space="0" w:color="auto"/>
      </w:pBdr>
      <w:shd w:val="clear" w:color="000000" w:fill="FFCC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74">
    <w:name w:val="xl74"/>
    <w:basedOn w:val="a"/>
    <w:rsid w:val="000216DA"/>
    <w:pPr>
      <w:pBdr>
        <w:bottom w:val="single" w:sz="8"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75">
    <w:name w:val="xl75"/>
    <w:basedOn w:val="a"/>
    <w:rsid w:val="000216DA"/>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76">
    <w:name w:val="xl76"/>
    <w:basedOn w:val="a"/>
    <w:rsid w:val="000216D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77">
    <w:name w:val="xl77"/>
    <w:basedOn w:val="a"/>
    <w:rsid w:val="000216DA"/>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78">
    <w:name w:val="xl78"/>
    <w:basedOn w:val="a"/>
    <w:rsid w:val="000216D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79">
    <w:name w:val="xl79"/>
    <w:basedOn w:val="a"/>
    <w:rsid w:val="000216D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80">
    <w:name w:val="xl80"/>
    <w:basedOn w:val="a"/>
    <w:rsid w:val="000216D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81">
    <w:name w:val="xl81"/>
    <w:basedOn w:val="a"/>
    <w:rsid w:val="000216D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82">
    <w:name w:val="xl82"/>
    <w:basedOn w:val="a"/>
    <w:rsid w:val="000216DA"/>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83">
    <w:name w:val="xl83"/>
    <w:basedOn w:val="a"/>
    <w:rsid w:val="000216D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84">
    <w:name w:val="xl84"/>
    <w:basedOn w:val="a"/>
    <w:rsid w:val="000216DA"/>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hAnsi="Times New Roman"/>
      <w:sz w:val="18"/>
      <w:szCs w:val="18"/>
    </w:rPr>
  </w:style>
  <w:style w:type="paragraph" w:customStyle="1" w:styleId="xl85">
    <w:name w:val="xl85"/>
    <w:basedOn w:val="a"/>
    <w:rsid w:val="000216DA"/>
    <w:pPr>
      <w:pBdr>
        <w:top w:val="single" w:sz="8" w:space="0" w:color="auto"/>
        <w:bottom w:val="single" w:sz="8" w:space="0" w:color="auto"/>
      </w:pBdr>
      <w:spacing w:before="100" w:beforeAutospacing="1" w:after="100" w:afterAutospacing="1" w:line="240" w:lineRule="auto"/>
      <w:jc w:val="both"/>
      <w:textAlignment w:val="center"/>
    </w:pPr>
    <w:rPr>
      <w:rFonts w:ascii="Times New Roman" w:hAnsi="Times New Roman"/>
      <w:sz w:val="18"/>
      <w:szCs w:val="18"/>
    </w:rPr>
  </w:style>
  <w:style w:type="paragraph" w:customStyle="1" w:styleId="xl86">
    <w:name w:val="xl86"/>
    <w:basedOn w:val="a"/>
    <w:rsid w:val="000216DA"/>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sz w:val="18"/>
      <w:szCs w:val="18"/>
    </w:rPr>
  </w:style>
  <w:style w:type="paragraph" w:customStyle="1" w:styleId="xl87">
    <w:name w:val="xl87"/>
    <w:basedOn w:val="a"/>
    <w:rsid w:val="000216D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88">
    <w:name w:val="xl88"/>
    <w:basedOn w:val="a"/>
    <w:rsid w:val="000216D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89">
    <w:name w:val="xl89"/>
    <w:basedOn w:val="a"/>
    <w:rsid w:val="000216DA"/>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0">
    <w:name w:val="xl90"/>
    <w:basedOn w:val="a"/>
    <w:rsid w:val="000216D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91">
    <w:name w:val="xl91"/>
    <w:basedOn w:val="a"/>
    <w:rsid w:val="000216DA"/>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92">
    <w:name w:val="xl92"/>
    <w:basedOn w:val="a"/>
    <w:rsid w:val="000216DA"/>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93">
    <w:name w:val="xl93"/>
    <w:basedOn w:val="a"/>
    <w:rsid w:val="000216DA"/>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18"/>
      <w:szCs w:val="18"/>
    </w:rPr>
  </w:style>
  <w:style w:type="paragraph" w:customStyle="1" w:styleId="xl94">
    <w:name w:val="xl94"/>
    <w:basedOn w:val="a"/>
    <w:rsid w:val="000216DA"/>
    <w:pPr>
      <w:pBdr>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18"/>
      <w:szCs w:val="18"/>
    </w:rPr>
  </w:style>
  <w:style w:type="paragraph" w:customStyle="1" w:styleId="xl95">
    <w:name w:val="xl95"/>
    <w:basedOn w:val="a"/>
    <w:rsid w:val="000216DA"/>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18"/>
      <w:szCs w:val="18"/>
    </w:rPr>
  </w:style>
  <w:style w:type="paragraph" w:customStyle="1" w:styleId="xl96">
    <w:name w:val="xl96"/>
    <w:basedOn w:val="a"/>
    <w:rsid w:val="000216DA"/>
    <w:pPr>
      <w:pBdr>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97">
    <w:name w:val="xl97"/>
    <w:basedOn w:val="a"/>
    <w:rsid w:val="000216DA"/>
    <w:pPr>
      <w:spacing w:before="100" w:beforeAutospacing="1" w:after="100" w:afterAutospacing="1" w:line="240" w:lineRule="auto"/>
      <w:textAlignment w:val="top"/>
    </w:pPr>
    <w:rPr>
      <w:rFonts w:ascii="Times New Roman" w:hAnsi="Times New Roman"/>
      <w:sz w:val="24"/>
      <w:szCs w:val="24"/>
    </w:rPr>
  </w:style>
  <w:style w:type="paragraph" w:customStyle="1" w:styleId="xl98">
    <w:name w:val="xl98"/>
    <w:basedOn w:val="a"/>
    <w:rsid w:val="000216D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9">
    <w:name w:val="xl99"/>
    <w:basedOn w:val="a"/>
    <w:rsid w:val="000216DA"/>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0">
    <w:name w:val="xl100"/>
    <w:basedOn w:val="a"/>
    <w:rsid w:val="000216DA"/>
    <w:pPr>
      <w:pBdr>
        <w:top w:val="single" w:sz="8" w:space="0" w:color="auto"/>
        <w:lef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01">
    <w:name w:val="xl101"/>
    <w:basedOn w:val="a"/>
    <w:rsid w:val="000216DA"/>
    <w:pPr>
      <w:pBdr>
        <w:top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02">
    <w:name w:val="xl102"/>
    <w:basedOn w:val="a"/>
    <w:rsid w:val="000216DA"/>
    <w:pPr>
      <w:pBdr>
        <w:lef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03">
    <w:name w:val="xl103"/>
    <w:basedOn w:val="a"/>
    <w:rsid w:val="000216DA"/>
    <w:pPr>
      <w:pBdr>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04">
    <w:name w:val="xl104"/>
    <w:basedOn w:val="a"/>
    <w:rsid w:val="000216DA"/>
    <w:pPr>
      <w:pBdr>
        <w:left w:val="single" w:sz="8" w:space="0" w:color="auto"/>
        <w:bottom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05">
    <w:name w:val="xl105"/>
    <w:basedOn w:val="a"/>
    <w:rsid w:val="000216DA"/>
    <w:pPr>
      <w:pBdr>
        <w:top w:val="single" w:sz="8" w:space="0" w:color="auto"/>
        <w:left w:val="single" w:sz="8" w:space="0" w:color="auto"/>
        <w:right w:val="single" w:sz="8" w:space="0" w:color="auto"/>
      </w:pBdr>
      <w:shd w:val="clear" w:color="000000" w:fill="FFC000"/>
      <w:spacing w:before="100" w:beforeAutospacing="1" w:after="100" w:afterAutospacing="1" w:line="240" w:lineRule="auto"/>
      <w:textAlignment w:val="top"/>
    </w:pPr>
    <w:rPr>
      <w:rFonts w:ascii="Times New Roman" w:hAnsi="Times New Roman"/>
      <w:sz w:val="18"/>
      <w:szCs w:val="18"/>
    </w:rPr>
  </w:style>
  <w:style w:type="paragraph" w:customStyle="1" w:styleId="xl106">
    <w:name w:val="xl106"/>
    <w:basedOn w:val="a"/>
    <w:rsid w:val="000216DA"/>
    <w:pPr>
      <w:pBdr>
        <w:left w:val="single" w:sz="8" w:space="0" w:color="auto"/>
        <w:right w:val="single" w:sz="8" w:space="0" w:color="auto"/>
      </w:pBdr>
      <w:shd w:val="clear" w:color="000000" w:fill="FFC000"/>
      <w:spacing w:before="100" w:beforeAutospacing="1" w:after="100" w:afterAutospacing="1" w:line="240" w:lineRule="auto"/>
      <w:textAlignment w:val="top"/>
    </w:pPr>
    <w:rPr>
      <w:rFonts w:ascii="Times New Roman" w:hAnsi="Times New Roman"/>
      <w:sz w:val="18"/>
      <w:szCs w:val="18"/>
    </w:rPr>
  </w:style>
  <w:style w:type="paragraph" w:customStyle="1" w:styleId="xl107">
    <w:name w:val="xl107"/>
    <w:basedOn w:val="a"/>
    <w:rsid w:val="000216DA"/>
    <w:pPr>
      <w:pBdr>
        <w:left w:val="single" w:sz="8" w:space="0" w:color="auto"/>
        <w:bottom w:val="single" w:sz="8" w:space="0" w:color="auto"/>
        <w:right w:val="single" w:sz="8" w:space="0" w:color="auto"/>
      </w:pBdr>
      <w:shd w:val="clear" w:color="000000" w:fill="FFC000"/>
      <w:spacing w:before="100" w:beforeAutospacing="1" w:after="100" w:afterAutospacing="1" w:line="240" w:lineRule="auto"/>
      <w:textAlignment w:val="top"/>
    </w:pPr>
    <w:rPr>
      <w:rFonts w:ascii="Times New Roman" w:hAnsi="Times New Roman"/>
      <w:sz w:val="18"/>
      <w:szCs w:val="18"/>
    </w:rPr>
  </w:style>
  <w:style w:type="paragraph" w:customStyle="1" w:styleId="xl108">
    <w:name w:val="xl108"/>
    <w:basedOn w:val="a"/>
    <w:rsid w:val="000216DA"/>
    <w:pPr>
      <w:pBdr>
        <w:bottom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09">
    <w:name w:val="xl109"/>
    <w:basedOn w:val="a"/>
    <w:rsid w:val="000216DA"/>
    <w:pPr>
      <w:pBdr>
        <w:bottom w:val="single" w:sz="8" w:space="0" w:color="auto"/>
        <w:right w:val="single" w:sz="8" w:space="0" w:color="auto"/>
      </w:pBdr>
      <w:spacing w:before="100" w:beforeAutospacing="1" w:after="100" w:afterAutospacing="1" w:line="240" w:lineRule="auto"/>
      <w:jc w:val="right"/>
      <w:textAlignment w:val="top"/>
    </w:pPr>
    <w:rPr>
      <w:rFonts w:ascii="Times New Roman" w:hAnsi="Times New Roman"/>
      <w:sz w:val="18"/>
      <w:szCs w:val="18"/>
    </w:rPr>
  </w:style>
  <w:style w:type="paragraph" w:customStyle="1" w:styleId="xl110">
    <w:name w:val="xl110"/>
    <w:basedOn w:val="a"/>
    <w:rsid w:val="000216DA"/>
    <w:pPr>
      <w:pBdr>
        <w:bottom w:val="single" w:sz="8" w:space="0" w:color="auto"/>
        <w:right w:val="single" w:sz="8" w:space="0" w:color="auto"/>
      </w:pBdr>
      <w:shd w:val="clear" w:color="000000" w:fill="FFFF00"/>
      <w:spacing w:before="100" w:beforeAutospacing="1" w:after="100" w:afterAutospacing="1" w:line="240" w:lineRule="auto"/>
      <w:jc w:val="right"/>
      <w:textAlignment w:val="top"/>
    </w:pPr>
    <w:rPr>
      <w:rFonts w:ascii="Times New Roman" w:hAnsi="Times New Roman"/>
      <w:sz w:val="18"/>
      <w:szCs w:val="18"/>
    </w:rPr>
  </w:style>
  <w:style w:type="paragraph" w:customStyle="1" w:styleId="xl111">
    <w:name w:val="xl111"/>
    <w:basedOn w:val="a"/>
    <w:rsid w:val="000216DA"/>
    <w:pPr>
      <w:pBdr>
        <w:bottom w:val="single" w:sz="8" w:space="0" w:color="auto"/>
        <w:right w:val="single" w:sz="8" w:space="0" w:color="auto"/>
      </w:pBdr>
      <w:shd w:val="clear" w:color="000000" w:fill="FFCCFF"/>
      <w:spacing w:before="100" w:beforeAutospacing="1" w:after="100" w:afterAutospacing="1" w:line="240" w:lineRule="auto"/>
      <w:jc w:val="right"/>
      <w:textAlignment w:val="top"/>
    </w:pPr>
    <w:rPr>
      <w:rFonts w:ascii="Times New Roman" w:hAnsi="Times New Roman"/>
      <w:sz w:val="18"/>
      <w:szCs w:val="18"/>
    </w:rPr>
  </w:style>
  <w:style w:type="paragraph" w:customStyle="1" w:styleId="xl112">
    <w:name w:val="xl112"/>
    <w:basedOn w:val="a"/>
    <w:rsid w:val="000216DA"/>
    <w:pPr>
      <w:pBdr>
        <w:bottom w:val="single" w:sz="8" w:space="0" w:color="auto"/>
        <w:right w:val="single" w:sz="8" w:space="0" w:color="auto"/>
      </w:pBdr>
      <w:shd w:val="clear" w:color="000000" w:fill="C6E0B4"/>
      <w:spacing w:before="100" w:beforeAutospacing="1" w:after="100" w:afterAutospacing="1" w:line="240" w:lineRule="auto"/>
      <w:jc w:val="right"/>
      <w:textAlignment w:val="top"/>
    </w:pPr>
    <w:rPr>
      <w:rFonts w:ascii="Times New Roman" w:hAnsi="Times New Roman"/>
      <w:b/>
      <w:bCs/>
      <w:sz w:val="18"/>
      <w:szCs w:val="18"/>
    </w:rPr>
  </w:style>
  <w:style w:type="paragraph" w:customStyle="1" w:styleId="xl113">
    <w:name w:val="xl113"/>
    <w:basedOn w:val="a"/>
    <w:rsid w:val="000216DA"/>
    <w:pPr>
      <w:pBdr>
        <w:bottom w:val="single" w:sz="8" w:space="0" w:color="auto"/>
        <w:right w:val="single" w:sz="8" w:space="0" w:color="auto"/>
      </w:pBdr>
      <w:shd w:val="clear" w:color="000000" w:fill="C6E0B4"/>
      <w:spacing w:before="100" w:beforeAutospacing="1" w:after="100" w:afterAutospacing="1" w:line="240" w:lineRule="auto"/>
      <w:jc w:val="right"/>
      <w:textAlignment w:val="top"/>
    </w:pPr>
    <w:rPr>
      <w:rFonts w:ascii="Times New Roman" w:hAnsi="Times New Roman"/>
      <w:sz w:val="18"/>
      <w:szCs w:val="18"/>
    </w:rPr>
  </w:style>
  <w:style w:type="paragraph" w:customStyle="1" w:styleId="xl114">
    <w:name w:val="xl114"/>
    <w:basedOn w:val="a"/>
    <w:rsid w:val="000216DA"/>
    <w:pPr>
      <w:pBdr>
        <w:bottom w:val="single" w:sz="8" w:space="0" w:color="auto"/>
        <w:right w:val="single" w:sz="8" w:space="0" w:color="auto"/>
      </w:pBdr>
      <w:spacing w:before="100" w:beforeAutospacing="1" w:after="100" w:afterAutospacing="1" w:line="240" w:lineRule="auto"/>
      <w:jc w:val="right"/>
      <w:textAlignment w:val="top"/>
    </w:pPr>
    <w:rPr>
      <w:rFonts w:ascii="Times New Roman" w:hAnsi="Times New Roman"/>
      <w:b/>
      <w:bCs/>
      <w:sz w:val="18"/>
      <w:szCs w:val="18"/>
    </w:rPr>
  </w:style>
  <w:style w:type="paragraph" w:customStyle="1" w:styleId="xl115">
    <w:name w:val="xl115"/>
    <w:basedOn w:val="a"/>
    <w:rsid w:val="000216DA"/>
    <w:pPr>
      <w:pBdr>
        <w:bottom w:val="single" w:sz="8" w:space="0" w:color="auto"/>
        <w:right w:val="single" w:sz="8" w:space="0" w:color="auto"/>
      </w:pBdr>
      <w:shd w:val="clear" w:color="000000" w:fill="F8CBAD"/>
      <w:spacing w:before="100" w:beforeAutospacing="1" w:after="100" w:afterAutospacing="1" w:line="240" w:lineRule="auto"/>
      <w:jc w:val="right"/>
      <w:textAlignment w:val="top"/>
    </w:pPr>
    <w:rPr>
      <w:rFonts w:ascii="Times New Roman" w:hAnsi="Times New Roman"/>
      <w:b/>
      <w:bCs/>
      <w:sz w:val="18"/>
      <w:szCs w:val="18"/>
    </w:rPr>
  </w:style>
  <w:style w:type="paragraph" w:customStyle="1" w:styleId="xl116">
    <w:name w:val="xl116"/>
    <w:basedOn w:val="a"/>
    <w:rsid w:val="000216DA"/>
    <w:pPr>
      <w:pBdr>
        <w:bottom w:val="single" w:sz="8" w:space="0" w:color="auto"/>
        <w:right w:val="single" w:sz="8" w:space="0" w:color="auto"/>
      </w:pBdr>
      <w:shd w:val="clear" w:color="000000" w:fill="F8CBAD"/>
      <w:spacing w:before="100" w:beforeAutospacing="1" w:after="100" w:afterAutospacing="1" w:line="240" w:lineRule="auto"/>
      <w:jc w:val="right"/>
      <w:textAlignment w:val="top"/>
    </w:pPr>
    <w:rPr>
      <w:rFonts w:ascii="Times New Roman" w:hAnsi="Times New Roman"/>
      <w:sz w:val="18"/>
      <w:szCs w:val="18"/>
    </w:rPr>
  </w:style>
  <w:style w:type="paragraph" w:customStyle="1" w:styleId="xl117">
    <w:name w:val="xl117"/>
    <w:basedOn w:val="a"/>
    <w:rsid w:val="000216DA"/>
    <w:pPr>
      <w:pBdr>
        <w:bottom w:val="single" w:sz="8" w:space="0" w:color="auto"/>
        <w:right w:val="single" w:sz="8" w:space="0" w:color="auto"/>
      </w:pBdr>
      <w:shd w:val="clear" w:color="000000" w:fill="E2EFDA"/>
      <w:spacing w:before="100" w:beforeAutospacing="1" w:after="100" w:afterAutospacing="1" w:line="240" w:lineRule="auto"/>
      <w:jc w:val="right"/>
      <w:textAlignment w:val="top"/>
    </w:pPr>
    <w:rPr>
      <w:rFonts w:ascii="Times New Roman" w:hAnsi="Times New Roman"/>
      <w:b/>
      <w:bCs/>
      <w:sz w:val="18"/>
      <w:szCs w:val="18"/>
    </w:rPr>
  </w:style>
  <w:style w:type="paragraph" w:customStyle="1" w:styleId="xl118">
    <w:name w:val="xl118"/>
    <w:basedOn w:val="a"/>
    <w:rsid w:val="000216DA"/>
    <w:pPr>
      <w:pBdr>
        <w:bottom w:val="single" w:sz="8" w:space="0" w:color="auto"/>
        <w:right w:val="single" w:sz="8" w:space="0" w:color="auto"/>
      </w:pBdr>
      <w:shd w:val="clear" w:color="000000" w:fill="E2EFDA"/>
      <w:spacing w:before="100" w:beforeAutospacing="1" w:after="100" w:afterAutospacing="1" w:line="240" w:lineRule="auto"/>
      <w:jc w:val="right"/>
      <w:textAlignment w:val="top"/>
    </w:pPr>
    <w:rPr>
      <w:rFonts w:ascii="Times New Roman" w:hAnsi="Times New Roman"/>
      <w:sz w:val="18"/>
      <w:szCs w:val="18"/>
    </w:rPr>
  </w:style>
  <w:style w:type="paragraph" w:customStyle="1" w:styleId="xl119">
    <w:name w:val="xl119"/>
    <w:basedOn w:val="a"/>
    <w:rsid w:val="000216DA"/>
    <w:pPr>
      <w:pBdr>
        <w:bottom w:val="single" w:sz="8" w:space="0" w:color="auto"/>
        <w:right w:val="single" w:sz="8" w:space="0" w:color="auto"/>
      </w:pBdr>
      <w:shd w:val="clear" w:color="000000" w:fill="BDD7EE"/>
      <w:spacing w:before="100" w:beforeAutospacing="1" w:after="100" w:afterAutospacing="1" w:line="240" w:lineRule="auto"/>
      <w:jc w:val="right"/>
      <w:textAlignment w:val="top"/>
    </w:pPr>
    <w:rPr>
      <w:rFonts w:ascii="Times New Roman" w:hAnsi="Times New Roman"/>
      <w:b/>
      <w:bCs/>
      <w:sz w:val="18"/>
      <w:szCs w:val="18"/>
    </w:rPr>
  </w:style>
  <w:style w:type="paragraph" w:customStyle="1" w:styleId="xl120">
    <w:name w:val="xl120"/>
    <w:basedOn w:val="a"/>
    <w:rsid w:val="000216DA"/>
    <w:pPr>
      <w:pBdr>
        <w:bottom w:val="single" w:sz="8" w:space="0" w:color="auto"/>
        <w:right w:val="single" w:sz="8" w:space="0" w:color="auto"/>
      </w:pBdr>
      <w:shd w:val="clear" w:color="000000" w:fill="BDD7EE"/>
      <w:spacing w:before="100" w:beforeAutospacing="1" w:after="100" w:afterAutospacing="1" w:line="240" w:lineRule="auto"/>
      <w:jc w:val="right"/>
      <w:textAlignment w:val="top"/>
    </w:pPr>
    <w:rPr>
      <w:rFonts w:ascii="Times New Roman" w:hAnsi="Times New Roman"/>
      <w:sz w:val="18"/>
      <w:szCs w:val="18"/>
    </w:rPr>
  </w:style>
  <w:style w:type="paragraph" w:customStyle="1" w:styleId="xl121">
    <w:name w:val="xl121"/>
    <w:basedOn w:val="a"/>
    <w:rsid w:val="000216DA"/>
    <w:pPr>
      <w:pBdr>
        <w:bottom w:val="single" w:sz="8" w:space="0" w:color="auto"/>
      </w:pBdr>
      <w:spacing w:before="100" w:beforeAutospacing="1" w:after="100" w:afterAutospacing="1" w:line="240" w:lineRule="auto"/>
      <w:jc w:val="right"/>
      <w:textAlignment w:val="top"/>
    </w:pPr>
    <w:rPr>
      <w:rFonts w:ascii="Times New Roman" w:hAnsi="Times New Roman"/>
      <w:b/>
      <w:bCs/>
      <w:sz w:val="18"/>
      <w:szCs w:val="18"/>
    </w:rPr>
  </w:style>
  <w:style w:type="paragraph" w:customStyle="1" w:styleId="xl122">
    <w:name w:val="xl122"/>
    <w:basedOn w:val="a"/>
    <w:rsid w:val="000216DA"/>
    <w:pPr>
      <w:pBdr>
        <w:bottom w:val="single" w:sz="8" w:space="0" w:color="auto"/>
      </w:pBdr>
      <w:spacing w:before="100" w:beforeAutospacing="1" w:after="100" w:afterAutospacing="1" w:line="240" w:lineRule="auto"/>
      <w:jc w:val="right"/>
      <w:textAlignment w:val="top"/>
    </w:pPr>
    <w:rPr>
      <w:rFonts w:ascii="Times New Roman" w:hAnsi="Times New Roman"/>
      <w:sz w:val="18"/>
      <w:szCs w:val="18"/>
    </w:rPr>
  </w:style>
  <w:style w:type="paragraph" w:customStyle="1" w:styleId="xl123">
    <w:name w:val="xl123"/>
    <w:basedOn w:val="a"/>
    <w:rsid w:val="000216DA"/>
    <w:pPr>
      <w:pBdr>
        <w:bottom w:val="single" w:sz="8" w:space="0" w:color="auto"/>
        <w:right w:val="single" w:sz="8" w:space="0" w:color="auto"/>
      </w:pBdr>
      <w:shd w:val="clear" w:color="000000" w:fill="FFCCFF"/>
      <w:spacing w:before="100" w:beforeAutospacing="1" w:after="100" w:afterAutospacing="1" w:line="240" w:lineRule="auto"/>
      <w:jc w:val="right"/>
      <w:textAlignment w:val="top"/>
    </w:pPr>
    <w:rPr>
      <w:rFonts w:ascii="Times New Roman" w:hAnsi="Times New Roman"/>
      <w:b/>
      <w:bCs/>
      <w:sz w:val="18"/>
      <w:szCs w:val="18"/>
    </w:rPr>
  </w:style>
  <w:style w:type="paragraph" w:customStyle="1" w:styleId="xl124">
    <w:name w:val="xl124"/>
    <w:basedOn w:val="a"/>
    <w:rsid w:val="000216DA"/>
    <w:pPr>
      <w:spacing w:before="100" w:beforeAutospacing="1" w:after="100" w:afterAutospacing="1" w:line="240" w:lineRule="auto"/>
      <w:jc w:val="right"/>
      <w:textAlignment w:val="top"/>
    </w:pPr>
    <w:rPr>
      <w:rFonts w:ascii="Times New Roman" w:hAnsi="Times New Roman"/>
      <w:b/>
      <w:bCs/>
      <w:sz w:val="24"/>
      <w:szCs w:val="24"/>
    </w:rPr>
  </w:style>
  <w:style w:type="paragraph" w:customStyle="1" w:styleId="xl125">
    <w:name w:val="xl125"/>
    <w:basedOn w:val="a"/>
    <w:rsid w:val="000216DA"/>
    <w:pPr>
      <w:spacing w:before="100" w:beforeAutospacing="1" w:after="100" w:afterAutospacing="1" w:line="240" w:lineRule="auto"/>
      <w:jc w:val="right"/>
      <w:textAlignment w:val="top"/>
    </w:pPr>
    <w:rPr>
      <w:rFonts w:ascii="Times New Roman" w:hAnsi="Times New Roman"/>
      <w:sz w:val="24"/>
      <w:szCs w:val="24"/>
    </w:rPr>
  </w:style>
  <w:style w:type="paragraph" w:customStyle="1" w:styleId="font5">
    <w:name w:val="font5"/>
    <w:basedOn w:val="a"/>
    <w:rsid w:val="000216DA"/>
    <w:pPr>
      <w:spacing w:before="100" w:beforeAutospacing="1" w:after="100" w:afterAutospacing="1" w:line="240" w:lineRule="auto"/>
    </w:pPr>
    <w:rPr>
      <w:rFonts w:ascii="Times New Roman" w:hAnsi="Times New Roman"/>
      <w:color w:val="000000"/>
      <w:sz w:val="16"/>
      <w:szCs w:val="16"/>
    </w:rPr>
  </w:style>
  <w:style w:type="paragraph" w:customStyle="1" w:styleId="font6">
    <w:name w:val="font6"/>
    <w:basedOn w:val="a"/>
    <w:rsid w:val="000216DA"/>
    <w:pPr>
      <w:spacing w:before="100" w:beforeAutospacing="1" w:after="100" w:afterAutospacing="1" w:line="240" w:lineRule="auto"/>
    </w:pPr>
    <w:rPr>
      <w:rFonts w:ascii="Times New Roman" w:hAnsi="Times New Roman"/>
      <w:color w:val="000000"/>
      <w:sz w:val="16"/>
      <w:szCs w:val="16"/>
    </w:rPr>
  </w:style>
  <w:style w:type="paragraph" w:customStyle="1" w:styleId="xl126">
    <w:name w:val="xl126"/>
    <w:basedOn w:val="a"/>
    <w:rsid w:val="000216D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7">
    <w:name w:val="xl127"/>
    <w:basedOn w:val="a"/>
    <w:rsid w:val="000216D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8">
    <w:name w:val="xl128"/>
    <w:basedOn w:val="a"/>
    <w:rsid w:val="000216DA"/>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18"/>
      <w:szCs w:val="18"/>
    </w:rPr>
  </w:style>
  <w:style w:type="paragraph" w:customStyle="1" w:styleId="xl129">
    <w:name w:val="xl129"/>
    <w:basedOn w:val="a"/>
    <w:rsid w:val="000216DA"/>
    <w:pPr>
      <w:pBdr>
        <w:top w:val="single" w:sz="8" w:space="0" w:color="auto"/>
        <w:left w:val="single" w:sz="8" w:space="0" w:color="auto"/>
        <w:right w:val="single" w:sz="8" w:space="0" w:color="auto"/>
      </w:pBdr>
      <w:shd w:val="clear" w:color="000000" w:fill="FFC000"/>
      <w:spacing w:before="100" w:beforeAutospacing="1" w:after="100" w:afterAutospacing="1" w:line="240" w:lineRule="auto"/>
      <w:textAlignment w:val="top"/>
    </w:pPr>
    <w:rPr>
      <w:rFonts w:ascii="Times New Roman" w:hAnsi="Times New Roman"/>
      <w:sz w:val="18"/>
      <w:szCs w:val="18"/>
    </w:rPr>
  </w:style>
  <w:style w:type="paragraph" w:customStyle="1" w:styleId="xl130">
    <w:name w:val="xl130"/>
    <w:basedOn w:val="a"/>
    <w:rsid w:val="000216DA"/>
    <w:pPr>
      <w:pBdr>
        <w:left w:val="single" w:sz="8" w:space="0" w:color="auto"/>
        <w:right w:val="single" w:sz="8" w:space="0" w:color="auto"/>
      </w:pBdr>
      <w:shd w:val="clear" w:color="000000" w:fill="FFC000"/>
      <w:spacing w:before="100" w:beforeAutospacing="1" w:after="100" w:afterAutospacing="1" w:line="240" w:lineRule="auto"/>
      <w:textAlignment w:val="top"/>
    </w:pPr>
    <w:rPr>
      <w:rFonts w:ascii="Times New Roman" w:hAnsi="Times New Roman"/>
      <w:sz w:val="18"/>
      <w:szCs w:val="18"/>
    </w:rPr>
  </w:style>
  <w:style w:type="paragraph" w:customStyle="1" w:styleId="xl131">
    <w:name w:val="xl131"/>
    <w:basedOn w:val="a"/>
    <w:rsid w:val="000216DA"/>
    <w:pPr>
      <w:pBdr>
        <w:left w:val="single" w:sz="8" w:space="0" w:color="auto"/>
        <w:bottom w:val="single" w:sz="8" w:space="0" w:color="auto"/>
        <w:right w:val="single" w:sz="8" w:space="0" w:color="auto"/>
      </w:pBdr>
      <w:shd w:val="clear" w:color="000000" w:fill="FFC000"/>
      <w:spacing w:before="100" w:beforeAutospacing="1" w:after="100" w:afterAutospacing="1" w:line="240" w:lineRule="auto"/>
      <w:textAlignment w:val="top"/>
    </w:pPr>
    <w:rPr>
      <w:rFonts w:ascii="Times New Roman" w:hAnsi="Times New Roman"/>
      <w:sz w:val="18"/>
      <w:szCs w:val="18"/>
    </w:rPr>
  </w:style>
  <w:style w:type="paragraph" w:customStyle="1" w:styleId="font7">
    <w:name w:val="font7"/>
    <w:basedOn w:val="a"/>
    <w:rsid w:val="000216DA"/>
    <w:pPr>
      <w:spacing w:before="100" w:beforeAutospacing="1" w:after="100" w:afterAutospacing="1" w:line="240" w:lineRule="auto"/>
    </w:pPr>
    <w:rPr>
      <w:rFonts w:ascii="Times New Roman" w:hAnsi="Times New Roman"/>
      <w:sz w:val="18"/>
      <w:szCs w:val="18"/>
    </w:rPr>
  </w:style>
  <w:style w:type="paragraph" w:customStyle="1" w:styleId="xl132">
    <w:name w:val="xl132"/>
    <w:basedOn w:val="a"/>
    <w:rsid w:val="000216DA"/>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33">
    <w:name w:val="xl133"/>
    <w:basedOn w:val="a"/>
    <w:rsid w:val="000216DA"/>
    <w:pPr>
      <w:pBdr>
        <w:bottom w:val="single" w:sz="8" w:space="0" w:color="auto"/>
        <w:right w:val="single" w:sz="8" w:space="0" w:color="auto"/>
      </w:pBdr>
      <w:shd w:val="clear" w:color="000000" w:fill="CCFF99"/>
      <w:spacing w:before="100" w:beforeAutospacing="1" w:after="100" w:afterAutospacing="1" w:line="240" w:lineRule="auto"/>
      <w:jc w:val="center"/>
      <w:textAlignment w:val="center"/>
    </w:pPr>
    <w:rPr>
      <w:rFonts w:ascii="Times New Roman" w:hAnsi="Times New Roman"/>
      <w:sz w:val="18"/>
      <w:szCs w:val="18"/>
    </w:rPr>
  </w:style>
  <w:style w:type="paragraph" w:customStyle="1" w:styleId="xl134">
    <w:name w:val="xl134"/>
    <w:basedOn w:val="a"/>
    <w:rsid w:val="000216DA"/>
    <w:pPr>
      <w:pBdr>
        <w:bottom w:val="single" w:sz="8" w:space="0" w:color="auto"/>
        <w:right w:val="single" w:sz="8" w:space="0" w:color="auto"/>
      </w:pBdr>
      <w:shd w:val="clear" w:color="000000" w:fill="CCFF99"/>
      <w:spacing w:before="100" w:beforeAutospacing="1" w:after="100" w:afterAutospacing="1" w:line="240" w:lineRule="auto"/>
      <w:jc w:val="center"/>
      <w:textAlignment w:val="center"/>
    </w:pPr>
    <w:rPr>
      <w:rFonts w:ascii="Times New Roman" w:hAnsi="Times New Roman"/>
      <w:sz w:val="18"/>
      <w:szCs w:val="18"/>
    </w:rPr>
  </w:style>
  <w:style w:type="paragraph" w:customStyle="1" w:styleId="xl135">
    <w:name w:val="xl135"/>
    <w:basedOn w:val="a"/>
    <w:rsid w:val="000216DA"/>
    <w:pPr>
      <w:pBdr>
        <w:bottom w:val="single" w:sz="8" w:space="0" w:color="auto"/>
        <w:right w:val="single" w:sz="8" w:space="0" w:color="auto"/>
      </w:pBdr>
      <w:shd w:val="clear" w:color="000000" w:fill="CCFF99"/>
      <w:spacing w:before="100" w:beforeAutospacing="1" w:after="100" w:afterAutospacing="1" w:line="240" w:lineRule="auto"/>
      <w:jc w:val="right"/>
      <w:textAlignment w:val="top"/>
    </w:pPr>
    <w:rPr>
      <w:rFonts w:ascii="Times New Roman" w:hAnsi="Times New Roman"/>
      <w:sz w:val="18"/>
      <w:szCs w:val="18"/>
    </w:rPr>
  </w:style>
  <w:style w:type="paragraph" w:customStyle="1" w:styleId="xl136">
    <w:name w:val="xl136"/>
    <w:basedOn w:val="a"/>
    <w:rsid w:val="000216DA"/>
    <w:pPr>
      <w:pBdr>
        <w:bottom w:val="single" w:sz="8" w:space="0" w:color="auto"/>
      </w:pBdr>
      <w:shd w:val="clear" w:color="000000" w:fill="CCFF99"/>
      <w:spacing w:before="100" w:beforeAutospacing="1" w:after="100" w:afterAutospacing="1" w:line="240" w:lineRule="auto"/>
      <w:jc w:val="right"/>
      <w:textAlignment w:val="top"/>
    </w:pPr>
    <w:rPr>
      <w:rFonts w:ascii="Times New Roman" w:hAnsi="Times New Roman"/>
      <w:sz w:val="18"/>
      <w:szCs w:val="18"/>
    </w:rPr>
  </w:style>
  <w:style w:type="paragraph" w:customStyle="1" w:styleId="xl137">
    <w:name w:val="xl137"/>
    <w:basedOn w:val="a"/>
    <w:rsid w:val="000216DA"/>
    <w:pPr>
      <w:shd w:val="clear" w:color="000000" w:fill="CCFF99"/>
      <w:spacing w:before="100" w:beforeAutospacing="1" w:after="100" w:afterAutospacing="1" w:line="240" w:lineRule="auto"/>
      <w:jc w:val="right"/>
      <w:textAlignment w:val="top"/>
    </w:pPr>
    <w:rPr>
      <w:rFonts w:ascii="Times New Roman" w:hAnsi="Times New Roman"/>
      <w:sz w:val="24"/>
      <w:szCs w:val="24"/>
    </w:rPr>
  </w:style>
  <w:style w:type="paragraph" w:customStyle="1" w:styleId="xl138">
    <w:name w:val="xl138"/>
    <w:basedOn w:val="a"/>
    <w:rsid w:val="000216DA"/>
    <w:pPr>
      <w:pBdr>
        <w:bottom w:val="single" w:sz="8" w:space="0" w:color="auto"/>
        <w:right w:val="single" w:sz="8" w:space="0" w:color="auto"/>
      </w:pBdr>
      <w:shd w:val="clear" w:color="000000" w:fill="FFE699"/>
      <w:spacing w:before="100" w:beforeAutospacing="1" w:after="100" w:afterAutospacing="1" w:line="240" w:lineRule="auto"/>
      <w:jc w:val="right"/>
      <w:textAlignment w:val="top"/>
    </w:pPr>
    <w:rPr>
      <w:rFonts w:ascii="Times New Roman" w:hAnsi="Times New Roman"/>
      <w:sz w:val="18"/>
      <w:szCs w:val="18"/>
    </w:rPr>
  </w:style>
  <w:style w:type="paragraph" w:customStyle="1" w:styleId="xl63">
    <w:name w:val="xl63"/>
    <w:basedOn w:val="a"/>
    <w:rsid w:val="000216DA"/>
    <w:pPr>
      <w:pBdr>
        <w:bottom w:val="single" w:sz="8" w:space="0" w:color="auto"/>
        <w:right w:val="single" w:sz="8" w:space="0" w:color="auto"/>
      </w:pBdr>
      <w:shd w:val="clear" w:color="000000" w:fill="C6E0B4"/>
      <w:spacing w:before="100" w:beforeAutospacing="1" w:after="100" w:afterAutospacing="1" w:line="240" w:lineRule="auto"/>
      <w:textAlignment w:val="center"/>
    </w:pPr>
    <w:rPr>
      <w:rFonts w:ascii="Times New Roman" w:hAnsi="Times New Roman"/>
      <w:sz w:val="18"/>
      <w:szCs w:val="18"/>
    </w:rPr>
  </w:style>
  <w:style w:type="paragraph" w:customStyle="1" w:styleId="xl64">
    <w:name w:val="xl64"/>
    <w:basedOn w:val="a"/>
    <w:rsid w:val="000216DA"/>
    <w:pPr>
      <w:pBdr>
        <w:bottom w:val="single" w:sz="8" w:space="0" w:color="auto"/>
        <w:right w:val="single" w:sz="8" w:space="0" w:color="auto"/>
      </w:pBdr>
      <w:shd w:val="clear" w:color="000000" w:fill="F8CBAD"/>
      <w:spacing w:before="100" w:beforeAutospacing="1" w:after="100" w:afterAutospacing="1" w:line="240" w:lineRule="auto"/>
      <w:textAlignment w:val="center"/>
    </w:pPr>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77</Pages>
  <Words>19821</Words>
  <Characters>112982</Characters>
  <Application>Microsoft Office Word</Application>
  <DocSecurity>2</DocSecurity>
  <Lines>941</Lines>
  <Paragraphs>265</Paragraphs>
  <ScaleCrop>false</ScaleCrop>
  <Company>КонсультантПлюс Версия 4016.00.12</Company>
  <LinksUpToDate>false</LinksUpToDate>
  <CharactersWithSpaces>132538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Архангельской области от 09.10.2012 N 436-пп(ред. от 18.10.2016)"Об утверждении государственной программы развития сельского хозяйства и регулирования рынков сельскохозяйственной продукции, сырья и продовольствия Архангельской</dc:title>
  <dc:creator>Ленин</dc:creator>
  <cp:lastModifiedBy>minfin user</cp:lastModifiedBy>
  <cp:revision>5</cp:revision>
  <dcterms:created xsi:type="dcterms:W3CDTF">2016-11-14T07:37:00Z</dcterms:created>
  <dcterms:modified xsi:type="dcterms:W3CDTF">2016-11-14T14:18:00Z</dcterms:modified>
</cp:coreProperties>
</file>