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89" w:rsidRPr="006B602D" w:rsidRDefault="00505189">
      <w:pPr>
        <w:pStyle w:val="ConsPlusNormal"/>
        <w:jc w:val="right"/>
        <w:outlineLvl w:val="0"/>
      </w:pPr>
      <w:r w:rsidRPr="006B602D">
        <w:t>Утверждена</w:t>
      </w:r>
    </w:p>
    <w:p w:rsidR="00505189" w:rsidRPr="006B602D" w:rsidRDefault="00505189">
      <w:pPr>
        <w:pStyle w:val="ConsPlusNormal"/>
        <w:jc w:val="right"/>
      </w:pPr>
      <w:r w:rsidRPr="006B602D">
        <w:t>постановлением Правительства</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от 12.10.2012 N 461-пп</w:t>
      </w:r>
    </w:p>
    <w:p w:rsidR="00505189" w:rsidRPr="006B602D" w:rsidRDefault="00505189">
      <w:pPr>
        <w:pStyle w:val="ConsPlusNormal"/>
        <w:jc w:val="both"/>
      </w:pPr>
    </w:p>
    <w:p w:rsidR="00505189" w:rsidRPr="006B602D" w:rsidRDefault="00505189">
      <w:pPr>
        <w:pStyle w:val="ConsPlusTitle"/>
        <w:jc w:val="center"/>
      </w:pPr>
      <w:bookmarkStart w:id="0" w:name="P61"/>
      <w:bookmarkEnd w:id="0"/>
      <w:r w:rsidRPr="006B602D">
        <w:t>ГОСУДАРСТВЕННАЯ ПРОГРАММА</w:t>
      </w:r>
    </w:p>
    <w:p w:rsidR="00505189" w:rsidRPr="006B602D" w:rsidRDefault="00505189">
      <w:pPr>
        <w:pStyle w:val="ConsPlusTitle"/>
        <w:jc w:val="center"/>
      </w:pPr>
      <w:r w:rsidRPr="006B602D">
        <w:t>АРХАНГЕЛЬСКОЙ ОБЛАСТИ "КУЛЬТУРА РУССКОГО СЕВЕРА</w:t>
      </w:r>
    </w:p>
    <w:p w:rsidR="00505189" w:rsidRPr="006B602D" w:rsidRDefault="00505189">
      <w:pPr>
        <w:pStyle w:val="ConsPlusTitle"/>
        <w:jc w:val="center"/>
      </w:pPr>
      <w:r w:rsidRPr="006B602D">
        <w:t>(2013 - 2020 ГОДЫ)"</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(в ред. постановлений Правительства Архангельской области</w:t>
      </w:r>
    </w:p>
    <w:p w:rsidR="00505189" w:rsidRPr="006B602D" w:rsidRDefault="00505189">
      <w:pPr>
        <w:pStyle w:val="ConsPlusNormal"/>
        <w:jc w:val="center"/>
      </w:pPr>
      <w:r w:rsidRPr="006B602D">
        <w:t xml:space="preserve">от 11.10.2013 </w:t>
      </w:r>
      <w:hyperlink r:id="rId8" w:history="1">
        <w:r w:rsidRPr="006B602D">
          <w:t>N 480-пп</w:t>
        </w:r>
      </w:hyperlink>
      <w:r w:rsidRPr="006B602D">
        <w:t xml:space="preserve">, от 26.12.2013 </w:t>
      </w:r>
      <w:hyperlink r:id="rId9" w:history="1">
        <w:r w:rsidRPr="006B602D">
          <w:t>N 642-пп</w:t>
        </w:r>
      </w:hyperlink>
      <w:r w:rsidRPr="006B602D">
        <w:t xml:space="preserve">, от 11.03.2014 </w:t>
      </w:r>
      <w:hyperlink r:id="rId10" w:history="1">
        <w:r w:rsidRPr="006B602D">
          <w:t>N 94-пп</w:t>
        </w:r>
      </w:hyperlink>
      <w:r w:rsidRPr="006B602D">
        <w:t>,</w:t>
      </w:r>
    </w:p>
    <w:p w:rsidR="00505189" w:rsidRPr="006B602D" w:rsidRDefault="00505189">
      <w:pPr>
        <w:pStyle w:val="ConsPlusNormal"/>
        <w:jc w:val="center"/>
      </w:pPr>
      <w:r w:rsidRPr="006B602D">
        <w:t xml:space="preserve">от 08.07.2014 </w:t>
      </w:r>
      <w:hyperlink r:id="rId11" w:history="1">
        <w:r w:rsidRPr="006B602D">
          <w:t>N 264-пп</w:t>
        </w:r>
      </w:hyperlink>
      <w:r w:rsidRPr="006B602D">
        <w:t xml:space="preserve">, от 23.09.2014 </w:t>
      </w:r>
      <w:hyperlink r:id="rId12" w:history="1">
        <w:r w:rsidRPr="006B602D">
          <w:t>N 372-пп</w:t>
        </w:r>
      </w:hyperlink>
      <w:r w:rsidRPr="006B602D">
        <w:t xml:space="preserve">, от 14.10.2014 </w:t>
      </w:r>
      <w:hyperlink r:id="rId13" w:history="1">
        <w:r w:rsidRPr="006B602D">
          <w:t>N 415-пп</w:t>
        </w:r>
      </w:hyperlink>
      <w:r w:rsidRPr="006B602D">
        <w:t>,</w:t>
      </w:r>
    </w:p>
    <w:p w:rsidR="00505189" w:rsidRPr="006B602D" w:rsidRDefault="00505189">
      <w:pPr>
        <w:pStyle w:val="ConsPlusNormal"/>
        <w:jc w:val="center"/>
      </w:pPr>
      <w:r w:rsidRPr="006B602D">
        <w:t xml:space="preserve">от 18.11.2014 </w:t>
      </w:r>
      <w:hyperlink r:id="rId14" w:history="1">
        <w:r w:rsidRPr="006B602D">
          <w:t>N 472-пп</w:t>
        </w:r>
      </w:hyperlink>
      <w:r w:rsidRPr="006B602D">
        <w:t xml:space="preserve">, от 16.12.2014 </w:t>
      </w:r>
      <w:hyperlink r:id="rId15" w:history="1">
        <w:r w:rsidRPr="006B602D">
          <w:t>N 536-пп</w:t>
        </w:r>
      </w:hyperlink>
      <w:r w:rsidRPr="006B602D">
        <w:t xml:space="preserve">, от 22.12.2014 </w:t>
      </w:r>
      <w:hyperlink r:id="rId16" w:history="1">
        <w:r w:rsidRPr="006B602D">
          <w:t>N 564-пп</w:t>
        </w:r>
      </w:hyperlink>
      <w:r w:rsidRPr="006B602D">
        <w:t>,</w:t>
      </w:r>
    </w:p>
    <w:p w:rsidR="00505189" w:rsidRPr="006B602D" w:rsidRDefault="00505189">
      <w:pPr>
        <w:pStyle w:val="ConsPlusNormal"/>
        <w:jc w:val="center"/>
      </w:pPr>
      <w:r w:rsidRPr="006B602D">
        <w:t xml:space="preserve">от 26.05.2015 </w:t>
      </w:r>
      <w:hyperlink r:id="rId17" w:history="1">
        <w:r w:rsidRPr="006B602D">
          <w:t>N 194-пп</w:t>
        </w:r>
      </w:hyperlink>
      <w:r w:rsidRPr="006B602D">
        <w:t xml:space="preserve">, от 30.06.2015 </w:t>
      </w:r>
      <w:hyperlink r:id="rId18" w:history="1">
        <w:r w:rsidRPr="006B602D">
          <w:t>N 242-пп</w:t>
        </w:r>
      </w:hyperlink>
      <w:r w:rsidRPr="006B602D">
        <w:t xml:space="preserve">, от 21.07.2015 </w:t>
      </w:r>
      <w:hyperlink r:id="rId19" w:history="1">
        <w:r w:rsidRPr="006B602D">
          <w:t>N 293-пп</w:t>
        </w:r>
      </w:hyperlink>
      <w:r w:rsidRPr="006B602D">
        <w:t>,</w:t>
      </w:r>
    </w:p>
    <w:p w:rsidR="00505189" w:rsidRPr="006B602D" w:rsidRDefault="00505189">
      <w:pPr>
        <w:pStyle w:val="ConsPlusNormal"/>
        <w:jc w:val="center"/>
      </w:pPr>
      <w:r w:rsidRPr="006B602D">
        <w:t xml:space="preserve">от 06.11.2015 </w:t>
      </w:r>
      <w:hyperlink r:id="rId20" w:history="1">
        <w:r w:rsidRPr="006B602D">
          <w:t>N 456-пп</w:t>
        </w:r>
      </w:hyperlink>
      <w:r w:rsidRPr="006B602D">
        <w:t xml:space="preserve">, от 22.12.2015 </w:t>
      </w:r>
      <w:hyperlink r:id="rId21" w:history="1">
        <w:r w:rsidRPr="006B602D">
          <w:t>N 571-пп</w:t>
        </w:r>
      </w:hyperlink>
      <w:r w:rsidRPr="006B602D">
        <w:t xml:space="preserve">, от 29.03.2016 </w:t>
      </w:r>
      <w:hyperlink r:id="rId22" w:history="1">
        <w:r w:rsidRPr="006B602D">
          <w:t>N 101-пп</w:t>
        </w:r>
      </w:hyperlink>
      <w:r w:rsidRPr="006B602D">
        <w:t>,</w:t>
      </w:r>
    </w:p>
    <w:p w:rsidR="00505189" w:rsidRPr="006B602D" w:rsidRDefault="00505189">
      <w:pPr>
        <w:pStyle w:val="ConsPlusNormal"/>
        <w:jc w:val="center"/>
      </w:pPr>
      <w:r w:rsidRPr="006B602D">
        <w:t xml:space="preserve">от 27.05.2016 </w:t>
      </w:r>
      <w:hyperlink r:id="rId23" w:history="1">
        <w:r w:rsidRPr="006B602D">
          <w:t>N 178-пп</w:t>
        </w:r>
      </w:hyperlink>
      <w:r w:rsidRPr="006B602D">
        <w:t xml:space="preserve">, от 09.08.2016 </w:t>
      </w:r>
      <w:hyperlink r:id="rId24" w:history="1">
        <w:r w:rsidRPr="006B602D">
          <w:t>N 306-пп</w:t>
        </w:r>
      </w:hyperlink>
      <w:r w:rsidRPr="006B602D">
        <w:t>)</w:t>
      </w:r>
    </w:p>
    <w:p w:rsidR="00505189" w:rsidRPr="006B602D" w:rsidRDefault="00505189">
      <w:pPr>
        <w:pStyle w:val="ConsPlusNormal"/>
        <w:jc w:val="both"/>
      </w:pPr>
    </w:p>
    <w:p w:rsidR="00505189" w:rsidRPr="006B602D" w:rsidRDefault="00505189">
      <w:pPr>
        <w:pStyle w:val="ConsPlusNormal"/>
        <w:jc w:val="center"/>
        <w:outlineLvl w:val="1"/>
      </w:pPr>
      <w:r w:rsidRPr="006B602D">
        <w:t>ПАСПОРТ</w:t>
      </w:r>
    </w:p>
    <w:p w:rsidR="00505189" w:rsidRPr="006B602D" w:rsidRDefault="00505189">
      <w:pPr>
        <w:pStyle w:val="ConsPlusNormal"/>
        <w:jc w:val="center"/>
      </w:pPr>
      <w:r w:rsidRPr="006B602D">
        <w:t>государственной программы Архангельской области</w:t>
      </w:r>
    </w:p>
    <w:p w:rsidR="00505189" w:rsidRPr="006B602D" w:rsidRDefault="00505189">
      <w:pPr>
        <w:pStyle w:val="ConsPlusNormal"/>
        <w:jc w:val="center"/>
      </w:pPr>
      <w:r w:rsidRPr="006B602D">
        <w:t>"Культура Русского Севера (2013 - 2020 годы)"</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803"/>
      </w:tblGrid>
      <w:tr w:rsidR="00505189" w:rsidRPr="006B602D">
        <w:tc>
          <w:tcPr>
            <w:tcW w:w="2778" w:type="dxa"/>
          </w:tcPr>
          <w:p w:rsidR="00505189" w:rsidRPr="006B602D" w:rsidRDefault="00505189">
            <w:pPr>
              <w:pStyle w:val="ConsPlusNormal"/>
            </w:pPr>
            <w:r w:rsidRPr="006B602D">
              <w:t>Наименование государственной программы</w:t>
            </w:r>
          </w:p>
        </w:tc>
        <w:tc>
          <w:tcPr>
            <w:tcW w:w="6803" w:type="dxa"/>
          </w:tcPr>
          <w:p w:rsidR="00505189" w:rsidRPr="006B602D" w:rsidRDefault="00505189">
            <w:pPr>
              <w:pStyle w:val="ConsPlusNormal"/>
            </w:pPr>
            <w:r w:rsidRPr="006B602D">
              <w:t>государственная программа Архангельской области "Культура Русского Севера (2013 - 2020 годы)" (далее - государственная программа)</w:t>
            </w:r>
          </w:p>
        </w:tc>
      </w:tr>
      <w:tr w:rsidR="00505189" w:rsidRPr="006B602D">
        <w:tc>
          <w:tcPr>
            <w:tcW w:w="2778" w:type="dxa"/>
          </w:tcPr>
          <w:p w:rsidR="00505189" w:rsidRPr="006B602D" w:rsidRDefault="00505189">
            <w:pPr>
              <w:pStyle w:val="ConsPlusNormal"/>
            </w:pPr>
            <w:r w:rsidRPr="006B602D">
              <w:t>Ответственный исполнитель государственной программы</w:t>
            </w:r>
          </w:p>
        </w:tc>
        <w:tc>
          <w:tcPr>
            <w:tcW w:w="6803" w:type="dxa"/>
          </w:tcPr>
          <w:p w:rsidR="00505189" w:rsidRPr="006B602D" w:rsidRDefault="00505189">
            <w:pPr>
              <w:pStyle w:val="ConsPlusNormal"/>
            </w:pPr>
            <w:r w:rsidRPr="006B602D">
              <w:t>министерство культуры Архангельской области (далее - министерство культуры)</w:t>
            </w:r>
          </w:p>
        </w:tc>
      </w:tr>
      <w:tr w:rsidR="00505189" w:rsidRPr="006B602D">
        <w:tblPrEx>
          <w:tblBorders>
            <w:insideH w:val="nil"/>
          </w:tblBorders>
        </w:tblPrEx>
        <w:tc>
          <w:tcPr>
            <w:tcW w:w="2778" w:type="dxa"/>
            <w:tcBorders>
              <w:bottom w:val="nil"/>
            </w:tcBorders>
          </w:tcPr>
          <w:p w:rsidR="00505189" w:rsidRPr="006B602D" w:rsidRDefault="00505189">
            <w:pPr>
              <w:pStyle w:val="ConsPlusNormal"/>
            </w:pPr>
            <w:r w:rsidRPr="006B602D">
              <w:t>Соисполнители государственной программы</w:t>
            </w:r>
          </w:p>
        </w:tc>
        <w:tc>
          <w:tcPr>
            <w:tcW w:w="6803" w:type="dxa"/>
            <w:tcBorders>
              <w:bottom w:val="nil"/>
            </w:tcBorders>
          </w:tcPr>
          <w:p w:rsidR="00505189" w:rsidRPr="006B602D" w:rsidRDefault="00505189">
            <w:pPr>
              <w:pStyle w:val="ConsPlusNormal"/>
            </w:pPr>
            <w:r w:rsidRPr="006B602D">
              <w:t>министерство строительства и архитектуры Архангельской области (далее - министерство строительства и архитектуры)</w:t>
            </w:r>
            <w:r w:rsidR="006E10E3" w:rsidRPr="006B602D">
              <w:t>, инспекция по охране объектов культурного наследия Архангельской области (далее – инспекция)</w:t>
            </w:r>
          </w:p>
        </w:tc>
      </w:tr>
      <w:tr w:rsidR="00505189" w:rsidRPr="006B602D">
        <w:tblPrEx>
          <w:tblBorders>
            <w:insideH w:val="nil"/>
          </w:tblBorders>
        </w:tblPrEx>
        <w:tc>
          <w:tcPr>
            <w:tcW w:w="9581" w:type="dxa"/>
            <w:gridSpan w:val="2"/>
            <w:tcBorders>
              <w:top w:val="nil"/>
            </w:tcBorders>
          </w:tcPr>
          <w:p w:rsidR="00505189" w:rsidRPr="006B602D" w:rsidRDefault="00505189">
            <w:pPr>
              <w:pStyle w:val="ConsPlusNormal"/>
              <w:jc w:val="both"/>
            </w:pPr>
            <w:r w:rsidRPr="006B602D">
              <w:t xml:space="preserve">(в ред. </w:t>
            </w:r>
            <w:hyperlink r:id="rId25" w:history="1">
              <w:r w:rsidRPr="006B602D">
                <w:t>постановления</w:t>
              </w:r>
            </w:hyperlink>
            <w:r w:rsidRPr="006B602D">
              <w:t xml:space="preserve"> Правительства Архангельской области от 22.12.2015 N 571-пп)</w:t>
            </w:r>
          </w:p>
        </w:tc>
      </w:tr>
      <w:tr w:rsidR="00505189" w:rsidRPr="006B602D">
        <w:tc>
          <w:tcPr>
            <w:tcW w:w="2778" w:type="dxa"/>
          </w:tcPr>
          <w:p w:rsidR="00505189" w:rsidRPr="006B602D" w:rsidRDefault="00505189">
            <w:pPr>
              <w:pStyle w:val="ConsPlusNormal"/>
            </w:pPr>
            <w:r w:rsidRPr="006B602D">
              <w:t>Подпрограммы государственной программы</w:t>
            </w:r>
          </w:p>
        </w:tc>
        <w:tc>
          <w:tcPr>
            <w:tcW w:w="6803" w:type="dxa"/>
          </w:tcPr>
          <w:p w:rsidR="00505189" w:rsidRPr="006B602D" w:rsidRDefault="00505189">
            <w:pPr>
              <w:pStyle w:val="ConsPlusNormal"/>
            </w:pPr>
            <w:r w:rsidRPr="006B602D">
              <w:t>нет</w:t>
            </w:r>
          </w:p>
        </w:tc>
      </w:tr>
      <w:tr w:rsidR="00505189" w:rsidRPr="006B602D">
        <w:tblPrEx>
          <w:tblBorders>
            <w:insideH w:val="nil"/>
          </w:tblBorders>
        </w:tblPrEx>
        <w:tc>
          <w:tcPr>
            <w:tcW w:w="2778" w:type="dxa"/>
            <w:tcBorders>
              <w:bottom w:val="nil"/>
            </w:tcBorders>
          </w:tcPr>
          <w:p w:rsidR="00505189" w:rsidRPr="006B602D" w:rsidRDefault="00505189">
            <w:pPr>
              <w:pStyle w:val="ConsPlusNormal"/>
            </w:pPr>
            <w:r w:rsidRPr="006B602D">
              <w:t>Цели государственной программы</w:t>
            </w:r>
          </w:p>
        </w:tc>
        <w:tc>
          <w:tcPr>
            <w:tcW w:w="6803" w:type="dxa"/>
            <w:tcBorders>
              <w:bottom w:val="nil"/>
            </w:tcBorders>
          </w:tcPr>
          <w:p w:rsidR="00505189" w:rsidRPr="006B602D" w:rsidRDefault="00505189">
            <w:pPr>
              <w:pStyle w:val="ConsPlusNormal"/>
            </w:pPr>
            <w:r w:rsidRPr="006B602D">
              <w:t xml:space="preserve">сохранение и развитие культурного потенциала и культурного наследия Архангельской области, обеспечение потребностей населения Архангельской области (далее - население) в услугах, предоставляемых государственными учреждениями культуры Архангельской области, подведомственными министерству культуры (далее - учреждения культуры), государственными образовательными организациями в сфере культуры и искусства Архангельской области, подведомственными министерству культуры (далее - образовательные организации в сфере культуры и искусства), муниципальными учреждениями культуры муниципальных образований Архангельской области (далее - муниципальные учреждения культуры), муниципальными образовательными организациями дополнительного образования детей (детскими </w:t>
            </w:r>
            <w:r w:rsidRPr="006B602D">
              <w:lastRenderedPageBreak/>
              <w:t>школами искусств по видам искусств) муниципальных образований Архангельской области (далее - школы искусств).</w:t>
            </w:r>
          </w:p>
          <w:p w:rsidR="00505189" w:rsidRPr="006B602D" w:rsidRDefault="00505189">
            <w:pPr>
              <w:pStyle w:val="ConsPlusNormal"/>
            </w:pPr>
            <w:r w:rsidRPr="006B602D">
              <w:t>Развитие туризма как средства приобщения граждан к историко-культурному и природному наследию Архангельской области.</w:t>
            </w:r>
          </w:p>
          <w:p w:rsidR="00505189" w:rsidRPr="006B602D" w:rsidRDefault="00505189">
            <w:pPr>
              <w:pStyle w:val="ConsPlusNormal"/>
            </w:pPr>
            <w:r w:rsidRPr="006B602D">
              <w:t>Обеспечение хранения, комплектования, учета и использования архивных документов и архивных фондов на территории Архангельской области в интересах граждан, общества и государства.</w:t>
            </w:r>
          </w:p>
          <w:p w:rsidR="00505189" w:rsidRPr="006B602D" w:rsidRDefault="00921191">
            <w:pPr>
              <w:pStyle w:val="ConsPlusNormal"/>
            </w:pPr>
            <w:hyperlink w:anchor="P384" w:history="1">
              <w:r w:rsidR="00505189" w:rsidRPr="006B602D">
                <w:t>Перечень</w:t>
              </w:r>
            </w:hyperlink>
            <w:r w:rsidR="00505189" w:rsidRPr="006B602D">
              <w:t xml:space="preserve"> целевых показателей государственной программы представлен в приложении N 1 к государственной программе</w:t>
            </w:r>
          </w:p>
        </w:tc>
      </w:tr>
      <w:tr w:rsidR="00505189" w:rsidRPr="006B602D">
        <w:tblPrEx>
          <w:tblBorders>
            <w:insideH w:val="nil"/>
          </w:tblBorders>
        </w:tblPrEx>
        <w:tc>
          <w:tcPr>
            <w:tcW w:w="9581" w:type="dxa"/>
            <w:gridSpan w:val="2"/>
            <w:tcBorders>
              <w:top w:val="nil"/>
            </w:tcBorders>
          </w:tcPr>
          <w:p w:rsidR="00505189" w:rsidRPr="006B602D" w:rsidRDefault="00505189">
            <w:pPr>
              <w:pStyle w:val="ConsPlusNormal"/>
              <w:jc w:val="both"/>
            </w:pPr>
            <w:r w:rsidRPr="006B602D">
              <w:lastRenderedPageBreak/>
              <w:t xml:space="preserve">(в ред. постановлений Правительства Архангельской области от 06.11.2015 </w:t>
            </w:r>
            <w:hyperlink r:id="rId26" w:history="1">
              <w:r w:rsidRPr="006B602D">
                <w:t>N 456-пп</w:t>
              </w:r>
            </w:hyperlink>
            <w:r w:rsidRPr="006B602D">
              <w:t xml:space="preserve">, от 27.05.2016 </w:t>
            </w:r>
            <w:hyperlink r:id="rId27" w:history="1">
              <w:r w:rsidRPr="006B602D">
                <w:t>N 178-пп</w:t>
              </w:r>
            </w:hyperlink>
            <w:r w:rsidRPr="006B602D">
              <w:t>)</w:t>
            </w:r>
          </w:p>
        </w:tc>
      </w:tr>
      <w:tr w:rsidR="00505189" w:rsidRPr="006B602D">
        <w:tblPrEx>
          <w:tblBorders>
            <w:insideH w:val="nil"/>
          </w:tblBorders>
        </w:tblPrEx>
        <w:tc>
          <w:tcPr>
            <w:tcW w:w="2778" w:type="dxa"/>
            <w:tcBorders>
              <w:bottom w:val="nil"/>
            </w:tcBorders>
          </w:tcPr>
          <w:p w:rsidR="00505189" w:rsidRPr="006B602D" w:rsidRDefault="00505189">
            <w:pPr>
              <w:pStyle w:val="ConsPlusNormal"/>
            </w:pPr>
            <w:r w:rsidRPr="006B602D">
              <w:t>Задачи государственной программы</w:t>
            </w:r>
          </w:p>
        </w:tc>
        <w:tc>
          <w:tcPr>
            <w:tcW w:w="6803" w:type="dxa"/>
            <w:tcBorders>
              <w:bottom w:val="nil"/>
            </w:tcBorders>
          </w:tcPr>
          <w:p w:rsidR="00505189" w:rsidRPr="006B602D" w:rsidRDefault="00921191">
            <w:pPr>
              <w:pStyle w:val="ConsPlusNormal"/>
            </w:pPr>
            <w:hyperlink w:anchor="P632" w:history="1">
              <w:r w:rsidR="00505189" w:rsidRPr="006B602D">
                <w:t>задача N 1</w:t>
              </w:r>
            </w:hyperlink>
            <w:r w:rsidR="00505189" w:rsidRPr="006B602D">
              <w:t xml:space="preserve"> - сохранение,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Архангельской области (далее - объекты культурного наследия);</w:t>
            </w:r>
          </w:p>
          <w:p w:rsidR="00505189" w:rsidRPr="006B602D" w:rsidRDefault="00921191">
            <w:pPr>
              <w:pStyle w:val="ConsPlusNormal"/>
            </w:pPr>
            <w:hyperlink w:anchor="P632" w:history="1">
              <w:r w:rsidR="00505189" w:rsidRPr="006B602D">
                <w:t>задача N 2</w:t>
              </w:r>
            </w:hyperlink>
            <w:r w:rsidR="00505189" w:rsidRPr="006B602D">
              <w:t xml:space="preserve"> - создание условий для повышения качества и 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 школами искусств;</w:t>
            </w:r>
          </w:p>
          <w:p w:rsidR="00505189" w:rsidRPr="006B602D" w:rsidRDefault="00921191">
            <w:pPr>
              <w:pStyle w:val="ConsPlusNormal"/>
            </w:pPr>
            <w:hyperlink w:anchor="P632" w:history="1">
              <w:r w:rsidR="00505189" w:rsidRPr="006B602D">
                <w:t>задача N 3</w:t>
              </w:r>
            </w:hyperlink>
            <w:r w:rsidR="00505189" w:rsidRPr="006B602D">
              <w:t xml:space="preserve">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p w:rsidR="00505189" w:rsidRPr="006B602D" w:rsidRDefault="00505189">
            <w:pPr>
              <w:pStyle w:val="ConsPlusNormal"/>
            </w:pPr>
            <w:r w:rsidRPr="006B602D">
              <w:t>задача N 4 -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 повышение качества и доступности услуг в сфере архивного дела в соответствии с интересами и потребностями общества и государства.</w:t>
            </w:r>
          </w:p>
        </w:tc>
      </w:tr>
      <w:tr w:rsidR="00505189" w:rsidRPr="006B602D">
        <w:tblPrEx>
          <w:tblBorders>
            <w:insideH w:val="nil"/>
          </w:tblBorders>
        </w:tblPrEx>
        <w:tc>
          <w:tcPr>
            <w:tcW w:w="9581" w:type="dxa"/>
            <w:gridSpan w:val="2"/>
            <w:tcBorders>
              <w:top w:val="nil"/>
            </w:tcBorders>
          </w:tcPr>
          <w:p w:rsidR="00505189" w:rsidRPr="006B602D" w:rsidRDefault="00505189">
            <w:pPr>
              <w:pStyle w:val="ConsPlusNormal"/>
              <w:jc w:val="both"/>
            </w:pPr>
            <w:r w:rsidRPr="006B602D">
              <w:t xml:space="preserve">(в ред. постановлений Правительства Архангельской области от 06.11.2015 </w:t>
            </w:r>
            <w:hyperlink r:id="rId28" w:history="1">
              <w:r w:rsidRPr="006B602D">
                <w:t>N 456-пп</w:t>
              </w:r>
            </w:hyperlink>
            <w:r w:rsidRPr="006B602D">
              <w:t xml:space="preserve">, от 27.05.2016 </w:t>
            </w:r>
            <w:hyperlink r:id="rId29" w:history="1">
              <w:r w:rsidRPr="006B602D">
                <w:t>N 178-пп</w:t>
              </w:r>
            </w:hyperlink>
            <w:r w:rsidRPr="006B602D">
              <w:t>)</w:t>
            </w:r>
          </w:p>
        </w:tc>
      </w:tr>
      <w:tr w:rsidR="00505189" w:rsidRPr="006B602D">
        <w:tc>
          <w:tcPr>
            <w:tcW w:w="2778" w:type="dxa"/>
          </w:tcPr>
          <w:p w:rsidR="00505189" w:rsidRPr="006B602D" w:rsidRDefault="00505189">
            <w:pPr>
              <w:pStyle w:val="ConsPlusNormal"/>
            </w:pPr>
            <w:r w:rsidRPr="006B602D">
              <w:t>Сроки и этапы реализации государственной программы</w:t>
            </w:r>
          </w:p>
        </w:tc>
        <w:tc>
          <w:tcPr>
            <w:tcW w:w="6803" w:type="dxa"/>
          </w:tcPr>
          <w:p w:rsidR="00505189" w:rsidRPr="006B602D" w:rsidRDefault="00505189">
            <w:pPr>
              <w:pStyle w:val="ConsPlusNormal"/>
            </w:pPr>
            <w:r w:rsidRPr="006B602D">
              <w:t>2013 - 2020 годы. Государственная программа реализуется в один этап</w:t>
            </w:r>
          </w:p>
        </w:tc>
      </w:tr>
      <w:tr w:rsidR="00505189" w:rsidRPr="006B602D" w:rsidTr="00B605D6">
        <w:tblPrEx>
          <w:tblBorders>
            <w:insideH w:val="nil"/>
          </w:tblBorders>
        </w:tblPrEx>
        <w:tc>
          <w:tcPr>
            <w:tcW w:w="2778" w:type="dxa"/>
            <w:tcBorders>
              <w:bottom w:val="nil"/>
            </w:tcBorders>
            <w:shd w:val="clear" w:color="auto" w:fill="auto"/>
          </w:tcPr>
          <w:p w:rsidR="00505189" w:rsidRPr="006B602D" w:rsidRDefault="00505189">
            <w:pPr>
              <w:pStyle w:val="ConsPlusNormal"/>
            </w:pPr>
            <w:r w:rsidRPr="006B602D">
              <w:t>Объем и источники финансирования государственной программы</w:t>
            </w:r>
          </w:p>
        </w:tc>
        <w:tc>
          <w:tcPr>
            <w:tcW w:w="6803" w:type="dxa"/>
            <w:tcBorders>
              <w:bottom w:val="nil"/>
            </w:tcBorders>
            <w:shd w:val="clear" w:color="auto" w:fill="auto"/>
          </w:tcPr>
          <w:p w:rsidR="00505189" w:rsidRPr="006B602D" w:rsidRDefault="00505189">
            <w:pPr>
              <w:pStyle w:val="ConsPlusNormal"/>
            </w:pPr>
            <w:r w:rsidRPr="006B602D">
              <w:t xml:space="preserve">общий объем финансирования </w:t>
            </w:r>
            <w:r w:rsidR="006E10E3" w:rsidRPr="006B602D">
              <w:t>–</w:t>
            </w:r>
            <w:r w:rsidRPr="006B602D">
              <w:t xml:space="preserve"> </w:t>
            </w:r>
            <w:r w:rsidR="006E10E3" w:rsidRPr="006B602D">
              <w:t>9 483 802,9</w:t>
            </w:r>
            <w:r w:rsidRPr="006B602D">
              <w:t xml:space="preserve"> тыс. рублей, в том числе:</w:t>
            </w:r>
          </w:p>
          <w:p w:rsidR="00505189" w:rsidRPr="006B602D" w:rsidRDefault="00505189">
            <w:pPr>
              <w:pStyle w:val="ConsPlusNormal"/>
              <w:jc w:val="both"/>
            </w:pPr>
            <w:r w:rsidRPr="006B602D">
              <w:t xml:space="preserve">средства федерального бюджета </w:t>
            </w:r>
            <w:r w:rsidR="006E10E3" w:rsidRPr="006B602D">
              <w:t>–</w:t>
            </w:r>
            <w:r w:rsidRPr="006B602D">
              <w:t xml:space="preserve"> </w:t>
            </w:r>
            <w:r w:rsidR="006E10E3" w:rsidRPr="006B602D">
              <w:t>222 159,3</w:t>
            </w:r>
            <w:r w:rsidRPr="006B602D">
              <w:t xml:space="preserve"> тыс. рублей;</w:t>
            </w:r>
          </w:p>
          <w:p w:rsidR="00505189" w:rsidRPr="006B602D" w:rsidRDefault="00505189">
            <w:pPr>
              <w:pStyle w:val="ConsPlusNormal"/>
              <w:jc w:val="both"/>
            </w:pPr>
            <w:r w:rsidRPr="006B602D">
              <w:t>средства областного бюджета - 8</w:t>
            </w:r>
            <w:r w:rsidR="006E10E3" w:rsidRPr="006B602D">
              <w:t> 168 906,3</w:t>
            </w:r>
            <w:r w:rsidRPr="006B602D">
              <w:t xml:space="preserve"> тыс. рублей;</w:t>
            </w:r>
          </w:p>
          <w:p w:rsidR="00505189" w:rsidRPr="006B602D" w:rsidRDefault="00505189">
            <w:pPr>
              <w:pStyle w:val="ConsPlusNormal"/>
              <w:jc w:val="both"/>
            </w:pPr>
            <w:r w:rsidRPr="006B602D">
              <w:t xml:space="preserve">средства местных бюджетов </w:t>
            </w:r>
            <w:r w:rsidR="006E10E3" w:rsidRPr="006B602D">
              <w:t>–</w:t>
            </w:r>
            <w:r w:rsidRPr="006B602D">
              <w:t xml:space="preserve"> </w:t>
            </w:r>
            <w:r w:rsidR="006E10E3" w:rsidRPr="006B602D">
              <w:t>127 793,1</w:t>
            </w:r>
            <w:r w:rsidRPr="006B602D">
              <w:t xml:space="preserve"> тыс. рублей;</w:t>
            </w:r>
          </w:p>
          <w:p w:rsidR="00505189" w:rsidRPr="006B602D" w:rsidRDefault="00505189" w:rsidP="006E10E3">
            <w:pPr>
              <w:pStyle w:val="ConsPlusNormal"/>
              <w:jc w:val="both"/>
            </w:pPr>
            <w:r w:rsidRPr="006B602D">
              <w:t xml:space="preserve">внебюджетные средства </w:t>
            </w:r>
            <w:r w:rsidR="006E10E3" w:rsidRPr="006B602D">
              <w:t>–</w:t>
            </w:r>
            <w:r w:rsidRPr="006B602D">
              <w:t xml:space="preserve"> </w:t>
            </w:r>
            <w:r w:rsidR="006E10E3" w:rsidRPr="006B602D">
              <w:t>964 944,2</w:t>
            </w:r>
            <w:r w:rsidRPr="006B602D">
              <w:t xml:space="preserve"> тыс. рублей</w:t>
            </w:r>
          </w:p>
        </w:tc>
      </w:tr>
      <w:tr w:rsidR="00505189" w:rsidRPr="006B602D" w:rsidTr="00B605D6">
        <w:tblPrEx>
          <w:tblBorders>
            <w:insideH w:val="nil"/>
          </w:tblBorders>
        </w:tblPrEx>
        <w:tc>
          <w:tcPr>
            <w:tcW w:w="9581" w:type="dxa"/>
            <w:gridSpan w:val="2"/>
            <w:tcBorders>
              <w:top w:val="nil"/>
            </w:tcBorders>
            <w:shd w:val="clear" w:color="auto" w:fill="auto"/>
          </w:tcPr>
          <w:p w:rsidR="00505189" w:rsidRPr="006B602D" w:rsidRDefault="00505189">
            <w:pPr>
              <w:pStyle w:val="ConsPlusNormal"/>
              <w:jc w:val="both"/>
            </w:pPr>
            <w:r w:rsidRPr="006B602D">
              <w:t xml:space="preserve">(в ред. постановлений Правительства Архангельской области от 27.05.2016 </w:t>
            </w:r>
            <w:hyperlink r:id="rId30" w:history="1">
              <w:r w:rsidRPr="006B602D">
                <w:t>N 178-пп</w:t>
              </w:r>
            </w:hyperlink>
            <w:r w:rsidRPr="006B602D">
              <w:t xml:space="preserve">, от 09.08.2016 </w:t>
            </w:r>
            <w:hyperlink r:id="rId31" w:history="1">
              <w:r w:rsidRPr="006B602D">
                <w:t>N 306-пп</w:t>
              </w:r>
            </w:hyperlink>
            <w:r w:rsidRPr="006B602D">
              <w:t>)</w:t>
            </w:r>
          </w:p>
        </w:tc>
      </w:tr>
    </w:tbl>
    <w:p w:rsidR="00505189" w:rsidRPr="006B602D" w:rsidRDefault="00505189">
      <w:pPr>
        <w:sectPr w:rsidR="00505189" w:rsidRPr="006B602D" w:rsidSect="006E10E3">
          <w:pgSz w:w="11905" w:h="16838"/>
          <w:pgMar w:top="1134" w:right="850" w:bottom="1134" w:left="1701" w:header="0" w:footer="0" w:gutter="0"/>
          <w:cols w:space="720"/>
          <w:docGrid w:linePitch="299"/>
        </w:sectPr>
      </w:pPr>
    </w:p>
    <w:p w:rsidR="00505189" w:rsidRPr="006B602D" w:rsidRDefault="00505189">
      <w:pPr>
        <w:pStyle w:val="ConsPlusNormal"/>
        <w:jc w:val="both"/>
      </w:pPr>
    </w:p>
    <w:p w:rsidR="00505189" w:rsidRPr="006B602D" w:rsidRDefault="00505189">
      <w:pPr>
        <w:pStyle w:val="ConsPlusNormal"/>
        <w:jc w:val="center"/>
        <w:outlineLvl w:val="2"/>
      </w:pPr>
      <w:r w:rsidRPr="006B602D">
        <w:t>I. Приоритеты государственной политики</w:t>
      </w:r>
    </w:p>
    <w:p w:rsidR="00505189" w:rsidRPr="006B602D" w:rsidRDefault="00505189">
      <w:pPr>
        <w:pStyle w:val="ConsPlusNormal"/>
        <w:jc w:val="center"/>
      </w:pPr>
      <w:r w:rsidRPr="006B602D">
        <w:t>в сфере реализации государственной программы</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Основные направления деятельности Правительства Архангельской области в сфере реализации государственной программы изложены в Стратегии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N 278-ра/48, </w:t>
      </w:r>
      <w:hyperlink r:id="rId32" w:history="1">
        <w:r w:rsidRPr="006B602D">
          <w:t>Стратегии</w:t>
        </w:r>
      </w:hyperlink>
      <w:r w:rsidRPr="006B602D">
        <w:t xml:space="preserve">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 ноября 2011 года N 2074-р, </w:t>
      </w:r>
      <w:hyperlink r:id="rId33" w:history="1">
        <w:r w:rsidRPr="006B602D">
          <w:t>распоряжении</w:t>
        </w:r>
      </w:hyperlink>
      <w:r w:rsidRPr="006B602D">
        <w:t xml:space="preserve"> Правительства Российской Федерации от 16 октября 2012 года N 1939-р "Об утверждении плана мероприятий по реализации Стратегии социально-экономического развития Северо-Западного федерального округа на период до 2020 года", </w:t>
      </w:r>
      <w:hyperlink r:id="rId34" w:history="1">
        <w:r w:rsidRPr="006B602D">
          <w:t>Стратегии</w:t>
        </w:r>
      </w:hyperlink>
      <w:r w:rsidRPr="006B602D">
        <w:t xml:space="preserve"> развития туризма в Российской Федерации на период до 2020 года, утвержденной распоряжением Правительства Российской Федерации от 31 мая 2014 года N 941-р,</w:t>
      </w:r>
      <w:r w:rsidR="00A4589A" w:rsidRPr="006B602D">
        <w:t xml:space="preserve"> Стратегии</w:t>
      </w:r>
      <w:r w:rsidR="00A4589A" w:rsidRPr="006B602D">
        <w:rPr>
          <w:sz w:val="28"/>
          <w:szCs w:val="28"/>
        </w:rPr>
        <w:t xml:space="preserve"> </w:t>
      </w:r>
      <w:r w:rsidR="00A4589A" w:rsidRPr="006B602D">
        <w:t xml:space="preserve">государственной культурной политики на период до 2030 года, утвержденной распоряжением Правительства Российской Федерации от 29 февраля 2016 года № 326-р (далее - </w:t>
      </w:r>
      <w:hyperlink r:id="rId35" w:history="1">
        <w:r w:rsidR="00A4589A" w:rsidRPr="006B602D">
          <w:t>Стратегии</w:t>
        </w:r>
      </w:hyperlink>
      <w:r w:rsidR="00A4589A" w:rsidRPr="006B602D">
        <w:t xml:space="preserve"> государственной культурной политики на период до 2030 года),</w:t>
      </w:r>
      <w:r w:rsidRPr="006B602D">
        <w:t xml:space="preserve"> и предполагают реализацию комплекса мер, направленных на развитие и модернизацию инфраструктуры культуры и сохранение культурного наследия Архангельской области, а также реализацию приоритетных направлений туристской деятельности в Архангельской области.</w:t>
      </w:r>
    </w:p>
    <w:p w:rsidR="00505189" w:rsidRPr="006B602D" w:rsidRDefault="00505189">
      <w:pPr>
        <w:pStyle w:val="ConsPlusNormal"/>
        <w:jc w:val="both"/>
      </w:pPr>
      <w:r w:rsidRPr="006B602D">
        <w:t xml:space="preserve">(в ред. </w:t>
      </w:r>
      <w:hyperlink r:id="rId36"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 xml:space="preserve">Мероприятия государственной программы запланированы во исполнение </w:t>
      </w:r>
      <w:hyperlink r:id="rId37" w:history="1">
        <w:r w:rsidRPr="006B602D">
          <w:t>Указа</w:t>
        </w:r>
      </w:hyperlink>
      <w:r w:rsidRPr="006B602D">
        <w:t xml:space="preserve"> Президента Российской Федерации от 7 мая 2012 года N 597 "О мероприятиях по реализации государственной социальной политики", </w:t>
      </w:r>
      <w:hyperlink r:id="rId38" w:history="1">
        <w:r w:rsidRPr="006B602D">
          <w:t>Указа</w:t>
        </w:r>
      </w:hyperlink>
      <w:r w:rsidRPr="006B602D">
        <w:t xml:space="preserve"> Президента Российской Федерации от 1 июня 2012 года N 761 "О Национальной стратегии действий в интересах детей на 2012 - 2017 годы", </w:t>
      </w:r>
      <w:hyperlink r:id="rId39" w:history="1">
        <w:r w:rsidRPr="006B602D">
          <w:t>распоряжения</w:t>
        </w:r>
      </w:hyperlink>
      <w:r w:rsidRPr="006B602D">
        <w:t xml:space="preserve"> Правительства Российской Федерации от 15 июля 2013 года N 1223-р "Об утверждении плана мероприятий по реализации в 2013 - 2015 годах Стратегии государственной национальной политики Российской Федерации на период до 2025 года",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w:t>
      </w:r>
      <w:hyperlink r:id="rId40" w:history="1">
        <w:r w:rsidRPr="006B602D">
          <w:t>плана</w:t>
        </w:r>
      </w:hyperlink>
      <w:r w:rsidRPr="006B602D">
        <w:t xml:space="preserve"> мероприятий ("дорожной карты")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от 28 декабря 2012 года N 2606-р, государственной </w:t>
      </w:r>
      <w:hyperlink r:id="rId41" w:history="1">
        <w:r w:rsidRPr="006B602D">
          <w:t>программы</w:t>
        </w:r>
      </w:hyperlink>
      <w:r w:rsidRPr="006B602D">
        <w:t xml:space="preserve"> Российской Федерации "Развитие культуры и туризма" на 2013 - 2020 годы, утвержденной постановлением Правительства Российской Федерации от 15 апреля 2014 года N 317, федеральной целевой </w:t>
      </w:r>
      <w:hyperlink r:id="rId42" w:history="1">
        <w:r w:rsidRPr="006B602D">
          <w:t>программы</w:t>
        </w:r>
      </w:hyperlink>
      <w:r w:rsidRPr="006B602D">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2 августа 2011 года N 644, </w:t>
      </w:r>
      <w:hyperlink r:id="rId43" w:history="1">
        <w:r w:rsidRPr="006B602D">
          <w:t>Программы</w:t>
        </w:r>
      </w:hyperlink>
      <w:r w:rsidRPr="006B602D">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N 2190-р, распоряжения Правительства Архангельской области от 26 февраля 2013 года N 37-рп "Об утверждении плана мероприятий ("дорожной карты") "Изменения в отраслях социальной сферы, направленные на повышение эффективности сферы культуры Архангельской области".</w:t>
      </w:r>
    </w:p>
    <w:p w:rsidR="00505189" w:rsidRPr="006B602D" w:rsidRDefault="00505189">
      <w:pPr>
        <w:pStyle w:val="ConsPlusNormal"/>
        <w:jc w:val="both"/>
      </w:pPr>
      <w:r w:rsidRPr="006B602D">
        <w:t xml:space="preserve">(в ред. постановлений Правительства Архангельской области от 23.09.2014 </w:t>
      </w:r>
      <w:hyperlink r:id="rId44" w:history="1">
        <w:r w:rsidRPr="006B602D">
          <w:t>N 372-пп</w:t>
        </w:r>
      </w:hyperlink>
      <w:r w:rsidRPr="006B602D">
        <w:t xml:space="preserve">, от 06.11.2015 </w:t>
      </w:r>
      <w:hyperlink r:id="rId45" w:history="1">
        <w:r w:rsidRPr="006B602D">
          <w:t>N 456-пп</w:t>
        </w:r>
      </w:hyperlink>
      <w:r w:rsidRPr="006B602D">
        <w:t>)</w:t>
      </w:r>
    </w:p>
    <w:p w:rsidR="00505189" w:rsidRPr="006B602D" w:rsidRDefault="00505189">
      <w:pPr>
        <w:pStyle w:val="ConsPlusNormal"/>
        <w:ind w:firstLine="540"/>
        <w:jc w:val="both"/>
      </w:pPr>
      <w:r w:rsidRPr="006B602D">
        <w:t xml:space="preserve">Государственная программа основана на положениях Федерального </w:t>
      </w:r>
      <w:hyperlink r:id="rId46" w:history="1">
        <w:r w:rsidRPr="006B602D">
          <w:t>закона</w:t>
        </w:r>
      </w:hyperlink>
      <w:r w:rsidRPr="006B602D">
        <w:t xml:space="preserve"> от 25 июня 2002 года N 73-ФЗ "Об объектах культурного наследия (памятниках истории и культуры) народов Российской Федерации", федерального </w:t>
      </w:r>
      <w:hyperlink r:id="rId47" w:history="1">
        <w:r w:rsidRPr="006B602D">
          <w:t>закона</w:t>
        </w:r>
      </w:hyperlink>
      <w:r w:rsidRPr="006B602D">
        <w:t xml:space="preserve"> от 22 октября 2004 года N 125-ФЗ "Об архивном деле в Российской Федерации", областного </w:t>
      </w:r>
      <w:hyperlink r:id="rId48" w:history="1">
        <w:r w:rsidRPr="006B602D">
          <w:t>закона</w:t>
        </w:r>
      </w:hyperlink>
      <w:r w:rsidRPr="006B602D">
        <w:t xml:space="preserve"> от 9 декабря 2005 года N 135-8-ОЗ "Об архивном деле в Архангельской области", областных законов от 15 февраля 2010 года </w:t>
      </w:r>
      <w:hyperlink r:id="rId49" w:history="1">
        <w:r w:rsidRPr="006B602D">
          <w:t>N 132-10-ОЗ</w:t>
        </w:r>
      </w:hyperlink>
      <w:r w:rsidRPr="006B602D">
        <w:t xml:space="preserve"> "О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 от 16 декабря 2011 года </w:t>
      </w:r>
      <w:hyperlink r:id="rId50" w:history="1">
        <w:r w:rsidRPr="006B602D">
          <w:t>N 405-27-ОЗ</w:t>
        </w:r>
      </w:hyperlink>
      <w:r w:rsidRPr="006B602D">
        <w:t xml:space="preserve"> "О музеях и музейном деле в Архангельской области", областного </w:t>
      </w:r>
      <w:hyperlink r:id="rId51" w:history="1">
        <w:r w:rsidRPr="006B602D">
          <w:t>закона</w:t>
        </w:r>
      </w:hyperlink>
      <w:r w:rsidRPr="006B602D">
        <w:t xml:space="preserve"> от 10 ноября 2005 года N 109-6-ОЗ "О библиотеках и библиотечном деле в Архангельской области", областного </w:t>
      </w:r>
      <w:hyperlink r:id="rId52" w:history="1">
        <w:r w:rsidRPr="006B602D">
          <w:t>закона</w:t>
        </w:r>
      </w:hyperlink>
      <w:r w:rsidRPr="006B602D">
        <w:t xml:space="preserve"> от 2 июля 2012 года N 510-32-ОЗ "О театрах и театральном деле в Архангельской области", областного </w:t>
      </w:r>
      <w:hyperlink r:id="rId53" w:history="1">
        <w:r w:rsidRPr="006B602D">
          <w:t>закона</w:t>
        </w:r>
      </w:hyperlink>
      <w:r w:rsidRPr="006B602D">
        <w:t xml:space="preserve"> от 24 марта 2014 года N 99-6-ОЗ "О туризме и туристской деятельности в Архангельской области", </w:t>
      </w:r>
      <w:hyperlink r:id="rId54" w:history="1">
        <w:r w:rsidRPr="006B602D">
          <w:t>Концепции</w:t>
        </w:r>
      </w:hyperlink>
      <w:r w:rsidRPr="006B602D">
        <w:t xml:space="preserve"> развития туризма в Архангельской области, утвержденной постановлением Правительства Архангельской области от 2 сентября 2014 года N 351-пп (далее - Концепции развития туризма в Архангельской области), </w:t>
      </w:r>
      <w:hyperlink r:id="rId55" w:history="1">
        <w:r w:rsidRPr="006B602D">
          <w:t>Положения</w:t>
        </w:r>
      </w:hyperlink>
      <w:r w:rsidRPr="006B602D">
        <w:t xml:space="preserve"> о министерстве культуры, утвержденного постановлением Правительства Архангельской области от 27 марта 2012 года N 118-пп.</w:t>
      </w:r>
    </w:p>
    <w:p w:rsidR="00505189" w:rsidRPr="006B602D" w:rsidRDefault="00505189">
      <w:pPr>
        <w:pStyle w:val="ConsPlusNormal"/>
        <w:jc w:val="both"/>
      </w:pPr>
      <w:r w:rsidRPr="006B602D">
        <w:t xml:space="preserve">(в ред. постановлений Правительства Архангельской области от 06.11.2015 </w:t>
      </w:r>
      <w:hyperlink r:id="rId56" w:history="1">
        <w:r w:rsidRPr="006B602D">
          <w:t>N 456-пп</w:t>
        </w:r>
      </w:hyperlink>
      <w:r w:rsidRPr="006B602D">
        <w:t xml:space="preserve">, от 27.05.2016 </w:t>
      </w:r>
      <w:hyperlink r:id="rId57" w:history="1">
        <w:r w:rsidRPr="006B602D">
          <w:t>N 178-пп</w:t>
        </w:r>
      </w:hyperlink>
      <w:r w:rsidRPr="006B602D">
        <w:t>)</w:t>
      </w:r>
    </w:p>
    <w:p w:rsidR="00505189" w:rsidRPr="006B602D" w:rsidRDefault="00505189">
      <w:pPr>
        <w:pStyle w:val="ConsPlusNormal"/>
        <w:ind w:firstLine="540"/>
        <w:jc w:val="both"/>
      </w:pPr>
      <w:r w:rsidRPr="006B602D">
        <w:t>В соответствии с указанными стратегическими документами и нормативными правовыми актами основными приоритетами реализации государственной программы являются:</w:t>
      </w:r>
    </w:p>
    <w:p w:rsidR="00505189" w:rsidRPr="006B602D" w:rsidRDefault="00505189">
      <w:pPr>
        <w:pStyle w:val="ConsPlusNormal"/>
        <w:ind w:firstLine="540"/>
        <w:jc w:val="both"/>
      </w:pPr>
      <w:r w:rsidRPr="006B602D">
        <w:t>укрепление единого культурного пространства на основе духовно-нравственных ценностей и исторических традиций;</w:t>
      </w:r>
    </w:p>
    <w:p w:rsidR="00505189" w:rsidRPr="006B602D" w:rsidRDefault="00505189">
      <w:pPr>
        <w:pStyle w:val="ConsPlusNormal"/>
        <w:ind w:firstLine="540"/>
        <w:jc w:val="both"/>
      </w:pPr>
      <w:r w:rsidRPr="006B602D">
        <w:t>создание условий для творческой самореализации граждан, культурно-просветительской деятельности, активизация социально-культурной деятельности различных категорий населения;</w:t>
      </w:r>
    </w:p>
    <w:p w:rsidR="00505189" w:rsidRPr="006B602D" w:rsidRDefault="00505189">
      <w:pPr>
        <w:pStyle w:val="ConsPlusNormal"/>
        <w:ind w:firstLine="540"/>
        <w:jc w:val="both"/>
      </w:pPr>
      <w:r w:rsidRPr="006B602D">
        <w:t>развитие библиотечного и музейного дела, профессионального искусства;</w:t>
      </w:r>
    </w:p>
    <w:p w:rsidR="00505189" w:rsidRPr="006B602D" w:rsidRDefault="00505189">
      <w:pPr>
        <w:pStyle w:val="ConsPlusNormal"/>
        <w:ind w:firstLine="540"/>
        <w:jc w:val="both"/>
      </w:pPr>
      <w:r w:rsidRPr="006B602D">
        <w:t>сохранение историко-культурного наследия Архангельской области;</w:t>
      </w:r>
    </w:p>
    <w:p w:rsidR="00505189" w:rsidRPr="006B602D" w:rsidRDefault="00505189">
      <w:pPr>
        <w:pStyle w:val="ConsPlusNormal"/>
        <w:ind w:firstLine="540"/>
        <w:jc w:val="both"/>
      </w:pPr>
      <w:r w:rsidRPr="006B602D">
        <w:t>укрепление материально-технической базы учреждений культуры;</w:t>
      </w:r>
    </w:p>
    <w:p w:rsidR="00505189" w:rsidRPr="006B602D" w:rsidRDefault="00505189">
      <w:pPr>
        <w:pStyle w:val="ConsPlusNormal"/>
        <w:ind w:firstLine="540"/>
        <w:jc w:val="both"/>
      </w:pPr>
      <w:r w:rsidRPr="006B602D">
        <w:t>повышение социального статуса работников культуры;</w:t>
      </w:r>
    </w:p>
    <w:p w:rsidR="00505189" w:rsidRPr="006B602D" w:rsidRDefault="00505189">
      <w:pPr>
        <w:pStyle w:val="ConsPlusNormal"/>
        <w:ind w:firstLine="540"/>
        <w:jc w:val="both"/>
      </w:pPr>
      <w:r w:rsidRPr="006B602D">
        <w:t>создание условий для устойчивого развития туризма в Архангельской области;</w:t>
      </w:r>
    </w:p>
    <w:p w:rsidR="00505189" w:rsidRPr="006B602D" w:rsidRDefault="00505189">
      <w:pPr>
        <w:pStyle w:val="ConsPlusNormal"/>
        <w:jc w:val="both"/>
      </w:pPr>
      <w:r w:rsidRPr="006B602D">
        <w:t xml:space="preserve">(абзац введен </w:t>
      </w:r>
      <w:hyperlink r:id="rId58"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хранение, комплектование, ведение государственного учета и использования архивных документов Архивного фонда Российской Федерации на т</w:t>
      </w:r>
      <w:r w:rsidR="00DC5DFD" w:rsidRPr="006B602D">
        <w:t>ерритории Архангельской области;</w:t>
      </w:r>
    </w:p>
    <w:p w:rsidR="00505189" w:rsidRPr="006B602D" w:rsidRDefault="00505189">
      <w:pPr>
        <w:pStyle w:val="ConsPlusNormal"/>
        <w:jc w:val="both"/>
      </w:pPr>
      <w:r w:rsidRPr="006B602D">
        <w:t xml:space="preserve">(абзац введен </w:t>
      </w:r>
      <w:hyperlink r:id="rId59" w:history="1">
        <w:r w:rsidRPr="006B602D">
          <w:t>постановлением</w:t>
        </w:r>
      </w:hyperlink>
      <w:r w:rsidRPr="006B602D">
        <w:t xml:space="preserve"> Правительства Архангельской области от 27.05.2016 N 178-пп)</w:t>
      </w:r>
    </w:p>
    <w:p w:rsidR="00DC5DFD" w:rsidRPr="006B602D" w:rsidRDefault="00DC5DFD" w:rsidP="00DC5DFD">
      <w:pPr>
        <w:pStyle w:val="ConsPlusNormal"/>
        <w:ind w:firstLine="567"/>
        <w:jc w:val="both"/>
      </w:pPr>
      <w:r w:rsidRPr="006B602D">
        <w:t>обеспечение гражданам доступа к знаниям, информации и культурным ценностям.</w:t>
      </w:r>
    </w:p>
    <w:p w:rsidR="00505189" w:rsidRPr="006B602D" w:rsidRDefault="00505189">
      <w:pPr>
        <w:pStyle w:val="ConsPlusNormal"/>
        <w:jc w:val="both"/>
      </w:pPr>
    </w:p>
    <w:p w:rsidR="00505189" w:rsidRPr="006B602D" w:rsidRDefault="00505189">
      <w:pPr>
        <w:pStyle w:val="ConsPlusNormal"/>
        <w:jc w:val="center"/>
        <w:outlineLvl w:val="2"/>
      </w:pPr>
      <w:r w:rsidRPr="006B602D">
        <w:t>II. Характеристика сферы реализации государственной</w:t>
      </w:r>
    </w:p>
    <w:p w:rsidR="00505189" w:rsidRPr="006B602D" w:rsidRDefault="00505189">
      <w:pPr>
        <w:pStyle w:val="ConsPlusNormal"/>
        <w:jc w:val="center"/>
      </w:pPr>
      <w:r w:rsidRPr="006B602D">
        <w:t>программы, описание основных проблем</w:t>
      </w:r>
    </w:p>
    <w:p w:rsidR="00505189" w:rsidRPr="006B602D" w:rsidRDefault="00505189">
      <w:pPr>
        <w:pStyle w:val="ConsPlusNormal"/>
        <w:jc w:val="both"/>
      </w:pPr>
    </w:p>
    <w:p w:rsidR="00505189" w:rsidRPr="006B602D" w:rsidRDefault="00505189">
      <w:pPr>
        <w:pStyle w:val="ConsPlusNormal"/>
        <w:ind w:firstLine="540"/>
        <w:jc w:val="both"/>
      </w:pPr>
      <w:r w:rsidRPr="006B602D">
        <w:t>В Архангельской области осуществляют свою деятельность 294 учреждения культуры, образовательных организации в сфере культуры и искусства, муниципальных учреждения культуры, школы искусств (из них 18 государственных, 276 муниципальных).</w:t>
      </w:r>
    </w:p>
    <w:p w:rsidR="00505189" w:rsidRPr="006B602D" w:rsidRDefault="00505189">
      <w:pPr>
        <w:pStyle w:val="ConsPlusNormal"/>
        <w:ind w:firstLine="540"/>
        <w:jc w:val="both"/>
      </w:pPr>
      <w:r w:rsidRPr="006B602D">
        <w:t>Учреждения культуры, являясь базовыми для реализации государственной культурной политики на территории Архангельской области (далее - государственная культурная политика), обеспечивают доступ населения к культурным ценностям:</w:t>
      </w:r>
    </w:p>
    <w:p w:rsidR="00505189" w:rsidRPr="006B602D" w:rsidRDefault="00505189">
      <w:pPr>
        <w:pStyle w:val="ConsPlusNormal"/>
        <w:ind w:firstLine="540"/>
        <w:jc w:val="both"/>
      </w:pPr>
      <w:r w:rsidRPr="006B602D">
        <w:t>государственные библиотеки Архангельской области (далее - библиотеки) и образовательные организации в сфере культуры и искусства - к информационным и образовательным ресурсам;</w:t>
      </w:r>
    </w:p>
    <w:p w:rsidR="00505189" w:rsidRPr="006B602D" w:rsidRDefault="00505189">
      <w:pPr>
        <w:pStyle w:val="ConsPlusNormal"/>
        <w:ind w:firstLine="540"/>
        <w:jc w:val="both"/>
      </w:pPr>
      <w:r w:rsidRPr="006B602D">
        <w:t>государственные музеи Архангельской области (далее - музеи) - к богатейшим музейным коллекциям.</w:t>
      </w:r>
    </w:p>
    <w:p w:rsidR="00505189" w:rsidRPr="006B602D" w:rsidRDefault="00505189">
      <w:pPr>
        <w:pStyle w:val="ConsPlusNormal"/>
        <w:ind w:firstLine="540"/>
        <w:jc w:val="both"/>
      </w:pPr>
      <w:r w:rsidRPr="006B602D">
        <w:t>Государственные театры Архангельской области (далее - театры) и государственные концертные учреждения Архангельской области (далее - концертные учреждения) путем расширения гастрольных, фестивальных мероприятий способны оживить и разнообразить культурно-досуговую среду.</w:t>
      </w:r>
    </w:p>
    <w:p w:rsidR="00505189" w:rsidRPr="006B602D" w:rsidRDefault="00505189">
      <w:pPr>
        <w:pStyle w:val="ConsPlusNormal"/>
        <w:ind w:firstLine="540"/>
        <w:jc w:val="both"/>
      </w:pPr>
      <w:r w:rsidRPr="006B602D">
        <w:t>Отличительной особенностью Архангельской области является уникальное наследие Русского Севера.</w:t>
      </w:r>
    </w:p>
    <w:p w:rsidR="00505189" w:rsidRPr="006B602D" w:rsidRDefault="00505189">
      <w:pPr>
        <w:pStyle w:val="ConsPlusNormal"/>
        <w:ind w:firstLine="540"/>
        <w:jc w:val="both"/>
      </w:pPr>
      <w:r w:rsidRPr="006B602D">
        <w:t xml:space="preserve">В Архангельской области расположен объект культурного наследия, представляющий Российскую Федерацию в Списке всемирного наследия, - Соловецкий историко-культурный комплекс. В Государственный свод особо ценных объектов культурного наследия народов Российской Федерации входят федеральное государственное бюджетное учреждение культуры "Архангельский государственный музей деревянного зодчества и народного искусства "Малые Корелы", включающий 114 объектов, и федеральное государственное бюджетное учреждение </w:t>
      </w:r>
      <w:r w:rsidRPr="006B602D">
        <w:lastRenderedPageBreak/>
        <w:t>культуры "Соловецкий государственный историко-архитектурный и природный музей-заповедник". В список исторических поселений Российской Федерации вошли города Каргополь и Сольвычегодск.</w:t>
      </w:r>
    </w:p>
    <w:p w:rsidR="00505189" w:rsidRPr="006B602D" w:rsidRDefault="00505189">
      <w:pPr>
        <w:pStyle w:val="ConsPlusNormal"/>
        <w:ind w:firstLine="540"/>
        <w:jc w:val="both"/>
      </w:pPr>
      <w:r w:rsidRPr="006B602D">
        <w:t>В Архангельской области на государственном учете стоит 1943 объекта культурного наследия, которые являются не только иллюстрацией богатого исторического и культурного прошлого Архангельской области, но и украшением Архангельской области, формируя облик улиц и площадей исторических поселений, городов и традиционных территорий.</w:t>
      </w:r>
    </w:p>
    <w:p w:rsidR="00505189" w:rsidRPr="006B602D" w:rsidRDefault="00505189">
      <w:pPr>
        <w:pStyle w:val="ConsPlusNormal"/>
        <w:ind w:firstLine="540"/>
        <w:jc w:val="both"/>
      </w:pPr>
      <w:r w:rsidRPr="006B602D">
        <w:t>Рекреационно-туристический потенциал Архангельской области реализуется не в полной мере, в том числе из-за неудовлетворительного состояния многих объектов культурного наследия.</w:t>
      </w:r>
    </w:p>
    <w:p w:rsidR="00505189" w:rsidRPr="006B602D" w:rsidRDefault="00505189">
      <w:pPr>
        <w:pStyle w:val="ConsPlusNormal"/>
        <w:ind w:firstLine="540"/>
        <w:jc w:val="both"/>
      </w:pPr>
      <w:r w:rsidRPr="006B602D">
        <w:t>Утрачено 22,6 процента объектов культурного наследия от общего числа объектов культурного наследия, расположенных на территории Архангельской области, руинировано около одного процента, находится в аварийном состоянии около 15 процентов, в неудовлетворительном состоянии - 30 процентов, в удовлетворительном - 30 процентов.</w:t>
      </w:r>
    </w:p>
    <w:p w:rsidR="00505189" w:rsidRPr="006B602D" w:rsidRDefault="00505189">
      <w:pPr>
        <w:pStyle w:val="ConsPlusNormal"/>
        <w:ind w:firstLine="540"/>
        <w:jc w:val="both"/>
      </w:pPr>
      <w:r w:rsidRPr="006B602D">
        <w:t>Учетная документация имеется на 70 процентов объектов культурного наследия. Данная документация составлялась в 70 - 90-х годах XX века и не соответствует законодательству Российской Федерации.</w:t>
      </w:r>
    </w:p>
    <w:p w:rsidR="00505189" w:rsidRPr="006B602D" w:rsidRDefault="00505189">
      <w:pPr>
        <w:pStyle w:val="ConsPlusNormal"/>
        <w:ind w:firstLine="540"/>
        <w:jc w:val="both"/>
      </w:pPr>
      <w:r w:rsidRPr="006B602D">
        <w:t>Границы территории объектов культурного наследия до 2010 года не устанавливались.</w:t>
      </w:r>
    </w:p>
    <w:p w:rsidR="00505189" w:rsidRPr="006B602D" w:rsidRDefault="00505189">
      <w:pPr>
        <w:pStyle w:val="ConsPlusNormal"/>
        <w:ind w:firstLine="540"/>
        <w:jc w:val="both"/>
      </w:pPr>
      <w:r w:rsidRPr="006B602D">
        <w:t xml:space="preserve">Стоит вопрос об организации регулярного проведения мониторинга объектов культурного наследия, который в соответствии со </w:t>
      </w:r>
      <w:hyperlink r:id="rId60" w:history="1">
        <w:r w:rsidRPr="006B602D">
          <w:t>статьей 39</w:t>
        </w:r>
      </w:hyperlink>
      <w:r w:rsidRPr="006B602D">
        <w:t xml:space="preserve"> Федерального закона от 25 июня 2002 года N 73-ФЗ "Об объектах культурного наследия (памятниках истории и культуры) народов Российской Федерации" должен осуществляться один раз в пять лет в отношении каждого объекта культурного наследия.</w:t>
      </w:r>
    </w:p>
    <w:p w:rsidR="00505189" w:rsidRPr="006B602D" w:rsidRDefault="00505189">
      <w:pPr>
        <w:pStyle w:val="ConsPlusNormal"/>
        <w:ind w:firstLine="540"/>
        <w:jc w:val="both"/>
      </w:pPr>
      <w:r w:rsidRPr="006B602D">
        <w:t>Из обследованных в 2012 году объектов культурного наследия только 20 процентов не вызывают серьезных опасений по общему техническому состоянию. Неудовлетворительное техническое состояние имеют 44 процента объектов культурного наследия. Аварийное состояние выявлено у 33 процентов обследованных объектов культурного наследия.</w:t>
      </w:r>
    </w:p>
    <w:p w:rsidR="00505189" w:rsidRPr="006B602D" w:rsidRDefault="00505189">
      <w:pPr>
        <w:pStyle w:val="ConsPlusNormal"/>
        <w:ind w:firstLine="540"/>
        <w:jc w:val="both"/>
      </w:pPr>
      <w:r w:rsidRPr="006B602D">
        <w:t>Высокая степень амортизации объектов культурного наследия приводит к возникновению реальной угрозы утраты большой их части. Процессы старения памятников в значительной степени ускоряются в результате неблагоприятных условий, техногенной нагрузки на грунты и конструкции и других факторов.</w:t>
      </w:r>
    </w:p>
    <w:p w:rsidR="00505189" w:rsidRPr="006B602D" w:rsidRDefault="00505189">
      <w:pPr>
        <w:pStyle w:val="ConsPlusNormal"/>
        <w:ind w:firstLine="540"/>
        <w:jc w:val="both"/>
      </w:pPr>
      <w:r w:rsidRPr="006B602D">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w:t>
      </w:r>
    </w:p>
    <w:p w:rsidR="00505189" w:rsidRPr="006B602D" w:rsidRDefault="00505189">
      <w:pPr>
        <w:pStyle w:val="ConsPlusNormal"/>
        <w:ind w:firstLine="540"/>
        <w:jc w:val="both"/>
      </w:pPr>
      <w:r w:rsidRPr="006B602D">
        <w:t>В фондах библиотек и муниципальных общедоступных (публичных) библиотек муниципальных образований (далее - муниципальные общедоступные библиотеки) хранится 8186,78 тыс. экземпляров, пользователями являются 398,7 тыс. жителей Архангельской области.</w:t>
      </w:r>
    </w:p>
    <w:p w:rsidR="00505189" w:rsidRPr="006B602D" w:rsidRDefault="00505189">
      <w:pPr>
        <w:pStyle w:val="ConsPlusNormal"/>
        <w:ind w:firstLine="540"/>
        <w:jc w:val="both"/>
      </w:pPr>
      <w:r w:rsidRPr="006B602D">
        <w:t>Не удается преодолеть негативную тенденцию снижения библиотечных фондов. Число новых поступлений на одну тысячу населения составляет 176 экземпляров, в то время как норматив (согласно последним рекомендациям Международной федерации библиотечных ассоциаций и учреждений) составляет 250 экземпляров на одну тысячу человек населения. Отсутствие роста показателя поступления новых изданий в муниципальные общедоступные библиотеки на одну тысячу человек населения вызвано значительным сокращением ассигнований на комплектование библиотечных фондов, направляемых из средств местных бюджетов, и удорожанием стоимости печатных изданий. Идет процесс списания книжных фондов по причине их морального и физического устаревания.</w:t>
      </w:r>
    </w:p>
    <w:p w:rsidR="00505189" w:rsidRPr="006B602D" w:rsidRDefault="00505189">
      <w:pPr>
        <w:pStyle w:val="ConsPlusNormal"/>
        <w:ind w:firstLine="540"/>
        <w:jc w:val="both"/>
      </w:pPr>
      <w:r w:rsidRPr="006B602D">
        <w:t>В период стремительного развития интернет-технологий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05189" w:rsidRPr="006B602D" w:rsidRDefault="00505189">
      <w:pPr>
        <w:pStyle w:val="ConsPlusNormal"/>
        <w:ind w:firstLine="540"/>
        <w:jc w:val="both"/>
      </w:pPr>
      <w:r w:rsidRPr="006B602D">
        <w:t>Основными хранителями уникального культурного наследия, базовыми объектами в реализации конституционных прав граждан на доступ к информации и культурным ценностям являются музеи. Музейный фонд включает 396,2 единицы хранения, что составляет 51 процент от музейного фонда Архангельской области. За 2012 год пятью музеями создано 142 новые выставки. Наряду с постоянно действующими экспозициями их посетили 340,3 тыс. человек.</w:t>
      </w:r>
    </w:p>
    <w:p w:rsidR="00505189" w:rsidRPr="006B602D" w:rsidRDefault="00505189">
      <w:pPr>
        <w:pStyle w:val="ConsPlusNormal"/>
        <w:ind w:firstLine="540"/>
        <w:jc w:val="both"/>
      </w:pPr>
      <w:r w:rsidRPr="006B602D">
        <w:t xml:space="preserve">В 2012 году экспонировалось только 4,2 процента от музейного собрания. Главная причина - </w:t>
      </w:r>
      <w:r w:rsidRPr="006B602D">
        <w:lastRenderedPageBreak/>
        <w:t>отсутствие или недостаточность экспозиционных и выставочных площадей. Кроме того, музейные фонды нуждаются в реставрации уникальных предметов историко-культурного наследия, архивной и музейной документации.</w:t>
      </w:r>
    </w:p>
    <w:p w:rsidR="00505189" w:rsidRPr="006B602D" w:rsidRDefault="00505189">
      <w:pPr>
        <w:pStyle w:val="ConsPlusNormal"/>
        <w:ind w:firstLine="540"/>
        <w:jc w:val="both"/>
      </w:pPr>
      <w:r w:rsidRPr="006B602D">
        <w:t>Важнейшей частью эстетического воспитания и развития культурного и духовного потенциала каждой личности и общества в целом является профессиональное искусство.</w:t>
      </w:r>
    </w:p>
    <w:p w:rsidR="00505189" w:rsidRPr="006B602D" w:rsidRDefault="00505189">
      <w:pPr>
        <w:pStyle w:val="ConsPlusNormal"/>
        <w:ind w:firstLine="540"/>
        <w:jc w:val="both"/>
      </w:pPr>
      <w:r w:rsidRPr="006B602D">
        <w:t>Театральную и концертную деятельность в Архангельской области осуществляют три театра и три концертных учреждения. В 2012 году их посетили 247,4 тыс. зрителей. Особое внимание уделяется привлечению детско-юношеской аудитории. Детям и юношеству адресованы 52 процента от общего числа мероприятий, их посетили более 95,1 тыс. зрителей (38,4 процента от общей зрительской аудитории).</w:t>
      </w:r>
    </w:p>
    <w:p w:rsidR="00505189" w:rsidRPr="006B602D" w:rsidRDefault="00505189">
      <w:pPr>
        <w:pStyle w:val="ConsPlusNormal"/>
        <w:ind w:firstLine="540"/>
        <w:jc w:val="both"/>
      </w:pPr>
      <w:r w:rsidRPr="006B602D">
        <w:t>Обеспечение максимальной доступности для граждан культурных благ - один из показателей развития отрасли культуры.</w:t>
      </w:r>
    </w:p>
    <w:p w:rsidR="00505189" w:rsidRPr="006B602D" w:rsidRDefault="00505189">
      <w:pPr>
        <w:pStyle w:val="ConsPlusNormal"/>
        <w:ind w:firstLine="540"/>
        <w:jc w:val="both"/>
      </w:pPr>
      <w:r w:rsidRPr="006B602D">
        <w:t>Расположение театров и концертных учреждений преимущественно в городе Архангельске создает проблему их доступности для жителей муниципальных образований. Решить данную проблему можно через создание постоянно действующих театрально-концертных площадок на базе муниципальных учреждений культуры за счет активизации гастрольной деятельности театров и концертных учреждений, проведения на территориях муниципальных образований праздников и торжественных мероприятий с участием артистов театров и концертных учреждений.</w:t>
      </w:r>
    </w:p>
    <w:p w:rsidR="00505189" w:rsidRPr="006B602D" w:rsidRDefault="00505189">
      <w:pPr>
        <w:pStyle w:val="ConsPlusNormal"/>
        <w:ind w:firstLine="540"/>
        <w:jc w:val="both"/>
      </w:pPr>
      <w:r w:rsidRPr="006B602D">
        <w:t>Важной составляющей деятельности учреждений культуры является организация фестивалей, конкурсов-смотров и других мероприятий художественно-творческого характера, позволяющих решать вопросы профессионального мастерства исполнителей, поддержки и развития профессионального и самодеятельного народного творчества, создания эффективной среды обмена опытом, открытия новых имен и дарований.</w:t>
      </w:r>
    </w:p>
    <w:p w:rsidR="00505189" w:rsidRPr="006B602D" w:rsidRDefault="00505189">
      <w:pPr>
        <w:pStyle w:val="ConsPlusNormal"/>
        <w:ind w:firstLine="540"/>
        <w:jc w:val="both"/>
      </w:pPr>
      <w:r w:rsidRPr="006B602D">
        <w:t>При поддержке Правительства Архангельской области проводится большое количество культурно-массовых мероприятий, связанных с социально значимыми событиями в политической, культурной и общественной жизни, в том числе культурная программа Маргаритинской ярмарки при участии коллективов из муниципальных образований, мероприятия, посвященные писателю Ф.А.Абрамову (1920 - 1983), уроженцу Пинежского района Архангельской области.</w:t>
      </w:r>
    </w:p>
    <w:p w:rsidR="00505189" w:rsidRPr="006B602D" w:rsidRDefault="00505189">
      <w:pPr>
        <w:pStyle w:val="ConsPlusNormal"/>
        <w:ind w:firstLine="540"/>
        <w:jc w:val="both"/>
      </w:pPr>
      <w:r w:rsidRPr="006B602D">
        <w:t>Реализация культурных программ в рамках таких акций международного и межрегионального характера как Маргаритинская ярмарка, празднование Дня Военно-Морского Флота, проведение фестиваля уличных театров, фестивалей "Европейская весна", "Родниковое слово", "Похвала органу", фестиваля современного искусства имени В.П.Резицкого и многих других утверждает статус Архангельской области как субъекта Российской Федерации с многообразными и глубокими культурными традициями, что способствует дальнейшему продвижению положительного образа Поморья в России и за рубежом.</w:t>
      </w:r>
    </w:p>
    <w:p w:rsidR="00505189" w:rsidRPr="006B602D" w:rsidRDefault="00505189">
      <w:pPr>
        <w:pStyle w:val="ConsPlusNormal"/>
        <w:ind w:firstLine="540"/>
        <w:jc w:val="both"/>
      </w:pPr>
      <w:r w:rsidRPr="006B602D">
        <w:t>С 2011 года Правительством Архангельской области реализуется проект "Созвездие северных фестивалей" (с 2016 года меняется наименование проекта на "ЛЮБО-ДОРОГО"), который объединяет значимые праздничные мероприятия, проводимые в муниципальных образованиях. Главной целью проекта является содействие формированию муниципального сектора культуры и увеличению его роли в социально-экономическом развитии Архангельской области.</w:t>
      </w:r>
    </w:p>
    <w:p w:rsidR="00505189" w:rsidRPr="006B602D" w:rsidRDefault="00505189">
      <w:pPr>
        <w:pStyle w:val="ConsPlusNormal"/>
        <w:jc w:val="both"/>
      </w:pPr>
      <w:r w:rsidRPr="006B602D">
        <w:t xml:space="preserve">(в ред. </w:t>
      </w:r>
      <w:hyperlink r:id="rId61"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Современный уровень развития культуры во многом обеспечивается сложившейся системой образования в сфере культуры и искусства, а именно - сетью образовательных организаций в сфере культуры и искусства, подготовкой кадров, совершенствованием различных форм выявления и поддержки талантливой молодежи.</w:t>
      </w:r>
    </w:p>
    <w:p w:rsidR="00505189" w:rsidRPr="006B602D" w:rsidRDefault="00505189">
      <w:pPr>
        <w:pStyle w:val="ConsPlusNormal"/>
        <w:ind w:firstLine="540"/>
        <w:jc w:val="both"/>
      </w:pPr>
      <w:r w:rsidRPr="006B602D">
        <w:t>На территории Архангельской области осуществляют художественно-эстетическое обучение и воспитание детей и подростков 48 школ искусств и одна образовательная организация в сфере культуры и искусства, одно негосударственное образовательное учреждение дополнительного образования детская хореографическая школа "Реверанс".</w:t>
      </w:r>
    </w:p>
    <w:p w:rsidR="00505189" w:rsidRPr="006B602D" w:rsidRDefault="00505189">
      <w:pPr>
        <w:pStyle w:val="ConsPlusNormal"/>
        <w:ind w:firstLine="540"/>
        <w:jc w:val="both"/>
      </w:pPr>
      <w:r w:rsidRPr="006B602D">
        <w:t xml:space="preserve">Сеть вышеуказанных учреждений распределена по территории Архангельской области достаточно равномерно: из общего их числа 12 находятся в сельских поселениях Архангельской области, 38 - в городских округах и городских поселениях Архангельской области. По состоянию на </w:t>
      </w:r>
      <w:r w:rsidRPr="006B602D">
        <w:lastRenderedPageBreak/>
        <w:t>начало 2013/14 учебного года 9736 детей, или 9,1 процента всех детей школьного возраста, занимаются по программам дополнительного образования детей в школах искусств.</w:t>
      </w:r>
    </w:p>
    <w:p w:rsidR="00505189" w:rsidRPr="006B602D" w:rsidRDefault="00505189">
      <w:pPr>
        <w:pStyle w:val="ConsPlusNormal"/>
        <w:ind w:firstLine="540"/>
        <w:jc w:val="both"/>
      </w:pPr>
      <w:r w:rsidRPr="006B602D">
        <w:t>В государственном бюджетном образовательном учреждении среднего профессионального образования Архангельской области "Архангельский колледж культуры и искусства", государственном бюджетном образовательном учреждении среднего профессионального образования Архангельской области "Архангельский музыкальный колледж" по 19 специальностям обучается 527 человек.</w:t>
      </w:r>
    </w:p>
    <w:p w:rsidR="00505189" w:rsidRPr="006B602D" w:rsidRDefault="00505189">
      <w:pPr>
        <w:pStyle w:val="ConsPlusNormal"/>
        <w:ind w:firstLine="540"/>
        <w:jc w:val="both"/>
      </w:pPr>
      <w:r w:rsidRPr="006B602D">
        <w:t>Проведение на базе учреждений культуры, образовательных организаций в сфере культуры и искусства конкурсов исполнительского мастерства, детского художественного творчества, олимпиад способствует выявлению одаренных детей и талантливой молодежи, всестороннему творческому развитию учащихся, стимулированию их творческого потенциала, повышению уровня профессиональной подготовки обучающихся, развитию творческих контактов, а также обмену педагогическим опытом, повышению профессионального уровня педагогических работников.</w:t>
      </w:r>
    </w:p>
    <w:p w:rsidR="00505189" w:rsidRPr="006B602D" w:rsidRDefault="00505189">
      <w:pPr>
        <w:pStyle w:val="ConsPlusNormal"/>
        <w:ind w:firstLine="540"/>
        <w:jc w:val="both"/>
      </w:pPr>
      <w:r w:rsidRPr="006B602D">
        <w:t>Повышение квалификации кадров в сфере культуры, образования в сфере культуры и искусства требует внедрения в образовательный процесс современных методик, изучения и распространения передового опыта, развития персонала, консультирования руководителей муниципальных учреждений культуры, поддержки творческого потенциала специалистов культуры, улучшения качества обслуживания, внедрения информационных технологий.</w:t>
      </w:r>
    </w:p>
    <w:p w:rsidR="00505189" w:rsidRPr="006B602D" w:rsidRDefault="00505189">
      <w:pPr>
        <w:pStyle w:val="ConsPlusNormal"/>
        <w:ind w:firstLine="540"/>
        <w:jc w:val="both"/>
      </w:pPr>
      <w:r w:rsidRPr="006B602D">
        <w:t xml:space="preserve">В целях стимулирования повышения профессионального уровня работников сферы культуры, образования в сфере культуры и искусства изданы указы Губернатора Архангельской области от 28 августа 2012 года </w:t>
      </w:r>
      <w:hyperlink r:id="rId62" w:history="1">
        <w:r w:rsidRPr="006B602D">
          <w:t>N 131-у</w:t>
        </w:r>
      </w:hyperlink>
      <w:r w:rsidRPr="006B602D">
        <w:t xml:space="preserve"> "О премиях Архангельской области в сфере культуры и искусства" и от 9 декабря 2011 года </w:t>
      </w:r>
      <w:hyperlink r:id="rId63" w:history="1">
        <w:r w:rsidRPr="006B602D">
          <w:t>N 170-у</w:t>
        </w:r>
      </w:hyperlink>
      <w:r w:rsidRPr="006B602D">
        <w:t xml:space="preserve"> "О премиях Губернатора Архангельской области преподавателям детских школ искусств (по видам искусств), учащимся детских школ искусств и студентам образовательных учреждений искусств и культуры".</w:t>
      </w:r>
    </w:p>
    <w:p w:rsidR="00505189" w:rsidRPr="006B602D" w:rsidRDefault="00505189">
      <w:pPr>
        <w:pStyle w:val="ConsPlusNormal"/>
        <w:ind w:firstLine="540"/>
        <w:jc w:val="both"/>
      </w:pPr>
      <w:r w:rsidRPr="006B602D">
        <w:t>Грантовая поддержка проектов в сфере культуры и искусства позволяет реализовать комплекс мероприятий, направленных на стимулирование, производство новых идей, реализацию социальных инициатив, активное взаимодействие с профессиональными творческими союзами и институтами гражданского общества.</w:t>
      </w:r>
    </w:p>
    <w:p w:rsidR="00505189" w:rsidRPr="006B602D" w:rsidRDefault="00505189">
      <w:pPr>
        <w:pStyle w:val="ConsPlusNormal"/>
        <w:ind w:firstLine="540"/>
        <w:jc w:val="both"/>
      </w:pPr>
      <w:r w:rsidRPr="006B602D">
        <w:t>Вместе с тем существует ряд проблем развития сферы культуры и совершенствования деятельности образовательных организаций в сфере культуры и искусства:</w:t>
      </w:r>
    </w:p>
    <w:p w:rsidR="00505189" w:rsidRPr="006B602D" w:rsidRDefault="00505189">
      <w:pPr>
        <w:pStyle w:val="ConsPlusNormal"/>
        <w:ind w:firstLine="540"/>
        <w:jc w:val="both"/>
      </w:pPr>
      <w:r w:rsidRPr="006B602D">
        <w:t>несоответствие технического оснащения и специализированного оборудования большинства учреждений культуры и школ искусств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видеоаппаратуры);</w:t>
      </w:r>
    </w:p>
    <w:p w:rsidR="00505189" w:rsidRPr="006B602D" w:rsidRDefault="00505189">
      <w:pPr>
        <w:pStyle w:val="ConsPlusNormal"/>
        <w:ind w:firstLine="540"/>
        <w:jc w:val="both"/>
      </w:pPr>
      <w:r w:rsidRPr="006B602D">
        <w:t>низкий темп внедрения информационно-коммуникационных технологий (только треть муниципальных учреждений культуры компьютеризированы и подключены к информационно-телекоммуникационной сети "Интернет" (далее - сеть "Интернет");</w:t>
      </w:r>
    </w:p>
    <w:p w:rsidR="00505189" w:rsidRPr="006B602D" w:rsidRDefault="00505189">
      <w:pPr>
        <w:pStyle w:val="ConsPlusNormal"/>
        <w:ind w:firstLine="540"/>
        <w:jc w:val="both"/>
      </w:pPr>
      <w:r w:rsidRPr="006B602D">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Архангельской области;</w:t>
      </w:r>
    </w:p>
    <w:p w:rsidR="00505189" w:rsidRPr="006B602D" w:rsidRDefault="00505189">
      <w:pPr>
        <w:pStyle w:val="ConsPlusNormal"/>
        <w:ind w:firstLine="540"/>
        <w:jc w:val="both"/>
      </w:pPr>
      <w:r w:rsidRPr="006B602D">
        <w:t>низкая обеспеченность населения услугами муниципальных учреждений культуры, связанная с неравномерностью размещения объектов культуры и недостатком муниципальных учреждений культуры в ряде отдаленных населенных пунктов Архангельской области;</w:t>
      </w:r>
    </w:p>
    <w:p w:rsidR="00505189" w:rsidRPr="006B602D" w:rsidRDefault="00505189">
      <w:pPr>
        <w:pStyle w:val="ConsPlusNormal"/>
        <w:ind w:firstLine="540"/>
        <w:jc w:val="both"/>
      </w:pPr>
      <w:r w:rsidRPr="006B602D">
        <w:t>аварийное состояние объектов культурного наследия;</w:t>
      </w:r>
    </w:p>
    <w:p w:rsidR="00505189" w:rsidRPr="006B602D" w:rsidRDefault="00505189">
      <w:pPr>
        <w:pStyle w:val="ConsPlusNormal"/>
        <w:ind w:firstLine="540"/>
        <w:jc w:val="both"/>
      </w:pPr>
      <w:r w:rsidRPr="006B602D">
        <w:t>отсутствие полного комплекта документации, необходимой для включения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 и позволяющей организовать доступ населения к информации об объектах культурного наследия;</w:t>
      </w:r>
    </w:p>
    <w:p w:rsidR="00505189" w:rsidRPr="006B602D" w:rsidRDefault="00505189">
      <w:pPr>
        <w:pStyle w:val="ConsPlusNormal"/>
        <w:ind w:firstLine="540"/>
        <w:jc w:val="both"/>
      </w:pPr>
      <w:r w:rsidRPr="006B602D">
        <w:t>значительное количество правонарушений в сфере сохранения и государственной охраны объектов культурного наследия, вызванное отсутствием правоустанавливающих документов у большого количества объектов культурного наследия;</w:t>
      </w:r>
    </w:p>
    <w:p w:rsidR="00505189" w:rsidRPr="006B602D" w:rsidRDefault="00505189">
      <w:pPr>
        <w:pStyle w:val="ConsPlusNormal"/>
        <w:ind w:firstLine="540"/>
        <w:jc w:val="both"/>
      </w:pPr>
      <w:r w:rsidRPr="006B602D">
        <w:t xml:space="preserve">недостаточное обновление библиотечных фондов (60 процентов фондов библиотек и муниципальных общедоступных библиотек составляют морально устаревшие, нечитаемые книги). </w:t>
      </w:r>
      <w:r w:rsidRPr="006B602D">
        <w:lastRenderedPageBreak/>
        <w:t>Недостаточность комплектования, малая оснащенность большинства библиотек современной компьютерной и оргтехникой не обеспечивает пользователю получение информации в полном объеме;</w:t>
      </w:r>
    </w:p>
    <w:p w:rsidR="00505189" w:rsidRPr="006B602D" w:rsidRDefault="00505189">
      <w:pPr>
        <w:pStyle w:val="ConsPlusNormal"/>
        <w:ind w:firstLine="540"/>
        <w:jc w:val="both"/>
      </w:pPr>
      <w:r w:rsidRPr="006B602D">
        <w:t>несоответствие помещений и оборудования фондохранения музеев современным требованиям по обеспечению сохранности музейных фондов. Требуется оснастить музеи приборами и системами климат-контроля для поддержания необходимой температуры и влажности в помещениях, системами электронной безопасности, сейфами для хранения предметов, содержащих драгоценные металлы и драгоценные камни, мобильными стеллажами, витринами, драйверами для хранения и экспонирования и другим оборудованием;</w:t>
      </w:r>
    </w:p>
    <w:p w:rsidR="00505189" w:rsidRPr="006B602D" w:rsidRDefault="00505189">
      <w:pPr>
        <w:pStyle w:val="ConsPlusNormal"/>
        <w:ind w:firstLine="540"/>
        <w:jc w:val="both"/>
      </w:pPr>
      <w:r w:rsidRPr="006B602D">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05189" w:rsidRPr="006B602D" w:rsidRDefault="00505189">
      <w:pPr>
        <w:pStyle w:val="ConsPlusNormal"/>
        <w:ind w:firstLine="540"/>
        <w:jc w:val="both"/>
      </w:pPr>
      <w:r w:rsidRPr="006B602D">
        <w:t>необходимость оснащения музеев современным программным обеспечением и специализированным оборудованием для автоматизации музейного учета и фотофиксации музейных предметов с целью ведения Государственного каталога Музейного фонда Российской Федерации;</w:t>
      </w:r>
    </w:p>
    <w:p w:rsidR="00505189" w:rsidRPr="006B602D" w:rsidRDefault="00505189">
      <w:pPr>
        <w:pStyle w:val="ConsPlusNormal"/>
        <w:ind w:firstLine="540"/>
        <w:jc w:val="both"/>
      </w:pPr>
      <w:r w:rsidRPr="006B602D">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05189" w:rsidRPr="006B602D" w:rsidRDefault="00505189">
      <w:pPr>
        <w:pStyle w:val="ConsPlusNormal"/>
        <w:ind w:firstLine="540"/>
        <w:jc w:val="both"/>
      </w:pPr>
      <w:r w:rsidRPr="006B602D">
        <w:t>недостаточность средств для участия одаренных детей и молодежи в конкурсных мероприятиях, что ограничивает количество участников и возможности реализации творческого потенциала обучающихся образовательных организаций в сфере культуры и искусства;</w:t>
      </w:r>
    </w:p>
    <w:p w:rsidR="00505189" w:rsidRPr="006B602D" w:rsidRDefault="00505189">
      <w:pPr>
        <w:pStyle w:val="ConsPlusNormal"/>
        <w:ind w:firstLine="540"/>
        <w:jc w:val="both"/>
      </w:pPr>
      <w:r w:rsidRPr="006B602D">
        <w:t>недостаток профессиональных кадров, падение престижа профессии работника культуры и образования в сфере культуры и искусства. Одной из главных причин такой ситуации наряду со слабой материальной базой учреждений культуры является низкая заработная плата;</w:t>
      </w:r>
    </w:p>
    <w:p w:rsidR="00505189" w:rsidRPr="006B602D" w:rsidRDefault="00505189">
      <w:pPr>
        <w:pStyle w:val="ConsPlusNormal"/>
        <w:ind w:firstLine="540"/>
        <w:jc w:val="both"/>
      </w:pPr>
      <w:r w:rsidRPr="006B602D">
        <w:t>низкий уровень оснащения учреждений культуры и муниципальных учреждений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к которым относятся учреждения культуры.</w:t>
      </w:r>
    </w:p>
    <w:p w:rsidR="00505189" w:rsidRPr="006B602D" w:rsidRDefault="00505189">
      <w:pPr>
        <w:pStyle w:val="ConsPlusNormal"/>
        <w:ind w:firstLine="540"/>
        <w:jc w:val="both"/>
      </w:pPr>
      <w:r w:rsidRPr="006B602D">
        <w:t>Подавляющая часть зданий, в которых располагаются учреждения культуры, построена более 50 лет назад и не имеет специально обустроенных помещений, отвечающих современным социальным нормативам.</w:t>
      </w:r>
    </w:p>
    <w:p w:rsidR="00505189" w:rsidRPr="006B602D" w:rsidRDefault="00505189">
      <w:pPr>
        <w:pStyle w:val="ConsPlusNormal"/>
        <w:ind w:firstLine="540"/>
        <w:jc w:val="both"/>
      </w:pPr>
      <w:r w:rsidRPr="006B602D">
        <w:t>Например, государственное автономное учреждение культуры Архангельской области "Архангельский театр кукол" (далее - Архангельский театр кукол) располагается в здании 1935 года постройки, приспособленном под нужды Архангельского театра кукол в 1985 году, и имеет 47 процентов износа:</w:t>
      </w:r>
    </w:p>
    <w:p w:rsidR="00505189" w:rsidRPr="006B602D" w:rsidRDefault="00505189">
      <w:pPr>
        <w:pStyle w:val="ConsPlusNormal"/>
        <w:ind w:firstLine="540"/>
        <w:jc w:val="both"/>
      </w:pPr>
      <w:r w:rsidRPr="006B602D">
        <w:t>сценическая площадка Архангельского театра кукол не соответствует стандартам;</w:t>
      </w:r>
    </w:p>
    <w:p w:rsidR="00505189" w:rsidRPr="006B602D" w:rsidRDefault="00505189">
      <w:pPr>
        <w:pStyle w:val="ConsPlusNormal"/>
        <w:ind w:firstLine="540"/>
        <w:jc w:val="both"/>
      </w:pPr>
      <w:r w:rsidRPr="006B602D">
        <w:t>недостаточно помещений и площадей для работы со зрителем;</w:t>
      </w:r>
    </w:p>
    <w:p w:rsidR="00505189" w:rsidRPr="006B602D" w:rsidRDefault="00505189">
      <w:pPr>
        <w:pStyle w:val="ConsPlusNormal"/>
        <w:ind w:firstLine="540"/>
        <w:jc w:val="both"/>
      </w:pPr>
      <w:r w:rsidRPr="006B602D">
        <w:t>отсутствует инфраструктура для лиц с ограниченными возможностями здоровья.</w:t>
      </w:r>
    </w:p>
    <w:p w:rsidR="00505189" w:rsidRPr="006B602D" w:rsidRDefault="00505189">
      <w:pPr>
        <w:pStyle w:val="ConsPlusNormal"/>
        <w:ind w:firstLine="540"/>
        <w:jc w:val="both"/>
      </w:pPr>
      <w:r w:rsidRPr="006B602D">
        <w:t>Единственный в Архангельской области Архангельский театр кукол нуждается в реконструкции и увеличении площадей.</w:t>
      </w:r>
    </w:p>
    <w:p w:rsidR="00505189" w:rsidRPr="006B602D" w:rsidRDefault="00505189">
      <w:pPr>
        <w:pStyle w:val="ConsPlusNormal"/>
        <w:ind w:firstLine="540"/>
        <w:jc w:val="both"/>
      </w:pPr>
      <w:r w:rsidRPr="006B602D">
        <w:t>Одной из острых проблем сферы культуры Архангельской области является дефицит площадей для хранения музейных предметов, обеспечения безопасности и сохранности коллекций. Государственное бюджетное учреждение культуры Архангельской области "Государственное музейное объединение "Художественная культура Русского Севера", являясь крупнейшим музеем Архангельской области, хранящим шедевры изобразительного искусства (более 30 тыс. единиц хранения, включенных в состав государственной части Музейного фонда Российской Федерации), не имеет специализированного фондохранилища, фонды распределены по четырем зданиям, хранятся в приспособленных помещениях, где не в полной мере соблюдаются нормативные требования хранения музейных предметов.</w:t>
      </w:r>
    </w:p>
    <w:p w:rsidR="00505189" w:rsidRPr="006B602D" w:rsidRDefault="00505189">
      <w:pPr>
        <w:pStyle w:val="ConsPlusNormal"/>
        <w:ind w:firstLine="540"/>
        <w:jc w:val="both"/>
      </w:pPr>
      <w:r w:rsidRPr="006B602D">
        <w:t xml:space="preserve">Сложность и многозначность приоритетов развития сферы культуры в Архангельской области, наличие масштабных проблем, необходимость больших ресурсных затрат делают очевидным то, что в ходе реализации государственной программы может быть решена только часть задач в этой сфере, частично выравнивающих существующую диспропорцию по развитию </w:t>
      </w:r>
      <w:r w:rsidRPr="006B602D">
        <w:lastRenderedPageBreak/>
        <w:t>учреждений культуры, образовательных организаций в сфере культуры и искусства, муниципальных учреждений культуры, школ искусств.</w:t>
      </w:r>
    </w:p>
    <w:p w:rsidR="00505189" w:rsidRPr="006B602D" w:rsidRDefault="00505189">
      <w:pPr>
        <w:pStyle w:val="ConsPlusNormal"/>
        <w:ind w:firstLine="540"/>
        <w:jc w:val="both"/>
      </w:pPr>
      <w:r w:rsidRPr="006B602D">
        <w:t>Архангельская область входит в состав крупной рекреационной зоны - Север России, которая обладает уникальными природными, культурными, историческими, археологическими и архитектурными объектами, представляющими значительный потенциал для развития различных видов туризма.</w:t>
      </w:r>
    </w:p>
    <w:p w:rsidR="00505189" w:rsidRPr="006B602D" w:rsidRDefault="00505189">
      <w:pPr>
        <w:pStyle w:val="ConsPlusNormal"/>
        <w:jc w:val="both"/>
      </w:pPr>
      <w:r w:rsidRPr="006B602D">
        <w:t xml:space="preserve">(абзац введен </w:t>
      </w:r>
      <w:hyperlink r:id="rId64"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Ресурсные возможности Архангельской области позволяют при соответствующем уровне развития туристской инфраструктуры увеличить прием граждан Российской Федерации и иностранных граждан в несколько раз.</w:t>
      </w:r>
    </w:p>
    <w:p w:rsidR="00505189" w:rsidRPr="006B602D" w:rsidRDefault="00505189">
      <w:pPr>
        <w:pStyle w:val="ConsPlusNormal"/>
        <w:jc w:val="both"/>
      </w:pPr>
      <w:r w:rsidRPr="006B602D">
        <w:t xml:space="preserve">(абзац введен </w:t>
      </w:r>
      <w:hyperlink r:id="rId65"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Около 24 организаций туристической индустрии формируют туристические продукты по Архангельской области. На территории Архангельской области реализуются более 300 туристских программ и маршрутов. В пятерку наиболее посещаемых муниципальных образований Архангельской области входят город Архангельск, Приморский, Устьянский, Вельский, Каргопольский муниципальные районы. Средняя стоимость туристического продукта по Архангельской области составляет 16 - 18 тыс. рублей за пять - шесть дней отдыха.</w:t>
      </w:r>
    </w:p>
    <w:p w:rsidR="00505189" w:rsidRPr="006B602D" w:rsidRDefault="00505189">
      <w:pPr>
        <w:pStyle w:val="ConsPlusNormal"/>
        <w:jc w:val="both"/>
      </w:pPr>
      <w:r w:rsidRPr="006B602D">
        <w:t xml:space="preserve">(абзац введен </w:t>
      </w:r>
      <w:hyperlink r:id="rId66"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Доля туризма в валовом региональном продукте Архангельской области в 2014 году составила около 1,5 процента.</w:t>
      </w:r>
    </w:p>
    <w:p w:rsidR="00505189" w:rsidRPr="006B602D" w:rsidRDefault="00505189">
      <w:pPr>
        <w:pStyle w:val="ConsPlusNormal"/>
        <w:jc w:val="both"/>
      </w:pPr>
      <w:r w:rsidRPr="006B602D">
        <w:t xml:space="preserve">(абзац введен </w:t>
      </w:r>
      <w:hyperlink r:id="rId67"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Туристы отмечают ряд основных причин, которые могут препятствовать путешествию по Архангельской области: высокая цена на туристические услуги (36 процентов), отсутствие информации о турах (23 процента), климатические условия (20 процентов), низкое качество обслуживания, в том числе дорожная инфраструктура (15 процентов), неинтересные маршруты (3 процента) и другие причины (3 процента).</w:t>
      </w:r>
    </w:p>
    <w:p w:rsidR="00505189" w:rsidRPr="006B602D" w:rsidRDefault="00505189">
      <w:pPr>
        <w:pStyle w:val="ConsPlusNormal"/>
        <w:jc w:val="both"/>
      </w:pPr>
      <w:r w:rsidRPr="006B602D">
        <w:t xml:space="preserve">(абзац введен </w:t>
      </w:r>
      <w:hyperlink r:id="rId68"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В целях выстраивания эффективной маркетинговой политики и реализации мероприятий по продвижению Архангельской области на российский и мировой туристские рынки создано государственное бюджетное учреждение Архангельской области "Туристско-информационный центр Архангельской области".</w:t>
      </w:r>
    </w:p>
    <w:p w:rsidR="00505189" w:rsidRPr="006B602D" w:rsidRDefault="00505189">
      <w:pPr>
        <w:pStyle w:val="ConsPlusNormal"/>
        <w:jc w:val="both"/>
      </w:pPr>
      <w:r w:rsidRPr="006B602D">
        <w:t xml:space="preserve">(абзац введен </w:t>
      </w:r>
      <w:hyperlink r:id="rId69"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С 2004 года организована работа по приему иностранных круизных судов в морском порту Архангельск и на Соловецких островах. В 2004 - 2014 годах было организовано 30 судозаходов в город Архангельск и 26 судозаходов на Соловецкий архипелаг, обслужено более 10 000 иностранных туристов из Германии, Великобритании, Норвегии, Швеции, Франции, США и других стран мира.</w:t>
      </w:r>
    </w:p>
    <w:p w:rsidR="00505189" w:rsidRPr="006B602D" w:rsidRDefault="00505189">
      <w:pPr>
        <w:pStyle w:val="ConsPlusNormal"/>
        <w:jc w:val="both"/>
      </w:pPr>
      <w:r w:rsidRPr="006B602D">
        <w:t xml:space="preserve">(абзац введен </w:t>
      </w:r>
      <w:hyperlink r:id="rId70"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По данным исследований коэффициента удовлетворенности иностранных туристов, после посещения города Архангельска и Соловецких островов, проводимых администрацией круизных лайнеров, данный показатель составляет более 90 процентов. Актуальным вопросом является открытие собственных туристских маршрутов в Белом и Баренцевом морях и возвращение Архангельской области позиции морского туристского региона.</w:t>
      </w:r>
    </w:p>
    <w:p w:rsidR="00505189" w:rsidRPr="006B602D" w:rsidRDefault="00505189">
      <w:pPr>
        <w:pStyle w:val="ConsPlusNormal"/>
        <w:jc w:val="both"/>
      </w:pPr>
      <w:r w:rsidRPr="006B602D">
        <w:t xml:space="preserve">(абзац введен </w:t>
      </w:r>
      <w:hyperlink r:id="rId71"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Архангельская область располагает большим потенциалом для развития детско-юношеского туризма, который рассматривается как неотъемлемый фактор патриотического воспитания и профессиональной ориентации детей и молодежи. Стимулирование вовлечения детей и молодежи в сферу туризма, знакомство с историей родного края и краеведением, воспитание будущих экскурсоводов, гидов-проводников, тренеров по спортивному туризму возможно обеспечить через реализацию ряда проектов и организацию взаимодействия с туристическим сообществом Архангельской области.</w:t>
      </w:r>
    </w:p>
    <w:p w:rsidR="00505189" w:rsidRPr="006B602D" w:rsidRDefault="00505189">
      <w:pPr>
        <w:pStyle w:val="ConsPlusNormal"/>
        <w:jc w:val="both"/>
      </w:pPr>
      <w:r w:rsidRPr="006B602D">
        <w:t xml:space="preserve">(абзац введен </w:t>
      </w:r>
      <w:hyperlink r:id="rId72"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 xml:space="preserve">В соответствии с поручением Президента Российской Федерации В.В.Путина по итогам заседания Государственного Совета Российской Федерации и Совета при Президенте Российской </w:t>
      </w:r>
      <w:r w:rsidRPr="006B602D">
        <w:lastRenderedPageBreak/>
        <w:t>Федерации по реализации приоритетных национальных проектов и демографической политики от 21 апреля 2014 года N Пр-995ГС сельский туризм был отмечен как "лучшая форма туризма", которая нуждается в развитии и стимулировании. Видимым результатом государственной поддержки сектора гостевых домов и комплекса туристских услуг на селе в Архангельской области является позиция региона в числе лидеров на Северо-Западе России по количеству зарегистрированных индивидуальных средств размещения: традиционных деревенских домов, этнографических комплексов, усадеб, домов-музеев. Рост количества созданных гостевых домов за 2014 год по сравнению с 2013 годом составил примерно 30 процентов (всего около 100 гостевых домов). Лидерами по количеству гостевых домов являются следующие муниципальные образования: Устьянский, Каргопольский, Пинежский муниципальные районы. Около 3 процентов от общего числа туристов размещаются в частном гостевом секторе, в 2014 году - 12 тыс. человек.</w:t>
      </w:r>
    </w:p>
    <w:p w:rsidR="00505189" w:rsidRPr="006B602D" w:rsidRDefault="00505189">
      <w:pPr>
        <w:pStyle w:val="ConsPlusNormal"/>
        <w:jc w:val="both"/>
      </w:pPr>
      <w:r w:rsidRPr="006B602D">
        <w:t xml:space="preserve">(абзац введен </w:t>
      </w:r>
      <w:hyperlink r:id="rId73"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Главным деловым туристским мероприятием является Архангельский международный туристский форум, представляющий собой практико-ориентированную площадку для обсуждения актуальных вопросов развития современного внутреннего и въездного туризма. Одним из самых популярных массовых культурных событий является международный этно-культурный фестиваль "Тайбола", традиционно организуемый на берегу Белого моря и собирающий тысячи гостей из разных регионов России и стран мира.</w:t>
      </w:r>
    </w:p>
    <w:p w:rsidR="00505189" w:rsidRPr="006B602D" w:rsidRDefault="00505189">
      <w:pPr>
        <w:pStyle w:val="ConsPlusNormal"/>
        <w:jc w:val="both"/>
      </w:pPr>
      <w:r w:rsidRPr="006B602D">
        <w:t xml:space="preserve">(абзац введен </w:t>
      </w:r>
      <w:hyperlink r:id="rId74"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 xml:space="preserve">В </w:t>
      </w:r>
      <w:hyperlink r:id="rId75" w:history="1">
        <w:r w:rsidRPr="006B602D">
          <w:t>Концепции</w:t>
        </w:r>
      </w:hyperlink>
      <w:r w:rsidRPr="006B602D">
        <w:t xml:space="preserve"> развития туризма в Архангельской области выделены точки роста в целях формирования шести туристско-рекреационных зон (кластеров) для реализации укрупненных инвестиционных проектов с использованием механизмов государственно-частного партнерства, в том числе включая строительство (реконструкцию) объектов туристской и обеспечивающей инфраструктуры, развитие сферы сопутствующих услуг.</w:t>
      </w:r>
    </w:p>
    <w:p w:rsidR="00505189" w:rsidRPr="006B602D" w:rsidRDefault="00505189">
      <w:pPr>
        <w:pStyle w:val="ConsPlusNormal"/>
        <w:jc w:val="both"/>
      </w:pPr>
      <w:r w:rsidRPr="006B602D">
        <w:t xml:space="preserve">(абзац введен </w:t>
      </w:r>
      <w:hyperlink r:id="rId76"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 xml:space="preserve">В период с 2015 по 2018 годы планируется реализация укрупненных инвестиционных проектов по созданию туристско-рекреационных кластеров "Каргополье", "Устьяны", "Беломорский" и "Котлас - Сольвычегодск" в рамках федеральной целевой </w:t>
      </w:r>
      <w:hyperlink r:id="rId77" w:history="1">
        <w:r w:rsidRPr="006B602D">
          <w:t>программы</w:t>
        </w:r>
      </w:hyperlink>
      <w:r w:rsidRPr="006B602D">
        <w:t xml:space="preserve"> "Развитие внутреннего и въездного туризма в Российской Федерации (2011 - 2018 годы).</w:t>
      </w:r>
    </w:p>
    <w:p w:rsidR="00505189" w:rsidRPr="006B602D" w:rsidRDefault="00505189">
      <w:pPr>
        <w:pStyle w:val="ConsPlusNormal"/>
        <w:jc w:val="both"/>
      </w:pPr>
      <w:r w:rsidRPr="006B602D">
        <w:t xml:space="preserve">(абзац введен </w:t>
      </w:r>
      <w:hyperlink r:id="rId78"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Архивный фонд Архангельской области является неотъемлемой частью историко-культурного наследия, информационного и интеллектуального достояния жителей Архангельской области. Архивный фонд государственного бюджетного учреждения Архангельской области "Государственный архив Архангельской области" по состоянию на 1 января 2016 года составляет 2802,3 тыс. дел.</w:t>
      </w:r>
    </w:p>
    <w:p w:rsidR="00505189" w:rsidRPr="006B602D" w:rsidRDefault="00505189">
      <w:pPr>
        <w:pStyle w:val="ConsPlusNormal"/>
        <w:jc w:val="both"/>
      </w:pPr>
      <w:r w:rsidRPr="006B602D">
        <w:t xml:space="preserve">(абзац введен </w:t>
      </w:r>
      <w:hyperlink r:id="rId79" w:history="1">
        <w:r w:rsidRPr="006B602D">
          <w:t>постановлением</w:t>
        </w:r>
      </w:hyperlink>
      <w:r w:rsidRPr="006B602D">
        <w:t xml:space="preserve"> Правительства Архангельской области от 27.05.2016 N 178-пп)</w:t>
      </w:r>
    </w:p>
    <w:p w:rsidR="00505189" w:rsidRPr="006B602D" w:rsidRDefault="00505189">
      <w:pPr>
        <w:pStyle w:val="ConsPlusNormal"/>
        <w:ind w:firstLine="540"/>
        <w:jc w:val="both"/>
      </w:pPr>
      <w:r w:rsidRPr="006B602D">
        <w:t>Применяя современные информационно-коммуникационные технологии, государственное бюджетное учреждение Архангельской области "Государственный архив Архангельской области" осуществило размещение более 49 процентов архивных фондов во всероссийской автоматизированной базе данных "Архивный фонд".</w:t>
      </w:r>
    </w:p>
    <w:p w:rsidR="00505189" w:rsidRPr="006B602D" w:rsidRDefault="00505189">
      <w:pPr>
        <w:pStyle w:val="ConsPlusNormal"/>
        <w:jc w:val="both"/>
      </w:pPr>
      <w:r w:rsidRPr="006B602D">
        <w:t xml:space="preserve">(абзац введен </w:t>
      </w:r>
      <w:hyperlink r:id="rId80" w:history="1">
        <w:r w:rsidRPr="006B602D">
          <w:t>постановлением</w:t>
        </w:r>
      </w:hyperlink>
      <w:r w:rsidRPr="006B602D">
        <w:t xml:space="preserve"> Правительства Архангельской области от 27.05.2016 N 178-пп)</w:t>
      </w:r>
    </w:p>
    <w:p w:rsidR="00505189" w:rsidRPr="006B602D" w:rsidRDefault="00505189">
      <w:pPr>
        <w:pStyle w:val="ConsPlusNormal"/>
        <w:ind w:firstLine="540"/>
        <w:jc w:val="both"/>
      </w:pPr>
      <w:r w:rsidRPr="006B602D">
        <w:t>Ежегодно предоставляются более 10 тыс. справок социально-правового и тематического характера.</w:t>
      </w:r>
    </w:p>
    <w:p w:rsidR="00505189" w:rsidRPr="006B602D" w:rsidRDefault="00505189">
      <w:pPr>
        <w:pStyle w:val="ConsPlusNormal"/>
        <w:jc w:val="both"/>
      </w:pPr>
      <w:r w:rsidRPr="006B602D">
        <w:t xml:space="preserve">(абзац введен </w:t>
      </w:r>
      <w:hyperlink r:id="rId81" w:history="1">
        <w:r w:rsidRPr="006B602D">
          <w:t>постановлением</w:t>
        </w:r>
      </w:hyperlink>
      <w:r w:rsidRPr="006B602D">
        <w:t xml:space="preserve"> Правительства Архангельской области от 27.05.2016 N 178-пп)</w:t>
      </w:r>
    </w:p>
    <w:p w:rsidR="00505189" w:rsidRPr="006B602D" w:rsidRDefault="00505189">
      <w:pPr>
        <w:pStyle w:val="ConsPlusNormal"/>
        <w:jc w:val="both"/>
      </w:pPr>
    </w:p>
    <w:p w:rsidR="00505189" w:rsidRPr="006B602D" w:rsidRDefault="00505189">
      <w:pPr>
        <w:pStyle w:val="ConsPlusNormal"/>
        <w:jc w:val="both"/>
        <w:rPr>
          <w:strike/>
        </w:rPr>
      </w:pPr>
      <w:bookmarkStart w:id="1" w:name="P227"/>
      <w:bookmarkEnd w:id="1"/>
    </w:p>
    <w:p w:rsidR="004B3DFE" w:rsidRPr="006B602D" w:rsidRDefault="004B3DFE" w:rsidP="004B3DFE">
      <w:pPr>
        <w:pStyle w:val="ConsPlusNormal"/>
        <w:jc w:val="center"/>
      </w:pPr>
      <w:r w:rsidRPr="006B602D">
        <w:t>III. Механизм реализации мероприятий государственной программы</w:t>
      </w:r>
    </w:p>
    <w:p w:rsidR="004B3DFE" w:rsidRPr="006B602D" w:rsidRDefault="004B3DFE" w:rsidP="00B605D6">
      <w:pPr>
        <w:pStyle w:val="ConsPlusNormal"/>
        <w:ind w:firstLine="709"/>
        <w:jc w:val="center"/>
      </w:pPr>
    </w:p>
    <w:p w:rsidR="004B3DFE" w:rsidRPr="006B602D" w:rsidRDefault="004B3DFE" w:rsidP="00B605D6">
      <w:pPr>
        <w:pStyle w:val="ConsPlusNormal"/>
        <w:ind w:firstLine="709"/>
        <w:jc w:val="both"/>
      </w:pPr>
      <w:r w:rsidRPr="006B602D">
        <w:t xml:space="preserve">В 2013 - 2016 годах реализацию мероприятий, предусмотренных </w:t>
      </w:r>
      <w:hyperlink r:id="rId82" w:history="1">
        <w:r w:rsidRPr="006B602D">
          <w:t>пунктами 1.1</w:t>
        </w:r>
      </w:hyperlink>
      <w:r w:rsidRPr="006B602D">
        <w:t xml:space="preserve"> (в части обследования объектов культурного наследия) перечня мероприятий государственной программы (приложение № 2 к государственной программе), осуществляло государственное автономное учреждение культуры Архангельской области «Научно-производственный центр по охране памятников истории и культуры» (далее – ГАУ «НПЦ по охране памятников истории и культуры»), подведомственное министерству культуры, средства на реализацию которого </w:t>
      </w:r>
      <w:r w:rsidRPr="006B602D">
        <w:lastRenderedPageBreak/>
        <w:t>предоставлялись данному учреждению в форме субсидий на выполнение государственных заданий на оказание государственных услуг (выполнение работ).</w:t>
      </w:r>
    </w:p>
    <w:p w:rsidR="004B3DFE" w:rsidRPr="006B602D" w:rsidRDefault="004B3DFE" w:rsidP="00B605D6">
      <w:pPr>
        <w:pStyle w:val="ConsPlusNormal"/>
        <w:ind w:firstLine="709"/>
        <w:jc w:val="both"/>
      </w:pPr>
      <w:r w:rsidRPr="006B602D">
        <w:t>С ноября 2016 года в рамках реализации мероприятия</w:t>
      </w:r>
      <w:r w:rsidRPr="006B602D">
        <w:br/>
        <w:t xml:space="preserve"> </w:t>
      </w:r>
      <w:hyperlink r:id="rId83" w:history="1">
        <w:r w:rsidRPr="006B602D">
          <w:t>пункта 1.1</w:t>
        </w:r>
      </w:hyperlink>
      <w:r w:rsidRPr="006B602D">
        <w:t xml:space="preserve"> (в части обследования объектов культурного наследия) перечня мероприятий государственной программы (приложение № 2 к государственной программе), осуществляет ГАУ «НПЦ по охране памятников истории и культуры», подведомственное инспекции, средства на реализацию которого предоставляются данному учреждению в форме субсидий на выполнение государственного задания на оказание государственных услуг (выполнение работ).</w:t>
      </w:r>
    </w:p>
    <w:p w:rsidR="004B3DFE" w:rsidRPr="006B602D" w:rsidRDefault="004B3DFE" w:rsidP="00B605D6">
      <w:pPr>
        <w:pStyle w:val="ConsPlusNormal"/>
        <w:ind w:firstLine="709"/>
        <w:jc w:val="both"/>
      </w:pPr>
      <w:r w:rsidRPr="006B602D">
        <w:t xml:space="preserve">С ноября 2016 года в рамках реализации мероприятия </w:t>
      </w:r>
      <w:hyperlink r:id="rId84" w:history="1">
        <w:r w:rsidRPr="006B602D">
          <w:t>пункта 1.1</w:t>
        </w:r>
      </w:hyperlink>
      <w:r w:rsidRPr="006B602D">
        <w:t xml:space="preserve"> (в части обеспечения объектов культурного наследия информационными надписями) перечня мероприятий государственной программы (приложение № 2 к государственной программе), осуществляет ГАУ «НПЦ по охране памятников истории и культуры», подведомственное инспекции, средства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B3DFE" w:rsidRPr="006B602D" w:rsidRDefault="004B3DFE" w:rsidP="00B605D6">
      <w:pPr>
        <w:pStyle w:val="ConsPlusNormal"/>
        <w:ind w:firstLine="709"/>
        <w:jc w:val="both"/>
      </w:pPr>
      <w:r w:rsidRPr="006B602D">
        <w:t xml:space="preserve">Реализацию мероприятий, предусмотренных пунктами </w:t>
      </w:r>
      <w:hyperlink r:id="rId85" w:history="1">
        <w:r w:rsidRPr="006B602D">
          <w:t>2.1</w:t>
        </w:r>
      </w:hyperlink>
      <w:r w:rsidRPr="006B602D">
        <w:t xml:space="preserve"> - </w:t>
      </w:r>
      <w:hyperlink r:id="rId86" w:history="1">
        <w:r w:rsidRPr="006B602D">
          <w:t>2.3</w:t>
        </w:r>
      </w:hyperlink>
      <w:r w:rsidRPr="006B602D">
        <w:t xml:space="preserve">, </w:t>
      </w:r>
      <w:hyperlink r:id="rId87" w:history="1">
        <w:r w:rsidRPr="006B602D">
          <w:t>2.5</w:t>
        </w:r>
      </w:hyperlink>
      <w:r w:rsidRPr="006B602D">
        <w:t xml:space="preserve">, </w:t>
      </w:r>
      <w:hyperlink r:id="rId88" w:history="1">
        <w:r w:rsidRPr="006B602D">
          <w:t>2.10</w:t>
        </w:r>
      </w:hyperlink>
      <w:r w:rsidRPr="006B602D">
        <w:t xml:space="preserve">, </w:t>
      </w:r>
      <w:hyperlink r:id="rId89" w:history="1">
        <w:r w:rsidRPr="006B602D">
          <w:t>4</w:t>
        </w:r>
      </w:hyperlink>
      <w:r w:rsidRPr="006B602D">
        <w:t xml:space="preserve"> перечня мероприятий государственной программы (приложение № 2 к государственной программе), осуществляют государственные учреждения, подведомственные министерству культуры, средства на реализацию которых предоставляются данным учреждениям в форме субсидий на выполнение государственных заданий на оказание государственных услуг (выполнение работ).</w:t>
      </w:r>
    </w:p>
    <w:p w:rsidR="004B3DFE" w:rsidRPr="006B602D" w:rsidRDefault="004B3DFE" w:rsidP="00B605D6">
      <w:pPr>
        <w:pStyle w:val="ConsPlusNormal"/>
        <w:ind w:firstLine="709"/>
        <w:jc w:val="both"/>
      </w:pPr>
      <w:r w:rsidRPr="006B602D">
        <w:t xml:space="preserve">Реализацию мероприятия </w:t>
      </w:r>
      <w:hyperlink r:id="rId90" w:history="1">
        <w:r w:rsidRPr="006B602D">
          <w:t>пункта 2.4</w:t>
        </w:r>
      </w:hyperlink>
      <w:r w:rsidRPr="006B602D">
        <w:t xml:space="preserve"> перечня мероприятий государственной программы (приложение № 2 к государственной программе) осуществляют образовательные организации в сфере культуры и искусства. В 2013 - 2015 годах средства на реализацию указанного мероприятия направлялись данным организациям в форме субсидий на выполнение государственных заданий на оказание государственных услуг (выполнение работ) и в форме субсидий на иные цели, предусмотренные на финансовое обеспечение выплаты стипендий обучающимся образовательных организаций, оказание материальной поддержки нуждающимся обучающимся образовательных организаций, организацию культурно-массовой, физкультурной и спортивной, оздоровительной работы с обучающимися образовательных организаций. С 2016 года средства направляются данным организациям в форме субсидий на выполнение государственных заданий на оказание государственных услуг (выполнение работ) и в форме субсидий на иные цели, предусмотренные на финансовое обеспечение выплаты стипендий обучающимся образовательных организаций, оказание материальной поддержки нуждающимся обучающимся образовательных организаций, и на финансовое обеспечение расходов, связанных с предоставлением полного государственного обеспечения и дополнительных гарантий по социальной поддержке при получении профессионального образования детьми-сиротами, детьми, оставшимися без попечения родителей, и лицами из их числа, обучающимися по образовательным программам среднего профессионального образования в государственных образовательных организациях Архангельской области.</w:t>
      </w:r>
    </w:p>
    <w:p w:rsidR="004B3DFE" w:rsidRPr="006B602D" w:rsidRDefault="004B3DFE" w:rsidP="00B605D6">
      <w:pPr>
        <w:pStyle w:val="ConsPlusNormal"/>
        <w:ind w:firstLine="709"/>
        <w:jc w:val="both"/>
      </w:pPr>
      <w:r w:rsidRPr="006B602D">
        <w:t xml:space="preserve">В 2013 - 2016 годах реализация мероприятий по </w:t>
      </w:r>
      <w:hyperlink r:id="rId91" w:history="1">
        <w:r w:rsidRPr="006B602D">
          <w:t>пунктам 1.1</w:t>
        </w:r>
      </w:hyperlink>
      <w:r w:rsidRPr="006B602D">
        <w:t xml:space="preserve"> (за исключением обследования объектов культурного наследия), перечня мероприятий государственной программы (приложение № 2 к государственной программе) осуществлялась министерством культуры самостоятельно.</w:t>
      </w:r>
    </w:p>
    <w:p w:rsidR="004B3DFE" w:rsidRPr="006B602D" w:rsidRDefault="004B3DFE" w:rsidP="00B605D6">
      <w:pPr>
        <w:pStyle w:val="ConsPlusNormal"/>
        <w:ind w:firstLine="709"/>
        <w:jc w:val="both"/>
      </w:pPr>
      <w:r w:rsidRPr="006B602D">
        <w:t xml:space="preserve">С ноября 2016 года реализация мероприятий по </w:t>
      </w:r>
      <w:hyperlink r:id="rId92" w:history="1">
        <w:r w:rsidRPr="006B602D">
          <w:t>пунктам 1.1</w:t>
        </w:r>
      </w:hyperlink>
      <w:r w:rsidRPr="006B602D">
        <w:t xml:space="preserve"> (за исключением обследования объектов культурного наследия и обеспечения объектов культурного наследия информационными надписями), перечня мероприятий государственной программы (приложение № 2 к государственной программе) осуществляется инспекцией самостоятельно.</w:t>
      </w:r>
    </w:p>
    <w:p w:rsidR="004B3DFE" w:rsidRPr="006B602D" w:rsidRDefault="004B3DFE" w:rsidP="00B605D6">
      <w:pPr>
        <w:pStyle w:val="ConsPlusNormal"/>
        <w:ind w:firstLine="709"/>
        <w:jc w:val="both"/>
      </w:pPr>
      <w:r w:rsidRPr="006B602D">
        <w:t xml:space="preserve">Исполнители мероприятия определяются в соответствии с Федеральным </w:t>
      </w:r>
      <w:hyperlink r:id="rId93" w:history="1">
        <w:r w:rsidRPr="006B602D">
          <w:t>законом</w:t>
        </w:r>
      </w:hyperlink>
      <w:r w:rsidRPr="006B602D">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w:t>
      </w:r>
      <w:hyperlink r:id="rId94" w:history="1">
        <w:r w:rsidRPr="006B602D">
          <w:t>закон</w:t>
        </w:r>
      </w:hyperlink>
      <w:r w:rsidRPr="006B602D">
        <w:br/>
        <w:t>от 5 апреля 2013 года № 44-ФЗ).</w:t>
      </w:r>
    </w:p>
    <w:p w:rsidR="004B3DFE" w:rsidRPr="006B602D" w:rsidRDefault="004B3DFE" w:rsidP="00B605D6">
      <w:pPr>
        <w:pStyle w:val="ConsPlusNormal"/>
        <w:ind w:firstLine="709"/>
        <w:jc w:val="both"/>
      </w:pPr>
      <w:r w:rsidRPr="006B602D">
        <w:t xml:space="preserve">Реализация мероприятий по </w:t>
      </w:r>
      <w:hyperlink r:id="rId95" w:history="1">
        <w:r w:rsidRPr="006B602D">
          <w:t xml:space="preserve">пункту </w:t>
        </w:r>
      </w:hyperlink>
      <w:hyperlink r:id="rId96" w:history="1">
        <w:r w:rsidRPr="006B602D">
          <w:t>2.8</w:t>
        </w:r>
      </w:hyperlink>
      <w:r w:rsidRPr="006B602D">
        <w:t xml:space="preserve"> (за исключением денежного поощрения лучших муниципальных учреждений культуры, школ искусств, находящихся на территориях сельских поселений Архангельской области, и их работников, реализации проекта «ЛЮБО-ДОРОГО» </w:t>
      </w:r>
      <w:r w:rsidRPr="006B602D">
        <w:lastRenderedPageBreak/>
        <w:t>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для государственных учреждений, подведомственных министерству культуры и инспекции) перечня мероприятий государственной программы (приложение № 2 к государственной программе) осуществляется министерством культуры самостоятельно.</w:t>
      </w:r>
    </w:p>
    <w:p w:rsidR="004B3DFE" w:rsidRPr="006B602D" w:rsidRDefault="004B3DFE" w:rsidP="00B605D6">
      <w:pPr>
        <w:pStyle w:val="ConsPlusNormal"/>
        <w:ind w:firstLine="709"/>
        <w:jc w:val="both"/>
      </w:pPr>
      <w:r w:rsidRPr="006B602D">
        <w:t xml:space="preserve">Исполнители мероприятия определяются в соответствии с Федеральным </w:t>
      </w:r>
      <w:hyperlink r:id="rId97" w:history="1">
        <w:r w:rsidRPr="006B602D">
          <w:t>законом</w:t>
        </w:r>
      </w:hyperlink>
      <w:r w:rsidRPr="006B602D">
        <w:t xml:space="preserve"> от 5 апреля 2013 года № 44-ФЗ.</w:t>
      </w:r>
    </w:p>
    <w:p w:rsidR="004B3DFE" w:rsidRPr="006B602D" w:rsidRDefault="004B3DFE" w:rsidP="00B605D6">
      <w:pPr>
        <w:pStyle w:val="ConsPlusNormal"/>
        <w:ind w:firstLine="709"/>
        <w:jc w:val="both"/>
      </w:pPr>
      <w:r w:rsidRPr="006B602D">
        <w:t xml:space="preserve">В рамках реализации мероприятия </w:t>
      </w:r>
      <w:hyperlink r:id="rId98" w:history="1">
        <w:r w:rsidRPr="006B602D">
          <w:t>пункта 2.8</w:t>
        </w:r>
      </w:hyperlink>
      <w:r w:rsidRPr="006B602D">
        <w:t xml:space="preserve"> перечня мероприятий государственной программы (приложение N 2 к государственной программе) за счет средств областного бюджета предоставляются:</w:t>
      </w:r>
    </w:p>
    <w:p w:rsidR="004B3DFE" w:rsidRPr="006B602D" w:rsidRDefault="004B3DFE" w:rsidP="00B605D6">
      <w:pPr>
        <w:pStyle w:val="ConsPlusNormal"/>
        <w:ind w:firstLine="709"/>
        <w:jc w:val="both"/>
      </w:pPr>
      <w:r w:rsidRPr="006B602D">
        <w:t xml:space="preserve">гранты на поддержку проектов регионального значения в сфере культуры и искусства в виде субсидий некоммерческим организациям (за исключением государственных и муниципальных учреждений), осуществляющим деятельность в сфере культуры, искусства, образования. Гранты присуждаются ежегодно на конкурсной основе. В 2013 - 2015 годах условия проведения конкурса проектов регионального значения в сфере культуры и искусства определялись </w:t>
      </w:r>
      <w:hyperlink r:id="rId99" w:history="1">
        <w:r w:rsidRPr="006B602D">
          <w:t>постановлением</w:t>
        </w:r>
      </w:hyperlink>
      <w:r w:rsidRPr="006B602D">
        <w:t xml:space="preserve"> Правительства Архангельской области от 6 декабря 2011 года № 472-пп «Об утверждении Положения о проведении конкурса на соискание грантов Губернатора Архангельской области для поддержки проектов регионального значения в сфере культуры и искусства». С 2016 года условия проведения конкурса проектов регионального значения в сфере культуры и искусства определяются </w:t>
      </w:r>
      <w:hyperlink r:id="rId100" w:history="1">
        <w:r w:rsidRPr="006B602D">
          <w:t>Положением</w:t>
        </w:r>
      </w:hyperlink>
      <w:r w:rsidRPr="006B602D">
        <w:t xml:space="preserve"> о порядке и условиях проведения конкурса на соискание грантов Губернатора Архангельской области для поддержки творческих проектов регионального значения в сфере культуры и искусства, утвержденным настоящим постановлением;</w:t>
      </w:r>
    </w:p>
    <w:p w:rsidR="004B3DFE" w:rsidRPr="006B602D" w:rsidRDefault="004B3DFE" w:rsidP="00B605D6">
      <w:pPr>
        <w:pStyle w:val="ConsPlusNormal"/>
        <w:ind w:firstLine="709"/>
        <w:jc w:val="both"/>
      </w:pPr>
      <w:r w:rsidRPr="006B602D">
        <w:t xml:space="preserve">премии для работников учреждений в сфере культуры, образовательных организаций в сфере культуры и искусства. Премии присуждаются ежегодно в соответствии с указами Губернатора Архангельской области от 28 августа 2012 года </w:t>
      </w:r>
      <w:hyperlink r:id="rId101" w:history="1">
        <w:r w:rsidRPr="006B602D">
          <w:t>№ 131-у</w:t>
        </w:r>
      </w:hyperlink>
      <w:r w:rsidRPr="006B602D">
        <w:t xml:space="preserve"> «О премиях Архангельской области в сфере культуры и искусства» и от 9 декабря 2011 года </w:t>
      </w:r>
      <w:hyperlink r:id="rId102" w:history="1">
        <w:r w:rsidRPr="006B602D">
          <w:t>№ 170-у</w:t>
        </w:r>
      </w:hyperlink>
      <w:r w:rsidRPr="006B602D">
        <w:t xml:space="preserve"> «О премиях Губернатора Архангельской области преподавателям детских школ искусств (по видам искусств), учащимся детских школ искусств и студентам образовательных учреждений искусств и культуры»;</w:t>
      </w:r>
    </w:p>
    <w:p w:rsidR="004B3DFE" w:rsidRPr="006B602D" w:rsidRDefault="004B3DFE" w:rsidP="00B605D6">
      <w:pPr>
        <w:pStyle w:val="ConsPlusNormal"/>
        <w:ind w:firstLine="709"/>
        <w:jc w:val="both"/>
      </w:pPr>
      <w:r w:rsidRPr="006B602D">
        <w:t>единовременное денежное вознаграждение лицам, удостоенным звания «Почетный работник культуры Архангельской области». Единовременное денежное вознаграждение присуждается ежегодно в соответствии с </w:t>
      </w:r>
      <w:hyperlink r:id="rId103" w:history="1">
        <w:r w:rsidRPr="006B602D">
          <w:t>Положением</w:t>
        </w:r>
      </w:hyperlink>
      <w:r w:rsidRPr="006B602D">
        <w:t xml:space="preserve"> о звании «Почетный работник культуры Архангельской области», утвержденным постановлением главы администрации Архангельской области от 16 января 2009 года № 13;</w:t>
      </w:r>
    </w:p>
    <w:p w:rsidR="004B3DFE" w:rsidRPr="006B602D" w:rsidRDefault="004B3DFE" w:rsidP="00B605D6">
      <w:pPr>
        <w:pStyle w:val="ConsPlusNormal"/>
        <w:ind w:firstLine="709"/>
        <w:jc w:val="both"/>
      </w:pPr>
      <w:r w:rsidRPr="006B602D">
        <w:t xml:space="preserve">стипендии для выдающихся деятелей культуры и искусства Архангельской области и для талантливых молодых авторов литературных, музыкальных и художественных произведений. Стипендии присуждаются ежегодно в соответствии с </w:t>
      </w:r>
      <w:hyperlink r:id="rId104" w:history="1">
        <w:r w:rsidRPr="006B602D">
          <w:t>Положением</w:t>
        </w:r>
      </w:hyperlink>
      <w:r w:rsidRPr="006B602D">
        <w:t xml:space="preserve"> о порядке и условиях проведения конкурса на присуждение стипендий выдающимся деятелям культуры и искусства Архангельской области и молодым талантливым авторам литературных, музыкальных и художественных произведений, утвержденным постановлением Правительства Архангельской области</w:t>
      </w:r>
      <w:r w:rsidRPr="006B602D">
        <w:br/>
        <w:t>от 4 марта 2014 года № 89-пп;</w:t>
      </w:r>
    </w:p>
    <w:p w:rsidR="004B3DFE" w:rsidRPr="006B602D" w:rsidRDefault="004B3DFE" w:rsidP="00B605D6">
      <w:pPr>
        <w:pStyle w:val="ConsPlusNormal"/>
        <w:ind w:firstLine="709"/>
        <w:jc w:val="both"/>
      </w:pPr>
      <w:r w:rsidRPr="006B602D">
        <w:t>субсидии бюджетам муниципальных образований Архангельской области на реализацию муниципальными учреждениями культуры общественно значимых культурных мероприятий в рамках проекта «ЛЮБО-ДОРОГО».</w:t>
      </w:r>
    </w:p>
    <w:p w:rsidR="004B3DFE" w:rsidRPr="006B602D" w:rsidRDefault="004B3DFE" w:rsidP="00B605D6">
      <w:pPr>
        <w:pStyle w:val="ConsPlusNormal"/>
        <w:ind w:firstLine="709"/>
        <w:jc w:val="both"/>
      </w:pPr>
      <w:r w:rsidRPr="006B602D">
        <w:t xml:space="preserve">С 2016 года в рамках реализации мероприятия </w:t>
      </w:r>
      <w:hyperlink r:id="rId105" w:history="1">
        <w:r w:rsidRPr="006B602D">
          <w:t>пункта 2.8</w:t>
        </w:r>
      </w:hyperlink>
      <w:r w:rsidRPr="006B602D">
        <w:t xml:space="preserve"> перечня мероприятий государственной программы (приложение № 2 к государственной программе) учтены расходы, осуществляемые государственными учреждениями, подведомственными министерству культуры и инспекции,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w:t>
      </w:r>
      <w:r w:rsidRPr="006B602D">
        <w:br/>
        <w:t>на оказание государственных услуг (выполнение работ), в том числе:</w:t>
      </w:r>
    </w:p>
    <w:p w:rsidR="004B3DFE" w:rsidRPr="006B602D" w:rsidRDefault="004B3DFE" w:rsidP="00B605D6">
      <w:pPr>
        <w:pStyle w:val="ConsPlusNormal"/>
        <w:ind w:firstLine="709"/>
        <w:jc w:val="both"/>
      </w:pPr>
      <w:r w:rsidRPr="006B602D">
        <w:t>на обеспечение выплат, связанных с предоставлением работникам компенсации расходов на оплату стоимости проезда и провоза багажа к месту использования отпуска и обратно;</w:t>
      </w:r>
    </w:p>
    <w:p w:rsidR="004B3DFE" w:rsidRPr="006B602D" w:rsidRDefault="004B3DFE" w:rsidP="00B605D6">
      <w:pPr>
        <w:pStyle w:val="ConsPlusNormal"/>
        <w:ind w:firstLine="709"/>
        <w:jc w:val="both"/>
      </w:pPr>
      <w:r w:rsidRPr="006B602D">
        <w:lastRenderedPageBreak/>
        <w:t>на обеспечение выплат, связанных с предоставлением мер социальной поддержки отдельным категориям квалифицированных специалистов и педагогическим работникам, работающим в сельской местности, рабочих поселках (поселках городского типа).</w:t>
      </w:r>
    </w:p>
    <w:p w:rsidR="004B3DFE" w:rsidRPr="006B602D" w:rsidRDefault="004B3DFE" w:rsidP="00B605D6">
      <w:pPr>
        <w:pStyle w:val="ConsPlusNormal"/>
        <w:ind w:firstLine="709"/>
        <w:jc w:val="both"/>
      </w:pPr>
      <w:r w:rsidRPr="006B602D">
        <w:t xml:space="preserve">Реализацию мероприятия </w:t>
      </w:r>
      <w:hyperlink r:id="rId106" w:history="1">
        <w:r w:rsidRPr="006B602D">
          <w:t>пункта 2.9</w:t>
        </w:r>
      </w:hyperlink>
      <w:r w:rsidRPr="006B602D">
        <w:t xml:space="preserve"> перечня мероприятий государственной программы (приложение № 2 к государственной программе) осуществляют учреждения культуры и образовательные организации в сфере культуры,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B3DFE" w:rsidRPr="006B602D" w:rsidRDefault="004B3DFE" w:rsidP="00B605D6">
      <w:pPr>
        <w:pStyle w:val="ConsPlusNormal"/>
        <w:ind w:firstLine="709"/>
        <w:jc w:val="both"/>
      </w:pPr>
      <w:r w:rsidRPr="006B602D">
        <w:t xml:space="preserve">В 2013 - 2016 годах реализацию мероприятия, предусмотренного </w:t>
      </w:r>
      <w:hyperlink r:id="rId107" w:history="1">
        <w:r w:rsidRPr="006B602D">
          <w:t>пунктом 1.2</w:t>
        </w:r>
      </w:hyperlink>
      <w:r w:rsidRPr="006B602D">
        <w:t xml:space="preserve"> перечня мероприятий государственной программы (приложение № 2 к государственной программе), осуществляло государственное казенное учреждение Архангельской области «Главное управление капитального строительства», подведомственное министерству строительства и архитектуры, средства на реализацию которого предоставлялись данному учреждению на основании утвержденной бюджетной сметы учреждения в пределах доведенных бюджетных ассигнований.</w:t>
      </w:r>
    </w:p>
    <w:p w:rsidR="004B3DFE" w:rsidRPr="006B602D" w:rsidRDefault="004B3DFE" w:rsidP="00B605D6">
      <w:pPr>
        <w:pStyle w:val="ConsPlusNormal"/>
        <w:ind w:firstLine="709"/>
        <w:jc w:val="both"/>
      </w:pPr>
      <w:r w:rsidRPr="006B602D">
        <w:t xml:space="preserve">С ноября 2016 года реализация мероприятия по </w:t>
      </w:r>
      <w:hyperlink r:id="rId108" w:history="1">
        <w:r w:rsidRPr="006B602D">
          <w:t>пункту 1.2</w:t>
        </w:r>
      </w:hyperlink>
      <w:r w:rsidRPr="006B602D">
        <w:t xml:space="preserve">  перечня мероприятий государственной программы (приложение № 2 к государственной программе) осуществляется инспекцией самостоятельно.</w:t>
      </w:r>
    </w:p>
    <w:p w:rsidR="004B3DFE" w:rsidRPr="006B602D" w:rsidRDefault="004B3DFE" w:rsidP="00B605D6">
      <w:pPr>
        <w:pStyle w:val="ConsPlusNormal"/>
        <w:ind w:firstLine="709"/>
        <w:jc w:val="both"/>
      </w:pPr>
      <w:r w:rsidRPr="006B602D">
        <w:t xml:space="preserve">Исполнители мероприятия определяются в соответствии с Федеральным </w:t>
      </w:r>
      <w:hyperlink r:id="rId109" w:history="1">
        <w:r w:rsidRPr="006B602D">
          <w:t>законом</w:t>
        </w:r>
      </w:hyperlink>
      <w:r w:rsidRPr="006B602D">
        <w:t xml:space="preserve"> от 5 апреля 2013 года № 44-ФЗ.</w:t>
      </w:r>
    </w:p>
    <w:p w:rsidR="004B3DFE" w:rsidRPr="006B602D" w:rsidRDefault="004B3DFE" w:rsidP="00B605D6">
      <w:pPr>
        <w:pStyle w:val="ConsPlusNormal"/>
        <w:ind w:firstLine="709"/>
        <w:jc w:val="both"/>
      </w:pPr>
      <w:r w:rsidRPr="006B602D">
        <w:t xml:space="preserve">Реализацию мероприятия </w:t>
      </w:r>
      <w:hyperlink r:id="rId110" w:history="1">
        <w:r w:rsidRPr="006B602D">
          <w:t>подпункта 1 пункта 2.11</w:t>
        </w:r>
      </w:hyperlink>
      <w:r w:rsidRPr="006B602D">
        <w:t xml:space="preserve"> перечня мероприятий государственной программы (приложение № 2 к государственной программе) осуществляет учреждение культуры, средства на реализацию которого направляются данному учреждению в форме субсидий бюджетным учреждениям на осуществление капитальных вложений в объекты капитального строительства государственной собственности Архангельской области. Финансирование мероприятия осуществляется на условиях, предусмотренных в соглашении о финансировании между министерством культуры и государственным бюджетным учреждением культуры Архангельской области "Государственное музейное объединение "Художественная культура Русского Севера".</w:t>
      </w:r>
    </w:p>
    <w:p w:rsidR="004B3DFE" w:rsidRPr="006B602D" w:rsidRDefault="004B3DFE" w:rsidP="00B605D6">
      <w:pPr>
        <w:pStyle w:val="ConsPlusNormal"/>
        <w:ind w:firstLine="709"/>
        <w:jc w:val="both"/>
      </w:pPr>
      <w:r w:rsidRPr="006B602D">
        <w:t xml:space="preserve">Исполнителем мероприятий по </w:t>
      </w:r>
      <w:hyperlink r:id="rId111" w:history="1">
        <w:r w:rsidRPr="006B602D">
          <w:t>подпункту 2 пункта 2.11</w:t>
        </w:r>
      </w:hyperlink>
      <w:r w:rsidRPr="006B602D">
        <w:t xml:space="preserve"> и </w:t>
      </w:r>
      <w:hyperlink r:id="rId112" w:history="1">
        <w:r w:rsidRPr="006B602D">
          <w:t>пункту 3.2</w:t>
        </w:r>
      </w:hyperlink>
      <w:r w:rsidRPr="006B602D">
        <w:t xml:space="preserve"> перечня мероприятий государственной программы (приложение № 2 к государственной программе) является министерство строительства и архитектуры. Средства по мероприятиям по </w:t>
      </w:r>
      <w:hyperlink r:id="rId113" w:history="1">
        <w:r w:rsidRPr="006B602D">
          <w:t>подпункту 2 пункта 2.11</w:t>
        </w:r>
      </w:hyperlink>
      <w:r w:rsidRPr="006B602D">
        <w:t xml:space="preserve"> и </w:t>
      </w:r>
      <w:hyperlink r:id="rId114" w:history="1">
        <w:r w:rsidRPr="006B602D">
          <w:t>пункта 3.2</w:t>
        </w:r>
      </w:hyperlink>
      <w:r w:rsidRPr="006B602D">
        <w:t xml:space="preserve"> перечня мероприятий государственной программы (приложение N 2 к государственной программе) перечисляются государственному казенному учреждению Архангельской области "Главное управление капитального строительства" на осуществление капитальных вложений в объекты капитального строительства государственной собственности Архангельской области, предусмотренные проектной документацией.</w:t>
      </w:r>
    </w:p>
    <w:p w:rsidR="004B3DFE" w:rsidRPr="006B602D" w:rsidRDefault="004B3DFE" w:rsidP="00B605D6">
      <w:pPr>
        <w:pStyle w:val="ConsPlusNormal"/>
        <w:ind w:firstLine="709"/>
        <w:jc w:val="both"/>
      </w:pPr>
      <w:r w:rsidRPr="006B602D">
        <w:t xml:space="preserve">Реализацию мероприятий по </w:t>
      </w:r>
      <w:hyperlink r:id="rId115" w:history="1">
        <w:r w:rsidRPr="006B602D">
          <w:t>подпунктам 3</w:t>
        </w:r>
      </w:hyperlink>
      <w:r w:rsidRPr="006B602D">
        <w:t xml:space="preserve">, </w:t>
      </w:r>
      <w:hyperlink r:id="rId116" w:history="1">
        <w:r w:rsidRPr="006B602D">
          <w:t>7</w:t>
        </w:r>
      </w:hyperlink>
      <w:r w:rsidRPr="006B602D">
        <w:t xml:space="preserve"> и </w:t>
      </w:r>
      <w:hyperlink r:id="rId117" w:history="1">
        <w:r w:rsidRPr="006B602D">
          <w:t>8 пункта 2.11</w:t>
        </w:r>
      </w:hyperlink>
      <w:r w:rsidRPr="006B602D">
        <w:t xml:space="preserve"> перечня мероприятий государственной программы (приложение № 2 к государственной программе) осуществляет министерство строительства и архитектуры.</w:t>
      </w:r>
    </w:p>
    <w:p w:rsidR="004B3DFE" w:rsidRPr="006B602D" w:rsidRDefault="004B3DFE" w:rsidP="00B605D6">
      <w:pPr>
        <w:pStyle w:val="ConsPlusNormal"/>
        <w:ind w:firstLine="709"/>
        <w:jc w:val="both"/>
      </w:pPr>
      <w:r w:rsidRPr="006B602D">
        <w:t>В перечень программных мероприятий государственной программы включаются объекты капитального строительства в сфере культуры:</w:t>
      </w:r>
    </w:p>
    <w:p w:rsidR="004B3DFE" w:rsidRPr="006B602D" w:rsidRDefault="004B3DFE" w:rsidP="00B605D6">
      <w:pPr>
        <w:pStyle w:val="ConsPlusNormal"/>
        <w:ind w:firstLine="709"/>
        <w:jc w:val="both"/>
      </w:pPr>
      <w:r w:rsidRPr="006B602D">
        <w:t>объекты, на строительство которых имеется проектная документация</w:t>
      </w:r>
      <w:r w:rsidRPr="006B602D">
        <w:br/>
        <w:t>и положительное заключение государственной экспертизы;</w:t>
      </w:r>
    </w:p>
    <w:p w:rsidR="004B3DFE" w:rsidRPr="006B602D" w:rsidRDefault="004B3DFE" w:rsidP="00B605D6">
      <w:pPr>
        <w:pStyle w:val="ConsPlusNormal"/>
        <w:ind w:firstLine="709"/>
        <w:jc w:val="both"/>
      </w:pPr>
      <w:r w:rsidRPr="006B602D">
        <w:t>объекты, на строительство которых проектная документация разрабатывается за счет средств бюджетов муниципальных образований Архангельской области в году, предшествующем планируемому.</w:t>
      </w:r>
    </w:p>
    <w:p w:rsidR="004B3DFE" w:rsidRPr="006B602D" w:rsidRDefault="004B3DFE" w:rsidP="00B605D6">
      <w:pPr>
        <w:pStyle w:val="ConsPlusNormal"/>
        <w:ind w:firstLine="709"/>
        <w:jc w:val="both"/>
      </w:pPr>
      <w:r w:rsidRPr="006B602D">
        <w:t>Министерство строительства и архитектуры является главным распорядителем бюджетных средств по объектам строительства.</w:t>
      </w:r>
    </w:p>
    <w:p w:rsidR="004B3DFE" w:rsidRPr="006B602D" w:rsidRDefault="004B3DFE" w:rsidP="00B605D6">
      <w:pPr>
        <w:pStyle w:val="ConsPlusNormal"/>
        <w:ind w:firstLine="709"/>
        <w:jc w:val="both"/>
      </w:pPr>
      <w:r w:rsidRPr="006B602D">
        <w:t xml:space="preserve">Исполнителями по мероприятиям </w:t>
      </w:r>
      <w:hyperlink r:id="rId118" w:history="1">
        <w:r w:rsidRPr="006B602D">
          <w:t>подпунктов 3</w:t>
        </w:r>
      </w:hyperlink>
      <w:r w:rsidRPr="006B602D">
        <w:t xml:space="preserve">, </w:t>
      </w:r>
      <w:hyperlink r:id="rId119" w:history="1">
        <w:r w:rsidRPr="006B602D">
          <w:t>7</w:t>
        </w:r>
      </w:hyperlink>
      <w:r w:rsidRPr="006B602D">
        <w:t xml:space="preserve"> и </w:t>
      </w:r>
      <w:hyperlink r:id="rId120" w:history="1">
        <w:r w:rsidRPr="006B602D">
          <w:t>8 пункта 2.11</w:t>
        </w:r>
      </w:hyperlink>
      <w:r w:rsidRPr="006B602D">
        <w:t xml:space="preserve"> перечня мероприятий государственной программы (приложение № 2 к государственной программе) являются органы местного самоуправления муниципальных образований Архангельской области (далее - органы местного самоуправления). Министерство строительства и архитектуры заключает соглашения </w:t>
      </w:r>
      <w:r w:rsidRPr="006B602D">
        <w:lastRenderedPageBreak/>
        <w:t>с органами местного самоуправления при условии предоставления выписки из решения представительного органа муниципального образования Архангельской области о местном бюджете.</w:t>
      </w:r>
    </w:p>
    <w:p w:rsidR="004B3DFE" w:rsidRPr="006B602D" w:rsidRDefault="004B3DFE" w:rsidP="00B605D6">
      <w:pPr>
        <w:pStyle w:val="ConsPlusNormal"/>
        <w:ind w:firstLine="709"/>
        <w:jc w:val="both"/>
      </w:pPr>
      <w:r w:rsidRPr="006B602D">
        <w:t>В целях реализации мероприятий государственной программы</w:t>
      </w:r>
      <w:r w:rsidRPr="006B602D">
        <w:br/>
        <w:t xml:space="preserve">по </w:t>
      </w:r>
      <w:hyperlink r:id="rId121" w:history="1">
        <w:r w:rsidRPr="006B602D">
          <w:t>подпунктами 3</w:t>
        </w:r>
      </w:hyperlink>
      <w:r w:rsidRPr="006B602D">
        <w:t xml:space="preserve">, </w:t>
      </w:r>
      <w:hyperlink r:id="rId122" w:history="1">
        <w:r w:rsidRPr="006B602D">
          <w:t>7</w:t>
        </w:r>
      </w:hyperlink>
      <w:r w:rsidRPr="006B602D">
        <w:t xml:space="preserve"> и </w:t>
      </w:r>
      <w:hyperlink r:id="rId123" w:history="1">
        <w:r w:rsidRPr="006B602D">
          <w:t>8 пункта 2.11</w:t>
        </w:r>
      </w:hyperlink>
      <w:r w:rsidRPr="006B602D">
        <w:t xml:space="preserve"> перечня мероприятий государственной программы (приложение № 2 к государственной программе) министерство строительства и архитектуры совместно с министерством культуры производят отбор муниципальных учреждений культуры на основании следующих критериев:</w:t>
      </w:r>
    </w:p>
    <w:p w:rsidR="004B3DFE" w:rsidRPr="006B602D" w:rsidRDefault="004B3DFE" w:rsidP="00B605D6">
      <w:pPr>
        <w:pStyle w:val="ConsPlusNormal"/>
        <w:ind w:firstLine="709"/>
        <w:jc w:val="both"/>
      </w:pPr>
      <w:r w:rsidRPr="006B602D">
        <w:t>наличие проектной документации, имеющей положительное заключение о проверке достоверности определения сметной стоимости;</w:t>
      </w:r>
    </w:p>
    <w:p w:rsidR="004B3DFE" w:rsidRPr="006B602D" w:rsidRDefault="004B3DFE" w:rsidP="00B605D6">
      <w:pPr>
        <w:pStyle w:val="ConsPlusNormal"/>
        <w:ind w:firstLine="709"/>
        <w:jc w:val="both"/>
      </w:pPr>
      <w:r w:rsidRPr="006B602D">
        <w:t>заключение муниципального контракта на проведение мероприятий по строительству муниципального учреждения культуры.</w:t>
      </w:r>
    </w:p>
    <w:p w:rsidR="004B3DFE" w:rsidRPr="006B602D" w:rsidRDefault="004B3DFE" w:rsidP="00B605D6">
      <w:pPr>
        <w:pStyle w:val="ConsPlusNormal"/>
        <w:ind w:firstLine="709"/>
        <w:jc w:val="both"/>
      </w:pPr>
      <w:r w:rsidRPr="006B602D">
        <w:t>Органы местного самоуправления представляют в министерство строительства и архитектуры документацию, получившую положительное заключение о достоверности определения сметной стоимости, выданное государственным автономным учреждением Архангельской области «Архангельский региональный центр по ценообразованию в строительстве».</w:t>
      </w:r>
    </w:p>
    <w:p w:rsidR="004B3DFE" w:rsidRPr="006B602D" w:rsidRDefault="004B3DFE" w:rsidP="00B605D6">
      <w:pPr>
        <w:pStyle w:val="ConsPlusNormal"/>
        <w:ind w:firstLine="709"/>
        <w:jc w:val="both"/>
      </w:pPr>
      <w:r w:rsidRPr="006B602D">
        <w:t>Условием финансирования данных мероприятий государственной программы из областного бюджета является наличие указанных мероприятий в муниципальных программах.</w:t>
      </w:r>
    </w:p>
    <w:p w:rsidR="004B3DFE" w:rsidRPr="006B602D" w:rsidRDefault="004B3DFE" w:rsidP="00B605D6">
      <w:pPr>
        <w:pStyle w:val="ConsPlusNormal"/>
        <w:ind w:firstLine="709"/>
        <w:jc w:val="both"/>
      </w:pPr>
      <w:r w:rsidRPr="006B602D">
        <w:t xml:space="preserve">Мероприятия по </w:t>
      </w:r>
      <w:hyperlink r:id="rId124" w:history="1">
        <w:r w:rsidRPr="006B602D">
          <w:t>подпунктам 1</w:t>
        </w:r>
      </w:hyperlink>
      <w:r w:rsidRPr="006B602D">
        <w:t xml:space="preserve"> - </w:t>
      </w:r>
      <w:hyperlink r:id="rId125" w:history="1">
        <w:r w:rsidRPr="006B602D">
          <w:t>3</w:t>
        </w:r>
      </w:hyperlink>
      <w:r w:rsidRPr="006B602D">
        <w:t xml:space="preserve">, </w:t>
      </w:r>
      <w:hyperlink r:id="rId126" w:history="1">
        <w:r w:rsidRPr="006B602D">
          <w:t>7</w:t>
        </w:r>
      </w:hyperlink>
      <w:r w:rsidRPr="006B602D">
        <w:t xml:space="preserve"> и </w:t>
      </w:r>
      <w:hyperlink r:id="rId127" w:history="1">
        <w:r w:rsidRPr="006B602D">
          <w:t>8 пункта 2.11</w:t>
        </w:r>
      </w:hyperlink>
      <w:r w:rsidRPr="006B602D">
        <w:t xml:space="preserve">, </w:t>
      </w:r>
      <w:hyperlink r:id="rId128" w:history="1">
        <w:r w:rsidRPr="006B602D">
          <w:t>пункту 3.2</w:t>
        </w:r>
      </w:hyperlink>
      <w:r w:rsidRPr="006B602D">
        <w:t xml:space="preserve"> перечня мероприятий государственной программы (приложение № 2 к государственной программе) подлежат ежегодному включению в областную адресную инвестиционную программу в соответствии с </w:t>
      </w:r>
      <w:hyperlink r:id="rId129" w:history="1">
        <w:r w:rsidRPr="006B602D">
          <w:t>Порядком</w:t>
        </w:r>
      </w:hyperlink>
      <w:r w:rsidRPr="006B602D">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w:t>
      </w:r>
    </w:p>
    <w:p w:rsidR="004B3DFE" w:rsidRPr="006B602D" w:rsidRDefault="004B3DFE" w:rsidP="00B605D6">
      <w:pPr>
        <w:pStyle w:val="ConsPlusNormal"/>
        <w:ind w:firstLine="709"/>
        <w:jc w:val="both"/>
      </w:pPr>
      <w:r w:rsidRPr="006B602D">
        <w:t xml:space="preserve">Финансирование мероприятий по </w:t>
      </w:r>
      <w:hyperlink r:id="rId130" w:history="1">
        <w:r w:rsidRPr="006B602D">
          <w:t>подпункту 2 пункта 2.11</w:t>
        </w:r>
      </w:hyperlink>
      <w:r w:rsidRPr="006B602D">
        <w:t xml:space="preserve"> перечня мероприятий государственной программы (приложение № 2 к государственной программе) осуществляется в соответствии с </w:t>
      </w:r>
      <w:hyperlink r:id="rId131" w:history="1">
        <w:r w:rsidRPr="006B602D">
          <w:t>Правилами</w:t>
        </w:r>
      </w:hyperlink>
      <w:r w:rsidRPr="006B602D">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w:t>
      </w:r>
    </w:p>
    <w:p w:rsidR="004B3DFE" w:rsidRPr="006B602D" w:rsidRDefault="004B3DFE" w:rsidP="00B605D6">
      <w:pPr>
        <w:pStyle w:val="ConsPlusNormal"/>
        <w:ind w:firstLine="709"/>
        <w:jc w:val="both"/>
      </w:pPr>
      <w:r w:rsidRPr="006B602D">
        <w:t xml:space="preserve">Финансирование мероприятий по </w:t>
      </w:r>
      <w:hyperlink r:id="rId132" w:history="1">
        <w:r w:rsidRPr="006B602D">
          <w:t>подпунктам 3</w:t>
        </w:r>
      </w:hyperlink>
      <w:r w:rsidRPr="006B602D">
        <w:t xml:space="preserve">, </w:t>
      </w:r>
      <w:hyperlink r:id="rId133" w:history="1">
        <w:r w:rsidRPr="006B602D">
          <w:t>7</w:t>
        </w:r>
      </w:hyperlink>
      <w:r w:rsidRPr="006B602D">
        <w:t xml:space="preserve"> и </w:t>
      </w:r>
      <w:hyperlink r:id="rId134" w:history="1">
        <w:r w:rsidRPr="006B602D">
          <w:t>8 пункта 2.11</w:t>
        </w:r>
      </w:hyperlink>
      <w:r w:rsidRPr="006B602D">
        <w:t xml:space="preserve">, </w:t>
      </w:r>
      <w:hyperlink r:id="rId135" w:history="1">
        <w:r w:rsidRPr="006B602D">
          <w:t>пункту 3.2</w:t>
        </w:r>
      </w:hyperlink>
      <w:r w:rsidRPr="006B602D">
        <w:t xml:space="preserve"> перечня мероприятий государственной программы (приложение № 2 к государственной программе) осуществляется в соответствии с </w:t>
      </w:r>
      <w:hyperlink r:id="rId136" w:history="1">
        <w:r w:rsidRPr="006B602D">
          <w:t>Правилами</w:t>
        </w:r>
      </w:hyperlink>
      <w:r w:rsidRPr="006B602D">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 6-па/1 (далее - Правила).</w:t>
      </w:r>
    </w:p>
    <w:p w:rsidR="004B3DFE" w:rsidRPr="006B602D" w:rsidRDefault="004B3DFE" w:rsidP="00B605D6">
      <w:pPr>
        <w:pStyle w:val="ConsPlusNormal"/>
        <w:ind w:firstLine="709"/>
        <w:jc w:val="both"/>
      </w:pPr>
      <w:r w:rsidRPr="006B602D">
        <w:t xml:space="preserve">Реализация мероприятий </w:t>
      </w:r>
      <w:hyperlink r:id="rId137" w:history="1">
        <w:r w:rsidRPr="006B602D">
          <w:t>подпунктов 1</w:t>
        </w:r>
      </w:hyperlink>
      <w:r w:rsidRPr="006B602D">
        <w:t xml:space="preserve"> - </w:t>
      </w:r>
      <w:hyperlink r:id="rId138" w:history="1">
        <w:r w:rsidRPr="006B602D">
          <w:t>3</w:t>
        </w:r>
      </w:hyperlink>
      <w:r w:rsidRPr="006B602D">
        <w:t xml:space="preserve">, </w:t>
      </w:r>
      <w:hyperlink r:id="rId139" w:history="1">
        <w:r w:rsidRPr="006B602D">
          <w:t>7</w:t>
        </w:r>
      </w:hyperlink>
      <w:r w:rsidRPr="006B602D">
        <w:t xml:space="preserve"> и </w:t>
      </w:r>
      <w:hyperlink r:id="rId140" w:history="1">
        <w:r w:rsidRPr="006B602D">
          <w:t>8 пункта 2.11</w:t>
        </w:r>
      </w:hyperlink>
      <w:r w:rsidRPr="006B602D">
        <w:t xml:space="preserve"> перечня мероприятий государственной программы (приложение № 2 к государственной программе) предполагает включение их в областную адресную инвестиционную программу в разрезе объектов.</w:t>
      </w:r>
    </w:p>
    <w:p w:rsidR="004B3DFE" w:rsidRPr="006B602D" w:rsidRDefault="004B3DFE" w:rsidP="00B605D6">
      <w:pPr>
        <w:pStyle w:val="ConsPlusNormal"/>
        <w:ind w:firstLine="709"/>
        <w:jc w:val="both"/>
      </w:pPr>
      <w:r w:rsidRPr="006B602D">
        <w:t xml:space="preserve">Исполнителем мероприятий по </w:t>
      </w:r>
      <w:hyperlink r:id="rId141" w:history="1">
        <w:r w:rsidRPr="006B602D">
          <w:t>подпунктам 4</w:t>
        </w:r>
      </w:hyperlink>
      <w:r w:rsidRPr="006B602D">
        <w:t xml:space="preserve"> и </w:t>
      </w:r>
      <w:hyperlink r:id="rId142" w:history="1">
        <w:r w:rsidRPr="006B602D">
          <w:t>5 пункта 2.11</w:t>
        </w:r>
      </w:hyperlink>
      <w:r w:rsidRPr="006B602D">
        <w:t xml:space="preserve"> перечня мероприятий государственной программы (приложение № 2</w:t>
      </w:r>
      <w:r w:rsidR="00B602B7" w:rsidRPr="006B602D">
        <w:t xml:space="preserve"> </w:t>
      </w:r>
      <w:r w:rsidRPr="006B602D">
        <w:t>к государственной программе) является министерство строительства и архитектуры. Средства перечисляются государственному казенному учреждению Архангельской области «Главное управление капитального строительства» на</w:t>
      </w:r>
      <w:r w:rsidR="00B602B7" w:rsidRPr="006B602D">
        <w:t> </w:t>
      </w:r>
      <w:r w:rsidRPr="006B602D">
        <w:t xml:space="preserve">реализацию мероприятий по </w:t>
      </w:r>
      <w:hyperlink r:id="rId143" w:history="1">
        <w:r w:rsidRPr="006B602D">
          <w:t>подпунктам 4</w:t>
        </w:r>
      </w:hyperlink>
      <w:r w:rsidRPr="006B602D">
        <w:t xml:space="preserve"> и </w:t>
      </w:r>
      <w:hyperlink r:id="rId144" w:history="1">
        <w:r w:rsidRPr="006B602D">
          <w:t>5 пункта 2.11</w:t>
        </w:r>
      </w:hyperlink>
      <w:r w:rsidRPr="006B602D">
        <w:t xml:space="preserve"> на основании утвержденной бюджетной сметы учреждения в пределах доведенных бюджетных ассигнований.</w:t>
      </w:r>
    </w:p>
    <w:p w:rsidR="004B3DFE" w:rsidRPr="006B602D" w:rsidRDefault="004B3DFE" w:rsidP="00B605D6">
      <w:pPr>
        <w:pStyle w:val="ConsPlusNormal"/>
        <w:ind w:firstLine="709"/>
        <w:jc w:val="both"/>
      </w:pPr>
      <w:r w:rsidRPr="006B602D">
        <w:t xml:space="preserve">Исполнителем мероприятия по </w:t>
      </w:r>
      <w:hyperlink r:id="rId145" w:history="1">
        <w:r w:rsidRPr="006B602D">
          <w:t>подпункту 6 пункта 2.11</w:t>
        </w:r>
      </w:hyperlink>
      <w:r w:rsidRPr="006B602D">
        <w:t xml:space="preserve"> перечня мероприятий государственной программы (приложение № 2 к государственной программе) является министерство строительства и архитектуры. Средства на реализацию данного мероприятия перечислялись государственному бюджетному учреждению Архангельской области "Главное управление капитального строительства" в форме субсидии на иные цели, не связанные с </w:t>
      </w:r>
      <w:r w:rsidRPr="006B602D">
        <w:lastRenderedPageBreak/>
        <w:t>финансовым обеспечением выполнения государственного задания на оказание государственных услуг (выполнение работ) для погашения кредиторской задолженности по исполнению решения суда.</w:t>
      </w:r>
    </w:p>
    <w:p w:rsidR="004B3DFE" w:rsidRPr="006B602D" w:rsidRDefault="004B3DFE" w:rsidP="00B605D6">
      <w:pPr>
        <w:pStyle w:val="ConsPlusNormal"/>
        <w:ind w:firstLine="709"/>
        <w:jc w:val="both"/>
      </w:pPr>
      <w:r w:rsidRPr="006B602D">
        <w:t>Программа предусматривает в составе мероприятий по капитальному ремонту учреждений культуры, образовательных организаций в сфере культуры и искусства проведение ремонтно-строительных работ и при необходимости - разработку рабочей (проектной) документации на</w:t>
      </w:r>
      <w:r w:rsidR="00B602B7" w:rsidRPr="006B602D">
        <w:t> </w:t>
      </w:r>
      <w:r w:rsidRPr="006B602D">
        <w:t>проведение капитального ремонта.</w:t>
      </w:r>
    </w:p>
    <w:p w:rsidR="004B3DFE" w:rsidRPr="006B602D" w:rsidRDefault="004B3DFE" w:rsidP="00B605D6">
      <w:pPr>
        <w:pStyle w:val="ConsPlusNormal"/>
        <w:ind w:firstLine="709"/>
        <w:jc w:val="both"/>
      </w:pPr>
      <w:r w:rsidRPr="006B602D">
        <w:t xml:space="preserve">Реализация мероприятия </w:t>
      </w:r>
      <w:hyperlink r:id="rId146" w:history="1">
        <w:r w:rsidRPr="006B602D">
          <w:t>пункта 3.1</w:t>
        </w:r>
      </w:hyperlink>
      <w:r w:rsidRPr="006B602D">
        <w:t xml:space="preserve"> перечня мероприятий государственной программы (приложение № 2 к государственной программе) осуществляется государственным бюджетным учреждением Архангельской области «Туристско-информационный центр Архангельской области», средства на реализацию которого предоставляются в форме субсидий на выполнение государственных заданий на оказание государственных услуг (выполнение работ), и в форме предоставления бюджетам муниципальных образований Архангельской области субсидий на</w:t>
      </w:r>
      <w:r w:rsidR="00B602B7" w:rsidRPr="006B602D">
        <w:t> </w:t>
      </w:r>
      <w:r w:rsidRPr="006B602D">
        <w:t>реализацию приоритетных проектов в сфере туризма и иных межбюджетных трансфертов на</w:t>
      </w:r>
      <w:r w:rsidR="00B602B7" w:rsidRPr="006B602D">
        <w:t> </w:t>
      </w:r>
      <w:r w:rsidRPr="006B602D">
        <w:t>реализацию мероприятий по обеспечению средствами туристской навигации.</w:t>
      </w:r>
    </w:p>
    <w:p w:rsidR="004B3DFE" w:rsidRPr="006B602D" w:rsidRDefault="004B3DFE" w:rsidP="00B605D6">
      <w:pPr>
        <w:pStyle w:val="ConsPlusNormal"/>
        <w:ind w:firstLine="709"/>
        <w:jc w:val="both"/>
      </w:pPr>
      <w:r w:rsidRPr="006B602D">
        <w:t xml:space="preserve">Для реализации мероприятий </w:t>
      </w:r>
      <w:hyperlink r:id="rId147" w:history="1">
        <w:r w:rsidRPr="006B602D">
          <w:t>подпунктов 2.6</w:t>
        </w:r>
      </w:hyperlink>
      <w:r w:rsidRPr="006B602D">
        <w:t xml:space="preserve"> - </w:t>
      </w:r>
      <w:hyperlink r:id="rId148" w:history="1">
        <w:r w:rsidRPr="006B602D">
          <w:t>2.9</w:t>
        </w:r>
      </w:hyperlink>
      <w:r w:rsidRPr="006B602D">
        <w:t xml:space="preserve">, </w:t>
      </w:r>
      <w:hyperlink r:id="rId149" w:history="1">
        <w:r w:rsidRPr="006B602D">
          <w:t>2.11</w:t>
        </w:r>
      </w:hyperlink>
      <w:r w:rsidRPr="006B602D">
        <w:t xml:space="preserve"> - </w:t>
      </w:r>
      <w:hyperlink r:id="rId150" w:history="1">
        <w:r w:rsidRPr="006B602D">
          <w:t>2.12</w:t>
        </w:r>
      </w:hyperlink>
      <w:r w:rsidRPr="006B602D">
        <w:t xml:space="preserve">, </w:t>
      </w:r>
      <w:hyperlink r:id="rId151" w:history="1">
        <w:r w:rsidRPr="006B602D">
          <w:t>3.1</w:t>
        </w:r>
      </w:hyperlink>
      <w:r w:rsidRPr="006B602D">
        <w:t xml:space="preserve">, </w:t>
      </w:r>
      <w:hyperlink r:id="rId152" w:history="1">
        <w:r w:rsidRPr="006B602D">
          <w:t>3.2</w:t>
        </w:r>
      </w:hyperlink>
      <w:r w:rsidRPr="006B602D">
        <w:t xml:space="preserve"> перечня мероприятий государственной программы (приложение № 2 к государственной программе) привлекаются средства федерального бюджета.</w:t>
      </w:r>
    </w:p>
    <w:p w:rsidR="004B3DFE" w:rsidRPr="006B602D" w:rsidRDefault="004B3DFE" w:rsidP="00B605D6">
      <w:pPr>
        <w:pStyle w:val="ConsPlusNormal"/>
        <w:ind w:firstLine="709"/>
        <w:jc w:val="both"/>
      </w:pPr>
      <w:r w:rsidRPr="006B602D">
        <w:t xml:space="preserve">В рамках мероприятий </w:t>
      </w:r>
      <w:hyperlink r:id="rId153" w:history="1">
        <w:r w:rsidRPr="006B602D">
          <w:t>пунктов 2.6</w:t>
        </w:r>
      </w:hyperlink>
      <w:r w:rsidRPr="006B602D">
        <w:t xml:space="preserve"> - </w:t>
      </w:r>
      <w:hyperlink r:id="rId154" w:history="1">
        <w:r w:rsidRPr="006B602D">
          <w:t>2.8</w:t>
        </w:r>
      </w:hyperlink>
      <w:r w:rsidRPr="006B602D">
        <w:t xml:space="preserve"> (в части выплаты денежного поощрения лучшим муниципальным учреждениям культуры, школам искусств, находящимся на территориях сельских поселений Архангельской области, и их работников), </w:t>
      </w:r>
      <w:hyperlink r:id="rId155" w:history="1">
        <w:r w:rsidRPr="006B602D">
          <w:t>2.9</w:t>
        </w:r>
      </w:hyperlink>
      <w:r w:rsidRPr="006B602D">
        <w:t xml:space="preserve"> (в части поддержки отрасли культуры), </w:t>
      </w:r>
      <w:hyperlink r:id="rId156" w:history="1">
        <w:r w:rsidRPr="006B602D">
          <w:t>3.1</w:t>
        </w:r>
      </w:hyperlink>
      <w:r w:rsidRPr="006B602D">
        <w:t xml:space="preserve"> </w:t>
      </w:r>
      <w:r w:rsidRPr="006B602D">
        <w:br/>
        <w:t>(в части софинансирования приоритетных проектов в сфере туризма на территории муниципальных образований Архангельской области) перечня мероприятий государственной программы (приложение № 2 к государственной программе) местным бюджетам предоставляются субсидии и межбюджетные трансферты за счет средств федерального бюджета, направляемые областному бюджету:</w:t>
      </w:r>
    </w:p>
    <w:p w:rsidR="004B3DFE" w:rsidRPr="006B602D" w:rsidRDefault="004B3DFE" w:rsidP="00B605D6">
      <w:pPr>
        <w:pStyle w:val="ConsPlusNormal"/>
        <w:ind w:firstLine="709"/>
        <w:jc w:val="both"/>
      </w:pPr>
      <w:r w:rsidRPr="006B602D">
        <w:t>на комплектование книжных фондов муниципальных общедоступных библиотек;</w:t>
      </w:r>
    </w:p>
    <w:p w:rsidR="004B3DFE" w:rsidRPr="006B602D" w:rsidRDefault="004B3DFE" w:rsidP="00B605D6">
      <w:pPr>
        <w:pStyle w:val="ConsPlusNormal"/>
        <w:ind w:firstLine="709"/>
        <w:jc w:val="both"/>
      </w:pPr>
      <w:r w:rsidRPr="006B602D">
        <w:t>на проведение мероприятий по подключению муниципальных общедоступных библиотек к сети "Интернет" и развитие системы библиотечного дела с учетом задачи расширения информационных технологий и оцифровки;</w:t>
      </w:r>
    </w:p>
    <w:p w:rsidR="004B3DFE" w:rsidRPr="006B602D" w:rsidRDefault="004B3DFE" w:rsidP="00B605D6">
      <w:pPr>
        <w:pStyle w:val="ConsPlusNormal"/>
        <w:ind w:firstLine="709"/>
        <w:jc w:val="both"/>
      </w:pPr>
      <w:r w:rsidRPr="006B602D">
        <w:t>на выплату денежного поощрения лучшим муниципальным учреждениям культуры, школам искусств, находящимся на территориях сельских поселений Архангельской области, и</w:t>
      </w:r>
      <w:r w:rsidR="00B602B7" w:rsidRPr="006B602D">
        <w:t> </w:t>
      </w:r>
      <w:r w:rsidRPr="006B602D">
        <w:t>их</w:t>
      </w:r>
      <w:r w:rsidR="00B602B7" w:rsidRPr="006B602D">
        <w:t> </w:t>
      </w:r>
      <w:r w:rsidRPr="006B602D">
        <w:t>работникам;</w:t>
      </w:r>
    </w:p>
    <w:p w:rsidR="004B3DFE" w:rsidRPr="006B602D" w:rsidRDefault="004B3DFE" w:rsidP="00B605D6">
      <w:pPr>
        <w:pStyle w:val="ConsPlusNormal"/>
        <w:ind w:firstLine="709"/>
        <w:jc w:val="both"/>
      </w:pPr>
      <w:r w:rsidRPr="006B602D">
        <w:t>на реализацию мероприятий по развитию учреждений культуры, за исключением субсидий на</w:t>
      </w:r>
      <w:r w:rsidR="00B602B7" w:rsidRPr="006B602D">
        <w:t> </w:t>
      </w:r>
      <w:r w:rsidRPr="006B602D">
        <w:t xml:space="preserve">софинансирование объектов капитального строительства федеральной целевой </w:t>
      </w:r>
      <w:hyperlink r:id="rId157" w:history="1">
        <w:r w:rsidRPr="006B602D">
          <w:t>программы</w:t>
        </w:r>
      </w:hyperlink>
      <w:r w:rsidRPr="006B602D">
        <w:t xml:space="preserve"> «Культура России (2012 - 2018 годы)»;</w:t>
      </w:r>
    </w:p>
    <w:p w:rsidR="004B3DFE" w:rsidRPr="006B602D" w:rsidRDefault="004B3DFE" w:rsidP="00B605D6">
      <w:pPr>
        <w:pStyle w:val="ConsPlusNormal"/>
        <w:ind w:firstLine="709"/>
        <w:jc w:val="both"/>
      </w:pPr>
      <w:r w:rsidRPr="006B602D">
        <w:t>на реализацию мероприятий по поддержке отрасли культуры;</w:t>
      </w:r>
    </w:p>
    <w:p w:rsidR="004B3DFE" w:rsidRPr="006B602D" w:rsidRDefault="004B3DFE" w:rsidP="00B605D6">
      <w:pPr>
        <w:pStyle w:val="ConsPlusNormal"/>
        <w:ind w:firstLine="709"/>
        <w:jc w:val="both"/>
      </w:pPr>
      <w:r w:rsidRPr="006B602D">
        <w:t>на реализацию мероприятий федеральной целевой программы «Развитие внутреннего и</w:t>
      </w:r>
      <w:r w:rsidR="00B602B7" w:rsidRPr="006B602D">
        <w:t> </w:t>
      </w:r>
      <w:r w:rsidRPr="006B602D">
        <w:t>въездного туризма в Российской Федерации (2011 - 2018 годы)».</w:t>
      </w:r>
    </w:p>
    <w:p w:rsidR="004B3DFE" w:rsidRPr="006B602D" w:rsidRDefault="004B3DFE" w:rsidP="00B605D6">
      <w:pPr>
        <w:pStyle w:val="ConsPlusNormal"/>
        <w:ind w:firstLine="709"/>
        <w:jc w:val="both"/>
      </w:pPr>
      <w:r w:rsidRPr="006B602D">
        <w:t>Предоставление денежных средств из федерального бюджета осуществляется в соответствии с</w:t>
      </w:r>
      <w:r w:rsidR="00B602B7" w:rsidRPr="006B602D">
        <w:t> </w:t>
      </w:r>
      <w:hyperlink r:id="rId158" w:history="1">
        <w:r w:rsidRPr="006B602D">
          <w:t>Правилами</w:t>
        </w:r>
      </w:hyperlink>
      <w:r w:rsidRPr="006B602D">
        <w:t xml:space="preserve"> предоставления из федерального бюджета бюджетам субъектов Российской Федерации иных межбюджетных трансфертов на комплектование книжных фондов библиотек муниципальных образований и государственных библиотек гг. Москвы и Санкт-Петербурга, утвержденными постановлением Правительства Российской Федерации от 29 декабря 2010 года № 1186, </w:t>
      </w:r>
      <w:hyperlink r:id="rId159" w:history="1">
        <w:r w:rsidRPr="006B602D">
          <w:t>Правилами</w:t>
        </w:r>
      </w:hyperlink>
      <w:r w:rsidRPr="006B602D">
        <w:t xml:space="preserve"> предоставления из федерального бюджета бюджетам субъектов Российской Федерации иных межбюджетных трансфертов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утвержденными постановлением Правительства Российской Федерации от 30 декабря 2011 года № 1238, </w:t>
      </w:r>
      <w:hyperlink r:id="rId160" w:history="1">
        <w:r w:rsidRPr="006B602D">
          <w:t>Порядком</w:t>
        </w:r>
      </w:hyperlink>
      <w:r w:rsidRPr="006B602D">
        <w:t xml:space="preserve"> распределения и предоставления из федерального бюджета бюджетам субъектов Российской Федерации иных межбюджетных трансфертов для последующего предоставления иных межбюджетных трансфертов из бюджета субъекта Российской Федерации местным бюджетам на выплату денежного поощрения лучшим </w:t>
      </w:r>
      <w:r w:rsidRPr="006B602D">
        <w:lastRenderedPageBreak/>
        <w:t>муниципальным учреждениям культуры, находящимся на территориях сельских поселений, и их работникам, утвержденным постановлением Правительства Российской Федерации от 25 января 2013 года №</w:t>
      </w:r>
      <w:r w:rsidR="00B602B7" w:rsidRPr="006B602D">
        <w:t> </w:t>
      </w:r>
      <w:r w:rsidRPr="006B602D">
        <w:t>30,</w:t>
      </w:r>
      <w:r w:rsidR="00B602B7" w:rsidRPr="006B602D">
        <w:t> </w:t>
      </w:r>
      <w:hyperlink r:id="rId161" w:history="1">
        <w:r w:rsidRPr="006B602D">
          <w:t>постановлением</w:t>
        </w:r>
      </w:hyperlink>
      <w:r w:rsidRPr="006B602D">
        <w:t xml:space="preserve"> Правительства Российской от 30 сентября 2014 года № 999 «О</w:t>
      </w:r>
      <w:r w:rsidR="00B602B7" w:rsidRPr="006B602D">
        <w:t> </w:t>
      </w:r>
      <w:r w:rsidRPr="006B602D">
        <w:t xml:space="preserve">формировании, предоставлении и распределении субсидий из федерального бюджета бюджетам субъектов Российской Федерации», федеральной целевой </w:t>
      </w:r>
      <w:hyperlink r:id="rId162" w:history="1">
        <w:r w:rsidRPr="006B602D">
          <w:t>программой</w:t>
        </w:r>
      </w:hyperlink>
      <w:r w:rsidRPr="006B602D">
        <w:t xml:space="preserve"> «Культура России (2012 - 2018 годы)», утвержденной постановлением Правительства Российской Федерации от 3 марта 2012 года № 186, </w:t>
      </w:r>
      <w:hyperlink r:id="rId163" w:history="1">
        <w:r w:rsidRPr="006B602D">
          <w:t>Порядком</w:t>
        </w:r>
      </w:hyperlink>
      <w:r w:rsidRPr="006B602D">
        <w:t xml:space="preserve"> распределения и предоставления в 2014 году из</w:t>
      </w:r>
      <w:r w:rsidR="00B602B7" w:rsidRPr="006B602D">
        <w:t> </w:t>
      </w:r>
      <w:r w:rsidRPr="006B602D">
        <w:t>федерального бюджета бюджетам субъектов Российской Федерации иных межбюджетных трансфертов на государственную поддержку (грант) комплексного развития региональных и</w:t>
      </w:r>
      <w:r w:rsidR="00B602B7" w:rsidRPr="006B602D">
        <w:t> </w:t>
      </w:r>
      <w:r w:rsidRPr="006B602D">
        <w:t>муниципальных учреждений культуры в рамках подпрограмм "Наследие" и "Искусство" государственной программы Российской Федерации "Развитие культуры и туризма", утвержденным постановлением Правительства Российской Федерации от 15 мая 2014 года N</w:t>
      </w:r>
      <w:r w:rsidR="00B602B7" w:rsidRPr="006B602D">
        <w:t> </w:t>
      </w:r>
      <w:r w:rsidRPr="006B602D">
        <w:t>439,</w:t>
      </w:r>
      <w:r w:rsidR="00B602B7" w:rsidRPr="006B602D">
        <w:t> </w:t>
      </w:r>
      <w:r w:rsidRPr="006B602D">
        <w:t xml:space="preserve">федеральной целевой </w:t>
      </w:r>
      <w:hyperlink r:id="rId164" w:history="1">
        <w:r w:rsidRPr="006B602D">
          <w:t>программой</w:t>
        </w:r>
      </w:hyperlink>
      <w:r w:rsidRPr="006B602D">
        <w:t xml:space="preserve"> «Развитие внутреннего и въездного туризма в</w:t>
      </w:r>
      <w:r w:rsidR="00B602B7" w:rsidRPr="006B602D">
        <w:t> </w:t>
      </w:r>
      <w:r w:rsidRPr="006B602D">
        <w:t xml:space="preserve">Российской Федерации (2011 - 2018 годы)», утвержденной постановлением Правительства Российской Федерации от 2 августа 2011 года № 644, </w:t>
      </w:r>
      <w:hyperlink r:id="rId165" w:history="1">
        <w:r w:rsidRPr="006B602D">
          <w:t>Правила</w:t>
        </w:r>
      </w:hyperlink>
      <w:r w:rsidRPr="006B602D">
        <w:t>ми предоставления и</w:t>
      </w:r>
      <w:r w:rsidR="00B602B7" w:rsidRPr="006B602D">
        <w:t> </w:t>
      </w:r>
      <w:r w:rsidRPr="006B602D">
        <w:t xml:space="preserve">распределения субсидий из федерального бюджета бюджетам субъектов Российской Федерации на поддержку отрасли культуры приведенными в приложении № 6 к государственной </w:t>
      </w:r>
      <w:hyperlink r:id="rId166" w:history="1">
        <w:r w:rsidRPr="006B602D">
          <w:t>программе</w:t>
        </w:r>
      </w:hyperlink>
      <w:r w:rsidRPr="006B602D">
        <w:t xml:space="preserve"> Российской Федерации «Развитие культуры и туризма» на 2013 - 2020 годы, утвержденной постановлением Правительства Российской Федерации</w:t>
      </w:r>
      <w:r w:rsidRPr="006B602D">
        <w:br/>
        <w:t>от 15 апреля 2014 года № 317.</w:t>
      </w:r>
    </w:p>
    <w:p w:rsidR="004B3DFE" w:rsidRPr="006B602D" w:rsidRDefault="00921191" w:rsidP="00B605D6">
      <w:pPr>
        <w:pStyle w:val="ConsPlusNormal"/>
        <w:ind w:firstLine="709"/>
        <w:jc w:val="both"/>
      </w:pPr>
      <w:hyperlink r:id="rId167" w:history="1">
        <w:r w:rsidR="004B3DFE" w:rsidRPr="006B602D">
          <w:t>Порядок</w:t>
        </w:r>
      </w:hyperlink>
      <w:r w:rsidR="004B3DFE" w:rsidRPr="006B602D">
        <w:t xml:space="preserve"> предоставления и расходования иных межбюджетных трансфертов бюджетам муниципальных образований Архангельской области на комплектование книжных фондов муниципальных общедоступных библиотек муниципальных образований Архангельской области утвержден настоящим постановлением. Распределение указанных иных межбюджетных трансфертов утверждается постановлением Правительства Архангельской области.</w:t>
      </w:r>
    </w:p>
    <w:p w:rsidR="004B3DFE" w:rsidRPr="006B602D" w:rsidRDefault="004B3DFE" w:rsidP="00B605D6">
      <w:pPr>
        <w:pStyle w:val="ConsPlusNormal"/>
        <w:ind w:firstLine="709"/>
        <w:jc w:val="both"/>
      </w:pPr>
      <w:r w:rsidRPr="006B602D">
        <w:t>Порядок предоставления и расходования иных межбюджетных трансфертов бюджетам муниципальных образований Архангельской области на проведение мероприятий по</w:t>
      </w:r>
      <w:r w:rsidR="00B602B7" w:rsidRPr="006B602D">
        <w:t> </w:t>
      </w:r>
      <w:r w:rsidRPr="006B602D">
        <w:t>подключению общедоступных библиотек муниципальных образований Архангельской области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 утвержден настоящим постановлением. Распределение данных иных межбюджетных трансфертов утверждается постановлением Правительства Архангельской области.</w:t>
      </w:r>
    </w:p>
    <w:p w:rsidR="004B3DFE" w:rsidRPr="006B602D" w:rsidRDefault="00921191" w:rsidP="00B605D6">
      <w:pPr>
        <w:pStyle w:val="ConsPlusNormal"/>
        <w:ind w:firstLine="709"/>
        <w:jc w:val="both"/>
      </w:pPr>
      <w:hyperlink r:id="rId168" w:history="1">
        <w:r w:rsidR="004B3DFE" w:rsidRPr="006B602D">
          <w:t>Положение</w:t>
        </w:r>
      </w:hyperlink>
      <w:r w:rsidR="004B3DFE" w:rsidRPr="006B602D">
        <w:t xml:space="preserve"> о порядке и условиях проведения конкурса на предоставление межбюджетных трансфертов местным бюджетам на выплату денежного поощрения лучшим муниципальным учреждениям культуры муниципальных образований Архангельской области, муниципальным образовательным организациям дополнительного образования детей (детским школам искусств по видам искусств) муниципальных образований Архангельской области, находящимся на</w:t>
      </w:r>
      <w:r w:rsidR="00B602B7" w:rsidRPr="006B602D">
        <w:t> </w:t>
      </w:r>
      <w:r w:rsidR="004B3DFE" w:rsidRPr="006B602D">
        <w:t>территориях сельских поселений Архангельской области, и их работникам утверждено постановлением Правительства Архангельской области от 1 октября 2013 года № 455-пп.</w:t>
      </w:r>
    </w:p>
    <w:p w:rsidR="004B3DFE" w:rsidRPr="006B602D" w:rsidRDefault="00921191" w:rsidP="00B605D6">
      <w:pPr>
        <w:pStyle w:val="ConsPlusNormal"/>
        <w:ind w:firstLine="709"/>
        <w:jc w:val="both"/>
      </w:pPr>
      <w:hyperlink r:id="rId169" w:history="1">
        <w:r w:rsidR="004B3DFE" w:rsidRPr="006B602D">
          <w:t>Положение</w:t>
        </w:r>
      </w:hyperlink>
      <w:r w:rsidR="004B3DFE" w:rsidRPr="006B602D">
        <w:t xml:space="preserve"> о порядке и условиях проведения конкурса на предоставление субсидий бюджетам муниципальных образований Архангельской области на реализацию мероприятий по развитию муниципальных учреждений культуры муниципальных образований Архангельской области, за</w:t>
      </w:r>
      <w:r w:rsidR="00B602B7" w:rsidRPr="006B602D">
        <w:t> </w:t>
      </w:r>
      <w:r w:rsidR="004B3DFE" w:rsidRPr="006B602D">
        <w:t xml:space="preserve">исключением субсидий на софинансирование объектов капитального строительства федеральной целевой </w:t>
      </w:r>
      <w:hyperlink r:id="rId170" w:history="1">
        <w:r w:rsidR="004B3DFE" w:rsidRPr="006B602D">
          <w:t>программы</w:t>
        </w:r>
      </w:hyperlink>
      <w:r w:rsidR="004B3DFE" w:rsidRPr="006B602D">
        <w:t xml:space="preserve"> «Культура России (2012 - 2018 годы)» утверждено настоящим постановлением.</w:t>
      </w:r>
    </w:p>
    <w:p w:rsidR="004B3DFE" w:rsidRPr="006B602D" w:rsidRDefault="00921191" w:rsidP="00B605D6">
      <w:pPr>
        <w:pStyle w:val="ConsPlusNormal"/>
        <w:ind w:firstLine="709"/>
        <w:jc w:val="both"/>
      </w:pPr>
      <w:hyperlink r:id="rId171" w:history="1">
        <w:r w:rsidR="004B3DFE" w:rsidRPr="006B602D">
          <w:t>Положение</w:t>
        </w:r>
      </w:hyperlink>
      <w:r w:rsidR="004B3DFE" w:rsidRPr="006B602D">
        <w:t xml:space="preserve"> о порядке и условиях проведения конкурса на предоставление иных межбюджетных трансфертов на государственную поддержку (грант) комплексного развития муниципальных учреждений культуры муниципальных образований Архангельской области в рамках подпрограмм "Наследие" и "Искусство" государственной программы Российской Федерации "Развитие культуры и туризма", предоставляемых в рамках государственной программы Архангельской области "Культура Русского Севера (2013 - 2020 годы)", утверждено настоящим постановлением. Распределение иных межбюджетных трансфертов утверждается постановлением Правительства Архангельской области.</w:t>
      </w:r>
    </w:p>
    <w:p w:rsidR="004B3DFE" w:rsidRPr="006B602D" w:rsidRDefault="00921191" w:rsidP="00B605D6">
      <w:pPr>
        <w:pStyle w:val="ConsPlusNormal"/>
        <w:ind w:firstLine="709"/>
        <w:jc w:val="both"/>
      </w:pPr>
      <w:hyperlink r:id="rId172" w:history="1">
        <w:r w:rsidR="004B3DFE" w:rsidRPr="006B602D">
          <w:t>Положение</w:t>
        </w:r>
      </w:hyperlink>
      <w:r w:rsidR="004B3DFE" w:rsidRPr="006B602D">
        <w:t xml:space="preserve"> о порядке и условиях проведения конкурса на предоставление субсидий бюджетам муниципальных образований Архангельской области на реализацию мероприятий по поддержке отрасли культуры утверждается постановлением Правительства Архангельской области.</w:t>
      </w:r>
    </w:p>
    <w:p w:rsidR="004B3DFE" w:rsidRPr="006B602D" w:rsidRDefault="004B3DFE" w:rsidP="00B605D6">
      <w:pPr>
        <w:pStyle w:val="ConsPlusNormal"/>
        <w:ind w:firstLine="709"/>
        <w:jc w:val="both"/>
      </w:pPr>
      <w:r w:rsidRPr="006B602D">
        <w:t xml:space="preserve">В рамках мероприятий </w:t>
      </w:r>
      <w:hyperlink r:id="rId173" w:history="1">
        <w:r w:rsidRPr="006B602D">
          <w:t>пунктов 2.8</w:t>
        </w:r>
      </w:hyperlink>
      <w:r w:rsidRPr="006B602D">
        <w:t xml:space="preserve"> - </w:t>
      </w:r>
      <w:hyperlink r:id="rId174" w:history="1">
        <w:r w:rsidRPr="006B602D">
          <w:t>2.10</w:t>
        </w:r>
      </w:hyperlink>
      <w:r w:rsidRPr="006B602D">
        <w:t xml:space="preserve">, </w:t>
      </w:r>
      <w:hyperlink r:id="rId175" w:history="1">
        <w:r w:rsidRPr="006B602D">
          <w:t>3.1</w:t>
        </w:r>
      </w:hyperlink>
      <w:r w:rsidRPr="006B602D">
        <w:t xml:space="preserve"> перечня мероприятий государственной программы (приложение № 2 к государственной программе) местным бюджетам предоставляются субсидии и иные межбюджетные трансферты из областного бюджета:</w:t>
      </w:r>
    </w:p>
    <w:p w:rsidR="004B3DFE" w:rsidRPr="006B602D" w:rsidRDefault="004B3DFE" w:rsidP="00B605D6">
      <w:pPr>
        <w:pStyle w:val="ConsPlusNormal"/>
        <w:ind w:firstLine="709"/>
        <w:jc w:val="both"/>
      </w:pPr>
      <w:r w:rsidRPr="006B602D">
        <w:t>на реализацию муниципальными учреждениями культуры общественно значимых культурных мероприятий в рамках проекта «ЛЮБО-ДОРОГО»;</w:t>
      </w:r>
    </w:p>
    <w:p w:rsidR="004B3DFE" w:rsidRPr="006B602D" w:rsidRDefault="004B3DFE" w:rsidP="00B605D6">
      <w:pPr>
        <w:pStyle w:val="ConsPlusNormal"/>
        <w:ind w:firstLine="709"/>
        <w:jc w:val="both"/>
      </w:pPr>
      <w:r w:rsidRPr="006B602D">
        <w:t>на исполнение требований пожарной безопасности муниципальными учреждениями культуры и</w:t>
      </w:r>
      <w:r w:rsidR="00B602B7" w:rsidRPr="006B602D">
        <w:t> </w:t>
      </w:r>
      <w:r w:rsidRPr="006B602D">
        <w:t>школами искусств;</w:t>
      </w:r>
    </w:p>
    <w:p w:rsidR="004B3DFE" w:rsidRPr="006B602D" w:rsidRDefault="004B3DFE" w:rsidP="00B605D6">
      <w:pPr>
        <w:pStyle w:val="ConsPlusNormal"/>
        <w:ind w:firstLine="709"/>
        <w:jc w:val="both"/>
      </w:pPr>
      <w:r w:rsidRPr="006B602D">
        <w:t>на приобретение музыкальных инструментов и оборудования школами искусств;</w:t>
      </w:r>
    </w:p>
    <w:p w:rsidR="004B3DFE" w:rsidRPr="006B602D" w:rsidRDefault="004B3DFE" w:rsidP="00B605D6">
      <w:pPr>
        <w:pStyle w:val="ConsPlusNormal"/>
        <w:ind w:firstLine="709"/>
        <w:jc w:val="both"/>
      </w:pPr>
      <w:r w:rsidRPr="006B602D">
        <w:t>на повышение средней заработной платы работников муниципальных учреждений культуры, педагогических работников школ искусств;</w:t>
      </w:r>
    </w:p>
    <w:p w:rsidR="004B3DFE" w:rsidRPr="006B602D" w:rsidRDefault="004B3DFE" w:rsidP="00B605D6">
      <w:pPr>
        <w:pStyle w:val="ConsPlusNormal"/>
        <w:ind w:firstLine="709"/>
        <w:jc w:val="both"/>
      </w:pPr>
      <w:r w:rsidRPr="006B602D">
        <w:t>на поддержку отрасли культуры;</w:t>
      </w:r>
    </w:p>
    <w:p w:rsidR="004B3DFE" w:rsidRPr="006B602D" w:rsidRDefault="004B3DFE" w:rsidP="00B605D6">
      <w:pPr>
        <w:pStyle w:val="ConsPlusNormal"/>
        <w:ind w:firstLine="709"/>
        <w:jc w:val="both"/>
      </w:pPr>
      <w:r w:rsidRPr="006B602D">
        <w:t>на реализацию проектов по приоритетным направлениям развития туризма на территории муниципальных образований Архангельской области;</w:t>
      </w:r>
    </w:p>
    <w:p w:rsidR="004B3DFE" w:rsidRPr="006B602D" w:rsidRDefault="004B3DFE" w:rsidP="00B605D6">
      <w:pPr>
        <w:pStyle w:val="ConsPlusNormal"/>
        <w:ind w:firstLine="709"/>
        <w:jc w:val="both"/>
      </w:pPr>
      <w:r w:rsidRPr="006B602D">
        <w:t>на реализацию мероприятий по обеспечению средствами туристской навигации.</w:t>
      </w:r>
    </w:p>
    <w:p w:rsidR="004B3DFE" w:rsidRPr="006B602D" w:rsidRDefault="00921191" w:rsidP="00B605D6">
      <w:pPr>
        <w:pStyle w:val="ConsPlusNormal"/>
        <w:ind w:firstLine="709"/>
        <w:jc w:val="both"/>
      </w:pPr>
      <w:hyperlink r:id="rId176" w:history="1">
        <w:r w:rsidR="004B3DFE" w:rsidRPr="006B602D">
          <w:t>Положение</w:t>
        </w:r>
      </w:hyperlink>
      <w:r w:rsidR="004B3DFE" w:rsidRPr="006B602D">
        <w:t xml:space="preserve"> о порядке и условиях проведения конкурса на предоставление субсидий бюджетам муниципальных образований Архангельской области 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«ЛЮБО-ДОРОГО» утверждено настоящим постановлением.</w:t>
      </w:r>
    </w:p>
    <w:p w:rsidR="004B3DFE" w:rsidRPr="006B602D" w:rsidRDefault="00921191" w:rsidP="00B605D6">
      <w:pPr>
        <w:pStyle w:val="ConsPlusNormal"/>
        <w:ind w:firstLine="709"/>
        <w:jc w:val="both"/>
      </w:pPr>
      <w:hyperlink r:id="rId177" w:history="1">
        <w:r w:rsidR="004B3DFE" w:rsidRPr="006B602D">
          <w:t>Положение</w:t>
        </w:r>
      </w:hyperlink>
      <w:r w:rsidR="004B3DFE" w:rsidRPr="006B602D">
        <w:t xml:space="preserve"> о порядке и условиях проведения конкурса на предоставление субсидий бюджетам муниципальных образований Архангельской области на приобретение музыкальных инструментов муниципальными образовательными учреждениями дополнительного образования детей (детскими школами искусств, в том числе по различным видам искусств) муниципальных образований Архангельской области утверждено постановлением Правительства Архангельской области от 19 февраля 2013 года № 65-пп.</w:t>
      </w:r>
    </w:p>
    <w:p w:rsidR="004B3DFE" w:rsidRPr="006B602D" w:rsidRDefault="00921191" w:rsidP="00B605D6">
      <w:pPr>
        <w:pStyle w:val="ConsPlusNormal"/>
        <w:ind w:firstLine="709"/>
        <w:jc w:val="both"/>
      </w:pPr>
      <w:hyperlink r:id="rId178" w:history="1">
        <w:r w:rsidR="004B3DFE" w:rsidRPr="006B602D">
          <w:t>Положение</w:t>
        </w:r>
      </w:hyperlink>
      <w:r w:rsidR="004B3DFE" w:rsidRPr="006B602D">
        <w:t xml:space="preserve"> о порядке и условиях проведения конкурса на предоставление субсидий бюджетам муниципальных образований Архангельской области на исполнение требований пожарной безопасности муниципальными учреждениями культуры и муниципальными образовательными учреждениями дополнительного образования детей (детскими школами искусств, в том числе по</w:t>
      </w:r>
      <w:r w:rsidR="00B602B7" w:rsidRPr="006B602D">
        <w:t> </w:t>
      </w:r>
      <w:r w:rsidR="004B3DFE" w:rsidRPr="006B602D">
        <w:t>различным видам искусств) муниципальных образований Архангельской области утверждено постановлением Правительства Архангельской области от 19 февраля 2013 года № 66-пп.</w:t>
      </w:r>
    </w:p>
    <w:p w:rsidR="004B3DFE" w:rsidRPr="006B602D" w:rsidRDefault="004B3DFE" w:rsidP="00B605D6">
      <w:pPr>
        <w:pStyle w:val="ConsPlusNormal"/>
        <w:ind w:firstLine="709"/>
        <w:jc w:val="both"/>
      </w:pPr>
      <w:r w:rsidRPr="006B602D">
        <w:t>Методика распределения субсидий на повышение средней заработной платы работников муниципальных учреждений культуры муниципальных образований Архангельской области, педагогических работников муниципальных учреждений дополнительного образования детей (детских школ искусств, в том числе по различным видам искусств) муниципальных образований Архангельской области утверждается областным законом об областном бюджете.</w:t>
      </w:r>
    </w:p>
    <w:p w:rsidR="004B3DFE" w:rsidRPr="006B602D" w:rsidRDefault="00921191" w:rsidP="00B605D6">
      <w:pPr>
        <w:pStyle w:val="ConsPlusNormal"/>
        <w:ind w:firstLine="709"/>
        <w:jc w:val="both"/>
      </w:pPr>
      <w:hyperlink r:id="rId179" w:history="1">
        <w:r w:rsidR="004B3DFE" w:rsidRPr="006B602D">
          <w:t>Порядок</w:t>
        </w:r>
      </w:hyperlink>
      <w:r w:rsidR="004B3DFE" w:rsidRPr="006B602D">
        <w:t xml:space="preserve"> предоставления и расходования субсидий из областного бюджета бюджетам муниципальных образований Архангельской области на повышение средней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(детских школ искусств, в том числе по</w:t>
      </w:r>
      <w:r w:rsidR="00B602B7" w:rsidRPr="006B602D">
        <w:t> </w:t>
      </w:r>
      <w:r w:rsidR="004B3DFE" w:rsidRPr="006B602D">
        <w:t>различным видам искусств) утвержден постановлением Правительства Архангельской области от 11 июня 2013 года № 265-пп.</w:t>
      </w:r>
    </w:p>
    <w:p w:rsidR="004B3DFE" w:rsidRPr="006B602D" w:rsidRDefault="00921191" w:rsidP="00B605D6">
      <w:pPr>
        <w:pStyle w:val="ConsPlusNormal"/>
        <w:ind w:firstLine="709"/>
        <w:jc w:val="both"/>
      </w:pPr>
      <w:hyperlink r:id="rId180" w:history="1">
        <w:r w:rsidR="004B3DFE" w:rsidRPr="006B602D">
          <w:t>Положение</w:t>
        </w:r>
      </w:hyperlink>
      <w:r w:rsidR="004B3DFE" w:rsidRPr="006B602D">
        <w:t xml:space="preserve"> о порядке и условиях проведения конкурса на предоставление субсидии бюджетам муниципальных образований Архангельской области на реализацию приоритетных проектов в</w:t>
      </w:r>
      <w:r w:rsidR="00B602B7" w:rsidRPr="006B602D">
        <w:t> </w:t>
      </w:r>
      <w:r w:rsidR="004B3DFE" w:rsidRPr="006B602D">
        <w:t>сфере туризма утверждено настоящим постановлением.</w:t>
      </w:r>
    </w:p>
    <w:p w:rsidR="004B3DFE" w:rsidRPr="006B602D" w:rsidRDefault="00921191" w:rsidP="00B605D6">
      <w:pPr>
        <w:pStyle w:val="ConsPlusNormal"/>
        <w:ind w:firstLine="709"/>
        <w:jc w:val="both"/>
      </w:pPr>
      <w:hyperlink r:id="rId181" w:history="1">
        <w:r w:rsidR="004B3DFE" w:rsidRPr="006B602D">
          <w:t>Положение</w:t>
        </w:r>
      </w:hyperlink>
      <w:r w:rsidR="004B3DFE" w:rsidRPr="006B602D">
        <w:t xml:space="preserve"> о порядке и условиях проведения конкурса на предоставление иных межбюджетных трансфертов бюджетам муниципальных образований Архангельской области на реализацию мероприятий по обеспечению средствами туристской навигации утверждено настоящим постановлением.</w:t>
      </w:r>
    </w:p>
    <w:p w:rsidR="004B3DFE" w:rsidRPr="006B602D" w:rsidRDefault="004B3DFE" w:rsidP="00B605D6">
      <w:pPr>
        <w:pStyle w:val="ConsPlusNormal"/>
        <w:ind w:firstLine="709"/>
        <w:jc w:val="both"/>
      </w:pPr>
      <w:r w:rsidRPr="006B602D">
        <w:lastRenderedPageBreak/>
        <w:t xml:space="preserve">Для участия в мероприятиях </w:t>
      </w:r>
      <w:hyperlink r:id="rId182" w:history="1">
        <w:r w:rsidRPr="006B602D">
          <w:t>пунктов 2.6</w:t>
        </w:r>
      </w:hyperlink>
      <w:r w:rsidRPr="006B602D">
        <w:t xml:space="preserve"> - </w:t>
      </w:r>
      <w:hyperlink r:id="rId183" w:history="1">
        <w:r w:rsidRPr="006B602D">
          <w:t>2.9</w:t>
        </w:r>
      </w:hyperlink>
      <w:r w:rsidRPr="006B602D">
        <w:t xml:space="preserve">, </w:t>
      </w:r>
      <w:hyperlink r:id="rId184" w:history="1">
        <w:r w:rsidRPr="006B602D">
          <w:t>3.1</w:t>
        </w:r>
      </w:hyperlink>
      <w:r w:rsidRPr="006B602D">
        <w:t xml:space="preserve"> перечня мероприятий государственной программы (приложение № 2 к государственной программе) в государственной программе исполнители - уполномоченные органы местного самоуправления муниципальных образований представляют в министерство культуры заявки на участие в государственной программе по</w:t>
      </w:r>
      <w:r w:rsidR="00B602B7" w:rsidRPr="006B602D">
        <w:t> </w:t>
      </w:r>
      <w:r w:rsidRPr="006B602D">
        <w:t>форме, установленной положениями о порядке и условиях проведения конкурса на</w:t>
      </w:r>
      <w:r w:rsidR="00B602B7" w:rsidRPr="006B602D">
        <w:t> </w:t>
      </w:r>
      <w:r w:rsidRPr="006B602D">
        <w:t>предоставление субсидий и межбюджетных трансфертов.</w:t>
      </w:r>
    </w:p>
    <w:p w:rsidR="004B3DFE" w:rsidRPr="006B602D" w:rsidRDefault="004B3DFE" w:rsidP="00B605D6">
      <w:pPr>
        <w:pStyle w:val="ConsPlusNormal"/>
        <w:ind w:firstLine="709"/>
        <w:jc w:val="both"/>
      </w:pPr>
      <w:r w:rsidRPr="006B602D">
        <w:t xml:space="preserve">В рамках мероприятия </w:t>
      </w:r>
      <w:hyperlink r:id="rId185" w:history="1">
        <w:r w:rsidRPr="006B602D">
          <w:t>пункта 2.8</w:t>
        </w:r>
      </w:hyperlink>
      <w:r w:rsidRPr="006B602D">
        <w:t xml:space="preserve"> перечня мероприятий государственной программы (приложение № 2 к государственной программе) местным бюджетам на условиях софинансирования предоставляются субсидии из областного бюджета на реализацию муниципальными учреждениями культуры муниципальных образований Архангельской области общественно значимых культурных мероприятий в 2013 - 2015 годах - в рамках проекта «Созвездие Северных фестивалей», с 2016 года в рамках проекта «ЛЮБО-ДОРОГО».</w:t>
      </w:r>
    </w:p>
    <w:p w:rsidR="004B3DFE" w:rsidRPr="006B602D" w:rsidRDefault="004B3DFE" w:rsidP="00B605D6">
      <w:pPr>
        <w:pStyle w:val="ConsPlusNormal"/>
        <w:ind w:firstLine="709"/>
        <w:jc w:val="both"/>
      </w:pPr>
      <w:r w:rsidRPr="006B602D">
        <w:t xml:space="preserve">Реализация мероприятий по </w:t>
      </w:r>
      <w:hyperlink r:id="rId186" w:history="1">
        <w:r w:rsidRPr="006B602D">
          <w:t xml:space="preserve">пункту </w:t>
        </w:r>
      </w:hyperlink>
      <w:hyperlink r:id="rId187" w:history="1">
        <w:r w:rsidRPr="006B602D">
          <w:t>2.12</w:t>
        </w:r>
      </w:hyperlink>
      <w:r w:rsidRPr="006B602D">
        <w:t xml:space="preserve"> перечня мероприятий государственной программы (приложение № 2 к государственной программе) осуществляется министерством культуры и</w:t>
      </w:r>
      <w:r w:rsidR="00B602B7" w:rsidRPr="006B602D">
        <w:t> </w:t>
      </w:r>
      <w:r w:rsidRPr="006B602D">
        <w:t>инспекцией.</w:t>
      </w:r>
    </w:p>
    <w:p w:rsidR="004B3DFE" w:rsidRPr="006B602D" w:rsidRDefault="004B3DFE" w:rsidP="00B605D6">
      <w:pPr>
        <w:pStyle w:val="ConsPlusNormal"/>
        <w:ind w:firstLine="709"/>
        <w:jc w:val="both"/>
      </w:pPr>
      <w:r w:rsidRPr="006B602D">
        <w:t xml:space="preserve">Исполнители мероприятия определяются в соответствии с Федеральным </w:t>
      </w:r>
      <w:hyperlink r:id="rId188" w:history="1">
        <w:r w:rsidRPr="006B602D">
          <w:t>законом</w:t>
        </w:r>
      </w:hyperlink>
      <w:r w:rsidRPr="006B602D">
        <w:t xml:space="preserve"> от 5 апреля 2013 года № 44-ФЗ.</w:t>
      </w:r>
    </w:p>
    <w:p w:rsidR="004B3DFE" w:rsidRPr="006B602D" w:rsidRDefault="004B3DFE" w:rsidP="00B605D6">
      <w:pPr>
        <w:pStyle w:val="ConsPlusNormal"/>
        <w:ind w:firstLine="709"/>
        <w:jc w:val="both"/>
      </w:pPr>
      <w:r w:rsidRPr="006B602D">
        <w:t xml:space="preserve">Финансирование мероприятий </w:t>
      </w:r>
      <w:hyperlink r:id="rId189" w:history="1">
        <w:r w:rsidRPr="006B602D">
          <w:t>пунктов 3.1</w:t>
        </w:r>
      </w:hyperlink>
      <w:r w:rsidRPr="006B602D">
        <w:t xml:space="preserve"> и </w:t>
      </w:r>
      <w:hyperlink r:id="rId190" w:history="1">
        <w:r w:rsidRPr="006B602D">
          <w:t>3.2</w:t>
        </w:r>
      </w:hyperlink>
      <w:r w:rsidRPr="006B602D">
        <w:t xml:space="preserve"> перечня мероприятий государственной программы (приложение № 2 к государственной программе) в период с 2014 по 2015 годы осуществлялось в рамках подпрограммы № 4 «Развитие внутреннего и въездного туризма в</w:t>
      </w:r>
      <w:r w:rsidR="00B602B7" w:rsidRPr="006B602D">
        <w:t> </w:t>
      </w:r>
      <w:r w:rsidRPr="006B602D">
        <w:t xml:space="preserve">Архангельской области (2014 - 2020 годы)» государственной </w:t>
      </w:r>
      <w:hyperlink r:id="rId191" w:history="1">
        <w:r w:rsidRPr="006B602D">
          <w:t>программы</w:t>
        </w:r>
      </w:hyperlink>
      <w:r w:rsidRPr="006B602D">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утвержденной постановлением Правительства Архангельской области от 19 июля 2013 года №</w:t>
      </w:r>
      <w:r w:rsidR="00B602B7" w:rsidRPr="006B602D">
        <w:t> </w:t>
      </w:r>
      <w:r w:rsidRPr="006B602D">
        <w:t>330-пп. Начиная с 2016 года финансирование этих мероприятий осуществляется в рамках настоящей государственной программы.</w:t>
      </w:r>
    </w:p>
    <w:p w:rsidR="004B3DFE" w:rsidRPr="006B602D" w:rsidRDefault="004B3DFE" w:rsidP="00B605D6">
      <w:pPr>
        <w:pStyle w:val="ConsPlusNormal"/>
        <w:ind w:firstLine="709"/>
        <w:jc w:val="both"/>
      </w:pPr>
      <w:r w:rsidRPr="006B602D">
        <w:t xml:space="preserve">Финансирование мероприятий </w:t>
      </w:r>
      <w:hyperlink r:id="rId192" w:history="1">
        <w:r w:rsidRPr="006B602D">
          <w:t>пункта 4</w:t>
        </w:r>
      </w:hyperlink>
      <w:r w:rsidRPr="006B602D">
        <w:t xml:space="preserve"> перечня мероприятий государственной программы (приложение № 2 к государственной программе) в период с 2014 по 2015 годы осуществлялось в</w:t>
      </w:r>
      <w:r w:rsidR="00B602B7" w:rsidRPr="006B602D">
        <w:t> </w:t>
      </w:r>
      <w:r w:rsidRPr="006B602D">
        <w:t xml:space="preserve">рамках подпрограммы № 5 «Развитие отдельных направлений системы государственного управления Архангельской области» государственной </w:t>
      </w:r>
      <w:hyperlink r:id="rId193" w:history="1">
        <w:r w:rsidRPr="006B602D">
          <w:t>программы</w:t>
        </w:r>
      </w:hyperlink>
      <w:r w:rsidRPr="006B602D">
        <w:t xml:space="preserve"> Архангельской области «Эффективное государственное управление в Архангельской области (2014 - 2018 годы)», утвержденной постановлением Правительства Архангельской области от 11 октября 2013 года №</w:t>
      </w:r>
      <w:r w:rsidR="00B602B7" w:rsidRPr="006B602D">
        <w:t> </w:t>
      </w:r>
      <w:r w:rsidRPr="006B602D">
        <w:t>477-пп. Начиная с 2016 года финансирование этих мероприятий осуществляется в рамках настоящей государственной программы.</w:t>
      </w:r>
    </w:p>
    <w:p w:rsidR="004B3DFE" w:rsidRPr="006B602D" w:rsidRDefault="004B3DFE" w:rsidP="00B605D6">
      <w:pPr>
        <w:pStyle w:val="ConsPlusNormal"/>
        <w:ind w:firstLine="709"/>
        <w:jc w:val="both"/>
      </w:pPr>
      <w:r w:rsidRPr="006B602D">
        <w:t xml:space="preserve">Ресурсное </w:t>
      </w:r>
      <w:hyperlink r:id="rId194" w:history="1">
        <w:r w:rsidRPr="006B602D">
          <w:t>обеспечение</w:t>
        </w:r>
      </w:hyperlink>
      <w:r w:rsidRPr="006B602D">
        <w:t xml:space="preserve"> реализации государственной программы за счет средств областного бюджета приведено в приложении № 3 к государственной программе.</w:t>
      </w:r>
    </w:p>
    <w:p w:rsidR="004B3DFE" w:rsidRPr="006B602D" w:rsidRDefault="00921191" w:rsidP="00B605D6">
      <w:pPr>
        <w:pStyle w:val="ConsPlusNormal"/>
        <w:ind w:firstLine="709"/>
        <w:jc w:val="both"/>
      </w:pPr>
      <w:hyperlink r:id="rId195" w:history="1">
        <w:r w:rsidR="004B3DFE" w:rsidRPr="006B602D">
          <w:t>Перечень</w:t>
        </w:r>
      </w:hyperlink>
      <w:r w:rsidR="004B3DFE" w:rsidRPr="006B602D">
        <w:t xml:space="preserve"> мероприятий государственной программы представлен в приложении №</w:t>
      </w:r>
      <w:r w:rsidR="00B602B7" w:rsidRPr="006B602D">
        <w:t> </w:t>
      </w:r>
      <w:r w:rsidR="004B3DFE" w:rsidRPr="006B602D">
        <w:t>2</w:t>
      </w:r>
      <w:r w:rsidR="00B602B7" w:rsidRPr="006B602D">
        <w:t> </w:t>
      </w:r>
      <w:r w:rsidR="004B3DFE" w:rsidRPr="006B602D">
        <w:t>к</w:t>
      </w:r>
      <w:r w:rsidR="00B602B7" w:rsidRPr="006B602D">
        <w:t> </w:t>
      </w:r>
      <w:r w:rsidR="004B3DFE" w:rsidRPr="006B602D">
        <w:t>государственной программе.</w:t>
      </w:r>
    </w:p>
    <w:p w:rsidR="004B3DFE" w:rsidRPr="006B602D" w:rsidRDefault="004B3DFE" w:rsidP="004B3DFE">
      <w:pPr>
        <w:pStyle w:val="ConsPlusNormal"/>
        <w:jc w:val="both"/>
      </w:pPr>
    </w:p>
    <w:p w:rsidR="004B3DFE" w:rsidRPr="006B602D" w:rsidRDefault="004B3DFE" w:rsidP="004B3DFE">
      <w:pPr>
        <w:pStyle w:val="ConsPlusNormal"/>
        <w:jc w:val="center"/>
        <w:rPr>
          <w:strike/>
        </w:rPr>
      </w:pPr>
    </w:p>
    <w:p w:rsidR="00505189" w:rsidRPr="006B602D" w:rsidRDefault="00505189">
      <w:pPr>
        <w:pStyle w:val="ConsPlusNormal"/>
        <w:jc w:val="center"/>
        <w:outlineLvl w:val="2"/>
      </w:pPr>
      <w:r w:rsidRPr="006B602D">
        <w:t>IV. Ожидаемые результаты реализации государственной</w:t>
      </w:r>
    </w:p>
    <w:p w:rsidR="00505189" w:rsidRPr="006B602D" w:rsidRDefault="00505189">
      <w:pPr>
        <w:pStyle w:val="ConsPlusNormal"/>
        <w:jc w:val="center"/>
      </w:pPr>
      <w:r w:rsidRPr="006B602D">
        <w:t>программы, содержащие описание поддающихся количественной</w:t>
      </w:r>
    </w:p>
    <w:p w:rsidR="00505189" w:rsidRPr="006B602D" w:rsidRDefault="00505189">
      <w:pPr>
        <w:pStyle w:val="ConsPlusNormal"/>
        <w:jc w:val="center"/>
      </w:pPr>
      <w:r w:rsidRPr="006B602D">
        <w:t>и качественной оценке ожидаемых конечных результатов,</w:t>
      </w:r>
    </w:p>
    <w:p w:rsidR="00505189" w:rsidRPr="006B602D" w:rsidRDefault="00505189">
      <w:pPr>
        <w:pStyle w:val="ConsPlusNormal"/>
        <w:jc w:val="center"/>
      </w:pPr>
      <w:r w:rsidRPr="006B602D">
        <w:t>которые должны быть достигнуты по итогам реализации</w:t>
      </w:r>
    </w:p>
    <w:p w:rsidR="00505189" w:rsidRPr="006B602D" w:rsidRDefault="00505189">
      <w:pPr>
        <w:pStyle w:val="ConsPlusNormal"/>
        <w:jc w:val="center"/>
      </w:pPr>
      <w:r w:rsidRPr="006B602D">
        <w:t>государственной программы</w:t>
      </w:r>
    </w:p>
    <w:p w:rsidR="00505189" w:rsidRPr="006B602D" w:rsidRDefault="00505189">
      <w:pPr>
        <w:pStyle w:val="ConsPlusNormal"/>
        <w:jc w:val="both"/>
      </w:pPr>
    </w:p>
    <w:p w:rsidR="00505189" w:rsidRPr="006B602D" w:rsidRDefault="00505189">
      <w:pPr>
        <w:pStyle w:val="ConsPlusNormal"/>
        <w:ind w:firstLine="540"/>
        <w:jc w:val="both"/>
      </w:pPr>
      <w:r w:rsidRPr="006B602D">
        <w:t>Реализация государственной программы позволит достичь к 2020 году следующих результатов:</w:t>
      </w:r>
    </w:p>
    <w:p w:rsidR="00505189" w:rsidRPr="006B602D" w:rsidRDefault="00505189">
      <w:pPr>
        <w:pStyle w:val="ConsPlusNormal"/>
        <w:ind w:firstLine="540"/>
        <w:jc w:val="both"/>
      </w:pPr>
      <w:r w:rsidRPr="006B602D">
        <w:t>1) в сфере сохранения, популяризации и государственной охраны объектов культурного наследия:</w:t>
      </w:r>
    </w:p>
    <w:p w:rsidR="00505189" w:rsidRPr="006B602D" w:rsidRDefault="00505189">
      <w:pPr>
        <w:pStyle w:val="ConsPlusNormal"/>
        <w:ind w:firstLine="540"/>
        <w:jc w:val="both"/>
      </w:pPr>
      <w:r w:rsidRPr="006B602D">
        <w:t>а) осуществление эффективного контроля за сохранением и использованием объектов культурного наследия, проведением хозяйственной деятельности в границах (вблизи) объектов культурного наследия;</w:t>
      </w:r>
    </w:p>
    <w:p w:rsidR="00505189" w:rsidRPr="006B602D" w:rsidRDefault="00505189">
      <w:pPr>
        <w:pStyle w:val="ConsPlusNormal"/>
        <w:ind w:firstLine="540"/>
        <w:jc w:val="both"/>
      </w:pPr>
      <w:r w:rsidRPr="006B602D">
        <w:t xml:space="preserve">б) завершение ремонтно-реставрационных работ на объекте культурного наследия </w:t>
      </w:r>
      <w:r w:rsidRPr="006B602D">
        <w:lastRenderedPageBreak/>
        <w:t>"Торговое здание" (Торговое здание с каретным сараем), расположенном по адресу: г. Архангельск, ул. Поморская, д. 3, д. 3а, и подготовка к строительству экспозиции;</w:t>
      </w:r>
    </w:p>
    <w:p w:rsidR="00505189" w:rsidRPr="006B602D" w:rsidRDefault="00505189">
      <w:pPr>
        <w:pStyle w:val="ConsPlusNormal"/>
        <w:ind w:firstLine="540"/>
        <w:jc w:val="both"/>
      </w:pPr>
      <w:r w:rsidRPr="006B602D">
        <w:t>в) снижение риска утраты объектов культурного наследия благодаря проведению научно-исследовательских, изыскательских, проектных, противоаварийных, ремонтно-реставрационных работ по сохранению объектов культурного наследия, в том числе:</w:t>
      </w:r>
    </w:p>
    <w:p w:rsidR="00505189" w:rsidRPr="006B602D" w:rsidRDefault="00505189">
      <w:pPr>
        <w:pStyle w:val="ConsPlusNormal"/>
        <w:ind w:firstLine="540"/>
        <w:jc w:val="both"/>
      </w:pPr>
      <w:r w:rsidRPr="006B602D">
        <w:t>"Торговое здание" (Торговое здание купца А.Н.Буторова) по адресу: г. Архангельск, ул. Поморская, д. 10;</w:t>
      </w:r>
    </w:p>
    <w:p w:rsidR="00505189" w:rsidRPr="006B602D" w:rsidRDefault="00505189">
      <w:pPr>
        <w:pStyle w:val="ConsPlusNormal"/>
        <w:ind w:firstLine="540"/>
        <w:jc w:val="both"/>
      </w:pPr>
      <w:r w:rsidRPr="006B602D">
        <w:t>"Кинотеатр "Север", бывший кинотеатр "Эдисон", ранее электростанция" по адресу: г. Архангельск, пер. Театральный, д. 4;</w:t>
      </w:r>
    </w:p>
    <w:p w:rsidR="00505189" w:rsidRPr="006B602D" w:rsidRDefault="00505189">
      <w:pPr>
        <w:pStyle w:val="ConsPlusNormal"/>
        <w:ind w:firstLine="540"/>
        <w:jc w:val="both"/>
      </w:pPr>
      <w:r w:rsidRPr="006B602D">
        <w:t>"Коммерческий банк" по адресу: г. Архангельск, наб. Северной Двины, д. 76/2;</w:t>
      </w:r>
    </w:p>
    <w:p w:rsidR="00505189" w:rsidRPr="006B602D" w:rsidRDefault="00505189">
      <w:pPr>
        <w:pStyle w:val="ConsPlusNormal"/>
        <w:ind w:firstLine="540"/>
        <w:jc w:val="both"/>
      </w:pPr>
      <w:r w:rsidRPr="006B602D">
        <w:t>"Дом художника А.А.Борисова" по адресу: Архангельская область, Красноборский р-н, муниципальное образование "Телеговское", дер. Городищенская;</w:t>
      </w:r>
    </w:p>
    <w:p w:rsidR="00505189" w:rsidRPr="006B602D" w:rsidRDefault="00505189">
      <w:pPr>
        <w:pStyle w:val="ConsPlusNormal"/>
        <w:ind w:firstLine="540"/>
        <w:jc w:val="both"/>
      </w:pPr>
      <w:r w:rsidRPr="006B602D">
        <w:t>г) обследование 100 процентов объектов культурного наследия;</w:t>
      </w:r>
    </w:p>
    <w:p w:rsidR="00505189" w:rsidRPr="006B602D" w:rsidRDefault="00505189">
      <w:pPr>
        <w:pStyle w:val="ConsPlusNormal"/>
        <w:ind w:firstLine="540"/>
        <w:jc w:val="both"/>
      </w:pPr>
      <w:r w:rsidRPr="006B602D">
        <w:t>д) увеличение количества обследованных объектов культурного наследия, внесенных в региональную электронную базу данных "Памятники истории и культуры Архангельской области" на 700 единиц;</w:t>
      </w:r>
    </w:p>
    <w:p w:rsidR="00505189" w:rsidRPr="006B602D" w:rsidRDefault="00505189">
      <w:pPr>
        <w:pStyle w:val="ConsPlusNormal"/>
        <w:ind w:firstLine="540"/>
        <w:jc w:val="both"/>
      </w:pPr>
      <w:r w:rsidRPr="006B602D">
        <w:t>е) увеличение доли объектов культурного наследия, обеспеченных документацией, необходимой для регистрации в реестре, до 40 процентов;</w:t>
      </w:r>
    </w:p>
    <w:p w:rsidR="00505189" w:rsidRPr="006B602D" w:rsidRDefault="00505189">
      <w:pPr>
        <w:pStyle w:val="ConsPlusNormal"/>
        <w:ind w:firstLine="540"/>
        <w:jc w:val="both"/>
      </w:pPr>
      <w:r w:rsidRPr="006B602D">
        <w:t>ж) увеличение на 40 процентов количества объектов культурного наследия, имеющих информационные надписи;</w:t>
      </w:r>
    </w:p>
    <w:p w:rsidR="00505189" w:rsidRPr="006B602D" w:rsidRDefault="00505189">
      <w:pPr>
        <w:pStyle w:val="ConsPlusNormal"/>
        <w:ind w:firstLine="540"/>
        <w:jc w:val="both"/>
      </w:pPr>
      <w:r w:rsidRPr="006B602D">
        <w:t>з) создание условий для продолжения формирования экспозиции музея художественного освоения Арктики имени А.А.Борисова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расположенного в помещении объектов культурного наследия "Торговое здание" (Торговое здание с каретным сараем) по адресу: г. Архангельск, ул. Поморская, д. 3, д. 3а;</w:t>
      </w:r>
    </w:p>
    <w:p w:rsidR="00505189" w:rsidRPr="006B602D" w:rsidRDefault="00505189">
      <w:pPr>
        <w:pStyle w:val="ConsPlusNormal"/>
        <w:ind w:firstLine="540"/>
        <w:jc w:val="both"/>
      </w:pPr>
      <w:r w:rsidRPr="006B602D">
        <w:t>2) в сфере библиотечной деятельности:</w:t>
      </w:r>
    </w:p>
    <w:p w:rsidR="00505189" w:rsidRPr="006B602D" w:rsidRDefault="00505189">
      <w:pPr>
        <w:pStyle w:val="ConsPlusNormal"/>
        <w:ind w:firstLine="540"/>
        <w:jc w:val="both"/>
      </w:pPr>
      <w:r w:rsidRPr="006B602D">
        <w:t>сохранение числа посещений библиотек на уровне 570 тыс. единиц;</w:t>
      </w:r>
    </w:p>
    <w:p w:rsidR="00505189" w:rsidRPr="006B602D" w:rsidRDefault="00505189">
      <w:pPr>
        <w:pStyle w:val="ConsPlusNormal"/>
        <w:ind w:firstLine="540"/>
        <w:jc w:val="both"/>
      </w:pPr>
      <w:r w:rsidRPr="006B602D">
        <w:t>сохранение количества экземпляров библиотечного фонда библиотек и муниципальных общедоступных библиотек на уровне 8186,82 тыс. единиц;</w:t>
      </w:r>
    </w:p>
    <w:p w:rsidR="00505189" w:rsidRPr="006B602D" w:rsidRDefault="00505189">
      <w:pPr>
        <w:pStyle w:val="ConsPlusNormal"/>
        <w:ind w:firstLine="540"/>
        <w:jc w:val="both"/>
      </w:pPr>
      <w:r w:rsidRPr="006B602D">
        <w:t>увеличение доли библиотек, подключенных к сети "Интернет", до 90 процентов;</w:t>
      </w:r>
    </w:p>
    <w:p w:rsidR="00505189" w:rsidRPr="006B602D" w:rsidRDefault="00505189">
      <w:pPr>
        <w:pStyle w:val="ConsPlusNormal"/>
        <w:ind w:firstLine="540"/>
        <w:jc w:val="both"/>
      </w:pPr>
      <w:r w:rsidRPr="006B602D">
        <w:t>организация в Архангельской области не менее 6 библиотечных проектов ежегодно;</w:t>
      </w:r>
    </w:p>
    <w:p w:rsidR="00505189" w:rsidRPr="006B602D" w:rsidRDefault="00505189">
      <w:pPr>
        <w:pStyle w:val="ConsPlusNormal"/>
        <w:ind w:firstLine="540"/>
        <w:jc w:val="both"/>
      </w:pPr>
      <w:r w:rsidRPr="006B602D">
        <w:t>3) в сфере музейной деятельности:</w:t>
      </w:r>
    </w:p>
    <w:p w:rsidR="00505189" w:rsidRPr="006B602D" w:rsidRDefault="00505189">
      <w:pPr>
        <w:pStyle w:val="ConsPlusNormal"/>
        <w:ind w:firstLine="540"/>
        <w:jc w:val="both"/>
      </w:pPr>
      <w:r w:rsidRPr="006B602D">
        <w:t>увеличение посещаемости музеев в Архангельской области (посещений на 1 жителя в год) до 0,64 процента;</w:t>
      </w:r>
    </w:p>
    <w:p w:rsidR="00505189" w:rsidRPr="006B602D" w:rsidRDefault="00505189">
      <w:pPr>
        <w:pStyle w:val="ConsPlusNormal"/>
        <w:ind w:firstLine="540"/>
        <w:jc w:val="both"/>
      </w:pPr>
      <w:r w:rsidRPr="006B602D">
        <w:t>проведение музеями не менее 8 музейных проектов ежегодно;</w:t>
      </w:r>
    </w:p>
    <w:p w:rsidR="00505189" w:rsidRPr="006B602D" w:rsidRDefault="00505189">
      <w:pPr>
        <w:pStyle w:val="ConsPlusNormal"/>
        <w:ind w:firstLine="540"/>
        <w:jc w:val="both"/>
      </w:pPr>
      <w:r w:rsidRPr="006B602D">
        <w:t>создание ежегодно не менее одной передвижной выставки из фондов музеев для экспонирования в муниципальных образованиях;</w:t>
      </w:r>
    </w:p>
    <w:p w:rsidR="00505189" w:rsidRPr="006B602D" w:rsidRDefault="00505189">
      <w:pPr>
        <w:pStyle w:val="ConsPlusNormal"/>
        <w:ind w:firstLine="540"/>
        <w:jc w:val="both"/>
      </w:pPr>
      <w:r w:rsidRPr="006B602D">
        <w:t>создание к 2018 году не менее одного центра культурного развития в одном из малых городов Архангельской области;</w:t>
      </w:r>
    </w:p>
    <w:p w:rsidR="00505189" w:rsidRPr="006B602D" w:rsidRDefault="00505189">
      <w:pPr>
        <w:pStyle w:val="ConsPlusNormal"/>
        <w:jc w:val="both"/>
      </w:pPr>
      <w:r w:rsidRPr="006B602D">
        <w:t xml:space="preserve">(в ред. </w:t>
      </w:r>
      <w:hyperlink r:id="rId196"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4) в сфере театральной, концертной и культурно-досуговой деятельности:</w:t>
      </w:r>
    </w:p>
    <w:p w:rsidR="00505189" w:rsidRPr="006B602D" w:rsidRDefault="00505189">
      <w:pPr>
        <w:pStyle w:val="ConsPlusNormal"/>
        <w:ind w:firstLine="540"/>
        <w:jc w:val="both"/>
      </w:pPr>
      <w:r w:rsidRPr="006B602D">
        <w:t>увеличение количества посещений мероприятий театров и концертных учреждений к 2018 году на 4,2 процента;</w:t>
      </w:r>
    </w:p>
    <w:p w:rsidR="00505189" w:rsidRPr="006B602D" w:rsidRDefault="00505189">
      <w:pPr>
        <w:pStyle w:val="ConsPlusNormal"/>
        <w:jc w:val="both"/>
      </w:pPr>
      <w:r w:rsidRPr="006B602D">
        <w:t xml:space="preserve">(в ред. </w:t>
      </w:r>
      <w:hyperlink r:id="rId197" w:history="1">
        <w:r w:rsidRPr="006B602D">
          <w:t>постановления</w:t>
        </w:r>
      </w:hyperlink>
      <w:r w:rsidRPr="006B602D">
        <w:t xml:space="preserve"> Правительства Архангельской области от 26.05.2015 N 194-пп)</w:t>
      </w:r>
    </w:p>
    <w:p w:rsidR="00505189" w:rsidRPr="006B602D" w:rsidRDefault="00505189">
      <w:pPr>
        <w:pStyle w:val="ConsPlusNormal"/>
        <w:ind w:firstLine="540"/>
        <w:jc w:val="both"/>
      </w:pPr>
      <w:r w:rsidRPr="006B602D">
        <w:t>увеличение доли спектаклей, концертных программ и иных мероприятий, проводимых театрами и концертными учреждениями на гастролях и выездах, до 274 единиц;</w:t>
      </w:r>
    </w:p>
    <w:p w:rsidR="00505189" w:rsidRPr="006B602D" w:rsidRDefault="00505189">
      <w:pPr>
        <w:pStyle w:val="ConsPlusNormal"/>
        <w:ind w:firstLine="540"/>
        <w:jc w:val="both"/>
      </w:pPr>
      <w:r w:rsidRPr="006B602D">
        <w:t>рост количества новых и капитально возобновленных спектаклей, концертов и иных мероприятий в текущем репертуаре театров и концертных учреждений на 42 единицы;</w:t>
      </w:r>
    </w:p>
    <w:p w:rsidR="00505189" w:rsidRPr="006B602D" w:rsidRDefault="00505189">
      <w:pPr>
        <w:pStyle w:val="ConsPlusNormal"/>
        <w:ind w:firstLine="540"/>
        <w:jc w:val="both"/>
      </w:pPr>
      <w:r w:rsidRPr="006B602D">
        <w:t>ежегодное проведение не менее 16 мероприятий, посвященных государственным и профессиональным праздникам, юбилейным и памятным датам;</w:t>
      </w:r>
    </w:p>
    <w:p w:rsidR="00505189" w:rsidRPr="006B602D" w:rsidRDefault="00505189">
      <w:pPr>
        <w:pStyle w:val="ConsPlusNormal"/>
        <w:ind w:firstLine="540"/>
        <w:jc w:val="both"/>
      </w:pPr>
      <w:r w:rsidRPr="006B602D">
        <w:t>ежегодное проведение не менее 5 региональных, всероссийских и международных мероприятий, а также участие в 4 региональных, всероссийских и международных мероприятиях;</w:t>
      </w:r>
    </w:p>
    <w:p w:rsidR="00505189" w:rsidRPr="006B602D" w:rsidRDefault="00505189">
      <w:pPr>
        <w:pStyle w:val="ConsPlusNormal"/>
        <w:ind w:firstLine="540"/>
        <w:jc w:val="both"/>
      </w:pPr>
      <w:r w:rsidRPr="006B602D">
        <w:t>реализация проекта "ЛЮБО-ДОРОГО" - проведение 11 областных фестивалей (комплексных мероприятий) в муниципальных образованиях Архангельской области;</w:t>
      </w:r>
    </w:p>
    <w:p w:rsidR="00505189" w:rsidRPr="006B602D" w:rsidRDefault="00505189">
      <w:pPr>
        <w:pStyle w:val="ConsPlusNormal"/>
        <w:jc w:val="both"/>
      </w:pPr>
      <w:r w:rsidRPr="006B602D">
        <w:lastRenderedPageBreak/>
        <w:t xml:space="preserve">(абзац введен </w:t>
      </w:r>
      <w:hyperlink r:id="rId198" w:history="1">
        <w:r w:rsidRPr="006B602D">
          <w:t>постановлением</w:t>
        </w:r>
      </w:hyperlink>
      <w:r w:rsidRPr="006B602D">
        <w:t xml:space="preserve"> Правительства Архангельской области от 11.03.2014 N 94-пп; в ред. </w:t>
      </w:r>
      <w:hyperlink r:id="rId199"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увеличение количества граждан, принявших участие в социально значимых мероприятиях в сфере культуры и искусства, получивших поддержку Правительства Архангельской области, до 237 тыс. человек;</w:t>
      </w:r>
    </w:p>
    <w:p w:rsidR="00505189" w:rsidRPr="006B602D" w:rsidRDefault="00505189">
      <w:pPr>
        <w:pStyle w:val="ConsPlusNormal"/>
        <w:ind w:firstLine="540"/>
        <w:jc w:val="both"/>
      </w:pPr>
      <w:r w:rsidRPr="006B602D">
        <w:t>5) в сфере развития системы образования:</w:t>
      </w:r>
    </w:p>
    <w:p w:rsidR="00505189" w:rsidRPr="006B602D" w:rsidRDefault="00505189">
      <w:pPr>
        <w:pStyle w:val="ConsPlusNormal"/>
        <w:ind w:firstLine="540"/>
        <w:jc w:val="both"/>
      </w:pPr>
      <w:r w:rsidRPr="006B602D">
        <w:t>увеличение к 2020 году числа детей, привлекаемых к участию в творческих мероприятиях, до 10 процентов от общего числа детей, проживающих на территории Архангельской области;</w:t>
      </w:r>
    </w:p>
    <w:p w:rsidR="00505189" w:rsidRPr="006B602D" w:rsidRDefault="00505189">
      <w:pPr>
        <w:pStyle w:val="ConsPlusNormal"/>
        <w:ind w:firstLine="540"/>
        <w:jc w:val="both"/>
      </w:pPr>
      <w:r w:rsidRPr="006B602D">
        <w:t>увеличение контингента обучающихся в государственном бюджетном образовательном учреждении среднего профессионального образования Архангельской области "Архангельский колледж культуры и искусства", государственном бюджетном образовательном учреждении среднего профессионального образования Архангельской области "Архангельский музыкальный колледж" до 527 человек;</w:t>
      </w:r>
    </w:p>
    <w:p w:rsidR="00505189" w:rsidRPr="006B602D" w:rsidRDefault="00505189">
      <w:pPr>
        <w:pStyle w:val="ConsPlusNormal"/>
        <w:ind w:firstLine="540"/>
        <w:jc w:val="both"/>
      </w:pPr>
      <w:r w:rsidRPr="006B602D">
        <w:t>увеличение доли обучающихся в школах искусств от общего количества обучающихся школьного возраста до 9,6 процента;</w:t>
      </w:r>
    </w:p>
    <w:p w:rsidR="00505189" w:rsidRPr="006B602D" w:rsidRDefault="00505189">
      <w:pPr>
        <w:pStyle w:val="ConsPlusNormal"/>
        <w:ind w:firstLine="540"/>
        <w:jc w:val="both"/>
      </w:pPr>
      <w:r w:rsidRPr="006B602D">
        <w:t>6) в сфере повышения квалификации работников учреждений культуры и образовательных организаций в сфере культуры и искусства:</w:t>
      </w:r>
    </w:p>
    <w:p w:rsidR="00505189" w:rsidRPr="006B602D" w:rsidRDefault="00505189">
      <w:pPr>
        <w:pStyle w:val="ConsPlusNormal"/>
        <w:ind w:firstLine="540"/>
        <w:jc w:val="both"/>
      </w:pPr>
      <w:r w:rsidRPr="006B602D">
        <w:t>осуществление мероприятий по формированию кадрового потенциала сферы культуры и искусства путем увеличения доли охвата работников учреждений культуры, педагогических и руководящих работников учреждений культуры и образовательных организаций в сфере культуры и искусства различными формами повышения квалификации ежегодно до 20 процентов от общего числа специалистов учреждений культуры и образовательных организаций в сфере культуры и искусства;</w:t>
      </w:r>
    </w:p>
    <w:p w:rsidR="00505189" w:rsidRPr="006B602D" w:rsidRDefault="00505189">
      <w:pPr>
        <w:pStyle w:val="ConsPlusNormal"/>
        <w:ind w:firstLine="540"/>
        <w:jc w:val="both"/>
      </w:pPr>
      <w:r w:rsidRPr="006B602D">
        <w:t>7) доведение средней заработной платы преподавателей государственного бюджетного образовательного учреждения среднего профессионального образования Архангельской области "Архангельский колледж культуры и искусства", государственного бюджетного образовательного учреждения среднего профессионального образования Архангельской области "Архангельский музыкальный колледж", работников учреждений культуры, работников муниципальных учреждений культуры к 2018 году до средней заработной платы в Архангельской области, педагогических работников государственного бюджетного учреждения дополнительного образования детей Архангельской области "Детская музыкальная школа N 1 Баренцева региона", педагогических работников детских школ искусств к 2018 году до уровня средней заработной платы учителей в Архангельской области;</w:t>
      </w:r>
    </w:p>
    <w:p w:rsidR="00505189" w:rsidRPr="006B602D" w:rsidRDefault="00505189">
      <w:pPr>
        <w:pStyle w:val="ConsPlusNormal"/>
        <w:ind w:firstLine="540"/>
        <w:jc w:val="both"/>
      </w:pPr>
      <w:r w:rsidRPr="006B602D">
        <w:t>8) в сфере оптимизации финансово-хозяйственной деятельности учреждений культуры и образовательных организаций в сфере культуры и искусства:</w:t>
      </w:r>
    </w:p>
    <w:p w:rsidR="00505189" w:rsidRPr="006B602D" w:rsidRDefault="00505189">
      <w:pPr>
        <w:pStyle w:val="ConsPlusNormal"/>
        <w:ind w:firstLine="540"/>
        <w:jc w:val="both"/>
      </w:pPr>
      <w:r w:rsidRPr="006B602D">
        <w:t>оптимизация расходов, повышение эффективности менеджмента в сфере культуры и образования, в сфере культуры и искусства Архангельской области;</w:t>
      </w:r>
    </w:p>
    <w:p w:rsidR="00505189" w:rsidRPr="006B602D" w:rsidRDefault="00505189">
      <w:pPr>
        <w:pStyle w:val="ConsPlusNormal"/>
        <w:ind w:firstLine="540"/>
        <w:jc w:val="both"/>
      </w:pPr>
      <w:r w:rsidRPr="006B602D">
        <w:t>дальнейшее развитие системы государственных заданий учреждениям культуры и образовательных организаций в сфере культуры и искусства;</w:t>
      </w:r>
    </w:p>
    <w:p w:rsidR="00505189" w:rsidRPr="006B602D" w:rsidRDefault="00505189">
      <w:pPr>
        <w:pStyle w:val="ConsPlusNormal"/>
        <w:ind w:firstLine="540"/>
        <w:jc w:val="both"/>
      </w:pPr>
      <w:r w:rsidRPr="006B602D">
        <w:t>оборудование учреждений культуры современными системами охранно-пожарной сигнализации и системами оповещения - ежегодно не менее 30 процентов;</w:t>
      </w:r>
    </w:p>
    <w:p w:rsidR="00505189" w:rsidRPr="006B602D" w:rsidRDefault="00505189">
      <w:pPr>
        <w:pStyle w:val="ConsPlusNormal"/>
        <w:ind w:firstLine="540"/>
        <w:jc w:val="both"/>
      </w:pPr>
      <w:r w:rsidRPr="006B602D">
        <w:t>9) в сфере внутреннего и въездного туризма в Архангельской области:</w:t>
      </w:r>
    </w:p>
    <w:p w:rsidR="00505189" w:rsidRPr="006B602D" w:rsidRDefault="00505189">
      <w:pPr>
        <w:pStyle w:val="ConsPlusNormal"/>
        <w:ind w:firstLine="540"/>
        <w:jc w:val="both"/>
      </w:pPr>
      <w:r w:rsidRPr="006B602D">
        <w:t>увеличение к 2020 году численности граждан Российской Федерации, размещенных в коллективных и аналогичных средствах размещения, на 21 процент;</w:t>
      </w:r>
    </w:p>
    <w:p w:rsidR="00505189" w:rsidRPr="006B602D" w:rsidRDefault="00505189">
      <w:pPr>
        <w:pStyle w:val="ConsPlusNormal"/>
        <w:ind w:firstLine="540"/>
        <w:jc w:val="both"/>
      </w:pPr>
      <w:r w:rsidRPr="006B602D">
        <w:t>увеличение численности иностранных граждан, размещенных в коллективных и аналогичных средствах размещения, на 22 процента.</w:t>
      </w:r>
    </w:p>
    <w:p w:rsidR="00505189" w:rsidRPr="006B602D" w:rsidRDefault="00505189">
      <w:pPr>
        <w:pStyle w:val="ConsPlusNormal"/>
        <w:jc w:val="both"/>
      </w:pPr>
      <w:r w:rsidRPr="006B602D">
        <w:t xml:space="preserve">(пп. 9 </w:t>
      </w:r>
      <w:hyperlink r:id="rId200"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10) в сфере архивного дела:</w:t>
      </w:r>
    </w:p>
    <w:p w:rsidR="00505189" w:rsidRPr="006B602D" w:rsidRDefault="00505189">
      <w:pPr>
        <w:pStyle w:val="ConsPlusNormal"/>
        <w:jc w:val="both"/>
      </w:pPr>
      <w:r w:rsidRPr="006B602D">
        <w:t xml:space="preserve">(абзац введен </w:t>
      </w:r>
      <w:hyperlink r:id="rId201" w:history="1">
        <w:r w:rsidRPr="006B602D">
          <w:t>постановлением</w:t>
        </w:r>
      </w:hyperlink>
      <w:r w:rsidRPr="006B602D">
        <w:t xml:space="preserve"> Правительства Архангельской области от 27.05.2016 N 178-пп)</w:t>
      </w:r>
    </w:p>
    <w:p w:rsidR="00505189" w:rsidRPr="006B602D" w:rsidRDefault="00505189">
      <w:pPr>
        <w:pStyle w:val="ConsPlusNormal"/>
        <w:ind w:firstLine="540"/>
        <w:jc w:val="both"/>
      </w:pPr>
      <w:r w:rsidRPr="006B602D">
        <w:t>сохранение (содержание) архивных документов в условиях, соответствующих нормативным требованиям;</w:t>
      </w:r>
    </w:p>
    <w:p w:rsidR="00505189" w:rsidRPr="006B602D" w:rsidRDefault="00505189">
      <w:pPr>
        <w:pStyle w:val="ConsPlusNormal"/>
        <w:jc w:val="both"/>
      </w:pPr>
      <w:r w:rsidRPr="006B602D">
        <w:t xml:space="preserve">(абзац введен </w:t>
      </w:r>
      <w:hyperlink r:id="rId202" w:history="1">
        <w:r w:rsidRPr="006B602D">
          <w:t>постановлением</w:t>
        </w:r>
      </w:hyperlink>
      <w:r w:rsidRPr="006B602D">
        <w:t xml:space="preserve"> Правительства Архангельской области от 27.05.2016 N 178-пп)</w:t>
      </w:r>
    </w:p>
    <w:p w:rsidR="00505189" w:rsidRPr="006B602D" w:rsidRDefault="00505189">
      <w:pPr>
        <w:pStyle w:val="ConsPlusNormal"/>
        <w:ind w:firstLine="540"/>
        <w:jc w:val="both"/>
      </w:pPr>
      <w:r w:rsidRPr="006B602D">
        <w:t>увеличение к 2020 году количества учтенных скомплектованных архивных документов до 2 818,3 тыс. дел.</w:t>
      </w:r>
    </w:p>
    <w:p w:rsidR="00505189" w:rsidRPr="006B602D" w:rsidRDefault="00505189">
      <w:pPr>
        <w:pStyle w:val="ConsPlusNormal"/>
        <w:jc w:val="both"/>
      </w:pPr>
      <w:r w:rsidRPr="006B602D">
        <w:lastRenderedPageBreak/>
        <w:t xml:space="preserve">(абзац введен </w:t>
      </w:r>
      <w:hyperlink r:id="rId203" w:history="1">
        <w:r w:rsidRPr="006B602D">
          <w:t>постановлением</w:t>
        </w:r>
      </w:hyperlink>
      <w:r w:rsidRPr="006B602D">
        <w:t xml:space="preserve"> Правительства Архангельской области от 27.05.2016 N 178-пп)</w:t>
      </w:r>
    </w:p>
    <w:p w:rsidR="00505189" w:rsidRPr="006B602D" w:rsidRDefault="00505189">
      <w:pPr>
        <w:pStyle w:val="ConsPlusNormal"/>
        <w:ind w:firstLine="540"/>
        <w:jc w:val="both"/>
      </w:pPr>
      <w:r w:rsidRPr="006B602D">
        <w:t>Завершение реконструкции существующего здания Архангельского театра кукол и строительства пристройки сценическо-зрительного комплекса к основному зданию Архангельского театра кукол позволит увеличить количество посадочных мест для зрителей с 250 до 320, повысит востребованность театральных услуг, обеспечит комфортное пребывание в Архангельском театре кукол как зрителей, так и персонала Архангельского театра кукол.</w:t>
      </w:r>
    </w:p>
    <w:p w:rsidR="00505189" w:rsidRPr="006B602D" w:rsidRDefault="00505189">
      <w:pPr>
        <w:pStyle w:val="ConsPlusNormal"/>
        <w:ind w:firstLine="540"/>
        <w:jc w:val="both"/>
      </w:pPr>
      <w:r w:rsidRPr="006B602D">
        <w:t>Строительство зданий фондохранилищ для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в городе Архангельске и муниципального бюджетного учреждения культуры "Северодвинский городской краеведческий музей" в городе Северодвинске обеспечит создание материальных условий для сохранности музейных предметов и музейных коллекций, в том числе включенных в состав Музейного фонда Российской Федерации, позволит использовать формат "открытого хранения" для расширения возможностей показа музейных предметов и музейных коллекций, предоставит возможность разместить реставрационные мастерские, проводить научные исследования и изучение музейных предметов и музейных коллекций.</w:t>
      </w:r>
    </w:p>
    <w:p w:rsidR="00505189" w:rsidRPr="006B602D" w:rsidRDefault="00505189">
      <w:pPr>
        <w:pStyle w:val="ConsPlusNormal"/>
        <w:jc w:val="both"/>
      </w:pPr>
      <w:r w:rsidRPr="006B602D">
        <w:t xml:space="preserve">(в ред. </w:t>
      </w:r>
      <w:hyperlink r:id="rId204"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 xml:space="preserve">Оценка эффективности реализации государственной программы будет проводиться министерством культуры ежегодно в соответствии с </w:t>
      </w:r>
      <w:hyperlink r:id="rId205" w:history="1">
        <w:r w:rsidRPr="006B602D">
          <w:t>Положением</w:t>
        </w:r>
      </w:hyperlink>
      <w:r w:rsidRPr="006B602D">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505189" w:rsidRPr="006B602D" w:rsidRDefault="007271A2" w:rsidP="007271A2">
      <w:pPr>
        <w:pStyle w:val="ConsPlusNormal"/>
        <w:ind w:firstLine="567"/>
        <w:jc w:val="both"/>
      </w:pPr>
      <w:r w:rsidRPr="006B602D">
        <w:t>Показатели и их целевые значения, характеризующие текущие и конечные результаты реализации Стратегии государственной культурной политики на период до 2030 года приведены в приложении № 4 к государственной программе.</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right"/>
        <w:outlineLvl w:val="1"/>
      </w:pPr>
      <w:r w:rsidRPr="006B602D">
        <w:t>Приложение N 1</w:t>
      </w:r>
    </w:p>
    <w:p w:rsidR="00505189" w:rsidRPr="006B602D" w:rsidRDefault="00505189">
      <w:pPr>
        <w:pStyle w:val="ConsPlusNormal"/>
        <w:jc w:val="right"/>
      </w:pPr>
      <w:r w:rsidRPr="006B602D">
        <w:t>к государственной программе</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"Культура Русского Севера</w:t>
      </w:r>
    </w:p>
    <w:p w:rsidR="00505189" w:rsidRPr="006B602D" w:rsidRDefault="00505189">
      <w:pPr>
        <w:pStyle w:val="ConsPlusNormal"/>
        <w:jc w:val="right"/>
      </w:pPr>
      <w:r w:rsidRPr="006B602D">
        <w:t>(2013 - 2020 годы)"</w:t>
      </w:r>
    </w:p>
    <w:p w:rsidR="00505189" w:rsidRPr="006B602D" w:rsidRDefault="00505189">
      <w:pPr>
        <w:pStyle w:val="ConsPlusNormal"/>
        <w:jc w:val="both"/>
      </w:pPr>
    </w:p>
    <w:p w:rsidR="00505189" w:rsidRPr="006B602D" w:rsidRDefault="00505189">
      <w:pPr>
        <w:pStyle w:val="ConsPlusNormal"/>
        <w:jc w:val="center"/>
      </w:pPr>
      <w:bookmarkStart w:id="2" w:name="P384"/>
      <w:bookmarkEnd w:id="2"/>
      <w:r w:rsidRPr="006B602D">
        <w:t>ПЕРЕЧЕНЬ</w:t>
      </w:r>
    </w:p>
    <w:p w:rsidR="00505189" w:rsidRPr="006B602D" w:rsidRDefault="00505189">
      <w:pPr>
        <w:pStyle w:val="ConsPlusNormal"/>
        <w:jc w:val="center"/>
      </w:pPr>
      <w:r w:rsidRPr="006B602D">
        <w:t>целевых показателей государственной программы Архангельской</w:t>
      </w:r>
    </w:p>
    <w:p w:rsidR="00505189" w:rsidRPr="006B602D" w:rsidRDefault="00505189">
      <w:pPr>
        <w:pStyle w:val="ConsPlusNormal"/>
        <w:jc w:val="center"/>
      </w:pPr>
      <w:r w:rsidRPr="006B602D">
        <w:t>области "Культура Русского Севера (2013 - 2020 годы)"</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(в ред. постановлений Правительства Архангельской области</w:t>
      </w:r>
    </w:p>
    <w:p w:rsidR="00505189" w:rsidRPr="006B602D" w:rsidRDefault="00505189">
      <w:pPr>
        <w:pStyle w:val="ConsPlusNormal"/>
        <w:jc w:val="center"/>
      </w:pPr>
      <w:r w:rsidRPr="006B602D">
        <w:t xml:space="preserve">от 26.05.2015 </w:t>
      </w:r>
      <w:hyperlink r:id="rId206" w:history="1">
        <w:r w:rsidRPr="006B602D">
          <w:t>N 194-пп</w:t>
        </w:r>
      </w:hyperlink>
      <w:r w:rsidRPr="006B602D">
        <w:t xml:space="preserve">, от 06.11.2015 </w:t>
      </w:r>
      <w:hyperlink r:id="rId207" w:history="1">
        <w:r w:rsidRPr="006B602D">
          <w:t>N 456-пп</w:t>
        </w:r>
      </w:hyperlink>
      <w:r w:rsidRPr="006B602D">
        <w:t xml:space="preserve">, от 22.12.2015 </w:t>
      </w:r>
      <w:hyperlink r:id="rId208" w:history="1">
        <w:r w:rsidRPr="006B602D">
          <w:t>N 571-пп</w:t>
        </w:r>
      </w:hyperlink>
      <w:r w:rsidRPr="006B602D">
        <w:t>,</w:t>
      </w:r>
    </w:p>
    <w:p w:rsidR="00505189" w:rsidRPr="006B602D" w:rsidRDefault="00505189">
      <w:pPr>
        <w:pStyle w:val="ConsPlusNormal"/>
        <w:jc w:val="center"/>
      </w:pPr>
      <w:r w:rsidRPr="006B602D">
        <w:t xml:space="preserve">от 29.03.2016 </w:t>
      </w:r>
      <w:hyperlink r:id="rId209" w:history="1">
        <w:r w:rsidRPr="006B602D">
          <w:t>N 101-пп</w:t>
        </w:r>
      </w:hyperlink>
      <w:r w:rsidRPr="006B602D">
        <w:t xml:space="preserve">, от 27.05.2016 </w:t>
      </w:r>
      <w:hyperlink r:id="rId210" w:history="1">
        <w:r w:rsidRPr="006B602D">
          <w:t>N 178-пп</w:t>
        </w:r>
      </w:hyperlink>
      <w:r w:rsidRPr="006B602D">
        <w:t xml:space="preserve">, от 09.08.2016 </w:t>
      </w:r>
      <w:hyperlink r:id="rId211" w:history="1">
        <w:r w:rsidRPr="006B602D">
          <w:t>N 306-пп</w:t>
        </w:r>
      </w:hyperlink>
      <w:r w:rsidRPr="006B602D">
        <w:t>)</w:t>
      </w:r>
    </w:p>
    <w:p w:rsidR="00505189" w:rsidRPr="006B602D" w:rsidRDefault="00505189">
      <w:pPr>
        <w:pStyle w:val="ConsPlusNormal"/>
        <w:jc w:val="both"/>
      </w:pPr>
    </w:p>
    <w:p w:rsidR="00505189" w:rsidRPr="006B602D" w:rsidRDefault="00505189">
      <w:pPr>
        <w:pStyle w:val="ConsPlusNormal"/>
        <w:ind w:firstLine="540"/>
        <w:jc w:val="both"/>
      </w:pPr>
      <w:r w:rsidRPr="006B602D">
        <w:t>Ответственный исполнитель - министерство культуры Архангельской области (далее - министерство культуры).</w:t>
      </w:r>
    </w:p>
    <w:p w:rsidR="00505189" w:rsidRPr="006B602D" w:rsidRDefault="00505189">
      <w:pPr>
        <w:sectPr w:rsidR="00505189" w:rsidRPr="006B602D">
          <w:pgSz w:w="11905" w:h="16838"/>
          <w:pgMar w:top="1134" w:right="850" w:bottom="1134" w:left="1701" w:header="0" w:footer="0" w:gutter="0"/>
          <w:cols w:space="720"/>
        </w:sectPr>
      </w:pPr>
    </w:p>
    <w:p w:rsidR="00505189" w:rsidRPr="006B602D" w:rsidRDefault="00505189" w:rsidP="00430F26">
      <w:pPr>
        <w:pStyle w:val="ConsPlusNormal"/>
        <w:tabs>
          <w:tab w:val="left" w:pos="146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1276"/>
        <w:gridCol w:w="1485"/>
        <w:gridCol w:w="990"/>
        <w:gridCol w:w="990"/>
        <w:gridCol w:w="990"/>
        <w:gridCol w:w="990"/>
        <w:gridCol w:w="990"/>
        <w:gridCol w:w="990"/>
        <w:gridCol w:w="990"/>
        <w:gridCol w:w="941"/>
      </w:tblGrid>
      <w:tr w:rsidR="00505189" w:rsidRPr="006B602D" w:rsidTr="00430F26">
        <w:tc>
          <w:tcPr>
            <w:tcW w:w="3748" w:type="dxa"/>
            <w:vMerge w:val="restart"/>
          </w:tcPr>
          <w:p w:rsidR="00505189" w:rsidRPr="006B602D" w:rsidRDefault="00505189">
            <w:pPr>
              <w:pStyle w:val="ConsPlusNormal"/>
              <w:jc w:val="center"/>
            </w:pPr>
            <w:r w:rsidRPr="006B602D">
              <w:t>Наименование целевого показателя</w:t>
            </w:r>
          </w:p>
        </w:tc>
        <w:tc>
          <w:tcPr>
            <w:tcW w:w="1276" w:type="dxa"/>
            <w:vMerge w:val="restart"/>
          </w:tcPr>
          <w:p w:rsidR="00505189" w:rsidRPr="006B602D" w:rsidRDefault="00505189">
            <w:pPr>
              <w:pStyle w:val="ConsPlusNormal"/>
              <w:jc w:val="center"/>
            </w:pPr>
            <w:r w:rsidRPr="006B602D">
              <w:t>Единица измерения</w:t>
            </w:r>
          </w:p>
        </w:tc>
        <w:tc>
          <w:tcPr>
            <w:tcW w:w="9356" w:type="dxa"/>
            <w:gridSpan w:val="9"/>
          </w:tcPr>
          <w:p w:rsidR="00505189" w:rsidRPr="006B602D" w:rsidRDefault="00505189">
            <w:pPr>
              <w:pStyle w:val="ConsPlusNormal"/>
              <w:jc w:val="center"/>
            </w:pPr>
            <w:r w:rsidRPr="006B602D">
              <w:t>Значения целевых показателей</w:t>
            </w:r>
          </w:p>
        </w:tc>
      </w:tr>
      <w:tr w:rsidR="00505189" w:rsidRPr="006B602D" w:rsidTr="00430F26">
        <w:tc>
          <w:tcPr>
            <w:tcW w:w="3748" w:type="dxa"/>
            <w:vMerge/>
          </w:tcPr>
          <w:p w:rsidR="00505189" w:rsidRPr="006B602D" w:rsidRDefault="00505189"/>
        </w:tc>
        <w:tc>
          <w:tcPr>
            <w:tcW w:w="1276" w:type="dxa"/>
            <w:vMerge/>
          </w:tcPr>
          <w:p w:rsidR="00505189" w:rsidRPr="006B602D" w:rsidRDefault="00505189"/>
        </w:tc>
        <w:tc>
          <w:tcPr>
            <w:tcW w:w="1485" w:type="dxa"/>
          </w:tcPr>
          <w:p w:rsidR="00505189" w:rsidRPr="006B602D" w:rsidRDefault="00505189">
            <w:pPr>
              <w:pStyle w:val="ConsPlusNormal"/>
              <w:jc w:val="center"/>
            </w:pPr>
            <w:r w:rsidRPr="006B602D">
              <w:t>базовый 2012 год</w:t>
            </w:r>
          </w:p>
        </w:tc>
        <w:tc>
          <w:tcPr>
            <w:tcW w:w="990" w:type="dxa"/>
          </w:tcPr>
          <w:p w:rsidR="00505189" w:rsidRPr="006B602D" w:rsidRDefault="00505189">
            <w:pPr>
              <w:pStyle w:val="ConsPlusNormal"/>
              <w:jc w:val="center"/>
            </w:pPr>
            <w:r w:rsidRPr="006B602D">
              <w:t>2013 год</w:t>
            </w:r>
          </w:p>
        </w:tc>
        <w:tc>
          <w:tcPr>
            <w:tcW w:w="990" w:type="dxa"/>
          </w:tcPr>
          <w:p w:rsidR="00505189" w:rsidRPr="006B602D" w:rsidRDefault="00505189">
            <w:pPr>
              <w:pStyle w:val="ConsPlusNormal"/>
              <w:jc w:val="center"/>
            </w:pPr>
            <w:r w:rsidRPr="006B602D">
              <w:t>2014 год</w:t>
            </w:r>
          </w:p>
        </w:tc>
        <w:tc>
          <w:tcPr>
            <w:tcW w:w="990" w:type="dxa"/>
          </w:tcPr>
          <w:p w:rsidR="00505189" w:rsidRPr="006B602D" w:rsidRDefault="00505189">
            <w:pPr>
              <w:pStyle w:val="ConsPlusNormal"/>
              <w:jc w:val="center"/>
            </w:pPr>
            <w:r w:rsidRPr="006B602D">
              <w:t>2015 год</w:t>
            </w:r>
          </w:p>
        </w:tc>
        <w:tc>
          <w:tcPr>
            <w:tcW w:w="990" w:type="dxa"/>
          </w:tcPr>
          <w:p w:rsidR="00505189" w:rsidRPr="006B602D" w:rsidRDefault="00505189">
            <w:pPr>
              <w:pStyle w:val="ConsPlusNormal"/>
              <w:jc w:val="center"/>
            </w:pPr>
            <w:r w:rsidRPr="006B602D">
              <w:t>2016 год</w:t>
            </w:r>
          </w:p>
        </w:tc>
        <w:tc>
          <w:tcPr>
            <w:tcW w:w="990" w:type="dxa"/>
          </w:tcPr>
          <w:p w:rsidR="00505189" w:rsidRPr="006B602D" w:rsidRDefault="00505189">
            <w:pPr>
              <w:pStyle w:val="ConsPlusNormal"/>
              <w:jc w:val="center"/>
            </w:pPr>
            <w:r w:rsidRPr="006B602D">
              <w:t>2017 год</w:t>
            </w:r>
          </w:p>
        </w:tc>
        <w:tc>
          <w:tcPr>
            <w:tcW w:w="990" w:type="dxa"/>
          </w:tcPr>
          <w:p w:rsidR="00505189" w:rsidRPr="006B602D" w:rsidRDefault="00505189">
            <w:pPr>
              <w:pStyle w:val="ConsPlusNormal"/>
              <w:jc w:val="center"/>
            </w:pPr>
            <w:r w:rsidRPr="006B602D">
              <w:t>2018 год</w:t>
            </w:r>
          </w:p>
        </w:tc>
        <w:tc>
          <w:tcPr>
            <w:tcW w:w="990" w:type="dxa"/>
          </w:tcPr>
          <w:p w:rsidR="00505189" w:rsidRPr="006B602D" w:rsidRDefault="00505189">
            <w:pPr>
              <w:pStyle w:val="ConsPlusNormal"/>
              <w:jc w:val="center"/>
            </w:pPr>
            <w:r w:rsidRPr="006B602D">
              <w:t>2019 год</w:t>
            </w:r>
          </w:p>
        </w:tc>
        <w:tc>
          <w:tcPr>
            <w:tcW w:w="941" w:type="dxa"/>
          </w:tcPr>
          <w:p w:rsidR="00505189" w:rsidRPr="006B602D" w:rsidRDefault="00505189">
            <w:pPr>
              <w:pStyle w:val="ConsPlusNormal"/>
              <w:jc w:val="center"/>
            </w:pPr>
            <w:r w:rsidRPr="006B602D">
              <w:t>2020 год</w:t>
            </w:r>
          </w:p>
        </w:tc>
      </w:tr>
      <w:tr w:rsidR="00505189" w:rsidRPr="006B602D" w:rsidTr="00430F26">
        <w:tc>
          <w:tcPr>
            <w:tcW w:w="3748" w:type="dxa"/>
          </w:tcPr>
          <w:p w:rsidR="00505189" w:rsidRPr="006B602D" w:rsidRDefault="00505189">
            <w:pPr>
              <w:pStyle w:val="ConsPlusNormal"/>
              <w:jc w:val="center"/>
            </w:pPr>
            <w:r w:rsidRPr="006B602D">
              <w:t>1</w:t>
            </w:r>
          </w:p>
        </w:tc>
        <w:tc>
          <w:tcPr>
            <w:tcW w:w="1276" w:type="dxa"/>
          </w:tcPr>
          <w:p w:rsidR="00505189" w:rsidRPr="006B602D" w:rsidRDefault="00505189">
            <w:pPr>
              <w:pStyle w:val="ConsPlusNormal"/>
              <w:jc w:val="center"/>
            </w:pPr>
            <w:r w:rsidRPr="006B602D">
              <w:t>2</w:t>
            </w:r>
          </w:p>
        </w:tc>
        <w:tc>
          <w:tcPr>
            <w:tcW w:w="1485" w:type="dxa"/>
          </w:tcPr>
          <w:p w:rsidR="00505189" w:rsidRPr="006B602D" w:rsidRDefault="00505189">
            <w:pPr>
              <w:pStyle w:val="ConsPlusNormal"/>
              <w:jc w:val="center"/>
            </w:pPr>
            <w:r w:rsidRPr="006B602D">
              <w:t>3</w:t>
            </w:r>
          </w:p>
        </w:tc>
        <w:tc>
          <w:tcPr>
            <w:tcW w:w="990" w:type="dxa"/>
          </w:tcPr>
          <w:p w:rsidR="00505189" w:rsidRPr="006B602D" w:rsidRDefault="00505189">
            <w:pPr>
              <w:pStyle w:val="ConsPlusNormal"/>
              <w:jc w:val="center"/>
            </w:pPr>
            <w:r w:rsidRPr="006B602D">
              <w:t>4</w:t>
            </w:r>
          </w:p>
        </w:tc>
        <w:tc>
          <w:tcPr>
            <w:tcW w:w="990" w:type="dxa"/>
          </w:tcPr>
          <w:p w:rsidR="00505189" w:rsidRPr="006B602D" w:rsidRDefault="00505189">
            <w:pPr>
              <w:pStyle w:val="ConsPlusNormal"/>
              <w:jc w:val="center"/>
            </w:pPr>
            <w:r w:rsidRPr="006B602D">
              <w:t>5</w:t>
            </w:r>
          </w:p>
        </w:tc>
        <w:tc>
          <w:tcPr>
            <w:tcW w:w="990" w:type="dxa"/>
          </w:tcPr>
          <w:p w:rsidR="00505189" w:rsidRPr="006B602D" w:rsidRDefault="00505189">
            <w:pPr>
              <w:pStyle w:val="ConsPlusNormal"/>
              <w:jc w:val="center"/>
            </w:pPr>
            <w:r w:rsidRPr="006B602D">
              <w:t>6</w:t>
            </w:r>
          </w:p>
        </w:tc>
        <w:tc>
          <w:tcPr>
            <w:tcW w:w="990" w:type="dxa"/>
          </w:tcPr>
          <w:p w:rsidR="00505189" w:rsidRPr="006B602D" w:rsidRDefault="00505189">
            <w:pPr>
              <w:pStyle w:val="ConsPlusNormal"/>
              <w:jc w:val="center"/>
            </w:pPr>
            <w:r w:rsidRPr="006B602D">
              <w:t>7</w:t>
            </w:r>
          </w:p>
        </w:tc>
        <w:tc>
          <w:tcPr>
            <w:tcW w:w="990" w:type="dxa"/>
          </w:tcPr>
          <w:p w:rsidR="00505189" w:rsidRPr="006B602D" w:rsidRDefault="00505189">
            <w:pPr>
              <w:pStyle w:val="ConsPlusNormal"/>
              <w:jc w:val="center"/>
            </w:pPr>
            <w:r w:rsidRPr="006B602D">
              <w:t>8</w:t>
            </w:r>
          </w:p>
        </w:tc>
        <w:tc>
          <w:tcPr>
            <w:tcW w:w="990" w:type="dxa"/>
          </w:tcPr>
          <w:p w:rsidR="00505189" w:rsidRPr="006B602D" w:rsidRDefault="00505189">
            <w:pPr>
              <w:pStyle w:val="ConsPlusNormal"/>
              <w:jc w:val="center"/>
            </w:pPr>
            <w:r w:rsidRPr="006B602D">
              <w:t>9</w:t>
            </w:r>
          </w:p>
        </w:tc>
        <w:tc>
          <w:tcPr>
            <w:tcW w:w="990" w:type="dxa"/>
          </w:tcPr>
          <w:p w:rsidR="00505189" w:rsidRPr="006B602D" w:rsidRDefault="00505189">
            <w:pPr>
              <w:pStyle w:val="ConsPlusNormal"/>
              <w:jc w:val="center"/>
            </w:pPr>
            <w:r w:rsidRPr="006B602D">
              <w:t>10</w:t>
            </w:r>
          </w:p>
        </w:tc>
        <w:tc>
          <w:tcPr>
            <w:tcW w:w="941" w:type="dxa"/>
          </w:tcPr>
          <w:p w:rsidR="00505189" w:rsidRPr="006B602D" w:rsidRDefault="00505189">
            <w:pPr>
              <w:pStyle w:val="ConsPlusNormal"/>
              <w:jc w:val="center"/>
            </w:pPr>
            <w:r w:rsidRPr="006B602D">
              <w:t>11</w:t>
            </w:r>
          </w:p>
        </w:tc>
      </w:tr>
      <w:tr w:rsidR="00505189" w:rsidRPr="006B602D" w:rsidTr="00430F26">
        <w:tc>
          <w:tcPr>
            <w:tcW w:w="14380" w:type="dxa"/>
            <w:gridSpan w:val="11"/>
          </w:tcPr>
          <w:p w:rsidR="00505189" w:rsidRPr="006B602D" w:rsidRDefault="00505189">
            <w:pPr>
              <w:pStyle w:val="ConsPlusNormal"/>
              <w:jc w:val="center"/>
              <w:outlineLvl w:val="2"/>
            </w:pPr>
            <w:r w:rsidRPr="006B602D">
              <w:t xml:space="preserve">I. Государственная </w:t>
            </w:r>
            <w:hyperlink w:anchor="P61" w:history="1">
              <w:r w:rsidRPr="006B602D">
                <w:t>программа</w:t>
              </w:r>
            </w:hyperlink>
            <w:r w:rsidRPr="006B602D">
              <w:t xml:space="preserve"> Архангельской области "Культура Русского Севера (2013 - 2020 годы)"</w:t>
            </w:r>
          </w:p>
        </w:tc>
      </w:tr>
      <w:tr w:rsidR="00505189" w:rsidRPr="006B602D" w:rsidTr="00430F26">
        <w:tc>
          <w:tcPr>
            <w:tcW w:w="3748" w:type="dxa"/>
          </w:tcPr>
          <w:p w:rsidR="00505189" w:rsidRPr="006B602D" w:rsidRDefault="00505189">
            <w:pPr>
              <w:pStyle w:val="ConsPlusNormal"/>
            </w:pPr>
            <w:r w:rsidRPr="006B602D">
              <w:t>1. Доля объектов культурного наследия (памятников истории и культуры) народов Российской Федерации, расположенных на территории Архангельской области (далее - объекты культурного наследия), информация о которых внесена в единый государственный реестр объектов культурного наследия (памятников истории и культуры) народов Российской Федерации (далее - реестр), в общем количестве объектов культурного наследия (памятников истории и культуры) народов Российской Федерации, расположенных на территории Архангельской области</w:t>
            </w:r>
          </w:p>
        </w:tc>
        <w:tc>
          <w:tcPr>
            <w:tcW w:w="1276" w:type="dxa"/>
          </w:tcPr>
          <w:p w:rsidR="00505189" w:rsidRPr="006B602D" w:rsidRDefault="00505189">
            <w:pPr>
              <w:pStyle w:val="ConsPlusNormal"/>
              <w:jc w:val="center"/>
            </w:pPr>
            <w:r w:rsidRPr="006B602D">
              <w:t>процентов</w:t>
            </w:r>
          </w:p>
        </w:tc>
        <w:tc>
          <w:tcPr>
            <w:tcW w:w="1485" w:type="dxa"/>
          </w:tcPr>
          <w:p w:rsidR="00505189" w:rsidRPr="006B602D" w:rsidRDefault="00505189">
            <w:pPr>
              <w:pStyle w:val="ConsPlusNormal"/>
              <w:jc w:val="center"/>
            </w:pPr>
            <w:r w:rsidRPr="006B602D">
              <w:t>5</w:t>
            </w:r>
          </w:p>
        </w:tc>
        <w:tc>
          <w:tcPr>
            <w:tcW w:w="990" w:type="dxa"/>
          </w:tcPr>
          <w:p w:rsidR="00505189" w:rsidRPr="006B602D" w:rsidRDefault="00505189">
            <w:pPr>
              <w:pStyle w:val="ConsPlusNormal"/>
              <w:jc w:val="center"/>
            </w:pPr>
            <w:r w:rsidRPr="006B602D">
              <w:t>7</w:t>
            </w:r>
          </w:p>
        </w:tc>
        <w:tc>
          <w:tcPr>
            <w:tcW w:w="990" w:type="dxa"/>
          </w:tcPr>
          <w:p w:rsidR="00505189" w:rsidRPr="006B602D" w:rsidRDefault="00505189">
            <w:pPr>
              <w:pStyle w:val="ConsPlusNormal"/>
              <w:jc w:val="center"/>
            </w:pPr>
            <w:r w:rsidRPr="006B602D">
              <w:t>10</w:t>
            </w:r>
          </w:p>
        </w:tc>
        <w:tc>
          <w:tcPr>
            <w:tcW w:w="990" w:type="dxa"/>
          </w:tcPr>
          <w:p w:rsidR="00505189" w:rsidRPr="006B602D" w:rsidRDefault="00505189">
            <w:pPr>
              <w:pStyle w:val="ConsPlusNormal"/>
              <w:jc w:val="center"/>
            </w:pPr>
            <w:r w:rsidRPr="006B602D">
              <w:t>14</w:t>
            </w:r>
          </w:p>
        </w:tc>
        <w:tc>
          <w:tcPr>
            <w:tcW w:w="990" w:type="dxa"/>
          </w:tcPr>
          <w:p w:rsidR="00505189" w:rsidRPr="006B602D" w:rsidRDefault="00505189">
            <w:pPr>
              <w:pStyle w:val="ConsPlusNormal"/>
              <w:jc w:val="center"/>
            </w:pPr>
            <w:r w:rsidRPr="006B602D">
              <w:t>20</w:t>
            </w:r>
          </w:p>
        </w:tc>
        <w:tc>
          <w:tcPr>
            <w:tcW w:w="990" w:type="dxa"/>
          </w:tcPr>
          <w:p w:rsidR="00505189" w:rsidRPr="006B602D" w:rsidRDefault="00505189">
            <w:pPr>
              <w:pStyle w:val="ConsPlusNormal"/>
              <w:jc w:val="center"/>
            </w:pPr>
            <w:r w:rsidRPr="006B602D">
              <w:t>25</w:t>
            </w:r>
          </w:p>
        </w:tc>
        <w:tc>
          <w:tcPr>
            <w:tcW w:w="990" w:type="dxa"/>
          </w:tcPr>
          <w:p w:rsidR="00505189" w:rsidRPr="006B602D" w:rsidRDefault="00505189">
            <w:pPr>
              <w:pStyle w:val="ConsPlusNormal"/>
              <w:jc w:val="center"/>
            </w:pPr>
            <w:r w:rsidRPr="006B602D">
              <w:t>30</w:t>
            </w:r>
          </w:p>
        </w:tc>
        <w:tc>
          <w:tcPr>
            <w:tcW w:w="990" w:type="dxa"/>
          </w:tcPr>
          <w:p w:rsidR="00505189" w:rsidRPr="006B602D" w:rsidRDefault="00505189">
            <w:pPr>
              <w:pStyle w:val="ConsPlusNormal"/>
              <w:jc w:val="center"/>
            </w:pPr>
            <w:r w:rsidRPr="006B602D">
              <w:t>35</w:t>
            </w:r>
          </w:p>
        </w:tc>
        <w:tc>
          <w:tcPr>
            <w:tcW w:w="941" w:type="dxa"/>
          </w:tcPr>
          <w:p w:rsidR="00505189" w:rsidRPr="006B602D" w:rsidRDefault="00505189">
            <w:pPr>
              <w:pStyle w:val="ConsPlusNormal"/>
              <w:jc w:val="center"/>
            </w:pPr>
            <w:r w:rsidRPr="006B602D">
              <w:t>40</w:t>
            </w:r>
          </w:p>
        </w:tc>
      </w:tr>
      <w:tr w:rsidR="00505189" w:rsidRPr="006B602D" w:rsidTr="00430F26">
        <w:tc>
          <w:tcPr>
            <w:tcW w:w="3748" w:type="dxa"/>
          </w:tcPr>
          <w:p w:rsidR="00505189" w:rsidRPr="006B602D" w:rsidRDefault="00505189">
            <w:pPr>
              <w:pStyle w:val="ConsPlusNormal"/>
            </w:pPr>
            <w:r w:rsidRPr="006B602D">
              <w:t>2. Увеличение количества библиографических записей в сводном электронном каталоге библиотек Архангельской области (по сравнению с предыдущим годом)</w:t>
            </w:r>
          </w:p>
        </w:tc>
        <w:tc>
          <w:tcPr>
            <w:tcW w:w="1276" w:type="dxa"/>
          </w:tcPr>
          <w:p w:rsidR="00505189" w:rsidRPr="006B602D" w:rsidRDefault="00505189">
            <w:pPr>
              <w:pStyle w:val="ConsPlusNormal"/>
              <w:jc w:val="center"/>
            </w:pPr>
            <w:r w:rsidRPr="006B602D">
              <w:t>процентов</w:t>
            </w:r>
          </w:p>
        </w:tc>
        <w:tc>
          <w:tcPr>
            <w:tcW w:w="1485" w:type="dxa"/>
          </w:tcPr>
          <w:p w:rsidR="00505189" w:rsidRPr="006B602D" w:rsidRDefault="00505189">
            <w:pPr>
              <w:pStyle w:val="ConsPlusNormal"/>
              <w:jc w:val="center"/>
            </w:pPr>
            <w:r w:rsidRPr="006B602D">
              <w:t>1,0</w:t>
            </w:r>
          </w:p>
        </w:tc>
        <w:tc>
          <w:tcPr>
            <w:tcW w:w="990" w:type="dxa"/>
          </w:tcPr>
          <w:p w:rsidR="00505189" w:rsidRPr="006B602D" w:rsidRDefault="00505189">
            <w:pPr>
              <w:pStyle w:val="ConsPlusNormal"/>
              <w:jc w:val="center"/>
            </w:pPr>
            <w:r w:rsidRPr="006B602D">
              <w:t>1,03</w:t>
            </w:r>
          </w:p>
        </w:tc>
        <w:tc>
          <w:tcPr>
            <w:tcW w:w="990" w:type="dxa"/>
          </w:tcPr>
          <w:p w:rsidR="00505189" w:rsidRPr="006B602D" w:rsidRDefault="00505189">
            <w:pPr>
              <w:pStyle w:val="ConsPlusNormal"/>
              <w:jc w:val="center"/>
            </w:pPr>
            <w:r w:rsidRPr="006B602D">
              <w:t>1,05</w:t>
            </w:r>
          </w:p>
        </w:tc>
        <w:tc>
          <w:tcPr>
            <w:tcW w:w="990" w:type="dxa"/>
          </w:tcPr>
          <w:p w:rsidR="00505189" w:rsidRPr="006B602D" w:rsidRDefault="00505189">
            <w:pPr>
              <w:pStyle w:val="ConsPlusNormal"/>
              <w:jc w:val="center"/>
            </w:pPr>
            <w:r w:rsidRPr="006B602D">
              <w:t>1,06</w:t>
            </w:r>
          </w:p>
        </w:tc>
        <w:tc>
          <w:tcPr>
            <w:tcW w:w="990" w:type="dxa"/>
          </w:tcPr>
          <w:p w:rsidR="00505189" w:rsidRPr="006B602D" w:rsidRDefault="00505189">
            <w:pPr>
              <w:pStyle w:val="ConsPlusNormal"/>
              <w:jc w:val="center"/>
            </w:pPr>
            <w:r w:rsidRPr="006B602D">
              <w:t>1,07</w:t>
            </w:r>
          </w:p>
        </w:tc>
        <w:tc>
          <w:tcPr>
            <w:tcW w:w="990" w:type="dxa"/>
          </w:tcPr>
          <w:p w:rsidR="00505189" w:rsidRPr="006B602D" w:rsidRDefault="00505189">
            <w:pPr>
              <w:pStyle w:val="ConsPlusNormal"/>
              <w:jc w:val="center"/>
            </w:pPr>
            <w:r w:rsidRPr="006B602D">
              <w:t>1,09</w:t>
            </w:r>
          </w:p>
        </w:tc>
        <w:tc>
          <w:tcPr>
            <w:tcW w:w="990" w:type="dxa"/>
          </w:tcPr>
          <w:p w:rsidR="00505189" w:rsidRPr="006B602D" w:rsidRDefault="00505189">
            <w:pPr>
              <w:pStyle w:val="ConsPlusNormal"/>
              <w:jc w:val="center"/>
            </w:pPr>
            <w:r w:rsidRPr="006B602D">
              <w:t>1,1</w:t>
            </w:r>
          </w:p>
        </w:tc>
        <w:tc>
          <w:tcPr>
            <w:tcW w:w="990" w:type="dxa"/>
          </w:tcPr>
          <w:p w:rsidR="00505189" w:rsidRPr="006B602D" w:rsidRDefault="00505189">
            <w:pPr>
              <w:pStyle w:val="ConsPlusNormal"/>
              <w:jc w:val="center"/>
            </w:pPr>
            <w:r w:rsidRPr="006B602D">
              <w:t>1,11</w:t>
            </w:r>
          </w:p>
        </w:tc>
        <w:tc>
          <w:tcPr>
            <w:tcW w:w="941" w:type="dxa"/>
          </w:tcPr>
          <w:p w:rsidR="00505189" w:rsidRPr="006B602D" w:rsidRDefault="00505189">
            <w:pPr>
              <w:pStyle w:val="ConsPlusNormal"/>
              <w:jc w:val="center"/>
            </w:pPr>
            <w:r w:rsidRPr="006B602D">
              <w:t>1,12</w:t>
            </w:r>
          </w:p>
        </w:tc>
      </w:tr>
      <w:tr w:rsidR="00505189" w:rsidRPr="006B602D" w:rsidTr="00430F26">
        <w:tc>
          <w:tcPr>
            <w:tcW w:w="3748" w:type="dxa"/>
          </w:tcPr>
          <w:p w:rsidR="00505189" w:rsidRPr="006B602D" w:rsidRDefault="00505189">
            <w:pPr>
              <w:pStyle w:val="ConsPlusNormal"/>
            </w:pPr>
            <w:r w:rsidRPr="006B602D">
              <w:lastRenderedPageBreak/>
              <w:t>3. Доля государственных и муниципальных общедоступных библиотек, подключенных к информационно-телекоммуникационной сети "Интернет", в общем количестве общедоступных библиотек Архангельской области</w:t>
            </w:r>
          </w:p>
        </w:tc>
        <w:tc>
          <w:tcPr>
            <w:tcW w:w="1276" w:type="dxa"/>
          </w:tcPr>
          <w:p w:rsidR="00505189" w:rsidRPr="006B602D" w:rsidRDefault="00505189">
            <w:pPr>
              <w:pStyle w:val="ConsPlusNormal"/>
              <w:jc w:val="center"/>
            </w:pPr>
            <w:r w:rsidRPr="006B602D">
              <w:t>процентов</w:t>
            </w:r>
          </w:p>
        </w:tc>
        <w:tc>
          <w:tcPr>
            <w:tcW w:w="1485" w:type="dxa"/>
          </w:tcPr>
          <w:p w:rsidR="00505189" w:rsidRPr="006B602D" w:rsidRDefault="00505189">
            <w:pPr>
              <w:pStyle w:val="ConsPlusNormal"/>
              <w:jc w:val="center"/>
            </w:pPr>
            <w:r w:rsidRPr="006B602D">
              <w:t>28,0</w:t>
            </w:r>
          </w:p>
        </w:tc>
        <w:tc>
          <w:tcPr>
            <w:tcW w:w="990" w:type="dxa"/>
          </w:tcPr>
          <w:p w:rsidR="00505189" w:rsidRPr="006B602D" w:rsidRDefault="00505189">
            <w:pPr>
              <w:pStyle w:val="ConsPlusNormal"/>
              <w:jc w:val="center"/>
            </w:pPr>
            <w:r w:rsidRPr="006B602D">
              <w:t>36,7</w:t>
            </w:r>
          </w:p>
        </w:tc>
        <w:tc>
          <w:tcPr>
            <w:tcW w:w="990" w:type="dxa"/>
          </w:tcPr>
          <w:p w:rsidR="00505189" w:rsidRPr="006B602D" w:rsidRDefault="00505189">
            <w:pPr>
              <w:pStyle w:val="ConsPlusNormal"/>
              <w:jc w:val="center"/>
            </w:pPr>
            <w:r w:rsidRPr="006B602D">
              <w:t>45,8</w:t>
            </w:r>
          </w:p>
        </w:tc>
        <w:tc>
          <w:tcPr>
            <w:tcW w:w="990" w:type="dxa"/>
          </w:tcPr>
          <w:p w:rsidR="00505189" w:rsidRPr="006B602D" w:rsidRDefault="00505189">
            <w:pPr>
              <w:pStyle w:val="ConsPlusNormal"/>
              <w:jc w:val="center"/>
            </w:pPr>
            <w:r w:rsidRPr="006B602D">
              <w:t>54,9</w:t>
            </w:r>
          </w:p>
        </w:tc>
        <w:tc>
          <w:tcPr>
            <w:tcW w:w="990" w:type="dxa"/>
          </w:tcPr>
          <w:p w:rsidR="00505189" w:rsidRPr="006B602D" w:rsidRDefault="00505189">
            <w:pPr>
              <w:pStyle w:val="ConsPlusNormal"/>
              <w:jc w:val="center"/>
            </w:pPr>
            <w:r w:rsidRPr="006B602D">
              <w:t>64</w:t>
            </w:r>
          </w:p>
        </w:tc>
        <w:tc>
          <w:tcPr>
            <w:tcW w:w="990" w:type="dxa"/>
          </w:tcPr>
          <w:p w:rsidR="00505189" w:rsidRPr="006B602D" w:rsidRDefault="00505189">
            <w:pPr>
              <w:pStyle w:val="ConsPlusNormal"/>
              <w:jc w:val="center"/>
            </w:pPr>
            <w:r w:rsidRPr="006B602D">
              <w:t>73,1</w:t>
            </w:r>
          </w:p>
        </w:tc>
        <w:tc>
          <w:tcPr>
            <w:tcW w:w="990" w:type="dxa"/>
          </w:tcPr>
          <w:p w:rsidR="00505189" w:rsidRPr="006B602D" w:rsidRDefault="00505189">
            <w:pPr>
              <w:pStyle w:val="ConsPlusNormal"/>
              <w:jc w:val="center"/>
            </w:pPr>
            <w:r w:rsidRPr="006B602D">
              <w:t>82,2</w:t>
            </w:r>
          </w:p>
        </w:tc>
        <w:tc>
          <w:tcPr>
            <w:tcW w:w="990" w:type="dxa"/>
          </w:tcPr>
          <w:p w:rsidR="00505189" w:rsidRPr="006B602D" w:rsidRDefault="00505189">
            <w:pPr>
              <w:pStyle w:val="ConsPlusNormal"/>
              <w:jc w:val="center"/>
            </w:pPr>
            <w:r w:rsidRPr="006B602D">
              <w:t>86</w:t>
            </w:r>
          </w:p>
        </w:tc>
        <w:tc>
          <w:tcPr>
            <w:tcW w:w="941" w:type="dxa"/>
          </w:tcPr>
          <w:p w:rsidR="00505189" w:rsidRPr="006B602D" w:rsidRDefault="00505189">
            <w:pPr>
              <w:pStyle w:val="ConsPlusNormal"/>
              <w:jc w:val="center"/>
            </w:pPr>
            <w:r w:rsidRPr="006B602D">
              <w:t>90</w:t>
            </w:r>
          </w:p>
        </w:tc>
      </w:tr>
      <w:tr w:rsidR="00505189" w:rsidRPr="006B602D" w:rsidTr="00430F26">
        <w:tc>
          <w:tcPr>
            <w:tcW w:w="3748" w:type="dxa"/>
          </w:tcPr>
          <w:p w:rsidR="00505189" w:rsidRPr="006B602D" w:rsidRDefault="00505189">
            <w:pPr>
              <w:pStyle w:val="ConsPlusNormal"/>
            </w:pPr>
            <w:r w:rsidRPr="006B602D">
              <w:t>4. Увеличение доли представленных (во всех формах) зрителю музейных предметов в общем количестве музейных предметов основного фонда</w:t>
            </w:r>
          </w:p>
        </w:tc>
        <w:tc>
          <w:tcPr>
            <w:tcW w:w="1276" w:type="dxa"/>
          </w:tcPr>
          <w:p w:rsidR="00505189" w:rsidRPr="006B602D" w:rsidRDefault="00505189">
            <w:pPr>
              <w:pStyle w:val="ConsPlusNormal"/>
              <w:jc w:val="center"/>
            </w:pPr>
            <w:r w:rsidRPr="006B602D">
              <w:t>процентов</w:t>
            </w:r>
          </w:p>
        </w:tc>
        <w:tc>
          <w:tcPr>
            <w:tcW w:w="1485" w:type="dxa"/>
          </w:tcPr>
          <w:p w:rsidR="00505189" w:rsidRPr="006B602D" w:rsidRDefault="00505189">
            <w:pPr>
              <w:pStyle w:val="ConsPlusNormal"/>
              <w:jc w:val="center"/>
            </w:pPr>
            <w:r w:rsidRPr="006B602D">
              <w:t>5</w:t>
            </w:r>
          </w:p>
        </w:tc>
        <w:tc>
          <w:tcPr>
            <w:tcW w:w="990" w:type="dxa"/>
          </w:tcPr>
          <w:p w:rsidR="00505189" w:rsidRPr="006B602D" w:rsidRDefault="00505189">
            <w:pPr>
              <w:pStyle w:val="ConsPlusNormal"/>
              <w:jc w:val="center"/>
            </w:pPr>
            <w:r w:rsidRPr="006B602D">
              <w:t>7</w:t>
            </w:r>
          </w:p>
        </w:tc>
        <w:tc>
          <w:tcPr>
            <w:tcW w:w="990" w:type="dxa"/>
          </w:tcPr>
          <w:p w:rsidR="00505189" w:rsidRPr="006B602D" w:rsidRDefault="00505189">
            <w:pPr>
              <w:pStyle w:val="ConsPlusNormal"/>
              <w:jc w:val="center"/>
            </w:pPr>
            <w:r w:rsidRPr="006B602D">
              <w:t>9</w:t>
            </w:r>
          </w:p>
        </w:tc>
        <w:tc>
          <w:tcPr>
            <w:tcW w:w="990" w:type="dxa"/>
          </w:tcPr>
          <w:p w:rsidR="00505189" w:rsidRPr="006B602D" w:rsidRDefault="00505189">
            <w:pPr>
              <w:pStyle w:val="ConsPlusNormal"/>
              <w:jc w:val="center"/>
            </w:pPr>
            <w:r w:rsidRPr="006B602D">
              <w:t>11</w:t>
            </w:r>
          </w:p>
        </w:tc>
        <w:tc>
          <w:tcPr>
            <w:tcW w:w="990" w:type="dxa"/>
          </w:tcPr>
          <w:p w:rsidR="00505189" w:rsidRPr="006B602D" w:rsidRDefault="00505189">
            <w:pPr>
              <w:pStyle w:val="ConsPlusNormal"/>
              <w:jc w:val="center"/>
            </w:pPr>
            <w:r w:rsidRPr="006B602D">
              <w:t>13</w:t>
            </w:r>
          </w:p>
        </w:tc>
        <w:tc>
          <w:tcPr>
            <w:tcW w:w="990" w:type="dxa"/>
          </w:tcPr>
          <w:p w:rsidR="00505189" w:rsidRPr="006B602D" w:rsidRDefault="00505189">
            <w:pPr>
              <w:pStyle w:val="ConsPlusNormal"/>
              <w:jc w:val="center"/>
            </w:pPr>
            <w:r w:rsidRPr="006B602D">
              <w:t>15</w:t>
            </w:r>
          </w:p>
        </w:tc>
        <w:tc>
          <w:tcPr>
            <w:tcW w:w="990" w:type="dxa"/>
          </w:tcPr>
          <w:p w:rsidR="00505189" w:rsidRPr="006B602D" w:rsidRDefault="00505189">
            <w:pPr>
              <w:pStyle w:val="ConsPlusNormal"/>
              <w:jc w:val="center"/>
            </w:pPr>
            <w:r w:rsidRPr="006B602D">
              <w:t>16</w:t>
            </w:r>
          </w:p>
        </w:tc>
        <w:tc>
          <w:tcPr>
            <w:tcW w:w="990" w:type="dxa"/>
          </w:tcPr>
          <w:p w:rsidR="00505189" w:rsidRPr="006B602D" w:rsidRDefault="00505189">
            <w:pPr>
              <w:pStyle w:val="ConsPlusNormal"/>
              <w:jc w:val="center"/>
            </w:pPr>
            <w:r w:rsidRPr="006B602D">
              <w:t>17</w:t>
            </w:r>
          </w:p>
        </w:tc>
        <w:tc>
          <w:tcPr>
            <w:tcW w:w="941" w:type="dxa"/>
          </w:tcPr>
          <w:p w:rsidR="00505189" w:rsidRPr="006B602D" w:rsidRDefault="00505189">
            <w:pPr>
              <w:pStyle w:val="ConsPlusNormal"/>
              <w:jc w:val="center"/>
            </w:pPr>
            <w:r w:rsidRPr="006B602D">
              <w:t>18</w:t>
            </w:r>
          </w:p>
        </w:tc>
      </w:tr>
      <w:tr w:rsidR="00505189" w:rsidRPr="006B602D" w:rsidTr="00430F26">
        <w:tc>
          <w:tcPr>
            <w:tcW w:w="3748" w:type="dxa"/>
          </w:tcPr>
          <w:p w:rsidR="00505189" w:rsidRPr="006B602D" w:rsidRDefault="00505189">
            <w:pPr>
              <w:pStyle w:val="ConsPlusNormal"/>
            </w:pPr>
            <w:r w:rsidRPr="006B602D">
              <w:t>5. Посещаемость музеев Архангельской области на 1 жителя в год</w:t>
            </w:r>
          </w:p>
        </w:tc>
        <w:tc>
          <w:tcPr>
            <w:tcW w:w="1276" w:type="dxa"/>
          </w:tcPr>
          <w:p w:rsidR="00505189" w:rsidRPr="006B602D" w:rsidRDefault="00505189">
            <w:pPr>
              <w:pStyle w:val="ConsPlusNormal"/>
              <w:jc w:val="center"/>
            </w:pPr>
            <w:r w:rsidRPr="006B602D">
              <w:t>посещений</w:t>
            </w:r>
          </w:p>
        </w:tc>
        <w:tc>
          <w:tcPr>
            <w:tcW w:w="1485" w:type="dxa"/>
          </w:tcPr>
          <w:p w:rsidR="00505189" w:rsidRPr="006B602D" w:rsidRDefault="00505189">
            <w:pPr>
              <w:pStyle w:val="ConsPlusNormal"/>
              <w:jc w:val="center"/>
            </w:pPr>
            <w:r w:rsidRPr="006B602D">
              <w:t>0,5</w:t>
            </w:r>
          </w:p>
        </w:tc>
        <w:tc>
          <w:tcPr>
            <w:tcW w:w="990" w:type="dxa"/>
          </w:tcPr>
          <w:p w:rsidR="00505189" w:rsidRPr="006B602D" w:rsidRDefault="00505189">
            <w:pPr>
              <w:pStyle w:val="ConsPlusNormal"/>
              <w:jc w:val="center"/>
            </w:pPr>
            <w:r w:rsidRPr="006B602D">
              <w:t>0,52</w:t>
            </w:r>
          </w:p>
        </w:tc>
        <w:tc>
          <w:tcPr>
            <w:tcW w:w="990" w:type="dxa"/>
          </w:tcPr>
          <w:p w:rsidR="00505189" w:rsidRPr="006B602D" w:rsidRDefault="00505189">
            <w:pPr>
              <w:pStyle w:val="ConsPlusNormal"/>
              <w:jc w:val="center"/>
            </w:pPr>
            <w:r w:rsidRPr="006B602D">
              <w:t>0,54</w:t>
            </w:r>
          </w:p>
        </w:tc>
        <w:tc>
          <w:tcPr>
            <w:tcW w:w="990" w:type="dxa"/>
          </w:tcPr>
          <w:p w:rsidR="00505189" w:rsidRPr="006B602D" w:rsidRDefault="00505189">
            <w:pPr>
              <w:pStyle w:val="ConsPlusNormal"/>
              <w:jc w:val="center"/>
            </w:pPr>
            <w:r w:rsidRPr="006B602D">
              <w:t>0,56</w:t>
            </w:r>
          </w:p>
        </w:tc>
        <w:tc>
          <w:tcPr>
            <w:tcW w:w="990" w:type="dxa"/>
          </w:tcPr>
          <w:p w:rsidR="00505189" w:rsidRPr="006B602D" w:rsidRDefault="00505189">
            <w:pPr>
              <w:pStyle w:val="ConsPlusNormal"/>
              <w:jc w:val="center"/>
            </w:pPr>
            <w:r w:rsidRPr="006B602D">
              <w:t>0,58</w:t>
            </w:r>
          </w:p>
        </w:tc>
        <w:tc>
          <w:tcPr>
            <w:tcW w:w="990" w:type="dxa"/>
          </w:tcPr>
          <w:p w:rsidR="00505189" w:rsidRPr="006B602D" w:rsidRDefault="00505189">
            <w:pPr>
              <w:pStyle w:val="ConsPlusNormal"/>
              <w:jc w:val="center"/>
            </w:pPr>
            <w:r w:rsidRPr="006B602D">
              <w:t>0,60</w:t>
            </w:r>
          </w:p>
        </w:tc>
        <w:tc>
          <w:tcPr>
            <w:tcW w:w="990" w:type="dxa"/>
          </w:tcPr>
          <w:p w:rsidR="00505189" w:rsidRPr="006B602D" w:rsidRDefault="00505189">
            <w:pPr>
              <w:pStyle w:val="ConsPlusNormal"/>
              <w:jc w:val="center"/>
            </w:pPr>
            <w:r w:rsidRPr="006B602D">
              <w:t>0,62</w:t>
            </w:r>
          </w:p>
        </w:tc>
        <w:tc>
          <w:tcPr>
            <w:tcW w:w="990" w:type="dxa"/>
          </w:tcPr>
          <w:p w:rsidR="00505189" w:rsidRPr="006B602D" w:rsidRDefault="00505189">
            <w:pPr>
              <w:pStyle w:val="ConsPlusNormal"/>
              <w:jc w:val="center"/>
            </w:pPr>
            <w:r w:rsidRPr="006B602D">
              <w:t>0,63</w:t>
            </w:r>
          </w:p>
        </w:tc>
        <w:tc>
          <w:tcPr>
            <w:tcW w:w="941" w:type="dxa"/>
          </w:tcPr>
          <w:p w:rsidR="00505189" w:rsidRPr="006B602D" w:rsidRDefault="00505189">
            <w:pPr>
              <w:pStyle w:val="ConsPlusNormal"/>
              <w:jc w:val="center"/>
            </w:pPr>
            <w:r w:rsidRPr="006B602D">
              <w:t>0,64</w:t>
            </w:r>
          </w:p>
        </w:tc>
      </w:tr>
      <w:tr w:rsidR="00505189" w:rsidRPr="006B602D" w:rsidTr="00430F26">
        <w:tc>
          <w:tcPr>
            <w:tcW w:w="3748" w:type="dxa"/>
          </w:tcPr>
          <w:p w:rsidR="00505189" w:rsidRPr="006B602D" w:rsidRDefault="00505189">
            <w:pPr>
              <w:pStyle w:val="ConsPlusNormal"/>
            </w:pPr>
            <w:r w:rsidRPr="006B602D">
              <w:t>6. Увеличение количества посещений театрально-концертных мероприятий (по сравнению с предыдущим годом)</w:t>
            </w:r>
          </w:p>
        </w:tc>
        <w:tc>
          <w:tcPr>
            <w:tcW w:w="1276" w:type="dxa"/>
          </w:tcPr>
          <w:p w:rsidR="00505189" w:rsidRPr="006B602D" w:rsidRDefault="00505189">
            <w:pPr>
              <w:pStyle w:val="ConsPlusNormal"/>
              <w:jc w:val="center"/>
            </w:pPr>
            <w:r w:rsidRPr="006B602D">
              <w:t>процентов</w:t>
            </w:r>
          </w:p>
        </w:tc>
        <w:tc>
          <w:tcPr>
            <w:tcW w:w="1485" w:type="dxa"/>
          </w:tcPr>
          <w:p w:rsidR="00505189" w:rsidRPr="006B602D" w:rsidRDefault="00505189">
            <w:pPr>
              <w:pStyle w:val="ConsPlusNormal"/>
              <w:jc w:val="center"/>
            </w:pPr>
            <w:r w:rsidRPr="006B602D">
              <w:t>3,1</w:t>
            </w:r>
          </w:p>
        </w:tc>
        <w:tc>
          <w:tcPr>
            <w:tcW w:w="990" w:type="dxa"/>
          </w:tcPr>
          <w:p w:rsidR="00505189" w:rsidRPr="006B602D" w:rsidRDefault="00505189">
            <w:pPr>
              <w:pStyle w:val="ConsPlusNormal"/>
              <w:jc w:val="center"/>
            </w:pPr>
            <w:r w:rsidRPr="006B602D">
              <w:t>3,2</w:t>
            </w:r>
          </w:p>
        </w:tc>
        <w:tc>
          <w:tcPr>
            <w:tcW w:w="990" w:type="dxa"/>
          </w:tcPr>
          <w:p w:rsidR="00505189" w:rsidRPr="006B602D" w:rsidRDefault="00505189">
            <w:pPr>
              <w:pStyle w:val="ConsPlusNormal"/>
              <w:jc w:val="center"/>
            </w:pPr>
            <w:r w:rsidRPr="006B602D">
              <w:t>3,3</w:t>
            </w:r>
          </w:p>
        </w:tc>
        <w:tc>
          <w:tcPr>
            <w:tcW w:w="990" w:type="dxa"/>
          </w:tcPr>
          <w:p w:rsidR="00505189" w:rsidRPr="006B602D" w:rsidRDefault="00505189">
            <w:pPr>
              <w:pStyle w:val="ConsPlusNormal"/>
              <w:jc w:val="center"/>
            </w:pPr>
            <w:r w:rsidRPr="006B602D">
              <w:t>3,5</w:t>
            </w:r>
          </w:p>
        </w:tc>
        <w:tc>
          <w:tcPr>
            <w:tcW w:w="990" w:type="dxa"/>
          </w:tcPr>
          <w:p w:rsidR="00505189" w:rsidRPr="006B602D" w:rsidRDefault="00505189">
            <w:pPr>
              <w:pStyle w:val="ConsPlusNormal"/>
              <w:jc w:val="center"/>
            </w:pPr>
            <w:r w:rsidRPr="006B602D">
              <w:t>3,8</w:t>
            </w:r>
          </w:p>
        </w:tc>
        <w:tc>
          <w:tcPr>
            <w:tcW w:w="990" w:type="dxa"/>
          </w:tcPr>
          <w:p w:rsidR="00505189" w:rsidRPr="006B602D" w:rsidRDefault="00505189">
            <w:pPr>
              <w:pStyle w:val="ConsPlusNormal"/>
              <w:jc w:val="center"/>
            </w:pPr>
            <w:r w:rsidRPr="006B602D">
              <w:t>4,0</w:t>
            </w:r>
          </w:p>
        </w:tc>
        <w:tc>
          <w:tcPr>
            <w:tcW w:w="990" w:type="dxa"/>
          </w:tcPr>
          <w:p w:rsidR="00505189" w:rsidRPr="006B602D" w:rsidRDefault="00505189">
            <w:pPr>
              <w:pStyle w:val="ConsPlusNormal"/>
              <w:jc w:val="center"/>
            </w:pPr>
            <w:r w:rsidRPr="006B602D">
              <w:t>4,2</w:t>
            </w:r>
          </w:p>
        </w:tc>
        <w:tc>
          <w:tcPr>
            <w:tcW w:w="990" w:type="dxa"/>
          </w:tcPr>
          <w:p w:rsidR="00505189" w:rsidRPr="006B602D" w:rsidRDefault="00505189">
            <w:pPr>
              <w:pStyle w:val="ConsPlusNormal"/>
              <w:jc w:val="center"/>
            </w:pPr>
            <w:r w:rsidRPr="006B602D">
              <w:t>4,2</w:t>
            </w:r>
          </w:p>
        </w:tc>
        <w:tc>
          <w:tcPr>
            <w:tcW w:w="941" w:type="dxa"/>
          </w:tcPr>
          <w:p w:rsidR="00505189" w:rsidRPr="006B602D" w:rsidRDefault="00505189">
            <w:pPr>
              <w:pStyle w:val="ConsPlusNormal"/>
              <w:jc w:val="center"/>
            </w:pPr>
            <w:r w:rsidRPr="006B602D">
              <w:t>4,2</w:t>
            </w:r>
          </w:p>
        </w:tc>
      </w:tr>
      <w:tr w:rsidR="00505189" w:rsidRPr="006B602D" w:rsidTr="00430F26">
        <w:tc>
          <w:tcPr>
            <w:tcW w:w="3748" w:type="dxa"/>
          </w:tcPr>
          <w:p w:rsidR="00505189" w:rsidRPr="006B602D" w:rsidRDefault="00505189">
            <w:pPr>
              <w:pStyle w:val="ConsPlusNormal"/>
            </w:pPr>
            <w:r w:rsidRPr="006B602D">
              <w:t>7. Удовлетворенность населения Архангельской области качеством услуг в сфере культуры</w:t>
            </w:r>
          </w:p>
        </w:tc>
        <w:tc>
          <w:tcPr>
            <w:tcW w:w="1276" w:type="dxa"/>
          </w:tcPr>
          <w:p w:rsidR="00505189" w:rsidRPr="006B602D" w:rsidRDefault="00505189">
            <w:pPr>
              <w:pStyle w:val="ConsPlusNormal"/>
              <w:jc w:val="center"/>
            </w:pPr>
            <w:r w:rsidRPr="006B602D">
              <w:t>процентов</w:t>
            </w:r>
          </w:p>
        </w:tc>
        <w:tc>
          <w:tcPr>
            <w:tcW w:w="1485" w:type="dxa"/>
          </w:tcPr>
          <w:p w:rsidR="00505189" w:rsidRPr="006B602D" w:rsidRDefault="00505189">
            <w:pPr>
              <w:pStyle w:val="ConsPlusNormal"/>
              <w:jc w:val="center"/>
            </w:pPr>
            <w:r w:rsidRPr="006B602D">
              <w:t>70</w:t>
            </w:r>
          </w:p>
        </w:tc>
        <w:tc>
          <w:tcPr>
            <w:tcW w:w="990" w:type="dxa"/>
          </w:tcPr>
          <w:p w:rsidR="00505189" w:rsidRPr="006B602D" w:rsidRDefault="00505189">
            <w:pPr>
              <w:pStyle w:val="ConsPlusNormal"/>
              <w:jc w:val="center"/>
            </w:pPr>
            <w:r w:rsidRPr="006B602D">
              <w:t>71</w:t>
            </w:r>
          </w:p>
        </w:tc>
        <w:tc>
          <w:tcPr>
            <w:tcW w:w="990" w:type="dxa"/>
          </w:tcPr>
          <w:p w:rsidR="00505189" w:rsidRPr="006B602D" w:rsidRDefault="00505189">
            <w:pPr>
              <w:pStyle w:val="ConsPlusNormal"/>
              <w:jc w:val="center"/>
            </w:pPr>
            <w:r w:rsidRPr="006B602D">
              <w:t>74</w:t>
            </w:r>
          </w:p>
        </w:tc>
        <w:tc>
          <w:tcPr>
            <w:tcW w:w="990" w:type="dxa"/>
          </w:tcPr>
          <w:p w:rsidR="00505189" w:rsidRPr="006B602D" w:rsidRDefault="00505189">
            <w:pPr>
              <w:pStyle w:val="ConsPlusNormal"/>
              <w:jc w:val="center"/>
            </w:pPr>
            <w:r w:rsidRPr="006B602D">
              <w:t>78</w:t>
            </w:r>
          </w:p>
        </w:tc>
        <w:tc>
          <w:tcPr>
            <w:tcW w:w="990" w:type="dxa"/>
          </w:tcPr>
          <w:p w:rsidR="00505189" w:rsidRPr="006B602D" w:rsidRDefault="00505189">
            <w:pPr>
              <w:pStyle w:val="ConsPlusNormal"/>
              <w:jc w:val="center"/>
            </w:pPr>
            <w:r w:rsidRPr="006B602D">
              <w:t>83</w:t>
            </w:r>
          </w:p>
        </w:tc>
        <w:tc>
          <w:tcPr>
            <w:tcW w:w="990" w:type="dxa"/>
          </w:tcPr>
          <w:p w:rsidR="00505189" w:rsidRPr="006B602D" w:rsidRDefault="00505189">
            <w:pPr>
              <w:pStyle w:val="ConsPlusNormal"/>
              <w:jc w:val="center"/>
            </w:pPr>
            <w:r w:rsidRPr="006B602D">
              <w:t>88</w:t>
            </w:r>
          </w:p>
        </w:tc>
        <w:tc>
          <w:tcPr>
            <w:tcW w:w="990" w:type="dxa"/>
          </w:tcPr>
          <w:p w:rsidR="00505189" w:rsidRPr="006B602D" w:rsidRDefault="00505189">
            <w:pPr>
              <w:pStyle w:val="ConsPlusNormal"/>
              <w:jc w:val="center"/>
            </w:pPr>
            <w:r w:rsidRPr="006B602D">
              <w:t>90</w:t>
            </w:r>
          </w:p>
        </w:tc>
        <w:tc>
          <w:tcPr>
            <w:tcW w:w="990" w:type="dxa"/>
          </w:tcPr>
          <w:p w:rsidR="00505189" w:rsidRPr="006B602D" w:rsidRDefault="00505189">
            <w:pPr>
              <w:pStyle w:val="ConsPlusNormal"/>
              <w:jc w:val="center"/>
            </w:pPr>
            <w:r w:rsidRPr="006B602D">
              <w:t>91</w:t>
            </w:r>
          </w:p>
        </w:tc>
        <w:tc>
          <w:tcPr>
            <w:tcW w:w="941" w:type="dxa"/>
          </w:tcPr>
          <w:p w:rsidR="00505189" w:rsidRPr="006B602D" w:rsidRDefault="00505189">
            <w:pPr>
              <w:pStyle w:val="ConsPlusNormal"/>
              <w:jc w:val="center"/>
            </w:pPr>
            <w:r w:rsidRPr="006B602D">
              <w:t>92</w:t>
            </w:r>
          </w:p>
        </w:tc>
      </w:tr>
      <w:tr w:rsidR="00505189" w:rsidRPr="006B602D" w:rsidTr="00430F26">
        <w:tc>
          <w:tcPr>
            <w:tcW w:w="3748" w:type="dxa"/>
          </w:tcPr>
          <w:p w:rsidR="00505189" w:rsidRPr="006B602D" w:rsidRDefault="00505189">
            <w:pPr>
              <w:pStyle w:val="ConsPlusNormal"/>
            </w:pPr>
            <w:r w:rsidRPr="006B602D">
              <w:t>8. Доля детей, привлекаемых к участию в творческих мероприятиях, в общей численности детей Архангельской области</w:t>
            </w:r>
          </w:p>
        </w:tc>
        <w:tc>
          <w:tcPr>
            <w:tcW w:w="1276" w:type="dxa"/>
          </w:tcPr>
          <w:p w:rsidR="00505189" w:rsidRPr="006B602D" w:rsidRDefault="00505189">
            <w:pPr>
              <w:pStyle w:val="ConsPlusNormal"/>
              <w:jc w:val="center"/>
            </w:pPr>
            <w:r w:rsidRPr="006B602D">
              <w:t>процентов</w:t>
            </w:r>
          </w:p>
        </w:tc>
        <w:tc>
          <w:tcPr>
            <w:tcW w:w="1485" w:type="dxa"/>
          </w:tcPr>
          <w:p w:rsidR="00505189" w:rsidRPr="006B602D" w:rsidRDefault="00505189">
            <w:pPr>
              <w:pStyle w:val="ConsPlusNormal"/>
              <w:jc w:val="center"/>
            </w:pPr>
            <w:r w:rsidRPr="006B602D">
              <w:t>1</w:t>
            </w:r>
          </w:p>
        </w:tc>
        <w:tc>
          <w:tcPr>
            <w:tcW w:w="990" w:type="dxa"/>
          </w:tcPr>
          <w:p w:rsidR="00505189" w:rsidRPr="006B602D" w:rsidRDefault="00505189">
            <w:pPr>
              <w:pStyle w:val="ConsPlusNormal"/>
              <w:jc w:val="center"/>
            </w:pPr>
            <w:r w:rsidRPr="006B602D">
              <w:t>2</w:t>
            </w:r>
          </w:p>
        </w:tc>
        <w:tc>
          <w:tcPr>
            <w:tcW w:w="990" w:type="dxa"/>
          </w:tcPr>
          <w:p w:rsidR="00505189" w:rsidRPr="006B602D" w:rsidRDefault="00505189">
            <w:pPr>
              <w:pStyle w:val="ConsPlusNormal"/>
              <w:jc w:val="center"/>
            </w:pPr>
            <w:r w:rsidRPr="006B602D">
              <w:t>3</w:t>
            </w:r>
          </w:p>
        </w:tc>
        <w:tc>
          <w:tcPr>
            <w:tcW w:w="990" w:type="dxa"/>
          </w:tcPr>
          <w:p w:rsidR="00505189" w:rsidRPr="006B602D" w:rsidRDefault="00505189">
            <w:pPr>
              <w:pStyle w:val="ConsPlusNormal"/>
              <w:jc w:val="center"/>
            </w:pPr>
            <w:r w:rsidRPr="006B602D">
              <w:t>5</w:t>
            </w:r>
          </w:p>
        </w:tc>
        <w:tc>
          <w:tcPr>
            <w:tcW w:w="990" w:type="dxa"/>
          </w:tcPr>
          <w:p w:rsidR="00505189" w:rsidRPr="006B602D" w:rsidRDefault="00505189">
            <w:pPr>
              <w:pStyle w:val="ConsPlusNormal"/>
              <w:jc w:val="center"/>
            </w:pPr>
            <w:r w:rsidRPr="006B602D">
              <w:t>6</w:t>
            </w:r>
          </w:p>
        </w:tc>
        <w:tc>
          <w:tcPr>
            <w:tcW w:w="990" w:type="dxa"/>
          </w:tcPr>
          <w:p w:rsidR="00505189" w:rsidRPr="006B602D" w:rsidRDefault="00505189">
            <w:pPr>
              <w:pStyle w:val="ConsPlusNormal"/>
              <w:jc w:val="center"/>
            </w:pPr>
            <w:r w:rsidRPr="006B602D">
              <w:t>7</w:t>
            </w:r>
          </w:p>
        </w:tc>
        <w:tc>
          <w:tcPr>
            <w:tcW w:w="990" w:type="dxa"/>
          </w:tcPr>
          <w:p w:rsidR="00505189" w:rsidRPr="006B602D" w:rsidRDefault="00505189">
            <w:pPr>
              <w:pStyle w:val="ConsPlusNormal"/>
              <w:jc w:val="center"/>
            </w:pPr>
            <w:r w:rsidRPr="006B602D">
              <w:t>8</w:t>
            </w:r>
          </w:p>
        </w:tc>
        <w:tc>
          <w:tcPr>
            <w:tcW w:w="990" w:type="dxa"/>
          </w:tcPr>
          <w:p w:rsidR="00505189" w:rsidRPr="006B602D" w:rsidRDefault="00505189">
            <w:pPr>
              <w:pStyle w:val="ConsPlusNormal"/>
              <w:jc w:val="center"/>
            </w:pPr>
            <w:r w:rsidRPr="006B602D">
              <w:t>9</w:t>
            </w:r>
          </w:p>
        </w:tc>
        <w:tc>
          <w:tcPr>
            <w:tcW w:w="941" w:type="dxa"/>
          </w:tcPr>
          <w:p w:rsidR="00505189" w:rsidRPr="006B602D" w:rsidRDefault="00505189">
            <w:pPr>
              <w:pStyle w:val="ConsPlusNormal"/>
              <w:jc w:val="center"/>
            </w:pPr>
            <w:r w:rsidRPr="006B602D">
              <w:t>10</w:t>
            </w:r>
          </w:p>
        </w:tc>
      </w:tr>
      <w:tr w:rsidR="00505189" w:rsidRPr="006B602D" w:rsidTr="00430F26">
        <w:tblPrEx>
          <w:tblBorders>
            <w:insideH w:val="nil"/>
          </w:tblBorders>
        </w:tblPrEx>
        <w:tc>
          <w:tcPr>
            <w:tcW w:w="3748" w:type="dxa"/>
            <w:tcBorders>
              <w:bottom w:val="nil"/>
            </w:tcBorders>
          </w:tcPr>
          <w:p w:rsidR="00505189" w:rsidRPr="006B602D" w:rsidRDefault="00505189">
            <w:pPr>
              <w:pStyle w:val="ConsPlusNormal"/>
            </w:pPr>
            <w:r w:rsidRPr="006B602D">
              <w:t xml:space="preserve">9. Увеличение средней суммы одного гранта для поддержки творческих </w:t>
            </w:r>
            <w:r w:rsidRPr="006B602D">
              <w:lastRenderedPageBreak/>
              <w:t>проектов в области культуры и искусства Архангельской области</w:t>
            </w:r>
          </w:p>
        </w:tc>
        <w:tc>
          <w:tcPr>
            <w:tcW w:w="1276" w:type="dxa"/>
            <w:tcBorders>
              <w:bottom w:val="nil"/>
            </w:tcBorders>
          </w:tcPr>
          <w:p w:rsidR="00505189" w:rsidRPr="006B602D" w:rsidRDefault="00505189">
            <w:pPr>
              <w:pStyle w:val="ConsPlusNormal"/>
              <w:jc w:val="center"/>
            </w:pPr>
            <w:r w:rsidRPr="006B602D">
              <w:lastRenderedPageBreak/>
              <w:t>тыс. рублей</w:t>
            </w:r>
          </w:p>
        </w:tc>
        <w:tc>
          <w:tcPr>
            <w:tcW w:w="1485" w:type="dxa"/>
            <w:tcBorders>
              <w:bottom w:val="nil"/>
            </w:tcBorders>
          </w:tcPr>
          <w:p w:rsidR="00505189" w:rsidRPr="006B602D" w:rsidRDefault="00505189">
            <w:pPr>
              <w:pStyle w:val="ConsPlusNormal"/>
              <w:jc w:val="center"/>
            </w:pPr>
            <w:r w:rsidRPr="006B602D">
              <w:t>127,7</w:t>
            </w:r>
          </w:p>
        </w:tc>
        <w:tc>
          <w:tcPr>
            <w:tcW w:w="990" w:type="dxa"/>
            <w:tcBorders>
              <w:bottom w:val="nil"/>
            </w:tcBorders>
          </w:tcPr>
          <w:p w:rsidR="00505189" w:rsidRPr="006B602D" w:rsidRDefault="00505189">
            <w:pPr>
              <w:pStyle w:val="ConsPlusNormal"/>
              <w:jc w:val="center"/>
            </w:pPr>
            <w:r w:rsidRPr="006B602D">
              <w:t>127,8</w:t>
            </w:r>
          </w:p>
        </w:tc>
        <w:tc>
          <w:tcPr>
            <w:tcW w:w="990" w:type="dxa"/>
            <w:tcBorders>
              <w:bottom w:val="nil"/>
            </w:tcBorders>
          </w:tcPr>
          <w:p w:rsidR="00505189" w:rsidRPr="006B602D" w:rsidRDefault="00505189">
            <w:pPr>
              <w:pStyle w:val="ConsPlusNormal"/>
              <w:jc w:val="center"/>
            </w:pPr>
            <w:r w:rsidRPr="006B602D">
              <w:t>127,9</w:t>
            </w:r>
          </w:p>
        </w:tc>
        <w:tc>
          <w:tcPr>
            <w:tcW w:w="990" w:type="dxa"/>
            <w:tcBorders>
              <w:bottom w:val="nil"/>
            </w:tcBorders>
          </w:tcPr>
          <w:p w:rsidR="00505189" w:rsidRPr="006B602D" w:rsidRDefault="00505189">
            <w:pPr>
              <w:pStyle w:val="ConsPlusNormal"/>
              <w:jc w:val="center"/>
            </w:pPr>
            <w:r w:rsidRPr="006B602D">
              <w:t>128,0</w:t>
            </w:r>
          </w:p>
        </w:tc>
        <w:tc>
          <w:tcPr>
            <w:tcW w:w="990" w:type="dxa"/>
            <w:tcBorders>
              <w:bottom w:val="nil"/>
            </w:tcBorders>
          </w:tcPr>
          <w:p w:rsidR="00505189" w:rsidRPr="006B602D" w:rsidRDefault="00505189">
            <w:pPr>
              <w:pStyle w:val="ConsPlusNormal"/>
              <w:jc w:val="center"/>
            </w:pPr>
            <w:r w:rsidRPr="006B602D">
              <w:t>146,4</w:t>
            </w:r>
          </w:p>
        </w:tc>
        <w:tc>
          <w:tcPr>
            <w:tcW w:w="990" w:type="dxa"/>
            <w:tcBorders>
              <w:bottom w:val="nil"/>
            </w:tcBorders>
          </w:tcPr>
          <w:p w:rsidR="00505189" w:rsidRPr="006B602D" w:rsidRDefault="00505189">
            <w:pPr>
              <w:pStyle w:val="ConsPlusNormal"/>
              <w:jc w:val="center"/>
            </w:pPr>
            <w:r w:rsidRPr="006B602D">
              <w:t>128,2</w:t>
            </w:r>
          </w:p>
        </w:tc>
        <w:tc>
          <w:tcPr>
            <w:tcW w:w="990" w:type="dxa"/>
            <w:tcBorders>
              <w:bottom w:val="nil"/>
            </w:tcBorders>
          </w:tcPr>
          <w:p w:rsidR="00505189" w:rsidRPr="006B602D" w:rsidRDefault="00505189">
            <w:pPr>
              <w:pStyle w:val="ConsPlusNormal"/>
              <w:jc w:val="center"/>
            </w:pPr>
            <w:r w:rsidRPr="006B602D">
              <w:t>128,3</w:t>
            </w:r>
          </w:p>
        </w:tc>
        <w:tc>
          <w:tcPr>
            <w:tcW w:w="990" w:type="dxa"/>
            <w:tcBorders>
              <w:bottom w:val="nil"/>
            </w:tcBorders>
          </w:tcPr>
          <w:p w:rsidR="00505189" w:rsidRPr="006B602D" w:rsidRDefault="00505189">
            <w:pPr>
              <w:pStyle w:val="ConsPlusNormal"/>
              <w:jc w:val="center"/>
            </w:pPr>
            <w:r w:rsidRPr="006B602D">
              <w:t>128,4</w:t>
            </w:r>
          </w:p>
        </w:tc>
        <w:tc>
          <w:tcPr>
            <w:tcW w:w="941" w:type="dxa"/>
            <w:tcBorders>
              <w:bottom w:val="nil"/>
            </w:tcBorders>
          </w:tcPr>
          <w:p w:rsidR="00505189" w:rsidRPr="006B602D" w:rsidRDefault="00505189">
            <w:pPr>
              <w:pStyle w:val="ConsPlusNormal"/>
              <w:jc w:val="center"/>
            </w:pPr>
            <w:r w:rsidRPr="006B602D">
              <w:t>128,5</w:t>
            </w:r>
          </w:p>
        </w:tc>
      </w:tr>
      <w:tr w:rsidR="00505189" w:rsidRPr="006B602D" w:rsidTr="00430F26">
        <w:tblPrEx>
          <w:tblBorders>
            <w:insideH w:val="nil"/>
          </w:tblBorders>
        </w:tblPrEx>
        <w:tc>
          <w:tcPr>
            <w:tcW w:w="14380" w:type="dxa"/>
            <w:gridSpan w:val="11"/>
            <w:tcBorders>
              <w:top w:val="nil"/>
            </w:tcBorders>
          </w:tcPr>
          <w:p w:rsidR="00505189" w:rsidRPr="006B602D" w:rsidRDefault="00505189">
            <w:pPr>
              <w:pStyle w:val="ConsPlusNormal"/>
              <w:jc w:val="both"/>
            </w:pPr>
            <w:r w:rsidRPr="006B602D">
              <w:lastRenderedPageBreak/>
              <w:t xml:space="preserve">(в ред. </w:t>
            </w:r>
            <w:hyperlink r:id="rId212" w:history="1">
              <w:r w:rsidRPr="006B602D">
                <w:t>постановления</w:t>
              </w:r>
            </w:hyperlink>
            <w:r w:rsidRPr="006B602D">
              <w:t xml:space="preserve"> Правительства Архангельской области от 29.03.2016 N 101-пп)</w:t>
            </w:r>
          </w:p>
        </w:tc>
      </w:tr>
      <w:tr w:rsidR="00505189" w:rsidRPr="006B602D" w:rsidTr="00430F26">
        <w:tblPrEx>
          <w:tblBorders>
            <w:insideH w:val="nil"/>
          </w:tblBorders>
        </w:tblPrEx>
        <w:tc>
          <w:tcPr>
            <w:tcW w:w="3748" w:type="dxa"/>
            <w:tcBorders>
              <w:bottom w:val="nil"/>
            </w:tcBorders>
          </w:tcPr>
          <w:p w:rsidR="00505189" w:rsidRPr="006B602D" w:rsidRDefault="00505189">
            <w:pPr>
              <w:pStyle w:val="ConsPlusNormal"/>
            </w:pPr>
            <w:r w:rsidRPr="006B602D">
              <w:t>10. Увеличение численности граждан Российской Федерации, размещенных в коллективных средствах размещения Архангельской области</w:t>
            </w:r>
          </w:p>
        </w:tc>
        <w:tc>
          <w:tcPr>
            <w:tcW w:w="1276" w:type="dxa"/>
            <w:tcBorders>
              <w:bottom w:val="nil"/>
            </w:tcBorders>
          </w:tcPr>
          <w:p w:rsidR="00505189" w:rsidRPr="006B602D" w:rsidRDefault="00505189">
            <w:pPr>
              <w:pStyle w:val="ConsPlusNormal"/>
              <w:jc w:val="center"/>
            </w:pPr>
            <w:r w:rsidRPr="006B602D">
              <w:t>тыс. человек</w:t>
            </w:r>
          </w:p>
        </w:tc>
        <w:tc>
          <w:tcPr>
            <w:tcW w:w="1485" w:type="dxa"/>
            <w:tcBorders>
              <w:bottom w:val="nil"/>
            </w:tcBorders>
          </w:tcPr>
          <w:p w:rsidR="00505189" w:rsidRPr="006B602D" w:rsidRDefault="00505189">
            <w:pPr>
              <w:pStyle w:val="ConsPlusNormal"/>
              <w:jc w:val="center"/>
            </w:pPr>
            <w:r w:rsidRPr="006B602D">
              <w:t>328</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360</w:t>
            </w:r>
          </w:p>
        </w:tc>
        <w:tc>
          <w:tcPr>
            <w:tcW w:w="990" w:type="dxa"/>
            <w:tcBorders>
              <w:bottom w:val="nil"/>
            </w:tcBorders>
          </w:tcPr>
          <w:p w:rsidR="00505189" w:rsidRPr="006B602D" w:rsidRDefault="00505189">
            <w:pPr>
              <w:pStyle w:val="ConsPlusNormal"/>
              <w:jc w:val="center"/>
            </w:pPr>
            <w:r w:rsidRPr="006B602D">
              <w:t>370</w:t>
            </w:r>
          </w:p>
        </w:tc>
        <w:tc>
          <w:tcPr>
            <w:tcW w:w="990" w:type="dxa"/>
            <w:tcBorders>
              <w:bottom w:val="nil"/>
            </w:tcBorders>
          </w:tcPr>
          <w:p w:rsidR="00505189" w:rsidRPr="006B602D" w:rsidRDefault="00505189">
            <w:pPr>
              <w:pStyle w:val="ConsPlusNormal"/>
              <w:jc w:val="center"/>
            </w:pPr>
            <w:r w:rsidRPr="006B602D">
              <w:t>379</w:t>
            </w:r>
          </w:p>
        </w:tc>
        <w:tc>
          <w:tcPr>
            <w:tcW w:w="990" w:type="dxa"/>
            <w:tcBorders>
              <w:bottom w:val="nil"/>
            </w:tcBorders>
          </w:tcPr>
          <w:p w:rsidR="00505189" w:rsidRPr="006B602D" w:rsidRDefault="00505189">
            <w:pPr>
              <w:pStyle w:val="ConsPlusNormal"/>
              <w:jc w:val="center"/>
            </w:pPr>
            <w:r w:rsidRPr="006B602D">
              <w:t>388</w:t>
            </w:r>
          </w:p>
        </w:tc>
        <w:tc>
          <w:tcPr>
            <w:tcW w:w="941" w:type="dxa"/>
            <w:tcBorders>
              <w:bottom w:val="nil"/>
            </w:tcBorders>
          </w:tcPr>
          <w:p w:rsidR="00505189" w:rsidRPr="006B602D" w:rsidRDefault="00505189">
            <w:pPr>
              <w:pStyle w:val="ConsPlusNormal"/>
              <w:jc w:val="center"/>
            </w:pPr>
            <w:r w:rsidRPr="006B602D">
              <w:t>397</w:t>
            </w:r>
          </w:p>
        </w:tc>
      </w:tr>
      <w:tr w:rsidR="00505189" w:rsidRPr="006B602D" w:rsidTr="00430F26">
        <w:tblPrEx>
          <w:tblBorders>
            <w:insideH w:val="nil"/>
          </w:tblBorders>
        </w:tblPrEx>
        <w:tc>
          <w:tcPr>
            <w:tcW w:w="14380" w:type="dxa"/>
            <w:gridSpan w:val="11"/>
            <w:tcBorders>
              <w:top w:val="nil"/>
            </w:tcBorders>
          </w:tcPr>
          <w:p w:rsidR="00505189" w:rsidRPr="006B602D" w:rsidRDefault="00505189">
            <w:pPr>
              <w:pStyle w:val="ConsPlusNormal"/>
              <w:jc w:val="both"/>
            </w:pPr>
            <w:r w:rsidRPr="006B602D">
              <w:t xml:space="preserve">(п. 10 в ред. </w:t>
            </w:r>
            <w:hyperlink r:id="rId213" w:history="1">
              <w:r w:rsidRPr="006B602D">
                <w:t>постановления</w:t>
              </w:r>
            </w:hyperlink>
            <w:r w:rsidRPr="006B602D">
              <w:t xml:space="preserve"> Правительства Архангельской области от 22.12.2015 N 571-пп)</w:t>
            </w:r>
          </w:p>
        </w:tc>
      </w:tr>
      <w:tr w:rsidR="00505189" w:rsidRPr="006B602D" w:rsidTr="00430F26">
        <w:tblPrEx>
          <w:tblBorders>
            <w:insideH w:val="nil"/>
          </w:tblBorders>
        </w:tblPrEx>
        <w:tc>
          <w:tcPr>
            <w:tcW w:w="3748" w:type="dxa"/>
            <w:tcBorders>
              <w:bottom w:val="nil"/>
            </w:tcBorders>
          </w:tcPr>
          <w:p w:rsidR="00505189" w:rsidRPr="006B602D" w:rsidRDefault="00505189">
            <w:pPr>
              <w:pStyle w:val="ConsPlusNormal"/>
            </w:pPr>
            <w:r w:rsidRPr="006B602D">
              <w:t>11. Увеличение численности иностранных граждан, размещенных в коллективных средствах размещения Архангельской области</w:t>
            </w:r>
          </w:p>
        </w:tc>
        <w:tc>
          <w:tcPr>
            <w:tcW w:w="1276" w:type="dxa"/>
            <w:tcBorders>
              <w:bottom w:val="nil"/>
            </w:tcBorders>
          </w:tcPr>
          <w:p w:rsidR="00505189" w:rsidRPr="006B602D" w:rsidRDefault="00505189">
            <w:pPr>
              <w:pStyle w:val="ConsPlusNormal"/>
              <w:jc w:val="center"/>
            </w:pPr>
            <w:r w:rsidRPr="006B602D">
              <w:t>тыс. человек</w:t>
            </w:r>
          </w:p>
        </w:tc>
        <w:tc>
          <w:tcPr>
            <w:tcW w:w="1485" w:type="dxa"/>
            <w:tcBorders>
              <w:bottom w:val="nil"/>
            </w:tcBorders>
          </w:tcPr>
          <w:p w:rsidR="00505189" w:rsidRPr="006B602D" w:rsidRDefault="00505189">
            <w:pPr>
              <w:pStyle w:val="ConsPlusNormal"/>
              <w:jc w:val="center"/>
            </w:pPr>
            <w:r w:rsidRPr="006B602D">
              <w:t>10,1</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11,4</w:t>
            </w:r>
          </w:p>
        </w:tc>
        <w:tc>
          <w:tcPr>
            <w:tcW w:w="990" w:type="dxa"/>
            <w:tcBorders>
              <w:bottom w:val="nil"/>
            </w:tcBorders>
          </w:tcPr>
          <w:p w:rsidR="00505189" w:rsidRPr="006B602D" w:rsidRDefault="00505189">
            <w:pPr>
              <w:pStyle w:val="ConsPlusNormal"/>
              <w:jc w:val="center"/>
            </w:pPr>
            <w:r w:rsidRPr="006B602D">
              <w:t>11,8</w:t>
            </w:r>
          </w:p>
        </w:tc>
        <w:tc>
          <w:tcPr>
            <w:tcW w:w="990" w:type="dxa"/>
            <w:tcBorders>
              <w:bottom w:val="nil"/>
            </w:tcBorders>
          </w:tcPr>
          <w:p w:rsidR="00505189" w:rsidRPr="006B602D" w:rsidRDefault="00505189">
            <w:pPr>
              <w:pStyle w:val="ConsPlusNormal"/>
              <w:jc w:val="center"/>
            </w:pPr>
            <w:r w:rsidRPr="006B602D">
              <w:t>12,3</w:t>
            </w:r>
          </w:p>
        </w:tc>
        <w:tc>
          <w:tcPr>
            <w:tcW w:w="990" w:type="dxa"/>
            <w:tcBorders>
              <w:bottom w:val="nil"/>
            </w:tcBorders>
          </w:tcPr>
          <w:p w:rsidR="00505189" w:rsidRPr="006B602D" w:rsidRDefault="00505189">
            <w:pPr>
              <w:pStyle w:val="ConsPlusNormal"/>
              <w:jc w:val="center"/>
            </w:pPr>
            <w:r w:rsidRPr="006B602D">
              <w:t>12,7</w:t>
            </w:r>
          </w:p>
        </w:tc>
        <w:tc>
          <w:tcPr>
            <w:tcW w:w="941" w:type="dxa"/>
            <w:tcBorders>
              <w:bottom w:val="nil"/>
            </w:tcBorders>
          </w:tcPr>
          <w:p w:rsidR="00505189" w:rsidRPr="006B602D" w:rsidRDefault="00505189">
            <w:pPr>
              <w:pStyle w:val="ConsPlusNormal"/>
              <w:jc w:val="center"/>
            </w:pPr>
            <w:r w:rsidRPr="006B602D">
              <w:t>13,0</w:t>
            </w:r>
          </w:p>
        </w:tc>
      </w:tr>
      <w:tr w:rsidR="00505189" w:rsidRPr="006B602D" w:rsidTr="00430F26">
        <w:tblPrEx>
          <w:tblBorders>
            <w:insideH w:val="nil"/>
          </w:tblBorders>
        </w:tblPrEx>
        <w:tc>
          <w:tcPr>
            <w:tcW w:w="14380" w:type="dxa"/>
            <w:gridSpan w:val="11"/>
            <w:tcBorders>
              <w:top w:val="nil"/>
            </w:tcBorders>
          </w:tcPr>
          <w:p w:rsidR="00505189" w:rsidRPr="006B602D" w:rsidRDefault="00505189">
            <w:pPr>
              <w:pStyle w:val="ConsPlusNormal"/>
              <w:jc w:val="both"/>
            </w:pPr>
          </w:p>
        </w:tc>
      </w:tr>
      <w:tr w:rsidR="00505189" w:rsidRPr="006B602D" w:rsidTr="00430F26">
        <w:tblPrEx>
          <w:tblBorders>
            <w:insideH w:val="nil"/>
          </w:tblBorders>
        </w:tblPrEx>
        <w:tc>
          <w:tcPr>
            <w:tcW w:w="3748" w:type="dxa"/>
            <w:tcBorders>
              <w:bottom w:val="nil"/>
            </w:tcBorders>
          </w:tcPr>
          <w:p w:rsidR="00505189" w:rsidRPr="006B602D" w:rsidRDefault="00505189">
            <w:pPr>
              <w:pStyle w:val="ConsPlusNormal"/>
            </w:pPr>
            <w:r w:rsidRPr="006B602D">
              <w:t>12. Доля документов государственного бюджетного учреждения Архангельской области "Государственный архив Архангельской области", находящихся в нормативных условиях, обеспечивающих их постоянное (вечное) хранение, в общем количестве документов</w:t>
            </w:r>
          </w:p>
        </w:tc>
        <w:tc>
          <w:tcPr>
            <w:tcW w:w="1276" w:type="dxa"/>
            <w:tcBorders>
              <w:bottom w:val="nil"/>
            </w:tcBorders>
          </w:tcPr>
          <w:p w:rsidR="00505189" w:rsidRPr="006B602D" w:rsidRDefault="00505189">
            <w:pPr>
              <w:pStyle w:val="ConsPlusNormal"/>
              <w:jc w:val="center"/>
            </w:pPr>
            <w:r w:rsidRPr="006B602D">
              <w:t>процентов</w:t>
            </w:r>
          </w:p>
        </w:tc>
        <w:tc>
          <w:tcPr>
            <w:tcW w:w="1485" w:type="dxa"/>
            <w:tcBorders>
              <w:bottom w:val="nil"/>
            </w:tcBorders>
          </w:tcPr>
          <w:p w:rsidR="00505189" w:rsidRPr="006B602D" w:rsidRDefault="00505189">
            <w:pPr>
              <w:pStyle w:val="ConsPlusNormal"/>
              <w:jc w:val="center"/>
            </w:pPr>
            <w:r w:rsidRPr="006B602D">
              <w:t>79,9</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83,5</w:t>
            </w:r>
          </w:p>
        </w:tc>
        <w:tc>
          <w:tcPr>
            <w:tcW w:w="990" w:type="dxa"/>
            <w:tcBorders>
              <w:bottom w:val="nil"/>
            </w:tcBorders>
          </w:tcPr>
          <w:p w:rsidR="00505189" w:rsidRPr="006B602D" w:rsidRDefault="00505189">
            <w:pPr>
              <w:pStyle w:val="ConsPlusNormal"/>
              <w:jc w:val="center"/>
            </w:pPr>
            <w:r w:rsidRPr="006B602D">
              <w:t>84,5</w:t>
            </w:r>
          </w:p>
        </w:tc>
        <w:tc>
          <w:tcPr>
            <w:tcW w:w="990" w:type="dxa"/>
            <w:tcBorders>
              <w:bottom w:val="nil"/>
            </w:tcBorders>
          </w:tcPr>
          <w:p w:rsidR="00505189" w:rsidRPr="006B602D" w:rsidRDefault="00505189">
            <w:pPr>
              <w:pStyle w:val="ConsPlusNormal"/>
              <w:jc w:val="center"/>
            </w:pPr>
            <w:r w:rsidRPr="006B602D">
              <w:t>86,0</w:t>
            </w:r>
          </w:p>
        </w:tc>
        <w:tc>
          <w:tcPr>
            <w:tcW w:w="990" w:type="dxa"/>
            <w:tcBorders>
              <w:bottom w:val="nil"/>
            </w:tcBorders>
          </w:tcPr>
          <w:p w:rsidR="00505189" w:rsidRPr="006B602D" w:rsidRDefault="00505189">
            <w:pPr>
              <w:pStyle w:val="ConsPlusNormal"/>
              <w:jc w:val="center"/>
            </w:pPr>
            <w:r w:rsidRPr="006B602D">
              <w:t>86,5</w:t>
            </w:r>
          </w:p>
        </w:tc>
        <w:tc>
          <w:tcPr>
            <w:tcW w:w="941" w:type="dxa"/>
            <w:tcBorders>
              <w:bottom w:val="nil"/>
            </w:tcBorders>
          </w:tcPr>
          <w:p w:rsidR="00505189" w:rsidRPr="006B602D" w:rsidRDefault="00505189">
            <w:pPr>
              <w:pStyle w:val="ConsPlusNormal"/>
              <w:jc w:val="center"/>
            </w:pPr>
            <w:r w:rsidRPr="006B602D">
              <w:t>87,0</w:t>
            </w:r>
          </w:p>
        </w:tc>
      </w:tr>
      <w:tr w:rsidR="00505189" w:rsidRPr="006B602D" w:rsidTr="00430F26">
        <w:tblPrEx>
          <w:tblBorders>
            <w:insideH w:val="nil"/>
          </w:tblBorders>
        </w:tblPrEx>
        <w:tc>
          <w:tcPr>
            <w:tcW w:w="14380" w:type="dxa"/>
            <w:gridSpan w:val="11"/>
            <w:tcBorders>
              <w:top w:val="nil"/>
            </w:tcBorders>
          </w:tcPr>
          <w:p w:rsidR="00505189" w:rsidRPr="006B602D" w:rsidRDefault="00505189">
            <w:pPr>
              <w:pStyle w:val="ConsPlusNormal"/>
              <w:jc w:val="both"/>
            </w:pPr>
          </w:p>
        </w:tc>
      </w:tr>
      <w:tr w:rsidR="00505189" w:rsidRPr="006B602D" w:rsidTr="00430F26">
        <w:tblPrEx>
          <w:tblBorders>
            <w:insideH w:val="nil"/>
          </w:tblBorders>
        </w:tblPrEx>
        <w:tc>
          <w:tcPr>
            <w:tcW w:w="3748" w:type="dxa"/>
            <w:tcBorders>
              <w:bottom w:val="nil"/>
            </w:tcBorders>
          </w:tcPr>
          <w:p w:rsidR="00505189" w:rsidRPr="006B602D" w:rsidRDefault="00505189">
            <w:pPr>
              <w:pStyle w:val="ConsPlusNormal"/>
            </w:pPr>
            <w:r w:rsidRPr="006B602D">
              <w:t>13. Объем документов, принятых на постоянное хранение</w:t>
            </w:r>
          </w:p>
        </w:tc>
        <w:tc>
          <w:tcPr>
            <w:tcW w:w="1276" w:type="dxa"/>
            <w:tcBorders>
              <w:bottom w:val="nil"/>
            </w:tcBorders>
          </w:tcPr>
          <w:p w:rsidR="00505189" w:rsidRPr="006B602D" w:rsidRDefault="00505189">
            <w:pPr>
              <w:pStyle w:val="ConsPlusNormal"/>
              <w:jc w:val="center"/>
            </w:pPr>
            <w:r w:rsidRPr="006B602D">
              <w:t>тыс. единиц</w:t>
            </w:r>
          </w:p>
        </w:tc>
        <w:tc>
          <w:tcPr>
            <w:tcW w:w="1485" w:type="dxa"/>
            <w:tcBorders>
              <w:bottom w:val="nil"/>
            </w:tcBorders>
          </w:tcPr>
          <w:p w:rsidR="00505189" w:rsidRPr="006B602D" w:rsidRDefault="00505189">
            <w:pPr>
              <w:pStyle w:val="ConsPlusNormal"/>
              <w:jc w:val="center"/>
            </w:pPr>
            <w:r w:rsidRPr="006B602D">
              <w:t>2 769,8</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w:t>
            </w:r>
          </w:p>
        </w:tc>
        <w:tc>
          <w:tcPr>
            <w:tcW w:w="990" w:type="dxa"/>
            <w:tcBorders>
              <w:bottom w:val="nil"/>
            </w:tcBorders>
          </w:tcPr>
          <w:p w:rsidR="00505189" w:rsidRPr="006B602D" w:rsidRDefault="00505189">
            <w:pPr>
              <w:pStyle w:val="ConsPlusNormal"/>
              <w:jc w:val="center"/>
            </w:pPr>
            <w:r w:rsidRPr="006B602D">
              <w:t>2 776,9</w:t>
            </w:r>
          </w:p>
        </w:tc>
        <w:tc>
          <w:tcPr>
            <w:tcW w:w="990" w:type="dxa"/>
            <w:tcBorders>
              <w:bottom w:val="nil"/>
            </w:tcBorders>
          </w:tcPr>
          <w:p w:rsidR="00505189" w:rsidRPr="006B602D" w:rsidRDefault="00505189">
            <w:pPr>
              <w:pStyle w:val="ConsPlusNormal"/>
              <w:jc w:val="center"/>
            </w:pPr>
            <w:r w:rsidRPr="006B602D">
              <w:t>2 806,3</w:t>
            </w:r>
          </w:p>
        </w:tc>
        <w:tc>
          <w:tcPr>
            <w:tcW w:w="990" w:type="dxa"/>
            <w:tcBorders>
              <w:bottom w:val="nil"/>
            </w:tcBorders>
          </w:tcPr>
          <w:p w:rsidR="00505189" w:rsidRPr="006B602D" w:rsidRDefault="00505189">
            <w:pPr>
              <w:pStyle w:val="ConsPlusNormal"/>
              <w:jc w:val="center"/>
            </w:pPr>
            <w:r w:rsidRPr="006B602D">
              <w:t>2 810,3</w:t>
            </w:r>
          </w:p>
        </w:tc>
        <w:tc>
          <w:tcPr>
            <w:tcW w:w="990" w:type="dxa"/>
            <w:tcBorders>
              <w:bottom w:val="nil"/>
            </w:tcBorders>
          </w:tcPr>
          <w:p w:rsidR="00505189" w:rsidRPr="006B602D" w:rsidRDefault="00505189">
            <w:pPr>
              <w:pStyle w:val="ConsPlusNormal"/>
              <w:jc w:val="center"/>
            </w:pPr>
            <w:r w:rsidRPr="006B602D">
              <w:t>2 814,3</w:t>
            </w:r>
          </w:p>
        </w:tc>
        <w:tc>
          <w:tcPr>
            <w:tcW w:w="941" w:type="dxa"/>
            <w:tcBorders>
              <w:bottom w:val="nil"/>
            </w:tcBorders>
          </w:tcPr>
          <w:p w:rsidR="00505189" w:rsidRPr="006B602D" w:rsidRDefault="00505189">
            <w:pPr>
              <w:pStyle w:val="ConsPlusNormal"/>
              <w:jc w:val="center"/>
            </w:pPr>
            <w:r w:rsidRPr="006B602D">
              <w:t>2 818,3</w:t>
            </w:r>
          </w:p>
        </w:tc>
      </w:tr>
      <w:tr w:rsidR="00505189" w:rsidRPr="006B602D" w:rsidTr="00430F26">
        <w:tblPrEx>
          <w:tblBorders>
            <w:insideH w:val="nil"/>
          </w:tblBorders>
        </w:tblPrEx>
        <w:tc>
          <w:tcPr>
            <w:tcW w:w="14380" w:type="dxa"/>
            <w:gridSpan w:val="11"/>
            <w:tcBorders>
              <w:top w:val="nil"/>
              <w:bottom w:val="nil"/>
            </w:tcBorders>
          </w:tcPr>
          <w:p w:rsidR="00505189" w:rsidRPr="006B602D" w:rsidRDefault="00505189">
            <w:pPr>
              <w:pStyle w:val="ConsPlusNormal"/>
              <w:jc w:val="both"/>
            </w:pPr>
          </w:p>
        </w:tc>
      </w:tr>
      <w:tr w:rsidR="00430F26" w:rsidRPr="006B602D" w:rsidTr="00711E8A">
        <w:tblPrEx>
          <w:tblBorders>
            <w:insideH w:val="nil"/>
          </w:tblBorders>
        </w:tblPrEx>
        <w:tc>
          <w:tcPr>
            <w:tcW w:w="3748" w:type="dxa"/>
            <w:tcBorders>
              <w:bottom w:val="nil"/>
            </w:tcBorders>
          </w:tcPr>
          <w:p w:rsidR="00430F26" w:rsidRPr="006B602D" w:rsidRDefault="00430F26" w:rsidP="00430F26">
            <w:pPr>
              <w:pStyle w:val="ConsPlusNormal"/>
            </w:pPr>
            <w:r w:rsidRPr="006B602D">
              <w:t>14. Прирост количества выставочных проектов, осуществляемых в Архангельской области (по отношению к 2012 году)</w:t>
            </w:r>
          </w:p>
        </w:tc>
        <w:tc>
          <w:tcPr>
            <w:tcW w:w="1276" w:type="dxa"/>
            <w:tcBorders>
              <w:bottom w:val="nil"/>
            </w:tcBorders>
          </w:tcPr>
          <w:p w:rsidR="00430F26" w:rsidRPr="006B602D" w:rsidRDefault="00430F26" w:rsidP="00711E8A">
            <w:pPr>
              <w:pStyle w:val="ConsPlusNormal"/>
              <w:jc w:val="center"/>
            </w:pPr>
            <w:r w:rsidRPr="006B602D">
              <w:t>единиц</w:t>
            </w:r>
          </w:p>
        </w:tc>
        <w:tc>
          <w:tcPr>
            <w:tcW w:w="1485" w:type="dxa"/>
            <w:tcBorders>
              <w:bottom w:val="nil"/>
            </w:tcBorders>
          </w:tcPr>
          <w:p w:rsidR="00430F26" w:rsidRPr="006B602D" w:rsidRDefault="00430F26" w:rsidP="00711E8A">
            <w:pPr>
              <w:pStyle w:val="ConsPlusNormal"/>
              <w:jc w:val="center"/>
            </w:pPr>
            <w:r w:rsidRPr="006B602D">
              <w:t>1</w:t>
            </w:r>
          </w:p>
        </w:tc>
        <w:tc>
          <w:tcPr>
            <w:tcW w:w="990" w:type="dxa"/>
            <w:tcBorders>
              <w:bottom w:val="nil"/>
            </w:tcBorders>
          </w:tcPr>
          <w:p w:rsidR="00430F26" w:rsidRPr="006B602D" w:rsidRDefault="00430F26" w:rsidP="00711E8A">
            <w:pPr>
              <w:pStyle w:val="ConsPlusNormal"/>
              <w:jc w:val="center"/>
            </w:pPr>
            <w:r w:rsidRPr="006B602D">
              <w:t>9</w:t>
            </w:r>
          </w:p>
        </w:tc>
        <w:tc>
          <w:tcPr>
            <w:tcW w:w="990" w:type="dxa"/>
            <w:tcBorders>
              <w:bottom w:val="nil"/>
            </w:tcBorders>
          </w:tcPr>
          <w:p w:rsidR="00430F26" w:rsidRPr="006B602D" w:rsidRDefault="00430F26" w:rsidP="00711E8A">
            <w:pPr>
              <w:pStyle w:val="ConsPlusNormal"/>
              <w:jc w:val="center"/>
            </w:pPr>
            <w:r w:rsidRPr="006B602D">
              <w:t>10</w:t>
            </w:r>
          </w:p>
        </w:tc>
        <w:tc>
          <w:tcPr>
            <w:tcW w:w="990" w:type="dxa"/>
            <w:tcBorders>
              <w:bottom w:val="nil"/>
            </w:tcBorders>
          </w:tcPr>
          <w:p w:rsidR="00430F26" w:rsidRPr="006B602D" w:rsidRDefault="00430F26" w:rsidP="00711E8A">
            <w:pPr>
              <w:pStyle w:val="ConsPlusNormal"/>
              <w:jc w:val="center"/>
            </w:pPr>
            <w:r w:rsidRPr="006B602D">
              <w:t>11</w:t>
            </w:r>
          </w:p>
        </w:tc>
        <w:tc>
          <w:tcPr>
            <w:tcW w:w="990" w:type="dxa"/>
            <w:tcBorders>
              <w:bottom w:val="nil"/>
            </w:tcBorders>
          </w:tcPr>
          <w:p w:rsidR="00430F26" w:rsidRPr="006B602D" w:rsidRDefault="00430F26" w:rsidP="00711E8A">
            <w:pPr>
              <w:pStyle w:val="ConsPlusNormal"/>
              <w:jc w:val="center"/>
            </w:pPr>
            <w:r w:rsidRPr="006B602D">
              <w:t>12</w:t>
            </w:r>
          </w:p>
        </w:tc>
        <w:tc>
          <w:tcPr>
            <w:tcW w:w="990" w:type="dxa"/>
            <w:tcBorders>
              <w:bottom w:val="nil"/>
            </w:tcBorders>
          </w:tcPr>
          <w:p w:rsidR="00430F26" w:rsidRPr="006B602D" w:rsidRDefault="00430F26" w:rsidP="00711E8A">
            <w:pPr>
              <w:pStyle w:val="ConsPlusNormal"/>
              <w:jc w:val="center"/>
            </w:pPr>
            <w:r w:rsidRPr="006B602D">
              <w:t>13</w:t>
            </w:r>
          </w:p>
        </w:tc>
        <w:tc>
          <w:tcPr>
            <w:tcW w:w="990" w:type="dxa"/>
            <w:tcBorders>
              <w:bottom w:val="nil"/>
            </w:tcBorders>
          </w:tcPr>
          <w:p w:rsidR="00430F26" w:rsidRPr="006B602D" w:rsidRDefault="00430F26" w:rsidP="00711E8A">
            <w:pPr>
              <w:pStyle w:val="ConsPlusNormal"/>
              <w:jc w:val="center"/>
            </w:pPr>
            <w:r w:rsidRPr="006B602D">
              <w:t>14</w:t>
            </w:r>
          </w:p>
        </w:tc>
        <w:tc>
          <w:tcPr>
            <w:tcW w:w="990" w:type="dxa"/>
            <w:tcBorders>
              <w:bottom w:val="nil"/>
            </w:tcBorders>
          </w:tcPr>
          <w:p w:rsidR="00430F26" w:rsidRPr="006B602D" w:rsidRDefault="00430F26" w:rsidP="00711E8A">
            <w:pPr>
              <w:pStyle w:val="ConsPlusNormal"/>
              <w:jc w:val="center"/>
            </w:pPr>
            <w:r w:rsidRPr="006B602D">
              <w:t>15</w:t>
            </w:r>
          </w:p>
        </w:tc>
        <w:tc>
          <w:tcPr>
            <w:tcW w:w="941" w:type="dxa"/>
            <w:tcBorders>
              <w:bottom w:val="nil"/>
            </w:tcBorders>
          </w:tcPr>
          <w:p w:rsidR="00430F26" w:rsidRPr="006B602D" w:rsidRDefault="00430F26" w:rsidP="00711E8A">
            <w:pPr>
              <w:pStyle w:val="ConsPlusNormal"/>
              <w:jc w:val="center"/>
            </w:pPr>
            <w:r w:rsidRPr="006B602D">
              <w:t>16</w:t>
            </w:r>
          </w:p>
        </w:tc>
      </w:tr>
      <w:tr w:rsidR="00430F26" w:rsidRPr="006B602D" w:rsidTr="00430F26">
        <w:tblPrEx>
          <w:tblBorders>
            <w:insideH w:val="nil"/>
          </w:tblBorders>
        </w:tblPrEx>
        <w:trPr>
          <w:trHeight w:val="1077"/>
        </w:trPr>
        <w:tc>
          <w:tcPr>
            <w:tcW w:w="3748" w:type="dxa"/>
            <w:tcBorders>
              <w:bottom w:val="single" w:sz="4" w:space="0" w:color="auto"/>
            </w:tcBorders>
          </w:tcPr>
          <w:p w:rsidR="00430F26" w:rsidRPr="006B602D" w:rsidRDefault="00430F26" w:rsidP="00430F26">
            <w:pPr>
              <w:pStyle w:val="ConsPlusNormal"/>
            </w:pPr>
            <w:r w:rsidRPr="006B602D">
              <w:t>15. Отношение средней заработной платы работников учреждений культуры к средней заработной плате по Архангельской области</w:t>
            </w:r>
          </w:p>
        </w:tc>
        <w:tc>
          <w:tcPr>
            <w:tcW w:w="1276" w:type="dxa"/>
            <w:tcBorders>
              <w:bottom w:val="single" w:sz="4" w:space="0" w:color="auto"/>
            </w:tcBorders>
          </w:tcPr>
          <w:p w:rsidR="00430F26" w:rsidRPr="006B602D" w:rsidRDefault="00430F26" w:rsidP="00711E8A">
            <w:pPr>
              <w:pStyle w:val="ConsPlusNormal"/>
              <w:jc w:val="center"/>
            </w:pPr>
            <w:r w:rsidRPr="006B602D">
              <w:t>процентов</w:t>
            </w:r>
          </w:p>
        </w:tc>
        <w:tc>
          <w:tcPr>
            <w:tcW w:w="1485" w:type="dxa"/>
            <w:tcBorders>
              <w:bottom w:val="single" w:sz="4" w:space="0" w:color="auto"/>
            </w:tcBorders>
          </w:tcPr>
          <w:p w:rsidR="00430F26" w:rsidRPr="006B602D" w:rsidRDefault="00430F26" w:rsidP="00711E8A">
            <w:pPr>
              <w:pStyle w:val="ConsPlusNormal"/>
              <w:jc w:val="center"/>
            </w:pPr>
            <w:r w:rsidRPr="006B602D">
              <w:t>51,1</w:t>
            </w:r>
          </w:p>
        </w:tc>
        <w:tc>
          <w:tcPr>
            <w:tcW w:w="990" w:type="dxa"/>
            <w:tcBorders>
              <w:bottom w:val="single" w:sz="4" w:space="0" w:color="auto"/>
            </w:tcBorders>
          </w:tcPr>
          <w:p w:rsidR="00430F26" w:rsidRPr="006B602D" w:rsidRDefault="00430F26" w:rsidP="00711E8A">
            <w:pPr>
              <w:pStyle w:val="ConsPlusNormal"/>
              <w:jc w:val="center"/>
            </w:pPr>
            <w:r w:rsidRPr="006B602D">
              <w:t>67,8</w:t>
            </w:r>
          </w:p>
        </w:tc>
        <w:tc>
          <w:tcPr>
            <w:tcW w:w="990" w:type="dxa"/>
            <w:tcBorders>
              <w:bottom w:val="single" w:sz="4" w:space="0" w:color="auto"/>
            </w:tcBorders>
          </w:tcPr>
          <w:p w:rsidR="00430F26" w:rsidRPr="006B602D" w:rsidRDefault="00430F26" w:rsidP="00711E8A">
            <w:pPr>
              <w:pStyle w:val="ConsPlusNormal"/>
              <w:jc w:val="center"/>
            </w:pPr>
            <w:r w:rsidRPr="006B602D">
              <w:t>71,8</w:t>
            </w:r>
          </w:p>
        </w:tc>
        <w:tc>
          <w:tcPr>
            <w:tcW w:w="990" w:type="dxa"/>
            <w:tcBorders>
              <w:bottom w:val="single" w:sz="4" w:space="0" w:color="auto"/>
            </w:tcBorders>
          </w:tcPr>
          <w:p w:rsidR="00430F26" w:rsidRPr="006B602D" w:rsidRDefault="00430F26" w:rsidP="00711E8A">
            <w:pPr>
              <w:pStyle w:val="ConsPlusNormal"/>
              <w:jc w:val="center"/>
            </w:pPr>
            <w:r w:rsidRPr="006B602D">
              <w:t>85,7</w:t>
            </w:r>
          </w:p>
        </w:tc>
        <w:tc>
          <w:tcPr>
            <w:tcW w:w="990" w:type="dxa"/>
            <w:tcBorders>
              <w:bottom w:val="single" w:sz="4" w:space="0" w:color="auto"/>
            </w:tcBorders>
          </w:tcPr>
          <w:p w:rsidR="00430F26" w:rsidRPr="006B602D" w:rsidRDefault="00430F26" w:rsidP="00711E8A">
            <w:pPr>
              <w:pStyle w:val="ConsPlusNormal"/>
              <w:jc w:val="center"/>
            </w:pPr>
            <w:r w:rsidRPr="006B602D">
              <w:t>80,6</w:t>
            </w:r>
          </w:p>
        </w:tc>
        <w:tc>
          <w:tcPr>
            <w:tcW w:w="990" w:type="dxa"/>
            <w:tcBorders>
              <w:bottom w:val="single" w:sz="4" w:space="0" w:color="auto"/>
            </w:tcBorders>
          </w:tcPr>
          <w:p w:rsidR="00430F26" w:rsidRPr="006B602D" w:rsidRDefault="00430F26" w:rsidP="00711E8A">
            <w:pPr>
              <w:pStyle w:val="ConsPlusNormal"/>
              <w:jc w:val="center"/>
            </w:pPr>
            <w:r w:rsidRPr="006B602D">
              <w:t>76,2</w:t>
            </w:r>
          </w:p>
        </w:tc>
        <w:tc>
          <w:tcPr>
            <w:tcW w:w="990" w:type="dxa"/>
            <w:tcBorders>
              <w:bottom w:val="single" w:sz="4" w:space="0" w:color="auto"/>
            </w:tcBorders>
          </w:tcPr>
          <w:p w:rsidR="00430F26" w:rsidRPr="006B602D" w:rsidRDefault="00430F26" w:rsidP="00711E8A">
            <w:pPr>
              <w:pStyle w:val="ConsPlusNormal"/>
              <w:jc w:val="center"/>
            </w:pPr>
            <w:r w:rsidRPr="006B602D">
              <w:t>100,0</w:t>
            </w:r>
          </w:p>
        </w:tc>
        <w:tc>
          <w:tcPr>
            <w:tcW w:w="990" w:type="dxa"/>
            <w:tcBorders>
              <w:bottom w:val="single" w:sz="4" w:space="0" w:color="auto"/>
            </w:tcBorders>
          </w:tcPr>
          <w:p w:rsidR="00430F26" w:rsidRPr="006B602D" w:rsidRDefault="00430F26" w:rsidP="00711E8A">
            <w:pPr>
              <w:pStyle w:val="ConsPlusNormal"/>
              <w:jc w:val="center"/>
            </w:pPr>
            <w:r w:rsidRPr="006B602D">
              <w:t>100,0</w:t>
            </w:r>
          </w:p>
        </w:tc>
        <w:tc>
          <w:tcPr>
            <w:tcW w:w="941" w:type="dxa"/>
            <w:tcBorders>
              <w:bottom w:val="single" w:sz="4" w:space="0" w:color="auto"/>
            </w:tcBorders>
          </w:tcPr>
          <w:p w:rsidR="00430F26" w:rsidRPr="006B602D" w:rsidRDefault="00430F26" w:rsidP="00711E8A">
            <w:pPr>
              <w:pStyle w:val="ConsPlusNormal"/>
              <w:jc w:val="center"/>
            </w:pPr>
            <w:r w:rsidRPr="006B602D">
              <w:t>100,0</w:t>
            </w:r>
          </w:p>
        </w:tc>
      </w:tr>
    </w:tbl>
    <w:p w:rsidR="00505189" w:rsidRPr="006B602D" w:rsidRDefault="00505189"/>
    <w:p w:rsidR="00505189" w:rsidRPr="006B602D" w:rsidRDefault="00505189">
      <w:pPr>
        <w:pStyle w:val="ConsPlusNormal"/>
        <w:jc w:val="both"/>
      </w:pPr>
    </w:p>
    <w:p w:rsidR="00505189" w:rsidRPr="006B602D" w:rsidRDefault="00505189">
      <w:pPr>
        <w:pStyle w:val="ConsPlusNormal"/>
        <w:jc w:val="center"/>
        <w:outlineLvl w:val="2"/>
      </w:pPr>
      <w:r w:rsidRPr="006B602D">
        <w:t>II. Порядок расчета и источники информации о значениях</w:t>
      </w:r>
    </w:p>
    <w:p w:rsidR="00505189" w:rsidRPr="006B602D" w:rsidRDefault="00505189">
      <w:pPr>
        <w:pStyle w:val="ConsPlusNormal"/>
        <w:jc w:val="center"/>
      </w:pPr>
      <w:r w:rsidRPr="006B602D">
        <w:t>целевых показателей государственной программы</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85"/>
        <w:gridCol w:w="5499"/>
        <w:gridCol w:w="3300"/>
      </w:tblGrid>
      <w:tr w:rsidR="00505189" w:rsidRPr="006B602D">
        <w:tc>
          <w:tcPr>
            <w:tcW w:w="4785" w:type="dxa"/>
          </w:tcPr>
          <w:p w:rsidR="00505189" w:rsidRPr="006B602D" w:rsidRDefault="00505189">
            <w:pPr>
              <w:pStyle w:val="ConsPlusNormal"/>
              <w:jc w:val="center"/>
            </w:pPr>
            <w:r w:rsidRPr="006B602D">
              <w:t>Наименование целевых показателей государственной программы &lt;*&gt;</w:t>
            </w:r>
          </w:p>
        </w:tc>
        <w:tc>
          <w:tcPr>
            <w:tcW w:w="5499" w:type="dxa"/>
          </w:tcPr>
          <w:p w:rsidR="00505189" w:rsidRPr="006B602D" w:rsidRDefault="00505189">
            <w:pPr>
              <w:pStyle w:val="ConsPlusNormal"/>
              <w:jc w:val="center"/>
            </w:pPr>
            <w:r w:rsidRPr="006B602D">
              <w:t>Порядок расчета</w:t>
            </w:r>
          </w:p>
        </w:tc>
        <w:tc>
          <w:tcPr>
            <w:tcW w:w="3300" w:type="dxa"/>
          </w:tcPr>
          <w:p w:rsidR="00505189" w:rsidRPr="006B602D" w:rsidRDefault="00505189">
            <w:pPr>
              <w:pStyle w:val="ConsPlusNormal"/>
              <w:jc w:val="center"/>
            </w:pPr>
            <w:r w:rsidRPr="006B602D">
              <w:t>Источники информации</w:t>
            </w:r>
          </w:p>
        </w:tc>
      </w:tr>
      <w:tr w:rsidR="00505189" w:rsidRPr="006B602D">
        <w:tc>
          <w:tcPr>
            <w:tcW w:w="4785" w:type="dxa"/>
          </w:tcPr>
          <w:p w:rsidR="00505189" w:rsidRPr="006B602D" w:rsidRDefault="00505189">
            <w:pPr>
              <w:pStyle w:val="ConsPlusNormal"/>
              <w:jc w:val="center"/>
            </w:pPr>
            <w:r w:rsidRPr="006B602D">
              <w:t>1</w:t>
            </w:r>
          </w:p>
        </w:tc>
        <w:tc>
          <w:tcPr>
            <w:tcW w:w="5499" w:type="dxa"/>
          </w:tcPr>
          <w:p w:rsidR="00505189" w:rsidRPr="006B602D" w:rsidRDefault="00505189">
            <w:pPr>
              <w:pStyle w:val="ConsPlusNormal"/>
              <w:jc w:val="center"/>
            </w:pPr>
            <w:r w:rsidRPr="006B602D">
              <w:t>2</w:t>
            </w:r>
          </w:p>
        </w:tc>
        <w:tc>
          <w:tcPr>
            <w:tcW w:w="3300" w:type="dxa"/>
          </w:tcPr>
          <w:p w:rsidR="00505189" w:rsidRPr="006B602D" w:rsidRDefault="00505189">
            <w:pPr>
              <w:pStyle w:val="ConsPlusNormal"/>
              <w:jc w:val="center"/>
            </w:pPr>
            <w:r w:rsidRPr="006B602D">
              <w:t>3</w:t>
            </w:r>
          </w:p>
        </w:tc>
      </w:tr>
      <w:tr w:rsidR="00505189" w:rsidRPr="006B602D">
        <w:tc>
          <w:tcPr>
            <w:tcW w:w="4785" w:type="dxa"/>
          </w:tcPr>
          <w:p w:rsidR="00505189" w:rsidRPr="006B602D" w:rsidRDefault="00505189">
            <w:pPr>
              <w:pStyle w:val="ConsPlusNormal"/>
            </w:pPr>
            <w:r w:rsidRPr="006B602D">
              <w:t>1. Доля объектов культурного наследия, информация о которых внесена в реестр, в общем количестве объектов культурного наследия, расположенных на территории Архангельской области, процентов</w:t>
            </w:r>
          </w:p>
        </w:tc>
        <w:tc>
          <w:tcPr>
            <w:tcW w:w="5499" w:type="dxa"/>
          </w:tcPr>
          <w:p w:rsidR="00505189" w:rsidRPr="006B602D" w:rsidRDefault="00505189">
            <w:pPr>
              <w:pStyle w:val="ConsPlusNormal"/>
            </w:pPr>
            <w:r w:rsidRPr="006B602D">
              <w:t>количество памятников истории и культуры, зарегистрированных в реестре / общее количество памятников истории и культуры регионального значения x 100 процентов</w:t>
            </w:r>
          </w:p>
        </w:tc>
        <w:tc>
          <w:tcPr>
            <w:tcW w:w="3300" w:type="dxa"/>
          </w:tcPr>
          <w:p w:rsidR="00505189" w:rsidRPr="006B602D" w:rsidRDefault="00505189">
            <w:pPr>
              <w:pStyle w:val="ConsPlusNormal"/>
            </w:pPr>
            <w:r w:rsidRPr="006B602D">
              <w:t>результаты мониторинга, проводимого министерством культуры Архангельской области</w:t>
            </w:r>
          </w:p>
        </w:tc>
      </w:tr>
      <w:tr w:rsidR="00505189" w:rsidRPr="006B602D">
        <w:tc>
          <w:tcPr>
            <w:tcW w:w="4785" w:type="dxa"/>
          </w:tcPr>
          <w:p w:rsidR="00505189" w:rsidRPr="006B602D" w:rsidRDefault="00505189">
            <w:pPr>
              <w:pStyle w:val="ConsPlusNormal"/>
            </w:pPr>
            <w:r w:rsidRPr="006B602D">
              <w:t>2. Увеличение количества библиографических записей в сводном электронном каталоге библиотек Архангельской области (по сравнению с предыдущим годом), процентов</w:t>
            </w:r>
          </w:p>
        </w:tc>
        <w:tc>
          <w:tcPr>
            <w:tcW w:w="5499" w:type="dxa"/>
          </w:tcPr>
          <w:p w:rsidR="00505189" w:rsidRPr="006B602D" w:rsidRDefault="00505189">
            <w:pPr>
              <w:pStyle w:val="ConsPlusNormal"/>
            </w:pPr>
            <w:r w:rsidRPr="006B602D">
              <w:t>количество библиографических записей в сводном электронном каталоге библиотек Архангельской области в текущем году / количество библиографических записей в сводном электронном каталоге библиотек Архангельской области в предыдущем году x 100 процентов - 100 процентов</w:t>
            </w:r>
          </w:p>
        </w:tc>
        <w:tc>
          <w:tcPr>
            <w:tcW w:w="3300" w:type="dxa"/>
          </w:tcPr>
          <w:p w:rsidR="00505189" w:rsidRPr="006B602D" w:rsidRDefault="00505189">
            <w:pPr>
              <w:pStyle w:val="ConsPlusNormal"/>
            </w:pPr>
            <w:r w:rsidRPr="006B602D">
              <w:t>форма федерального государственного статистического наблюдения N 6-НК</w:t>
            </w:r>
          </w:p>
        </w:tc>
      </w:tr>
      <w:tr w:rsidR="00505189" w:rsidRPr="006B602D">
        <w:tc>
          <w:tcPr>
            <w:tcW w:w="4785" w:type="dxa"/>
          </w:tcPr>
          <w:p w:rsidR="00505189" w:rsidRPr="006B602D" w:rsidRDefault="00505189">
            <w:pPr>
              <w:pStyle w:val="ConsPlusNormal"/>
            </w:pPr>
            <w:r w:rsidRPr="006B602D">
              <w:lastRenderedPageBreak/>
              <w:t>3. Доля государственных и муниципальных общедоступных библиотек, подключенных к информационно-телекоммуникационной сети "Интернет", в общем количестве общедоступных библиотек Архангельской области, процентов</w:t>
            </w:r>
          </w:p>
        </w:tc>
        <w:tc>
          <w:tcPr>
            <w:tcW w:w="5499" w:type="dxa"/>
          </w:tcPr>
          <w:p w:rsidR="00505189" w:rsidRPr="006B602D" w:rsidRDefault="00505189">
            <w:pPr>
              <w:pStyle w:val="ConsPlusNormal"/>
            </w:pPr>
            <w:r w:rsidRPr="006B602D">
              <w:t>количество государственных и муниципальных библиотек Архангельской области, подключенных к информационно-телекоммуникационной сети "Интернет" / общее количество государственных и муниципальных библиотек Архангельской области x 100 процентов</w:t>
            </w:r>
          </w:p>
        </w:tc>
        <w:tc>
          <w:tcPr>
            <w:tcW w:w="3300" w:type="dxa"/>
          </w:tcPr>
          <w:p w:rsidR="00505189" w:rsidRPr="006B602D" w:rsidRDefault="00505189">
            <w:pPr>
              <w:pStyle w:val="ConsPlusNormal"/>
            </w:pPr>
            <w:r w:rsidRPr="006B602D">
              <w:t>форма федерального государственного статистического наблюдения N 6-НК</w:t>
            </w:r>
          </w:p>
        </w:tc>
      </w:tr>
      <w:tr w:rsidR="00505189" w:rsidRPr="006B602D">
        <w:tc>
          <w:tcPr>
            <w:tcW w:w="4785" w:type="dxa"/>
          </w:tcPr>
          <w:p w:rsidR="00505189" w:rsidRPr="006B602D" w:rsidRDefault="00505189">
            <w:pPr>
              <w:pStyle w:val="ConsPlusNormal"/>
            </w:pPr>
            <w:r w:rsidRPr="006B602D">
              <w:t>4. Увеличение доли представленных (во всех формах) зрителю музейных предметов в общем количестве музейных предметов основного фонда, процентов</w:t>
            </w:r>
          </w:p>
        </w:tc>
        <w:tc>
          <w:tcPr>
            <w:tcW w:w="5499" w:type="dxa"/>
          </w:tcPr>
          <w:p w:rsidR="00505189" w:rsidRPr="006B602D" w:rsidRDefault="00505189">
            <w:pPr>
              <w:pStyle w:val="ConsPlusNormal"/>
            </w:pPr>
            <w:r w:rsidRPr="006B602D">
              <w:t>доля музейных предметов основного музейного фонда государственных и муниципальных музеев Архангельской области, представленных зрителю (во всех формах) в текущем году / доля музейных предметов основного музейного фонда государственных и муниципальных музеев Архангельской области, представленных зрителю (во всех формах) в предыдущем году x 100 процентов - 100 процентов</w:t>
            </w:r>
          </w:p>
        </w:tc>
        <w:tc>
          <w:tcPr>
            <w:tcW w:w="3300" w:type="dxa"/>
          </w:tcPr>
          <w:p w:rsidR="00505189" w:rsidRPr="006B602D" w:rsidRDefault="00505189">
            <w:pPr>
              <w:pStyle w:val="ConsPlusNormal"/>
            </w:pPr>
            <w:r w:rsidRPr="006B602D">
              <w:t>форма федерального государственного статистического наблюдения N 8-НК</w:t>
            </w:r>
          </w:p>
        </w:tc>
      </w:tr>
      <w:tr w:rsidR="00505189" w:rsidRPr="006B602D">
        <w:tc>
          <w:tcPr>
            <w:tcW w:w="4785" w:type="dxa"/>
          </w:tcPr>
          <w:p w:rsidR="00505189" w:rsidRPr="006B602D" w:rsidRDefault="00505189">
            <w:pPr>
              <w:pStyle w:val="ConsPlusNormal"/>
            </w:pPr>
            <w:r w:rsidRPr="006B602D">
              <w:t>5. Посещаемость музеев Архангельской области на 1 жителя в год, посещений</w:t>
            </w:r>
          </w:p>
        </w:tc>
        <w:tc>
          <w:tcPr>
            <w:tcW w:w="5499" w:type="dxa"/>
          </w:tcPr>
          <w:p w:rsidR="00505189" w:rsidRPr="006B602D" w:rsidRDefault="00505189">
            <w:pPr>
              <w:pStyle w:val="ConsPlusNormal"/>
            </w:pPr>
            <w:r w:rsidRPr="006B602D">
              <w:t>количество посещений музеев Архангельской области / количество жителей</w:t>
            </w:r>
          </w:p>
        </w:tc>
        <w:tc>
          <w:tcPr>
            <w:tcW w:w="3300" w:type="dxa"/>
          </w:tcPr>
          <w:p w:rsidR="00505189" w:rsidRPr="006B602D" w:rsidRDefault="00505189">
            <w:pPr>
              <w:pStyle w:val="ConsPlusNormal"/>
            </w:pPr>
            <w:r w:rsidRPr="006B602D">
              <w:t>форма федерального государственного статистического наблюдения N 8-НК</w:t>
            </w:r>
          </w:p>
        </w:tc>
      </w:tr>
      <w:tr w:rsidR="00505189" w:rsidRPr="006B602D">
        <w:tblPrEx>
          <w:tblBorders>
            <w:insideH w:val="nil"/>
          </w:tblBorders>
        </w:tblPrEx>
        <w:tc>
          <w:tcPr>
            <w:tcW w:w="4785" w:type="dxa"/>
            <w:tcBorders>
              <w:bottom w:val="nil"/>
            </w:tcBorders>
          </w:tcPr>
          <w:p w:rsidR="00505189" w:rsidRPr="006B602D" w:rsidRDefault="00505189">
            <w:pPr>
              <w:pStyle w:val="ConsPlusNormal"/>
            </w:pPr>
            <w:r w:rsidRPr="006B602D">
              <w:t>6. Увеличение количества посещений театрально-концертных мероприятий (по сравнению с предыдущим годом), процентов</w:t>
            </w:r>
          </w:p>
        </w:tc>
        <w:tc>
          <w:tcPr>
            <w:tcW w:w="5499" w:type="dxa"/>
            <w:tcBorders>
              <w:bottom w:val="nil"/>
            </w:tcBorders>
          </w:tcPr>
          <w:p w:rsidR="00505189" w:rsidRPr="006B602D" w:rsidRDefault="00505189">
            <w:pPr>
              <w:pStyle w:val="ConsPlusNormal"/>
            </w:pPr>
            <w:r w:rsidRPr="006B602D">
              <w:t>количество посещений спектаклей, концертов, представлений, в том числе гастрольных и фестивальных (в пересчете на 1 тыс. человек), в текущем году/количество посещений спектаклей, концертов, представлений, в том числе гастрольных и фестивальных (в пересчете на 1 тыс. человек), в базовом году x 100 процентов - 100 процентов</w:t>
            </w:r>
          </w:p>
        </w:tc>
        <w:tc>
          <w:tcPr>
            <w:tcW w:w="3300" w:type="dxa"/>
            <w:tcBorders>
              <w:bottom w:val="nil"/>
            </w:tcBorders>
          </w:tcPr>
          <w:p w:rsidR="00505189" w:rsidRPr="006B602D" w:rsidRDefault="00505189">
            <w:pPr>
              <w:pStyle w:val="ConsPlusNormal"/>
            </w:pPr>
            <w:r w:rsidRPr="006B602D">
              <w:t>форма федерального государственного статистического наблюдения N 9-НК, N 12-НК</w:t>
            </w:r>
          </w:p>
        </w:tc>
      </w:tr>
      <w:tr w:rsidR="00505189" w:rsidRPr="006B602D">
        <w:tblPrEx>
          <w:tblBorders>
            <w:insideH w:val="nil"/>
          </w:tblBorders>
        </w:tblPrEx>
        <w:tc>
          <w:tcPr>
            <w:tcW w:w="13584" w:type="dxa"/>
            <w:gridSpan w:val="3"/>
            <w:tcBorders>
              <w:top w:val="nil"/>
            </w:tcBorders>
          </w:tcPr>
          <w:p w:rsidR="00505189" w:rsidRPr="006B602D" w:rsidRDefault="00505189">
            <w:pPr>
              <w:pStyle w:val="ConsPlusNormal"/>
              <w:jc w:val="both"/>
            </w:pPr>
            <w:r w:rsidRPr="006B602D">
              <w:t xml:space="preserve">(в ред. </w:t>
            </w:r>
            <w:hyperlink r:id="rId214" w:history="1">
              <w:r w:rsidRPr="006B602D">
                <w:t>постановления</w:t>
              </w:r>
            </w:hyperlink>
            <w:r w:rsidRPr="006B602D">
              <w:t xml:space="preserve"> Правительства Архангельской области от 26.05.2015 N 194-пп)</w:t>
            </w:r>
          </w:p>
        </w:tc>
      </w:tr>
      <w:tr w:rsidR="00505189" w:rsidRPr="006B602D">
        <w:tblPrEx>
          <w:tblBorders>
            <w:insideH w:val="nil"/>
          </w:tblBorders>
        </w:tblPrEx>
        <w:tc>
          <w:tcPr>
            <w:tcW w:w="4785" w:type="dxa"/>
            <w:tcBorders>
              <w:bottom w:val="nil"/>
            </w:tcBorders>
          </w:tcPr>
          <w:p w:rsidR="00505189" w:rsidRPr="006B602D" w:rsidRDefault="00505189">
            <w:pPr>
              <w:pStyle w:val="ConsPlusNormal"/>
            </w:pPr>
            <w:r w:rsidRPr="006B602D">
              <w:t xml:space="preserve">7. Удовлетворенность населения Архангельской области качеством услуг в сфере культуры, </w:t>
            </w:r>
            <w:r w:rsidRPr="006B602D">
              <w:lastRenderedPageBreak/>
              <w:t>процентов</w:t>
            </w:r>
          </w:p>
        </w:tc>
        <w:tc>
          <w:tcPr>
            <w:tcW w:w="5499" w:type="dxa"/>
            <w:tcBorders>
              <w:bottom w:val="nil"/>
            </w:tcBorders>
          </w:tcPr>
          <w:p w:rsidR="00505189" w:rsidRPr="006B602D" w:rsidRDefault="00505189">
            <w:pPr>
              <w:pStyle w:val="ConsPlusNormal"/>
            </w:pPr>
            <w:r w:rsidRPr="006B602D">
              <w:lastRenderedPageBreak/>
              <w:t>суммарное значение оценок респондентов / суммарное количество респондентов</w:t>
            </w:r>
          </w:p>
        </w:tc>
        <w:tc>
          <w:tcPr>
            <w:tcW w:w="3300" w:type="dxa"/>
            <w:tcBorders>
              <w:bottom w:val="nil"/>
            </w:tcBorders>
          </w:tcPr>
          <w:p w:rsidR="00505189" w:rsidRPr="006B602D" w:rsidRDefault="00505189">
            <w:pPr>
              <w:pStyle w:val="ConsPlusNormal"/>
            </w:pPr>
            <w:r w:rsidRPr="006B602D">
              <w:t xml:space="preserve">данные ежегодного социологического опроса </w:t>
            </w:r>
            <w:r w:rsidRPr="006B602D">
              <w:lastRenderedPageBreak/>
              <w:t>населения, организуемого министерством экономического развития Архангельской области</w:t>
            </w:r>
          </w:p>
        </w:tc>
      </w:tr>
      <w:tr w:rsidR="00505189" w:rsidRPr="006B602D">
        <w:tblPrEx>
          <w:tblBorders>
            <w:insideH w:val="nil"/>
          </w:tblBorders>
        </w:tblPrEx>
        <w:tc>
          <w:tcPr>
            <w:tcW w:w="13584" w:type="dxa"/>
            <w:gridSpan w:val="3"/>
            <w:tcBorders>
              <w:top w:val="nil"/>
            </w:tcBorders>
          </w:tcPr>
          <w:p w:rsidR="00505189" w:rsidRPr="006B602D" w:rsidRDefault="00505189">
            <w:pPr>
              <w:pStyle w:val="ConsPlusNormal"/>
              <w:jc w:val="both"/>
            </w:pPr>
          </w:p>
        </w:tc>
      </w:tr>
      <w:tr w:rsidR="00505189" w:rsidRPr="006B602D">
        <w:tc>
          <w:tcPr>
            <w:tcW w:w="4785" w:type="dxa"/>
          </w:tcPr>
          <w:p w:rsidR="00505189" w:rsidRPr="006B602D" w:rsidRDefault="00505189">
            <w:pPr>
              <w:pStyle w:val="ConsPlusNormal"/>
            </w:pPr>
            <w:r w:rsidRPr="006B602D">
              <w:t>8. Доля детей, привлекаемых к участию в творческих мероприятиях, в общей численности детей Архангельской области, процентов</w:t>
            </w:r>
          </w:p>
        </w:tc>
        <w:tc>
          <w:tcPr>
            <w:tcW w:w="5499" w:type="dxa"/>
          </w:tcPr>
          <w:p w:rsidR="00505189" w:rsidRPr="006B602D" w:rsidRDefault="00505189">
            <w:pPr>
              <w:pStyle w:val="ConsPlusNormal"/>
            </w:pPr>
            <w:r w:rsidRPr="006B602D">
              <w:t>количество детей, привлеченных к участию в творческих мероприятиях / среднегодовая численность детского населения Архангельской области x 100 процентов</w:t>
            </w:r>
          </w:p>
        </w:tc>
        <w:tc>
          <w:tcPr>
            <w:tcW w:w="3300" w:type="dxa"/>
          </w:tcPr>
          <w:p w:rsidR="00505189" w:rsidRPr="006B602D" w:rsidRDefault="00505189">
            <w:pPr>
              <w:pStyle w:val="ConsPlusNormal"/>
            </w:pPr>
            <w:r w:rsidRPr="006B602D">
              <w:t>результаты мониторинга, проводимого министерством культуры Архангельской области</w:t>
            </w:r>
          </w:p>
        </w:tc>
      </w:tr>
      <w:tr w:rsidR="00505189" w:rsidRPr="006B602D">
        <w:tc>
          <w:tcPr>
            <w:tcW w:w="4785" w:type="dxa"/>
          </w:tcPr>
          <w:p w:rsidR="00505189" w:rsidRPr="006B602D" w:rsidRDefault="00505189">
            <w:pPr>
              <w:pStyle w:val="ConsPlusNormal"/>
            </w:pPr>
            <w:r w:rsidRPr="006B602D">
              <w:t>9. Увеличение средней суммы одного гранта для поддержки творческих проектов в области культуры и искусства Архангельской области, тыс. рублей</w:t>
            </w:r>
          </w:p>
        </w:tc>
        <w:tc>
          <w:tcPr>
            <w:tcW w:w="5499" w:type="dxa"/>
          </w:tcPr>
          <w:p w:rsidR="00505189" w:rsidRPr="006B602D" w:rsidRDefault="00505189">
            <w:pPr>
              <w:pStyle w:val="ConsPlusNormal"/>
            </w:pPr>
            <w:r w:rsidRPr="006B602D">
              <w:t>сумма, выделенная на оказание грантовой поддержки творческих проектов в области культуры и искусства Архангельской области в отчетном году / количество победителей конкурса на соискание грантов для поддержки творческих проектов в области культуры и искусства Архангельской области</w:t>
            </w:r>
          </w:p>
        </w:tc>
        <w:tc>
          <w:tcPr>
            <w:tcW w:w="3300" w:type="dxa"/>
          </w:tcPr>
          <w:p w:rsidR="00505189" w:rsidRPr="006B602D" w:rsidRDefault="00505189">
            <w:pPr>
              <w:pStyle w:val="ConsPlusNormal"/>
            </w:pPr>
            <w:r w:rsidRPr="006B602D">
              <w:t>протокол заседания конкурсной комиссии по присуждению грантов для поддержки творческих проектов в области культуры и искусства Архангельской области</w:t>
            </w:r>
          </w:p>
        </w:tc>
      </w:tr>
      <w:tr w:rsidR="00505189" w:rsidRPr="006B602D">
        <w:tblPrEx>
          <w:tblBorders>
            <w:insideH w:val="nil"/>
          </w:tblBorders>
        </w:tblPrEx>
        <w:tc>
          <w:tcPr>
            <w:tcW w:w="4785" w:type="dxa"/>
            <w:tcBorders>
              <w:bottom w:val="nil"/>
            </w:tcBorders>
          </w:tcPr>
          <w:p w:rsidR="00505189" w:rsidRPr="006B602D" w:rsidRDefault="00505189">
            <w:pPr>
              <w:pStyle w:val="ConsPlusNormal"/>
            </w:pPr>
            <w:r w:rsidRPr="006B602D">
              <w:t>10. Увеличение численности граждан Российской Федерации, размещенных в коллективных средствах размещения Архангельской области</w:t>
            </w:r>
          </w:p>
        </w:tc>
        <w:tc>
          <w:tcPr>
            <w:tcW w:w="5499" w:type="dxa"/>
            <w:tcBorders>
              <w:bottom w:val="nil"/>
            </w:tcBorders>
          </w:tcPr>
          <w:p w:rsidR="00505189" w:rsidRPr="006B602D" w:rsidRDefault="00505189">
            <w:pPr>
              <w:pStyle w:val="ConsPlusNormal"/>
            </w:pPr>
            <w:r w:rsidRPr="006B602D">
              <w:t>численность граждан Российской Федерации,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от 18 июля 2007 года N 69</w:t>
            </w:r>
          </w:p>
        </w:tc>
        <w:tc>
          <w:tcPr>
            <w:tcW w:w="3300" w:type="dxa"/>
            <w:tcBorders>
              <w:bottom w:val="nil"/>
            </w:tcBorders>
          </w:tcPr>
          <w:p w:rsidR="00505189" w:rsidRPr="006B602D" w:rsidRDefault="00505189">
            <w:pPr>
              <w:pStyle w:val="ConsPlusNormal"/>
            </w:pPr>
            <w:r w:rsidRPr="006B602D">
              <w:t>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w:t>
            </w:r>
          </w:p>
        </w:tc>
      </w:tr>
      <w:tr w:rsidR="00505189" w:rsidRPr="006B602D">
        <w:tblPrEx>
          <w:tblBorders>
            <w:insideH w:val="nil"/>
          </w:tblBorders>
        </w:tblPrEx>
        <w:tc>
          <w:tcPr>
            <w:tcW w:w="13584" w:type="dxa"/>
            <w:gridSpan w:val="3"/>
            <w:tcBorders>
              <w:top w:val="nil"/>
            </w:tcBorders>
          </w:tcPr>
          <w:p w:rsidR="00505189" w:rsidRPr="006B602D" w:rsidRDefault="00505189">
            <w:pPr>
              <w:pStyle w:val="ConsPlusNormal"/>
              <w:jc w:val="both"/>
            </w:pPr>
          </w:p>
        </w:tc>
      </w:tr>
      <w:tr w:rsidR="00505189" w:rsidRPr="006B602D">
        <w:tblPrEx>
          <w:tblBorders>
            <w:insideH w:val="nil"/>
          </w:tblBorders>
        </w:tblPrEx>
        <w:tc>
          <w:tcPr>
            <w:tcW w:w="4785" w:type="dxa"/>
            <w:tcBorders>
              <w:bottom w:val="nil"/>
            </w:tcBorders>
          </w:tcPr>
          <w:p w:rsidR="00505189" w:rsidRPr="006B602D" w:rsidRDefault="00505189">
            <w:pPr>
              <w:pStyle w:val="ConsPlusNormal"/>
            </w:pPr>
            <w:r w:rsidRPr="006B602D">
              <w:t>11. Увеличение численности иностранных граждан, размещенных в коллективных средствах размещения Архангельской области</w:t>
            </w:r>
          </w:p>
        </w:tc>
        <w:tc>
          <w:tcPr>
            <w:tcW w:w="5499" w:type="dxa"/>
            <w:tcBorders>
              <w:bottom w:val="nil"/>
            </w:tcBorders>
          </w:tcPr>
          <w:p w:rsidR="00505189" w:rsidRPr="006B602D" w:rsidRDefault="00505189">
            <w:pPr>
              <w:pStyle w:val="ConsPlusNormal"/>
            </w:pPr>
            <w:r w:rsidRPr="006B602D">
              <w:t>численность иностранных граждан,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от 18 июля 2007 года N 69</w:t>
            </w:r>
          </w:p>
        </w:tc>
        <w:tc>
          <w:tcPr>
            <w:tcW w:w="3300" w:type="dxa"/>
            <w:tcBorders>
              <w:bottom w:val="nil"/>
            </w:tcBorders>
          </w:tcPr>
          <w:p w:rsidR="00505189" w:rsidRPr="006B602D" w:rsidRDefault="00505189">
            <w:pPr>
              <w:pStyle w:val="ConsPlusNormal"/>
            </w:pPr>
            <w:r w:rsidRPr="006B602D">
              <w:t>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w:t>
            </w:r>
          </w:p>
        </w:tc>
      </w:tr>
      <w:tr w:rsidR="00505189" w:rsidRPr="006B602D">
        <w:tblPrEx>
          <w:tblBorders>
            <w:insideH w:val="nil"/>
          </w:tblBorders>
        </w:tblPrEx>
        <w:tc>
          <w:tcPr>
            <w:tcW w:w="13584" w:type="dxa"/>
            <w:gridSpan w:val="3"/>
            <w:tcBorders>
              <w:top w:val="nil"/>
            </w:tcBorders>
          </w:tcPr>
          <w:p w:rsidR="00505189" w:rsidRPr="006B602D" w:rsidRDefault="00505189">
            <w:pPr>
              <w:pStyle w:val="ConsPlusNormal"/>
              <w:jc w:val="both"/>
            </w:pPr>
          </w:p>
        </w:tc>
      </w:tr>
      <w:tr w:rsidR="00505189" w:rsidRPr="006B602D">
        <w:tblPrEx>
          <w:tblBorders>
            <w:insideH w:val="nil"/>
          </w:tblBorders>
        </w:tblPrEx>
        <w:tc>
          <w:tcPr>
            <w:tcW w:w="4785" w:type="dxa"/>
            <w:tcBorders>
              <w:bottom w:val="nil"/>
            </w:tcBorders>
          </w:tcPr>
          <w:p w:rsidR="00505189" w:rsidRPr="006B602D" w:rsidRDefault="00505189">
            <w:pPr>
              <w:pStyle w:val="ConsPlusNormal"/>
            </w:pPr>
            <w:r w:rsidRPr="006B602D">
              <w:t>12. Доля документов государственного бюджетного учреждения Архангельской области "Государственный архив Архангельской области", находящихся в нормативных условиях, обеспечивающих их постоянное (вечное) хранение, в общем количестве документов</w:t>
            </w:r>
          </w:p>
        </w:tc>
        <w:tc>
          <w:tcPr>
            <w:tcW w:w="5499" w:type="dxa"/>
            <w:tcBorders>
              <w:bottom w:val="nil"/>
            </w:tcBorders>
          </w:tcPr>
          <w:p w:rsidR="00505189" w:rsidRPr="006B602D" w:rsidRDefault="00505189">
            <w:pPr>
              <w:pStyle w:val="ConsPlusNormal"/>
            </w:pPr>
            <w:r w:rsidRPr="006B602D">
              <w:t>количество архивных документов, находящихся в условиях, обеспечивающих их постоянное (вечное) хранение/общее количество архивных документов x 100 процентов</w:t>
            </w:r>
          </w:p>
        </w:tc>
        <w:tc>
          <w:tcPr>
            <w:tcW w:w="3300" w:type="dxa"/>
            <w:tcBorders>
              <w:bottom w:val="nil"/>
            </w:tcBorders>
          </w:tcPr>
          <w:p w:rsidR="00505189" w:rsidRPr="006B602D" w:rsidRDefault="00505189">
            <w:pPr>
              <w:pStyle w:val="ConsPlusNormal"/>
            </w:pPr>
            <w:r w:rsidRPr="006B602D">
              <w:t>результаты мониторинга, проводимого министерством культуры Архангельской области</w:t>
            </w:r>
          </w:p>
        </w:tc>
      </w:tr>
      <w:tr w:rsidR="00505189" w:rsidRPr="006B602D">
        <w:tblPrEx>
          <w:tblBorders>
            <w:insideH w:val="nil"/>
          </w:tblBorders>
        </w:tblPrEx>
        <w:tc>
          <w:tcPr>
            <w:tcW w:w="13584" w:type="dxa"/>
            <w:gridSpan w:val="3"/>
            <w:tcBorders>
              <w:top w:val="nil"/>
            </w:tcBorders>
          </w:tcPr>
          <w:p w:rsidR="00505189" w:rsidRPr="006B602D" w:rsidRDefault="00505189">
            <w:pPr>
              <w:pStyle w:val="ConsPlusNormal"/>
              <w:jc w:val="both"/>
            </w:pPr>
          </w:p>
        </w:tc>
      </w:tr>
      <w:tr w:rsidR="00505189" w:rsidRPr="006B602D">
        <w:tblPrEx>
          <w:tblBorders>
            <w:insideH w:val="nil"/>
          </w:tblBorders>
        </w:tblPrEx>
        <w:tc>
          <w:tcPr>
            <w:tcW w:w="4785" w:type="dxa"/>
            <w:tcBorders>
              <w:bottom w:val="nil"/>
            </w:tcBorders>
          </w:tcPr>
          <w:p w:rsidR="00505189" w:rsidRPr="006B602D" w:rsidRDefault="00505189">
            <w:pPr>
              <w:pStyle w:val="ConsPlusNormal"/>
              <w:jc w:val="both"/>
            </w:pPr>
            <w:r w:rsidRPr="006B602D">
              <w:t>13. Объем документов, принятых на постоянное хранение</w:t>
            </w:r>
          </w:p>
        </w:tc>
        <w:tc>
          <w:tcPr>
            <w:tcW w:w="5499" w:type="dxa"/>
            <w:tcBorders>
              <w:bottom w:val="nil"/>
            </w:tcBorders>
          </w:tcPr>
          <w:p w:rsidR="00505189" w:rsidRPr="006B602D" w:rsidRDefault="00505189">
            <w:pPr>
              <w:pStyle w:val="ConsPlusNormal"/>
            </w:pPr>
            <w:r w:rsidRPr="006B602D">
              <w:t>количество принятых на хранение документов на конец отчетного года (нарастающим итогом)</w:t>
            </w:r>
          </w:p>
        </w:tc>
        <w:tc>
          <w:tcPr>
            <w:tcW w:w="3300" w:type="dxa"/>
            <w:tcBorders>
              <w:bottom w:val="nil"/>
            </w:tcBorders>
          </w:tcPr>
          <w:p w:rsidR="00505189" w:rsidRPr="006B602D" w:rsidRDefault="00505189">
            <w:pPr>
              <w:pStyle w:val="ConsPlusNormal"/>
            </w:pPr>
            <w:r w:rsidRPr="006B602D">
              <w:t>результаты мониторинга, проводимого министерством культуры Архангельской области</w:t>
            </w:r>
          </w:p>
        </w:tc>
      </w:tr>
      <w:tr w:rsidR="00505189" w:rsidRPr="006B602D" w:rsidTr="00085E66">
        <w:tblPrEx>
          <w:tblBorders>
            <w:insideH w:val="nil"/>
          </w:tblBorders>
        </w:tblPrEx>
        <w:tc>
          <w:tcPr>
            <w:tcW w:w="13584" w:type="dxa"/>
            <w:gridSpan w:val="3"/>
            <w:tcBorders>
              <w:top w:val="nil"/>
              <w:bottom w:val="single" w:sz="4" w:space="0" w:color="auto"/>
            </w:tcBorders>
          </w:tcPr>
          <w:p w:rsidR="00505189" w:rsidRPr="006B602D" w:rsidRDefault="00505189">
            <w:pPr>
              <w:pStyle w:val="ConsPlusNormal"/>
              <w:jc w:val="both"/>
            </w:pPr>
          </w:p>
        </w:tc>
      </w:tr>
      <w:tr w:rsidR="00085E66" w:rsidRPr="006B602D" w:rsidTr="00085E66">
        <w:tblPrEx>
          <w:tblBorders>
            <w:insideH w:val="nil"/>
          </w:tblBorders>
        </w:tblPrEx>
        <w:trPr>
          <w:trHeight w:val="814"/>
        </w:trPr>
        <w:tc>
          <w:tcPr>
            <w:tcW w:w="4785" w:type="dxa"/>
            <w:tcBorders>
              <w:top w:val="single" w:sz="4" w:space="0" w:color="auto"/>
              <w:bottom w:val="single" w:sz="4" w:space="0" w:color="auto"/>
            </w:tcBorders>
          </w:tcPr>
          <w:p w:rsidR="00085E66" w:rsidRPr="006B602D" w:rsidRDefault="00085E66" w:rsidP="00085E66">
            <w:pPr>
              <w:pStyle w:val="ConsPlusNormal"/>
              <w:jc w:val="both"/>
            </w:pPr>
            <w:r w:rsidRPr="006B602D">
              <w:t>14. Прирост количества выставочных проектов, осуществляемых в Архангельской области (по отношению к 2012 году)</w:t>
            </w:r>
          </w:p>
        </w:tc>
        <w:tc>
          <w:tcPr>
            <w:tcW w:w="5499" w:type="dxa"/>
            <w:tcBorders>
              <w:top w:val="single" w:sz="4" w:space="0" w:color="auto"/>
              <w:bottom w:val="single" w:sz="4" w:space="0" w:color="auto"/>
            </w:tcBorders>
          </w:tcPr>
          <w:p w:rsidR="00085E66" w:rsidRPr="006B602D" w:rsidRDefault="00085E66" w:rsidP="00711E8A">
            <w:pPr>
              <w:pStyle w:val="ConsPlusNormal"/>
            </w:pPr>
            <w:r w:rsidRPr="006B602D">
              <w:rPr>
                <w:szCs w:val="22"/>
              </w:rPr>
              <w:t>количество выставочных проектов, осуществляемых в Архангельской области в отчетном году -  количество выставочных проектов, осуществляемых в Архангельской области в 2012 году, единиц</w:t>
            </w:r>
          </w:p>
        </w:tc>
        <w:tc>
          <w:tcPr>
            <w:tcW w:w="3300" w:type="dxa"/>
            <w:tcBorders>
              <w:top w:val="single" w:sz="4" w:space="0" w:color="auto"/>
              <w:bottom w:val="single" w:sz="4" w:space="0" w:color="auto"/>
            </w:tcBorders>
          </w:tcPr>
          <w:p w:rsidR="00085E66" w:rsidRPr="006B602D" w:rsidRDefault="00085E66" w:rsidP="00711E8A">
            <w:pPr>
              <w:pStyle w:val="ConsPlusNormal"/>
            </w:pPr>
            <w:r w:rsidRPr="006B602D">
              <w:rPr>
                <w:szCs w:val="22"/>
              </w:rPr>
              <w:t>результаты мониторинга, проводимого министерством культуры Архангельской области</w:t>
            </w:r>
          </w:p>
        </w:tc>
      </w:tr>
      <w:tr w:rsidR="00085E66" w:rsidRPr="006B602D" w:rsidTr="00085E66">
        <w:tblPrEx>
          <w:tblBorders>
            <w:insideH w:val="nil"/>
          </w:tblBorders>
        </w:tblPrEx>
        <w:trPr>
          <w:trHeight w:val="801"/>
        </w:trPr>
        <w:tc>
          <w:tcPr>
            <w:tcW w:w="4785" w:type="dxa"/>
            <w:tcBorders>
              <w:top w:val="nil"/>
              <w:left w:val="single" w:sz="4" w:space="0" w:color="auto"/>
              <w:bottom w:val="single" w:sz="4" w:space="0" w:color="auto"/>
              <w:right w:val="nil"/>
            </w:tcBorders>
          </w:tcPr>
          <w:p w:rsidR="00085E66" w:rsidRPr="006B602D" w:rsidRDefault="00085E66" w:rsidP="00085E66">
            <w:pPr>
              <w:pStyle w:val="ConsPlusNormal"/>
              <w:jc w:val="both"/>
            </w:pPr>
            <w:r w:rsidRPr="006B602D">
              <w:t>15. Объем документов, принятых на постоянное хранение</w:t>
            </w:r>
          </w:p>
        </w:tc>
        <w:tc>
          <w:tcPr>
            <w:tcW w:w="5499" w:type="dxa"/>
            <w:tcBorders>
              <w:top w:val="nil"/>
              <w:left w:val="single" w:sz="4" w:space="0" w:color="auto"/>
              <w:bottom w:val="single" w:sz="4" w:space="0" w:color="auto"/>
              <w:right w:val="nil"/>
            </w:tcBorders>
          </w:tcPr>
          <w:p w:rsidR="00085E66" w:rsidRPr="006B602D" w:rsidRDefault="00085E66" w:rsidP="00085E66">
            <w:pPr>
              <w:pStyle w:val="ConsPlusNormal"/>
              <w:rPr>
                <w:szCs w:val="22"/>
              </w:rPr>
            </w:pPr>
            <w:r w:rsidRPr="006B602D">
              <w:rPr>
                <w:szCs w:val="22"/>
              </w:rPr>
              <w:t>среднемесячная начисленная заработная плата работников учреждений культуры Архангельской области/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Архангельской области x 100 процентов</w:t>
            </w:r>
          </w:p>
        </w:tc>
        <w:tc>
          <w:tcPr>
            <w:tcW w:w="3300" w:type="dxa"/>
            <w:tcBorders>
              <w:top w:val="nil"/>
              <w:left w:val="single" w:sz="4" w:space="0" w:color="auto"/>
              <w:bottom w:val="single" w:sz="4" w:space="0" w:color="auto"/>
              <w:right w:val="single" w:sz="4" w:space="0" w:color="auto"/>
            </w:tcBorders>
          </w:tcPr>
          <w:p w:rsidR="00085E66" w:rsidRPr="006B602D" w:rsidRDefault="00085E66" w:rsidP="00085E66">
            <w:pPr>
              <w:pStyle w:val="ConsPlusNormal"/>
              <w:rPr>
                <w:szCs w:val="22"/>
              </w:rPr>
            </w:pPr>
            <w:r w:rsidRPr="006B602D">
              <w:rPr>
                <w:szCs w:val="22"/>
              </w:rPr>
              <w:t>форма федерального государственного статистического наблюдения</w:t>
            </w:r>
            <w:r w:rsidRPr="006B602D">
              <w:rPr>
                <w:szCs w:val="22"/>
              </w:rPr>
              <w:br/>
              <w:t xml:space="preserve"> № ЗП-культура».</w:t>
            </w:r>
          </w:p>
          <w:p w:rsidR="00085E66" w:rsidRPr="006B602D" w:rsidRDefault="00085E66" w:rsidP="00085E66">
            <w:pPr>
              <w:pStyle w:val="ConsPlusNormal"/>
              <w:rPr>
                <w:szCs w:val="22"/>
              </w:rPr>
            </w:pPr>
          </w:p>
        </w:tc>
      </w:tr>
    </w:tbl>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D020D4" w:rsidRPr="006B602D" w:rsidRDefault="00D020D4">
      <w:pPr>
        <w:pStyle w:val="ConsPlusNormal"/>
        <w:jc w:val="right"/>
        <w:outlineLvl w:val="1"/>
        <w:rPr>
          <w:strike/>
        </w:rPr>
      </w:pPr>
    </w:p>
    <w:tbl>
      <w:tblPr>
        <w:tblW w:w="5314" w:type="pct"/>
        <w:tblInd w:w="-34" w:type="dxa"/>
        <w:tblLook w:val="04A0"/>
      </w:tblPr>
      <w:tblGrid>
        <w:gridCol w:w="2299"/>
        <w:gridCol w:w="23"/>
        <w:gridCol w:w="1449"/>
        <w:gridCol w:w="43"/>
        <w:gridCol w:w="1419"/>
        <w:gridCol w:w="142"/>
        <w:gridCol w:w="955"/>
        <w:gridCol w:w="20"/>
        <w:gridCol w:w="757"/>
        <w:gridCol w:w="178"/>
        <w:gridCol w:w="830"/>
        <w:gridCol w:w="125"/>
        <w:gridCol w:w="810"/>
        <w:gridCol w:w="145"/>
        <w:gridCol w:w="609"/>
        <w:gridCol w:w="346"/>
        <w:gridCol w:w="408"/>
        <w:gridCol w:w="547"/>
        <w:gridCol w:w="343"/>
        <w:gridCol w:w="613"/>
        <w:gridCol w:w="273"/>
        <w:gridCol w:w="563"/>
        <w:gridCol w:w="119"/>
        <w:gridCol w:w="955"/>
        <w:gridCol w:w="2496"/>
      </w:tblGrid>
      <w:tr w:rsidR="00711E8A" w:rsidRPr="006B602D" w:rsidTr="00BC7C60">
        <w:trPr>
          <w:trHeight w:val="300"/>
        </w:trPr>
        <w:tc>
          <w:tcPr>
            <w:tcW w:w="5000" w:type="pct"/>
            <w:gridSpan w:val="25"/>
            <w:tcBorders>
              <w:top w:val="nil"/>
              <w:left w:val="nil"/>
              <w:bottom w:val="nil"/>
              <w:right w:val="nil"/>
            </w:tcBorders>
            <w:shd w:val="clear" w:color="000000" w:fill="FFFFFF"/>
            <w:noWrap/>
            <w:vAlign w:val="bottom"/>
          </w:tcPr>
          <w:p w:rsidR="00711E8A" w:rsidRPr="006B602D" w:rsidRDefault="00711E8A" w:rsidP="00711E8A">
            <w:pPr>
              <w:ind w:left="9252"/>
              <w:jc w:val="center"/>
            </w:pPr>
            <w:bookmarkStart w:id="3" w:name="P1242"/>
            <w:bookmarkEnd w:id="3"/>
            <w:r w:rsidRPr="006B602D">
              <w:lastRenderedPageBreak/>
              <w:t xml:space="preserve">«ПРИЛОЖЕНИЕ № 2 </w:t>
            </w:r>
          </w:p>
          <w:p w:rsidR="00711E8A" w:rsidRPr="006B602D" w:rsidRDefault="00711E8A" w:rsidP="00711E8A">
            <w:pPr>
              <w:ind w:left="9252"/>
              <w:jc w:val="center"/>
            </w:pPr>
            <w:r w:rsidRPr="006B602D">
              <w:t xml:space="preserve">к государственной программе Архангельской области </w:t>
            </w:r>
          </w:p>
          <w:p w:rsidR="00711E8A" w:rsidRPr="006B602D" w:rsidRDefault="00711E8A" w:rsidP="00711E8A">
            <w:pPr>
              <w:ind w:left="9252"/>
              <w:jc w:val="center"/>
            </w:pPr>
            <w:r w:rsidRPr="006B602D">
              <w:t>“Культура Русского Севера (2013 – 2020 годы)”</w:t>
            </w:r>
          </w:p>
          <w:p w:rsidR="00711E8A" w:rsidRPr="006B602D" w:rsidRDefault="00711E8A" w:rsidP="00711E8A">
            <w:pPr>
              <w:ind w:left="9252"/>
              <w:jc w:val="center"/>
            </w:pPr>
          </w:p>
          <w:p w:rsidR="00711E8A" w:rsidRPr="006B602D" w:rsidRDefault="00711E8A" w:rsidP="00711E8A">
            <w:pPr>
              <w:jc w:val="center"/>
              <w:rPr>
                <w:rFonts w:ascii="Times New Roman Полужирный" w:hAnsi="Times New Roman Полужирный"/>
                <w:spacing w:val="60"/>
                <w:sz w:val="28"/>
                <w:szCs w:val="28"/>
              </w:rPr>
            </w:pPr>
            <w:r w:rsidRPr="006B602D">
              <w:rPr>
                <w:rFonts w:ascii="Times New Roman Полужирный" w:hAnsi="Times New Roman Полужирный"/>
                <w:b/>
                <w:spacing w:val="60"/>
                <w:sz w:val="28"/>
                <w:szCs w:val="28"/>
              </w:rPr>
              <w:t>ПЕРЕЧЕНЬ</w:t>
            </w:r>
          </w:p>
        </w:tc>
      </w:tr>
      <w:tr w:rsidR="00711E8A" w:rsidRPr="006B602D" w:rsidTr="00BC7C60">
        <w:trPr>
          <w:trHeight w:val="300"/>
        </w:trPr>
        <w:tc>
          <w:tcPr>
            <w:tcW w:w="5000" w:type="pct"/>
            <w:gridSpan w:val="25"/>
            <w:tcBorders>
              <w:top w:val="nil"/>
              <w:left w:val="nil"/>
              <w:bottom w:val="nil"/>
              <w:right w:val="nil"/>
            </w:tcBorders>
            <w:shd w:val="clear" w:color="000000" w:fill="FFFFFF"/>
            <w:noWrap/>
            <w:vAlign w:val="bottom"/>
          </w:tcPr>
          <w:p w:rsidR="00711E8A" w:rsidRPr="006B602D" w:rsidRDefault="00711E8A" w:rsidP="00711E8A">
            <w:pPr>
              <w:jc w:val="center"/>
              <w:rPr>
                <w:b/>
                <w:sz w:val="28"/>
                <w:szCs w:val="28"/>
              </w:rPr>
            </w:pPr>
            <w:r w:rsidRPr="006B602D">
              <w:rPr>
                <w:b/>
                <w:sz w:val="28"/>
                <w:szCs w:val="28"/>
              </w:rPr>
              <w:t>мероприятий государственной программы Архангельской области</w:t>
            </w:r>
          </w:p>
        </w:tc>
      </w:tr>
      <w:tr w:rsidR="00711E8A" w:rsidRPr="006B602D" w:rsidTr="00BC7C60">
        <w:trPr>
          <w:trHeight w:val="300"/>
        </w:trPr>
        <w:tc>
          <w:tcPr>
            <w:tcW w:w="5000" w:type="pct"/>
            <w:gridSpan w:val="25"/>
            <w:tcBorders>
              <w:top w:val="nil"/>
              <w:left w:val="nil"/>
              <w:bottom w:val="nil"/>
              <w:right w:val="nil"/>
            </w:tcBorders>
            <w:shd w:val="clear" w:color="000000" w:fill="FFFFFF"/>
            <w:noWrap/>
            <w:vAlign w:val="bottom"/>
          </w:tcPr>
          <w:p w:rsidR="00711E8A" w:rsidRPr="006B602D" w:rsidRDefault="00711E8A" w:rsidP="00711E8A">
            <w:pPr>
              <w:jc w:val="center"/>
              <w:rPr>
                <w:b/>
                <w:sz w:val="28"/>
                <w:szCs w:val="28"/>
              </w:rPr>
            </w:pPr>
            <w:r w:rsidRPr="006B602D">
              <w:rPr>
                <w:b/>
                <w:sz w:val="28"/>
                <w:szCs w:val="28"/>
                <w:lang w:val="en-US"/>
              </w:rPr>
              <w:t>“</w:t>
            </w:r>
            <w:r w:rsidRPr="006B602D">
              <w:rPr>
                <w:b/>
                <w:sz w:val="28"/>
                <w:szCs w:val="28"/>
              </w:rPr>
              <w:t>Культура Русского Севера (2013 – 2020 годы)</w:t>
            </w:r>
            <w:r w:rsidRPr="006B602D">
              <w:rPr>
                <w:b/>
                <w:sz w:val="28"/>
                <w:szCs w:val="28"/>
                <w:lang w:val="en-US"/>
              </w:rPr>
              <w:t>”</w:t>
            </w:r>
          </w:p>
        </w:tc>
      </w:tr>
      <w:tr w:rsidR="00711E8A" w:rsidRPr="006B602D" w:rsidTr="00BC7C60">
        <w:trPr>
          <w:trHeight w:val="300"/>
        </w:trPr>
        <w:tc>
          <w:tcPr>
            <w:tcW w:w="705" w:type="pct"/>
            <w:gridSpan w:val="2"/>
            <w:tcBorders>
              <w:top w:val="nil"/>
              <w:left w:val="nil"/>
              <w:bottom w:val="nil"/>
              <w:right w:val="nil"/>
            </w:tcBorders>
            <w:shd w:val="clear" w:color="000000" w:fill="FFFFFF"/>
            <w:noWrap/>
            <w:vAlign w:val="bottom"/>
          </w:tcPr>
          <w:p w:rsidR="00711E8A" w:rsidRPr="006B602D" w:rsidRDefault="00711E8A" w:rsidP="00711E8A">
            <w:pPr>
              <w:jc w:val="center"/>
            </w:pPr>
            <w:r w:rsidRPr="006B602D">
              <w:t> </w:t>
            </w:r>
          </w:p>
        </w:tc>
        <w:tc>
          <w:tcPr>
            <w:tcW w:w="453" w:type="pct"/>
            <w:gridSpan w:val="2"/>
            <w:tcBorders>
              <w:top w:val="nil"/>
              <w:left w:val="nil"/>
              <w:bottom w:val="nil"/>
              <w:right w:val="nil"/>
            </w:tcBorders>
            <w:shd w:val="clear" w:color="000000" w:fill="FFFFFF"/>
            <w:noWrap/>
            <w:vAlign w:val="bottom"/>
          </w:tcPr>
          <w:p w:rsidR="00711E8A" w:rsidRPr="006B602D" w:rsidRDefault="00711E8A" w:rsidP="00711E8A">
            <w:r w:rsidRPr="006B602D">
              <w:t> </w:t>
            </w:r>
          </w:p>
        </w:tc>
        <w:tc>
          <w:tcPr>
            <w:tcW w:w="431" w:type="pct"/>
            <w:tcBorders>
              <w:top w:val="nil"/>
              <w:left w:val="nil"/>
              <w:bottom w:val="nil"/>
              <w:right w:val="nil"/>
            </w:tcBorders>
            <w:shd w:val="clear" w:color="000000" w:fill="FFFFFF"/>
            <w:noWrap/>
            <w:vAlign w:val="bottom"/>
          </w:tcPr>
          <w:p w:rsidR="00711E8A" w:rsidRPr="006B602D" w:rsidRDefault="00711E8A" w:rsidP="00711E8A">
            <w:r w:rsidRPr="006B602D">
              <w:t> </w:t>
            </w:r>
          </w:p>
        </w:tc>
        <w:tc>
          <w:tcPr>
            <w:tcW w:w="339" w:type="pct"/>
            <w:gridSpan w:val="3"/>
            <w:tcBorders>
              <w:top w:val="nil"/>
              <w:left w:val="nil"/>
              <w:bottom w:val="nil"/>
              <w:right w:val="nil"/>
            </w:tcBorders>
            <w:shd w:val="clear" w:color="000000" w:fill="FFFFFF"/>
            <w:noWrap/>
            <w:vAlign w:val="bottom"/>
          </w:tcPr>
          <w:p w:rsidR="00711E8A" w:rsidRPr="006B602D" w:rsidRDefault="00711E8A" w:rsidP="00711E8A">
            <w:r w:rsidRPr="006B602D">
              <w:t> </w:t>
            </w:r>
          </w:p>
        </w:tc>
        <w:tc>
          <w:tcPr>
            <w:tcW w:w="230" w:type="pct"/>
            <w:tcBorders>
              <w:top w:val="nil"/>
              <w:left w:val="nil"/>
              <w:bottom w:val="nil"/>
              <w:right w:val="nil"/>
            </w:tcBorders>
            <w:shd w:val="clear" w:color="000000" w:fill="FFFFFF"/>
            <w:noWrap/>
            <w:vAlign w:val="bottom"/>
          </w:tcPr>
          <w:p w:rsidR="00711E8A" w:rsidRPr="006B602D" w:rsidRDefault="00711E8A" w:rsidP="00711E8A">
            <w:r w:rsidRPr="006B602D">
              <w:t> </w:t>
            </w:r>
          </w:p>
        </w:tc>
        <w:tc>
          <w:tcPr>
            <w:tcW w:w="306" w:type="pct"/>
            <w:gridSpan w:val="2"/>
            <w:tcBorders>
              <w:top w:val="nil"/>
              <w:left w:val="nil"/>
              <w:bottom w:val="nil"/>
              <w:right w:val="nil"/>
            </w:tcBorders>
            <w:shd w:val="clear" w:color="000000" w:fill="FFFFFF"/>
            <w:noWrap/>
            <w:vAlign w:val="bottom"/>
          </w:tcPr>
          <w:p w:rsidR="00711E8A" w:rsidRPr="006B602D" w:rsidRDefault="00711E8A" w:rsidP="00711E8A">
            <w:r w:rsidRPr="006B602D">
              <w:t> </w:t>
            </w:r>
          </w:p>
        </w:tc>
        <w:tc>
          <w:tcPr>
            <w:tcW w:w="284" w:type="pct"/>
            <w:gridSpan w:val="2"/>
            <w:tcBorders>
              <w:top w:val="nil"/>
              <w:left w:val="nil"/>
              <w:bottom w:val="nil"/>
              <w:right w:val="nil"/>
            </w:tcBorders>
            <w:shd w:val="clear" w:color="000000" w:fill="FFFFFF"/>
            <w:noWrap/>
            <w:vAlign w:val="bottom"/>
          </w:tcPr>
          <w:p w:rsidR="00711E8A" w:rsidRPr="006B602D" w:rsidRDefault="00711E8A" w:rsidP="00711E8A">
            <w:r w:rsidRPr="006B602D">
              <w:t> </w:t>
            </w:r>
          </w:p>
        </w:tc>
        <w:tc>
          <w:tcPr>
            <w:tcW w:w="229" w:type="pct"/>
            <w:gridSpan w:val="2"/>
            <w:tcBorders>
              <w:top w:val="nil"/>
              <w:left w:val="nil"/>
              <w:bottom w:val="nil"/>
              <w:right w:val="nil"/>
            </w:tcBorders>
            <w:shd w:val="clear" w:color="000000" w:fill="FFFFFF"/>
            <w:noWrap/>
            <w:vAlign w:val="bottom"/>
          </w:tcPr>
          <w:p w:rsidR="00711E8A" w:rsidRPr="006B602D" w:rsidRDefault="00711E8A" w:rsidP="00711E8A">
            <w:r w:rsidRPr="006B602D">
              <w:t> </w:t>
            </w:r>
          </w:p>
        </w:tc>
        <w:tc>
          <w:tcPr>
            <w:tcW w:w="229" w:type="pct"/>
            <w:gridSpan w:val="2"/>
            <w:tcBorders>
              <w:top w:val="nil"/>
              <w:left w:val="nil"/>
              <w:bottom w:val="nil"/>
              <w:right w:val="nil"/>
            </w:tcBorders>
            <w:shd w:val="clear" w:color="000000" w:fill="FFFFFF"/>
            <w:noWrap/>
            <w:vAlign w:val="bottom"/>
          </w:tcPr>
          <w:p w:rsidR="00711E8A" w:rsidRPr="006B602D" w:rsidRDefault="00711E8A" w:rsidP="00711E8A">
            <w:r w:rsidRPr="006B602D">
              <w:t> </w:t>
            </w:r>
          </w:p>
        </w:tc>
        <w:tc>
          <w:tcPr>
            <w:tcW w:w="270" w:type="pct"/>
            <w:gridSpan w:val="2"/>
            <w:tcBorders>
              <w:top w:val="nil"/>
              <w:left w:val="nil"/>
              <w:bottom w:val="nil"/>
              <w:right w:val="nil"/>
            </w:tcBorders>
            <w:shd w:val="clear" w:color="000000" w:fill="FFFFFF"/>
            <w:noWrap/>
            <w:vAlign w:val="bottom"/>
          </w:tcPr>
          <w:p w:rsidR="00711E8A" w:rsidRPr="006B602D" w:rsidRDefault="00711E8A" w:rsidP="00711E8A">
            <w:r w:rsidRPr="006B602D">
              <w:t> </w:t>
            </w:r>
          </w:p>
        </w:tc>
        <w:tc>
          <w:tcPr>
            <w:tcW w:w="269" w:type="pct"/>
            <w:gridSpan w:val="2"/>
            <w:tcBorders>
              <w:top w:val="nil"/>
              <w:left w:val="nil"/>
              <w:bottom w:val="nil"/>
              <w:right w:val="nil"/>
            </w:tcBorders>
            <w:shd w:val="clear" w:color="000000" w:fill="FFFFFF"/>
            <w:noWrap/>
            <w:vAlign w:val="bottom"/>
          </w:tcPr>
          <w:p w:rsidR="00711E8A" w:rsidRPr="006B602D" w:rsidRDefault="00711E8A" w:rsidP="00711E8A">
            <w:r w:rsidRPr="006B602D">
              <w:t> </w:t>
            </w:r>
          </w:p>
        </w:tc>
        <w:tc>
          <w:tcPr>
            <w:tcW w:w="171" w:type="pct"/>
            <w:tcBorders>
              <w:top w:val="nil"/>
              <w:left w:val="nil"/>
              <w:bottom w:val="nil"/>
              <w:right w:val="nil"/>
            </w:tcBorders>
            <w:shd w:val="clear" w:color="000000" w:fill="FFFFFF"/>
            <w:noWrap/>
            <w:vAlign w:val="bottom"/>
          </w:tcPr>
          <w:p w:rsidR="00711E8A" w:rsidRPr="006B602D" w:rsidRDefault="00711E8A" w:rsidP="00711E8A">
            <w:r w:rsidRPr="006B602D">
              <w:t> </w:t>
            </w:r>
          </w:p>
        </w:tc>
        <w:tc>
          <w:tcPr>
            <w:tcW w:w="1084" w:type="pct"/>
            <w:gridSpan w:val="3"/>
            <w:tcBorders>
              <w:top w:val="nil"/>
              <w:left w:val="nil"/>
              <w:bottom w:val="nil"/>
              <w:right w:val="nil"/>
            </w:tcBorders>
            <w:shd w:val="clear" w:color="000000" w:fill="FFFFFF"/>
            <w:noWrap/>
            <w:vAlign w:val="bottom"/>
          </w:tcPr>
          <w:p w:rsidR="00711E8A" w:rsidRPr="006B602D" w:rsidRDefault="00711E8A" w:rsidP="00711E8A">
            <w:r w:rsidRPr="006B602D">
              <w:t> </w:t>
            </w:r>
          </w:p>
        </w:tc>
      </w:tr>
      <w:tr w:rsidR="00711E8A" w:rsidRPr="006B602D" w:rsidTr="00BC7C60">
        <w:trPr>
          <w:trHeight w:val="300"/>
        </w:trPr>
        <w:tc>
          <w:tcPr>
            <w:tcW w:w="5000" w:type="pct"/>
            <w:gridSpan w:val="25"/>
            <w:tcBorders>
              <w:top w:val="nil"/>
              <w:left w:val="nil"/>
              <w:right w:val="nil"/>
            </w:tcBorders>
            <w:shd w:val="clear" w:color="000000" w:fill="FFFFFF"/>
            <w:noWrap/>
            <w:vAlign w:val="bottom"/>
          </w:tcPr>
          <w:p w:rsidR="00711E8A" w:rsidRPr="006B602D" w:rsidRDefault="00711E8A" w:rsidP="00711E8A">
            <w:r w:rsidRPr="006B602D">
              <w:t xml:space="preserve">     Ответственный исполнитель – министерство культуры Архангельской области (далее – министерство культуры).</w:t>
            </w:r>
          </w:p>
          <w:p w:rsidR="00711E8A" w:rsidRPr="006B602D" w:rsidRDefault="00711E8A" w:rsidP="00711E8A"/>
        </w:tc>
      </w:tr>
      <w:tr w:rsidR="00711E8A" w:rsidRPr="006B602D" w:rsidTr="00BC7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98" w:type="pct"/>
            <w:vMerge w:val="restart"/>
            <w:shd w:val="clear" w:color="000000" w:fill="FFFFFF"/>
          </w:tcPr>
          <w:p w:rsidR="00711E8A" w:rsidRPr="006B602D" w:rsidRDefault="00711E8A" w:rsidP="00711E8A">
            <w:pPr>
              <w:jc w:val="center"/>
              <w:rPr>
                <w:b/>
                <w:sz w:val="17"/>
                <w:szCs w:val="17"/>
              </w:rPr>
            </w:pPr>
            <w:r w:rsidRPr="006B602D">
              <w:rPr>
                <w:b/>
                <w:sz w:val="17"/>
                <w:szCs w:val="17"/>
              </w:rPr>
              <w:t>Наименование мероприятия</w:t>
            </w:r>
          </w:p>
        </w:tc>
        <w:tc>
          <w:tcPr>
            <w:tcW w:w="447" w:type="pct"/>
            <w:gridSpan w:val="2"/>
            <w:vMerge w:val="restart"/>
            <w:shd w:val="clear" w:color="000000" w:fill="FFFFFF"/>
          </w:tcPr>
          <w:p w:rsidR="00711E8A" w:rsidRPr="006B602D" w:rsidRDefault="00711E8A" w:rsidP="00711E8A">
            <w:pPr>
              <w:jc w:val="center"/>
              <w:rPr>
                <w:b/>
                <w:sz w:val="17"/>
                <w:szCs w:val="17"/>
              </w:rPr>
            </w:pPr>
            <w:r w:rsidRPr="006B602D">
              <w:rPr>
                <w:b/>
                <w:sz w:val="17"/>
                <w:szCs w:val="17"/>
              </w:rPr>
              <w:t>Исполнители</w:t>
            </w:r>
          </w:p>
        </w:tc>
        <w:tc>
          <w:tcPr>
            <w:tcW w:w="487" w:type="pct"/>
            <w:gridSpan w:val="3"/>
            <w:vMerge w:val="restart"/>
            <w:shd w:val="clear" w:color="000000" w:fill="FFFFFF"/>
          </w:tcPr>
          <w:p w:rsidR="00711E8A" w:rsidRPr="006B602D" w:rsidRDefault="00711E8A" w:rsidP="00711E8A">
            <w:pPr>
              <w:jc w:val="center"/>
              <w:rPr>
                <w:b/>
                <w:sz w:val="17"/>
                <w:szCs w:val="17"/>
              </w:rPr>
            </w:pPr>
            <w:r w:rsidRPr="006B602D">
              <w:rPr>
                <w:b/>
                <w:sz w:val="17"/>
                <w:szCs w:val="17"/>
              </w:rPr>
              <w:t>Источники финансирования</w:t>
            </w:r>
          </w:p>
        </w:tc>
        <w:tc>
          <w:tcPr>
            <w:tcW w:w="2610" w:type="pct"/>
            <w:gridSpan w:val="18"/>
            <w:shd w:val="clear" w:color="000000" w:fill="FFFFFF"/>
          </w:tcPr>
          <w:p w:rsidR="00711E8A" w:rsidRPr="006B602D" w:rsidRDefault="00711E8A" w:rsidP="00711E8A">
            <w:pPr>
              <w:jc w:val="center"/>
              <w:rPr>
                <w:b/>
                <w:sz w:val="17"/>
                <w:szCs w:val="17"/>
              </w:rPr>
            </w:pPr>
            <w:r w:rsidRPr="006B602D">
              <w:rPr>
                <w:b/>
                <w:sz w:val="17"/>
                <w:szCs w:val="17"/>
              </w:rPr>
              <w:t>Объем финансирования, тыс. рублей</w:t>
            </w:r>
          </w:p>
        </w:tc>
        <w:tc>
          <w:tcPr>
            <w:tcW w:w="758" w:type="pct"/>
            <w:vMerge w:val="restart"/>
            <w:shd w:val="clear" w:color="000000" w:fill="FFFFFF"/>
          </w:tcPr>
          <w:p w:rsidR="00711E8A" w:rsidRPr="006B602D" w:rsidRDefault="00711E8A" w:rsidP="00711E8A">
            <w:pPr>
              <w:jc w:val="center"/>
              <w:rPr>
                <w:b/>
                <w:sz w:val="17"/>
                <w:szCs w:val="17"/>
              </w:rPr>
            </w:pPr>
            <w:r w:rsidRPr="006B602D">
              <w:rPr>
                <w:b/>
                <w:sz w:val="17"/>
                <w:szCs w:val="17"/>
              </w:rPr>
              <w:t>Показатели результата реализации мероприятия по годам</w:t>
            </w:r>
          </w:p>
        </w:tc>
      </w:tr>
      <w:tr w:rsidR="00711E8A" w:rsidRPr="006B602D" w:rsidTr="00BC7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rPr>
        <w:tc>
          <w:tcPr>
            <w:tcW w:w="698" w:type="pct"/>
            <w:vMerge/>
          </w:tcPr>
          <w:p w:rsidR="00711E8A" w:rsidRPr="006B602D" w:rsidRDefault="00711E8A" w:rsidP="00711E8A">
            <w:pPr>
              <w:jc w:val="center"/>
              <w:rPr>
                <w:b/>
                <w:sz w:val="17"/>
                <w:szCs w:val="17"/>
              </w:rPr>
            </w:pPr>
          </w:p>
        </w:tc>
        <w:tc>
          <w:tcPr>
            <w:tcW w:w="447" w:type="pct"/>
            <w:gridSpan w:val="2"/>
            <w:vMerge/>
          </w:tcPr>
          <w:p w:rsidR="00711E8A" w:rsidRPr="006B602D" w:rsidRDefault="00711E8A" w:rsidP="00711E8A">
            <w:pPr>
              <w:jc w:val="center"/>
              <w:rPr>
                <w:b/>
                <w:sz w:val="17"/>
                <w:szCs w:val="17"/>
              </w:rPr>
            </w:pPr>
          </w:p>
        </w:tc>
        <w:tc>
          <w:tcPr>
            <w:tcW w:w="487" w:type="pct"/>
            <w:gridSpan w:val="3"/>
            <w:vMerge/>
          </w:tcPr>
          <w:p w:rsidR="00711E8A" w:rsidRPr="006B602D" w:rsidRDefault="00711E8A" w:rsidP="00711E8A">
            <w:pPr>
              <w:jc w:val="center"/>
              <w:rPr>
                <w:b/>
                <w:sz w:val="17"/>
                <w:szCs w:val="17"/>
              </w:rPr>
            </w:pPr>
          </w:p>
        </w:tc>
        <w:tc>
          <w:tcPr>
            <w:tcW w:w="290" w:type="pct"/>
            <w:shd w:val="clear" w:color="000000" w:fill="FFFFFF"/>
          </w:tcPr>
          <w:p w:rsidR="00711E8A" w:rsidRPr="006B602D" w:rsidRDefault="00711E8A" w:rsidP="00711E8A">
            <w:pPr>
              <w:jc w:val="center"/>
              <w:rPr>
                <w:b/>
                <w:sz w:val="17"/>
                <w:szCs w:val="17"/>
              </w:rPr>
            </w:pPr>
            <w:r w:rsidRPr="006B602D">
              <w:rPr>
                <w:b/>
                <w:sz w:val="17"/>
                <w:szCs w:val="17"/>
              </w:rPr>
              <w:t>всего</w:t>
            </w:r>
          </w:p>
        </w:tc>
        <w:tc>
          <w:tcPr>
            <w:tcW w:w="290" w:type="pct"/>
            <w:gridSpan w:val="3"/>
            <w:shd w:val="clear" w:color="000000" w:fill="FFFFFF"/>
          </w:tcPr>
          <w:p w:rsidR="00711E8A" w:rsidRPr="006B602D" w:rsidRDefault="00711E8A" w:rsidP="00711E8A">
            <w:pPr>
              <w:jc w:val="center"/>
              <w:rPr>
                <w:b/>
                <w:sz w:val="17"/>
                <w:szCs w:val="17"/>
              </w:rPr>
            </w:pPr>
            <w:r w:rsidRPr="006B602D">
              <w:rPr>
                <w:b/>
                <w:sz w:val="17"/>
                <w:szCs w:val="17"/>
              </w:rPr>
              <w:t>2013 год</w:t>
            </w:r>
          </w:p>
        </w:tc>
        <w:tc>
          <w:tcPr>
            <w:tcW w:w="290" w:type="pct"/>
            <w:gridSpan w:val="2"/>
            <w:shd w:val="clear" w:color="000000" w:fill="FFFFFF"/>
          </w:tcPr>
          <w:p w:rsidR="00711E8A" w:rsidRPr="006B602D" w:rsidRDefault="00711E8A" w:rsidP="00711E8A">
            <w:pPr>
              <w:jc w:val="center"/>
              <w:rPr>
                <w:b/>
                <w:sz w:val="17"/>
                <w:szCs w:val="17"/>
              </w:rPr>
            </w:pPr>
            <w:r w:rsidRPr="006B602D">
              <w:rPr>
                <w:b/>
                <w:sz w:val="17"/>
                <w:szCs w:val="17"/>
              </w:rPr>
              <w:t>2014 год</w:t>
            </w:r>
          </w:p>
        </w:tc>
        <w:tc>
          <w:tcPr>
            <w:tcW w:w="290" w:type="pct"/>
            <w:gridSpan w:val="2"/>
            <w:shd w:val="clear" w:color="000000" w:fill="FFFFFF"/>
          </w:tcPr>
          <w:p w:rsidR="00711E8A" w:rsidRPr="006B602D" w:rsidRDefault="00711E8A" w:rsidP="00711E8A">
            <w:pPr>
              <w:jc w:val="center"/>
              <w:rPr>
                <w:b/>
                <w:sz w:val="17"/>
                <w:szCs w:val="17"/>
              </w:rPr>
            </w:pPr>
            <w:r w:rsidRPr="006B602D">
              <w:rPr>
                <w:b/>
                <w:sz w:val="17"/>
                <w:szCs w:val="17"/>
              </w:rPr>
              <w:t>2015 год</w:t>
            </w:r>
          </w:p>
        </w:tc>
        <w:tc>
          <w:tcPr>
            <w:tcW w:w="290" w:type="pct"/>
            <w:gridSpan w:val="2"/>
            <w:shd w:val="clear" w:color="000000" w:fill="FFFFFF"/>
          </w:tcPr>
          <w:p w:rsidR="00711E8A" w:rsidRPr="006B602D" w:rsidRDefault="00711E8A" w:rsidP="00711E8A">
            <w:pPr>
              <w:jc w:val="center"/>
              <w:rPr>
                <w:b/>
                <w:sz w:val="17"/>
                <w:szCs w:val="17"/>
              </w:rPr>
            </w:pPr>
            <w:r w:rsidRPr="006B602D">
              <w:rPr>
                <w:b/>
                <w:sz w:val="17"/>
                <w:szCs w:val="17"/>
              </w:rPr>
              <w:t>2016 год</w:t>
            </w:r>
          </w:p>
        </w:tc>
        <w:tc>
          <w:tcPr>
            <w:tcW w:w="290" w:type="pct"/>
            <w:gridSpan w:val="2"/>
            <w:shd w:val="clear" w:color="000000" w:fill="FFFFFF"/>
          </w:tcPr>
          <w:p w:rsidR="00711E8A" w:rsidRPr="006B602D" w:rsidRDefault="00711E8A" w:rsidP="00711E8A">
            <w:pPr>
              <w:jc w:val="center"/>
              <w:rPr>
                <w:b/>
                <w:sz w:val="17"/>
                <w:szCs w:val="17"/>
              </w:rPr>
            </w:pPr>
            <w:r w:rsidRPr="006B602D">
              <w:rPr>
                <w:b/>
                <w:sz w:val="17"/>
                <w:szCs w:val="17"/>
              </w:rPr>
              <w:t>2017 год</w:t>
            </w:r>
          </w:p>
        </w:tc>
        <w:tc>
          <w:tcPr>
            <w:tcW w:w="290" w:type="pct"/>
            <w:gridSpan w:val="2"/>
            <w:shd w:val="clear" w:color="000000" w:fill="FFFFFF"/>
          </w:tcPr>
          <w:p w:rsidR="00711E8A" w:rsidRPr="006B602D" w:rsidRDefault="00711E8A" w:rsidP="00711E8A">
            <w:pPr>
              <w:jc w:val="center"/>
              <w:rPr>
                <w:b/>
                <w:sz w:val="17"/>
                <w:szCs w:val="17"/>
              </w:rPr>
            </w:pPr>
            <w:r w:rsidRPr="006B602D">
              <w:rPr>
                <w:b/>
                <w:sz w:val="17"/>
                <w:szCs w:val="17"/>
              </w:rPr>
              <w:t>2018 год</w:t>
            </w:r>
          </w:p>
        </w:tc>
        <w:tc>
          <w:tcPr>
            <w:tcW w:w="290" w:type="pct"/>
            <w:gridSpan w:val="3"/>
            <w:shd w:val="clear" w:color="000000" w:fill="FFFFFF"/>
          </w:tcPr>
          <w:p w:rsidR="00711E8A" w:rsidRPr="006B602D" w:rsidRDefault="00711E8A" w:rsidP="00711E8A">
            <w:pPr>
              <w:jc w:val="center"/>
              <w:rPr>
                <w:b/>
                <w:sz w:val="17"/>
                <w:szCs w:val="17"/>
              </w:rPr>
            </w:pPr>
            <w:r w:rsidRPr="006B602D">
              <w:rPr>
                <w:b/>
                <w:sz w:val="17"/>
                <w:szCs w:val="17"/>
              </w:rPr>
              <w:t>2019 год</w:t>
            </w:r>
          </w:p>
        </w:tc>
        <w:tc>
          <w:tcPr>
            <w:tcW w:w="290" w:type="pct"/>
            <w:shd w:val="clear" w:color="000000" w:fill="FFFFFF"/>
          </w:tcPr>
          <w:p w:rsidR="00711E8A" w:rsidRPr="006B602D" w:rsidRDefault="00711E8A" w:rsidP="00711E8A">
            <w:pPr>
              <w:jc w:val="center"/>
              <w:rPr>
                <w:b/>
                <w:sz w:val="17"/>
                <w:szCs w:val="17"/>
              </w:rPr>
            </w:pPr>
            <w:r w:rsidRPr="006B602D">
              <w:rPr>
                <w:b/>
                <w:sz w:val="17"/>
                <w:szCs w:val="17"/>
              </w:rPr>
              <w:t>2020 год</w:t>
            </w:r>
          </w:p>
        </w:tc>
        <w:tc>
          <w:tcPr>
            <w:tcW w:w="758" w:type="pct"/>
            <w:vMerge/>
          </w:tcPr>
          <w:p w:rsidR="00711E8A" w:rsidRPr="006B602D" w:rsidRDefault="00711E8A" w:rsidP="00711E8A">
            <w:pPr>
              <w:jc w:val="center"/>
              <w:rPr>
                <w:b/>
                <w:sz w:val="17"/>
                <w:szCs w:val="17"/>
              </w:rPr>
            </w:pPr>
          </w:p>
        </w:tc>
      </w:tr>
      <w:tr w:rsidR="00711E8A" w:rsidRPr="006B602D" w:rsidTr="00BC7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8" w:type="pct"/>
            <w:shd w:val="clear" w:color="000000" w:fill="FFFFFF"/>
          </w:tcPr>
          <w:p w:rsidR="00711E8A" w:rsidRPr="006B602D" w:rsidRDefault="00711E8A" w:rsidP="00711E8A">
            <w:pPr>
              <w:jc w:val="center"/>
              <w:rPr>
                <w:sz w:val="16"/>
                <w:szCs w:val="16"/>
              </w:rPr>
            </w:pPr>
            <w:r w:rsidRPr="006B602D">
              <w:rPr>
                <w:sz w:val="16"/>
                <w:szCs w:val="16"/>
              </w:rPr>
              <w:t>1</w:t>
            </w:r>
          </w:p>
        </w:tc>
        <w:tc>
          <w:tcPr>
            <w:tcW w:w="447" w:type="pct"/>
            <w:gridSpan w:val="2"/>
            <w:shd w:val="clear" w:color="000000" w:fill="FFFFFF"/>
          </w:tcPr>
          <w:p w:rsidR="00711E8A" w:rsidRPr="006B602D" w:rsidRDefault="00711E8A" w:rsidP="00711E8A">
            <w:pPr>
              <w:jc w:val="center"/>
              <w:rPr>
                <w:sz w:val="16"/>
                <w:szCs w:val="16"/>
              </w:rPr>
            </w:pPr>
            <w:r w:rsidRPr="006B602D">
              <w:rPr>
                <w:sz w:val="16"/>
                <w:szCs w:val="16"/>
              </w:rPr>
              <w:t>2</w:t>
            </w:r>
          </w:p>
        </w:tc>
        <w:tc>
          <w:tcPr>
            <w:tcW w:w="487" w:type="pct"/>
            <w:gridSpan w:val="3"/>
            <w:shd w:val="clear" w:color="000000" w:fill="FFFFFF"/>
          </w:tcPr>
          <w:p w:rsidR="00711E8A" w:rsidRPr="006B602D" w:rsidRDefault="00711E8A" w:rsidP="00711E8A">
            <w:pPr>
              <w:jc w:val="center"/>
              <w:rPr>
                <w:sz w:val="16"/>
                <w:szCs w:val="16"/>
              </w:rPr>
            </w:pPr>
            <w:r w:rsidRPr="006B602D">
              <w:rPr>
                <w:sz w:val="16"/>
                <w:szCs w:val="16"/>
              </w:rPr>
              <w:t>3</w:t>
            </w:r>
          </w:p>
        </w:tc>
        <w:tc>
          <w:tcPr>
            <w:tcW w:w="290" w:type="pct"/>
            <w:shd w:val="clear" w:color="000000" w:fill="FFFFFF"/>
          </w:tcPr>
          <w:p w:rsidR="00711E8A" w:rsidRPr="006B602D" w:rsidRDefault="00711E8A" w:rsidP="00711E8A">
            <w:pPr>
              <w:jc w:val="center"/>
              <w:rPr>
                <w:sz w:val="16"/>
                <w:szCs w:val="16"/>
              </w:rPr>
            </w:pPr>
            <w:r w:rsidRPr="006B602D">
              <w:rPr>
                <w:sz w:val="16"/>
                <w:szCs w:val="16"/>
              </w:rPr>
              <w:t>4</w:t>
            </w:r>
          </w:p>
        </w:tc>
        <w:tc>
          <w:tcPr>
            <w:tcW w:w="290" w:type="pct"/>
            <w:gridSpan w:val="3"/>
            <w:shd w:val="clear" w:color="000000" w:fill="FFFFFF"/>
          </w:tcPr>
          <w:p w:rsidR="00711E8A" w:rsidRPr="006B602D" w:rsidRDefault="00711E8A" w:rsidP="00711E8A">
            <w:pPr>
              <w:jc w:val="center"/>
              <w:rPr>
                <w:sz w:val="16"/>
                <w:szCs w:val="16"/>
              </w:rPr>
            </w:pPr>
            <w:r w:rsidRPr="006B602D">
              <w:rPr>
                <w:sz w:val="16"/>
                <w:szCs w:val="16"/>
              </w:rPr>
              <w:t>5</w:t>
            </w:r>
          </w:p>
        </w:tc>
        <w:tc>
          <w:tcPr>
            <w:tcW w:w="290" w:type="pct"/>
            <w:gridSpan w:val="2"/>
            <w:shd w:val="clear" w:color="000000" w:fill="FFFFFF"/>
          </w:tcPr>
          <w:p w:rsidR="00711E8A" w:rsidRPr="006B602D" w:rsidRDefault="00711E8A" w:rsidP="00711E8A">
            <w:pPr>
              <w:jc w:val="center"/>
              <w:rPr>
                <w:sz w:val="16"/>
                <w:szCs w:val="16"/>
              </w:rPr>
            </w:pPr>
            <w:r w:rsidRPr="006B602D">
              <w:rPr>
                <w:sz w:val="16"/>
                <w:szCs w:val="16"/>
              </w:rPr>
              <w:t>6</w:t>
            </w:r>
          </w:p>
        </w:tc>
        <w:tc>
          <w:tcPr>
            <w:tcW w:w="290" w:type="pct"/>
            <w:gridSpan w:val="2"/>
            <w:shd w:val="clear" w:color="000000" w:fill="FFFFFF"/>
          </w:tcPr>
          <w:p w:rsidR="00711E8A" w:rsidRPr="006B602D" w:rsidRDefault="00711E8A" w:rsidP="00711E8A">
            <w:pPr>
              <w:jc w:val="center"/>
              <w:rPr>
                <w:sz w:val="16"/>
                <w:szCs w:val="16"/>
              </w:rPr>
            </w:pPr>
            <w:r w:rsidRPr="006B602D">
              <w:rPr>
                <w:sz w:val="16"/>
                <w:szCs w:val="16"/>
              </w:rPr>
              <w:t>7</w:t>
            </w:r>
          </w:p>
        </w:tc>
        <w:tc>
          <w:tcPr>
            <w:tcW w:w="290" w:type="pct"/>
            <w:gridSpan w:val="2"/>
            <w:shd w:val="clear" w:color="000000" w:fill="FFFFFF"/>
          </w:tcPr>
          <w:p w:rsidR="00711E8A" w:rsidRPr="006B602D" w:rsidRDefault="00711E8A" w:rsidP="00711E8A">
            <w:pPr>
              <w:jc w:val="center"/>
              <w:rPr>
                <w:sz w:val="16"/>
                <w:szCs w:val="16"/>
              </w:rPr>
            </w:pPr>
            <w:r w:rsidRPr="006B602D">
              <w:rPr>
                <w:sz w:val="16"/>
                <w:szCs w:val="16"/>
              </w:rPr>
              <w:t>8</w:t>
            </w:r>
          </w:p>
        </w:tc>
        <w:tc>
          <w:tcPr>
            <w:tcW w:w="290" w:type="pct"/>
            <w:gridSpan w:val="2"/>
            <w:shd w:val="clear" w:color="000000" w:fill="FFFFFF"/>
          </w:tcPr>
          <w:p w:rsidR="00711E8A" w:rsidRPr="006B602D" w:rsidRDefault="00711E8A" w:rsidP="00711E8A">
            <w:pPr>
              <w:jc w:val="center"/>
              <w:rPr>
                <w:sz w:val="16"/>
                <w:szCs w:val="16"/>
              </w:rPr>
            </w:pPr>
            <w:r w:rsidRPr="006B602D">
              <w:rPr>
                <w:sz w:val="16"/>
                <w:szCs w:val="16"/>
              </w:rPr>
              <w:t>9</w:t>
            </w:r>
          </w:p>
        </w:tc>
        <w:tc>
          <w:tcPr>
            <w:tcW w:w="290" w:type="pct"/>
            <w:gridSpan w:val="2"/>
            <w:shd w:val="clear" w:color="000000" w:fill="FFFFFF"/>
          </w:tcPr>
          <w:p w:rsidR="00711E8A" w:rsidRPr="006B602D" w:rsidRDefault="00711E8A" w:rsidP="00711E8A">
            <w:pPr>
              <w:jc w:val="center"/>
              <w:rPr>
                <w:sz w:val="16"/>
                <w:szCs w:val="16"/>
              </w:rPr>
            </w:pPr>
            <w:r w:rsidRPr="006B602D">
              <w:rPr>
                <w:sz w:val="16"/>
                <w:szCs w:val="16"/>
              </w:rPr>
              <w:t>10</w:t>
            </w:r>
          </w:p>
        </w:tc>
        <w:tc>
          <w:tcPr>
            <w:tcW w:w="290" w:type="pct"/>
            <w:gridSpan w:val="3"/>
            <w:shd w:val="clear" w:color="000000" w:fill="FFFFFF"/>
          </w:tcPr>
          <w:p w:rsidR="00711E8A" w:rsidRPr="006B602D" w:rsidRDefault="00711E8A" w:rsidP="00711E8A">
            <w:pPr>
              <w:jc w:val="center"/>
              <w:rPr>
                <w:sz w:val="16"/>
                <w:szCs w:val="16"/>
              </w:rPr>
            </w:pPr>
            <w:r w:rsidRPr="006B602D">
              <w:rPr>
                <w:sz w:val="16"/>
                <w:szCs w:val="16"/>
              </w:rPr>
              <w:t>11</w:t>
            </w:r>
          </w:p>
        </w:tc>
        <w:tc>
          <w:tcPr>
            <w:tcW w:w="290" w:type="pct"/>
            <w:shd w:val="clear" w:color="000000" w:fill="FFFFFF"/>
          </w:tcPr>
          <w:p w:rsidR="00711E8A" w:rsidRPr="006B602D" w:rsidRDefault="00711E8A" w:rsidP="00711E8A">
            <w:pPr>
              <w:jc w:val="center"/>
              <w:rPr>
                <w:sz w:val="16"/>
                <w:szCs w:val="16"/>
              </w:rPr>
            </w:pPr>
            <w:r w:rsidRPr="006B602D">
              <w:rPr>
                <w:sz w:val="16"/>
                <w:szCs w:val="16"/>
              </w:rPr>
              <w:t>12</w:t>
            </w:r>
          </w:p>
        </w:tc>
        <w:tc>
          <w:tcPr>
            <w:tcW w:w="758" w:type="pct"/>
            <w:shd w:val="clear" w:color="000000" w:fill="FFFFFF"/>
          </w:tcPr>
          <w:p w:rsidR="00711E8A" w:rsidRPr="006B602D" w:rsidRDefault="00711E8A" w:rsidP="00711E8A">
            <w:pPr>
              <w:jc w:val="center"/>
              <w:rPr>
                <w:sz w:val="16"/>
                <w:szCs w:val="16"/>
              </w:rPr>
            </w:pPr>
            <w:r w:rsidRPr="006B602D">
              <w:rPr>
                <w:sz w:val="16"/>
                <w:szCs w:val="16"/>
              </w:rPr>
              <w:t>13</w:t>
            </w:r>
          </w:p>
        </w:tc>
      </w:tr>
    </w:tbl>
    <w:p w:rsidR="00711E8A" w:rsidRPr="006B602D" w:rsidRDefault="00711E8A" w:rsidP="00711E8A">
      <w:pPr>
        <w:rPr>
          <w:sz w:val="6"/>
          <w:szCs w:val="6"/>
        </w:rPr>
      </w:pPr>
    </w:p>
    <w:tbl>
      <w:tblPr>
        <w:tblW w:w="5309" w:type="pct"/>
        <w:tblInd w:w="-176" w:type="dxa"/>
        <w:tblLook w:val="04A0"/>
      </w:tblPr>
      <w:tblGrid>
        <w:gridCol w:w="142"/>
        <w:gridCol w:w="1998"/>
        <w:gridCol w:w="253"/>
        <w:gridCol w:w="1385"/>
        <w:gridCol w:w="135"/>
        <w:gridCol w:w="1382"/>
        <w:gridCol w:w="253"/>
        <w:gridCol w:w="694"/>
        <w:gridCol w:w="243"/>
        <w:gridCol w:w="704"/>
        <w:gridCol w:w="234"/>
        <w:gridCol w:w="714"/>
        <w:gridCol w:w="224"/>
        <w:gridCol w:w="724"/>
        <w:gridCol w:w="217"/>
        <w:gridCol w:w="530"/>
        <w:gridCol w:w="411"/>
        <w:gridCol w:w="573"/>
        <w:gridCol w:w="365"/>
        <w:gridCol w:w="609"/>
        <w:gridCol w:w="332"/>
        <w:gridCol w:w="648"/>
        <w:gridCol w:w="293"/>
        <w:gridCol w:w="948"/>
        <w:gridCol w:w="2303"/>
        <w:gridCol w:w="138"/>
      </w:tblGrid>
      <w:tr w:rsidR="00711E8A" w:rsidRPr="006B602D" w:rsidTr="00B25443">
        <w:trPr>
          <w:gridBefore w:val="1"/>
          <w:wBefore w:w="43" w:type="pct"/>
          <w:trHeight w:val="976"/>
        </w:trPr>
        <w:tc>
          <w:tcPr>
            <w:tcW w:w="4957" w:type="pct"/>
            <w:gridSpan w:val="25"/>
            <w:shd w:val="clear" w:color="000000" w:fill="FFFFFF"/>
          </w:tcPr>
          <w:p w:rsidR="00711E8A" w:rsidRPr="006B602D" w:rsidRDefault="00711E8A" w:rsidP="00711E8A">
            <w:pPr>
              <w:pStyle w:val="ConsPlusNormal"/>
              <w:jc w:val="both"/>
              <w:rPr>
                <w:rFonts w:ascii="Times New Roman" w:hAnsi="Times New Roman" w:cs="Times New Roman"/>
                <w:sz w:val="18"/>
                <w:szCs w:val="18"/>
              </w:rPr>
            </w:pPr>
            <w:r w:rsidRPr="006B602D">
              <w:rPr>
                <w:rFonts w:ascii="Times New Roman" w:hAnsi="Times New Roman" w:cs="Times New Roman"/>
                <w:sz w:val="18"/>
                <w:szCs w:val="18"/>
              </w:rPr>
              <w:t xml:space="preserve">     Цель государственной программы – сохранение и развитие культурного потенциала и культурного наследия Архангельской области, обеспечение потребностей населения Архангельской области (далее – население) в услугах, предоставляемых государственными учреждениями культуры Архангельской области, подведомственными министерству культуры (далее – учреждения культуры), государственными образовательными организациями в сфере культуры и искусства Архангельской области, подведомственными министерству культуры (далее – образовательные организации </w:t>
            </w:r>
            <w:r w:rsidRPr="006B602D">
              <w:rPr>
                <w:rFonts w:ascii="Times New Roman" w:hAnsi="Times New Roman" w:cs="Times New Roman"/>
                <w:sz w:val="18"/>
                <w:szCs w:val="18"/>
              </w:rPr>
              <w:br/>
              <w:t>в сфере культуры и искусства), муниципальными учреждениями культуры муниципальных образований Архангельской области (далее – муниципальные учреждения культуры), муниципальными образовательными организациями дополнительного образования детей (детскими школами искусств по видам искусств) муниципальных образований Архангельской области (далее – школы искусств), развитие туризма как средства приобщения граждан к историко-культурному и природному наследию Архангельской области</w:t>
            </w:r>
          </w:p>
          <w:p w:rsidR="00711E8A" w:rsidRPr="006B602D" w:rsidRDefault="00711E8A" w:rsidP="00711E8A">
            <w:pPr>
              <w:pStyle w:val="ConsPlusNormal"/>
              <w:jc w:val="both"/>
              <w:rPr>
                <w:rFonts w:ascii="Times New Roman" w:hAnsi="Times New Roman" w:cs="Times New Roman"/>
                <w:sz w:val="8"/>
                <w:szCs w:val="8"/>
              </w:rPr>
            </w:pPr>
          </w:p>
        </w:tc>
      </w:tr>
      <w:tr w:rsidR="00711E8A" w:rsidRPr="006B602D" w:rsidTr="00B25443">
        <w:trPr>
          <w:gridBefore w:val="1"/>
          <w:wBefore w:w="43" w:type="pct"/>
          <w:trHeight w:val="475"/>
        </w:trPr>
        <w:tc>
          <w:tcPr>
            <w:tcW w:w="4957" w:type="pct"/>
            <w:gridSpan w:val="25"/>
            <w:shd w:val="clear" w:color="000000" w:fill="FFFFFF"/>
          </w:tcPr>
          <w:p w:rsidR="00711E8A" w:rsidRPr="006B602D" w:rsidRDefault="00711E8A" w:rsidP="00711E8A">
            <w:pPr>
              <w:jc w:val="both"/>
              <w:rPr>
                <w:sz w:val="18"/>
                <w:szCs w:val="18"/>
              </w:rPr>
            </w:pPr>
            <w:r w:rsidRPr="006B602D">
              <w:rPr>
                <w:spacing w:val="-6"/>
                <w:sz w:val="18"/>
                <w:szCs w:val="18"/>
              </w:rPr>
              <w:t xml:space="preserve">     Задача № 1 – сохранение,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w:t>
            </w:r>
            <w:r w:rsidRPr="006B602D">
              <w:rPr>
                <w:sz w:val="18"/>
                <w:szCs w:val="18"/>
              </w:rPr>
              <w:t xml:space="preserve"> Архангельской области (далее – объекты культурного наследия)</w:t>
            </w:r>
          </w:p>
        </w:tc>
      </w:tr>
      <w:tr w:rsidR="00B25443" w:rsidRPr="006B602D" w:rsidTr="00B25443">
        <w:trPr>
          <w:gridBefore w:val="1"/>
          <w:wBefore w:w="43" w:type="pct"/>
          <w:trHeight w:val="174"/>
        </w:trPr>
        <w:tc>
          <w:tcPr>
            <w:tcW w:w="684" w:type="pct"/>
            <w:gridSpan w:val="2"/>
            <w:vMerge w:val="restart"/>
            <w:shd w:val="clear" w:color="000000" w:fill="FFFFFF"/>
          </w:tcPr>
          <w:p w:rsidR="00B25443" w:rsidRPr="006B602D" w:rsidRDefault="00B25443" w:rsidP="00711E8A">
            <w:pPr>
              <w:rPr>
                <w:sz w:val="18"/>
                <w:szCs w:val="18"/>
              </w:rPr>
            </w:pPr>
            <w:r w:rsidRPr="006B602D">
              <w:rPr>
                <w:sz w:val="18"/>
                <w:szCs w:val="18"/>
              </w:rPr>
              <w:t xml:space="preserve">1.1. Реализация мер популяризации </w:t>
            </w:r>
          </w:p>
          <w:p w:rsidR="00B25443" w:rsidRPr="006B602D" w:rsidRDefault="00B25443" w:rsidP="00711E8A">
            <w:pPr>
              <w:rPr>
                <w:sz w:val="18"/>
                <w:szCs w:val="18"/>
              </w:rPr>
            </w:pPr>
            <w:r w:rsidRPr="006B602D">
              <w:rPr>
                <w:sz w:val="18"/>
                <w:szCs w:val="18"/>
              </w:rPr>
              <w:t>и государственной охраны объектов культурного наследия</w:t>
            </w:r>
          </w:p>
          <w:p w:rsidR="00B25443" w:rsidRPr="006B602D" w:rsidRDefault="00B25443" w:rsidP="00711E8A">
            <w:pPr>
              <w:rPr>
                <w:sz w:val="18"/>
                <w:szCs w:val="18"/>
              </w:rPr>
            </w:pPr>
          </w:p>
          <w:p w:rsidR="00B25443" w:rsidRPr="006B602D" w:rsidRDefault="00B25443" w:rsidP="00711E8A">
            <w:pPr>
              <w:rPr>
                <w:sz w:val="18"/>
                <w:szCs w:val="18"/>
              </w:rPr>
            </w:pPr>
          </w:p>
          <w:p w:rsidR="00B25443" w:rsidRPr="006B602D" w:rsidRDefault="00B25443" w:rsidP="00711E8A">
            <w:pPr>
              <w:rPr>
                <w:sz w:val="18"/>
                <w:szCs w:val="18"/>
              </w:rPr>
            </w:pPr>
          </w:p>
          <w:p w:rsidR="00B25443" w:rsidRPr="006B602D" w:rsidRDefault="00B25443" w:rsidP="00711E8A">
            <w:pPr>
              <w:rPr>
                <w:sz w:val="18"/>
                <w:szCs w:val="18"/>
              </w:rPr>
            </w:pPr>
          </w:p>
          <w:p w:rsidR="00B25443" w:rsidRPr="006B602D" w:rsidRDefault="00B25443" w:rsidP="00711E8A">
            <w:pPr>
              <w:rPr>
                <w:sz w:val="18"/>
                <w:szCs w:val="18"/>
              </w:rPr>
            </w:pPr>
          </w:p>
        </w:tc>
        <w:tc>
          <w:tcPr>
            <w:tcW w:w="462" w:type="pct"/>
            <w:gridSpan w:val="2"/>
            <w:vMerge w:val="restart"/>
            <w:shd w:val="clear" w:color="000000" w:fill="FFFFFF"/>
          </w:tcPr>
          <w:p w:rsidR="00B25443" w:rsidRPr="006B602D" w:rsidRDefault="00B25443" w:rsidP="00711E8A">
            <w:pPr>
              <w:jc w:val="both"/>
              <w:rPr>
                <w:sz w:val="18"/>
                <w:szCs w:val="18"/>
              </w:rPr>
            </w:pPr>
            <w:r w:rsidRPr="006B602D">
              <w:rPr>
                <w:sz w:val="18"/>
                <w:szCs w:val="18"/>
              </w:rPr>
              <w:t>министерство культуры, инспекция по охране объектов культурного наследия Архангельской области</w:t>
            </w:r>
          </w:p>
        </w:tc>
        <w:tc>
          <w:tcPr>
            <w:tcW w:w="497" w:type="pct"/>
            <w:gridSpan w:val="2"/>
            <w:shd w:val="clear" w:color="000000" w:fill="FFFFFF"/>
          </w:tcPr>
          <w:p w:rsidR="00B25443" w:rsidRPr="006B602D" w:rsidRDefault="00B25443" w:rsidP="00711E8A">
            <w:pPr>
              <w:spacing w:after="20"/>
              <w:rPr>
                <w:sz w:val="18"/>
                <w:szCs w:val="18"/>
              </w:rPr>
            </w:pPr>
            <w:r w:rsidRPr="006B602D">
              <w:rPr>
                <w:sz w:val="18"/>
                <w:szCs w:val="18"/>
              </w:rPr>
              <w:t>итого</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95 177,2</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12 788,5</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10 035,4</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9 024,2</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4 606,3</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15 571,6</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14 090,7</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14 499,5</w:t>
            </w:r>
          </w:p>
        </w:tc>
        <w:tc>
          <w:tcPr>
            <w:tcW w:w="287" w:type="pct"/>
            <w:shd w:val="clear" w:color="000000" w:fill="FFFFFF"/>
          </w:tcPr>
          <w:p w:rsidR="00B25443" w:rsidRPr="006B602D" w:rsidRDefault="00B25443" w:rsidP="00711E8A">
            <w:pPr>
              <w:ind w:right="-113"/>
              <w:jc w:val="center"/>
              <w:rPr>
                <w:sz w:val="18"/>
                <w:szCs w:val="18"/>
              </w:rPr>
            </w:pPr>
            <w:r w:rsidRPr="006B602D">
              <w:rPr>
                <w:sz w:val="18"/>
                <w:szCs w:val="18"/>
              </w:rPr>
              <w:t>14 561,0</w:t>
            </w:r>
          </w:p>
        </w:tc>
        <w:tc>
          <w:tcPr>
            <w:tcW w:w="743" w:type="pct"/>
            <w:gridSpan w:val="2"/>
            <w:vMerge w:val="restart"/>
            <w:shd w:val="clear" w:color="000000" w:fill="FFFFFF"/>
          </w:tcPr>
          <w:p w:rsidR="00B25443" w:rsidRPr="006B602D" w:rsidRDefault="00B25443" w:rsidP="00B401AA">
            <w:pPr>
              <w:ind w:right="-31"/>
              <w:rPr>
                <w:sz w:val="18"/>
                <w:szCs w:val="18"/>
              </w:rPr>
            </w:pPr>
            <w:r w:rsidRPr="006B602D">
              <w:rPr>
                <w:sz w:val="18"/>
                <w:szCs w:val="18"/>
              </w:rPr>
              <w:t xml:space="preserve">количество выявленных объектов культурного наследия: </w:t>
            </w:r>
          </w:p>
          <w:p w:rsidR="00B25443" w:rsidRPr="006B602D" w:rsidRDefault="00B25443" w:rsidP="00B401AA">
            <w:pPr>
              <w:ind w:right="-31"/>
              <w:rPr>
                <w:sz w:val="18"/>
                <w:szCs w:val="18"/>
              </w:rPr>
            </w:pPr>
            <w:r w:rsidRPr="006B602D">
              <w:rPr>
                <w:sz w:val="18"/>
                <w:szCs w:val="18"/>
              </w:rPr>
              <w:t>2013 год – 3 единицы;</w:t>
            </w:r>
          </w:p>
          <w:p w:rsidR="00B25443" w:rsidRPr="006B602D" w:rsidRDefault="00B25443" w:rsidP="00B401AA">
            <w:pPr>
              <w:ind w:right="-31"/>
              <w:rPr>
                <w:sz w:val="18"/>
                <w:szCs w:val="18"/>
              </w:rPr>
            </w:pPr>
            <w:r w:rsidRPr="006B602D">
              <w:rPr>
                <w:sz w:val="18"/>
                <w:szCs w:val="18"/>
              </w:rPr>
              <w:t xml:space="preserve">2014 год – 3 единицы; </w:t>
            </w:r>
          </w:p>
          <w:p w:rsidR="00B25443" w:rsidRPr="006B602D" w:rsidRDefault="00B25443" w:rsidP="00B401AA">
            <w:pPr>
              <w:ind w:right="-31"/>
              <w:rPr>
                <w:sz w:val="18"/>
                <w:szCs w:val="18"/>
              </w:rPr>
            </w:pPr>
            <w:r w:rsidRPr="006B602D">
              <w:rPr>
                <w:sz w:val="18"/>
                <w:szCs w:val="18"/>
              </w:rPr>
              <w:t xml:space="preserve">2015 год – 3 единицы; </w:t>
            </w:r>
          </w:p>
          <w:p w:rsidR="00B25443" w:rsidRPr="006B602D" w:rsidRDefault="00B25443" w:rsidP="00B401AA">
            <w:pPr>
              <w:ind w:right="-31"/>
              <w:rPr>
                <w:sz w:val="18"/>
                <w:szCs w:val="18"/>
              </w:rPr>
            </w:pPr>
            <w:r w:rsidRPr="006B602D">
              <w:rPr>
                <w:sz w:val="18"/>
                <w:szCs w:val="18"/>
              </w:rPr>
              <w:t>2016 год – 3 единицы;</w:t>
            </w:r>
          </w:p>
          <w:p w:rsidR="00B25443" w:rsidRPr="006B602D" w:rsidRDefault="00B25443" w:rsidP="00B401AA">
            <w:pPr>
              <w:ind w:right="-31"/>
              <w:rPr>
                <w:sz w:val="18"/>
                <w:szCs w:val="18"/>
              </w:rPr>
            </w:pPr>
            <w:r w:rsidRPr="006B602D">
              <w:rPr>
                <w:sz w:val="18"/>
                <w:szCs w:val="18"/>
              </w:rPr>
              <w:t>2017 год – 3 единицы;</w:t>
            </w:r>
          </w:p>
          <w:p w:rsidR="00B25443" w:rsidRPr="006B602D" w:rsidRDefault="00B25443" w:rsidP="00B401AA">
            <w:pPr>
              <w:ind w:right="-31"/>
              <w:rPr>
                <w:sz w:val="18"/>
                <w:szCs w:val="18"/>
              </w:rPr>
            </w:pPr>
            <w:r w:rsidRPr="006B602D">
              <w:rPr>
                <w:sz w:val="18"/>
                <w:szCs w:val="18"/>
              </w:rPr>
              <w:t>2018 год – 3 единицы;</w:t>
            </w:r>
          </w:p>
          <w:p w:rsidR="00B25443" w:rsidRPr="006B602D" w:rsidRDefault="00B25443" w:rsidP="00B401AA">
            <w:pPr>
              <w:ind w:right="-31"/>
              <w:rPr>
                <w:sz w:val="18"/>
                <w:szCs w:val="18"/>
              </w:rPr>
            </w:pPr>
            <w:r w:rsidRPr="006B602D">
              <w:rPr>
                <w:sz w:val="18"/>
                <w:szCs w:val="18"/>
              </w:rPr>
              <w:t>2019 год – 3 единицы;</w:t>
            </w:r>
          </w:p>
          <w:p w:rsidR="00B25443" w:rsidRPr="006B602D" w:rsidRDefault="00B25443" w:rsidP="00B401AA">
            <w:pPr>
              <w:ind w:right="-31"/>
              <w:rPr>
                <w:sz w:val="18"/>
                <w:szCs w:val="18"/>
              </w:rPr>
            </w:pPr>
            <w:r w:rsidRPr="006B602D">
              <w:rPr>
                <w:sz w:val="18"/>
                <w:szCs w:val="18"/>
              </w:rPr>
              <w:t xml:space="preserve">2020 год – 3 единицы; </w:t>
            </w:r>
          </w:p>
          <w:p w:rsidR="00B25443" w:rsidRPr="006B602D" w:rsidRDefault="00B25443" w:rsidP="00B401AA">
            <w:pPr>
              <w:ind w:right="-31"/>
              <w:rPr>
                <w:sz w:val="18"/>
                <w:szCs w:val="18"/>
              </w:rPr>
            </w:pPr>
            <w:r w:rsidRPr="006B602D">
              <w:rPr>
                <w:sz w:val="18"/>
                <w:szCs w:val="18"/>
              </w:rPr>
              <w:t xml:space="preserve">количество объектов культурного наследия, на которые установлены информационные надписи: </w:t>
            </w:r>
          </w:p>
          <w:p w:rsidR="00B25443" w:rsidRPr="006B602D" w:rsidRDefault="00B25443" w:rsidP="00B401AA">
            <w:pPr>
              <w:ind w:right="-31"/>
              <w:rPr>
                <w:sz w:val="18"/>
                <w:szCs w:val="18"/>
              </w:rPr>
            </w:pPr>
            <w:r w:rsidRPr="006B602D">
              <w:rPr>
                <w:sz w:val="18"/>
                <w:szCs w:val="18"/>
              </w:rPr>
              <w:t>2013 год – 84 единицы;</w:t>
            </w:r>
          </w:p>
          <w:p w:rsidR="00B25443" w:rsidRPr="006B602D" w:rsidRDefault="00B25443" w:rsidP="00B401AA">
            <w:pPr>
              <w:ind w:right="-31"/>
              <w:rPr>
                <w:sz w:val="18"/>
                <w:szCs w:val="18"/>
              </w:rPr>
            </w:pPr>
            <w:r w:rsidRPr="006B602D">
              <w:rPr>
                <w:sz w:val="18"/>
                <w:szCs w:val="18"/>
              </w:rPr>
              <w:t xml:space="preserve">2014 год – 84 единицы; </w:t>
            </w:r>
          </w:p>
          <w:p w:rsidR="00B25443" w:rsidRPr="006B602D" w:rsidRDefault="00B25443" w:rsidP="00B401AA">
            <w:pPr>
              <w:ind w:right="-31"/>
              <w:rPr>
                <w:sz w:val="18"/>
                <w:szCs w:val="18"/>
              </w:rPr>
            </w:pPr>
            <w:r w:rsidRPr="006B602D">
              <w:rPr>
                <w:sz w:val="18"/>
                <w:szCs w:val="18"/>
              </w:rPr>
              <w:lastRenderedPageBreak/>
              <w:t xml:space="preserve">2015 год – 84 единицы; </w:t>
            </w:r>
          </w:p>
          <w:p w:rsidR="00B25443" w:rsidRPr="006B602D" w:rsidRDefault="00B25443" w:rsidP="00B401AA">
            <w:pPr>
              <w:ind w:right="-31"/>
              <w:rPr>
                <w:sz w:val="18"/>
                <w:szCs w:val="18"/>
              </w:rPr>
            </w:pPr>
            <w:r w:rsidRPr="006B602D">
              <w:rPr>
                <w:sz w:val="18"/>
                <w:szCs w:val="18"/>
              </w:rPr>
              <w:t>2016 год – 20 единиц;</w:t>
            </w:r>
          </w:p>
          <w:p w:rsidR="00B25443" w:rsidRPr="006B602D" w:rsidRDefault="00B25443" w:rsidP="00B401AA">
            <w:pPr>
              <w:ind w:right="-31"/>
              <w:rPr>
                <w:sz w:val="18"/>
                <w:szCs w:val="18"/>
              </w:rPr>
            </w:pPr>
            <w:r w:rsidRPr="006B602D">
              <w:rPr>
                <w:sz w:val="18"/>
                <w:szCs w:val="18"/>
              </w:rPr>
              <w:t>2017 год – 230 единиц;</w:t>
            </w:r>
          </w:p>
          <w:p w:rsidR="00B25443" w:rsidRPr="006B602D" w:rsidRDefault="00B25443" w:rsidP="00B401AA">
            <w:pPr>
              <w:ind w:right="-31"/>
              <w:rPr>
                <w:sz w:val="18"/>
                <w:szCs w:val="18"/>
              </w:rPr>
            </w:pPr>
            <w:r w:rsidRPr="006B602D">
              <w:rPr>
                <w:sz w:val="18"/>
                <w:szCs w:val="18"/>
              </w:rPr>
              <w:t>2018 год – 230 единиц;</w:t>
            </w:r>
          </w:p>
          <w:p w:rsidR="00B25443" w:rsidRPr="006B602D" w:rsidRDefault="00B25443" w:rsidP="00B401AA">
            <w:pPr>
              <w:ind w:right="-31"/>
              <w:rPr>
                <w:sz w:val="18"/>
                <w:szCs w:val="18"/>
              </w:rPr>
            </w:pPr>
            <w:r w:rsidRPr="006B602D">
              <w:rPr>
                <w:sz w:val="18"/>
                <w:szCs w:val="18"/>
              </w:rPr>
              <w:t>2019 год – 230 единиц;</w:t>
            </w:r>
          </w:p>
          <w:p w:rsidR="00B25443" w:rsidRPr="006B602D" w:rsidRDefault="00B25443" w:rsidP="00B401AA">
            <w:pPr>
              <w:ind w:right="-31"/>
              <w:rPr>
                <w:sz w:val="18"/>
                <w:szCs w:val="18"/>
              </w:rPr>
            </w:pPr>
            <w:r w:rsidRPr="006B602D">
              <w:rPr>
                <w:sz w:val="18"/>
                <w:szCs w:val="18"/>
              </w:rPr>
              <w:t xml:space="preserve">2020 год – 230 единиц; </w:t>
            </w:r>
          </w:p>
          <w:p w:rsidR="00B25443" w:rsidRPr="006B602D" w:rsidRDefault="00B25443" w:rsidP="00B401AA">
            <w:pPr>
              <w:ind w:right="-31"/>
              <w:rPr>
                <w:sz w:val="18"/>
                <w:szCs w:val="18"/>
              </w:rPr>
            </w:pPr>
            <w:r w:rsidRPr="006B602D">
              <w:rPr>
                <w:sz w:val="18"/>
                <w:szCs w:val="18"/>
              </w:rPr>
              <w:t xml:space="preserve">увеличение в 2020 году количества разработанных проектов зон охраны объектов культурного наследия </w:t>
            </w:r>
          </w:p>
          <w:p w:rsidR="00B25443" w:rsidRPr="006B602D" w:rsidRDefault="00B25443" w:rsidP="00B401AA">
            <w:pPr>
              <w:ind w:right="-31"/>
              <w:rPr>
                <w:sz w:val="18"/>
                <w:szCs w:val="18"/>
              </w:rPr>
            </w:pPr>
            <w:r w:rsidRPr="006B602D">
              <w:rPr>
                <w:sz w:val="18"/>
                <w:szCs w:val="18"/>
              </w:rPr>
              <w:t xml:space="preserve">на 128; </w:t>
            </w:r>
          </w:p>
          <w:p w:rsidR="00B25443" w:rsidRPr="006B602D" w:rsidRDefault="00B25443" w:rsidP="00B401AA">
            <w:pPr>
              <w:ind w:right="-31"/>
              <w:rPr>
                <w:sz w:val="18"/>
                <w:szCs w:val="18"/>
              </w:rPr>
            </w:pPr>
            <w:r w:rsidRPr="006B602D">
              <w:rPr>
                <w:sz w:val="18"/>
                <w:szCs w:val="18"/>
              </w:rPr>
              <w:t>увеличение в 2020 году количества государственных историко-культурных экспертиз, обосновывающих принятие органами государственной власти решения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 в целях отнесения выявленных объектов культурного наследия к объектам  культурного наследия и в целях  проверки соответствия градостроительных регламентов требованиям государственной охраны объектов культурного наследия и т.п.;</w:t>
            </w:r>
          </w:p>
          <w:p w:rsidR="00B25443" w:rsidRPr="006B602D" w:rsidRDefault="00B25443" w:rsidP="00B25443">
            <w:pPr>
              <w:ind w:right="-31"/>
              <w:rPr>
                <w:sz w:val="18"/>
                <w:szCs w:val="18"/>
              </w:rPr>
            </w:pPr>
            <w:r w:rsidRPr="006B602D">
              <w:rPr>
                <w:sz w:val="18"/>
                <w:szCs w:val="18"/>
              </w:rPr>
              <w:t xml:space="preserve">количество объектов культурного наследия, внесенных </w:t>
            </w:r>
          </w:p>
          <w:p w:rsidR="00B25443" w:rsidRPr="006B602D" w:rsidRDefault="00B25443" w:rsidP="00B25443">
            <w:pPr>
              <w:ind w:right="-31"/>
              <w:rPr>
                <w:sz w:val="18"/>
                <w:szCs w:val="18"/>
              </w:rPr>
            </w:pPr>
            <w:r w:rsidRPr="006B602D">
              <w:rPr>
                <w:sz w:val="18"/>
                <w:szCs w:val="18"/>
              </w:rPr>
              <w:t xml:space="preserve">в региональную электронную базу данных «Памятники истории </w:t>
            </w:r>
          </w:p>
          <w:p w:rsidR="00B25443" w:rsidRPr="006B602D" w:rsidRDefault="00B25443" w:rsidP="00B25443">
            <w:pPr>
              <w:ind w:right="-31"/>
              <w:rPr>
                <w:sz w:val="18"/>
                <w:szCs w:val="18"/>
              </w:rPr>
            </w:pPr>
            <w:r w:rsidRPr="006B602D">
              <w:rPr>
                <w:sz w:val="18"/>
                <w:szCs w:val="18"/>
              </w:rPr>
              <w:lastRenderedPageBreak/>
              <w:t xml:space="preserve">и культуры Архангельской области»: </w:t>
            </w:r>
          </w:p>
          <w:p w:rsidR="00B25443" w:rsidRPr="006B602D" w:rsidRDefault="00B25443" w:rsidP="00B25443">
            <w:pPr>
              <w:ind w:right="-31"/>
              <w:rPr>
                <w:sz w:val="18"/>
                <w:szCs w:val="18"/>
              </w:rPr>
            </w:pPr>
            <w:r w:rsidRPr="006B602D">
              <w:rPr>
                <w:sz w:val="18"/>
                <w:szCs w:val="18"/>
              </w:rPr>
              <w:t>2013 год – 350 едини;</w:t>
            </w:r>
          </w:p>
          <w:p w:rsidR="00B25443" w:rsidRPr="006B602D" w:rsidRDefault="00B25443" w:rsidP="00B25443">
            <w:pPr>
              <w:ind w:right="-31"/>
              <w:rPr>
                <w:sz w:val="18"/>
                <w:szCs w:val="18"/>
              </w:rPr>
            </w:pPr>
            <w:r w:rsidRPr="006B602D">
              <w:rPr>
                <w:sz w:val="18"/>
                <w:szCs w:val="18"/>
              </w:rPr>
              <w:t>2014 год – 350 единиц;</w:t>
            </w:r>
          </w:p>
          <w:p w:rsidR="00B25443" w:rsidRPr="006B602D" w:rsidRDefault="00B25443" w:rsidP="00B25443">
            <w:pPr>
              <w:ind w:right="-31"/>
              <w:rPr>
                <w:sz w:val="18"/>
                <w:szCs w:val="18"/>
              </w:rPr>
            </w:pPr>
            <w:r w:rsidRPr="006B602D">
              <w:rPr>
                <w:sz w:val="18"/>
                <w:szCs w:val="18"/>
              </w:rPr>
              <w:t>2015 год – 350 единиц;</w:t>
            </w:r>
          </w:p>
          <w:p w:rsidR="00B25443" w:rsidRPr="006B602D" w:rsidRDefault="00B25443" w:rsidP="00B25443">
            <w:pPr>
              <w:ind w:right="-31"/>
              <w:rPr>
                <w:sz w:val="18"/>
                <w:szCs w:val="18"/>
              </w:rPr>
            </w:pPr>
            <w:r w:rsidRPr="006B602D">
              <w:rPr>
                <w:sz w:val="18"/>
                <w:szCs w:val="18"/>
              </w:rPr>
              <w:t xml:space="preserve">2016 год – 350 единиц; </w:t>
            </w:r>
          </w:p>
          <w:p w:rsidR="00B25443" w:rsidRPr="006B602D" w:rsidRDefault="00B25443" w:rsidP="00B25443">
            <w:pPr>
              <w:jc w:val="both"/>
              <w:rPr>
                <w:sz w:val="18"/>
                <w:szCs w:val="18"/>
              </w:rPr>
            </w:pPr>
          </w:p>
        </w:tc>
      </w:tr>
      <w:tr w:rsidR="00B25443" w:rsidRPr="006B602D" w:rsidTr="00B25443">
        <w:trPr>
          <w:gridBefore w:val="1"/>
          <w:wBefore w:w="43" w:type="pct"/>
          <w:trHeight w:val="235"/>
        </w:trPr>
        <w:tc>
          <w:tcPr>
            <w:tcW w:w="684" w:type="pct"/>
            <w:gridSpan w:val="2"/>
            <w:vMerge/>
            <w:vAlign w:val="center"/>
          </w:tcPr>
          <w:p w:rsidR="00B25443" w:rsidRPr="006B602D" w:rsidRDefault="00B25443" w:rsidP="00711E8A">
            <w:pPr>
              <w:rPr>
                <w:sz w:val="18"/>
                <w:szCs w:val="18"/>
              </w:rPr>
            </w:pPr>
          </w:p>
        </w:tc>
        <w:tc>
          <w:tcPr>
            <w:tcW w:w="462" w:type="pct"/>
            <w:gridSpan w:val="2"/>
            <w:vMerge/>
            <w:vAlign w:val="center"/>
          </w:tcPr>
          <w:p w:rsidR="00B25443" w:rsidRPr="006B602D" w:rsidRDefault="00B25443" w:rsidP="00711E8A">
            <w:pPr>
              <w:rPr>
                <w:sz w:val="18"/>
                <w:szCs w:val="18"/>
              </w:rPr>
            </w:pPr>
          </w:p>
        </w:tc>
        <w:tc>
          <w:tcPr>
            <w:tcW w:w="497" w:type="pct"/>
            <w:gridSpan w:val="2"/>
            <w:shd w:val="clear" w:color="000000" w:fill="FFFFFF"/>
          </w:tcPr>
          <w:p w:rsidR="00B25443" w:rsidRPr="006B602D" w:rsidRDefault="00B25443" w:rsidP="00711E8A">
            <w:pPr>
              <w:spacing w:after="20"/>
              <w:rPr>
                <w:sz w:val="18"/>
                <w:szCs w:val="18"/>
              </w:rPr>
            </w:pPr>
            <w:r w:rsidRPr="006B602D">
              <w:rPr>
                <w:sz w:val="18"/>
                <w:szCs w:val="18"/>
              </w:rPr>
              <w:t>в том числе:</w:t>
            </w:r>
          </w:p>
        </w:tc>
        <w:tc>
          <w:tcPr>
            <w:tcW w:w="285" w:type="pct"/>
            <w:gridSpan w:val="2"/>
            <w:shd w:val="clear" w:color="000000" w:fill="FFFFFF"/>
          </w:tcPr>
          <w:p w:rsidR="00B25443" w:rsidRPr="006B602D" w:rsidRDefault="00B25443" w:rsidP="00711E8A">
            <w:pPr>
              <w:ind w:right="-113"/>
              <w:jc w:val="center"/>
              <w:rPr>
                <w:sz w:val="18"/>
                <w:szCs w:val="18"/>
              </w:rPr>
            </w:pPr>
          </w:p>
        </w:tc>
        <w:tc>
          <w:tcPr>
            <w:tcW w:w="285" w:type="pct"/>
            <w:gridSpan w:val="2"/>
            <w:shd w:val="clear" w:color="000000" w:fill="FFFFFF"/>
          </w:tcPr>
          <w:p w:rsidR="00B25443" w:rsidRPr="006B602D" w:rsidRDefault="00B25443" w:rsidP="00711E8A">
            <w:pPr>
              <w:ind w:right="-113"/>
              <w:jc w:val="center"/>
              <w:rPr>
                <w:sz w:val="18"/>
                <w:szCs w:val="18"/>
              </w:rPr>
            </w:pPr>
          </w:p>
        </w:tc>
        <w:tc>
          <w:tcPr>
            <w:tcW w:w="285" w:type="pct"/>
            <w:gridSpan w:val="2"/>
            <w:shd w:val="clear" w:color="000000" w:fill="FFFFFF"/>
          </w:tcPr>
          <w:p w:rsidR="00B25443" w:rsidRPr="006B602D" w:rsidRDefault="00B25443" w:rsidP="00711E8A">
            <w:pPr>
              <w:ind w:right="-113"/>
              <w:jc w:val="center"/>
              <w:rPr>
                <w:sz w:val="18"/>
                <w:szCs w:val="18"/>
              </w:rPr>
            </w:pPr>
          </w:p>
        </w:tc>
        <w:tc>
          <w:tcPr>
            <w:tcW w:w="286" w:type="pct"/>
            <w:gridSpan w:val="2"/>
            <w:shd w:val="clear" w:color="000000" w:fill="FFFFFF"/>
          </w:tcPr>
          <w:p w:rsidR="00B25443" w:rsidRPr="006B602D" w:rsidRDefault="00B25443" w:rsidP="00711E8A">
            <w:pPr>
              <w:ind w:right="-113"/>
              <w:jc w:val="center"/>
              <w:rPr>
                <w:sz w:val="18"/>
                <w:szCs w:val="18"/>
              </w:rPr>
            </w:pPr>
          </w:p>
        </w:tc>
        <w:tc>
          <w:tcPr>
            <w:tcW w:w="286" w:type="pct"/>
            <w:gridSpan w:val="2"/>
            <w:shd w:val="clear" w:color="000000" w:fill="FFFFFF"/>
          </w:tcPr>
          <w:p w:rsidR="00B25443" w:rsidRPr="006B602D" w:rsidRDefault="00B25443" w:rsidP="00711E8A">
            <w:pPr>
              <w:ind w:right="-113"/>
              <w:jc w:val="center"/>
              <w:rPr>
                <w:sz w:val="18"/>
                <w:szCs w:val="18"/>
              </w:rPr>
            </w:pPr>
          </w:p>
        </w:tc>
        <w:tc>
          <w:tcPr>
            <w:tcW w:w="285" w:type="pct"/>
            <w:gridSpan w:val="2"/>
            <w:shd w:val="clear" w:color="000000" w:fill="FFFFFF"/>
          </w:tcPr>
          <w:p w:rsidR="00B25443" w:rsidRPr="006B602D" w:rsidRDefault="00B25443" w:rsidP="00711E8A">
            <w:pPr>
              <w:ind w:right="-113"/>
              <w:jc w:val="center"/>
              <w:rPr>
                <w:sz w:val="18"/>
                <w:szCs w:val="18"/>
              </w:rPr>
            </w:pPr>
          </w:p>
        </w:tc>
        <w:tc>
          <w:tcPr>
            <w:tcW w:w="286" w:type="pct"/>
            <w:gridSpan w:val="2"/>
            <w:shd w:val="clear" w:color="000000" w:fill="FFFFFF"/>
          </w:tcPr>
          <w:p w:rsidR="00B25443" w:rsidRPr="006B602D" w:rsidRDefault="00B25443" w:rsidP="00711E8A">
            <w:pPr>
              <w:ind w:right="-113"/>
              <w:jc w:val="center"/>
              <w:rPr>
                <w:sz w:val="18"/>
                <w:szCs w:val="18"/>
              </w:rPr>
            </w:pPr>
          </w:p>
        </w:tc>
        <w:tc>
          <w:tcPr>
            <w:tcW w:w="286" w:type="pct"/>
            <w:gridSpan w:val="2"/>
            <w:shd w:val="clear" w:color="000000" w:fill="FFFFFF"/>
          </w:tcPr>
          <w:p w:rsidR="00B25443" w:rsidRPr="006B602D" w:rsidRDefault="00B25443" w:rsidP="00711E8A">
            <w:pPr>
              <w:ind w:right="-113"/>
              <w:jc w:val="center"/>
              <w:rPr>
                <w:sz w:val="18"/>
                <w:szCs w:val="18"/>
              </w:rPr>
            </w:pPr>
          </w:p>
        </w:tc>
        <w:tc>
          <w:tcPr>
            <w:tcW w:w="287" w:type="pct"/>
            <w:shd w:val="clear" w:color="000000" w:fill="FFFFFF"/>
          </w:tcPr>
          <w:p w:rsidR="00B25443" w:rsidRPr="006B602D" w:rsidRDefault="00B25443" w:rsidP="00711E8A">
            <w:pPr>
              <w:ind w:right="-113"/>
              <w:jc w:val="center"/>
              <w:rPr>
                <w:sz w:val="18"/>
                <w:szCs w:val="18"/>
              </w:rPr>
            </w:pPr>
          </w:p>
        </w:tc>
        <w:tc>
          <w:tcPr>
            <w:tcW w:w="743" w:type="pct"/>
            <w:gridSpan w:val="2"/>
            <w:vMerge/>
          </w:tcPr>
          <w:p w:rsidR="00B25443" w:rsidRPr="006B602D" w:rsidRDefault="00B25443" w:rsidP="00711E8A">
            <w:pPr>
              <w:ind w:right="-31"/>
              <w:rPr>
                <w:sz w:val="18"/>
                <w:szCs w:val="18"/>
              </w:rPr>
            </w:pPr>
          </w:p>
        </w:tc>
      </w:tr>
      <w:tr w:rsidR="00B25443" w:rsidRPr="006B602D" w:rsidTr="00B25443">
        <w:trPr>
          <w:gridBefore w:val="1"/>
          <w:wBefore w:w="43" w:type="pct"/>
          <w:trHeight w:val="410"/>
        </w:trPr>
        <w:tc>
          <w:tcPr>
            <w:tcW w:w="684" w:type="pct"/>
            <w:gridSpan w:val="2"/>
            <w:vMerge/>
            <w:vAlign w:val="center"/>
          </w:tcPr>
          <w:p w:rsidR="00B25443" w:rsidRPr="006B602D" w:rsidRDefault="00B25443" w:rsidP="00711E8A">
            <w:pPr>
              <w:rPr>
                <w:sz w:val="18"/>
                <w:szCs w:val="18"/>
              </w:rPr>
            </w:pPr>
          </w:p>
        </w:tc>
        <w:tc>
          <w:tcPr>
            <w:tcW w:w="462" w:type="pct"/>
            <w:gridSpan w:val="2"/>
            <w:vMerge/>
            <w:vAlign w:val="center"/>
          </w:tcPr>
          <w:p w:rsidR="00B25443" w:rsidRPr="006B602D" w:rsidRDefault="00B25443" w:rsidP="00711E8A">
            <w:pPr>
              <w:rPr>
                <w:sz w:val="18"/>
                <w:szCs w:val="18"/>
              </w:rPr>
            </w:pPr>
          </w:p>
        </w:tc>
        <w:tc>
          <w:tcPr>
            <w:tcW w:w="497" w:type="pct"/>
            <w:gridSpan w:val="2"/>
            <w:shd w:val="clear" w:color="000000" w:fill="FFFFFF"/>
          </w:tcPr>
          <w:p w:rsidR="00B25443" w:rsidRPr="006B602D" w:rsidRDefault="00B25443" w:rsidP="00711E8A">
            <w:pPr>
              <w:spacing w:after="20"/>
              <w:rPr>
                <w:sz w:val="18"/>
                <w:szCs w:val="18"/>
              </w:rPr>
            </w:pPr>
            <w:r w:rsidRPr="006B602D">
              <w:rPr>
                <w:sz w:val="18"/>
                <w:szCs w:val="18"/>
              </w:rPr>
              <w:t>федеральный бюджет</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7" w:type="pct"/>
            <w:shd w:val="clear" w:color="000000" w:fill="FFFFFF"/>
          </w:tcPr>
          <w:p w:rsidR="00B25443" w:rsidRPr="006B602D" w:rsidRDefault="00B25443" w:rsidP="00711E8A">
            <w:pPr>
              <w:ind w:right="-113"/>
              <w:jc w:val="center"/>
              <w:rPr>
                <w:sz w:val="18"/>
                <w:szCs w:val="18"/>
              </w:rPr>
            </w:pPr>
            <w:r w:rsidRPr="006B602D">
              <w:rPr>
                <w:sz w:val="18"/>
                <w:szCs w:val="18"/>
              </w:rPr>
              <w:t>-</w:t>
            </w:r>
          </w:p>
        </w:tc>
        <w:tc>
          <w:tcPr>
            <w:tcW w:w="743" w:type="pct"/>
            <w:gridSpan w:val="2"/>
            <w:vMerge/>
          </w:tcPr>
          <w:p w:rsidR="00B25443" w:rsidRPr="006B602D" w:rsidRDefault="00B25443" w:rsidP="00711E8A">
            <w:pPr>
              <w:ind w:right="-31"/>
              <w:rPr>
                <w:sz w:val="18"/>
                <w:szCs w:val="18"/>
              </w:rPr>
            </w:pPr>
          </w:p>
        </w:tc>
      </w:tr>
      <w:tr w:rsidR="00B25443" w:rsidRPr="006B602D" w:rsidTr="00B25443">
        <w:trPr>
          <w:gridBefore w:val="1"/>
          <w:wBefore w:w="43" w:type="pct"/>
          <w:trHeight w:val="80"/>
        </w:trPr>
        <w:tc>
          <w:tcPr>
            <w:tcW w:w="684" w:type="pct"/>
            <w:gridSpan w:val="2"/>
            <w:vMerge/>
            <w:vAlign w:val="center"/>
          </w:tcPr>
          <w:p w:rsidR="00B25443" w:rsidRPr="006B602D" w:rsidRDefault="00B25443" w:rsidP="00711E8A">
            <w:pPr>
              <w:rPr>
                <w:sz w:val="18"/>
                <w:szCs w:val="18"/>
              </w:rPr>
            </w:pPr>
          </w:p>
        </w:tc>
        <w:tc>
          <w:tcPr>
            <w:tcW w:w="462" w:type="pct"/>
            <w:gridSpan w:val="2"/>
            <w:vMerge/>
            <w:vAlign w:val="center"/>
          </w:tcPr>
          <w:p w:rsidR="00B25443" w:rsidRPr="006B602D" w:rsidRDefault="00B25443" w:rsidP="00711E8A">
            <w:pPr>
              <w:rPr>
                <w:sz w:val="18"/>
                <w:szCs w:val="18"/>
              </w:rPr>
            </w:pPr>
          </w:p>
        </w:tc>
        <w:tc>
          <w:tcPr>
            <w:tcW w:w="497" w:type="pct"/>
            <w:gridSpan w:val="2"/>
            <w:shd w:val="clear" w:color="000000" w:fill="FFFFFF"/>
          </w:tcPr>
          <w:p w:rsidR="00B25443" w:rsidRPr="006B602D" w:rsidRDefault="00B25443" w:rsidP="00711E8A">
            <w:pPr>
              <w:spacing w:after="20"/>
              <w:rPr>
                <w:sz w:val="18"/>
                <w:szCs w:val="18"/>
              </w:rPr>
            </w:pPr>
            <w:r w:rsidRPr="006B602D">
              <w:rPr>
                <w:sz w:val="18"/>
                <w:szCs w:val="18"/>
              </w:rPr>
              <w:t>областной бюджет</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87 332,8</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11 985,5</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9 491,4</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7 989,2</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3 571,3</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14 536,6</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13 014,6</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13 369,6</w:t>
            </w:r>
          </w:p>
        </w:tc>
        <w:tc>
          <w:tcPr>
            <w:tcW w:w="287" w:type="pct"/>
            <w:shd w:val="clear" w:color="000000" w:fill="FFFFFF"/>
          </w:tcPr>
          <w:p w:rsidR="00B25443" w:rsidRPr="006B602D" w:rsidRDefault="00B25443" w:rsidP="00711E8A">
            <w:pPr>
              <w:ind w:right="-113"/>
              <w:jc w:val="center"/>
              <w:rPr>
                <w:sz w:val="18"/>
                <w:szCs w:val="18"/>
              </w:rPr>
            </w:pPr>
            <w:r w:rsidRPr="006B602D">
              <w:rPr>
                <w:sz w:val="18"/>
                <w:szCs w:val="18"/>
              </w:rPr>
              <w:t>13 374,6</w:t>
            </w:r>
          </w:p>
        </w:tc>
        <w:tc>
          <w:tcPr>
            <w:tcW w:w="743" w:type="pct"/>
            <w:gridSpan w:val="2"/>
            <w:vMerge/>
          </w:tcPr>
          <w:p w:rsidR="00B25443" w:rsidRPr="006B602D" w:rsidRDefault="00B25443" w:rsidP="00711E8A">
            <w:pPr>
              <w:ind w:right="-31"/>
              <w:rPr>
                <w:sz w:val="18"/>
                <w:szCs w:val="18"/>
              </w:rPr>
            </w:pPr>
          </w:p>
        </w:tc>
      </w:tr>
      <w:tr w:rsidR="00B25443" w:rsidRPr="006B602D" w:rsidTr="00B25443">
        <w:trPr>
          <w:gridBefore w:val="1"/>
          <w:wBefore w:w="43" w:type="pct"/>
          <w:trHeight w:val="525"/>
        </w:trPr>
        <w:tc>
          <w:tcPr>
            <w:tcW w:w="684" w:type="pct"/>
            <w:gridSpan w:val="2"/>
            <w:vMerge/>
            <w:vAlign w:val="center"/>
          </w:tcPr>
          <w:p w:rsidR="00B25443" w:rsidRPr="006B602D" w:rsidRDefault="00B25443" w:rsidP="00711E8A">
            <w:pPr>
              <w:rPr>
                <w:sz w:val="18"/>
                <w:szCs w:val="18"/>
              </w:rPr>
            </w:pPr>
          </w:p>
        </w:tc>
        <w:tc>
          <w:tcPr>
            <w:tcW w:w="462" w:type="pct"/>
            <w:gridSpan w:val="2"/>
            <w:vMerge/>
            <w:vAlign w:val="center"/>
          </w:tcPr>
          <w:p w:rsidR="00B25443" w:rsidRPr="006B602D" w:rsidRDefault="00B25443" w:rsidP="00711E8A">
            <w:pPr>
              <w:rPr>
                <w:sz w:val="18"/>
                <w:szCs w:val="18"/>
              </w:rPr>
            </w:pPr>
          </w:p>
        </w:tc>
        <w:tc>
          <w:tcPr>
            <w:tcW w:w="497" w:type="pct"/>
            <w:gridSpan w:val="2"/>
            <w:shd w:val="clear" w:color="000000" w:fill="FFFFFF"/>
          </w:tcPr>
          <w:p w:rsidR="00B25443" w:rsidRPr="006B602D" w:rsidRDefault="00B25443" w:rsidP="00711E8A">
            <w:pPr>
              <w:rPr>
                <w:sz w:val="18"/>
                <w:szCs w:val="18"/>
              </w:rPr>
            </w:pPr>
            <w:r w:rsidRPr="006B602D">
              <w:rPr>
                <w:sz w:val="18"/>
                <w:szCs w:val="18"/>
              </w:rPr>
              <w:t>местные бюджеты</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w:t>
            </w:r>
          </w:p>
        </w:tc>
        <w:tc>
          <w:tcPr>
            <w:tcW w:w="287" w:type="pct"/>
            <w:shd w:val="clear" w:color="000000" w:fill="FFFFFF"/>
          </w:tcPr>
          <w:p w:rsidR="00B25443" w:rsidRPr="006B602D" w:rsidRDefault="00B25443" w:rsidP="00711E8A">
            <w:pPr>
              <w:ind w:right="-113"/>
              <w:jc w:val="center"/>
              <w:rPr>
                <w:sz w:val="18"/>
                <w:szCs w:val="18"/>
              </w:rPr>
            </w:pPr>
            <w:r w:rsidRPr="006B602D">
              <w:rPr>
                <w:sz w:val="18"/>
                <w:szCs w:val="18"/>
              </w:rPr>
              <w:t>-</w:t>
            </w:r>
          </w:p>
        </w:tc>
        <w:tc>
          <w:tcPr>
            <w:tcW w:w="743" w:type="pct"/>
            <w:gridSpan w:val="2"/>
            <w:vMerge/>
          </w:tcPr>
          <w:p w:rsidR="00B25443" w:rsidRPr="006B602D" w:rsidRDefault="00B25443" w:rsidP="00711E8A">
            <w:pPr>
              <w:ind w:right="-31"/>
              <w:rPr>
                <w:sz w:val="18"/>
                <w:szCs w:val="18"/>
              </w:rPr>
            </w:pPr>
          </w:p>
        </w:tc>
      </w:tr>
      <w:tr w:rsidR="00B25443" w:rsidRPr="006B602D" w:rsidTr="00B25443">
        <w:trPr>
          <w:gridBefore w:val="1"/>
          <w:wBefore w:w="43" w:type="pct"/>
          <w:trHeight w:val="870"/>
        </w:trPr>
        <w:tc>
          <w:tcPr>
            <w:tcW w:w="684" w:type="pct"/>
            <w:gridSpan w:val="2"/>
            <w:vMerge/>
            <w:vAlign w:val="center"/>
          </w:tcPr>
          <w:p w:rsidR="00B25443" w:rsidRPr="006B602D" w:rsidRDefault="00B25443" w:rsidP="00711E8A">
            <w:pPr>
              <w:rPr>
                <w:sz w:val="18"/>
                <w:szCs w:val="18"/>
              </w:rPr>
            </w:pPr>
          </w:p>
        </w:tc>
        <w:tc>
          <w:tcPr>
            <w:tcW w:w="462" w:type="pct"/>
            <w:gridSpan w:val="2"/>
            <w:vMerge/>
            <w:vAlign w:val="center"/>
          </w:tcPr>
          <w:p w:rsidR="00B25443" w:rsidRPr="006B602D" w:rsidRDefault="00B25443" w:rsidP="00711E8A">
            <w:pPr>
              <w:rPr>
                <w:sz w:val="18"/>
                <w:szCs w:val="18"/>
              </w:rPr>
            </w:pPr>
          </w:p>
        </w:tc>
        <w:tc>
          <w:tcPr>
            <w:tcW w:w="497" w:type="pct"/>
            <w:gridSpan w:val="2"/>
            <w:shd w:val="clear" w:color="000000" w:fill="FFFFFF"/>
          </w:tcPr>
          <w:p w:rsidR="00B25443" w:rsidRPr="006B602D" w:rsidRDefault="00B25443" w:rsidP="00711E8A">
            <w:pPr>
              <w:rPr>
                <w:sz w:val="18"/>
                <w:szCs w:val="18"/>
              </w:rPr>
            </w:pPr>
            <w:r w:rsidRPr="006B602D">
              <w:rPr>
                <w:sz w:val="18"/>
                <w:szCs w:val="18"/>
              </w:rPr>
              <w:t>внебюджетные средства</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7 844,4</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803,0</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544,0</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1 035,0</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1 035,0</w:t>
            </w:r>
          </w:p>
        </w:tc>
        <w:tc>
          <w:tcPr>
            <w:tcW w:w="285" w:type="pct"/>
            <w:gridSpan w:val="2"/>
            <w:shd w:val="clear" w:color="000000" w:fill="FFFFFF"/>
          </w:tcPr>
          <w:p w:rsidR="00B25443" w:rsidRPr="006B602D" w:rsidRDefault="00B25443" w:rsidP="00711E8A">
            <w:pPr>
              <w:ind w:right="-113"/>
              <w:jc w:val="center"/>
              <w:rPr>
                <w:sz w:val="18"/>
                <w:szCs w:val="18"/>
              </w:rPr>
            </w:pPr>
            <w:r w:rsidRPr="006B602D">
              <w:rPr>
                <w:sz w:val="18"/>
                <w:szCs w:val="18"/>
              </w:rPr>
              <w:t>1 035,0</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1 076,1</w:t>
            </w:r>
          </w:p>
        </w:tc>
        <w:tc>
          <w:tcPr>
            <w:tcW w:w="286" w:type="pct"/>
            <w:gridSpan w:val="2"/>
            <w:shd w:val="clear" w:color="000000" w:fill="FFFFFF"/>
          </w:tcPr>
          <w:p w:rsidR="00B25443" w:rsidRPr="006B602D" w:rsidRDefault="00B25443" w:rsidP="00711E8A">
            <w:pPr>
              <w:ind w:right="-113"/>
              <w:jc w:val="center"/>
              <w:rPr>
                <w:sz w:val="18"/>
                <w:szCs w:val="18"/>
              </w:rPr>
            </w:pPr>
            <w:r w:rsidRPr="006B602D">
              <w:rPr>
                <w:sz w:val="18"/>
                <w:szCs w:val="18"/>
              </w:rPr>
              <w:t>1 129,9</w:t>
            </w:r>
          </w:p>
        </w:tc>
        <w:tc>
          <w:tcPr>
            <w:tcW w:w="287" w:type="pct"/>
            <w:shd w:val="clear" w:color="000000" w:fill="FFFFFF"/>
          </w:tcPr>
          <w:p w:rsidR="00B25443" w:rsidRPr="006B602D" w:rsidRDefault="00B25443" w:rsidP="00711E8A">
            <w:pPr>
              <w:ind w:right="-113"/>
              <w:jc w:val="center"/>
              <w:rPr>
                <w:sz w:val="18"/>
                <w:szCs w:val="18"/>
              </w:rPr>
            </w:pPr>
            <w:r w:rsidRPr="006B602D">
              <w:rPr>
                <w:sz w:val="18"/>
                <w:szCs w:val="18"/>
              </w:rPr>
              <w:t>1 186,4</w:t>
            </w:r>
          </w:p>
        </w:tc>
        <w:tc>
          <w:tcPr>
            <w:tcW w:w="743" w:type="pct"/>
            <w:gridSpan w:val="2"/>
            <w:vMerge/>
          </w:tcPr>
          <w:p w:rsidR="00B25443" w:rsidRPr="006B602D" w:rsidRDefault="00B25443" w:rsidP="00711E8A">
            <w:pPr>
              <w:ind w:right="-31"/>
              <w:rPr>
                <w:sz w:val="18"/>
                <w:szCs w:val="18"/>
              </w:rPr>
            </w:pPr>
          </w:p>
        </w:tc>
      </w:tr>
      <w:tr w:rsidR="00711E8A" w:rsidRPr="006B602D" w:rsidTr="00B25443">
        <w:trPr>
          <w:gridAfter w:val="1"/>
          <w:wAfter w:w="43" w:type="pct"/>
          <w:trHeight w:val="291"/>
        </w:trPr>
        <w:tc>
          <w:tcPr>
            <w:tcW w:w="650" w:type="pct"/>
            <w:gridSpan w:val="2"/>
            <w:vMerge w:val="restart"/>
            <w:shd w:val="clear" w:color="000000" w:fill="FFFFFF"/>
          </w:tcPr>
          <w:p w:rsidR="00711E8A" w:rsidRPr="006B602D" w:rsidRDefault="00711E8A" w:rsidP="00711E8A">
            <w:pPr>
              <w:rPr>
                <w:sz w:val="18"/>
                <w:szCs w:val="18"/>
              </w:rPr>
            </w:pPr>
            <w:r w:rsidRPr="006B602D">
              <w:rPr>
                <w:sz w:val="18"/>
                <w:szCs w:val="18"/>
              </w:rPr>
              <w:lastRenderedPageBreak/>
              <w:t xml:space="preserve">1.2. Организация проведения научно-исследовательских, изыскательских, проектных, противоаварийных, ремонтно-реставрационных работ, государственной экспертизы проектной документации </w:t>
            </w:r>
          </w:p>
          <w:p w:rsidR="00711E8A" w:rsidRPr="006B602D" w:rsidRDefault="00711E8A" w:rsidP="00711E8A">
            <w:pPr>
              <w:rPr>
                <w:sz w:val="18"/>
                <w:szCs w:val="18"/>
              </w:rPr>
            </w:pPr>
            <w:r w:rsidRPr="006B602D">
              <w:rPr>
                <w:sz w:val="18"/>
                <w:szCs w:val="18"/>
              </w:rPr>
              <w:t xml:space="preserve">(в том числе результатов инженерных изысканий) </w:t>
            </w:r>
          </w:p>
          <w:p w:rsidR="00711E8A" w:rsidRPr="006B602D" w:rsidRDefault="00711E8A" w:rsidP="00711E8A">
            <w:pPr>
              <w:rPr>
                <w:sz w:val="18"/>
                <w:szCs w:val="18"/>
              </w:rPr>
            </w:pPr>
            <w:r w:rsidRPr="006B602D">
              <w:rPr>
                <w:sz w:val="18"/>
                <w:szCs w:val="18"/>
              </w:rPr>
              <w:t>и государственной историко-культурной экспертизы проектной документации, обосновывающих проведение работ по сохранению объектов культурного наследия, уплата земельного налога, коммунальных и прочих услуг</w:t>
            </w:r>
          </w:p>
          <w:p w:rsidR="00711E8A" w:rsidRPr="006B602D" w:rsidRDefault="00711E8A" w:rsidP="00711E8A">
            <w:pPr>
              <w:rPr>
                <w:sz w:val="18"/>
                <w:szCs w:val="18"/>
              </w:rPr>
            </w:pPr>
          </w:p>
          <w:p w:rsidR="00711E8A" w:rsidRPr="006B602D" w:rsidRDefault="00711E8A" w:rsidP="00BC7C60">
            <w:pPr>
              <w:rPr>
                <w:sz w:val="18"/>
                <w:szCs w:val="18"/>
              </w:rPr>
            </w:pPr>
          </w:p>
        </w:tc>
        <w:tc>
          <w:tcPr>
            <w:tcW w:w="498" w:type="pct"/>
            <w:gridSpan w:val="2"/>
            <w:vMerge w:val="restart"/>
            <w:shd w:val="clear" w:color="000000" w:fill="FFFFFF"/>
          </w:tcPr>
          <w:p w:rsidR="00711E8A" w:rsidRPr="006B602D" w:rsidRDefault="00711E8A" w:rsidP="00711E8A">
            <w:pPr>
              <w:rPr>
                <w:sz w:val="18"/>
                <w:szCs w:val="18"/>
              </w:rPr>
            </w:pPr>
            <w:r w:rsidRPr="006B602D">
              <w:rPr>
                <w:sz w:val="18"/>
                <w:szCs w:val="18"/>
              </w:rPr>
              <w:t xml:space="preserve">министерство строительства </w:t>
            </w:r>
          </w:p>
          <w:p w:rsidR="00711E8A" w:rsidRPr="006B602D" w:rsidRDefault="00711E8A" w:rsidP="00711E8A">
            <w:pPr>
              <w:rPr>
                <w:sz w:val="18"/>
                <w:szCs w:val="18"/>
              </w:rPr>
            </w:pPr>
            <w:r w:rsidRPr="006B602D">
              <w:rPr>
                <w:sz w:val="18"/>
                <w:szCs w:val="18"/>
              </w:rPr>
              <w:t>и  архитектуры, инспекция по охране объектов культурного наследия Архангельской области</w:t>
            </w:r>
          </w:p>
        </w:tc>
        <w:tc>
          <w:tcPr>
            <w:tcW w:w="461" w:type="pct"/>
            <w:gridSpan w:val="2"/>
            <w:shd w:val="clear" w:color="000000" w:fill="FFFFFF"/>
          </w:tcPr>
          <w:p w:rsidR="00711E8A" w:rsidRPr="006B602D" w:rsidRDefault="00711E8A" w:rsidP="00711E8A">
            <w:pPr>
              <w:ind w:right="-113"/>
              <w:rPr>
                <w:sz w:val="18"/>
                <w:szCs w:val="18"/>
              </w:rPr>
            </w:pPr>
            <w:r w:rsidRPr="006B602D">
              <w:rPr>
                <w:sz w:val="18"/>
                <w:szCs w:val="18"/>
              </w:rPr>
              <w:t>итого</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796 194,1</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107 301,9</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6 500,0</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3 308,5</w:t>
            </w:r>
          </w:p>
        </w:tc>
        <w:tc>
          <w:tcPr>
            <w:tcW w:w="227" w:type="pct"/>
            <w:gridSpan w:val="2"/>
            <w:shd w:val="clear" w:color="000000" w:fill="FFFFFF"/>
          </w:tcPr>
          <w:p w:rsidR="00711E8A" w:rsidRPr="006B602D" w:rsidRDefault="00711E8A" w:rsidP="00711E8A">
            <w:pPr>
              <w:ind w:right="-113"/>
              <w:jc w:val="center"/>
              <w:rPr>
                <w:sz w:val="18"/>
                <w:szCs w:val="18"/>
              </w:rPr>
            </w:pPr>
            <w:r w:rsidRPr="006B602D">
              <w:rPr>
                <w:sz w:val="18"/>
                <w:szCs w:val="18"/>
              </w:rPr>
              <w:t>12 648,0</w:t>
            </w:r>
          </w:p>
        </w:tc>
        <w:tc>
          <w:tcPr>
            <w:tcW w:w="299"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6" w:type="pct"/>
            <w:gridSpan w:val="2"/>
            <w:shd w:val="clear" w:color="000000" w:fill="FFFFFF"/>
          </w:tcPr>
          <w:p w:rsidR="00711E8A" w:rsidRPr="006B602D" w:rsidRDefault="00711E8A" w:rsidP="00711E8A">
            <w:pPr>
              <w:ind w:right="-113"/>
              <w:jc w:val="center"/>
              <w:rPr>
                <w:sz w:val="18"/>
                <w:szCs w:val="18"/>
              </w:rPr>
            </w:pPr>
            <w:r w:rsidRPr="006B602D">
              <w:rPr>
                <w:sz w:val="18"/>
                <w:szCs w:val="18"/>
              </w:rPr>
              <w:t>238 982,9</w:t>
            </w:r>
          </w:p>
        </w:tc>
        <w:tc>
          <w:tcPr>
            <w:tcW w:w="298" w:type="pct"/>
            <w:gridSpan w:val="2"/>
            <w:shd w:val="clear" w:color="000000" w:fill="FFFFFF"/>
          </w:tcPr>
          <w:p w:rsidR="00711E8A" w:rsidRPr="006B602D" w:rsidRDefault="00711E8A" w:rsidP="00711E8A">
            <w:pPr>
              <w:ind w:right="-113"/>
              <w:jc w:val="center"/>
              <w:rPr>
                <w:sz w:val="18"/>
                <w:szCs w:val="18"/>
              </w:rPr>
            </w:pPr>
            <w:r w:rsidRPr="006B602D">
              <w:rPr>
                <w:sz w:val="18"/>
                <w:szCs w:val="18"/>
              </w:rPr>
              <w:t>208 847,2</w:t>
            </w:r>
          </w:p>
        </w:tc>
        <w:tc>
          <w:tcPr>
            <w:tcW w:w="377" w:type="pct"/>
            <w:gridSpan w:val="2"/>
            <w:shd w:val="clear" w:color="000000" w:fill="FFFFFF"/>
          </w:tcPr>
          <w:p w:rsidR="00711E8A" w:rsidRPr="006B602D" w:rsidRDefault="00711E8A" w:rsidP="00711E8A">
            <w:pPr>
              <w:ind w:right="-113"/>
              <w:jc w:val="center"/>
              <w:rPr>
                <w:sz w:val="18"/>
                <w:szCs w:val="18"/>
              </w:rPr>
            </w:pPr>
            <w:r w:rsidRPr="006B602D">
              <w:rPr>
                <w:sz w:val="18"/>
                <w:szCs w:val="18"/>
              </w:rPr>
              <w:t>218 605,6</w:t>
            </w:r>
          </w:p>
        </w:tc>
        <w:tc>
          <w:tcPr>
            <w:tcW w:w="700" w:type="pct"/>
            <w:vMerge w:val="restart"/>
            <w:shd w:val="clear" w:color="000000" w:fill="FFFFFF"/>
          </w:tcPr>
          <w:p w:rsidR="00711E8A" w:rsidRPr="006B602D" w:rsidRDefault="00711E8A" w:rsidP="00711E8A">
            <w:pPr>
              <w:ind w:right="-31"/>
              <w:rPr>
                <w:sz w:val="18"/>
                <w:szCs w:val="18"/>
              </w:rPr>
            </w:pPr>
            <w:r w:rsidRPr="006B602D">
              <w:rPr>
                <w:sz w:val="18"/>
                <w:szCs w:val="18"/>
              </w:rPr>
              <w:t>проведение научно-исследовательских, изыскательских, проектных, противоаварийных, ремонтно-реставрационных работ на 17 объектах культурного наследия</w:t>
            </w:r>
          </w:p>
          <w:p w:rsidR="00711E8A" w:rsidRPr="006B602D" w:rsidRDefault="00711E8A" w:rsidP="00711E8A">
            <w:pPr>
              <w:ind w:right="-31"/>
              <w:rPr>
                <w:sz w:val="18"/>
                <w:szCs w:val="18"/>
              </w:rPr>
            </w:pPr>
          </w:p>
        </w:tc>
      </w:tr>
      <w:tr w:rsidR="00711E8A" w:rsidRPr="006B602D" w:rsidTr="00B25443">
        <w:trPr>
          <w:gridAfter w:val="1"/>
          <w:wAfter w:w="43" w:type="pct"/>
          <w:trHeight w:val="300"/>
        </w:trPr>
        <w:tc>
          <w:tcPr>
            <w:tcW w:w="650" w:type="pct"/>
            <w:gridSpan w:val="2"/>
            <w:vMerge/>
            <w:vAlign w:val="center"/>
          </w:tcPr>
          <w:p w:rsidR="00711E8A" w:rsidRPr="006B602D" w:rsidRDefault="00711E8A" w:rsidP="00711E8A">
            <w:pPr>
              <w:rPr>
                <w:sz w:val="18"/>
                <w:szCs w:val="18"/>
              </w:rPr>
            </w:pPr>
          </w:p>
        </w:tc>
        <w:tc>
          <w:tcPr>
            <w:tcW w:w="498" w:type="pct"/>
            <w:gridSpan w:val="2"/>
            <w:vMerge/>
            <w:vAlign w:val="center"/>
          </w:tcPr>
          <w:p w:rsidR="00711E8A" w:rsidRPr="006B602D" w:rsidRDefault="00711E8A" w:rsidP="00711E8A">
            <w:pPr>
              <w:rPr>
                <w:sz w:val="18"/>
                <w:szCs w:val="18"/>
              </w:rPr>
            </w:pPr>
          </w:p>
        </w:tc>
        <w:tc>
          <w:tcPr>
            <w:tcW w:w="461" w:type="pct"/>
            <w:gridSpan w:val="2"/>
            <w:shd w:val="clear" w:color="000000" w:fill="FFFFFF"/>
          </w:tcPr>
          <w:p w:rsidR="00711E8A" w:rsidRPr="006B602D" w:rsidRDefault="00711E8A" w:rsidP="00711E8A">
            <w:pPr>
              <w:ind w:right="-113"/>
              <w:rPr>
                <w:sz w:val="18"/>
                <w:szCs w:val="18"/>
              </w:rPr>
            </w:pPr>
            <w:r w:rsidRPr="006B602D">
              <w:rPr>
                <w:sz w:val="18"/>
                <w:szCs w:val="18"/>
              </w:rPr>
              <w:t>в том числе:</w:t>
            </w:r>
          </w:p>
        </w:tc>
        <w:tc>
          <w:tcPr>
            <w:tcW w:w="288" w:type="pct"/>
            <w:gridSpan w:val="2"/>
            <w:shd w:val="clear" w:color="000000" w:fill="FFFFFF"/>
          </w:tcPr>
          <w:p w:rsidR="00711E8A" w:rsidRPr="006B602D" w:rsidRDefault="00711E8A" w:rsidP="00711E8A">
            <w:pPr>
              <w:ind w:right="-113"/>
              <w:jc w:val="center"/>
              <w:rPr>
                <w:sz w:val="18"/>
                <w:szCs w:val="18"/>
              </w:rPr>
            </w:pPr>
          </w:p>
        </w:tc>
        <w:tc>
          <w:tcPr>
            <w:tcW w:w="288" w:type="pct"/>
            <w:gridSpan w:val="2"/>
            <w:shd w:val="clear" w:color="000000" w:fill="FFFFFF"/>
          </w:tcPr>
          <w:p w:rsidR="00711E8A" w:rsidRPr="006B602D" w:rsidRDefault="00711E8A" w:rsidP="00711E8A">
            <w:pPr>
              <w:ind w:right="-113"/>
              <w:jc w:val="center"/>
              <w:rPr>
                <w:sz w:val="18"/>
                <w:szCs w:val="18"/>
              </w:rPr>
            </w:pPr>
          </w:p>
        </w:tc>
        <w:tc>
          <w:tcPr>
            <w:tcW w:w="288" w:type="pct"/>
            <w:gridSpan w:val="2"/>
            <w:shd w:val="clear" w:color="000000" w:fill="FFFFFF"/>
          </w:tcPr>
          <w:p w:rsidR="00711E8A" w:rsidRPr="006B602D" w:rsidRDefault="00711E8A" w:rsidP="00711E8A">
            <w:pPr>
              <w:ind w:right="-113"/>
              <w:jc w:val="center"/>
              <w:rPr>
                <w:sz w:val="18"/>
                <w:szCs w:val="18"/>
              </w:rPr>
            </w:pPr>
          </w:p>
        </w:tc>
        <w:tc>
          <w:tcPr>
            <w:tcW w:w="288" w:type="pct"/>
            <w:gridSpan w:val="2"/>
            <w:shd w:val="clear" w:color="000000" w:fill="FFFFFF"/>
          </w:tcPr>
          <w:p w:rsidR="00711E8A" w:rsidRPr="006B602D" w:rsidRDefault="00711E8A" w:rsidP="00711E8A">
            <w:pPr>
              <w:ind w:right="-113"/>
              <w:jc w:val="center"/>
              <w:rPr>
                <w:sz w:val="18"/>
                <w:szCs w:val="18"/>
              </w:rPr>
            </w:pPr>
          </w:p>
        </w:tc>
        <w:tc>
          <w:tcPr>
            <w:tcW w:w="227" w:type="pct"/>
            <w:gridSpan w:val="2"/>
            <w:shd w:val="clear" w:color="000000" w:fill="FFFFFF"/>
          </w:tcPr>
          <w:p w:rsidR="00711E8A" w:rsidRPr="006B602D" w:rsidRDefault="00711E8A" w:rsidP="00711E8A">
            <w:pPr>
              <w:ind w:right="-113"/>
              <w:jc w:val="center"/>
              <w:rPr>
                <w:sz w:val="18"/>
                <w:szCs w:val="18"/>
              </w:rPr>
            </w:pPr>
          </w:p>
        </w:tc>
        <w:tc>
          <w:tcPr>
            <w:tcW w:w="299" w:type="pct"/>
            <w:gridSpan w:val="2"/>
            <w:shd w:val="clear" w:color="000000" w:fill="FFFFFF"/>
          </w:tcPr>
          <w:p w:rsidR="00711E8A" w:rsidRPr="006B602D" w:rsidRDefault="00711E8A" w:rsidP="00711E8A">
            <w:pPr>
              <w:ind w:right="-113"/>
              <w:jc w:val="center"/>
              <w:rPr>
                <w:sz w:val="18"/>
                <w:szCs w:val="18"/>
              </w:rPr>
            </w:pPr>
          </w:p>
        </w:tc>
        <w:tc>
          <w:tcPr>
            <w:tcW w:w="296" w:type="pct"/>
            <w:gridSpan w:val="2"/>
            <w:shd w:val="clear" w:color="000000" w:fill="FFFFFF"/>
          </w:tcPr>
          <w:p w:rsidR="00711E8A" w:rsidRPr="006B602D" w:rsidRDefault="00711E8A" w:rsidP="00711E8A">
            <w:pPr>
              <w:ind w:right="-113"/>
              <w:jc w:val="center"/>
              <w:rPr>
                <w:sz w:val="18"/>
                <w:szCs w:val="18"/>
              </w:rPr>
            </w:pPr>
          </w:p>
        </w:tc>
        <w:tc>
          <w:tcPr>
            <w:tcW w:w="298" w:type="pct"/>
            <w:gridSpan w:val="2"/>
            <w:shd w:val="clear" w:color="000000" w:fill="FFFFFF"/>
          </w:tcPr>
          <w:p w:rsidR="00711E8A" w:rsidRPr="006B602D" w:rsidRDefault="00711E8A" w:rsidP="00711E8A">
            <w:pPr>
              <w:ind w:right="-113"/>
              <w:jc w:val="center"/>
              <w:rPr>
                <w:sz w:val="18"/>
                <w:szCs w:val="18"/>
              </w:rPr>
            </w:pPr>
          </w:p>
        </w:tc>
        <w:tc>
          <w:tcPr>
            <w:tcW w:w="377" w:type="pct"/>
            <w:gridSpan w:val="2"/>
            <w:shd w:val="clear" w:color="000000" w:fill="FFFFFF"/>
          </w:tcPr>
          <w:p w:rsidR="00711E8A" w:rsidRPr="006B602D" w:rsidRDefault="00711E8A" w:rsidP="00711E8A">
            <w:pPr>
              <w:ind w:right="-113"/>
              <w:jc w:val="center"/>
              <w:rPr>
                <w:sz w:val="18"/>
                <w:szCs w:val="18"/>
              </w:rPr>
            </w:pPr>
          </w:p>
        </w:tc>
        <w:tc>
          <w:tcPr>
            <w:tcW w:w="700" w:type="pct"/>
            <w:vMerge/>
          </w:tcPr>
          <w:p w:rsidR="00711E8A" w:rsidRPr="006B602D" w:rsidRDefault="00711E8A" w:rsidP="00711E8A">
            <w:pPr>
              <w:ind w:right="-31"/>
              <w:rPr>
                <w:sz w:val="18"/>
                <w:szCs w:val="18"/>
              </w:rPr>
            </w:pPr>
          </w:p>
        </w:tc>
      </w:tr>
      <w:tr w:rsidR="00711E8A" w:rsidRPr="006B602D" w:rsidTr="00B25443">
        <w:trPr>
          <w:gridAfter w:val="1"/>
          <w:wAfter w:w="43" w:type="pct"/>
          <w:trHeight w:val="555"/>
        </w:trPr>
        <w:tc>
          <w:tcPr>
            <w:tcW w:w="650" w:type="pct"/>
            <w:gridSpan w:val="2"/>
            <w:vMerge/>
            <w:vAlign w:val="center"/>
          </w:tcPr>
          <w:p w:rsidR="00711E8A" w:rsidRPr="006B602D" w:rsidRDefault="00711E8A" w:rsidP="00711E8A">
            <w:pPr>
              <w:rPr>
                <w:sz w:val="18"/>
                <w:szCs w:val="18"/>
              </w:rPr>
            </w:pPr>
          </w:p>
        </w:tc>
        <w:tc>
          <w:tcPr>
            <w:tcW w:w="498" w:type="pct"/>
            <w:gridSpan w:val="2"/>
            <w:vMerge/>
            <w:vAlign w:val="center"/>
          </w:tcPr>
          <w:p w:rsidR="00711E8A" w:rsidRPr="006B602D" w:rsidRDefault="00711E8A" w:rsidP="00711E8A">
            <w:pPr>
              <w:rPr>
                <w:sz w:val="18"/>
                <w:szCs w:val="18"/>
              </w:rPr>
            </w:pPr>
          </w:p>
        </w:tc>
        <w:tc>
          <w:tcPr>
            <w:tcW w:w="461" w:type="pct"/>
            <w:gridSpan w:val="2"/>
            <w:shd w:val="clear" w:color="000000" w:fill="FFFFFF"/>
          </w:tcPr>
          <w:p w:rsidR="00711E8A" w:rsidRPr="006B602D" w:rsidRDefault="00711E8A" w:rsidP="00711E8A">
            <w:pPr>
              <w:ind w:right="-113"/>
              <w:rPr>
                <w:sz w:val="18"/>
                <w:szCs w:val="18"/>
              </w:rPr>
            </w:pPr>
            <w:r w:rsidRPr="006B602D">
              <w:rPr>
                <w:sz w:val="18"/>
                <w:szCs w:val="18"/>
              </w:rPr>
              <w:t>федеральный бюджет</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9"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7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00" w:type="pct"/>
            <w:vMerge/>
          </w:tcPr>
          <w:p w:rsidR="00711E8A" w:rsidRPr="006B602D" w:rsidRDefault="00711E8A" w:rsidP="00711E8A">
            <w:pPr>
              <w:ind w:right="-31"/>
              <w:rPr>
                <w:sz w:val="18"/>
                <w:szCs w:val="18"/>
              </w:rPr>
            </w:pPr>
          </w:p>
        </w:tc>
      </w:tr>
      <w:tr w:rsidR="00711E8A" w:rsidRPr="006B602D" w:rsidTr="00B25443">
        <w:trPr>
          <w:gridAfter w:val="1"/>
          <w:wAfter w:w="43" w:type="pct"/>
          <w:trHeight w:val="540"/>
        </w:trPr>
        <w:tc>
          <w:tcPr>
            <w:tcW w:w="650" w:type="pct"/>
            <w:gridSpan w:val="2"/>
            <w:vMerge/>
            <w:vAlign w:val="center"/>
          </w:tcPr>
          <w:p w:rsidR="00711E8A" w:rsidRPr="006B602D" w:rsidRDefault="00711E8A" w:rsidP="00711E8A">
            <w:pPr>
              <w:rPr>
                <w:sz w:val="18"/>
                <w:szCs w:val="18"/>
              </w:rPr>
            </w:pPr>
          </w:p>
        </w:tc>
        <w:tc>
          <w:tcPr>
            <w:tcW w:w="498" w:type="pct"/>
            <w:gridSpan w:val="2"/>
            <w:vMerge/>
            <w:vAlign w:val="center"/>
          </w:tcPr>
          <w:p w:rsidR="00711E8A" w:rsidRPr="006B602D" w:rsidRDefault="00711E8A" w:rsidP="00711E8A">
            <w:pPr>
              <w:rPr>
                <w:sz w:val="18"/>
                <w:szCs w:val="18"/>
              </w:rPr>
            </w:pPr>
          </w:p>
        </w:tc>
        <w:tc>
          <w:tcPr>
            <w:tcW w:w="461" w:type="pct"/>
            <w:gridSpan w:val="2"/>
            <w:shd w:val="clear" w:color="000000" w:fill="FFFFFF"/>
          </w:tcPr>
          <w:p w:rsidR="00711E8A" w:rsidRPr="006B602D" w:rsidRDefault="00711E8A" w:rsidP="00711E8A">
            <w:pPr>
              <w:ind w:right="-113"/>
              <w:rPr>
                <w:sz w:val="18"/>
                <w:szCs w:val="18"/>
              </w:rPr>
            </w:pPr>
            <w:r w:rsidRPr="006B602D">
              <w:rPr>
                <w:sz w:val="18"/>
                <w:szCs w:val="18"/>
              </w:rPr>
              <w:t>областной бюджет</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796 194,1</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107 301,9</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6 500,0</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3 308,5</w:t>
            </w:r>
          </w:p>
        </w:tc>
        <w:tc>
          <w:tcPr>
            <w:tcW w:w="227" w:type="pct"/>
            <w:gridSpan w:val="2"/>
            <w:shd w:val="clear" w:color="000000" w:fill="FFFFFF"/>
          </w:tcPr>
          <w:p w:rsidR="00711E8A" w:rsidRPr="006B602D" w:rsidRDefault="00711E8A" w:rsidP="00711E8A">
            <w:pPr>
              <w:ind w:right="-113"/>
              <w:jc w:val="center"/>
              <w:rPr>
                <w:sz w:val="18"/>
                <w:szCs w:val="18"/>
              </w:rPr>
            </w:pPr>
            <w:r w:rsidRPr="006B602D">
              <w:rPr>
                <w:sz w:val="18"/>
                <w:szCs w:val="18"/>
              </w:rPr>
              <w:t>12 648,0</w:t>
            </w:r>
          </w:p>
        </w:tc>
        <w:tc>
          <w:tcPr>
            <w:tcW w:w="299"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6" w:type="pct"/>
            <w:gridSpan w:val="2"/>
            <w:shd w:val="clear" w:color="000000" w:fill="FFFFFF"/>
          </w:tcPr>
          <w:p w:rsidR="00711E8A" w:rsidRPr="006B602D" w:rsidRDefault="00711E8A" w:rsidP="00711E8A">
            <w:pPr>
              <w:ind w:right="-113"/>
              <w:jc w:val="center"/>
              <w:rPr>
                <w:sz w:val="18"/>
                <w:szCs w:val="18"/>
              </w:rPr>
            </w:pPr>
            <w:r w:rsidRPr="006B602D">
              <w:rPr>
                <w:sz w:val="18"/>
                <w:szCs w:val="18"/>
              </w:rPr>
              <w:t>238 982,9</w:t>
            </w:r>
          </w:p>
        </w:tc>
        <w:tc>
          <w:tcPr>
            <w:tcW w:w="298" w:type="pct"/>
            <w:gridSpan w:val="2"/>
            <w:shd w:val="clear" w:color="000000" w:fill="FFFFFF"/>
          </w:tcPr>
          <w:p w:rsidR="00711E8A" w:rsidRPr="006B602D" w:rsidRDefault="00711E8A" w:rsidP="00711E8A">
            <w:pPr>
              <w:ind w:right="-113"/>
              <w:jc w:val="center"/>
              <w:rPr>
                <w:sz w:val="18"/>
                <w:szCs w:val="18"/>
              </w:rPr>
            </w:pPr>
            <w:r w:rsidRPr="006B602D">
              <w:rPr>
                <w:sz w:val="18"/>
                <w:szCs w:val="18"/>
              </w:rPr>
              <w:t>200 847,2</w:t>
            </w:r>
          </w:p>
        </w:tc>
        <w:tc>
          <w:tcPr>
            <w:tcW w:w="377" w:type="pct"/>
            <w:gridSpan w:val="2"/>
            <w:shd w:val="clear" w:color="000000" w:fill="FFFFFF"/>
          </w:tcPr>
          <w:p w:rsidR="00711E8A" w:rsidRPr="006B602D" w:rsidRDefault="00711E8A" w:rsidP="00711E8A">
            <w:pPr>
              <w:ind w:right="-113"/>
              <w:jc w:val="center"/>
              <w:rPr>
                <w:sz w:val="18"/>
                <w:szCs w:val="18"/>
              </w:rPr>
            </w:pPr>
            <w:r w:rsidRPr="006B602D">
              <w:rPr>
                <w:sz w:val="18"/>
                <w:szCs w:val="18"/>
              </w:rPr>
              <w:t>218 605,6</w:t>
            </w:r>
          </w:p>
        </w:tc>
        <w:tc>
          <w:tcPr>
            <w:tcW w:w="700" w:type="pct"/>
            <w:vMerge/>
          </w:tcPr>
          <w:p w:rsidR="00711E8A" w:rsidRPr="006B602D" w:rsidRDefault="00711E8A" w:rsidP="00711E8A">
            <w:pPr>
              <w:ind w:right="-31"/>
              <w:rPr>
                <w:sz w:val="18"/>
                <w:szCs w:val="18"/>
              </w:rPr>
            </w:pPr>
          </w:p>
        </w:tc>
      </w:tr>
      <w:tr w:rsidR="00711E8A" w:rsidRPr="006B602D" w:rsidTr="00B25443">
        <w:trPr>
          <w:gridAfter w:val="1"/>
          <w:wAfter w:w="43" w:type="pct"/>
          <w:trHeight w:val="577"/>
        </w:trPr>
        <w:tc>
          <w:tcPr>
            <w:tcW w:w="650" w:type="pct"/>
            <w:gridSpan w:val="2"/>
            <w:vMerge/>
            <w:vAlign w:val="center"/>
          </w:tcPr>
          <w:p w:rsidR="00711E8A" w:rsidRPr="006B602D" w:rsidRDefault="00711E8A" w:rsidP="00711E8A">
            <w:pPr>
              <w:rPr>
                <w:sz w:val="18"/>
                <w:szCs w:val="18"/>
              </w:rPr>
            </w:pPr>
          </w:p>
        </w:tc>
        <w:tc>
          <w:tcPr>
            <w:tcW w:w="498" w:type="pct"/>
            <w:gridSpan w:val="2"/>
            <w:vMerge/>
            <w:vAlign w:val="center"/>
          </w:tcPr>
          <w:p w:rsidR="00711E8A" w:rsidRPr="006B602D" w:rsidRDefault="00711E8A" w:rsidP="00711E8A">
            <w:pPr>
              <w:rPr>
                <w:sz w:val="18"/>
                <w:szCs w:val="18"/>
              </w:rPr>
            </w:pPr>
          </w:p>
        </w:tc>
        <w:tc>
          <w:tcPr>
            <w:tcW w:w="461" w:type="pct"/>
            <w:gridSpan w:val="2"/>
            <w:shd w:val="clear" w:color="000000" w:fill="FFFFFF"/>
          </w:tcPr>
          <w:p w:rsidR="00711E8A" w:rsidRPr="006B602D" w:rsidRDefault="00711E8A" w:rsidP="00711E8A">
            <w:pPr>
              <w:ind w:right="-113"/>
              <w:rPr>
                <w:sz w:val="18"/>
                <w:szCs w:val="18"/>
              </w:rPr>
            </w:pPr>
            <w:r w:rsidRPr="006B602D">
              <w:rPr>
                <w:sz w:val="18"/>
                <w:szCs w:val="18"/>
              </w:rPr>
              <w:t>местные бюджеты</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9"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7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00" w:type="pct"/>
            <w:vMerge/>
          </w:tcPr>
          <w:p w:rsidR="00711E8A" w:rsidRPr="006B602D" w:rsidRDefault="00711E8A" w:rsidP="00711E8A">
            <w:pPr>
              <w:ind w:right="-31"/>
              <w:rPr>
                <w:sz w:val="18"/>
                <w:szCs w:val="18"/>
              </w:rPr>
            </w:pPr>
          </w:p>
        </w:tc>
      </w:tr>
      <w:tr w:rsidR="00711E8A" w:rsidRPr="006B602D" w:rsidTr="00B25443">
        <w:trPr>
          <w:gridAfter w:val="1"/>
          <w:wAfter w:w="43" w:type="pct"/>
          <w:trHeight w:val="840"/>
        </w:trPr>
        <w:tc>
          <w:tcPr>
            <w:tcW w:w="650" w:type="pct"/>
            <w:gridSpan w:val="2"/>
            <w:vMerge/>
            <w:vAlign w:val="center"/>
          </w:tcPr>
          <w:p w:rsidR="00711E8A" w:rsidRPr="006B602D" w:rsidRDefault="00711E8A" w:rsidP="00711E8A">
            <w:pPr>
              <w:rPr>
                <w:sz w:val="18"/>
                <w:szCs w:val="18"/>
              </w:rPr>
            </w:pPr>
          </w:p>
        </w:tc>
        <w:tc>
          <w:tcPr>
            <w:tcW w:w="498" w:type="pct"/>
            <w:gridSpan w:val="2"/>
            <w:vMerge/>
            <w:vAlign w:val="center"/>
          </w:tcPr>
          <w:p w:rsidR="00711E8A" w:rsidRPr="006B602D" w:rsidRDefault="00711E8A" w:rsidP="00711E8A">
            <w:pPr>
              <w:rPr>
                <w:sz w:val="18"/>
                <w:szCs w:val="18"/>
              </w:rPr>
            </w:pPr>
          </w:p>
        </w:tc>
        <w:tc>
          <w:tcPr>
            <w:tcW w:w="461" w:type="pct"/>
            <w:gridSpan w:val="2"/>
            <w:shd w:val="clear" w:color="000000" w:fill="FFFFFF"/>
          </w:tcPr>
          <w:p w:rsidR="00711E8A" w:rsidRPr="006B602D" w:rsidRDefault="00711E8A" w:rsidP="00711E8A">
            <w:pPr>
              <w:ind w:right="-113"/>
              <w:rPr>
                <w:sz w:val="18"/>
                <w:szCs w:val="18"/>
              </w:rPr>
            </w:pPr>
            <w:r w:rsidRPr="006B602D">
              <w:rPr>
                <w:sz w:val="18"/>
                <w:szCs w:val="18"/>
              </w:rPr>
              <w:t>внебюджетные средства</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9"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7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00" w:type="pct"/>
            <w:vMerge/>
          </w:tcPr>
          <w:p w:rsidR="00711E8A" w:rsidRPr="006B602D" w:rsidRDefault="00711E8A" w:rsidP="00711E8A">
            <w:pPr>
              <w:ind w:right="-31"/>
              <w:rPr>
                <w:sz w:val="18"/>
                <w:szCs w:val="18"/>
              </w:rPr>
            </w:pPr>
          </w:p>
        </w:tc>
      </w:tr>
    </w:tbl>
    <w:p w:rsidR="00711E8A" w:rsidRPr="006B602D" w:rsidRDefault="00711E8A" w:rsidP="00711E8A">
      <w:pPr>
        <w:rPr>
          <w:sz w:val="16"/>
          <w:szCs w:val="16"/>
        </w:rPr>
      </w:pPr>
    </w:p>
    <w:tbl>
      <w:tblPr>
        <w:tblW w:w="5307" w:type="pct"/>
        <w:tblInd w:w="-176" w:type="dxa"/>
        <w:tblLayout w:type="fixed"/>
        <w:tblLook w:val="04A0"/>
      </w:tblPr>
      <w:tblGrid>
        <w:gridCol w:w="145"/>
        <w:gridCol w:w="2246"/>
        <w:gridCol w:w="26"/>
        <w:gridCol w:w="286"/>
        <w:gridCol w:w="1207"/>
        <w:gridCol w:w="26"/>
        <w:gridCol w:w="56"/>
        <w:gridCol w:w="59"/>
        <w:gridCol w:w="1204"/>
        <w:gridCol w:w="39"/>
        <w:gridCol w:w="849"/>
        <w:gridCol w:w="102"/>
        <w:gridCol w:w="20"/>
        <w:gridCol w:w="951"/>
        <w:gridCol w:w="43"/>
        <w:gridCol w:w="852"/>
        <w:gridCol w:w="56"/>
        <w:gridCol w:w="95"/>
        <w:gridCol w:w="842"/>
        <w:gridCol w:w="13"/>
        <w:gridCol w:w="151"/>
        <w:gridCol w:w="803"/>
        <w:gridCol w:w="26"/>
        <w:gridCol w:w="168"/>
        <w:gridCol w:w="46"/>
        <w:gridCol w:w="714"/>
        <w:gridCol w:w="69"/>
        <w:gridCol w:w="122"/>
        <w:gridCol w:w="46"/>
        <w:gridCol w:w="674"/>
        <w:gridCol w:w="39"/>
        <w:gridCol w:w="280"/>
        <w:gridCol w:w="178"/>
        <w:gridCol w:w="497"/>
        <w:gridCol w:w="10"/>
        <w:gridCol w:w="309"/>
        <w:gridCol w:w="181"/>
        <w:gridCol w:w="460"/>
        <w:gridCol w:w="33"/>
        <w:gridCol w:w="23"/>
        <w:gridCol w:w="322"/>
        <w:gridCol w:w="2177"/>
      </w:tblGrid>
      <w:tr w:rsidR="003D1470" w:rsidRPr="006B602D" w:rsidTr="003D1470">
        <w:trPr>
          <w:trHeight w:val="1008"/>
        </w:trPr>
        <w:tc>
          <w:tcPr>
            <w:tcW w:w="727" w:type="pct"/>
            <w:gridSpan w:val="2"/>
            <w:shd w:val="clear" w:color="000000" w:fill="FFFFFF"/>
          </w:tcPr>
          <w:p w:rsidR="00711E8A" w:rsidRPr="006B602D" w:rsidRDefault="00711E8A" w:rsidP="00711E8A">
            <w:pPr>
              <w:rPr>
                <w:sz w:val="18"/>
                <w:szCs w:val="18"/>
              </w:rPr>
            </w:pPr>
            <w:r w:rsidRPr="006B602D">
              <w:rPr>
                <w:sz w:val="18"/>
                <w:szCs w:val="18"/>
              </w:rPr>
              <w:t xml:space="preserve">1) «Торговое здание» (Торговое здание купца А.Н. Буторова) по адресу: г. Архангельск, </w:t>
            </w:r>
          </w:p>
          <w:p w:rsidR="00711E8A" w:rsidRPr="006B602D" w:rsidRDefault="00711E8A" w:rsidP="00711E8A">
            <w:pPr>
              <w:rPr>
                <w:sz w:val="18"/>
                <w:szCs w:val="18"/>
              </w:rPr>
            </w:pPr>
            <w:r w:rsidRPr="006B602D">
              <w:rPr>
                <w:sz w:val="18"/>
                <w:szCs w:val="18"/>
              </w:rPr>
              <w:t>ул. Поморская, д. 10</w:t>
            </w:r>
          </w:p>
          <w:p w:rsidR="00711E8A" w:rsidRPr="006B602D" w:rsidRDefault="00711E8A" w:rsidP="00711E8A">
            <w:pPr>
              <w:rPr>
                <w:sz w:val="18"/>
                <w:szCs w:val="18"/>
              </w:rPr>
            </w:pPr>
          </w:p>
        </w:tc>
        <w:tc>
          <w:tcPr>
            <w:tcW w:w="46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421" w:type="pct"/>
            <w:gridSpan w:val="5"/>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95" w:type="pct"/>
            <w:gridSpan w:val="3"/>
            <w:shd w:val="clear" w:color="000000" w:fill="FFFFFF"/>
          </w:tcPr>
          <w:p w:rsidR="00711E8A" w:rsidRPr="006B602D" w:rsidRDefault="00711E8A" w:rsidP="00711E8A">
            <w:pPr>
              <w:ind w:right="-113"/>
              <w:jc w:val="center"/>
              <w:rPr>
                <w:sz w:val="18"/>
                <w:szCs w:val="18"/>
              </w:rPr>
            </w:pPr>
            <w:r w:rsidRPr="006B602D">
              <w:rPr>
                <w:sz w:val="18"/>
                <w:szCs w:val="18"/>
              </w:rPr>
              <w:t>103 062,8</w:t>
            </w:r>
          </w:p>
        </w:tc>
        <w:tc>
          <w:tcPr>
            <w:tcW w:w="289" w:type="pct"/>
            <w:shd w:val="clear" w:color="000000" w:fill="FFFFFF"/>
          </w:tcPr>
          <w:p w:rsidR="00711E8A" w:rsidRPr="006B602D" w:rsidRDefault="00711E8A" w:rsidP="00711E8A">
            <w:pPr>
              <w:ind w:right="-113"/>
              <w:jc w:val="center"/>
              <w:rPr>
                <w:sz w:val="18"/>
                <w:szCs w:val="18"/>
              </w:rPr>
            </w:pPr>
            <w:r w:rsidRPr="006B602D">
              <w:rPr>
                <w:sz w:val="18"/>
                <w:szCs w:val="18"/>
              </w:rPr>
              <w:t>93 263,9</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6 500,0</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3 248,9</w:t>
            </w:r>
          </w:p>
        </w:tc>
        <w:tc>
          <w:tcPr>
            <w:tcW w:w="290" w:type="pct"/>
            <w:gridSpan w:val="2"/>
            <w:shd w:val="clear" w:color="000000" w:fill="FFFFFF"/>
          </w:tcPr>
          <w:p w:rsidR="00711E8A" w:rsidRPr="006B602D" w:rsidRDefault="00711E8A" w:rsidP="00711E8A">
            <w:pPr>
              <w:ind w:right="-113"/>
              <w:jc w:val="center"/>
              <w:rPr>
                <w:sz w:val="18"/>
                <w:szCs w:val="18"/>
              </w:rPr>
            </w:pPr>
            <w:r w:rsidRPr="006B602D">
              <w:rPr>
                <w:sz w:val="18"/>
                <w:szCs w:val="18"/>
              </w:rPr>
              <w:t>50,0</w:t>
            </w:r>
          </w:p>
        </w:tc>
        <w:tc>
          <w:tcPr>
            <w:tcW w:w="290"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3"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78" w:type="pct"/>
            <w:gridSpan w:val="4"/>
            <w:shd w:val="clear" w:color="000000" w:fill="FFFFFF"/>
          </w:tcPr>
          <w:p w:rsidR="00711E8A" w:rsidRPr="006B602D" w:rsidRDefault="00711E8A" w:rsidP="00711E8A">
            <w:pPr>
              <w:ind w:right="-31"/>
              <w:rPr>
                <w:sz w:val="18"/>
                <w:szCs w:val="18"/>
              </w:rPr>
            </w:pPr>
          </w:p>
        </w:tc>
      </w:tr>
      <w:tr w:rsidR="003D1470" w:rsidRPr="006B602D" w:rsidTr="003D1470">
        <w:trPr>
          <w:trHeight w:val="1129"/>
        </w:trPr>
        <w:tc>
          <w:tcPr>
            <w:tcW w:w="727" w:type="pct"/>
            <w:gridSpan w:val="2"/>
            <w:shd w:val="clear" w:color="000000" w:fill="FFFFFF"/>
          </w:tcPr>
          <w:p w:rsidR="00711E8A" w:rsidRPr="006B602D" w:rsidRDefault="00711E8A" w:rsidP="00711E8A">
            <w:pPr>
              <w:rPr>
                <w:sz w:val="18"/>
                <w:szCs w:val="18"/>
              </w:rPr>
            </w:pPr>
            <w:r w:rsidRPr="006B602D">
              <w:rPr>
                <w:sz w:val="18"/>
                <w:szCs w:val="18"/>
              </w:rPr>
              <w:lastRenderedPageBreak/>
              <w:t xml:space="preserve">2) «Кинотеатр «Север», бывший кинотеатр «Эдисон», ранее электростанция» </w:t>
            </w:r>
          </w:p>
          <w:p w:rsidR="00711E8A" w:rsidRPr="006B602D" w:rsidRDefault="00711E8A" w:rsidP="00711E8A">
            <w:pPr>
              <w:rPr>
                <w:sz w:val="18"/>
                <w:szCs w:val="18"/>
              </w:rPr>
            </w:pPr>
            <w:r w:rsidRPr="006B602D">
              <w:rPr>
                <w:sz w:val="18"/>
                <w:szCs w:val="18"/>
              </w:rPr>
              <w:t>по адресу: г. Архангельск, пер. Театральный, д. 4</w:t>
            </w:r>
          </w:p>
          <w:p w:rsidR="00711E8A" w:rsidRPr="006B602D" w:rsidRDefault="00711E8A" w:rsidP="00711E8A">
            <w:pPr>
              <w:rPr>
                <w:sz w:val="18"/>
                <w:szCs w:val="18"/>
              </w:rPr>
            </w:pPr>
          </w:p>
        </w:tc>
        <w:tc>
          <w:tcPr>
            <w:tcW w:w="46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421" w:type="pct"/>
            <w:gridSpan w:val="5"/>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95" w:type="pct"/>
            <w:gridSpan w:val="3"/>
            <w:shd w:val="clear" w:color="000000" w:fill="FFFFFF"/>
          </w:tcPr>
          <w:p w:rsidR="00711E8A" w:rsidRPr="006B602D" w:rsidRDefault="00711E8A" w:rsidP="00711E8A">
            <w:pPr>
              <w:ind w:right="-113"/>
              <w:jc w:val="center"/>
              <w:rPr>
                <w:sz w:val="18"/>
                <w:szCs w:val="18"/>
              </w:rPr>
            </w:pPr>
            <w:r w:rsidRPr="006B602D">
              <w:rPr>
                <w:sz w:val="18"/>
                <w:szCs w:val="18"/>
              </w:rPr>
              <w:t>80 401,3</w:t>
            </w:r>
          </w:p>
        </w:tc>
        <w:tc>
          <w:tcPr>
            <w:tcW w:w="289" w:type="pct"/>
            <w:shd w:val="clear" w:color="000000" w:fill="FFFFFF"/>
          </w:tcPr>
          <w:p w:rsidR="00711E8A" w:rsidRPr="006B602D" w:rsidRDefault="00711E8A" w:rsidP="00711E8A">
            <w:pPr>
              <w:ind w:right="-113"/>
              <w:jc w:val="center"/>
              <w:rPr>
                <w:sz w:val="18"/>
                <w:szCs w:val="18"/>
              </w:rPr>
            </w:pPr>
            <w:r w:rsidRPr="006B602D">
              <w:rPr>
                <w:sz w:val="18"/>
                <w:szCs w:val="18"/>
              </w:rPr>
              <w:t>7 838,0</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 xml:space="preserve">59,6 </w:t>
            </w:r>
          </w:p>
        </w:tc>
        <w:tc>
          <w:tcPr>
            <w:tcW w:w="29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5"/>
            <w:shd w:val="clear" w:color="000000" w:fill="FFFFFF"/>
          </w:tcPr>
          <w:p w:rsidR="00711E8A" w:rsidRPr="006B602D" w:rsidRDefault="00711E8A" w:rsidP="00711E8A">
            <w:pPr>
              <w:ind w:right="-113"/>
              <w:jc w:val="center"/>
              <w:rPr>
                <w:sz w:val="18"/>
                <w:szCs w:val="18"/>
              </w:rPr>
            </w:pPr>
            <w:r w:rsidRPr="006B602D">
              <w:rPr>
                <w:sz w:val="18"/>
                <w:szCs w:val="18"/>
              </w:rPr>
              <w:t>24 167,9</w:t>
            </w:r>
          </w:p>
        </w:tc>
        <w:tc>
          <w:tcPr>
            <w:tcW w:w="293" w:type="pct"/>
            <w:gridSpan w:val="4"/>
            <w:shd w:val="clear" w:color="000000" w:fill="FFFFFF"/>
          </w:tcPr>
          <w:p w:rsidR="00711E8A" w:rsidRPr="006B602D" w:rsidRDefault="00711E8A" w:rsidP="00711E8A">
            <w:pPr>
              <w:ind w:right="-113"/>
              <w:jc w:val="center"/>
              <w:rPr>
                <w:sz w:val="18"/>
                <w:szCs w:val="18"/>
              </w:rPr>
            </w:pPr>
            <w:r w:rsidRPr="006B602D">
              <w:rPr>
                <w:sz w:val="18"/>
                <w:szCs w:val="18"/>
              </w:rPr>
              <w:t>24 167,9</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24 167,9</w:t>
            </w:r>
          </w:p>
        </w:tc>
        <w:tc>
          <w:tcPr>
            <w:tcW w:w="778" w:type="pct"/>
            <w:gridSpan w:val="4"/>
            <w:shd w:val="clear" w:color="000000" w:fill="FFFFFF"/>
          </w:tcPr>
          <w:p w:rsidR="00711E8A" w:rsidRPr="006B602D" w:rsidRDefault="00711E8A" w:rsidP="00711E8A">
            <w:pPr>
              <w:ind w:right="-31"/>
              <w:rPr>
                <w:sz w:val="18"/>
                <w:szCs w:val="18"/>
              </w:rPr>
            </w:pPr>
          </w:p>
        </w:tc>
      </w:tr>
      <w:tr w:rsidR="003D1470" w:rsidRPr="006B602D" w:rsidTr="003D1470">
        <w:trPr>
          <w:trHeight w:val="845"/>
        </w:trPr>
        <w:tc>
          <w:tcPr>
            <w:tcW w:w="727" w:type="pct"/>
            <w:gridSpan w:val="2"/>
            <w:shd w:val="clear" w:color="000000" w:fill="FFFFFF"/>
          </w:tcPr>
          <w:p w:rsidR="00711E8A" w:rsidRPr="006B602D" w:rsidRDefault="00711E8A" w:rsidP="00711E8A">
            <w:pPr>
              <w:rPr>
                <w:sz w:val="18"/>
                <w:szCs w:val="18"/>
              </w:rPr>
            </w:pPr>
            <w:r w:rsidRPr="006B602D">
              <w:rPr>
                <w:sz w:val="18"/>
                <w:szCs w:val="18"/>
              </w:rPr>
              <w:t xml:space="preserve">3) «Коммерческий банк» по адресу: г. Архангельск, наб. Северной Двины, </w:t>
            </w:r>
          </w:p>
          <w:p w:rsidR="00711E8A" w:rsidRPr="006B602D" w:rsidRDefault="00711E8A" w:rsidP="00711E8A">
            <w:pPr>
              <w:rPr>
                <w:sz w:val="18"/>
                <w:szCs w:val="18"/>
              </w:rPr>
            </w:pPr>
            <w:r w:rsidRPr="006B602D">
              <w:rPr>
                <w:sz w:val="18"/>
                <w:szCs w:val="18"/>
              </w:rPr>
              <w:t>д. 76/2</w:t>
            </w:r>
          </w:p>
          <w:p w:rsidR="00711E8A" w:rsidRPr="006B602D" w:rsidRDefault="00711E8A" w:rsidP="00711E8A">
            <w:pPr>
              <w:rPr>
                <w:sz w:val="18"/>
                <w:szCs w:val="18"/>
              </w:rPr>
            </w:pPr>
          </w:p>
        </w:tc>
        <w:tc>
          <w:tcPr>
            <w:tcW w:w="46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421" w:type="pct"/>
            <w:gridSpan w:val="5"/>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95" w:type="pct"/>
            <w:gridSpan w:val="3"/>
            <w:shd w:val="clear" w:color="000000" w:fill="FFFFFF"/>
          </w:tcPr>
          <w:p w:rsidR="00711E8A" w:rsidRPr="006B602D" w:rsidRDefault="00711E8A" w:rsidP="00711E8A">
            <w:pPr>
              <w:ind w:right="-113"/>
              <w:jc w:val="center"/>
              <w:rPr>
                <w:sz w:val="18"/>
                <w:szCs w:val="18"/>
              </w:rPr>
            </w:pPr>
            <w:r w:rsidRPr="006B602D">
              <w:rPr>
                <w:sz w:val="18"/>
                <w:szCs w:val="18"/>
              </w:rPr>
              <w:t>148 776,7</w:t>
            </w:r>
          </w:p>
        </w:tc>
        <w:tc>
          <w:tcPr>
            <w:tcW w:w="28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2"/>
            <w:shd w:val="clear" w:color="000000" w:fill="FFFFFF"/>
          </w:tcPr>
          <w:p w:rsidR="00711E8A" w:rsidRPr="006B602D" w:rsidRDefault="00711E8A" w:rsidP="00711E8A">
            <w:pPr>
              <w:ind w:right="-113"/>
              <w:jc w:val="center"/>
              <w:rPr>
                <w:sz w:val="18"/>
                <w:szCs w:val="18"/>
              </w:rPr>
            </w:pPr>
            <w:r w:rsidRPr="006B602D">
              <w:rPr>
                <w:sz w:val="18"/>
                <w:szCs w:val="18"/>
              </w:rPr>
              <w:t>12 598,0</w:t>
            </w:r>
          </w:p>
        </w:tc>
        <w:tc>
          <w:tcPr>
            <w:tcW w:w="290"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5"/>
            <w:shd w:val="clear" w:color="000000" w:fill="FFFFFF"/>
          </w:tcPr>
          <w:p w:rsidR="00711E8A" w:rsidRPr="006B602D" w:rsidRDefault="00711E8A" w:rsidP="00711E8A">
            <w:pPr>
              <w:ind w:right="-113"/>
              <w:jc w:val="center"/>
              <w:rPr>
                <w:sz w:val="18"/>
                <w:szCs w:val="18"/>
              </w:rPr>
            </w:pPr>
            <w:r w:rsidRPr="006B602D">
              <w:rPr>
                <w:sz w:val="18"/>
                <w:szCs w:val="18"/>
              </w:rPr>
              <w:t>45 392,9</w:t>
            </w:r>
          </w:p>
        </w:tc>
        <w:tc>
          <w:tcPr>
            <w:tcW w:w="293" w:type="pct"/>
            <w:gridSpan w:val="4"/>
            <w:shd w:val="clear" w:color="000000" w:fill="FFFFFF"/>
          </w:tcPr>
          <w:p w:rsidR="00711E8A" w:rsidRPr="006B602D" w:rsidRDefault="00711E8A" w:rsidP="00711E8A">
            <w:pPr>
              <w:ind w:right="-113"/>
              <w:jc w:val="center"/>
              <w:rPr>
                <w:sz w:val="18"/>
                <w:szCs w:val="18"/>
              </w:rPr>
            </w:pPr>
            <w:r w:rsidRPr="006B602D">
              <w:rPr>
                <w:sz w:val="18"/>
                <w:szCs w:val="18"/>
              </w:rPr>
              <w:t>45 392,9</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45 392,9</w:t>
            </w:r>
          </w:p>
        </w:tc>
        <w:tc>
          <w:tcPr>
            <w:tcW w:w="778" w:type="pct"/>
            <w:gridSpan w:val="4"/>
            <w:shd w:val="clear" w:color="000000" w:fill="FFFFFF"/>
          </w:tcPr>
          <w:p w:rsidR="00711E8A" w:rsidRPr="006B602D" w:rsidRDefault="00711E8A" w:rsidP="00711E8A">
            <w:pPr>
              <w:ind w:right="-31"/>
              <w:rPr>
                <w:sz w:val="18"/>
                <w:szCs w:val="18"/>
              </w:rPr>
            </w:pPr>
          </w:p>
        </w:tc>
      </w:tr>
      <w:tr w:rsidR="003D1470" w:rsidRPr="006B602D" w:rsidTr="003D1470">
        <w:trPr>
          <w:trHeight w:val="773"/>
        </w:trPr>
        <w:tc>
          <w:tcPr>
            <w:tcW w:w="727" w:type="pct"/>
            <w:gridSpan w:val="2"/>
            <w:shd w:val="clear" w:color="000000" w:fill="FFFFFF"/>
          </w:tcPr>
          <w:p w:rsidR="00711E8A" w:rsidRPr="006B602D" w:rsidRDefault="00711E8A" w:rsidP="00711E8A">
            <w:pPr>
              <w:rPr>
                <w:sz w:val="18"/>
                <w:szCs w:val="18"/>
              </w:rPr>
            </w:pPr>
            <w:r w:rsidRPr="006B602D">
              <w:rPr>
                <w:sz w:val="18"/>
                <w:szCs w:val="18"/>
              </w:rPr>
              <w:t>4) «Банковая контора»</w:t>
            </w:r>
          </w:p>
          <w:p w:rsidR="00711E8A" w:rsidRPr="006B602D" w:rsidRDefault="00711E8A" w:rsidP="00711E8A">
            <w:pPr>
              <w:rPr>
                <w:sz w:val="18"/>
                <w:szCs w:val="18"/>
              </w:rPr>
            </w:pPr>
            <w:r w:rsidRPr="006B602D">
              <w:rPr>
                <w:sz w:val="18"/>
                <w:szCs w:val="18"/>
              </w:rPr>
              <w:t xml:space="preserve">по адресу: г. Архангельск, наб. Северной Двины, </w:t>
            </w:r>
          </w:p>
          <w:p w:rsidR="00711E8A" w:rsidRPr="006B602D" w:rsidRDefault="00711E8A" w:rsidP="00711E8A">
            <w:pPr>
              <w:rPr>
                <w:sz w:val="18"/>
                <w:szCs w:val="18"/>
              </w:rPr>
            </w:pPr>
            <w:r w:rsidRPr="006B602D">
              <w:rPr>
                <w:sz w:val="18"/>
                <w:szCs w:val="18"/>
              </w:rPr>
              <w:t>д. 79</w:t>
            </w:r>
          </w:p>
          <w:p w:rsidR="00711E8A" w:rsidRPr="006B602D" w:rsidRDefault="00711E8A" w:rsidP="00711E8A">
            <w:pPr>
              <w:rPr>
                <w:sz w:val="18"/>
                <w:szCs w:val="18"/>
              </w:rPr>
            </w:pPr>
          </w:p>
        </w:tc>
        <w:tc>
          <w:tcPr>
            <w:tcW w:w="46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421" w:type="pct"/>
            <w:gridSpan w:val="5"/>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95" w:type="pct"/>
            <w:gridSpan w:val="3"/>
            <w:shd w:val="clear" w:color="000000" w:fill="FFFFFF"/>
          </w:tcPr>
          <w:p w:rsidR="00711E8A" w:rsidRPr="006B602D" w:rsidRDefault="00711E8A" w:rsidP="00711E8A">
            <w:pPr>
              <w:ind w:right="-113"/>
              <w:jc w:val="center"/>
              <w:rPr>
                <w:sz w:val="18"/>
                <w:szCs w:val="18"/>
              </w:rPr>
            </w:pPr>
            <w:r w:rsidRPr="006B602D">
              <w:rPr>
                <w:sz w:val="18"/>
                <w:szCs w:val="18"/>
              </w:rPr>
              <w:t>38 848,2</w:t>
            </w:r>
          </w:p>
        </w:tc>
        <w:tc>
          <w:tcPr>
            <w:tcW w:w="28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5"/>
            <w:shd w:val="clear" w:color="000000" w:fill="FFFFFF"/>
          </w:tcPr>
          <w:p w:rsidR="00711E8A" w:rsidRPr="006B602D" w:rsidRDefault="00711E8A" w:rsidP="00711E8A">
            <w:pPr>
              <w:ind w:right="-113"/>
              <w:jc w:val="center"/>
              <w:rPr>
                <w:sz w:val="18"/>
                <w:szCs w:val="18"/>
              </w:rPr>
            </w:pPr>
            <w:r w:rsidRPr="006B602D">
              <w:rPr>
                <w:sz w:val="18"/>
                <w:szCs w:val="18"/>
              </w:rPr>
              <w:t>12 949,4</w:t>
            </w:r>
          </w:p>
        </w:tc>
        <w:tc>
          <w:tcPr>
            <w:tcW w:w="293" w:type="pct"/>
            <w:gridSpan w:val="4"/>
            <w:shd w:val="clear" w:color="000000" w:fill="FFFFFF"/>
          </w:tcPr>
          <w:p w:rsidR="00711E8A" w:rsidRPr="006B602D" w:rsidRDefault="00711E8A" w:rsidP="00711E8A">
            <w:pPr>
              <w:ind w:right="-113"/>
              <w:jc w:val="center"/>
              <w:rPr>
                <w:sz w:val="18"/>
                <w:szCs w:val="18"/>
              </w:rPr>
            </w:pPr>
            <w:r w:rsidRPr="006B602D">
              <w:rPr>
                <w:sz w:val="18"/>
                <w:szCs w:val="18"/>
              </w:rPr>
              <w:t>12 949,4</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12 949,4</w:t>
            </w:r>
          </w:p>
        </w:tc>
        <w:tc>
          <w:tcPr>
            <w:tcW w:w="778" w:type="pct"/>
            <w:gridSpan w:val="4"/>
            <w:shd w:val="clear" w:color="000000" w:fill="FFFFFF"/>
          </w:tcPr>
          <w:p w:rsidR="00711E8A" w:rsidRPr="006B602D" w:rsidRDefault="00711E8A" w:rsidP="00711E8A">
            <w:pPr>
              <w:ind w:right="-31"/>
              <w:rPr>
                <w:sz w:val="18"/>
                <w:szCs w:val="18"/>
              </w:rPr>
            </w:pPr>
          </w:p>
        </w:tc>
      </w:tr>
      <w:tr w:rsidR="003D1470" w:rsidRPr="006B602D" w:rsidTr="003D1470">
        <w:trPr>
          <w:trHeight w:val="1550"/>
        </w:trPr>
        <w:tc>
          <w:tcPr>
            <w:tcW w:w="727" w:type="pct"/>
            <w:gridSpan w:val="2"/>
            <w:shd w:val="clear" w:color="000000" w:fill="FFFFFF"/>
          </w:tcPr>
          <w:p w:rsidR="00711E8A" w:rsidRPr="006B602D" w:rsidRDefault="00711E8A" w:rsidP="00711E8A">
            <w:pPr>
              <w:rPr>
                <w:sz w:val="18"/>
                <w:szCs w:val="18"/>
              </w:rPr>
            </w:pPr>
            <w:r w:rsidRPr="006B602D">
              <w:rPr>
                <w:sz w:val="18"/>
                <w:szCs w:val="18"/>
              </w:rPr>
              <w:t xml:space="preserve">5) «Дом художника </w:t>
            </w:r>
          </w:p>
          <w:p w:rsidR="00711E8A" w:rsidRPr="006B602D" w:rsidRDefault="00711E8A" w:rsidP="00711E8A">
            <w:pPr>
              <w:rPr>
                <w:sz w:val="18"/>
                <w:szCs w:val="18"/>
              </w:rPr>
            </w:pPr>
            <w:r w:rsidRPr="006B602D">
              <w:rPr>
                <w:sz w:val="18"/>
                <w:szCs w:val="18"/>
              </w:rPr>
              <w:t xml:space="preserve">А.А. Борисова» по адресу: Архангельская область, Красноборский р-н, муниципальное образование «Телеговское», </w:t>
            </w:r>
          </w:p>
          <w:p w:rsidR="00711E8A" w:rsidRPr="006B602D" w:rsidRDefault="00711E8A" w:rsidP="00711E8A">
            <w:pPr>
              <w:rPr>
                <w:sz w:val="18"/>
                <w:szCs w:val="18"/>
              </w:rPr>
            </w:pPr>
            <w:r w:rsidRPr="006B602D">
              <w:rPr>
                <w:sz w:val="18"/>
                <w:szCs w:val="18"/>
              </w:rPr>
              <w:t>дер. Городищенская</w:t>
            </w:r>
          </w:p>
          <w:p w:rsidR="00711E8A" w:rsidRPr="006B602D" w:rsidRDefault="00711E8A" w:rsidP="00711E8A">
            <w:pPr>
              <w:rPr>
                <w:sz w:val="18"/>
                <w:szCs w:val="18"/>
              </w:rPr>
            </w:pPr>
          </w:p>
        </w:tc>
        <w:tc>
          <w:tcPr>
            <w:tcW w:w="46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421" w:type="pct"/>
            <w:gridSpan w:val="5"/>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95" w:type="pct"/>
            <w:gridSpan w:val="3"/>
            <w:shd w:val="clear" w:color="000000" w:fill="FFFFFF"/>
          </w:tcPr>
          <w:p w:rsidR="00711E8A" w:rsidRPr="006B602D" w:rsidRDefault="00711E8A" w:rsidP="00711E8A">
            <w:pPr>
              <w:ind w:right="-113"/>
              <w:jc w:val="center"/>
              <w:rPr>
                <w:sz w:val="18"/>
                <w:szCs w:val="18"/>
              </w:rPr>
            </w:pPr>
            <w:r w:rsidRPr="006B602D">
              <w:rPr>
                <w:sz w:val="18"/>
                <w:szCs w:val="18"/>
              </w:rPr>
              <w:t>33 992,4</w:t>
            </w:r>
          </w:p>
        </w:tc>
        <w:tc>
          <w:tcPr>
            <w:tcW w:w="289" w:type="pct"/>
            <w:shd w:val="clear" w:color="000000" w:fill="FFFFFF"/>
          </w:tcPr>
          <w:p w:rsidR="00711E8A" w:rsidRPr="006B602D" w:rsidRDefault="00711E8A" w:rsidP="00711E8A">
            <w:pPr>
              <w:ind w:right="-113"/>
              <w:jc w:val="center"/>
              <w:rPr>
                <w:sz w:val="18"/>
                <w:szCs w:val="18"/>
              </w:rPr>
            </w:pPr>
            <w:r w:rsidRPr="006B602D">
              <w:rPr>
                <w:sz w:val="18"/>
                <w:szCs w:val="18"/>
              </w:rPr>
              <w:t>1 200,0</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5"/>
            <w:shd w:val="clear" w:color="000000" w:fill="FFFFFF"/>
          </w:tcPr>
          <w:p w:rsidR="00711E8A" w:rsidRPr="006B602D" w:rsidRDefault="00711E8A" w:rsidP="00711E8A">
            <w:pPr>
              <w:ind w:right="-113"/>
              <w:jc w:val="center"/>
              <w:rPr>
                <w:sz w:val="18"/>
                <w:szCs w:val="18"/>
              </w:rPr>
            </w:pPr>
            <w:r w:rsidRPr="006B602D">
              <w:rPr>
                <w:sz w:val="18"/>
                <w:szCs w:val="18"/>
              </w:rPr>
              <w:t>10 930,8</w:t>
            </w:r>
          </w:p>
        </w:tc>
        <w:tc>
          <w:tcPr>
            <w:tcW w:w="293" w:type="pct"/>
            <w:gridSpan w:val="4"/>
            <w:shd w:val="clear" w:color="000000" w:fill="FFFFFF"/>
          </w:tcPr>
          <w:p w:rsidR="00711E8A" w:rsidRPr="006B602D" w:rsidRDefault="00711E8A" w:rsidP="00711E8A">
            <w:pPr>
              <w:ind w:right="-113"/>
              <w:jc w:val="center"/>
              <w:rPr>
                <w:sz w:val="18"/>
                <w:szCs w:val="18"/>
              </w:rPr>
            </w:pPr>
            <w:r w:rsidRPr="006B602D">
              <w:rPr>
                <w:sz w:val="18"/>
                <w:szCs w:val="18"/>
              </w:rPr>
              <w:t>10 930,8</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10 930,8</w:t>
            </w:r>
          </w:p>
        </w:tc>
        <w:tc>
          <w:tcPr>
            <w:tcW w:w="778" w:type="pct"/>
            <w:gridSpan w:val="4"/>
            <w:shd w:val="clear" w:color="000000" w:fill="FFFFFF"/>
          </w:tcPr>
          <w:p w:rsidR="00711E8A" w:rsidRPr="006B602D" w:rsidRDefault="00711E8A" w:rsidP="00711E8A">
            <w:pPr>
              <w:ind w:right="-31"/>
              <w:rPr>
                <w:sz w:val="18"/>
                <w:szCs w:val="18"/>
              </w:rPr>
            </w:pPr>
          </w:p>
        </w:tc>
      </w:tr>
      <w:tr w:rsidR="003D1470" w:rsidRPr="006B602D" w:rsidTr="003B13B4">
        <w:trPr>
          <w:trHeight w:val="868"/>
        </w:trPr>
        <w:tc>
          <w:tcPr>
            <w:tcW w:w="727" w:type="pct"/>
            <w:gridSpan w:val="2"/>
            <w:shd w:val="clear" w:color="000000" w:fill="FFFFFF"/>
          </w:tcPr>
          <w:p w:rsidR="00711E8A" w:rsidRPr="006B602D" w:rsidRDefault="00711E8A" w:rsidP="00711E8A">
            <w:pPr>
              <w:rPr>
                <w:sz w:val="18"/>
                <w:szCs w:val="18"/>
              </w:rPr>
            </w:pPr>
            <w:r w:rsidRPr="006B602D">
              <w:rPr>
                <w:sz w:val="18"/>
                <w:szCs w:val="18"/>
              </w:rPr>
              <w:t xml:space="preserve">6) «Восстановительная лечебница» по адресу: </w:t>
            </w:r>
          </w:p>
          <w:p w:rsidR="00711E8A" w:rsidRPr="006B602D" w:rsidRDefault="00711E8A" w:rsidP="00711E8A">
            <w:pPr>
              <w:rPr>
                <w:sz w:val="18"/>
                <w:szCs w:val="18"/>
              </w:rPr>
            </w:pPr>
            <w:r w:rsidRPr="006B602D">
              <w:rPr>
                <w:sz w:val="18"/>
                <w:szCs w:val="18"/>
              </w:rPr>
              <w:t xml:space="preserve">г. Архангельск, просп. Чумбарова-Лучинского, </w:t>
            </w:r>
          </w:p>
          <w:p w:rsidR="00711E8A" w:rsidRPr="006B602D" w:rsidRDefault="00711E8A" w:rsidP="00711E8A">
            <w:pPr>
              <w:rPr>
                <w:sz w:val="18"/>
                <w:szCs w:val="18"/>
              </w:rPr>
            </w:pPr>
            <w:r w:rsidRPr="006B602D">
              <w:rPr>
                <w:sz w:val="18"/>
                <w:szCs w:val="18"/>
              </w:rPr>
              <w:t>д. 24</w:t>
            </w:r>
          </w:p>
          <w:p w:rsidR="00711E8A" w:rsidRPr="006B602D" w:rsidRDefault="00711E8A" w:rsidP="00711E8A">
            <w:pPr>
              <w:rPr>
                <w:sz w:val="18"/>
                <w:szCs w:val="18"/>
              </w:rPr>
            </w:pPr>
          </w:p>
        </w:tc>
        <w:tc>
          <w:tcPr>
            <w:tcW w:w="46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421" w:type="pct"/>
            <w:gridSpan w:val="5"/>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95" w:type="pct"/>
            <w:gridSpan w:val="3"/>
            <w:shd w:val="clear" w:color="000000" w:fill="FFFFFF"/>
          </w:tcPr>
          <w:p w:rsidR="00711E8A" w:rsidRPr="006B602D" w:rsidRDefault="00711E8A" w:rsidP="00711E8A">
            <w:pPr>
              <w:ind w:right="-113"/>
              <w:jc w:val="center"/>
              <w:rPr>
                <w:sz w:val="18"/>
                <w:szCs w:val="18"/>
              </w:rPr>
            </w:pPr>
            <w:r w:rsidRPr="006B602D">
              <w:rPr>
                <w:sz w:val="18"/>
                <w:szCs w:val="18"/>
              </w:rPr>
              <w:t>24 346,5</w:t>
            </w:r>
          </w:p>
        </w:tc>
        <w:tc>
          <w:tcPr>
            <w:tcW w:w="28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5"/>
            <w:shd w:val="clear" w:color="000000" w:fill="FFFFFF"/>
          </w:tcPr>
          <w:p w:rsidR="00711E8A" w:rsidRPr="006B602D" w:rsidRDefault="00711E8A" w:rsidP="00711E8A">
            <w:pPr>
              <w:ind w:right="-113"/>
              <w:jc w:val="center"/>
              <w:rPr>
                <w:sz w:val="18"/>
                <w:szCs w:val="18"/>
              </w:rPr>
            </w:pPr>
            <w:r w:rsidRPr="006B602D">
              <w:rPr>
                <w:sz w:val="18"/>
                <w:szCs w:val="18"/>
              </w:rPr>
              <w:t>8 115,5</w:t>
            </w:r>
          </w:p>
        </w:tc>
        <w:tc>
          <w:tcPr>
            <w:tcW w:w="293" w:type="pct"/>
            <w:gridSpan w:val="4"/>
            <w:shd w:val="clear" w:color="000000" w:fill="FFFFFF"/>
          </w:tcPr>
          <w:p w:rsidR="00711E8A" w:rsidRPr="006B602D" w:rsidRDefault="00711E8A" w:rsidP="00711E8A">
            <w:pPr>
              <w:ind w:right="-113"/>
              <w:jc w:val="center"/>
              <w:rPr>
                <w:sz w:val="18"/>
                <w:szCs w:val="18"/>
              </w:rPr>
            </w:pPr>
            <w:r w:rsidRPr="006B602D">
              <w:rPr>
                <w:sz w:val="18"/>
                <w:szCs w:val="18"/>
              </w:rPr>
              <w:t>8 115,5</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8 115,5</w:t>
            </w:r>
          </w:p>
        </w:tc>
        <w:tc>
          <w:tcPr>
            <w:tcW w:w="778" w:type="pct"/>
            <w:gridSpan w:val="4"/>
            <w:shd w:val="clear" w:color="000000" w:fill="FFFFFF"/>
          </w:tcPr>
          <w:p w:rsidR="00711E8A" w:rsidRPr="006B602D" w:rsidRDefault="00711E8A" w:rsidP="00711E8A">
            <w:pPr>
              <w:ind w:right="-31"/>
              <w:rPr>
                <w:sz w:val="18"/>
                <w:szCs w:val="18"/>
              </w:rPr>
            </w:pPr>
          </w:p>
        </w:tc>
      </w:tr>
      <w:tr w:rsidR="003D1470" w:rsidRPr="006B602D" w:rsidTr="003B13B4">
        <w:trPr>
          <w:trHeight w:val="1188"/>
        </w:trPr>
        <w:tc>
          <w:tcPr>
            <w:tcW w:w="727" w:type="pct"/>
            <w:gridSpan w:val="2"/>
            <w:shd w:val="clear" w:color="000000" w:fill="FFFFFF"/>
          </w:tcPr>
          <w:p w:rsidR="00711E8A" w:rsidRPr="006B602D" w:rsidRDefault="00711E8A" w:rsidP="00711E8A">
            <w:pPr>
              <w:rPr>
                <w:sz w:val="18"/>
                <w:szCs w:val="18"/>
              </w:rPr>
            </w:pPr>
            <w:r w:rsidRPr="006B602D">
              <w:rPr>
                <w:sz w:val="18"/>
                <w:szCs w:val="18"/>
              </w:rPr>
              <w:t>7) «Городская усадьба Антонова Ф.Г.: Жилой дом» по адресу:</w:t>
            </w:r>
          </w:p>
          <w:p w:rsidR="00711E8A" w:rsidRPr="006B602D" w:rsidRDefault="00711E8A" w:rsidP="00711E8A">
            <w:pPr>
              <w:rPr>
                <w:sz w:val="18"/>
                <w:szCs w:val="18"/>
              </w:rPr>
            </w:pPr>
            <w:r w:rsidRPr="006B602D">
              <w:rPr>
                <w:sz w:val="18"/>
                <w:szCs w:val="18"/>
              </w:rPr>
              <w:t>г. Архангельск, просп. Чумбарова-Лучинского,</w:t>
            </w:r>
          </w:p>
          <w:p w:rsidR="00711E8A" w:rsidRPr="006B602D" w:rsidRDefault="00711E8A" w:rsidP="00711E8A">
            <w:pPr>
              <w:rPr>
                <w:sz w:val="18"/>
                <w:szCs w:val="18"/>
              </w:rPr>
            </w:pPr>
            <w:r w:rsidRPr="006B602D">
              <w:rPr>
                <w:sz w:val="18"/>
                <w:szCs w:val="18"/>
              </w:rPr>
              <w:t>д. 20</w:t>
            </w:r>
          </w:p>
          <w:p w:rsidR="00905A7A" w:rsidRPr="006B602D" w:rsidRDefault="00905A7A" w:rsidP="00711E8A">
            <w:pPr>
              <w:rPr>
                <w:sz w:val="18"/>
                <w:szCs w:val="18"/>
              </w:rPr>
            </w:pPr>
          </w:p>
        </w:tc>
        <w:tc>
          <w:tcPr>
            <w:tcW w:w="46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421" w:type="pct"/>
            <w:gridSpan w:val="5"/>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95" w:type="pct"/>
            <w:gridSpan w:val="3"/>
            <w:shd w:val="clear" w:color="000000" w:fill="FFFFFF"/>
          </w:tcPr>
          <w:p w:rsidR="00711E8A" w:rsidRPr="006B602D" w:rsidRDefault="00711E8A" w:rsidP="00711E8A">
            <w:pPr>
              <w:ind w:right="-113"/>
              <w:jc w:val="center"/>
              <w:rPr>
                <w:sz w:val="18"/>
                <w:szCs w:val="18"/>
              </w:rPr>
            </w:pPr>
            <w:r w:rsidRPr="006B602D">
              <w:rPr>
                <w:sz w:val="18"/>
                <w:szCs w:val="18"/>
              </w:rPr>
              <w:t>67 690,2</w:t>
            </w:r>
          </w:p>
        </w:tc>
        <w:tc>
          <w:tcPr>
            <w:tcW w:w="28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0"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9" w:type="pct"/>
            <w:gridSpan w:val="5"/>
            <w:shd w:val="clear" w:color="000000" w:fill="FFFFFF"/>
          </w:tcPr>
          <w:p w:rsidR="00711E8A" w:rsidRPr="006B602D" w:rsidRDefault="00711E8A" w:rsidP="00711E8A">
            <w:pPr>
              <w:ind w:right="-113"/>
              <w:jc w:val="center"/>
              <w:rPr>
                <w:sz w:val="18"/>
                <w:szCs w:val="18"/>
              </w:rPr>
            </w:pPr>
            <w:r w:rsidRPr="006B602D">
              <w:rPr>
                <w:sz w:val="18"/>
                <w:szCs w:val="18"/>
              </w:rPr>
              <w:t>22 563,4</w:t>
            </w:r>
          </w:p>
        </w:tc>
        <w:tc>
          <w:tcPr>
            <w:tcW w:w="293" w:type="pct"/>
            <w:gridSpan w:val="4"/>
            <w:shd w:val="clear" w:color="000000" w:fill="FFFFFF"/>
          </w:tcPr>
          <w:p w:rsidR="00711E8A" w:rsidRPr="006B602D" w:rsidRDefault="00711E8A" w:rsidP="00711E8A">
            <w:pPr>
              <w:ind w:right="-113"/>
              <w:jc w:val="center"/>
              <w:rPr>
                <w:sz w:val="18"/>
                <w:szCs w:val="18"/>
              </w:rPr>
            </w:pPr>
            <w:r w:rsidRPr="006B602D">
              <w:rPr>
                <w:sz w:val="18"/>
                <w:szCs w:val="18"/>
              </w:rPr>
              <w:t>22 563,4</w:t>
            </w:r>
          </w:p>
        </w:tc>
        <w:tc>
          <w:tcPr>
            <w:tcW w:w="289" w:type="pct"/>
            <w:gridSpan w:val="3"/>
            <w:shd w:val="clear" w:color="000000" w:fill="FFFFFF"/>
          </w:tcPr>
          <w:p w:rsidR="00711E8A" w:rsidRPr="006B602D" w:rsidRDefault="00711E8A" w:rsidP="00711E8A">
            <w:pPr>
              <w:ind w:right="-113"/>
              <w:jc w:val="center"/>
              <w:rPr>
                <w:sz w:val="18"/>
                <w:szCs w:val="18"/>
              </w:rPr>
            </w:pPr>
            <w:r w:rsidRPr="006B602D">
              <w:rPr>
                <w:sz w:val="18"/>
                <w:szCs w:val="18"/>
              </w:rPr>
              <w:t>22 563,4</w:t>
            </w:r>
          </w:p>
        </w:tc>
        <w:tc>
          <w:tcPr>
            <w:tcW w:w="778" w:type="pct"/>
            <w:gridSpan w:val="4"/>
            <w:shd w:val="clear" w:color="000000" w:fill="FFFFFF"/>
          </w:tcPr>
          <w:p w:rsidR="00711E8A" w:rsidRPr="006B602D" w:rsidRDefault="00711E8A" w:rsidP="00711E8A">
            <w:pPr>
              <w:ind w:right="-31"/>
              <w:rPr>
                <w:sz w:val="18"/>
                <w:szCs w:val="18"/>
              </w:rPr>
            </w:pPr>
          </w:p>
        </w:tc>
      </w:tr>
      <w:tr w:rsidR="003D1470" w:rsidRPr="006B602D" w:rsidTr="003B13B4">
        <w:trPr>
          <w:trHeight w:val="772"/>
        </w:trPr>
        <w:tc>
          <w:tcPr>
            <w:tcW w:w="735" w:type="pct"/>
            <w:gridSpan w:val="3"/>
            <w:shd w:val="clear" w:color="000000" w:fill="FFFFFF"/>
          </w:tcPr>
          <w:p w:rsidR="00711E8A" w:rsidRPr="006B602D" w:rsidRDefault="00711E8A" w:rsidP="00711E8A">
            <w:pPr>
              <w:rPr>
                <w:sz w:val="18"/>
                <w:szCs w:val="18"/>
              </w:rPr>
            </w:pPr>
            <w:r w:rsidRPr="006B602D">
              <w:rPr>
                <w:sz w:val="18"/>
                <w:szCs w:val="18"/>
              </w:rPr>
              <w:t xml:space="preserve">8) «Русский банк внешней торговли» по адресу: </w:t>
            </w:r>
          </w:p>
          <w:p w:rsidR="00711E8A" w:rsidRPr="006B602D" w:rsidRDefault="00711E8A" w:rsidP="00711E8A">
            <w:pPr>
              <w:rPr>
                <w:sz w:val="18"/>
                <w:szCs w:val="18"/>
              </w:rPr>
            </w:pPr>
            <w:r w:rsidRPr="006B602D">
              <w:rPr>
                <w:sz w:val="18"/>
                <w:szCs w:val="18"/>
              </w:rPr>
              <w:t>г. Архангельск, ул. Карла Либкнехта, д. 4/просп. Троицкий, д. 41, корп. 1</w:t>
            </w:r>
          </w:p>
          <w:p w:rsidR="00905A7A" w:rsidRPr="006B602D" w:rsidRDefault="00905A7A" w:rsidP="00711E8A">
            <w:pPr>
              <w:rPr>
                <w:sz w:val="18"/>
                <w:szCs w:val="18"/>
              </w:rPr>
            </w:pPr>
          </w:p>
        </w:tc>
        <w:tc>
          <w:tcPr>
            <w:tcW w:w="479" w:type="pct"/>
            <w:gridSpan w:val="4"/>
            <w:shd w:val="clear" w:color="000000" w:fill="FFFFFF"/>
          </w:tcPr>
          <w:p w:rsidR="00711E8A" w:rsidRPr="006B602D" w:rsidRDefault="00711E8A" w:rsidP="00B25443">
            <w:pPr>
              <w:ind w:right="-110"/>
              <w:jc w:val="both"/>
              <w:rPr>
                <w:sz w:val="18"/>
                <w:szCs w:val="18"/>
              </w:rPr>
            </w:pPr>
            <w:r w:rsidRPr="006B602D">
              <w:rPr>
                <w:sz w:val="18"/>
                <w:szCs w:val="18"/>
              </w:rPr>
              <w:t> </w:t>
            </w:r>
          </w:p>
        </w:tc>
        <w:tc>
          <w:tcPr>
            <w:tcW w:w="384" w:type="pct"/>
            <w:gridSpan w:val="2"/>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307" w:type="pct"/>
            <w:gridSpan w:val="4"/>
            <w:shd w:val="clear" w:color="000000" w:fill="FFFFFF"/>
          </w:tcPr>
          <w:p w:rsidR="00711E8A" w:rsidRPr="006B602D" w:rsidRDefault="00711E8A" w:rsidP="00711E8A">
            <w:pPr>
              <w:ind w:right="-113"/>
              <w:jc w:val="center"/>
              <w:rPr>
                <w:sz w:val="18"/>
                <w:szCs w:val="18"/>
              </w:rPr>
            </w:pPr>
            <w:r w:rsidRPr="006B602D">
              <w:rPr>
                <w:sz w:val="18"/>
                <w:szCs w:val="18"/>
              </w:rPr>
              <w:t>108 542,8</w:t>
            </w:r>
          </w:p>
        </w:tc>
        <w:tc>
          <w:tcPr>
            <w:tcW w:w="30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6" w:type="pct"/>
            <w:gridSpan w:val="3"/>
            <w:shd w:val="clear" w:color="000000" w:fill="FFFFFF"/>
          </w:tcPr>
          <w:p w:rsidR="00711E8A" w:rsidRPr="006B602D" w:rsidRDefault="00711E8A" w:rsidP="00711E8A">
            <w:pPr>
              <w:ind w:right="-113"/>
              <w:jc w:val="center"/>
              <w:rPr>
                <w:sz w:val="18"/>
                <w:szCs w:val="18"/>
              </w:rPr>
            </w:pPr>
            <w:r w:rsidRPr="006B602D">
              <w:rPr>
                <w:sz w:val="18"/>
                <w:szCs w:val="18"/>
              </w:rPr>
              <w:t>54 271,4</w:t>
            </w:r>
          </w:p>
        </w:tc>
        <w:tc>
          <w:tcPr>
            <w:tcW w:w="305" w:type="pct"/>
            <w:gridSpan w:val="5"/>
            <w:shd w:val="clear" w:color="000000" w:fill="FFFFFF"/>
          </w:tcPr>
          <w:p w:rsidR="00711E8A" w:rsidRPr="006B602D" w:rsidRDefault="00711E8A" w:rsidP="00711E8A">
            <w:pPr>
              <w:ind w:right="-113"/>
              <w:jc w:val="center"/>
              <w:rPr>
                <w:sz w:val="18"/>
                <w:szCs w:val="18"/>
              </w:rPr>
            </w:pPr>
            <w:r w:rsidRPr="006B602D">
              <w:rPr>
                <w:sz w:val="18"/>
                <w:szCs w:val="18"/>
              </w:rPr>
              <w:t>27 135,7</w:t>
            </w:r>
          </w:p>
        </w:tc>
        <w:tc>
          <w:tcPr>
            <w:tcW w:w="306" w:type="pct"/>
            <w:gridSpan w:val="5"/>
            <w:shd w:val="clear" w:color="000000" w:fill="FFFFFF"/>
          </w:tcPr>
          <w:p w:rsidR="00711E8A" w:rsidRPr="006B602D" w:rsidRDefault="00711E8A" w:rsidP="00711E8A">
            <w:pPr>
              <w:ind w:right="-113"/>
              <w:jc w:val="center"/>
              <w:rPr>
                <w:sz w:val="18"/>
                <w:szCs w:val="18"/>
              </w:rPr>
            </w:pPr>
            <w:r w:rsidRPr="006B602D">
              <w:rPr>
                <w:sz w:val="18"/>
                <w:szCs w:val="18"/>
              </w:rPr>
              <w:t>27 135,7</w:t>
            </w:r>
          </w:p>
        </w:tc>
        <w:tc>
          <w:tcPr>
            <w:tcW w:w="762" w:type="pct"/>
            <w:gridSpan w:val="2"/>
            <w:shd w:val="clear" w:color="000000" w:fill="FFFFFF"/>
          </w:tcPr>
          <w:p w:rsidR="00711E8A" w:rsidRPr="006B602D" w:rsidRDefault="00711E8A" w:rsidP="00711E8A">
            <w:pPr>
              <w:ind w:right="-31"/>
              <w:rPr>
                <w:sz w:val="18"/>
                <w:szCs w:val="18"/>
              </w:rPr>
            </w:pPr>
          </w:p>
        </w:tc>
      </w:tr>
      <w:tr w:rsidR="003D1470" w:rsidRPr="006B602D" w:rsidTr="003B13B4">
        <w:trPr>
          <w:gridBefore w:val="1"/>
          <w:wBefore w:w="44" w:type="pct"/>
          <w:trHeight w:val="839"/>
        </w:trPr>
        <w:tc>
          <w:tcPr>
            <w:tcW w:w="778" w:type="pct"/>
            <w:gridSpan w:val="3"/>
            <w:shd w:val="clear" w:color="000000" w:fill="FFFFFF"/>
          </w:tcPr>
          <w:p w:rsidR="00711E8A" w:rsidRPr="006B602D" w:rsidRDefault="00711E8A" w:rsidP="00711E8A">
            <w:pPr>
              <w:rPr>
                <w:sz w:val="18"/>
                <w:szCs w:val="18"/>
              </w:rPr>
            </w:pPr>
            <w:r w:rsidRPr="006B602D">
              <w:rPr>
                <w:sz w:val="18"/>
                <w:szCs w:val="18"/>
              </w:rPr>
              <w:lastRenderedPageBreak/>
              <w:t xml:space="preserve">9) «Дом полковника Карцева» по адресу: </w:t>
            </w:r>
          </w:p>
          <w:p w:rsidR="00711E8A" w:rsidRPr="006B602D" w:rsidRDefault="00711E8A" w:rsidP="00711E8A">
            <w:pPr>
              <w:rPr>
                <w:sz w:val="18"/>
                <w:szCs w:val="18"/>
              </w:rPr>
            </w:pPr>
            <w:r w:rsidRPr="006B602D">
              <w:rPr>
                <w:sz w:val="18"/>
                <w:szCs w:val="18"/>
              </w:rPr>
              <w:t>г. Архангельск, наб. Северной Двины, д. 121</w:t>
            </w:r>
          </w:p>
          <w:p w:rsidR="00711E8A" w:rsidRPr="006B602D" w:rsidRDefault="00711E8A" w:rsidP="00711E8A"/>
        </w:tc>
        <w:tc>
          <w:tcPr>
            <w:tcW w:w="39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384" w:type="pct"/>
            <w:gridSpan w:val="2"/>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307" w:type="pct"/>
            <w:gridSpan w:val="4"/>
            <w:shd w:val="clear" w:color="000000" w:fill="FFFFFF"/>
          </w:tcPr>
          <w:p w:rsidR="00711E8A" w:rsidRPr="006B602D" w:rsidRDefault="00711E8A" w:rsidP="00711E8A">
            <w:pPr>
              <w:ind w:right="-113"/>
              <w:jc w:val="center"/>
              <w:rPr>
                <w:sz w:val="18"/>
                <w:szCs w:val="18"/>
              </w:rPr>
            </w:pPr>
            <w:r w:rsidRPr="006B602D">
              <w:rPr>
                <w:sz w:val="18"/>
                <w:szCs w:val="18"/>
              </w:rPr>
              <w:t>148 774,8</w:t>
            </w:r>
          </w:p>
        </w:tc>
        <w:tc>
          <w:tcPr>
            <w:tcW w:w="30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6" w:type="pct"/>
            <w:gridSpan w:val="3"/>
            <w:shd w:val="clear" w:color="000000" w:fill="FFFFFF"/>
          </w:tcPr>
          <w:p w:rsidR="00711E8A" w:rsidRPr="006B602D" w:rsidRDefault="00711E8A" w:rsidP="00711E8A">
            <w:pPr>
              <w:ind w:right="-113"/>
              <w:jc w:val="center"/>
              <w:rPr>
                <w:sz w:val="18"/>
                <w:szCs w:val="18"/>
              </w:rPr>
            </w:pPr>
            <w:r w:rsidRPr="006B602D">
              <w:rPr>
                <w:sz w:val="18"/>
                <w:szCs w:val="18"/>
              </w:rPr>
              <w:t>49 591,6</w:t>
            </w:r>
          </w:p>
        </w:tc>
        <w:tc>
          <w:tcPr>
            <w:tcW w:w="305" w:type="pct"/>
            <w:gridSpan w:val="5"/>
            <w:shd w:val="clear" w:color="000000" w:fill="FFFFFF"/>
          </w:tcPr>
          <w:p w:rsidR="00711E8A" w:rsidRPr="006B602D" w:rsidRDefault="00711E8A" w:rsidP="00711E8A">
            <w:pPr>
              <w:ind w:right="-113"/>
              <w:jc w:val="center"/>
              <w:rPr>
                <w:sz w:val="18"/>
                <w:szCs w:val="18"/>
              </w:rPr>
            </w:pPr>
            <w:r w:rsidRPr="006B602D">
              <w:rPr>
                <w:sz w:val="18"/>
                <w:szCs w:val="18"/>
              </w:rPr>
              <w:t>49 591,6</w:t>
            </w:r>
          </w:p>
        </w:tc>
        <w:tc>
          <w:tcPr>
            <w:tcW w:w="306" w:type="pct"/>
            <w:gridSpan w:val="5"/>
            <w:shd w:val="clear" w:color="000000" w:fill="FFFFFF"/>
          </w:tcPr>
          <w:p w:rsidR="00711E8A" w:rsidRPr="006B602D" w:rsidRDefault="00711E8A" w:rsidP="00711E8A">
            <w:pPr>
              <w:ind w:right="-113"/>
              <w:jc w:val="center"/>
              <w:rPr>
                <w:sz w:val="18"/>
                <w:szCs w:val="18"/>
              </w:rPr>
            </w:pPr>
            <w:r w:rsidRPr="006B602D">
              <w:rPr>
                <w:sz w:val="18"/>
                <w:szCs w:val="18"/>
              </w:rPr>
              <w:t>49 591,6</w:t>
            </w:r>
          </w:p>
        </w:tc>
        <w:tc>
          <w:tcPr>
            <w:tcW w:w="762" w:type="pct"/>
            <w:gridSpan w:val="2"/>
            <w:shd w:val="clear" w:color="000000" w:fill="FFFFFF"/>
          </w:tcPr>
          <w:p w:rsidR="00711E8A" w:rsidRPr="006B602D" w:rsidRDefault="00711E8A" w:rsidP="00711E8A">
            <w:pPr>
              <w:ind w:right="-31"/>
              <w:rPr>
                <w:sz w:val="18"/>
                <w:szCs w:val="18"/>
              </w:rPr>
            </w:pPr>
          </w:p>
        </w:tc>
      </w:tr>
      <w:tr w:rsidR="003D1470" w:rsidRPr="006B602D" w:rsidTr="003B13B4">
        <w:trPr>
          <w:gridBefore w:val="1"/>
          <w:wBefore w:w="44" w:type="pct"/>
          <w:trHeight w:val="978"/>
        </w:trPr>
        <w:tc>
          <w:tcPr>
            <w:tcW w:w="778" w:type="pct"/>
            <w:gridSpan w:val="3"/>
            <w:shd w:val="clear" w:color="000000" w:fill="FFFFFF"/>
          </w:tcPr>
          <w:p w:rsidR="00711E8A" w:rsidRPr="006B602D" w:rsidRDefault="00711E8A" w:rsidP="00711E8A">
            <w:pPr>
              <w:rPr>
                <w:sz w:val="18"/>
                <w:szCs w:val="18"/>
              </w:rPr>
            </w:pPr>
            <w:r w:rsidRPr="006B602D">
              <w:rPr>
                <w:sz w:val="18"/>
                <w:szCs w:val="18"/>
              </w:rPr>
              <w:t xml:space="preserve">10) «Торговое здание» (Торговое здание </w:t>
            </w:r>
          </w:p>
          <w:p w:rsidR="00711E8A" w:rsidRPr="006B602D" w:rsidRDefault="00711E8A" w:rsidP="00711E8A">
            <w:pPr>
              <w:rPr>
                <w:sz w:val="18"/>
                <w:szCs w:val="18"/>
              </w:rPr>
            </w:pPr>
            <w:r w:rsidRPr="006B602D">
              <w:rPr>
                <w:sz w:val="18"/>
                <w:szCs w:val="18"/>
              </w:rPr>
              <w:t xml:space="preserve">с каретным сараем) по адресу: г. Архангельск, </w:t>
            </w:r>
          </w:p>
          <w:p w:rsidR="00711E8A" w:rsidRPr="006B602D" w:rsidRDefault="00711E8A" w:rsidP="00711E8A">
            <w:pPr>
              <w:rPr>
                <w:sz w:val="18"/>
                <w:szCs w:val="18"/>
              </w:rPr>
            </w:pPr>
            <w:r w:rsidRPr="006B602D">
              <w:rPr>
                <w:sz w:val="18"/>
                <w:szCs w:val="18"/>
              </w:rPr>
              <w:t>ул. Поморская, д. 3, 3а</w:t>
            </w:r>
          </w:p>
          <w:p w:rsidR="00711E8A" w:rsidRPr="006B602D" w:rsidRDefault="00711E8A" w:rsidP="00711E8A"/>
        </w:tc>
        <w:tc>
          <w:tcPr>
            <w:tcW w:w="39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384" w:type="pct"/>
            <w:gridSpan w:val="2"/>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307" w:type="pct"/>
            <w:gridSpan w:val="4"/>
            <w:shd w:val="clear" w:color="000000" w:fill="FFFFFF"/>
          </w:tcPr>
          <w:p w:rsidR="00711E8A" w:rsidRPr="006B602D" w:rsidRDefault="00711E8A" w:rsidP="009004D5">
            <w:pPr>
              <w:ind w:right="-113"/>
              <w:jc w:val="center"/>
              <w:rPr>
                <w:sz w:val="18"/>
                <w:szCs w:val="18"/>
              </w:rPr>
            </w:pPr>
            <w:r w:rsidRPr="006B602D">
              <w:rPr>
                <w:sz w:val="18"/>
                <w:szCs w:val="18"/>
              </w:rPr>
              <w:t>5 000,0</w:t>
            </w:r>
          </w:p>
        </w:tc>
        <w:tc>
          <w:tcPr>
            <w:tcW w:w="302" w:type="pct"/>
            <w:gridSpan w:val="2"/>
            <w:shd w:val="clear" w:color="000000" w:fill="FFFFFF"/>
          </w:tcPr>
          <w:p w:rsidR="00711E8A" w:rsidRPr="006B602D" w:rsidRDefault="00711E8A" w:rsidP="009004D5">
            <w:pPr>
              <w:ind w:right="-113"/>
              <w:jc w:val="center"/>
              <w:rPr>
                <w:sz w:val="18"/>
                <w:szCs w:val="18"/>
              </w:rPr>
            </w:pPr>
            <w:r w:rsidRPr="006B602D">
              <w:rPr>
                <w:sz w:val="18"/>
                <w:szCs w:val="18"/>
              </w:rPr>
              <w:t>5 000,0</w:t>
            </w:r>
          </w:p>
        </w:tc>
        <w:tc>
          <w:tcPr>
            <w:tcW w:w="25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6"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62" w:type="pct"/>
            <w:gridSpan w:val="2"/>
            <w:shd w:val="clear" w:color="000000" w:fill="FFFFFF"/>
          </w:tcPr>
          <w:p w:rsidR="00711E8A" w:rsidRPr="006B602D" w:rsidRDefault="00711E8A" w:rsidP="00711E8A">
            <w:pPr>
              <w:ind w:right="-31"/>
              <w:rPr>
                <w:sz w:val="18"/>
                <w:szCs w:val="18"/>
              </w:rPr>
            </w:pPr>
          </w:p>
        </w:tc>
      </w:tr>
      <w:tr w:rsidR="003D1470" w:rsidRPr="006B602D" w:rsidTr="003B13B4">
        <w:trPr>
          <w:gridBefore w:val="1"/>
          <w:wBefore w:w="44" w:type="pct"/>
          <w:trHeight w:val="1024"/>
        </w:trPr>
        <w:tc>
          <w:tcPr>
            <w:tcW w:w="778" w:type="pct"/>
            <w:gridSpan w:val="3"/>
            <w:shd w:val="clear" w:color="000000" w:fill="FFFFFF"/>
          </w:tcPr>
          <w:p w:rsidR="00711E8A" w:rsidRPr="006B602D" w:rsidRDefault="00711E8A" w:rsidP="00711E8A">
            <w:pPr>
              <w:rPr>
                <w:sz w:val="18"/>
                <w:szCs w:val="18"/>
              </w:rPr>
            </w:pPr>
            <w:r w:rsidRPr="006B602D">
              <w:rPr>
                <w:sz w:val="18"/>
                <w:szCs w:val="18"/>
              </w:rPr>
              <w:t xml:space="preserve">11) «Жилой дом (в этом доме в 1909 – 1911 гг. жил </w:t>
            </w:r>
          </w:p>
          <w:p w:rsidR="00711E8A" w:rsidRPr="006B602D" w:rsidRDefault="00711E8A" w:rsidP="00711E8A">
            <w:pPr>
              <w:rPr>
                <w:sz w:val="18"/>
                <w:szCs w:val="18"/>
              </w:rPr>
            </w:pPr>
            <w:r w:rsidRPr="006B602D">
              <w:rPr>
                <w:sz w:val="18"/>
                <w:szCs w:val="18"/>
              </w:rPr>
              <w:t xml:space="preserve">в ссылке И. Джугашвили)» по адресу: Архангельская область, Котласский р-н, </w:t>
            </w:r>
          </w:p>
          <w:p w:rsidR="00711E8A" w:rsidRPr="006B602D" w:rsidRDefault="00711E8A" w:rsidP="00711E8A">
            <w:pPr>
              <w:rPr>
                <w:sz w:val="18"/>
                <w:szCs w:val="18"/>
              </w:rPr>
            </w:pPr>
            <w:r w:rsidRPr="006B602D">
              <w:rPr>
                <w:sz w:val="18"/>
                <w:szCs w:val="18"/>
              </w:rPr>
              <w:t xml:space="preserve">г. Сольвычегодск, </w:t>
            </w:r>
          </w:p>
          <w:p w:rsidR="00711E8A" w:rsidRPr="006B602D" w:rsidRDefault="00711E8A" w:rsidP="00711E8A">
            <w:pPr>
              <w:rPr>
                <w:sz w:val="18"/>
                <w:szCs w:val="18"/>
              </w:rPr>
            </w:pPr>
            <w:r w:rsidRPr="006B602D">
              <w:rPr>
                <w:sz w:val="18"/>
                <w:szCs w:val="18"/>
              </w:rPr>
              <w:t>ул. Ленина, д. 31</w:t>
            </w:r>
          </w:p>
          <w:p w:rsidR="00711E8A" w:rsidRPr="006B602D" w:rsidRDefault="00711E8A" w:rsidP="00711E8A"/>
        </w:tc>
        <w:tc>
          <w:tcPr>
            <w:tcW w:w="39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384" w:type="pct"/>
            <w:gridSpan w:val="2"/>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307" w:type="pct"/>
            <w:gridSpan w:val="4"/>
            <w:shd w:val="clear" w:color="000000" w:fill="FFFFFF"/>
          </w:tcPr>
          <w:p w:rsidR="00711E8A" w:rsidRPr="006B602D" w:rsidRDefault="00711E8A" w:rsidP="009004D5">
            <w:pPr>
              <w:ind w:right="-113"/>
              <w:jc w:val="center"/>
              <w:rPr>
                <w:sz w:val="18"/>
                <w:szCs w:val="18"/>
              </w:rPr>
            </w:pPr>
            <w:r w:rsidRPr="006B602D">
              <w:rPr>
                <w:sz w:val="18"/>
                <w:szCs w:val="18"/>
              </w:rPr>
              <w:t>3 000,0</w:t>
            </w:r>
          </w:p>
        </w:tc>
        <w:tc>
          <w:tcPr>
            <w:tcW w:w="302" w:type="pct"/>
            <w:gridSpan w:val="2"/>
            <w:shd w:val="clear" w:color="000000" w:fill="FFFFFF"/>
          </w:tcPr>
          <w:p w:rsidR="00711E8A" w:rsidRPr="006B602D" w:rsidRDefault="00711E8A" w:rsidP="009004D5">
            <w:pPr>
              <w:ind w:right="-113"/>
              <w:jc w:val="center"/>
              <w:rPr>
                <w:sz w:val="18"/>
                <w:szCs w:val="18"/>
              </w:rPr>
            </w:pPr>
            <w:r w:rsidRPr="006B602D">
              <w:rPr>
                <w:sz w:val="18"/>
                <w:szCs w:val="18"/>
              </w:rPr>
              <w:t>-</w:t>
            </w:r>
          </w:p>
        </w:tc>
        <w:tc>
          <w:tcPr>
            <w:tcW w:w="25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6" w:type="pct"/>
            <w:gridSpan w:val="3"/>
            <w:shd w:val="clear" w:color="000000" w:fill="FFFFFF"/>
          </w:tcPr>
          <w:p w:rsidR="00711E8A" w:rsidRPr="006B602D" w:rsidRDefault="00711E8A" w:rsidP="00711E8A">
            <w:pPr>
              <w:ind w:right="-113"/>
              <w:jc w:val="center"/>
              <w:rPr>
                <w:sz w:val="18"/>
                <w:szCs w:val="18"/>
              </w:rPr>
            </w:pPr>
            <w:r w:rsidRPr="006B602D">
              <w:rPr>
                <w:sz w:val="18"/>
                <w:szCs w:val="18"/>
              </w:rPr>
              <w:t>3 000,0</w:t>
            </w:r>
          </w:p>
        </w:tc>
        <w:tc>
          <w:tcPr>
            <w:tcW w:w="305"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62" w:type="pct"/>
            <w:gridSpan w:val="2"/>
            <w:shd w:val="clear" w:color="000000" w:fill="FFFFFF"/>
          </w:tcPr>
          <w:p w:rsidR="00711E8A" w:rsidRPr="006B602D" w:rsidRDefault="00711E8A" w:rsidP="00711E8A">
            <w:pPr>
              <w:ind w:right="-31"/>
              <w:rPr>
                <w:sz w:val="18"/>
                <w:szCs w:val="18"/>
              </w:rPr>
            </w:pPr>
          </w:p>
        </w:tc>
      </w:tr>
      <w:tr w:rsidR="003D1470" w:rsidRPr="006B602D" w:rsidTr="003B13B4">
        <w:trPr>
          <w:gridBefore w:val="1"/>
          <w:wBefore w:w="44" w:type="pct"/>
          <w:trHeight w:val="812"/>
        </w:trPr>
        <w:tc>
          <w:tcPr>
            <w:tcW w:w="778" w:type="pct"/>
            <w:gridSpan w:val="3"/>
            <w:shd w:val="clear" w:color="000000" w:fill="FFFFFF"/>
          </w:tcPr>
          <w:p w:rsidR="00711E8A" w:rsidRPr="006B602D" w:rsidRDefault="00711E8A" w:rsidP="00711E8A">
            <w:pPr>
              <w:rPr>
                <w:sz w:val="18"/>
                <w:szCs w:val="18"/>
              </w:rPr>
            </w:pPr>
            <w:r w:rsidRPr="006B602D">
              <w:rPr>
                <w:sz w:val="18"/>
                <w:szCs w:val="18"/>
              </w:rPr>
              <w:t xml:space="preserve">12) «Дом купца </w:t>
            </w:r>
          </w:p>
          <w:p w:rsidR="00711E8A" w:rsidRPr="006B602D" w:rsidRDefault="00711E8A" w:rsidP="00711E8A">
            <w:pPr>
              <w:rPr>
                <w:sz w:val="18"/>
                <w:szCs w:val="18"/>
              </w:rPr>
            </w:pPr>
            <w:r w:rsidRPr="006B602D">
              <w:rPr>
                <w:sz w:val="18"/>
                <w:szCs w:val="18"/>
              </w:rPr>
              <w:t xml:space="preserve">В.П. Хаминова» по адресу: Котласский район, </w:t>
            </w:r>
          </w:p>
          <w:p w:rsidR="00711E8A" w:rsidRPr="006B602D" w:rsidRDefault="00711E8A" w:rsidP="00711E8A">
            <w:pPr>
              <w:rPr>
                <w:sz w:val="18"/>
                <w:szCs w:val="18"/>
              </w:rPr>
            </w:pPr>
            <w:r w:rsidRPr="006B602D">
              <w:rPr>
                <w:sz w:val="18"/>
                <w:szCs w:val="18"/>
              </w:rPr>
              <w:t xml:space="preserve">г. Сольвычегодск, </w:t>
            </w:r>
          </w:p>
          <w:p w:rsidR="00711E8A" w:rsidRPr="006B602D" w:rsidRDefault="00711E8A" w:rsidP="00711E8A">
            <w:pPr>
              <w:rPr>
                <w:sz w:val="18"/>
                <w:szCs w:val="18"/>
              </w:rPr>
            </w:pPr>
            <w:r w:rsidRPr="006B602D">
              <w:rPr>
                <w:sz w:val="18"/>
                <w:szCs w:val="18"/>
              </w:rPr>
              <w:t>ул. Советская, д. 9</w:t>
            </w:r>
          </w:p>
          <w:p w:rsidR="00711E8A" w:rsidRPr="006B602D" w:rsidRDefault="00711E8A" w:rsidP="00711E8A"/>
        </w:tc>
        <w:tc>
          <w:tcPr>
            <w:tcW w:w="39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384" w:type="pct"/>
            <w:gridSpan w:val="2"/>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307" w:type="pct"/>
            <w:gridSpan w:val="4"/>
            <w:shd w:val="clear" w:color="000000" w:fill="FFFFFF"/>
          </w:tcPr>
          <w:p w:rsidR="00711E8A" w:rsidRPr="006B602D" w:rsidRDefault="00711E8A" w:rsidP="009004D5">
            <w:pPr>
              <w:ind w:right="-113"/>
              <w:jc w:val="center"/>
              <w:rPr>
                <w:sz w:val="18"/>
                <w:szCs w:val="18"/>
              </w:rPr>
            </w:pPr>
            <w:r w:rsidRPr="006B602D">
              <w:rPr>
                <w:sz w:val="18"/>
                <w:szCs w:val="18"/>
              </w:rPr>
              <w:t>1 188,7</w:t>
            </w:r>
          </w:p>
        </w:tc>
        <w:tc>
          <w:tcPr>
            <w:tcW w:w="302" w:type="pct"/>
            <w:gridSpan w:val="2"/>
            <w:shd w:val="clear" w:color="000000" w:fill="FFFFFF"/>
          </w:tcPr>
          <w:p w:rsidR="00711E8A" w:rsidRPr="006B602D" w:rsidRDefault="00711E8A" w:rsidP="009004D5">
            <w:pPr>
              <w:ind w:right="-113"/>
              <w:jc w:val="center"/>
              <w:rPr>
                <w:sz w:val="18"/>
                <w:szCs w:val="18"/>
              </w:rPr>
            </w:pPr>
            <w:r w:rsidRPr="006B602D">
              <w:rPr>
                <w:sz w:val="18"/>
                <w:szCs w:val="18"/>
              </w:rPr>
              <w:t>-</w:t>
            </w:r>
          </w:p>
        </w:tc>
        <w:tc>
          <w:tcPr>
            <w:tcW w:w="25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6"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5"/>
            <w:shd w:val="clear" w:color="000000" w:fill="FFFFFF"/>
          </w:tcPr>
          <w:p w:rsidR="00711E8A" w:rsidRPr="006B602D" w:rsidRDefault="00711E8A" w:rsidP="00711E8A">
            <w:pPr>
              <w:ind w:right="-113"/>
              <w:jc w:val="center"/>
              <w:rPr>
                <w:sz w:val="18"/>
                <w:szCs w:val="18"/>
              </w:rPr>
            </w:pPr>
            <w:r w:rsidRPr="006B602D">
              <w:rPr>
                <w:sz w:val="18"/>
                <w:szCs w:val="18"/>
              </w:rPr>
              <w:t>1 188,7</w:t>
            </w:r>
          </w:p>
        </w:tc>
        <w:tc>
          <w:tcPr>
            <w:tcW w:w="762" w:type="pct"/>
            <w:gridSpan w:val="2"/>
            <w:shd w:val="clear" w:color="000000" w:fill="FFFFFF"/>
          </w:tcPr>
          <w:p w:rsidR="00711E8A" w:rsidRPr="006B602D" w:rsidRDefault="00711E8A" w:rsidP="00711E8A">
            <w:pPr>
              <w:ind w:right="-31"/>
              <w:rPr>
                <w:sz w:val="18"/>
                <w:szCs w:val="18"/>
              </w:rPr>
            </w:pPr>
          </w:p>
        </w:tc>
      </w:tr>
      <w:tr w:rsidR="003D1470" w:rsidRPr="006B602D" w:rsidTr="003B13B4">
        <w:trPr>
          <w:gridBefore w:val="1"/>
          <w:wBefore w:w="44" w:type="pct"/>
          <w:trHeight w:val="557"/>
        </w:trPr>
        <w:tc>
          <w:tcPr>
            <w:tcW w:w="778" w:type="pct"/>
            <w:gridSpan w:val="3"/>
            <w:shd w:val="clear" w:color="000000" w:fill="FFFFFF"/>
          </w:tcPr>
          <w:p w:rsidR="00711E8A" w:rsidRPr="006B602D" w:rsidRDefault="00711E8A" w:rsidP="00711E8A">
            <w:pPr>
              <w:rPr>
                <w:sz w:val="18"/>
                <w:szCs w:val="18"/>
              </w:rPr>
            </w:pPr>
            <w:r w:rsidRPr="006B602D">
              <w:rPr>
                <w:sz w:val="18"/>
                <w:szCs w:val="18"/>
              </w:rPr>
              <w:t xml:space="preserve">13) «Жилой дом» по адресу: г. Архангельск, </w:t>
            </w:r>
          </w:p>
          <w:p w:rsidR="00711E8A" w:rsidRPr="006B602D" w:rsidRDefault="00711E8A" w:rsidP="00711E8A">
            <w:pPr>
              <w:rPr>
                <w:sz w:val="18"/>
                <w:szCs w:val="18"/>
              </w:rPr>
            </w:pPr>
            <w:r w:rsidRPr="006B602D">
              <w:rPr>
                <w:sz w:val="18"/>
                <w:szCs w:val="18"/>
              </w:rPr>
              <w:t>ул. Поморская, д. 1</w:t>
            </w:r>
          </w:p>
          <w:p w:rsidR="00711E8A" w:rsidRPr="006B602D" w:rsidRDefault="00711E8A" w:rsidP="00711E8A"/>
        </w:tc>
        <w:tc>
          <w:tcPr>
            <w:tcW w:w="39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384" w:type="pct"/>
            <w:gridSpan w:val="2"/>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307" w:type="pct"/>
            <w:gridSpan w:val="4"/>
            <w:shd w:val="clear" w:color="000000" w:fill="FFFFFF"/>
          </w:tcPr>
          <w:p w:rsidR="00711E8A" w:rsidRPr="006B602D" w:rsidRDefault="00711E8A" w:rsidP="009004D5">
            <w:pPr>
              <w:ind w:right="-113"/>
              <w:jc w:val="center"/>
              <w:rPr>
                <w:sz w:val="18"/>
                <w:szCs w:val="18"/>
              </w:rPr>
            </w:pPr>
            <w:r w:rsidRPr="006B602D">
              <w:rPr>
                <w:sz w:val="18"/>
                <w:szCs w:val="18"/>
              </w:rPr>
              <w:t>7569,7</w:t>
            </w:r>
          </w:p>
        </w:tc>
        <w:tc>
          <w:tcPr>
            <w:tcW w:w="302" w:type="pct"/>
            <w:gridSpan w:val="2"/>
            <w:shd w:val="clear" w:color="000000" w:fill="FFFFFF"/>
          </w:tcPr>
          <w:p w:rsidR="00711E8A" w:rsidRPr="006B602D" w:rsidRDefault="00711E8A" w:rsidP="009004D5">
            <w:pPr>
              <w:ind w:right="-113"/>
              <w:jc w:val="center"/>
              <w:rPr>
                <w:sz w:val="18"/>
                <w:szCs w:val="18"/>
              </w:rPr>
            </w:pPr>
            <w:r w:rsidRPr="006B602D">
              <w:rPr>
                <w:sz w:val="18"/>
                <w:szCs w:val="18"/>
              </w:rPr>
              <w:t>-</w:t>
            </w:r>
          </w:p>
        </w:tc>
        <w:tc>
          <w:tcPr>
            <w:tcW w:w="25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6"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5"/>
            <w:shd w:val="clear" w:color="000000" w:fill="FFFFFF"/>
          </w:tcPr>
          <w:p w:rsidR="00711E8A" w:rsidRPr="006B602D" w:rsidRDefault="00711E8A" w:rsidP="00711E8A">
            <w:pPr>
              <w:ind w:right="-113"/>
              <w:jc w:val="center"/>
              <w:rPr>
                <w:sz w:val="18"/>
                <w:szCs w:val="18"/>
              </w:rPr>
            </w:pPr>
            <w:r w:rsidRPr="006B602D">
              <w:rPr>
                <w:sz w:val="18"/>
                <w:szCs w:val="18"/>
              </w:rPr>
              <w:t>7569,7</w:t>
            </w:r>
          </w:p>
        </w:tc>
        <w:tc>
          <w:tcPr>
            <w:tcW w:w="762" w:type="pct"/>
            <w:gridSpan w:val="2"/>
            <w:shd w:val="clear" w:color="000000" w:fill="FFFFFF"/>
          </w:tcPr>
          <w:p w:rsidR="00711E8A" w:rsidRPr="006B602D" w:rsidRDefault="00711E8A" w:rsidP="009004D5">
            <w:pPr>
              <w:ind w:left="-251" w:right="-31" w:firstLine="4"/>
              <w:rPr>
                <w:sz w:val="18"/>
                <w:szCs w:val="18"/>
              </w:rPr>
            </w:pPr>
          </w:p>
        </w:tc>
      </w:tr>
      <w:tr w:rsidR="003D1470" w:rsidRPr="006B602D" w:rsidTr="003B13B4">
        <w:trPr>
          <w:gridBefore w:val="1"/>
          <w:wBefore w:w="44" w:type="pct"/>
          <w:trHeight w:val="783"/>
        </w:trPr>
        <w:tc>
          <w:tcPr>
            <w:tcW w:w="778" w:type="pct"/>
            <w:gridSpan w:val="3"/>
            <w:shd w:val="clear" w:color="000000" w:fill="FFFFFF"/>
          </w:tcPr>
          <w:p w:rsidR="00711E8A" w:rsidRPr="006B602D" w:rsidRDefault="00711E8A" w:rsidP="00711E8A">
            <w:pPr>
              <w:rPr>
                <w:sz w:val="18"/>
                <w:szCs w:val="18"/>
              </w:rPr>
            </w:pPr>
            <w:r w:rsidRPr="006B602D">
              <w:rPr>
                <w:sz w:val="18"/>
                <w:szCs w:val="18"/>
              </w:rPr>
              <w:t>14) «</w:t>
            </w:r>
            <w:proofErr w:type="spellStart"/>
            <w:r w:rsidRPr="006B602D">
              <w:rPr>
                <w:sz w:val="18"/>
                <w:szCs w:val="18"/>
              </w:rPr>
              <w:t>Соловецкое</w:t>
            </w:r>
            <w:proofErr w:type="spellEnd"/>
            <w:r w:rsidRPr="006B602D">
              <w:rPr>
                <w:sz w:val="18"/>
                <w:szCs w:val="18"/>
              </w:rPr>
              <w:t xml:space="preserve"> подворье» по адресу: г. Архангельск, пер. Банковский, д. 1</w:t>
            </w:r>
          </w:p>
        </w:tc>
        <w:tc>
          <w:tcPr>
            <w:tcW w:w="392" w:type="pct"/>
            <w:gridSpan w:val="3"/>
            <w:shd w:val="clear" w:color="000000" w:fill="FFFFFF"/>
          </w:tcPr>
          <w:p w:rsidR="00711E8A" w:rsidRPr="006B602D" w:rsidRDefault="00711E8A" w:rsidP="00711E8A">
            <w:pPr>
              <w:jc w:val="both"/>
              <w:rPr>
                <w:sz w:val="18"/>
                <w:szCs w:val="18"/>
              </w:rPr>
            </w:pPr>
            <w:r w:rsidRPr="006B602D">
              <w:rPr>
                <w:sz w:val="18"/>
                <w:szCs w:val="18"/>
              </w:rPr>
              <w:t> </w:t>
            </w:r>
          </w:p>
        </w:tc>
        <w:tc>
          <w:tcPr>
            <w:tcW w:w="384" w:type="pct"/>
            <w:gridSpan w:val="2"/>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307" w:type="pct"/>
            <w:gridSpan w:val="4"/>
            <w:shd w:val="clear" w:color="000000" w:fill="FFFFFF"/>
          </w:tcPr>
          <w:p w:rsidR="00711E8A" w:rsidRPr="006B602D" w:rsidRDefault="00711E8A" w:rsidP="009004D5">
            <w:pPr>
              <w:ind w:right="-113"/>
              <w:jc w:val="center"/>
              <w:rPr>
                <w:sz w:val="18"/>
                <w:szCs w:val="18"/>
              </w:rPr>
            </w:pPr>
            <w:r w:rsidRPr="006B602D">
              <w:rPr>
                <w:sz w:val="18"/>
                <w:szCs w:val="18"/>
              </w:rPr>
              <w:t>1 000,0</w:t>
            </w:r>
          </w:p>
        </w:tc>
        <w:tc>
          <w:tcPr>
            <w:tcW w:w="302" w:type="pct"/>
            <w:gridSpan w:val="2"/>
            <w:shd w:val="clear" w:color="000000" w:fill="FFFFFF"/>
          </w:tcPr>
          <w:p w:rsidR="00711E8A" w:rsidRPr="006B602D" w:rsidRDefault="00711E8A" w:rsidP="009004D5">
            <w:pPr>
              <w:ind w:right="-113"/>
              <w:jc w:val="center"/>
              <w:rPr>
                <w:sz w:val="18"/>
                <w:szCs w:val="18"/>
              </w:rPr>
            </w:pPr>
            <w:r w:rsidRPr="006B602D">
              <w:rPr>
                <w:sz w:val="18"/>
                <w:szCs w:val="18"/>
              </w:rPr>
              <w:t>-</w:t>
            </w:r>
          </w:p>
        </w:tc>
        <w:tc>
          <w:tcPr>
            <w:tcW w:w="25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6"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5"/>
            <w:shd w:val="clear" w:color="000000" w:fill="FFFFFF"/>
          </w:tcPr>
          <w:p w:rsidR="00711E8A" w:rsidRPr="006B602D" w:rsidRDefault="00711E8A" w:rsidP="00711E8A">
            <w:pPr>
              <w:ind w:right="-113"/>
              <w:jc w:val="center"/>
              <w:rPr>
                <w:sz w:val="18"/>
                <w:szCs w:val="18"/>
              </w:rPr>
            </w:pPr>
            <w:r w:rsidRPr="006B602D">
              <w:rPr>
                <w:sz w:val="18"/>
                <w:szCs w:val="18"/>
              </w:rPr>
              <w:t>1 000,0</w:t>
            </w:r>
          </w:p>
        </w:tc>
        <w:tc>
          <w:tcPr>
            <w:tcW w:w="762" w:type="pct"/>
            <w:gridSpan w:val="2"/>
            <w:shd w:val="clear" w:color="000000" w:fill="FFFFFF"/>
          </w:tcPr>
          <w:p w:rsidR="00711E8A" w:rsidRPr="006B602D" w:rsidRDefault="00711E8A" w:rsidP="00711E8A">
            <w:pPr>
              <w:ind w:right="-31"/>
              <w:rPr>
                <w:sz w:val="18"/>
                <w:szCs w:val="18"/>
              </w:rPr>
            </w:pPr>
          </w:p>
        </w:tc>
      </w:tr>
      <w:tr w:rsidR="003D1470" w:rsidRPr="006B602D" w:rsidTr="003B13B4">
        <w:trPr>
          <w:gridBefore w:val="1"/>
          <w:wBefore w:w="44" w:type="pct"/>
          <w:trHeight w:val="783"/>
        </w:trPr>
        <w:tc>
          <w:tcPr>
            <w:tcW w:w="778" w:type="pct"/>
            <w:gridSpan w:val="3"/>
            <w:shd w:val="clear" w:color="000000" w:fill="FFFFFF"/>
          </w:tcPr>
          <w:p w:rsidR="00711E8A" w:rsidRPr="006B602D" w:rsidRDefault="00711E8A" w:rsidP="00711E8A">
            <w:pPr>
              <w:rPr>
                <w:sz w:val="18"/>
                <w:szCs w:val="18"/>
              </w:rPr>
            </w:pPr>
            <w:r w:rsidRPr="006B602D">
              <w:rPr>
                <w:sz w:val="18"/>
                <w:szCs w:val="18"/>
              </w:rPr>
              <w:t xml:space="preserve">15) «Учебное заведение» </w:t>
            </w:r>
          </w:p>
          <w:p w:rsidR="00711E8A" w:rsidRPr="006B602D" w:rsidRDefault="00711E8A" w:rsidP="00711E8A">
            <w:pPr>
              <w:rPr>
                <w:sz w:val="18"/>
                <w:szCs w:val="18"/>
              </w:rPr>
            </w:pPr>
            <w:r w:rsidRPr="006B602D">
              <w:rPr>
                <w:sz w:val="18"/>
                <w:szCs w:val="18"/>
              </w:rPr>
              <w:t xml:space="preserve">по адресу: г. Архангельск, </w:t>
            </w:r>
          </w:p>
          <w:p w:rsidR="00711E8A" w:rsidRPr="006B602D" w:rsidRDefault="00711E8A" w:rsidP="00711E8A">
            <w:pPr>
              <w:rPr>
                <w:sz w:val="18"/>
                <w:szCs w:val="18"/>
              </w:rPr>
            </w:pPr>
            <w:r w:rsidRPr="006B602D">
              <w:rPr>
                <w:sz w:val="18"/>
                <w:szCs w:val="18"/>
              </w:rPr>
              <w:t>ул. Беломорской Флотилии, д. 3</w:t>
            </w:r>
          </w:p>
          <w:p w:rsidR="00F73AFD" w:rsidRPr="006B602D" w:rsidRDefault="00F73AFD" w:rsidP="00711E8A">
            <w:pPr>
              <w:rPr>
                <w:sz w:val="18"/>
                <w:szCs w:val="18"/>
              </w:rPr>
            </w:pPr>
          </w:p>
        </w:tc>
        <w:tc>
          <w:tcPr>
            <w:tcW w:w="410" w:type="pct"/>
            <w:gridSpan w:val="4"/>
            <w:shd w:val="clear" w:color="000000" w:fill="FFFFFF"/>
          </w:tcPr>
          <w:p w:rsidR="00711E8A" w:rsidRPr="006B602D" w:rsidRDefault="00711E8A" w:rsidP="00711E8A">
            <w:pPr>
              <w:jc w:val="both"/>
              <w:rPr>
                <w:sz w:val="18"/>
                <w:szCs w:val="18"/>
              </w:rPr>
            </w:pPr>
          </w:p>
        </w:tc>
        <w:tc>
          <w:tcPr>
            <w:tcW w:w="366" w:type="pct"/>
            <w:shd w:val="clear" w:color="000000" w:fill="FFFFFF"/>
          </w:tcPr>
          <w:p w:rsidR="00711E8A" w:rsidRPr="006B602D" w:rsidRDefault="00711E8A" w:rsidP="00711E8A">
            <w:pPr>
              <w:spacing w:after="80"/>
              <w:rPr>
                <w:sz w:val="18"/>
                <w:szCs w:val="18"/>
              </w:rPr>
            </w:pPr>
            <w:r w:rsidRPr="006B602D">
              <w:rPr>
                <w:sz w:val="18"/>
                <w:szCs w:val="18"/>
              </w:rPr>
              <w:t>областной бюджет</w:t>
            </w:r>
          </w:p>
        </w:tc>
        <w:tc>
          <w:tcPr>
            <w:tcW w:w="270" w:type="pct"/>
            <w:gridSpan w:val="2"/>
            <w:shd w:val="clear" w:color="000000" w:fill="FFFFFF"/>
          </w:tcPr>
          <w:p w:rsidR="00711E8A" w:rsidRPr="006B602D" w:rsidRDefault="00711E8A" w:rsidP="009004D5">
            <w:pPr>
              <w:ind w:right="-113"/>
              <w:jc w:val="center"/>
              <w:rPr>
                <w:sz w:val="18"/>
                <w:szCs w:val="18"/>
              </w:rPr>
            </w:pPr>
            <w:r w:rsidRPr="006B602D">
              <w:rPr>
                <w:sz w:val="18"/>
                <w:szCs w:val="18"/>
              </w:rPr>
              <w:t>8 000,0</w:t>
            </w:r>
          </w:p>
        </w:tc>
        <w:tc>
          <w:tcPr>
            <w:tcW w:w="339" w:type="pct"/>
            <w:gridSpan w:val="4"/>
            <w:shd w:val="clear" w:color="000000" w:fill="FFFFFF"/>
          </w:tcPr>
          <w:p w:rsidR="00711E8A" w:rsidRPr="006B602D" w:rsidRDefault="00711E8A" w:rsidP="009004D5">
            <w:pPr>
              <w:ind w:right="-113"/>
              <w:jc w:val="center"/>
              <w:rPr>
                <w:strike/>
                <w:sz w:val="18"/>
                <w:szCs w:val="18"/>
              </w:rPr>
            </w:pPr>
            <w:r w:rsidRPr="006B602D">
              <w:rPr>
                <w:strike/>
                <w:sz w:val="18"/>
                <w:szCs w:val="18"/>
              </w:rPr>
              <w:t>-</w:t>
            </w:r>
          </w:p>
        </w:tc>
        <w:tc>
          <w:tcPr>
            <w:tcW w:w="259" w:type="pct"/>
            <w:shd w:val="clear" w:color="000000" w:fill="FFFFFF"/>
          </w:tcPr>
          <w:p w:rsidR="00711E8A" w:rsidRPr="006B602D" w:rsidRDefault="00711E8A" w:rsidP="00711E8A">
            <w:pPr>
              <w:ind w:right="-113"/>
              <w:jc w:val="center"/>
              <w:rPr>
                <w:strike/>
                <w:sz w:val="18"/>
                <w:szCs w:val="18"/>
              </w:rPr>
            </w:pPr>
            <w:r w:rsidRPr="006B602D">
              <w:rPr>
                <w:strike/>
                <w:sz w:val="18"/>
                <w:szCs w:val="18"/>
              </w:rPr>
              <w:t>-</w:t>
            </w:r>
          </w:p>
        </w:tc>
        <w:tc>
          <w:tcPr>
            <w:tcW w:w="302" w:type="pct"/>
            <w:gridSpan w:val="3"/>
            <w:shd w:val="clear" w:color="000000" w:fill="FFFFFF"/>
          </w:tcPr>
          <w:p w:rsidR="00711E8A" w:rsidRPr="006B602D" w:rsidRDefault="00711E8A" w:rsidP="00711E8A">
            <w:pPr>
              <w:ind w:right="-113"/>
              <w:jc w:val="center"/>
              <w:rPr>
                <w:strike/>
                <w:sz w:val="18"/>
                <w:szCs w:val="18"/>
              </w:rPr>
            </w:pPr>
            <w:r w:rsidRPr="006B602D">
              <w:rPr>
                <w:strike/>
                <w:sz w:val="18"/>
                <w:szCs w:val="18"/>
              </w:rPr>
              <w:t>-</w:t>
            </w:r>
          </w:p>
        </w:tc>
        <w:tc>
          <w:tcPr>
            <w:tcW w:w="302" w:type="pct"/>
            <w:gridSpan w:val="4"/>
            <w:shd w:val="clear" w:color="000000" w:fill="FFFFFF"/>
          </w:tcPr>
          <w:p w:rsidR="00711E8A" w:rsidRPr="006B602D" w:rsidRDefault="009004D5" w:rsidP="00711E8A">
            <w:pPr>
              <w:ind w:right="-113"/>
              <w:jc w:val="center"/>
              <w:rPr>
                <w:strike/>
                <w:sz w:val="18"/>
                <w:szCs w:val="18"/>
              </w:rPr>
            </w:pPr>
            <w:r w:rsidRPr="006B602D">
              <w:rPr>
                <w:strike/>
                <w:sz w:val="18"/>
                <w:szCs w:val="18"/>
              </w:rPr>
              <w:t>-</w:t>
            </w:r>
          </w:p>
        </w:tc>
        <w:tc>
          <w:tcPr>
            <w:tcW w:w="303" w:type="pct"/>
            <w:gridSpan w:val="4"/>
            <w:shd w:val="clear" w:color="000000" w:fill="FFFFFF"/>
          </w:tcPr>
          <w:p w:rsidR="00711E8A" w:rsidRPr="006B602D" w:rsidRDefault="00711E8A" w:rsidP="00711E8A">
            <w:pPr>
              <w:ind w:right="-113"/>
              <w:jc w:val="center"/>
              <w:rPr>
                <w:sz w:val="18"/>
                <w:szCs w:val="18"/>
              </w:rPr>
            </w:pPr>
            <w:r w:rsidRPr="006B602D">
              <w:rPr>
                <w:sz w:val="18"/>
                <w:szCs w:val="18"/>
              </w:rPr>
              <w:t>8 000,0</w:t>
            </w:r>
          </w:p>
        </w:tc>
        <w:tc>
          <w:tcPr>
            <w:tcW w:w="256" w:type="pct"/>
            <w:gridSpan w:val="3"/>
            <w:shd w:val="clear" w:color="000000" w:fill="FFFFFF"/>
          </w:tcPr>
          <w:p w:rsidR="00711E8A" w:rsidRPr="006B602D" w:rsidRDefault="00711E8A" w:rsidP="00711E8A">
            <w:pPr>
              <w:ind w:right="-113"/>
              <w:jc w:val="center"/>
              <w:rPr>
                <w:strike/>
                <w:sz w:val="18"/>
                <w:szCs w:val="18"/>
              </w:rPr>
            </w:pPr>
            <w:r w:rsidRPr="006B602D">
              <w:rPr>
                <w:strike/>
                <w:sz w:val="18"/>
                <w:szCs w:val="18"/>
              </w:rPr>
              <w:t>-</w:t>
            </w:r>
          </w:p>
        </w:tc>
        <w:tc>
          <w:tcPr>
            <w:tcW w:w="302" w:type="pct"/>
            <w:gridSpan w:val="4"/>
            <w:shd w:val="clear" w:color="000000" w:fill="FFFFFF"/>
          </w:tcPr>
          <w:p w:rsidR="00711E8A" w:rsidRPr="006B602D" w:rsidRDefault="00711E8A" w:rsidP="00711E8A">
            <w:pPr>
              <w:ind w:right="-113"/>
              <w:jc w:val="center"/>
              <w:rPr>
                <w:strike/>
                <w:sz w:val="18"/>
                <w:szCs w:val="18"/>
              </w:rPr>
            </w:pPr>
            <w:r w:rsidRPr="006B602D">
              <w:rPr>
                <w:strike/>
                <w:sz w:val="18"/>
                <w:szCs w:val="18"/>
              </w:rPr>
              <w:t>-</w:t>
            </w:r>
          </w:p>
        </w:tc>
        <w:tc>
          <w:tcPr>
            <w:tcW w:w="309" w:type="pct"/>
            <w:gridSpan w:val="6"/>
            <w:shd w:val="clear" w:color="000000" w:fill="FFFFFF"/>
          </w:tcPr>
          <w:p w:rsidR="00711E8A" w:rsidRPr="006B602D" w:rsidRDefault="00711E8A" w:rsidP="00711E8A">
            <w:pPr>
              <w:ind w:right="-113"/>
              <w:jc w:val="center"/>
              <w:rPr>
                <w:strike/>
                <w:sz w:val="18"/>
                <w:szCs w:val="18"/>
              </w:rPr>
            </w:pPr>
            <w:r w:rsidRPr="006B602D">
              <w:rPr>
                <w:strike/>
                <w:sz w:val="18"/>
                <w:szCs w:val="18"/>
              </w:rPr>
              <w:t>-</w:t>
            </w:r>
          </w:p>
        </w:tc>
        <w:tc>
          <w:tcPr>
            <w:tcW w:w="762" w:type="pct"/>
            <w:gridSpan w:val="2"/>
            <w:shd w:val="clear" w:color="000000" w:fill="FFFFFF"/>
          </w:tcPr>
          <w:p w:rsidR="00711E8A" w:rsidRPr="006B602D" w:rsidRDefault="00711E8A" w:rsidP="00711E8A">
            <w:pPr>
              <w:ind w:right="-31"/>
              <w:rPr>
                <w:strike/>
                <w:sz w:val="18"/>
                <w:szCs w:val="18"/>
              </w:rPr>
            </w:pPr>
          </w:p>
        </w:tc>
      </w:tr>
      <w:tr w:rsidR="003D1470" w:rsidRPr="006B602D" w:rsidTr="003B13B4">
        <w:trPr>
          <w:gridBefore w:val="1"/>
          <w:wBefore w:w="44" w:type="pct"/>
          <w:trHeight w:val="783"/>
        </w:trPr>
        <w:tc>
          <w:tcPr>
            <w:tcW w:w="778" w:type="pct"/>
            <w:gridSpan w:val="3"/>
            <w:shd w:val="clear" w:color="000000" w:fill="FFFFFF"/>
          </w:tcPr>
          <w:p w:rsidR="00711E8A" w:rsidRPr="006B602D" w:rsidRDefault="00711E8A" w:rsidP="00711E8A">
            <w:pPr>
              <w:rPr>
                <w:sz w:val="18"/>
                <w:szCs w:val="18"/>
              </w:rPr>
            </w:pPr>
            <w:r w:rsidRPr="006B602D">
              <w:rPr>
                <w:sz w:val="18"/>
                <w:szCs w:val="18"/>
              </w:rPr>
              <w:t>16) «Жилой дом» по адресу: г. Архангельск, ул. Володарского, д. 17</w:t>
            </w:r>
          </w:p>
          <w:p w:rsidR="00711E8A" w:rsidRPr="006B602D" w:rsidRDefault="00711E8A" w:rsidP="00711E8A">
            <w:pPr>
              <w:rPr>
                <w:sz w:val="18"/>
                <w:szCs w:val="18"/>
              </w:rPr>
            </w:pPr>
          </w:p>
        </w:tc>
        <w:tc>
          <w:tcPr>
            <w:tcW w:w="410" w:type="pct"/>
            <w:gridSpan w:val="4"/>
            <w:shd w:val="clear" w:color="000000" w:fill="FFFFFF"/>
          </w:tcPr>
          <w:p w:rsidR="00711E8A" w:rsidRPr="006B602D" w:rsidRDefault="00711E8A" w:rsidP="00711E8A">
            <w:pPr>
              <w:jc w:val="both"/>
              <w:rPr>
                <w:sz w:val="18"/>
                <w:szCs w:val="18"/>
              </w:rPr>
            </w:pPr>
            <w:r w:rsidRPr="006B602D">
              <w:rPr>
                <w:sz w:val="18"/>
                <w:szCs w:val="18"/>
              </w:rPr>
              <w:t> </w:t>
            </w:r>
          </w:p>
        </w:tc>
        <w:tc>
          <w:tcPr>
            <w:tcW w:w="366" w:type="pct"/>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70" w:type="pct"/>
            <w:gridSpan w:val="2"/>
            <w:shd w:val="clear" w:color="000000" w:fill="FFFFFF"/>
          </w:tcPr>
          <w:p w:rsidR="00711E8A" w:rsidRPr="006B602D" w:rsidRDefault="00711E8A" w:rsidP="009004D5">
            <w:pPr>
              <w:ind w:right="-113"/>
              <w:jc w:val="center"/>
              <w:rPr>
                <w:sz w:val="18"/>
                <w:szCs w:val="18"/>
              </w:rPr>
            </w:pPr>
            <w:r w:rsidRPr="006B602D">
              <w:rPr>
                <w:sz w:val="18"/>
                <w:szCs w:val="18"/>
              </w:rPr>
              <w:t>8 000,0</w:t>
            </w:r>
          </w:p>
        </w:tc>
        <w:tc>
          <w:tcPr>
            <w:tcW w:w="339" w:type="pct"/>
            <w:gridSpan w:val="4"/>
            <w:shd w:val="clear" w:color="000000" w:fill="FFFFFF"/>
          </w:tcPr>
          <w:p w:rsidR="00711E8A" w:rsidRPr="006B602D" w:rsidRDefault="00711E8A" w:rsidP="009004D5">
            <w:pPr>
              <w:ind w:right="-113"/>
              <w:jc w:val="center"/>
              <w:rPr>
                <w:sz w:val="18"/>
                <w:szCs w:val="18"/>
              </w:rPr>
            </w:pPr>
            <w:r w:rsidRPr="006B602D">
              <w:rPr>
                <w:sz w:val="18"/>
                <w:szCs w:val="18"/>
              </w:rPr>
              <w:t>-</w:t>
            </w:r>
          </w:p>
        </w:tc>
        <w:tc>
          <w:tcPr>
            <w:tcW w:w="25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4"/>
            <w:shd w:val="clear" w:color="000000" w:fill="FFFFFF"/>
          </w:tcPr>
          <w:p w:rsidR="00711E8A" w:rsidRPr="006B602D" w:rsidRDefault="00711E8A" w:rsidP="009004D5">
            <w:pPr>
              <w:ind w:right="-113"/>
              <w:jc w:val="center"/>
              <w:rPr>
                <w:sz w:val="18"/>
                <w:szCs w:val="18"/>
              </w:rPr>
            </w:pPr>
            <w:r w:rsidRPr="006B602D">
              <w:rPr>
                <w:sz w:val="18"/>
                <w:szCs w:val="18"/>
              </w:rPr>
              <w:t>-</w:t>
            </w:r>
          </w:p>
        </w:tc>
        <w:tc>
          <w:tcPr>
            <w:tcW w:w="256" w:type="pct"/>
            <w:gridSpan w:val="3"/>
            <w:shd w:val="clear" w:color="000000" w:fill="FFFFFF"/>
          </w:tcPr>
          <w:p w:rsidR="00711E8A" w:rsidRPr="006B602D" w:rsidRDefault="00711E8A" w:rsidP="00711E8A">
            <w:pPr>
              <w:ind w:right="-113"/>
              <w:jc w:val="center"/>
              <w:rPr>
                <w:sz w:val="18"/>
                <w:szCs w:val="18"/>
              </w:rPr>
            </w:pPr>
            <w:r w:rsidRPr="006B602D">
              <w:rPr>
                <w:sz w:val="18"/>
                <w:szCs w:val="18"/>
              </w:rPr>
              <w:t>8 000,0</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69" w:type="pct"/>
            <w:gridSpan w:val="3"/>
            <w:shd w:val="clear" w:color="000000" w:fill="FFFFFF"/>
          </w:tcPr>
          <w:p w:rsidR="00711E8A" w:rsidRPr="006B602D" w:rsidRDefault="00711E8A" w:rsidP="00711E8A">
            <w:pPr>
              <w:ind w:right="-31"/>
              <w:rPr>
                <w:sz w:val="18"/>
                <w:szCs w:val="18"/>
              </w:rPr>
            </w:pPr>
          </w:p>
        </w:tc>
      </w:tr>
      <w:tr w:rsidR="003D1470" w:rsidRPr="006B602D" w:rsidTr="003B13B4">
        <w:trPr>
          <w:gridBefore w:val="1"/>
          <w:wBefore w:w="44" w:type="pct"/>
          <w:trHeight w:val="783"/>
        </w:trPr>
        <w:tc>
          <w:tcPr>
            <w:tcW w:w="778" w:type="pct"/>
            <w:gridSpan w:val="3"/>
            <w:shd w:val="clear" w:color="000000" w:fill="FFFFFF"/>
          </w:tcPr>
          <w:p w:rsidR="00711E8A" w:rsidRPr="006B602D" w:rsidRDefault="00711E8A" w:rsidP="00711E8A">
            <w:pPr>
              <w:rPr>
                <w:sz w:val="18"/>
                <w:szCs w:val="18"/>
              </w:rPr>
            </w:pPr>
            <w:r w:rsidRPr="006B602D">
              <w:rPr>
                <w:sz w:val="18"/>
                <w:szCs w:val="18"/>
              </w:rPr>
              <w:lastRenderedPageBreak/>
              <w:t>17) «Жилой дом» по адресу: г. Архангельск, ул. Ч.Лучинского, д. 20</w:t>
            </w:r>
          </w:p>
          <w:p w:rsidR="00711E8A" w:rsidRPr="006B602D" w:rsidRDefault="00711E8A" w:rsidP="00711E8A">
            <w:pPr>
              <w:rPr>
                <w:sz w:val="18"/>
                <w:szCs w:val="18"/>
              </w:rPr>
            </w:pPr>
          </w:p>
        </w:tc>
        <w:tc>
          <w:tcPr>
            <w:tcW w:w="410" w:type="pct"/>
            <w:gridSpan w:val="4"/>
            <w:shd w:val="clear" w:color="000000" w:fill="FFFFFF"/>
          </w:tcPr>
          <w:p w:rsidR="00711E8A" w:rsidRPr="006B602D" w:rsidRDefault="00711E8A" w:rsidP="00711E8A">
            <w:pPr>
              <w:jc w:val="both"/>
              <w:rPr>
                <w:sz w:val="18"/>
                <w:szCs w:val="18"/>
              </w:rPr>
            </w:pPr>
            <w:r w:rsidRPr="006B602D">
              <w:rPr>
                <w:sz w:val="18"/>
                <w:szCs w:val="18"/>
              </w:rPr>
              <w:t> </w:t>
            </w:r>
          </w:p>
        </w:tc>
        <w:tc>
          <w:tcPr>
            <w:tcW w:w="366" w:type="pct"/>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70" w:type="pct"/>
            <w:gridSpan w:val="2"/>
            <w:shd w:val="clear" w:color="000000" w:fill="FFFFFF"/>
          </w:tcPr>
          <w:p w:rsidR="00711E8A" w:rsidRPr="006B602D" w:rsidRDefault="00711E8A" w:rsidP="009004D5">
            <w:pPr>
              <w:ind w:right="-113"/>
              <w:jc w:val="center"/>
              <w:rPr>
                <w:sz w:val="18"/>
                <w:szCs w:val="18"/>
              </w:rPr>
            </w:pPr>
            <w:r w:rsidRPr="006B602D">
              <w:rPr>
                <w:sz w:val="18"/>
                <w:szCs w:val="18"/>
              </w:rPr>
              <w:t>8 000,0</w:t>
            </w:r>
          </w:p>
        </w:tc>
        <w:tc>
          <w:tcPr>
            <w:tcW w:w="339" w:type="pct"/>
            <w:gridSpan w:val="4"/>
            <w:shd w:val="clear" w:color="000000" w:fill="FFFFFF"/>
          </w:tcPr>
          <w:p w:rsidR="00711E8A" w:rsidRPr="006B602D" w:rsidRDefault="00711E8A" w:rsidP="009004D5">
            <w:pPr>
              <w:ind w:right="-113"/>
              <w:jc w:val="center"/>
              <w:rPr>
                <w:sz w:val="18"/>
                <w:szCs w:val="18"/>
              </w:rPr>
            </w:pPr>
            <w:r w:rsidRPr="006B602D">
              <w:rPr>
                <w:sz w:val="18"/>
                <w:szCs w:val="18"/>
              </w:rPr>
              <w:t>-</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7"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75" w:type="pct"/>
            <w:gridSpan w:val="3"/>
            <w:shd w:val="clear" w:color="000000" w:fill="FFFFFF"/>
          </w:tcPr>
          <w:p w:rsidR="00711E8A" w:rsidRPr="006B602D" w:rsidRDefault="00711E8A" w:rsidP="009004D5">
            <w:pPr>
              <w:ind w:right="-113"/>
              <w:jc w:val="center"/>
              <w:rPr>
                <w:sz w:val="18"/>
                <w:szCs w:val="18"/>
              </w:rPr>
            </w:pPr>
            <w:r w:rsidRPr="006B602D">
              <w:rPr>
                <w:sz w:val="18"/>
                <w:szCs w:val="18"/>
              </w:rPr>
              <w:t>-</w:t>
            </w:r>
          </w:p>
        </w:tc>
        <w:tc>
          <w:tcPr>
            <w:tcW w:w="370"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4"/>
            <w:shd w:val="clear" w:color="000000" w:fill="FFFFFF"/>
          </w:tcPr>
          <w:p w:rsidR="00711E8A" w:rsidRPr="006B602D" w:rsidRDefault="00711E8A" w:rsidP="00711E8A">
            <w:pPr>
              <w:ind w:right="-113"/>
              <w:jc w:val="center"/>
              <w:rPr>
                <w:sz w:val="18"/>
                <w:szCs w:val="18"/>
              </w:rPr>
            </w:pPr>
            <w:r w:rsidRPr="006B602D">
              <w:rPr>
                <w:sz w:val="18"/>
                <w:szCs w:val="18"/>
              </w:rPr>
              <w:t>8 000,0</w:t>
            </w:r>
          </w:p>
        </w:tc>
        <w:tc>
          <w:tcPr>
            <w:tcW w:w="148" w:type="pct"/>
            <w:gridSpan w:val="2"/>
            <w:shd w:val="clear" w:color="000000" w:fill="FFFFFF"/>
          </w:tcPr>
          <w:p w:rsidR="00711E8A" w:rsidRPr="006B602D" w:rsidRDefault="00711E8A" w:rsidP="009004D5">
            <w:pPr>
              <w:ind w:right="-113"/>
              <w:jc w:val="center"/>
              <w:rPr>
                <w:sz w:val="18"/>
                <w:szCs w:val="18"/>
              </w:rPr>
            </w:pPr>
            <w:r w:rsidRPr="006B602D">
              <w:rPr>
                <w:sz w:val="18"/>
                <w:szCs w:val="18"/>
              </w:rPr>
              <w:t>-</w:t>
            </w:r>
          </w:p>
        </w:tc>
        <w:tc>
          <w:tcPr>
            <w:tcW w:w="769" w:type="pct"/>
            <w:gridSpan w:val="3"/>
            <w:shd w:val="clear" w:color="000000" w:fill="FFFFFF"/>
          </w:tcPr>
          <w:p w:rsidR="00711E8A" w:rsidRPr="006B602D" w:rsidRDefault="00711E8A" w:rsidP="00711E8A">
            <w:pPr>
              <w:ind w:right="-31"/>
              <w:rPr>
                <w:sz w:val="18"/>
                <w:szCs w:val="18"/>
              </w:rPr>
            </w:pPr>
          </w:p>
        </w:tc>
      </w:tr>
      <w:tr w:rsidR="00D9054D" w:rsidRPr="006B602D" w:rsidTr="003B13B4">
        <w:trPr>
          <w:gridBefore w:val="1"/>
          <w:wBefore w:w="44" w:type="pct"/>
          <w:trHeight w:val="300"/>
        </w:trPr>
        <w:tc>
          <w:tcPr>
            <w:tcW w:w="4956" w:type="pct"/>
            <w:gridSpan w:val="41"/>
            <w:shd w:val="clear" w:color="000000" w:fill="FFFFFF"/>
          </w:tcPr>
          <w:p w:rsidR="00711E8A" w:rsidRPr="006B602D" w:rsidRDefault="00711E8A" w:rsidP="00711E8A">
            <w:pPr>
              <w:rPr>
                <w:sz w:val="18"/>
                <w:szCs w:val="18"/>
              </w:rPr>
            </w:pPr>
            <w:r w:rsidRPr="006B602D">
              <w:rPr>
                <w:sz w:val="18"/>
                <w:szCs w:val="18"/>
              </w:rPr>
              <w:t xml:space="preserve">      Задача № 2 – создание условий для повышения качества и 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 школами искусств</w:t>
            </w:r>
          </w:p>
        </w:tc>
      </w:tr>
      <w:tr w:rsidR="003D1470" w:rsidRPr="006B602D" w:rsidTr="003B13B4">
        <w:trPr>
          <w:gridBefore w:val="1"/>
          <w:wBefore w:w="44" w:type="pct"/>
          <w:trHeight w:val="74"/>
        </w:trPr>
        <w:tc>
          <w:tcPr>
            <w:tcW w:w="691" w:type="pct"/>
            <w:gridSpan w:val="2"/>
            <w:vMerge w:val="restart"/>
            <w:shd w:val="clear" w:color="000000" w:fill="FFFFFF"/>
          </w:tcPr>
          <w:p w:rsidR="00711E8A" w:rsidRPr="006B602D" w:rsidRDefault="00711E8A" w:rsidP="00B25443">
            <w:pPr>
              <w:ind w:left="34"/>
              <w:rPr>
                <w:sz w:val="18"/>
                <w:szCs w:val="18"/>
              </w:rPr>
            </w:pPr>
            <w:r w:rsidRPr="006B602D">
              <w:rPr>
                <w:sz w:val="18"/>
                <w:szCs w:val="18"/>
              </w:rPr>
              <w:t>2.1. Развитие библиотечного дела</w:t>
            </w:r>
          </w:p>
        </w:tc>
        <w:tc>
          <w:tcPr>
            <w:tcW w:w="462" w:type="pct"/>
            <w:gridSpan w:val="3"/>
            <w:vMerge w:val="restart"/>
            <w:shd w:val="clear" w:color="000000" w:fill="FFFFFF"/>
          </w:tcPr>
          <w:p w:rsidR="00711E8A" w:rsidRPr="006B602D" w:rsidRDefault="00711E8A" w:rsidP="00711E8A">
            <w:pPr>
              <w:rPr>
                <w:sz w:val="18"/>
                <w:szCs w:val="18"/>
              </w:rPr>
            </w:pPr>
            <w:r w:rsidRPr="006B602D">
              <w:rPr>
                <w:sz w:val="18"/>
                <w:szCs w:val="18"/>
              </w:rPr>
              <w:t>министерство культуры</w:t>
            </w: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итого</w:t>
            </w:r>
          </w:p>
        </w:tc>
        <w:tc>
          <w:tcPr>
            <w:tcW w:w="301" w:type="pct"/>
            <w:gridSpan w:val="3"/>
            <w:shd w:val="clear" w:color="000000" w:fill="FFFFFF"/>
          </w:tcPr>
          <w:p w:rsidR="00711E8A" w:rsidRPr="006B602D" w:rsidRDefault="00711E8A" w:rsidP="009004D5">
            <w:pPr>
              <w:ind w:left="-108" w:right="-113"/>
              <w:jc w:val="center"/>
              <w:rPr>
                <w:sz w:val="18"/>
                <w:szCs w:val="18"/>
              </w:rPr>
            </w:pPr>
            <w:r w:rsidRPr="006B602D">
              <w:rPr>
                <w:sz w:val="18"/>
                <w:szCs w:val="18"/>
              </w:rPr>
              <w:t>768 062,3</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93 239,6</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88 738,7</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101 456,4</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100 355,1</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88 546,6</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98 504,6</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98 574,1</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98 647,2</w:t>
            </w:r>
          </w:p>
        </w:tc>
        <w:tc>
          <w:tcPr>
            <w:tcW w:w="663" w:type="pct"/>
            <w:vMerge w:val="restart"/>
            <w:shd w:val="clear" w:color="000000" w:fill="FFFFFF"/>
          </w:tcPr>
          <w:p w:rsidR="00711E8A" w:rsidRPr="006B602D" w:rsidRDefault="00711E8A" w:rsidP="00266585">
            <w:pPr>
              <w:ind w:right="-31"/>
              <w:rPr>
                <w:sz w:val="18"/>
                <w:szCs w:val="18"/>
              </w:rPr>
            </w:pPr>
            <w:r w:rsidRPr="006B602D">
              <w:rPr>
                <w:sz w:val="18"/>
                <w:szCs w:val="18"/>
              </w:rPr>
              <w:t xml:space="preserve">количество библиографических записей </w:t>
            </w:r>
          </w:p>
          <w:p w:rsidR="00711E8A" w:rsidRPr="006B602D" w:rsidRDefault="00711E8A" w:rsidP="00266585">
            <w:pPr>
              <w:ind w:right="-31"/>
              <w:rPr>
                <w:sz w:val="18"/>
                <w:szCs w:val="18"/>
              </w:rPr>
            </w:pPr>
            <w:r w:rsidRPr="006B602D">
              <w:rPr>
                <w:sz w:val="18"/>
                <w:szCs w:val="18"/>
              </w:rPr>
              <w:t xml:space="preserve">в сводном электронном каталоге библиотек </w:t>
            </w:r>
          </w:p>
          <w:p w:rsidR="00711E8A" w:rsidRPr="006B602D" w:rsidRDefault="00711E8A" w:rsidP="00266585">
            <w:pPr>
              <w:ind w:right="-31"/>
              <w:rPr>
                <w:sz w:val="18"/>
                <w:szCs w:val="18"/>
              </w:rPr>
            </w:pPr>
            <w:r w:rsidRPr="006B602D">
              <w:rPr>
                <w:sz w:val="18"/>
                <w:szCs w:val="18"/>
              </w:rPr>
              <w:t xml:space="preserve">и муниципальных общедоступных публичных библиотек: </w:t>
            </w:r>
          </w:p>
          <w:p w:rsidR="00711E8A" w:rsidRPr="006B602D" w:rsidRDefault="00711E8A" w:rsidP="00266585">
            <w:pPr>
              <w:ind w:right="-31"/>
              <w:rPr>
                <w:sz w:val="18"/>
                <w:szCs w:val="18"/>
              </w:rPr>
            </w:pPr>
            <w:r w:rsidRPr="006B602D">
              <w:rPr>
                <w:sz w:val="18"/>
                <w:szCs w:val="18"/>
              </w:rPr>
              <w:t>2013 год – 470,8 тыс. библиографических записей; 2014 год – 475,7 тыс. библиографических записей; 2015 год – 480,7 тыс. библиографических записей; 2016 год – 485,9 тыс. библиографических записей; 2018 г. – 496,6 тыс. библиографических записей; 2019 год – 504,0 тыс. библиографических записей; 2020 год – 507,4 тыс. библиографических записей</w:t>
            </w:r>
          </w:p>
          <w:p w:rsidR="00711E8A" w:rsidRPr="006B602D" w:rsidRDefault="00711E8A" w:rsidP="00266585">
            <w:pPr>
              <w:ind w:right="-31"/>
              <w:rPr>
                <w:sz w:val="18"/>
                <w:szCs w:val="18"/>
              </w:rPr>
            </w:pPr>
          </w:p>
          <w:p w:rsidR="00711E8A" w:rsidRPr="006B602D" w:rsidRDefault="00711E8A" w:rsidP="00266585">
            <w:pPr>
              <w:ind w:right="-31"/>
              <w:rPr>
                <w:sz w:val="18"/>
                <w:szCs w:val="18"/>
              </w:rPr>
            </w:pPr>
          </w:p>
          <w:p w:rsidR="00711E8A" w:rsidRPr="006B602D" w:rsidRDefault="00711E8A" w:rsidP="00266585">
            <w:pPr>
              <w:ind w:right="-31"/>
              <w:rPr>
                <w:sz w:val="18"/>
                <w:szCs w:val="18"/>
              </w:rPr>
            </w:pPr>
          </w:p>
          <w:p w:rsidR="00711E8A" w:rsidRPr="006B602D" w:rsidRDefault="00711E8A" w:rsidP="00266585">
            <w:pPr>
              <w:ind w:right="-31"/>
              <w:rPr>
                <w:sz w:val="18"/>
                <w:szCs w:val="18"/>
              </w:rPr>
            </w:pPr>
          </w:p>
          <w:p w:rsidR="00711E8A" w:rsidRPr="006B602D" w:rsidRDefault="00711E8A" w:rsidP="00711E8A">
            <w:pPr>
              <w:ind w:right="-31"/>
              <w:rPr>
                <w:sz w:val="18"/>
                <w:szCs w:val="18"/>
              </w:rPr>
            </w:pPr>
          </w:p>
        </w:tc>
      </w:tr>
      <w:tr w:rsidR="003D1470" w:rsidRPr="006B602D" w:rsidTr="003B13B4">
        <w:trPr>
          <w:gridBefore w:val="1"/>
          <w:wBefore w:w="44" w:type="pct"/>
          <w:trHeight w:val="221"/>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301" w:type="pct"/>
            <w:gridSpan w:val="3"/>
            <w:shd w:val="clear" w:color="000000" w:fill="FFFFFF"/>
          </w:tcPr>
          <w:p w:rsidR="00711E8A" w:rsidRPr="006B602D" w:rsidRDefault="00711E8A" w:rsidP="00711E8A">
            <w:pPr>
              <w:ind w:right="-113"/>
              <w:jc w:val="center"/>
              <w:rPr>
                <w:sz w:val="18"/>
                <w:szCs w:val="18"/>
              </w:rPr>
            </w:pPr>
          </w:p>
        </w:tc>
        <w:tc>
          <w:tcPr>
            <w:tcW w:w="308" w:type="pct"/>
            <w:gridSpan w:val="3"/>
            <w:shd w:val="clear" w:color="000000" w:fill="FFFFFF"/>
          </w:tcPr>
          <w:p w:rsidR="00711E8A" w:rsidRPr="006B602D" w:rsidRDefault="00711E8A" w:rsidP="00711E8A">
            <w:pPr>
              <w:ind w:right="-113"/>
              <w:jc w:val="center"/>
              <w:rPr>
                <w:sz w:val="18"/>
                <w:szCs w:val="18"/>
              </w:rPr>
            </w:pPr>
          </w:p>
        </w:tc>
        <w:tc>
          <w:tcPr>
            <w:tcW w:w="305" w:type="pct"/>
            <w:gridSpan w:val="3"/>
            <w:shd w:val="clear" w:color="000000" w:fill="FFFFFF"/>
          </w:tcPr>
          <w:p w:rsidR="00711E8A" w:rsidRPr="006B602D" w:rsidRDefault="00711E8A" w:rsidP="00711E8A">
            <w:pPr>
              <w:ind w:right="-113"/>
              <w:jc w:val="center"/>
              <w:rPr>
                <w:sz w:val="18"/>
                <w:szCs w:val="18"/>
              </w:rPr>
            </w:pPr>
          </w:p>
        </w:tc>
        <w:tc>
          <w:tcPr>
            <w:tcW w:w="306" w:type="pct"/>
            <w:gridSpan w:val="3"/>
            <w:shd w:val="clear" w:color="000000" w:fill="FFFFFF"/>
          </w:tcPr>
          <w:p w:rsidR="00711E8A" w:rsidRPr="006B602D" w:rsidRDefault="00711E8A" w:rsidP="00711E8A">
            <w:pPr>
              <w:ind w:right="-113"/>
              <w:jc w:val="center"/>
              <w:rPr>
                <w:sz w:val="18"/>
                <w:szCs w:val="18"/>
              </w:rPr>
            </w:pPr>
          </w:p>
        </w:tc>
        <w:tc>
          <w:tcPr>
            <w:tcW w:w="303" w:type="pct"/>
            <w:gridSpan w:val="3"/>
            <w:shd w:val="clear" w:color="000000" w:fill="FFFFFF"/>
          </w:tcPr>
          <w:p w:rsidR="00711E8A" w:rsidRPr="006B602D" w:rsidRDefault="00711E8A" w:rsidP="00711E8A">
            <w:pPr>
              <w:ind w:right="-113"/>
              <w:jc w:val="center"/>
              <w:rPr>
                <w:sz w:val="18"/>
                <w:szCs w:val="18"/>
              </w:rPr>
            </w:pPr>
          </w:p>
        </w:tc>
        <w:tc>
          <w:tcPr>
            <w:tcW w:w="303" w:type="pct"/>
            <w:gridSpan w:val="5"/>
            <w:shd w:val="clear" w:color="000000" w:fill="FFFFFF"/>
          </w:tcPr>
          <w:p w:rsidR="00711E8A" w:rsidRPr="006B602D" w:rsidRDefault="00711E8A" w:rsidP="00711E8A">
            <w:pPr>
              <w:ind w:right="-113"/>
              <w:jc w:val="center"/>
              <w:rPr>
                <w:sz w:val="18"/>
                <w:szCs w:val="18"/>
              </w:rPr>
            </w:pPr>
          </w:p>
        </w:tc>
        <w:tc>
          <w:tcPr>
            <w:tcW w:w="302" w:type="pct"/>
            <w:gridSpan w:val="3"/>
            <w:shd w:val="clear" w:color="000000" w:fill="FFFFFF"/>
          </w:tcPr>
          <w:p w:rsidR="00711E8A" w:rsidRPr="006B602D" w:rsidRDefault="00711E8A" w:rsidP="00711E8A">
            <w:pPr>
              <w:ind w:right="-113"/>
              <w:jc w:val="center"/>
              <w:rPr>
                <w:sz w:val="18"/>
                <w:szCs w:val="18"/>
              </w:rPr>
            </w:pPr>
          </w:p>
        </w:tc>
        <w:tc>
          <w:tcPr>
            <w:tcW w:w="302" w:type="pct"/>
            <w:gridSpan w:val="4"/>
            <w:shd w:val="clear" w:color="000000" w:fill="FFFFFF"/>
          </w:tcPr>
          <w:p w:rsidR="00711E8A" w:rsidRPr="006B602D" w:rsidRDefault="00711E8A" w:rsidP="00711E8A">
            <w:pPr>
              <w:ind w:right="-113"/>
              <w:jc w:val="center"/>
              <w:rPr>
                <w:sz w:val="18"/>
                <w:szCs w:val="18"/>
              </w:rPr>
            </w:pPr>
          </w:p>
        </w:tc>
        <w:tc>
          <w:tcPr>
            <w:tcW w:w="310" w:type="pct"/>
            <w:gridSpan w:val="5"/>
            <w:shd w:val="clear" w:color="000000" w:fill="FFFFFF"/>
          </w:tcPr>
          <w:p w:rsidR="00711E8A" w:rsidRPr="006B602D" w:rsidRDefault="00711E8A" w:rsidP="00711E8A">
            <w:pPr>
              <w:ind w:right="-113"/>
              <w:jc w:val="center"/>
              <w:rPr>
                <w:sz w:val="18"/>
                <w:szCs w:val="18"/>
              </w:rPr>
            </w:pPr>
          </w:p>
        </w:tc>
        <w:tc>
          <w:tcPr>
            <w:tcW w:w="663" w:type="pct"/>
            <w:vMerge/>
          </w:tcPr>
          <w:p w:rsidR="00711E8A" w:rsidRPr="006B602D" w:rsidRDefault="00711E8A" w:rsidP="00711E8A">
            <w:pPr>
              <w:ind w:right="-31"/>
              <w:rPr>
                <w:sz w:val="18"/>
                <w:szCs w:val="18"/>
              </w:rPr>
            </w:pPr>
          </w:p>
        </w:tc>
      </w:tr>
      <w:tr w:rsidR="003D1470" w:rsidRPr="006B602D" w:rsidTr="003B13B4">
        <w:trPr>
          <w:gridBefore w:val="1"/>
          <w:wBefore w:w="44" w:type="pct"/>
          <w:trHeight w:val="420"/>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301"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63" w:type="pct"/>
            <w:vMerge/>
          </w:tcPr>
          <w:p w:rsidR="00711E8A" w:rsidRPr="006B602D" w:rsidRDefault="00711E8A" w:rsidP="00711E8A">
            <w:pPr>
              <w:ind w:right="-31"/>
              <w:rPr>
                <w:sz w:val="18"/>
                <w:szCs w:val="18"/>
              </w:rPr>
            </w:pPr>
          </w:p>
        </w:tc>
      </w:tr>
      <w:tr w:rsidR="003D1470" w:rsidRPr="006B602D" w:rsidTr="003B13B4">
        <w:trPr>
          <w:gridBefore w:val="1"/>
          <w:wBefore w:w="44" w:type="pct"/>
          <w:trHeight w:val="375"/>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301" w:type="pct"/>
            <w:gridSpan w:val="3"/>
            <w:shd w:val="clear" w:color="000000" w:fill="FFFFFF"/>
          </w:tcPr>
          <w:p w:rsidR="00711E8A" w:rsidRPr="006B602D" w:rsidRDefault="00711E8A" w:rsidP="00711E8A">
            <w:pPr>
              <w:ind w:right="-113"/>
              <w:jc w:val="center"/>
              <w:rPr>
                <w:sz w:val="18"/>
                <w:szCs w:val="18"/>
              </w:rPr>
            </w:pPr>
            <w:r w:rsidRPr="006B602D">
              <w:rPr>
                <w:sz w:val="18"/>
                <w:szCs w:val="18"/>
              </w:rPr>
              <w:t>757 904,1</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92 070,2</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87 594,0</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100 303,8</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99 202,5</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87 394,0</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97 113,2</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97 113,2</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97 113,2</w:t>
            </w:r>
          </w:p>
        </w:tc>
        <w:tc>
          <w:tcPr>
            <w:tcW w:w="663" w:type="pct"/>
            <w:vMerge/>
          </w:tcPr>
          <w:p w:rsidR="00711E8A" w:rsidRPr="006B602D" w:rsidRDefault="00711E8A" w:rsidP="00711E8A">
            <w:pPr>
              <w:ind w:right="-31"/>
              <w:rPr>
                <w:sz w:val="18"/>
                <w:szCs w:val="18"/>
              </w:rPr>
            </w:pPr>
          </w:p>
        </w:tc>
      </w:tr>
      <w:tr w:rsidR="003D1470" w:rsidRPr="006B602D" w:rsidTr="003B13B4">
        <w:trPr>
          <w:gridBefore w:val="1"/>
          <w:wBefore w:w="44" w:type="pct"/>
          <w:trHeight w:val="455"/>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местные бюджеты</w:t>
            </w:r>
          </w:p>
        </w:tc>
        <w:tc>
          <w:tcPr>
            <w:tcW w:w="301"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63" w:type="pct"/>
            <w:vMerge/>
          </w:tcPr>
          <w:p w:rsidR="00711E8A" w:rsidRPr="006B602D" w:rsidRDefault="00711E8A" w:rsidP="00711E8A">
            <w:pPr>
              <w:ind w:right="-31"/>
              <w:rPr>
                <w:sz w:val="18"/>
                <w:szCs w:val="18"/>
              </w:rPr>
            </w:pPr>
          </w:p>
        </w:tc>
      </w:tr>
      <w:tr w:rsidR="003D1470" w:rsidRPr="006B602D" w:rsidTr="003B13B4">
        <w:trPr>
          <w:gridBefore w:val="1"/>
          <w:wBefore w:w="44" w:type="pct"/>
          <w:trHeight w:val="420"/>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rPr>
                <w:sz w:val="18"/>
                <w:szCs w:val="18"/>
              </w:rPr>
            </w:pPr>
            <w:r w:rsidRPr="006B602D">
              <w:rPr>
                <w:sz w:val="18"/>
                <w:szCs w:val="18"/>
              </w:rPr>
              <w:t>внебюджетные средства</w:t>
            </w:r>
          </w:p>
        </w:tc>
        <w:tc>
          <w:tcPr>
            <w:tcW w:w="301" w:type="pct"/>
            <w:gridSpan w:val="3"/>
            <w:shd w:val="clear" w:color="000000" w:fill="FFFFFF"/>
          </w:tcPr>
          <w:p w:rsidR="00711E8A" w:rsidRPr="006B602D" w:rsidRDefault="00711E8A" w:rsidP="00711E8A">
            <w:pPr>
              <w:ind w:right="-113"/>
              <w:jc w:val="center"/>
              <w:rPr>
                <w:sz w:val="18"/>
                <w:szCs w:val="18"/>
              </w:rPr>
            </w:pPr>
            <w:r w:rsidRPr="006B602D">
              <w:rPr>
                <w:sz w:val="18"/>
                <w:szCs w:val="18"/>
              </w:rPr>
              <w:t>10 158,2</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1 169,4</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1 144,7</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1 152,6</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1 152,6</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1 152,6</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1 391,4</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1 460,9</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1 534,0</w:t>
            </w:r>
          </w:p>
        </w:tc>
        <w:tc>
          <w:tcPr>
            <w:tcW w:w="663" w:type="pct"/>
            <w:vMerge/>
          </w:tcPr>
          <w:p w:rsidR="00711E8A" w:rsidRPr="006B602D" w:rsidRDefault="00711E8A" w:rsidP="00711E8A">
            <w:pPr>
              <w:ind w:right="-31"/>
              <w:rPr>
                <w:sz w:val="18"/>
                <w:szCs w:val="18"/>
              </w:rPr>
            </w:pPr>
          </w:p>
        </w:tc>
      </w:tr>
      <w:tr w:rsidR="003D1470" w:rsidRPr="006B602D" w:rsidTr="003B13B4">
        <w:trPr>
          <w:gridBefore w:val="1"/>
          <w:wBefore w:w="44" w:type="pct"/>
          <w:trHeight w:val="74"/>
        </w:trPr>
        <w:tc>
          <w:tcPr>
            <w:tcW w:w="691" w:type="pct"/>
            <w:gridSpan w:val="2"/>
            <w:vMerge w:val="restart"/>
            <w:shd w:val="clear" w:color="000000" w:fill="FFFFFF"/>
          </w:tcPr>
          <w:p w:rsidR="00711E8A" w:rsidRPr="006B602D" w:rsidRDefault="00711E8A" w:rsidP="00B25443">
            <w:pPr>
              <w:ind w:left="34" w:hanging="34"/>
              <w:rPr>
                <w:sz w:val="18"/>
                <w:szCs w:val="18"/>
              </w:rPr>
            </w:pPr>
            <w:r w:rsidRPr="006B602D">
              <w:rPr>
                <w:sz w:val="18"/>
                <w:szCs w:val="18"/>
              </w:rPr>
              <w:t>2.2. Развитие музейного дела</w:t>
            </w:r>
          </w:p>
        </w:tc>
        <w:tc>
          <w:tcPr>
            <w:tcW w:w="462" w:type="pct"/>
            <w:gridSpan w:val="3"/>
            <w:vMerge w:val="restart"/>
            <w:shd w:val="clear" w:color="000000" w:fill="FFFFFF"/>
          </w:tcPr>
          <w:p w:rsidR="00711E8A" w:rsidRPr="006B602D" w:rsidRDefault="00711E8A" w:rsidP="00711E8A">
            <w:pPr>
              <w:rPr>
                <w:sz w:val="18"/>
                <w:szCs w:val="18"/>
              </w:rPr>
            </w:pPr>
            <w:r w:rsidRPr="006B602D">
              <w:rPr>
                <w:sz w:val="18"/>
                <w:szCs w:val="18"/>
              </w:rPr>
              <w:t>министерство культуры</w:t>
            </w: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итого</w:t>
            </w:r>
          </w:p>
        </w:tc>
        <w:tc>
          <w:tcPr>
            <w:tcW w:w="301" w:type="pct"/>
            <w:gridSpan w:val="3"/>
            <w:shd w:val="clear" w:color="000000" w:fill="FFFFFF"/>
          </w:tcPr>
          <w:p w:rsidR="00711E8A" w:rsidRPr="006B602D" w:rsidRDefault="00711E8A" w:rsidP="00711E8A">
            <w:pPr>
              <w:ind w:right="-113"/>
              <w:jc w:val="center"/>
              <w:rPr>
                <w:sz w:val="18"/>
                <w:szCs w:val="18"/>
              </w:rPr>
            </w:pPr>
            <w:r w:rsidRPr="006B602D">
              <w:rPr>
                <w:sz w:val="18"/>
                <w:szCs w:val="18"/>
              </w:rPr>
              <w:t>1 681 961,2</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176 350,0</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166 204,6</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240 5987,3</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242 520,4</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226 375,4</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209 183,6</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209 957,9</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210 771,0</w:t>
            </w:r>
          </w:p>
        </w:tc>
        <w:tc>
          <w:tcPr>
            <w:tcW w:w="663" w:type="pct"/>
            <w:vMerge w:val="restart"/>
            <w:shd w:val="clear" w:color="000000" w:fill="FFFFFF"/>
          </w:tcPr>
          <w:p w:rsidR="00711E8A" w:rsidRPr="006B602D" w:rsidRDefault="00711E8A" w:rsidP="00711E8A">
            <w:pPr>
              <w:ind w:right="-31"/>
              <w:rPr>
                <w:sz w:val="18"/>
                <w:szCs w:val="18"/>
              </w:rPr>
            </w:pPr>
            <w:r w:rsidRPr="006B602D">
              <w:rPr>
                <w:sz w:val="18"/>
                <w:szCs w:val="18"/>
              </w:rPr>
              <w:t xml:space="preserve">доля государственных музеев Архангельской области (далее – музеи), имеющих сайт </w:t>
            </w:r>
          </w:p>
          <w:p w:rsidR="00711E8A" w:rsidRPr="006B602D" w:rsidRDefault="00711E8A" w:rsidP="00711E8A">
            <w:pPr>
              <w:ind w:right="-31"/>
              <w:rPr>
                <w:sz w:val="18"/>
                <w:szCs w:val="18"/>
              </w:rPr>
            </w:pPr>
            <w:r w:rsidRPr="006B602D">
              <w:rPr>
                <w:sz w:val="18"/>
                <w:szCs w:val="18"/>
              </w:rPr>
              <w:t>в информационно-</w:t>
            </w:r>
          </w:p>
          <w:p w:rsidR="00711E8A" w:rsidRPr="006B602D" w:rsidRDefault="00711E8A" w:rsidP="00711E8A">
            <w:pPr>
              <w:ind w:right="-31"/>
              <w:rPr>
                <w:sz w:val="18"/>
                <w:szCs w:val="18"/>
              </w:rPr>
            </w:pPr>
            <w:r w:rsidRPr="006B602D">
              <w:rPr>
                <w:sz w:val="18"/>
                <w:szCs w:val="18"/>
              </w:rPr>
              <w:t xml:space="preserve">телекоммуникационной сети «Интернет» (далее – сеть «Интернет»), к 2020 году – 100 процентов; </w:t>
            </w:r>
          </w:p>
          <w:p w:rsidR="00711E8A" w:rsidRPr="006B602D" w:rsidRDefault="00711E8A" w:rsidP="00711E8A">
            <w:pPr>
              <w:ind w:right="-31"/>
              <w:rPr>
                <w:sz w:val="18"/>
                <w:szCs w:val="18"/>
              </w:rPr>
            </w:pPr>
            <w:r w:rsidRPr="006B602D">
              <w:rPr>
                <w:sz w:val="18"/>
                <w:szCs w:val="18"/>
              </w:rPr>
              <w:lastRenderedPageBreak/>
              <w:t xml:space="preserve">количество виртуальных музеев (экспозиций), созданных при поддержке областного бюджета: </w:t>
            </w:r>
          </w:p>
          <w:p w:rsidR="00711E8A" w:rsidRPr="006B602D" w:rsidRDefault="00711E8A" w:rsidP="00711E8A">
            <w:pPr>
              <w:ind w:right="-31"/>
              <w:rPr>
                <w:sz w:val="18"/>
                <w:szCs w:val="18"/>
              </w:rPr>
            </w:pPr>
            <w:r w:rsidRPr="006B602D">
              <w:rPr>
                <w:sz w:val="18"/>
                <w:szCs w:val="18"/>
              </w:rPr>
              <w:t xml:space="preserve">2013 год – 2 единицы; </w:t>
            </w:r>
          </w:p>
          <w:p w:rsidR="00711E8A" w:rsidRPr="006B602D" w:rsidRDefault="00711E8A" w:rsidP="00711E8A">
            <w:pPr>
              <w:ind w:right="-31"/>
              <w:rPr>
                <w:sz w:val="18"/>
                <w:szCs w:val="18"/>
              </w:rPr>
            </w:pPr>
            <w:r w:rsidRPr="006B602D">
              <w:rPr>
                <w:sz w:val="18"/>
                <w:szCs w:val="18"/>
              </w:rPr>
              <w:t>2014 год – 3 единицы;</w:t>
            </w:r>
          </w:p>
        </w:tc>
      </w:tr>
      <w:tr w:rsidR="003D1470" w:rsidRPr="006B602D" w:rsidTr="003D1470">
        <w:trPr>
          <w:gridBefore w:val="1"/>
          <w:wBefore w:w="44" w:type="pct"/>
          <w:trHeight w:val="300"/>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301" w:type="pct"/>
            <w:gridSpan w:val="3"/>
            <w:shd w:val="clear" w:color="000000" w:fill="FFFFFF"/>
          </w:tcPr>
          <w:p w:rsidR="00711E8A" w:rsidRPr="006B602D" w:rsidRDefault="00711E8A" w:rsidP="00711E8A">
            <w:pPr>
              <w:ind w:right="-113"/>
              <w:jc w:val="center"/>
              <w:rPr>
                <w:sz w:val="18"/>
                <w:szCs w:val="18"/>
              </w:rPr>
            </w:pPr>
          </w:p>
        </w:tc>
        <w:tc>
          <w:tcPr>
            <w:tcW w:w="308" w:type="pct"/>
            <w:gridSpan w:val="3"/>
            <w:shd w:val="clear" w:color="000000" w:fill="FFFFFF"/>
          </w:tcPr>
          <w:p w:rsidR="00711E8A" w:rsidRPr="006B602D" w:rsidRDefault="00711E8A" w:rsidP="00711E8A">
            <w:pPr>
              <w:ind w:right="-113"/>
              <w:jc w:val="center"/>
              <w:rPr>
                <w:sz w:val="18"/>
                <w:szCs w:val="18"/>
              </w:rPr>
            </w:pPr>
          </w:p>
        </w:tc>
        <w:tc>
          <w:tcPr>
            <w:tcW w:w="305" w:type="pct"/>
            <w:gridSpan w:val="3"/>
            <w:shd w:val="clear" w:color="000000" w:fill="FFFFFF"/>
          </w:tcPr>
          <w:p w:rsidR="00711E8A" w:rsidRPr="006B602D" w:rsidRDefault="00711E8A" w:rsidP="00711E8A">
            <w:pPr>
              <w:ind w:right="-113"/>
              <w:jc w:val="center"/>
              <w:rPr>
                <w:sz w:val="18"/>
                <w:szCs w:val="18"/>
              </w:rPr>
            </w:pPr>
          </w:p>
        </w:tc>
        <w:tc>
          <w:tcPr>
            <w:tcW w:w="306" w:type="pct"/>
            <w:gridSpan w:val="3"/>
            <w:shd w:val="clear" w:color="000000" w:fill="FFFFFF"/>
          </w:tcPr>
          <w:p w:rsidR="00711E8A" w:rsidRPr="006B602D" w:rsidRDefault="00711E8A" w:rsidP="00711E8A">
            <w:pPr>
              <w:ind w:right="-113"/>
              <w:jc w:val="center"/>
              <w:rPr>
                <w:sz w:val="18"/>
                <w:szCs w:val="18"/>
              </w:rPr>
            </w:pPr>
          </w:p>
        </w:tc>
        <w:tc>
          <w:tcPr>
            <w:tcW w:w="303" w:type="pct"/>
            <w:gridSpan w:val="3"/>
            <w:shd w:val="clear" w:color="000000" w:fill="FFFFFF"/>
          </w:tcPr>
          <w:p w:rsidR="00711E8A" w:rsidRPr="006B602D" w:rsidRDefault="00711E8A" w:rsidP="00711E8A">
            <w:pPr>
              <w:ind w:right="-113"/>
              <w:jc w:val="center"/>
              <w:rPr>
                <w:sz w:val="18"/>
                <w:szCs w:val="18"/>
              </w:rPr>
            </w:pPr>
          </w:p>
        </w:tc>
        <w:tc>
          <w:tcPr>
            <w:tcW w:w="303" w:type="pct"/>
            <w:gridSpan w:val="5"/>
            <w:shd w:val="clear" w:color="000000" w:fill="FFFFFF"/>
          </w:tcPr>
          <w:p w:rsidR="00711E8A" w:rsidRPr="006B602D" w:rsidRDefault="00711E8A" w:rsidP="00711E8A">
            <w:pPr>
              <w:ind w:right="-113"/>
              <w:jc w:val="center"/>
              <w:rPr>
                <w:sz w:val="18"/>
                <w:szCs w:val="18"/>
              </w:rPr>
            </w:pPr>
          </w:p>
        </w:tc>
        <w:tc>
          <w:tcPr>
            <w:tcW w:w="302" w:type="pct"/>
            <w:gridSpan w:val="3"/>
            <w:shd w:val="clear" w:color="000000" w:fill="FFFFFF"/>
          </w:tcPr>
          <w:p w:rsidR="00711E8A" w:rsidRPr="006B602D" w:rsidRDefault="00711E8A" w:rsidP="00711E8A">
            <w:pPr>
              <w:ind w:right="-113"/>
              <w:jc w:val="center"/>
              <w:rPr>
                <w:sz w:val="18"/>
                <w:szCs w:val="18"/>
              </w:rPr>
            </w:pPr>
          </w:p>
        </w:tc>
        <w:tc>
          <w:tcPr>
            <w:tcW w:w="302" w:type="pct"/>
            <w:gridSpan w:val="4"/>
            <w:shd w:val="clear" w:color="000000" w:fill="FFFFFF"/>
          </w:tcPr>
          <w:p w:rsidR="00711E8A" w:rsidRPr="006B602D" w:rsidRDefault="00711E8A" w:rsidP="00711E8A">
            <w:pPr>
              <w:ind w:right="-113"/>
              <w:jc w:val="center"/>
              <w:rPr>
                <w:sz w:val="18"/>
                <w:szCs w:val="18"/>
              </w:rPr>
            </w:pPr>
          </w:p>
        </w:tc>
        <w:tc>
          <w:tcPr>
            <w:tcW w:w="310" w:type="pct"/>
            <w:gridSpan w:val="5"/>
            <w:shd w:val="clear" w:color="000000" w:fill="FFFFFF"/>
          </w:tcPr>
          <w:p w:rsidR="00711E8A" w:rsidRPr="006B602D" w:rsidRDefault="00711E8A" w:rsidP="00711E8A">
            <w:pPr>
              <w:ind w:right="-113"/>
              <w:jc w:val="center"/>
              <w:rPr>
                <w:sz w:val="18"/>
                <w:szCs w:val="18"/>
              </w:rPr>
            </w:pPr>
          </w:p>
        </w:tc>
        <w:tc>
          <w:tcPr>
            <w:tcW w:w="663" w:type="pct"/>
            <w:vMerge/>
          </w:tcPr>
          <w:p w:rsidR="00711E8A" w:rsidRPr="006B602D" w:rsidRDefault="00711E8A" w:rsidP="00711E8A">
            <w:pPr>
              <w:ind w:right="-31"/>
              <w:rPr>
                <w:sz w:val="18"/>
                <w:szCs w:val="18"/>
              </w:rPr>
            </w:pPr>
          </w:p>
        </w:tc>
      </w:tr>
      <w:tr w:rsidR="003D1470" w:rsidRPr="006B602D" w:rsidTr="003D1470">
        <w:trPr>
          <w:gridBefore w:val="1"/>
          <w:wBefore w:w="44" w:type="pct"/>
          <w:trHeight w:val="360"/>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301"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63" w:type="pct"/>
            <w:vMerge/>
          </w:tcPr>
          <w:p w:rsidR="00711E8A" w:rsidRPr="006B602D" w:rsidRDefault="00711E8A" w:rsidP="00711E8A">
            <w:pPr>
              <w:ind w:right="-31"/>
              <w:rPr>
                <w:sz w:val="18"/>
                <w:szCs w:val="18"/>
              </w:rPr>
            </w:pPr>
          </w:p>
        </w:tc>
      </w:tr>
      <w:tr w:rsidR="003D1470" w:rsidRPr="006B602D" w:rsidTr="003D1470">
        <w:trPr>
          <w:gridBefore w:val="1"/>
          <w:wBefore w:w="44" w:type="pct"/>
          <w:trHeight w:val="570"/>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301" w:type="pct"/>
            <w:gridSpan w:val="3"/>
            <w:shd w:val="clear" w:color="000000" w:fill="FFFFFF"/>
          </w:tcPr>
          <w:p w:rsidR="00711E8A" w:rsidRPr="006B602D" w:rsidRDefault="00711E8A" w:rsidP="00711E8A">
            <w:pPr>
              <w:ind w:right="-113"/>
              <w:jc w:val="center"/>
              <w:rPr>
                <w:sz w:val="18"/>
                <w:szCs w:val="18"/>
              </w:rPr>
            </w:pPr>
            <w:r w:rsidRPr="006B602D">
              <w:rPr>
                <w:sz w:val="18"/>
                <w:szCs w:val="18"/>
              </w:rPr>
              <w:t>1 529 577,5</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161 502,4</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153 463,5</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215 274,1</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217 196,2</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201 051,2</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193 696,7</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193 696,7</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193 696,7</w:t>
            </w:r>
          </w:p>
        </w:tc>
        <w:tc>
          <w:tcPr>
            <w:tcW w:w="663" w:type="pct"/>
            <w:vMerge/>
          </w:tcPr>
          <w:p w:rsidR="00711E8A" w:rsidRPr="006B602D" w:rsidRDefault="00711E8A" w:rsidP="00711E8A">
            <w:pPr>
              <w:ind w:right="-31"/>
              <w:rPr>
                <w:sz w:val="18"/>
                <w:szCs w:val="18"/>
              </w:rPr>
            </w:pPr>
          </w:p>
        </w:tc>
      </w:tr>
      <w:tr w:rsidR="003D1470" w:rsidRPr="006B602D" w:rsidTr="003D1470">
        <w:trPr>
          <w:gridBefore w:val="1"/>
          <w:wBefore w:w="44" w:type="pct"/>
          <w:trHeight w:val="74"/>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spacing w:after="120"/>
              <w:rPr>
                <w:sz w:val="18"/>
                <w:szCs w:val="18"/>
              </w:rPr>
            </w:pPr>
            <w:r w:rsidRPr="006B602D">
              <w:rPr>
                <w:sz w:val="18"/>
                <w:szCs w:val="18"/>
              </w:rPr>
              <w:t xml:space="preserve">местные </w:t>
            </w:r>
            <w:r w:rsidRPr="006B602D">
              <w:rPr>
                <w:sz w:val="18"/>
                <w:szCs w:val="18"/>
              </w:rPr>
              <w:lastRenderedPageBreak/>
              <w:t>бюджеты</w:t>
            </w:r>
          </w:p>
        </w:tc>
        <w:tc>
          <w:tcPr>
            <w:tcW w:w="301" w:type="pct"/>
            <w:gridSpan w:val="3"/>
            <w:shd w:val="clear" w:color="000000" w:fill="FFFFFF"/>
          </w:tcPr>
          <w:p w:rsidR="00711E8A" w:rsidRPr="006B602D" w:rsidRDefault="00711E8A" w:rsidP="00711E8A">
            <w:pPr>
              <w:ind w:right="-113"/>
              <w:jc w:val="center"/>
              <w:rPr>
                <w:sz w:val="18"/>
                <w:szCs w:val="18"/>
              </w:rPr>
            </w:pPr>
            <w:r w:rsidRPr="006B602D">
              <w:rPr>
                <w:sz w:val="18"/>
                <w:szCs w:val="18"/>
              </w:rPr>
              <w:lastRenderedPageBreak/>
              <w:t>-</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63" w:type="pct"/>
            <w:vMerge/>
          </w:tcPr>
          <w:p w:rsidR="00711E8A" w:rsidRPr="006B602D" w:rsidRDefault="00711E8A" w:rsidP="00711E8A">
            <w:pPr>
              <w:ind w:right="-31"/>
              <w:rPr>
                <w:sz w:val="18"/>
                <w:szCs w:val="18"/>
              </w:rPr>
            </w:pPr>
          </w:p>
        </w:tc>
      </w:tr>
      <w:tr w:rsidR="003D1470" w:rsidRPr="006B602D" w:rsidTr="003D1470">
        <w:trPr>
          <w:gridBefore w:val="1"/>
          <w:wBefore w:w="44" w:type="pct"/>
          <w:trHeight w:val="645"/>
        </w:trPr>
        <w:tc>
          <w:tcPr>
            <w:tcW w:w="691" w:type="pct"/>
            <w:gridSpan w:val="2"/>
            <w:vMerge/>
            <w:vAlign w:val="center"/>
          </w:tcPr>
          <w:p w:rsidR="00711E8A" w:rsidRPr="006B602D" w:rsidRDefault="00711E8A" w:rsidP="00B25443">
            <w:pPr>
              <w:ind w:left="34" w:hanging="34"/>
              <w:rPr>
                <w:sz w:val="18"/>
                <w:szCs w:val="18"/>
              </w:rPr>
            </w:pPr>
          </w:p>
        </w:tc>
        <w:tc>
          <w:tcPr>
            <w:tcW w:w="462" w:type="pct"/>
            <w:gridSpan w:val="3"/>
            <w:vMerge/>
          </w:tcPr>
          <w:p w:rsidR="00711E8A" w:rsidRPr="006B602D" w:rsidRDefault="00711E8A" w:rsidP="00711E8A">
            <w:pPr>
              <w:rPr>
                <w:sz w:val="18"/>
                <w:szCs w:val="18"/>
              </w:rPr>
            </w:pPr>
          </w:p>
        </w:tc>
        <w:tc>
          <w:tcPr>
            <w:tcW w:w="401" w:type="pct"/>
            <w:gridSpan w:val="3"/>
            <w:shd w:val="clear" w:color="000000" w:fill="FFFFFF"/>
          </w:tcPr>
          <w:p w:rsidR="00711E8A" w:rsidRPr="006B602D" w:rsidRDefault="00711E8A" w:rsidP="00711E8A">
            <w:pPr>
              <w:rPr>
                <w:sz w:val="18"/>
                <w:szCs w:val="18"/>
              </w:rPr>
            </w:pPr>
            <w:r w:rsidRPr="006B602D">
              <w:rPr>
                <w:sz w:val="18"/>
                <w:szCs w:val="18"/>
              </w:rPr>
              <w:t>внебюджетные средства</w:t>
            </w:r>
          </w:p>
        </w:tc>
        <w:tc>
          <w:tcPr>
            <w:tcW w:w="301" w:type="pct"/>
            <w:gridSpan w:val="3"/>
            <w:shd w:val="clear" w:color="000000" w:fill="FFFFFF"/>
          </w:tcPr>
          <w:p w:rsidR="00711E8A" w:rsidRPr="006B602D" w:rsidRDefault="00711E8A" w:rsidP="00711E8A">
            <w:pPr>
              <w:ind w:right="-113"/>
              <w:jc w:val="center"/>
              <w:rPr>
                <w:sz w:val="18"/>
                <w:szCs w:val="18"/>
              </w:rPr>
            </w:pPr>
            <w:r w:rsidRPr="006B602D">
              <w:rPr>
                <w:sz w:val="18"/>
                <w:szCs w:val="18"/>
              </w:rPr>
              <w:t>152 383,7</w:t>
            </w:r>
          </w:p>
        </w:tc>
        <w:tc>
          <w:tcPr>
            <w:tcW w:w="308" w:type="pct"/>
            <w:gridSpan w:val="3"/>
            <w:shd w:val="clear" w:color="000000" w:fill="FFFFFF"/>
          </w:tcPr>
          <w:p w:rsidR="00711E8A" w:rsidRPr="006B602D" w:rsidRDefault="00711E8A" w:rsidP="00711E8A">
            <w:pPr>
              <w:ind w:right="-113"/>
              <w:jc w:val="center"/>
              <w:rPr>
                <w:sz w:val="18"/>
                <w:szCs w:val="18"/>
              </w:rPr>
            </w:pPr>
            <w:r w:rsidRPr="006B602D">
              <w:rPr>
                <w:sz w:val="18"/>
                <w:szCs w:val="18"/>
              </w:rPr>
              <w:t>14 847,6</w:t>
            </w:r>
          </w:p>
        </w:tc>
        <w:tc>
          <w:tcPr>
            <w:tcW w:w="305" w:type="pct"/>
            <w:gridSpan w:val="3"/>
            <w:shd w:val="clear" w:color="000000" w:fill="FFFFFF"/>
          </w:tcPr>
          <w:p w:rsidR="00711E8A" w:rsidRPr="006B602D" w:rsidRDefault="00711E8A" w:rsidP="00711E8A">
            <w:pPr>
              <w:ind w:right="-113"/>
              <w:jc w:val="center"/>
              <w:rPr>
                <w:sz w:val="18"/>
                <w:szCs w:val="18"/>
              </w:rPr>
            </w:pPr>
            <w:r w:rsidRPr="006B602D">
              <w:rPr>
                <w:sz w:val="18"/>
                <w:szCs w:val="18"/>
              </w:rPr>
              <w:t>12 741,1</w:t>
            </w:r>
          </w:p>
        </w:tc>
        <w:tc>
          <w:tcPr>
            <w:tcW w:w="306" w:type="pct"/>
            <w:gridSpan w:val="3"/>
            <w:shd w:val="clear" w:color="000000" w:fill="FFFFFF"/>
          </w:tcPr>
          <w:p w:rsidR="00711E8A" w:rsidRPr="006B602D" w:rsidRDefault="00711E8A" w:rsidP="00711E8A">
            <w:pPr>
              <w:ind w:right="-113"/>
              <w:jc w:val="center"/>
              <w:rPr>
                <w:sz w:val="18"/>
                <w:szCs w:val="18"/>
              </w:rPr>
            </w:pPr>
            <w:r w:rsidRPr="006B602D">
              <w:rPr>
                <w:sz w:val="18"/>
                <w:szCs w:val="18"/>
              </w:rPr>
              <w:t>25 324,2</w:t>
            </w:r>
          </w:p>
        </w:tc>
        <w:tc>
          <w:tcPr>
            <w:tcW w:w="303" w:type="pct"/>
            <w:gridSpan w:val="3"/>
            <w:shd w:val="clear" w:color="000000" w:fill="FFFFFF"/>
          </w:tcPr>
          <w:p w:rsidR="00711E8A" w:rsidRPr="006B602D" w:rsidRDefault="00711E8A" w:rsidP="00711E8A">
            <w:pPr>
              <w:ind w:right="-113"/>
              <w:jc w:val="center"/>
              <w:rPr>
                <w:sz w:val="18"/>
                <w:szCs w:val="18"/>
              </w:rPr>
            </w:pPr>
            <w:r w:rsidRPr="006B602D">
              <w:rPr>
                <w:sz w:val="18"/>
                <w:szCs w:val="18"/>
              </w:rPr>
              <w:t>25 324,2</w:t>
            </w:r>
          </w:p>
        </w:tc>
        <w:tc>
          <w:tcPr>
            <w:tcW w:w="303" w:type="pct"/>
            <w:gridSpan w:val="5"/>
            <w:shd w:val="clear" w:color="000000" w:fill="FFFFFF"/>
          </w:tcPr>
          <w:p w:rsidR="00711E8A" w:rsidRPr="006B602D" w:rsidRDefault="00711E8A" w:rsidP="00711E8A">
            <w:pPr>
              <w:ind w:right="-113"/>
              <w:jc w:val="center"/>
              <w:rPr>
                <w:sz w:val="18"/>
                <w:szCs w:val="18"/>
              </w:rPr>
            </w:pPr>
            <w:r w:rsidRPr="006B602D">
              <w:rPr>
                <w:sz w:val="18"/>
                <w:szCs w:val="18"/>
              </w:rPr>
              <w:t>25 324,2</w:t>
            </w:r>
          </w:p>
        </w:tc>
        <w:tc>
          <w:tcPr>
            <w:tcW w:w="302" w:type="pct"/>
            <w:gridSpan w:val="3"/>
            <w:shd w:val="clear" w:color="000000" w:fill="FFFFFF"/>
          </w:tcPr>
          <w:p w:rsidR="00711E8A" w:rsidRPr="006B602D" w:rsidRDefault="00711E8A" w:rsidP="00711E8A">
            <w:pPr>
              <w:ind w:right="-113"/>
              <w:jc w:val="center"/>
              <w:rPr>
                <w:sz w:val="18"/>
                <w:szCs w:val="18"/>
              </w:rPr>
            </w:pPr>
            <w:r w:rsidRPr="006B602D">
              <w:rPr>
                <w:sz w:val="18"/>
                <w:szCs w:val="18"/>
              </w:rPr>
              <w:t>15 486,9</w:t>
            </w:r>
          </w:p>
        </w:tc>
        <w:tc>
          <w:tcPr>
            <w:tcW w:w="302" w:type="pct"/>
            <w:gridSpan w:val="4"/>
            <w:shd w:val="clear" w:color="000000" w:fill="FFFFFF"/>
          </w:tcPr>
          <w:p w:rsidR="00711E8A" w:rsidRPr="006B602D" w:rsidRDefault="00711E8A" w:rsidP="00711E8A">
            <w:pPr>
              <w:ind w:right="-113"/>
              <w:jc w:val="center"/>
              <w:rPr>
                <w:sz w:val="18"/>
                <w:szCs w:val="18"/>
              </w:rPr>
            </w:pPr>
            <w:r w:rsidRPr="006B602D">
              <w:rPr>
                <w:sz w:val="18"/>
                <w:szCs w:val="18"/>
              </w:rPr>
              <w:t>16 261,2</w:t>
            </w:r>
          </w:p>
        </w:tc>
        <w:tc>
          <w:tcPr>
            <w:tcW w:w="310" w:type="pct"/>
            <w:gridSpan w:val="5"/>
            <w:shd w:val="clear" w:color="000000" w:fill="FFFFFF"/>
          </w:tcPr>
          <w:p w:rsidR="00711E8A" w:rsidRPr="006B602D" w:rsidRDefault="00711E8A" w:rsidP="00711E8A">
            <w:pPr>
              <w:ind w:right="-113"/>
              <w:jc w:val="center"/>
              <w:rPr>
                <w:sz w:val="18"/>
                <w:szCs w:val="18"/>
              </w:rPr>
            </w:pPr>
            <w:r w:rsidRPr="006B602D">
              <w:rPr>
                <w:sz w:val="18"/>
                <w:szCs w:val="18"/>
              </w:rPr>
              <w:t>17 074,3</w:t>
            </w:r>
          </w:p>
        </w:tc>
        <w:tc>
          <w:tcPr>
            <w:tcW w:w="663" w:type="pct"/>
            <w:vMerge/>
          </w:tcPr>
          <w:p w:rsidR="00711E8A" w:rsidRPr="006B602D" w:rsidRDefault="00711E8A" w:rsidP="00711E8A">
            <w:pPr>
              <w:ind w:right="-31"/>
              <w:rPr>
                <w:sz w:val="18"/>
                <w:szCs w:val="18"/>
              </w:rPr>
            </w:pPr>
          </w:p>
        </w:tc>
      </w:tr>
    </w:tbl>
    <w:p w:rsidR="00711E8A" w:rsidRPr="006B602D" w:rsidRDefault="00711E8A" w:rsidP="00711E8A">
      <w:pPr>
        <w:rPr>
          <w:sz w:val="16"/>
          <w:szCs w:val="16"/>
        </w:rPr>
      </w:pPr>
    </w:p>
    <w:tbl>
      <w:tblPr>
        <w:tblW w:w="5154" w:type="pct"/>
        <w:tblInd w:w="-34" w:type="dxa"/>
        <w:tblLayout w:type="fixed"/>
        <w:tblLook w:val="04A0"/>
      </w:tblPr>
      <w:tblGrid>
        <w:gridCol w:w="1696"/>
        <w:gridCol w:w="1281"/>
        <w:gridCol w:w="1511"/>
        <w:gridCol w:w="997"/>
        <w:gridCol w:w="195"/>
        <w:gridCol w:w="802"/>
        <w:gridCol w:w="166"/>
        <w:gridCol w:w="830"/>
        <w:gridCol w:w="144"/>
        <w:gridCol w:w="850"/>
        <w:gridCol w:w="121"/>
        <w:gridCol w:w="875"/>
        <w:gridCol w:w="96"/>
        <w:gridCol w:w="901"/>
        <w:gridCol w:w="73"/>
        <w:gridCol w:w="926"/>
        <w:gridCol w:w="51"/>
        <w:gridCol w:w="949"/>
        <w:gridCol w:w="29"/>
        <w:gridCol w:w="1402"/>
        <w:gridCol w:w="2076"/>
      </w:tblGrid>
      <w:tr w:rsidR="00174C1C" w:rsidRPr="006B602D" w:rsidTr="00174C1C">
        <w:trPr>
          <w:trHeight w:val="645"/>
        </w:trPr>
        <w:tc>
          <w:tcPr>
            <w:tcW w:w="531" w:type="pct"/>
            <w:vAlign w:val="center"/>
          </w:tcPr>
          <w:p w:rsidR="00711E8A" w:rsidRPr="006B602D" w:rsidRDefault="00711E8A" w:rsidP="00711E8A">
            <w:pPr>
              <w:rPr>
                <w:sz w:val="18"/>
                <w:szCs w:val="18"/>
              </w:rPr>
            </w:pPr>
          </w:p>
        </w:tc>
        <w:tc>
          <w:tcPr>
            <w:tcW w:w="401" w:type="pct"/>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rPr>
                <w:sz w:val="18"/>
                <w:szCs w:val="18"/>
              </w:rPr>
            </w:pPr>
          </w:p>
        </w:tc>
        <w:tc>
          <w:tcPr>
            <w:tcW w:w="373" w:type="pct"/>
            <w:gridSpan w:val="2"/>
            <w:shd w:val="clear" w:color="000000" w:fill="FFFFFF"/>
          </w:tcPr>
          <w:p w:rsidR="00711E8A" w:rsidRPr="006B602D" w:rsidRDefault="00711E8A" w:rsidP="00711E8A">
            <w:pPr>
              <w:ind w:right="-113"/>
              <w:jc w:val="center"/>
              <w:rPr>
                <w:sz w:val="18"/>
                <w:szCs w:val="18"/>
              </w:rPr>
            </w:pPr>
          </w:p>
        </w:tc>
        <w:tc>
          <w:tcPr>
            <w:tcW w:w="303"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4" w:type="pct"/>
            <w:gridSpan w:val="2"/>
            <w:shd w:val="clear" w:color="000000" w:fill="FFFFFF"/>
          </w:tcPr>
          <w:p w:rsidR="00711E8A" w:rsidRPr="006B602D" w:rsidRDefault="00711E8A" w:rsidP="00711E8A">
            <w:pPr>
              <w:ind w:right="-113"/>
              <w:jc w:val="center"/>
              <w:rPr>
                <w:sz w:val="18"/>
                <w:szCs w:val="18"/>
              </w:rPr>
            </w:pPr>
          </w:p>
        </w:tc>
        <w:tc>
          <w:tcPr>
            <w:tcW w:w="304"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6" w:type="pct"/>
            <w:gridSpan w:val="2"/>
            <w:shd w:val="clear" w:color="000000" w:fill="FFFFFF"/>
          </w:tcPr>
          <w:p w:rsidR="00711E8A" w:rsidRPr="006B602D" w:rsidRDefault="00711E8A" w:rsidP="00711E8A">
            <w:pPr>
              <w:ind w:right="-113"/>
              <w:jc w:val="center"/>
              <w:rPr>
                <w:sz w:val="18"/>
                <w:szCs w:val="18"/>
              </w:rPr>
            </w:pPr>
          </w:p>
        </w:tc>
        <w:tc>
          <w:tcPr>
            <w:tcW w:w="306" w:type="pct"/>
            <w:gridSpan w:val="2"/>
            <w:shd w:val="clear" w:color="000000" w:fill="FFFFFF"/>
          </w:tcPr>
          <w:p w:rsidR="00711E8A" w:rsidRPr="006B602D" w:rsidRDefault="00711E8A" w:rsidP="00711E8A">
            <w:pPr>
              <w:ind w:right="-113"/>
              <w:jc w:val="center"/>
              <w:rPr>
                <w:sz w:val="18"/>
                <w:szCs w:val="18"/>
              </w:rPr>
            </w:pPr>
          </w:p>
        </w:tc>
        <w:tc>
          <w:tcPr>
            <w:tcW w:w="439" w:type="pct"/>
            <w:shd w:val="clear" w:color="000000" w:fill="FFFFFF"/>
          </w:tcPr>
          <w:p w:rsidR="00711E8A" w:rsidRPr="006B602D" w:rsidRDefault="00711E8A" w:rsidP="00711E8A">
            <w:pPr>
              <w:ind w:right="-113"/>
              <w:jc w:val="center"/>
              <w:rPr>
                <w:sz w:val="18"/>
                <w:szCs w:val="18"/>
              </w:rPr>
            </w:pPr>
          </w:p>
        </w:tc>
        <w:tc>
          <w:tcPr>
            <w:tcW w:w="651" w:type="pct"/>
          </w:tcPr>
          <w:p w:rsidR="00711E8A" w:rsidRPr="006B602D" w:rsidRDefault="00711E8A" w:rsidP="00D9054D">
            <w:pPr>
              <w:ind w:left="-111" w:right="-31"/>
              <w:rPr>
                <w:sz w:val="18"/>
                <w:szCs w:val="18"/>
              </w:rPr>
            </w:pPr>
            <w:r w:rsidRPr="006B602D">
              <w:rPr>
                <w:sz w:val="18"/>
                <w:szCs w:val="18"/>
              </w:rPr>
              <w:t>2015 год – 5 единиц;</w:t>
            </w:r>
          </w:p>
          <w:p w:rsidR="00711E8A" w:rsidRPr="006B602D" w:rsidRDefault="00711E8A" w:rsidP="00D9054D">
            <w:pPr>
              <w:ind w:left="-111" w:right="-31"/>
              <w:rPr>
                <w:sz w:val="18"/>
                <w:szCs w:val="18"/>
              </w:rPr>
            </w:pPr>
            <w:r w:rsidRPr="006B602D">
              <w:rPr>
                <w:sz w:val="18"/>
                <w:szCs w:val="18"/>
              </w:rPr>
              <w:t>2016 год – 7 единиц;</w:t>
            </w:r>
          </w:p>
          <w:p w:rsidR="00711E8A" w:rsidRPr="006B602D" w:rsidRDefault="00711E8A" w:rsidP="00D9054D">
            <w:pPr>
              <w:ind w:left="-111" w:right="-31"/>
              <w:rPr>
                <w:sz w:val="18"/>
                <w:szCs w:val="18"/>
              </w:rPr>
            </w:pPr>
            <w:r w:rsidRPr="006B602D">
              <w:rPr>
                <w:sz w:val="18"/>
                <w:szCs w:val="18"/>
              </w:rPr>
              <w:t>2018 год – 9 единиц;</w:t>
            </w:r>
          </w:p>
          <w:p w:rsidR="00711E8A" w:rsidRPr="006B602D" w:rsidRDefault="00711E8A" w:rsidP="00D9054D">
            <w:pPr>
              <w:ind w:left="-111" w:right="-31"/>
              <w:rPr>
                <w:sz w:val="18"/>
                <w:szCs w:val="18"/>
              </w:rPr>
            </w:pPr>
            <w:r w:rsidRPr="006B602D">
              <w:rPr>
                <w:sz w:val="18"/>
                <w:szCs w:val="18"/>
              </w:rPr>
              <w:t>2019 год – 10 единиц;</w:t>
            </w:r>
          </w:p>
          <w:p w:rsidR="00711E8A" w:rsidRPr="006B602D" w:rsidRDefault="00711E8A" w:rsidP="00D9054D">
            <w:pPr>
              <w:ind w:left="-111" w:right="-31"/>
              <w:rPr>
                <w:sz w:val="18"/>
                <w:szCs w:val="18"/>
              </w:rPr>
            </w:pPr>
            <w:r w:rsidRPr="006B602D">
              <w:rPr>
                <w:sz w:val="18"/>
                <w:szCs w:val="18"/>
              </w:rPr>
              <w:t xml:space="preserve">2020 год – 11 единиц; количество выставочных проектов, осуществляемых </w:t>
            </w:r>
          </w:p>
          <w:p w:rsidR="00711E8A" w:rsidRPr="006B602D" w:rsidRDefault="00711E8A" w:rsidP="00D9054D">
            <w:pPr>
              <w:ind w:left="-111" w:right="-31"/>
              <w:rPr>
                <w:sz w:val="18"/>
                <w:szCs w:val="18"/>
              </w:rPr>
            </w:pPr>
            <w:r w:rsidRPr="006B602D">
              <w:rPr>
                <w:sz w:val="18"/>
                <w:szCs w:val="18"/>
              </w:rPr>
              <w:t>в Архангельской области: 2013 год – 9 единиц;</w:t>
            </w:r>
          </w:p>
          <w:p w:rsidR="00711E8A" w:rsidRPr="006B602D" w:rsidRDefault="00711E8A" w:rsidP="00D9054D">
            <w:pPr>
              <w:ind w:left="-111" w:right="-31"/>
              <w:rPr>
                <w:sz w:val="18"/>
                <w:szCs w:val="18"/>
              </w:rPr>
            </w:pPr>
            <w:r w:rsidRPr="006B602D">
              <w:rPr>
                <w:sz w:val="18"/>
                <w:szCs w:val="18"/>
              </w:rPr>
              <w:t>2014 год – 10 единиц;</w:t>
            </w:r>
          </w:p>
          <w:p w:rsidR="00711E8A" w:rsidRPr="006B602D" w:rsidRDefault="00711E8A" w:rsidP="00D9054D">
            <w:pPr>
              <w:ind w:left="-111" w:right="-31"/>
              <w:rPr>
                <w:sz w:val="18"/>
                <w:szCs w:val="18"/>
              </w:rPr>
            </w:pPr>
            <w:r w:rsidRPr="006B602D">
              <w:rPr>
                <w:sz w:val="18"/>
                <w:szCs w:val="18"/>
              </w:rPr>
              <w:t>2015 год – 11 единиц;</w:t>
            </w:r>
          </w:p>
          <w:p w:rsidR="00711E8A" w:rsidRPr="006B602D" w:rsidRDefault="00711E8A" w:rsidP="00D9054D">
            <w:pPr>
              <w:ind w:left="-111" w:right="-31"/>
              <w:rPr>
                <w:sz w:val="18"/>
                <w:szCs w:val="18"/>
              </w:rPr>
            </w:pPr>
            <w:r w:rsidRPr="006B602D">
              <w:rPr>
                <w:sz w:val="18"/>
                <w:szCs w:val="18"/>
              </w:rPr>
              <w:t>2016 год – 12 единиц;</w:t>
            </w:r>
          </w:p>
          <w:p w:rsidR="00711E8A" w:rsidRPr="006B602D" w:rsidRDefault="00711E8A" w:rsidP="00D9054D">
            <w:pPr>
              <w:ind w:left="-111" w:right="-31"/>
              <w:rPr>
                <w:sz w:val="18"/>
                <w:szCs w:val="18"/>
              </w:rPr>
            </w:pPr>
            <w:r w:rsidRPr="006B602D">
              <w:rPr>
                <w:sz w:val="18"/>
                <w:szCs w:val="18"/>
              </w:rPr>
              <w:t>2017 год – 13 единиц;</w:t>
            </w:r>
          </w:p>
          <w:p w:rsidR="00711E8A" w:rsidRPr="006B602D" w:rsidRDefault="00711E8A" w:rsidP="00D9054D">
            <w:pPr>
              <w:ind w:left="-111" w:right="-31"/>
              <w:rPr>
                <w:sz w:val="18"/>
                <w:szCs w:val="18"/>
              </w:rPr>
            </w:pPr>
            <w:r w:rsidRPr="006B602D">
              <w:rPr>
                <w:sz w:val="18"/>
                <w:szCs w:val="18"/>
              </w:rPr>
              <w:t>2018 год – 14 единиц;</w:t>
            </w:r>
          </w:p>
          <w:p w:rsidR="00711E8A" w:rsidRPr="006B602D" w:rsidRDefault="00711E8A" w:rsidP="00D9054D">
            <w:pPr>
              <w:ind w:left="-111" w:right="-31"/>
              <w:rPr>
                <w:sz w:val="18"/>
                <w:szCs w:val="18"/>
              </w:rPr>
            </w:pPr>
            <w:r w:rsidRPr="006B602D">
              <w:rPr>
                <w:sz w:val="18"/>
                <w:szCs w:val="18"/>
              </w:rPr>
              <w:t>2019 год – 15 единиц;</w:t>
            </w:r>
          </w:p>
          <w:p w:rsidR="00711E8A" w:rsidRPr="006B602D" w:rsidRDefault="00711E8A" w:rsidP="00D9054D">
            <w:pPr>
              <w:ind w:left="-111" w:right="-31"/>
              <w:rPr>
                <w:sz w:val="18"/>
                <w:szCs w:val="18"/>
              </w:rPr>
            </w:pPr>
            <w:r w:rsidRPr="006B602D">
              <w:rPr>
                <w:sz w:val="18"/>
                <w:szCs w:val="18"/>
              </w:rPr>
              <w:t xml:space="preserve">2020 год – 16 единиц; увеличение объема передвижного фонда музеев для экспонирования произведений искусства </w:t>
            </w:r>
          </w:p>
          <w:p w:rsidR="00711E8A" w:rsidRPr="006B602D" w:rsidRDefault="00711E8A" w:rsidP="00D9054D">
            <w:pPr>
              <w:ind w:left="-111" w:right="-31"/>
              <w:rPr>
                <w:sz w:val="18"/>
                <w:szCs w:val="18"/>
              </w:rPr>
            </w:pPr>
            <w:r w:rsidRPr="006B602D">
              <w:rPr>
                <w:sz w:val="18"/>
                <w:szCs w:val="18"/>
              </w:rPr>
              <w:t xml:space="preserve">в музеях малых городов Архангельской области: </w:t>
            </w:r>
          </w:p>
          <w:p w:rsidR="00711E8A" w:rsidRPr="006B602D" w:rsidRDefault="00711E8A" w:rsidP="00D9054D">
            <w:pPr>
              <w:ind w:left="-111" w:right="-31"/>
              <w:rPr>
                <w:sz w:val="18"/>
                <w:szCs w:val="18"/>
              </w:rPr>
            </w:pPr>
            <w:r w:rsidRPr="006B602D">
              <w:rPr>
                <w:sz w:val="18"/>
                <w:szCs w:val="18"/>
              </w:rPr>
              <w:t xml:space="preserve">2013 год – 50 единиц; </w:t>
            </w:r>
          </w:p>
          <w:p w:rsidR="00711E8A" w:rsidRPr="006B602D" w:rsidRDefault="00711E8A" w:rsidP="00D9054D">
            <w:pPr>
              <w:ind w:left="-111" w:right="-31"/>
              <w:rPr>
                <w:sz w:val="18"/>
                <w:szCs w:val="18"/>
              </w:rPr>
            </w:pPr>
            <w:r w:rsidRPr="006B602D">
              <w:rPr>
                <w:sz w:val="18"/>
                <w:szCs w:val="18"/>
              </w:rPr>
              <w:t xml:space="preserve">2014 год – 60 единиц; </w:t>
            </w:r>
          </w:p>
          <w:p w:rsidR="00711E8A" w:rsidRPr="006B602D" w:rsidRDefault="00711E8A" w:rsidP="00D9054D">
            <w:pPr>
              <w:ind w:left="-111" w:right="-31"/>
              <w:rPr>
                <w:sz w:val="18"/>
                <w:szCs w:val="18"/>
              </w:rPr>
            </w:pPr>
            <w:r w:rsidRPr="006B602D">
              <w:rPr>
                <w:sz w:val="18"/>
                <w:szCs w:val="18"/>
              </w:rPr>
              <w:t xml:space="preserve">2015 год – 70 единиц; </w:t>
            </w:r>
          </w:p>
          <w:p w:rsidR="00711E8A" w:rsidRPr="006B602D" w:rsidRDefault="00711E8A" w:rsidP="00D9054D">
            <w:pPr>
              <w:ind w:left="-111" w:right="-31"/>
              <w:rPr>
                <w:sz w:val="18"/>
                <w:szCs w:val="18"/>
              </w:rPr>
            </w:pPr>
            <w:r w:rsidRPr="006B602D">
              <w:rPr>
                <w:sz w:val="18"/>
                <w:szCs w:val="18"/>
              </w:rPr>
              <w:t xml:space="preserve">2016 год – 80 единиц; </w:t>
            </w:r>
          </w:p>
          <w:p w:rsidR="00711E8A" w:rsidRPr="006B602D" w:rsidRDefault="00711E8A" w:rsidP="00D9054D">
            <w:pPr>
              <w:ind w:left="-111" w:right="-31"/>
              <w:rPr>
                <w:sz w:val="18"/>
                <w:szCs w:val="18"/>
              </w:rPr>
            </w:pPr>
            <w:r w:rsidRPr="006B602D">
              <w:rPr>
                <w:sz w:val="18"/>
                <w:szCs w:val="18"/>
              </w:rPr>
              <w:t xml:space="preserve">2017 год – 90 единиц; </w:t>
            </w:r>
          </w:p>
          <w:p w:rsidR="00711E8A" w:rsidRPr="006B602D" w:rsidRDefault="00711E8A" w:rsidP="00D9054D">
            <w:pPr>
              <w:ind w:left="-111" w:right="-31"/>
              <w:rPr>
                <w:sz w:val="18"/>
                <w:szCs w:val="18"/>
              </w:rPr>
            </w:pPr>
            <w:r w:rsidRPr="006B602D">
              <w:rPr>
                <w:sz w:val="18"/>
                <w:szCs w:val="18"/>
              </w:rPr>
              <w:t xml:space="preserve">2018 год – 100 единиц; </w:t>
            </w:r>
          </w:p>
          <w:p w:rsidR="00711E8A" w:rsidRPr="006B602D" w:rsidRDefault="00711E8A" w:rsidP="00D9054D">
            <w:pPr>
              <w:ind w:left="-111" w:right="-31"/>
              <w:rPr>
                <w:sz w:val="18"/>
                <w:szCs w:val="18"/>
              </w:rPr>
            </w:pPr>
            <w:r w:rsidRPr="006B602D">
              <w:rPr>
                <w:sz w:val="18"/>
                <w:szCs w:val="18"/>
              </w:rPr>
              <w:t xml:space="preserve">2019 год – 110 единиц; </w:t>
            </w:r>
          </w:p>
          <w:p w:rsidR="00711E8A" w:rsidRPr="006B602D" w:rsidRDefault="00711E8A" w:rsidP="00D9054D">
            <w:pPr>
              <w:ind w:left="-111" w:right="-31"/>
              <w:rPr>
                <w:sz w:val="18"/>
                <w:szCs w:val="18"/>
              </w:rPr>
            </w:pPr>
            <w:r w:rsidRPr="006B602D">
              <w:rPr>
                <w:sz w:val="18"/>
                <w:szCs w:val="18"/>
              </w:rPr>
              <w:t>2020 год – 120 единиц</w:t>
            </w:r>
          </w:p>
          <w:p w:rsidR="00711E8A" w:rsidRPr="006B602D" w:rsidRDefault="00711E8A" w:rsidP="00711E8A">
            <w:pPr>
              <w:ind w:right="-31"/>
              <w:rPr>
                <w:sz w:val="18"/>
                <w:szCs w:val="18"/>
              </w:rPr>
            </w:pPr>
          </w:p>
        </w:tc>
      </w:tr>
      <w:tr w:rsidR="00174C1C" w:rsidRPr="006B602D" w:rsidTr="00174C1C">
        <w:trPr>
          <w:trHeight w:val="300"/>
        </w:trPr>
        <w:tc>
          <w:tcPr>
            <w:tcW w:w="531" w:type="pct"/>
            <w:vMerge w:val="restart"/>
            <w:shd w:val="clear" w:color="000000" w:fill="FFFFFF"/>
          </w:tcPr>
          <w:p w:rsidR="00711E8A" w:rsidRPr="006B602D" w:rsidRDefault="00711E8A" w:rsidP="00711E8A">
            <w:pPr>
              <w:rPr>
                <w:sz w:val="18"/>
                <w:szCs w:val="18"/>
              </w:rPr>
            </w:pPr>
            <w:r w:rsidRPr="006B602D">
              <w:rPr>
                <w:sz w:val="18"/>
                <w:szCs w:val="18"/>
              </w:rPr>
              <w:t>2.3. Развитие профессиональног</w:t>
            </w:r>
            <w:r w:rsidRPr="006B602D">
              <w:rPr>
                <w:sz w:val="18"/>
                <w:szCs w:val="18"/>
              </w:rPr>
              <w:lastRenderedPageBreak/>
              <w:t xml:space="preserve">о искусства </w:t>
            </w:r>
          </w:p>
          <w:p w:rsidR="00711E8A" w:rsidRPr="006B602D" w:rsidRDefault="00711E8A" w:rsidP="00711E8A">
            <w:pPr>
              <w:rPr>
                <w:sz w:val="18"/>
                <w:szCs w:val="18"/>
              </w:rPr>
            </w:pPr>
            <w:r w:rsidRPr="006B602D">
              <w:rPr>
                <w:sz w:val="18"/>
                <w:szCs w:val="18"/>
              </w:rPr>
              <w:t>и народного творчества</w:t>
            </w:r>
          </w:p>
        </w:tc>
        <w:tc>
          <w:tcPr>
            <w:tcW w:w="401" w:type="pct"/>
            <w:vMerge w:val="restart"/>
            <w:shd w:val="clear" w:color="000000" w:fill="FFFFFF"/>
          </w:tcPr>
          <w:p w:rsidR="00711E8A" w:rsidRPr="006B602D" w:rsidRDefault="00711E8A" w:rsidP="00D9054D">
            <w:pPr>
              <w:ind w:right="-109"/>
              <w:rPr>
                <w:sz w:val="18"/>
                <w:szCs w:val="18"/>
              </w:rPr>
            </w:pPr>
            <w:r w:rsidRPr="006B602D">
              <w:rPr>
                <w:sz w:val="18"/>
                <w:szCs w:val="18"/>
              </w:rPr>
              <w:lastRenderedPageBreak/>
              <w:t>министерство культуры</w:t>
            </w:r>
          </w:p>
        </w:tc>
        <w:tc>
          <w:tcPr>
            <w:tcW w:w="473" w:type="pct"/>
            <w:shd w:val="clear" w:color="000000" w:fill="FFFFFF"/>
          </w:tcPr>
          <w:p w:rsidR="00711E8A" w:rsidRPr="006B602D" w:rsidRDefault="00711E8A" w:rsidP="00711E8A">
            <w:pPr>
              <w:spacing w:after="20"/>
              <w:rPr>
                <w:sz w:val="18"/>
                <w:szCs w:val="18"/>
              </w:rPr>
            </w:pPr>
            <w:r w:rsidRPr="006B602D">
              <w:rPr>
                <w:sz w:val="18"/>
                <w:szCs w:val="18"/>
              </w:rPr>
              <w:t>итого</w:t>
            </w:r>
          </w:p>
        </w:tc>
        <w:tc>
          <w:tcPr>
            <w:tcW w:w="373" w:type="pct"/>
            <w:gridSpan w:val="2"/>
            <w:shd w:val="clear" w:color="000000" w:fill="FFFFFF"/>
          </w:tcPr>
          <w:p w:rsidR="00711E8A" w:rsidRPr="006B602D" w:rsidRDefault="00711E8A" w:rsidP="00711E8A">
            <w:pPr>
              <w:ind w:right="-113"/>
              <w:jc w:val="center"/>
              <w:rPr>
                <w:sz w:val="18"/>
                <w:szCs w:val="18"/>
              </w:rPr>
            </w:pPr>
            <w:r w:rsidRPr="006B602D">
              <w:rPr>
                <w:sz w:val="18"/>
                <w:szCs w:val="18"/>
              </w:rPr>
              <w:t>2 498 000,5</w:t>
            </w:r>
          </w:p>
        </w:tc>
        <w:tc>
          <w:tcPr>
            <w:tcW w:w="303" w:type="pct"/>
            <w:gridSpan w:val="2"/>
            <w:shd w:val="clear" w:color="000000" w:fill="FFFFFF"/>
          </w:tcPr>
          <w:p w:rsidR="00711E8A" w:rsidRPr="006B602D" w:rsidRDefault="00711E8A" w:rsidP="00711E8A">
            <w:pPr>
              <w:ind w:right="-113"/>
              <w:jc w:val="center"/>
              <w:rPr>
                <w:sz w:val="18"/>
                <w:szCs w:val="18"/>
              </w:rPr>
            </w:pPr>
            <w:r w:rsidRPr="006B602D">
              <w:rPr>
                <w:sz w:val="18"/>
                <w:szCs w:val="18"/>
              </w:rPr>
              <w:t>294 170,8</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283 596,3</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315 010,3</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312  421,0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332 711,3</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315 419,9</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319 954,7</w:t>
            </w:r>
          </w:p>
        </w:tc>
        <w:tc>
          <w:tcPr>
            <w:tcW w:w="439" w:type="pct"/>
            <w:shd w:val="clear" w:color="000000" w:fill="FFFFFF"/>
          </w:tcPr>
          <w:p w:rsidR="00711E8A" w:rsidRPr="006B602D" w:rsidRDefault="00711E8A" w:rsidP="00711E8A">
            <w:pPr>
              <w:ind w:right="-113"/>
              <w:jc w:val="center"/>
              <w:rPr>
                <w:sz w:val="18"/>
                <w:szCs w:val="18"/>
              </w:rPr>
            </w:pPr>
            <w:r w:rsidRPr="006B602D">
              <w:rPr>
                <w:sz w:val="18"/>
                <w:szCs w:val="18"/>
              </w:rPr>
              <w:t>324 716,2</w:t>
            </w:r>
          </w:p>
        </w:tc>
        <w:tc>
          <w:tcPr>
            <w:tcW w:w="651" w:type="pct"/>
            <w:vMerge w:val="restart"/>
            <w:shd w:val="clear" w:color="000000" w:fill="FFFFFF"/>
          </w:tcPr>
          <w:p w:rsidR="00711E8A" w:rsidRPr="006B602D" w:rsidRDefault="00711E8A" w:rsidP="00D9054D">
            <w:pPr>
              <w:ind w:left="-31" w:right="-31"/>
              <w:rPr>
                <w:sz w:val="18"/>
                <w:szCs w:val="18"/>
              </w:rPr>
            </w:pPr>
            <w:r w:rsidRPr="006B602D">
              <w:rPr>
                <w:sz w:val="18"/>
                <w:szCs w:val="18"/>
              </w:rPr>
              <w:t xml:space="preserve">количество мероприятий, </w:t>
            </w:r>
            <w:r w:rsidRPr="006B602D">
              <w:rPr>
                <w:sz w:val="18"/>
                <w:szCs w:val="18"/>
              </w:rPr>
              <w:lastRenderedPageBreak/>
              <w:t xml:space="preserve">проводимых государственными театрами Архангельской области </w:t>
            </w:r>
          </w:p>
          <w:p w:rsidR="00711E8A" w:rsidRPr="006B602D" w:rsidRDefault="00711E8A" w:rsidP="00D9054D">
            <w:pPr>
              <w:ind w:left="-31" w:right="-31"/>
              <w:rPr>
                <w:sz w:val="18"/>
                <w:szCs w:val="18"/>
              </w:rPr>
            </w:pPr>
            <w:r w:rsidRPr="006B602D">
              <w:rPr>
                <w:sz w:val="18"/>
                <w:szCs w:val="18"/>
              </w:rPr>
              <w:t xml:space="preserve">(далее – театры) </w:t>
            </w:r>
          </w:p>
          <w:p w:rsidR="00711E8A" w:rsidRPr="006B602D" w:rsidRDefault="00711E8A" w:rsidP="00D9054D">
            <w:pPr>
              <w:ind w:left="-31" w:right="-31"/>
              <w:rPr>
                <w:sz w:val="18"/>
                <w:szCs w:val="18"/>
              </w:rPr>
            </w:pPr>
            <w:r w:rsidRPr="006B602D">
              <w:rPr>
                <w:sz w:val="18"/>
                <w:szCs w:val="18"/>
              </w:rPr>
              <w:t xml:space="preserve">и государственными концертными учреждениями Архангельской области </w:t>
            </w:r>
          </w:p>
          <w:p w:rsidR="00711E8A" w:rsidRPr="006B602D" w:rsidRDefault="00711E8A" w:rsidP="00D9054D">
            <w:pPr>
              <w:ind w:left="-31" w:right="-31"/>
              <w:rPr>
                <w:sz w:val="18"/>
                <w:szCs w:val="18"/>
              </w:rPr>
            </w:pPr>
            <w:r w:rsidRPr="006B602D">
              <w:rPr>
                <w:sz w:val="18"/>
                <w:szCs w:val="18"/>
              </w:rPr>
              <w:t xml:space="preserve">(далее – концертные учреждения): </w:t>
            </w:r>
          </w:p>
        </w:tc>
      </w:tr>
      <w:tr w:rsidR="00174C1C" w:rsidRPr="006B602D" w:rsidTr="00174C1C">
        <w:trPr>
          <w:trHeight w:val="300"/>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spacing w:after="20"/>
              <w:rPr>
                <w:sz w:val="18"/>
                <w:szCs w:val="18"/>
              </w:rPr>
            </w:pPr>
            <w:r w:rsidRPr="006B602D">
              <w:rPr>
                <w:sz w:val="18"/>
                <w:szCs w:val="18"/>
              </w:rPr>
              <w:t>в том числе:</w:t>
            </w:r>
          </w:p>
        </w:tc>
        <w:tc>
          <w:tcPr>
            <w:tcW w:w="373" w:type="pct"/>
            <w:gridSpan w:val="2"/>
            <w:shd w:val="clear" w:color="000000" w:fill="FFFFFF"/>
          </w:tcPr>
          <w:p w:rsidR="00711E8A" w:rsidRPr="006B602D" w:rsidRDefault="00711E8A" w:rsidP="00711E8A">
            <w:pPr>
              <w:ind w:right="-113"/>
              <w:jc w:val="center"/>
              <w:rPr>
                <w:sz w:val="18"/>
                <w:szCs w:val="18"/>
              </w:rPr>
            </w:pPr>
          </w:p>
        </w:tc>
        <w:tc>
          <w:tcPr>
            <w:tcW w:w="303"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4" w:type="pct"/>
            <w:gridSpan w:val="2"/>
            <w:shd w:val="clear" w:color="000000" w:fill="FFFFFF"/>
          </w:tcPr>
          <w:p w:rsidR="00711E8A" w:rsidRPr="006B602D" w:rsidRDefault="00711E8A" w:rsidP="00711E8A">
            <w:pPr>
              <w:ind w:right="-113"/>
              <w:jc w:val="center"/>
              <w:rPr>
                <w:sz w:val="18"/>
                <w:szCs w:val="18"/>
              </w:rPr>
            </w:pPr>
          </w:p>
        </w:tc>
        <w:tc>
          <w:tcPr>
            <w:tcW w:w="304"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6" w:type="pct"/>
            <w:gridSpan w:val="2"/>
            <w:shd w:val="clear" w:color="000000" w:fill="FFFFFF"/>
          </w:tcPr>
          <w:p w:rsidR="00711E8A" w:rsidRPr="006B602D" w:rsidRDefault="00711E8A" w:rsidP="00711E8A">
            <w:pPr>
              <w:ind w:right="-113"/>
              <w:jc w:val="center"/>
              <w:rPr>
                <w:sz w:val="18"/>
                <w:szCs w:val="18"/>
              </w:rPr>
            </w:pPr>
          </w:p>
        </w:tc>
        <w:tc>
          <w:tcPr>
            <w:tcW w:w="306" w:type="pct"/>
            <w:gridSpan w:val="2"/>
            <w:shd w:val="clear" w:color="000000" w:fill="FFFFFF"/>
          </w:tcPr>
          <w:p w:rsidR="00711E8A" w:rsidRPr="006B602D" w:rsidRDefault="00711E8A" w:rsidP="00711E8A">
            <w:pPr>
              <w:ind w:right="-113"/>
              <w:jc w:val="center"/>
              <w:rPr>
                <w:sz w:val="18"/>
                <w:szCs w:val="18"/>
              </w:rPr>
            </w:pPr>
          </w:p>
        </w:tc>
        <w:tc>
          <w:tcPr>
            <w:tcW w:w="439" w:type="pct"/>
            <w:shd w:val="clear" w:color="000000" w:fill="FFFFFF"/>
          </w:tcPr>
          <w:p w:rsidR="00711E8A" w:rsidRPr="006B602D" w:rsidRDefault="00711E8A" w:rsidP="00711E8A">
            <w:pPr>
              <w:ind w:right="-113"/>
              <w:jc w:val="center"/>
              <w:rPr>
                <w:sz w:val="18"/>
                <w:szCs w:val="18"/>
              </w:rPr>
            </w:pPr>
          </w:p>
        </w:tc>
        <w:tc>
          <w:tcPr>
            <w:tcW w:w="651" w:type="pct"/>
            <w:vMerge/>
          </w:tcPr>
          <w:p w:rsidR="00711E8A" w:rsidRPr="006B602D" w:rsidRDefault="00711E8A" w:rsidP="00D9054D">
            <w:pPr>
              <w:ind w:left="-31" w:right="-31"/>
              <w:rPr>
                <w:sz w:val="18"/>
                <w:szCs w:val="18"/>
              </w:rPr>
            </w:pPr>
          </w:p>
        </w:tc>
      </w:tr>
      <w:tr w:rsidR="00174C1C" w:rsidRPr="006B602D" w:rsidTr="00174C1C">
        <w:trPr>
          <w:trHeight w:val="330"/>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spacing w:after="20"/>
              <w:rPr>
                <w:sz w:val="18"/>
                <w:szCs w:val="18"/>
              </w:rPr>
            </w:pPr>
            <w:r w:rsidRPr="006B602D">
              <w:rPr>
                <w:sz w:val="18"/>
                <w:szCs w:val="18"/>
              </w:rPr>
              <w:t>федеральный бюджет</w:t>
            </w:r>
          </w:p>
        </w:tc>
        <w:tc>
          <w:tcPr>
            <w:tcW w:w="373"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3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51" w:type="pct"/>
            <w:vMerge/>
          </w:tcPr>
          <w:p w:rsidR="00711E8A" w:rsidRPr="006B602D" w:rsidRDefault="00711E8A" w:rsidP="00D9054D">
            <w:pPr>
              <w:ind w:left="-31" w:right="-31"/>
              <w:rPr>
                <w:sz w:val="18"/>
                <w:szCs w:val="18"/>
              </w:rPr>
            </w:pPr>
          </w:p>
        </w:tc>
      </w:tr>
      <w:tr w:rsidR="00174C1C" w:rsidRPr="006B602D" w:rsidTr="00174C1C">
        <w:trPr>
          <w:trHeight w:val="375"/>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spacing w:after="20"/>
              <w:rPr>
                <w:sz w:val="18"/>
                <w:szCs w:val="18"/>
              </w:rPr>
            </w:pPr>
            <w:r w:rsidRPr="006B602D">
              <w:rPr>
                <w:sz w:val="18"/>
                <w:szCs w:val="18"/>
              </w:rPr>
              <w:t>областной бюджет</w:t>
            </w:r>
          </w:p>
        </w:tc>
        <w:tc>
          <w:tcPr>
            <w:tcW w:w="373" w:type="pct"/>
            <w:gridSpan w:val="2"/>
            <w:shd w:val="clear" w:color="000000" w:fill="FFFFFF"/>
          </w:tcPr>
          <w:p w:rsidR="00711E8A" w:rsidRPr="006B602D" w:rsidRDefault="00711E8A" w:rsidP="00711E8A">
            <w:pPr>
              <w:ind w:right="-113"/>
              <w:jc w:val="center"/>
              <w:rPr>
                <w:sz w:val="18"/>
                <w:szCs w:val="18"/>
              </w:rPr>
            </w:pPr>
            <w:r w:rsidRPr="006B602D">
              <w:rPr>
                <w:sz w:val="18"/>
                <w:szCs w:val="18"/>
              </w:rPr>
              <w:t>1 825 534,1</w:t>
            </w:r>
          </w:p>
        </w:tc>
        <w:tc>
          <w:tcPr>
            <w:tcW w:w="303" w:type="pct"/>
            <w:gridSpan w:val="2"/>
            <w:shd w:val="clear" w:color="000000" w:fill="FFFFFF"/>
          </w:tcPr>
          <w:p w:rsidR="00711E8A" w:rsidRPr="006B602D" w:rsidRDefault="00711E8A" w:rsidP="00711E8A">
            <w:pPr>
              <w:ind w:right="-113"/>
              <w:jc w:val="center"/>
              <w:rPr>
                <w:sz w:val="18"/>
                <w:szCs w:val="18"/>
              </w:rPr>
            </w:pPr>
            <w:r w:rsidRPr="006B602D">
              <w:rPr>
                <w:sz w:val="18"/>
                <w:szCs w:val="18"/>
              </w:rPr>
              <w:t>221 850,8</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208 981,4</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235 138,3</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232 549,0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252 839,3</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224 725,1</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224 725,1</w:t>
            </w:r>
          </w:p>
        </w:tc>
        <w:tc>
          <w:tcPr>
            <w:tcW w:w="439" w:type="pct"/>
            <w:shd w:val="clear" w:color="000000" w:fill="FFFFFF"/>
          </w:tcPr>
          <w:p w:rsidR="00711E8A" w:rsidRPr="006B602D" w:rsidRDefault="00711E8A" w:rsidP="00711E8A">
            <w:pPr>
              <w:ind w:right="-113"/>
              <w:jc w:val="center"/>
              <w:rPr>
                <w:sz w:val="18"/>
                <w:szCs w:val="18"/>
              </w:rPr>
            </w:pPr>
            <w:r w:rsidRPr="006B602D">
              <w:rPr>
                <w:sz w:val="18"/>
                <w:szCs w:val="18"/>
              </w:rPr>
              <w:t>224 725,1</w:t>
            </w:r>
          </w:p>
        </w:tc>
        <w:tc>
          <w:tcPr>
            <w:tcW w:w="651" w:type="pct"/>
            <w:vMerge/>
          </w:tcPr>
          <w:p w:rsidR="00711E8A" w:rsidRPr="006B602D" w:rsidRDefault="00711E8A" w:rsidP="00D9054D">
            <w:pPr>
              <w:ind w:left="-31" w:right="-31"/>
              <w:rPr>
                <w:sz w:val="18"/>
                <w:szCs w:val="18"/>
              </w:rPr>
            </w:pPr>
          </w:p>
        </w:tc>
      </w:tr>
      <w:tr w:rsidR="00174C1C" w:rsidRPr="006B602D" w:rsidTr="00174C1C">
        <w:trPr>
          <w:trHeight w:val="363"/>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spacing w:after="20"/>
              <w:rPr>
                <w:sz w:val="18"/>
                <w:szCs w:val="18"/>
              </w:rPr>
            </w:pPr>
            <w:r w:rsidRPr="006B602D">
              <w:rPr>
                <w:sz w:val="18"/>
                <w:szCs w:val="18"/>
              </w:rPr>
              <w:t>местные бюджеты</w:t>
            </w:r>
          </w:p>
        </w:tc>
        <w:tc>
          <w:tcPr>
            <w:tcW w:w="373"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3"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3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51" w:type="pct"/>
            <w:vMerge/>
          </w:tcPr>
          <w:p w:rsidR="00711E8A" w:rsidRPr="006B602D" w:rsidRDefault="00711E8A" w:rsidP="00D9054D">
            <w:pPr>
              <w:ind w:left="-31" w:right="-31"/>
              <w:rPr>
                <w:sz w:val="18"/>
                <w:szCs w:val="18"/>
              </w:rPr>
            </w:pPr>
          </w:p>
        </w:tc>
      </w:tr>
      <w:tr w:rsidR="00174C1C" w:rsidRPr="006B602D" w:rsidTr="00174C1C">
        <w:trPr>
          <w:trHeight w:val="403"/>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rPr>
                <w:sz w:val="18"/>
                <w:szCs w:val="18"/>
              </w:rPr>
            </w:pPr>
            <w:r w:rsidRPr="006B602D">
              <w:rPr>
                <w:sz w:val="18"/>
                <w:szCs w:val="18"/>
              </w:rPr>
              <w:t>внебюджетные средства</w:t>
            </w:r>
          </w:p>
        </w:tc>
        <w:tc>
          <w:tcPr>
            <w:tcW w:w="373" w:type="pct"/>
            <w:gridSpan w:val="2"/>
            <w:shd w:val="clear" w:color="000000" w:fill="FFFFFF"/>
          </w:tcPr>
          <w:p w:rsidR="00711E8A" w:rsidRPr="006B602D" w:rsidRDefault="00711E8A" w:rsidP="00711E8A">
            <w:pPr>
              <w:ind w:right="-113"/>
              <w:jc w:val="center"/>
              <w:rPr>
                <w:sz w:val="18"/>
                <w:szCs w:val="18"/>
              </w:rPr>
            </w:pPr>
            <w:r w:rsidRPr="006B602D">
              <w:rPr>
                <w:sz w:val="18"/>
                <w:szCs w:val="18"/>
              </w:rPr>
              <w:t>672 466,4</w:t>
            </w:r>
          </w:p>
        </w:tc>
        <w:tc>
          <w:tcPr>
            <w:tcW w:w="303" w:type="pct"/>
            <w:gridSpan w:val="2"/>
            <w:shd w:val="clear" w:color="000000" w:fill="FFFFFF"/>
          </w:tcPr>
          <w:p w:rsidR="00711E8A" w:rsidRPr="006B602D" w:rsidRDefault="00711E8A" w:rsidP="00711E8A">
            <w:pPr>
              <w:ind w:right="-113"/>
              <w:jc w:val="center"/>
              <w:rPr>
                <w:sz w:val="18"/>
                <w:szCs w:val="18"/>
              </w:rPr>
            </w:pPr>
            <w:r w:rsidRPr="006B602D">
              <w:rPr>
                <w:sz w:val="18"/>
                <w:szCs w:val="18"/>
              </w:rPr>
              <w:t>72 320,0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74 614,9</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79 872,0</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79 872,0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79 872,0</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90 694,8</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95 229,6</w:t>
            </w:r>
          </w:p>
        </w:tc>
        <w:tc>
          <w:tcPr>
            <w:tcW w:w="439" w:type="pct"/>
            <w:shd w:val="clear" w:color="000000" w:fill="FFFFFF"/>
          </w:tcPr>
          <w:p w:rsidR="00711E8A" w:rsidRPr="006B602D" w:rsidRDefault="00711E8A" w:rsidP="00711E8A">
            <w:pPr>
              <w:ind w:right="-113"/>
              <w:jc w:val="center"/>
              <w:rPr>
                <w:sz w:val="18"/>
                <w:szCs w:val="18"/>
              </w:rPr>
            </w:pPr>
            <w:r w:rsidRPr="006B602D">
              <w:rPr>
                <w:sz w:val="18"/>
                <w:szCs w:val="18"/>
              </w:rPr>
              <w:t>99 991,1</w:t>
            </w:r>
          </w:p>
        </w:tc>
        <w:tc>
          <w:tcPr>
            <w:tcW w:w="651" w:type="pct"/>
            <w:vMerge/>
          </w:tcPr>
          <w:p w:rsidR="00711E8A" w:rsidRPr="006B602D" w:rsidRDefault="00711E8A" w:rsidP="00D9054D">
            <w:pPr>
              <w:ind w:left="-31" w:right="-31"/>
              <w:rPr>
                <w:sz w:val="18"/>
                <w:szCs w:val="18"/>
              </w:rPr>
            </w:pPr>
          </w:p>
        </w:tc>
      </w:tr>
      <w:tr w:rsidR="00D9054D" w:rsidRPr="006B602D" w:rsidTr="00174C1C">
        <w:trPr>
          <w:trHeight w:val="403"/>
        </w:trPr>
        <w:tc>
          <w:tcPr>
            <w:tcW w:w="531" w:type="pct"/>
            <w:vAlign w:val="center"/>
          </w:tcPr>
          <w:p w:rsidR="00711E8A" w:rsidRPr="006B602D" w:rsidRDefault="00711E8A" w:rsidP="00711E8A">
            <w:pPr>
              <w:rPr>
                <w:sz w:val="18"/>
                <w:szCs w:val="18"/>
              </w:rPr>
            </w:pPr>
          </w:p>
        </w:tc>
        <w:tc>
          <w:tcPr>
            <w:tcW w:w="401" w:type="pct"/>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rPr>
                <w:sz w:val="18"/>
                <w:szCs w:val="18"/>
              </w:rPr>
            </w:pPr>
          </w:p>
        </w:tc>
        <w:tc>
          <w:tcPr>
            <w:tcW w:w="312" w:type="pct"/>
            <w:shd w:val="clear" w:color="000000" w:fill="FFFFFF"/>
          </w:tcPr>
          <w:p w:rsidR="00711E8A" w:rsidRPr="006B602D" w:rsidRDefault="00711E8A" w:rsidP="00711E8A">
            <w:pPr>
              <w:ind w:right="-113"/>
              <w:jc w:val="center"/>
              <w:rPr>
                <w:sz w:val="18"/>
                <w:szCs w:val="18"/>
              </w:rPr>
            </w:pPr>
          </w:p>
        </w:tc>
        <w:tc>
          <w:tcPr>
            <w:tcW w:w="312" w:type="pct"/>
            <w:gridSpan w:val="2"/>
            <w:shd w:val="clear" w:color="000000" w:fill="FFFFFF"/>
          </w:tcPr>
          <w:p w:rsidR="00711E8A" w:rsidRPr="006B602D" w:rsidRDefault="00711E8A" w:rsidP="00711E8A">
            <w:pPr>
              <w:ind w:right="-113"/>
              <w:jc w:val="center"/>
              <w:rPr>
                <w:sz w:val="18"/>
                <w:szCs w:val="18"/>
              </w:rPr>
            </w:pPr>
          </w:p>
        </w:tc>
        <w:tc>
          <w:tcPr>
            <w:tcW w:w="312" w:type="pct"/>
            <w:gridSpan w:val="2"/>
            <w:shd w:val="clear" w:color="000000" w:fill="FFFFFF"/>
          </w:tcPr>
          <w:p w:rsidR="00711E8A" w:rsidRPr="006B602D" w:rsidRDefault="00711E8A" w:rsidP="00711E8A">
            <w:pPr>
              <w:ind w:right="-113"/>
              <w:jc w:val="center"/>
              <w:rPr>
                <w:sz w:val="18"/>
                <w:szCs w:val="18"/>
              </w:rPr>
            </w:pPr>
          </w:p>
        </w:tc>
        <w:tc>
          <w:tcPr>
            <w:tcW w:w="311" w:type="pct"/>
            <w:gridSpan w:val="2"/>
            <w:shd w:val="clear" w:color="000000" w:fill="FFFFFF"/>
          </w:tcPr>
          <w:p w:rsidR="00711E8A" w:rsidRPr="006B602D" w:rsidRDefault="00711E8A" w:rsidP="00711E8A">
            <w:pPr>
              <w:ind w:right="-113"/>
              <w:jc w:val="center"/>
              <w:rPr>
                <w:sz w:val="18"/>
                <w:szCs w:val="18"/>
              </w:rPr>
            </w:pPr>
          </w:p>
        </w:tc>
        <w:tc>
          <w:tcPr>
            <w:tcW w:w="312" w:type="pct"/>
            <w:gridSpan w:val="2"/>
            <w:shd w:val="clear" w:color="000000" w:fill="FFFFFF"/>
          </w:tcPr>
          <w:p w:rsidR="00711E8A" w:rsidRPr="006B602D" w:rsidRDefault="00711E8A" w:rsidP="00711E8A">
            <w:pPr>
              <w:ind w:right="-113"/>
              <w:jc w:val="center"/>
              <w:rPr>
                <w:sz w:val="18"/>
                <w:szCs w:val="18"/>
              </w:rPr>
            </w:pPr>
          </w:p>
        </w:tc>
        <w:tc>
          <w:tcPr>
            <w:tcW w:w="312" w:type="pct"/>
            <w:gridSpan w:val="2"/>
            <w:shd w:val="clear" w:color="000000" w:fill="FFFFFF"/>
          </w:tcPr>
          <w:p w:rsidR="00711E8A" w:rsidRPr="006B602D" w:rsidRDefault="00711E8A" w:rsidP="00711E8A">
            <w:pPr>
              <w:ind w:right="-113"/>
              <w:jc w:val="center"/>
              <w:rPr>
                <w:sz w:val="18"/>
                <w:szCs w:val="18"/>
              </w:rPr>
            </w:pPr>
          </w:p>
        </w:tc>
        <w:tc>
          <w:tcPr>
            <w:tcW w:w="313" w:type="pct"/>
            <w:gridSpan w:val="2"/>
            <w:shd w:val="clear" w:color="000000" w:fill="FFFFFF"/>
          </w:tcPr>
          <w:p w:rsidR="00711E8A" w:rsidRPr="006B602D" w:rsidRDefault="00711E8A" w:rsidP="00711E8A">
            <w:pPr>
              <w:ind w:right="-113"/>
              <w:jc w:val="center"/>
              <w:rPr>
                <w:sz w:val="18"/>
                <w:szCs w:val="18"/>
              </w:rPr>
            </w:pPr>
          </w:p>
        </w:tc>
        <w:tc>
          <w:tcPr>
            <w:tcW w:w="313" w:type="pct"/>
            <w:gridSpan w:val="2"/>
            <w:shd w:val="clear" w:color="000000" w:fill="FFFFFF"/>
          </w:tcPr>
          <w:p w:rsidR="00711E8A" w:rsidRPr="006B602D" w:rsidRDefault="00711E8A" w:rsidP="00711E8A">
            <w:pPr>
              <w:ind w:right="-113"/>
              <w:jc w:val="center"/>
              <w:rPr>
                <w:sz w:val="18"/>
                <w:szCs w:val="18"/>
              </w:rPr>
            </w:pPr>
          </w:p>
        </w:tc>
        <w:tc>
          <w:tcPr>
            <w:tcW w:w="448" w:type="pct"/>
            <w:gridSpan w:val="2"/>
            <w:shd w:val="clear" w:color="000000" w:fill="FFFFFF"/>
          </w:tcPr>
          <w:p w:rsidR="00711E8A" w:rsidRPr="006B602D" w:rsidRDefault="00711E8A" w:rsidP="00711E8A">
            <w:pPr>
              <w:ind w:right="-113"/>
              <w:jc w:val="center"/>
              <w:rPr>
                <w:sz w:val="18"/>
                <w:szCs w:val="18"/>
              </w:rPr>
            </w:pPr>
          </w:p>
        </w:tc>
        <w:tc>
          <w:tcPr>
            <w:tcW w:w="651" w:type="pct"/>
          </w:tcPr>
          <w:p w:rsidR="00711E8A" w:rsidRPr="006B602D" w:rsidRDefault="00711E8A" w:rsidP="00D9054D">
            <w:pPr>
              <w:ind w:left="-31" w:right="-31"/>
              <w:rPr>
                <w:sz w:val="18"/>
                <w:szCs w:val="18"/>
              </w:rPr>
            </w:pPr>
            <w:r w:rsidRPr="006B602D">
              <w:rPr>
                <w:sz w:val="18"/>
                <w:szCs w:val="18"/>
              </w:rPr>
              <w:t xml:space="preserve">2013 год – 1216 единиц; </w:t>
            </w:r>
          </w:p>
          <w:p w:rsidR="00711E8A" w:rsidRPr="006B602D" w:rsidRDefault="00711E8A" w:rsidP="00D9054D">
            <w:pPr>
              <w:ind w:left="-31" w:right="-31"/>
              <w:rPr>
                <w:sz w:val="18"/>
                <w:szCs w:val="18"/>
              </w:rPr>
            </w:pPr>
            <w:r w:rsidRPr="006B602D">
              <w:rPr>
                <w:sz w:val="18"/>
                <w:szCs w:val="18"/>
              </w:rPr>
              <w:t>2014 год – 940 единиц;</w:t>
            </w:r>
          </w:p>
          <w:p w:rsidR="00711E8A" w:rsidRPr="006B602D" w:rsidRDefault="00711E8A" w:rsidP="00D9054D">
            <w:pPr>
              <w:ind w:left="-31" w:right="-31"/>
              <w:rPr>
                <w:sz w:val="18"/>
                <w:szCs w:val="18"/>
              </w:rPr>
            </w:pPr>
            <w:r w:rsidRPr="006B602D">
              <w:rPr>
                <w:sz w:val="18"/>
                <w:szCs w:val="18"/>
              </w:rPr>
              <w:t xml:space="preserve">2015 год – 940 единиц; </w:t>
            </w:r>
          </w:p>
          <w:p w:rsidR="00711E8A" w:rsidRPr="006B602D" w:rsidRDefault="00711E8A" w:rsidP="00D9054D">
            <w:pPr>
              <w:ind w:left="-31" w:right="-31"/>
              <w:rPr>
                <w:sz w:val="18"/>
                <w:szCs w:val="18"/>
              </w:rPr>
            </w:pPr>
            <w:r w:rsidRPr="006B602D">
              <w:rPr>
                <w:sz w:val="18"/>
                <w:szCs w:val="18"/>
              </w:rPr>
              <w:t xml:space="preserve">2016 год </w:t>
            </w:r>
            <w:r w:rsidRPr="006B602D">
              <w:rPr>
                <w:sz w:val="18"/>
                <w:szCs w:val="18"/>
              </w:rPr>
              <w:softHyphen/>
              <w:t xml:space="preserve">– 940 единиц; </w:t>
            </w:r>
          </w:p>
          <w:p w:rsidR="00711E8A" w:rsidRPr="006B602D" w:rsidRDefault="00711E8A" w:rsidP="00D9054D">
            <w:pPr>
              <w:ind w:left="-31" w:right="-31"/>
              <w:rPr>
                <w:sz w:val="18"/>
                <w:szCs w:val="18"/>
              </w:rPr>
            </w:pPr>
            <w:r w:rsidRPr="006B602D">
              <w:rPr>
                <w:sz w:val="18"/>
                <w:szCs w:val="18"/>
              </w:rPr>
              <w:t xml:space="preserve">2017 год – 900 единиц; </w:t>
            </w:r>
          </w:p>
          <w:p w:rsidR="00711E8A" w:rsidRPr="006B602D" w:rsidRDefault="00711E8A" w:rsidP="00D9054D">
            <w:pPr>
              <w:ind w:left="-31" w:right="-31"/>
              <w:rPr>
                <w:sz w:val="18"/>
                <w:szCs w:val="18"/>
              </w:rPr>
            </w:pPr>
            <w:r w:rsidRPr="006B602D">
              <w:rPr>
                <w:sz w:val="18"/>
                <w:szCs w:val="18"/>
              </w:rPr>
              <w:t xml:space="preserve">2018 год – 940 единиц; </w:t>
            </w:r>
          </w:p>
          <w:p w:rsidR="00711E8A" w:rsidRPr="006B602D" w:rsidRDefault="00711E8A" w:rsidP="00D9054D">
            <w:pPr>
              <w:ind w:left="-31" w:right="-31"/>
              <w:rPr>
                <w:sz w:val="18"/>
                <w:szCs w:val="18"/>
              </w:rPr>
            </w:pPr>
            <w:r w:rsidRPr="006B602D">
              <w:rPr>
                <w:sz w:val="18"/>
                <w:szCs w:val="18"/>
              </w:rPr>
              <w:t xml:space="preserve">2019 год – 940 единиц; </w:t>
            </w:r>
          </w:p>
          <w:p w:rsidR="00711E8A" w:rsidRPr="006B602D" w:rsidRDefault="00711E8A" w:rsidP="00D9054D">
            <w:pPr>
              <w:ind w:left="-31" w:right="-31"/>
              <w:rPr>
                <w:sz w:val="18"/>
                <w:szCs w:val="18"/>
              </w:rPr>
            </w:pPr>
            <w:r w:rsidRPr="006B602D">
              <w:rPr>
                <w:sz w:val="18"/>
                <w:szCs w:val="18"/>
              </w:rPr>
              <w:t xml:space="preserve">2020 год – 940 единиц; количество театров, имеющих сайт в сети «Интернет», </w:t>
            </w:r>
          </w:p>
          <w:p w:rsidR="00711E8A" w:rsidRPr="006B602D" w:rsidRDefault="00711E8A" w:rsidP="00D9054D">
            <w:pPr>
              <w:ind w:left="-31" w:right="-31"/>
              <w:rPr>
                <w:sz w:val="18"/>
                <w:szCs w:val="18"/>
              </w:rPr>
            </w:pPr>
            <w:r w:rsidRPr="006B602D">
              <w:rPr>
                <w:sz w:val="18"/>
                <w:szCs w:val="18"/>
              </w:rPr>
              <w:t>к 2020 году – 100 процентов</w:t>
            </w:r>
          </w:p>
          <w:p w:rsidR="00711E8A" w:rsidRPr="006B602D" w:rsidRDefault="00711E8A" w:rsidP="00D9054D">
            <w:pPr>
              <w:ind w:left="-31" w:right="-31"/>
              <w:rPr>
                <w:sz w:val="18"/>
                <w:szCs w:val="18"/>
              </w:rPr>
            </w:pPr>
          </w:p>
        </w:tc>
      </w:tr>
      <w:tr w:rsidR="00D9054D" w:rsidRPr="006B602D" w:rsidTr="00174C1C">
        <w:trPr>
          <w:trHeight w:val="300"/>
        </w:trPr>
        <w:tc>
          <w:tcPr>
            <w:tcW w:w="531" w:type="pct"/>
            <w:vMerge w:val="restart"/>
            <w:shd w:val="clear" w:color="000000" w:fill="FFFFFF"/>
          </w:tcPr>
          <w:p w:rsidR="00711E8A" w:rsidRPr="006B602D" w:rsidRDefault="00711E8A" w:rsidP="00711E8A">
            <w:pPr>
              <w:rPr>
                <w:sz w:val="18"/>
                <w:szCs w:val="18"/>
              </w:rPr>
            </w:pPr>
            <w:r w:rsidRPr="006B602D">
              <w:rPr>
                <w:sz w:val="18"/>
                <w:szCs w:val="18"/>
              </w:rPr>
              <w:t xml:space="preserve">2.4. Развитие </w:t>
            </w:r>
          </w:p>
          <w:p w:rsidR="00711E8A" w:rsidRPr="006B602D" w:rsidRDefault="00711E8A" w:rsidP="00711E8A">
            <w:pPr>
              <w:rPr>
                <w:sz w:val="18"/>
                <w:szCs w:val="18"/>
              </w:rPr>
            </w:pPr>
            <w:r w:rsidRPr="006B602D">
              <w:rPr>
                <w:sz w:val="18"/>
                <w:szCs w:val="18"/>
              </w:rPr>
              <w:t>системы среднего профессионального образования в сфере культуры и искусства</w:t>
            </w:r>
          </w:p>
        </w:tc>
        <w:tc>
          <w:tcPr>
            <w:tcW w:w="401" w:type="pct"/>
            <w:vMerge w:val="restart"/>
            <w:shd w:val="clear" w:color="000000" w:fill="FFFFFF"/>
          </w:tcPr>
          <w:p w:rsidR="00711E8A" w:rsidRPr="006B602D" w:rsidRDefault="00711E8A" w:rsidP="00711E8A">
            <w:pPr>
              <w:rPr>
                <w:sz w:val="18"/>
                <w:szCs w:val="18"/>
              </w:rPr>
            </w:pPr>
            <w:r w:rsidRPr="006B602D">
              <w:rPr>
                <w:sz w:val="18"/>
                <w:szCs w:val="18"/>
              </w:rPr>
              <w:t>министерство культуры</w:t>
            </w:r>
          </w:p>
        </w:tc>
        <w:tc>
          <w:tcPr>
            <w:tcW w:w="473" w:type="pct"/>
            <w:shd w:val="clear" w:color="000000" w:fill="FFFFFF"/>
          </w:tcPr>
          <w:p w:rsidR="00711E8A" w:rsidRPr="006B602D" w:rsidRDefault="00711E8A" w:rsidP="00711E8A">
            <w:pPr>
              <w:spacing w:after="120"/>
              <w:rPr>
                <w:sz w:val="18"/>
                <w:szCs w:val="18"/>
              </w:rPr>
            </w:pPr>
            <w:r w:rsidRPr="006B602D">
              <w:rPr>
                <w:sz w:val="18"/>
                <w:szCs w:val="18"/>
              </w:rPr>
              <w:t>итого</w:t>
            </w:r>
          </w:p>
        </w:tc>
        <w:tc>
          <w:tcPr>
            <w:tcW w:w="312" w:type="pct"/>
            <w:shd w:val="clear" w:color="000000" w:fill="FFFFFF"/>
          </w:tcPr>
          <w:p w:rsidR="00711E8A" w:rsidRPr="006B602D" w:rsidRDefault="00711E8A" w:rsidP="00711E8A">
            <w:pPr>
              <w:ind w:right="-113"/>
              <w:jc w:val="center"/>
              <w:rPr>
                <w:sz w:val="18"/>
                <w:szCs w:val="18"/>
              </w:rPr>
            </w:pPr>
            <w:r w:rsidRPr="006B602D">
              <w:rPr>
                <w:sz w:val="18"/>
                <w:szCs w:val="18"/>
              </w:rPr>
              <w:t>890 701,1</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104 375,1</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93 939,4</w:t>
            </w:r>
          </w:p>
        </w:tc>
        <w:tc>
          <w:tcPr>
            <w:tcW w:w="311" w:type="pct"/>
            <w:gridSpan w:val="2"/>
            <w:shd w:val="clear" w:color="000000" w:fill="FFFFFF"/>
          </w:tcPr>
          <w:p w:rsidR="00711E8A" w:rsidRPr="006B602D" w:rsidRDefault="00711E8A" w:rsidP="00711E8A">
            <w:pPr>
              <w:ind w:right="-113"/>
              <w:jc w:val="center"/>
              <w:rPr>
                <w:sz w:val="18"/>
                <w:szCs w:val="18"/>
              </w:rPr>
            </w:pPr>
            <w:r w:rsidRPr="006B602D">
              <w:rPr>
                <w:sz w:val="18"/>
                <w:szCs w:val="18"/>
              </w:rPr>
              <w:t>113 171,1</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113 589,6</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111 888,1</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117 428,2</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117 904,7</w:t>
            </w:r>
          </w:p>
        </w:tc>
        <w:tc>
          <w:tcPr>
            <w:tcW w:w="448" w:type="pct"/>
            <w:gridSpan w:val="2"/>
            <w:shd w:val="clear" w:color="000000" w:fill="FFFFFF"/>
          </w:tcPr>
          <w:p w:rsidR="00711E8A" w:rsidRPr="006B602D" w:rsidRDefault="00711E8A" w:rsidP="00711E8A">
            <w:pPr>
              <w:ind w:right="-113"/>
              <w:jc w:val="center"/>
              <w:rPr>
                <w:sz w:val="18"/>
                <w:szCs w:val="18"/>
              </w:rPr>
            </w:pPr>
            <w:r w:rsidRPr="006B602D">
              <w:rPr>
                <w:sz w:val="18"/>
                <w:szCs w:val="18"/>
              </w:rPr>
              <w:t>118 404,9</w:t>
            </w:r>
          </w:p>
        </w:tc>
        <w:tc>
          <w:tcPr>
            <w:tcW w:w="651" w:type="pct"/>
            <w:vMerge w:val="restart"/>
            <w:shd w:val="clear" w:color="000000" w:fill="FFFFFF"/>
          </w:tcPr>
          <w:p w:rsidR="00711E8A" w:rsidRPr="006B602D" w:rsidRDefault="00711E8A" w:rsidP="00D9054D">
            <w:pPr>
              <w:ind w:left="-31" w:right="-31"/>
              <w:rPr>
                <w:sz w:val="18"/>
                <w:szCs w:val="18"/>
              </w:rPr>
            </w:pPr>
            <w:r w:rsidRPr="006B602D">
              <w:rPr>
                <w:sz w:val="18"/>
                <w:szCs w:val="18"/>
              </w:rPr>
              <w:t xml:space="preserve">количество обучающихся </w:t>
            </w:r>
          </w:p>
          <w:p w:rsidR="00711E8A" w:rsidRPr="006B602D" w:rsidRDefault="00711E8A" w:rsidP="00D9054D">
            <w:pPr>
              <w:ind w:left="-31" w:right="-31"/>
              <w:rPr>
                <w:sz w:val="18"/>
                <w:szCs w:val="18"/>
              </w:rPr>
            </w:pPr>
            <w:r w:rsidRPr="006B602D">
              <w:rPr>
                <w:sz w:val="18"/>
                <w:szCs w:val="18"/>
              </w:rPr>
              <w:t xml:space="preserve">в государственном бюджетном образовательном учреждении среднего профессионального образования Архангельской области «Архангельский колледж культуры </w:t>
            </w:r>
          </w:p>
          <w:p w:rsidR="00711E8A" w:rsidRPr="006B602D" w:rsidRDefault="00711E8A" w:rsidP="00D9054D">
            <w:pPr>
              <w:ind w:left="-31" w:right="-31"/>
              <w:rPr>
                <w:sz w:val="18"/>
                <w:szCs w:val="18"/>
              </w:rPr>
            </w:pPr>
            <w:r w:rsidRPr="006B602D">
              <w:rPr>
                <w:sz w:val="18"/>
                <w:szCs w:val="18"/>
              </w:rPr>
              <w:t xml:space="preserve">и искусства», </w:t>
            </w:r>
          </w:p>
          <w:p w:rsidR="00711E8A" w:rsidRPr="006B602D" w:rsidRDefault="00711E8A" w:rsidP="00D9054D">
            <w:pPr>
              <w:ind w:left="-31" w:right="-31"/>
              <w:rPr>
                <w:sz w:val="18"/>
                <w:szCs w:val="18"/>
              </w:rPr>
            </w:pPr>
            <w:r w:rsidRPr="006B602D">
              <w:rPr>
                <w:sz w:val="18"/>
                <w:szCs w:val="18"/>
              </w:rPr>
              <w:t xml:space="preserve">в государственном бюджетном образовательном учреждении среднего профессионального образования Архангельской области </w:t>
            </w:r>
            <w:r w:rsidRPr="006B602D">
              <w:rPr>
                <w:sz w:val="18"/>
                <w:szCs w:val="18"/>
              </w:rPr>
              <w:lastRenderedPageBreak/>
              <w:t xml:space="preserve">«Архангельский музыкальный колледж»: </w:t>
            </w:r>
          </w:p>
          <w:p w:rsidR="00711E8A" w:rsidRPr="006B602D" w:rsidRDefault="00711E8A" w:rsidP="00D9054D">
            <w:pPr>
              <w:ind w:left="-31" w:right="-31"/>
              <w:rPr>
                <w:sz w:val="18"/>
                <w:szCs w:val="18"/>
              </w:rPr>
            </w:pPr>
            <w:r w:rsidRPr="006B602D">
              <w:rPr>
                <w:sz w:val="18"/>
                <w:szCs w:val="18"/>
              </w:rPr>
              <w:t xml:space="preserve">2013 год – 544 человека; </w:t>
            </w:r>
          </w:p>
          <w:p w:rsidR="00711E8A" w:rsidRPr="006B602D" w:rsidRDefault="00711E8A" w:rsidP="00D9054D">
            <w:pPr>
              <w:ind w:left="-31" w:right="-31"/>
              <w:rPr>
                <w:sz w:val="18"/>
                <w:szCs w:val="18"/>
              </w:rPr>
            </w:pPr>
            <w:r w:rsidRPr="006B602D">
              <w:rPr>
                <w:sz w:val="18"/>
                <w:szCs w:val="18"/>
              </w:rPr>
              <w:t xml:space="preserve">2014 год – 544 человека; </w:t>
            </w:r>
          </w:p>
          <w:p w:rsidR="00711E8A" w:rsidRPr="006B602D" w:rsidRDefault="00711E8A" w:rsidP="00D9054D">
            <w:pPr>
              <w:ind w:left="-31" w:right="-31"/>
              <w:rPr>
                <w:sz w:val="18"/>
                <w:szCs w:val="18"/>
              </w:rPr>
            </w:pPr>
            <w:r w:rsidRPr="006B602D">
              <w:rPr>
                <w:sz w:val="18"/>
                <w:szCs w:val="18"/>
              </w:rPr>
              <w:t xml:space="preserve">2015 год – 544 человека; </w:t>
            </w:r>
          </w:p>
          <w:p w:rsidR="00711E8A" w:rsidRPr="006B602D" w:rsidRDefault="00711E8A" w:rsidP="00D9054D">
            <w:pPr>
              <w:ind w:left="-31" w:right="-31"/>
              <w:rPr>
                <w:sz w:val="18"/>
                <w:szCs w:val="18"/>
              </w:rPr>
            </w:pPr>
            <w:r w:rsidRPr="006B602D">
              <w:rPr>
                <w:sz w:val="18"/>
                <w:szCs w:val="18"/>
              </w:rPr>
              <w:t xml:space="preserve">2016 год – 544 человека; </w:t>
            </w:r>
          </w:p>
          <w:p w:rsidR="00711E8A" w:rsidRPr="006B602D" w:rsidRDefault="00711E8A" w:rsidP="00D9054D">
            <w:pPr>
              <w:ind w:left="-31" w:right="-31"/>
              <w:rPr>
                <w:sz w:val="18"/>
                <w:szCs w:val="18"/>
              </w:rPr>
            </w:pPr>
            <w:r w:rsidRPr="006B602D">
              <w:rPr>
                <w:sz w:val="18"/>
                <w:szCs w:val="18"/>
              </w:rPr>
              <w:t xml:space="preserve">2017 год – 544 человека; </w:t>
            </w:r>
          </w:p>
          <w:p w:rsidR="00711E8A" w:rsidRPr="006B602D" w:rsidRDefault="00711E8A" w:rsidP="00D9054D">
            <w:pPr>
              <w:ind w:left="-31" w:right="-31"/>
              <w:rPr>
                <w:sz w:val="18"/>
                <w:szCs w:val="18"/>
              </w:rPr>
            </w:pPr>
            <w:r w:rsidRPr="006B602D">
              <w:rPr>
                <w:sz w:val="18"/>
                <w:szCs w:val="18"/>
              </w:rPr>
              <w:t xml:space="preserve">2018 год – 544 человека; </w:t>
            </w:r>
          </w:p>
          <w:p w:rsidR="00711E8A" w:rsidRPr="006B602D" w:rsidRDefault="00711E8A" w:rsidP="00D9054D">
            <w:pPr>
              <w:ind w:left="-31" w:right="-31"/>
              <w:rPr>
                <w:sz w:val="18"/>
                <w:szCs w:val="18"/>
              </w:rPr>
            </w:pPr>
            <w:r w:rsidRPr="006B602D">
              <w:rPr>
                <w:sz w:val="18"/>
                <w:szCs w:val="18"/>
              </w:rPr>
              <w:t xml:space="preserve">2019 год – 544 человека; </w:t>
            </w:r>
          </w:p>
          <w:p w:rsidR="00711E8A" w:rsidRPr="006B602D" w:rsidRDefault="00711E8A" w:rsidP="00D9054D">
            <w:pPr>
              <w:ind w:left="-31" w:right="-31"/>
              <w:rPr>
                <w:sz w:val="18"/>
                <w:szCs w:val="18"/>
              </w:rPr>
            </w:pPr>
            <w:r w:rsidRPr="006B602D">
              <w:rPr>
                <w:sz w:val="18"/>
                <w:szCs w:val="18"/>
              </w:rPr>
              <w:t xml:space="preserve">2020 год – 544 человека; количество работников учреждений культуры </w:t>
            </w:r>
          </w:p>
          <w:p w:rsidR="00711E8A" w:rsidRPr="006B602D" w:rsidRDefault="00711E8A" w:rsidP="00D9054D">
            <w:pPr>
              <w:ind w:left="-31" w:right="-31"/>
              <w:rPr>
                <w:sz w:val="18"/>
                <w:szCs w:val="18"/>
              </w:rPr>
            </w:pPr>
            <w:r w:rsidRPr="006B602D">
              <w:rPr>
                <w:sz w:val="18"/>
                <w:szCs w:val="18"/>
              </w:rPr>
              <w:t xml:space="preserve">и образовательных организаций в сфере культуры и искусства, повысивших свой профессиональный уровень: </w:t>
            </w:r>
          </w:p>
        </w:tc>
      </w:tr>
      <w:tr w:rsidR="00D9054D" w:rsidRPr="006B602D" w:rsidTr="00174C1C">
        <w:trPr>
          <w:trHeight w:val="163"/>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312" w:type="pct"/>
            <w:shd w:val="clear" w:color="000000" w:fill="FFFFFF"/>
          </w:tcPr>
          <w:p w:rsidR="00711E8A" w:rsidRPr="006B602D" w:rsidRDefault="00711E8A" w:rsidP="00711E8A">
            <w:pPr>
              <w:ind w:right="-113"/>
              <w:jc w:val="center"/>
              <w:rPr>
                <w:sz w:val="18"/>
                <w:szCs w:val="18"/>
              </w:rPr>
            </w:pPr>
          </w:p>
        </w:tc>
        <w:tc>
          <w:tcPr>
            <w:tcW w:w="312" w:type="pct"/>
            <w:gridSpan w:val="2"/>
            <w:shd w:val="clear" w:color="000000" w:fill="FFFFFF"/>
          </w:tcPr>
          <w:p w:rsidR="00711E8A" w:rsidRPr="006B602D" w:rsidRDefault="00711E8A" w:rsidP="00711E8A">
            <w:pPr>
              <w:ind w:right="-113"/>
              <w:jc w:val="center"/>
              <w:rPr>
                <w:sz w:val="18"/>
                <w:szCs w:val="18"/>
              </w:rPr>
            </w:pPr>
          </w:p>
        </w:tc>
        <w:tc>
          <w:tcPr>
            <w:tcW w:w="312" w:type="pct"/>
            <w:gridSpan w:val="2"/>
            <w:shd w:val="clear" w:color="000000" w:fill="FFFFFF"/>
          </w:tcPr>
          <w:p w:rsidR="00711E8A" w:rsidRPr="006B602D" w:rsidRDefault="00711E8A" w:rsidP="00711E8A">
            <w:pPr>
              <w:ind w:right="-113"/>
              <w:jc w:val="center"/>
              <w:rPr>
                <w:sz w:val="18"/>
                <w:szCs w:val="18"/>
              </w:rPr>
            </w:pPr>
          </w:p>
        </w:tc>
        <w:tc>
          <w:tcPr>
            <w:tcW w:w="311" w:type="pct"/>
            <w:gridSpan w:val="2"/>
            <w:shd w:val="clear" w:color="000000" w:fill="FFFFFF"/>
          </w:tcPr>
          <w:p w:rsidR="00711E8A" w:rsidRPr="006B602D" w:rsidRDefault="00711E8A" w:rsidP="00711E8A">
            <w:pPr>
              <w:ind w:right="-113"/>
              <w:jc w:val="center"/>
              <w:rPr>
                <w:sz w:val="18"/>
                <w:szCs w:val="18"/>
              </w:rPr>
            </w:pPr>
          </w:p>
        </w:tc>
        <w:tc>
          <w:tcPr>
            <w:tcW w:w="312" w:type="pct"/>
            <w:gridSpan w:val="2"/>
            <w:shd w:val="clear" w:color="000000" w:fill="FFFFFF"/>
          </w:tcPr>
          <w:p w:rsidR="00711E8A" w:rsidRPr="006B602D" w:rsidRDefault="00711E8A" w:rsidP="00711E8A">
            <w:pPr>
              <w:ind w:right="-113"/>
              <w:jc w:val="center"/>
              <w:rPr>
                <w:sz w:val="18"/>
                <w:szCs w:val="18"/>
              </w:rPr>
            </w:pPr>
          </w:p>
        </w:tc>
        <w:tc>
          <w:tcPr>
            <w:tcW w:w="312" w:type="pct"/>
            <w:gridSpan w:val="2"/>
            <w:shd w:val="clear" w:color="000000" w:fill="FFFFFF"/>
          </w:tcPr>
          <w:p w:rsidR="00711E8A" w:rsidRPr="006B602D" w:rsidRDefault="00711E8A" w:rsidP="00711E8A">
            <w:pPr>
              <w:ind w:right="-113"/>
              <w:jc w:val="center"/>
              <w:rPr>
                <w:sz w:val="18"/>
                <w:szCs w:val="18"/>
              </w:rPr>
            </w:pPr>
          </w:p>
        </w:tc>
        <w:tc>
          <w:tcPr>
            <w:tcW w:w="313" w:type="pct"/>
            <w:gridSpan w:val="2"/>
            <w:shd w:val="clear" w:color="000000" w:fill="FFFFFF"/>
          </w:tcPr>
          <w:p w:rsidR="00711E8A" w:rsidRPr="006B602D" w:rsidRDefault="00711E8A" w:rsidP="00711E8A">
            <w:pPr>
              <w:ind w:right="-113"/>
              <w:jc w:val="center"/>
              <w:rPr>
                <w:sz w:val="18"/>
                <w:szCs w:val="18"/>
              </w:rPr>
            </w:pPr>
          </w:p>
        </w:tc>
        <w:tc>
          <w:tcPr>
            <w:tcW w:w="313" w:type="pct"/>
            <w:gridSpan w:val="2"/>
            <w:shd w:val="clear" w:color="000000" w:fill="FFFFFF"/>
          </w:tcPr>
          <w:p w:rsidR="00711E8A" w:rsidRPr="006B602D" w:rsidRDefault="00711E8A" w:rsidP="00711E8A">
            <w:pPr>
              <w:ind w:right="-113"/>
              <w:jc w:val="center"/>
              <w:rPr>
                <w:sz w:val="18"/>
                <w:szCs w:val="18"/>
              </w:rPr>
            </w:pPr>
          </w:p>
        </w:tc>
        <w:tc>
          <w:tcPr>
            <w:tcW w:w="448" w:type="pct"/>
            <w:gridSpan w:val="2"/>
            <w:shd w:val="clear" w:color="000000" w:fill="FFFFFF"/>
          </w:tcPr>
          <w:p w:rsidR="00711E8A" w:rsidRPr="006B602D" w:rsidRDefault="00711E8A" w:rsidP="00711E8A">
            <w:pPr>
              <w:ind w:right="-113"/>
              <w:jc w:val="center"/>
              <w:rPr>
                <w:sz w:val="18"/>
                <w:szCs w:val="18"/>
              </w:rPr>
            </w:pPr>
          </w:p>
        </w:tc>
        <w:tc>
          <w:tcPr>
            <w:tcW w:w="651" w:type="pct"/>
            <w:vMerge/>
          </w:tcPr>
          <w:p w:rsidR="00711E8A" w:rsidRPr="006B602D" w:rsidRDefault="00711E8A" w:rsidP="00711E8A">
            <w:pPr>
              <w:ind w:right="-31"/>
              <w:rPr>
                <w:sz w:val="18"/>
                <w:szCs w:val="18"/>
              </w:rPr>
            </w:pPr>
          </w:p>
        </w:tc>
      </w:tr>
      <w:tr w:rsidR="00D9054D" w:rsidRPr="006B602D" w:rsidTr="00174C1C">
        <w:trPr>
          <w:trHeight w:val="394"/>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31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1"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4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51" w:type="pct"/>
            <w:vMerge/>
          </w:tcPr>
          <w:p w:rsidR="00711E8A" w:rsidRPr="006B602D" w:rsidRDefault="00711E8A" w:rsidP="00711E8A">
            <w:pPr>
              <w:ind w:right="-31"/>
              <w:rPr>
                <w:sz w:val="18"/>
                <w:szCs w:val="18"/>
              </w:rPr>
            </w:pPr>
          </w:p>
        </w:tc>
      </w:tr>
      <w:tr w:rsidR="00D9054D" w:rsidRPr="006B602D" w:rsidTr="00174C1C">
        <w:trPr>
          <w:trHeight w:val="300"/>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312" w:type="pct"/>
            <w:shd w:val="clear" w:color="000000" w:fill="FFFFFF"/>
          </w:tcPr>
          <w:p w:rsidR="00711E8A" w:rsidRPr="006B602D" w:rsidRDefault="00711E8A" w:rsidP="00711E8A">
            <w:pPr>
              <w:ind w:right="-113"/>
              <w:jc w:val="center"/>
              <w:rPr>
                <w:sz w:val="18"/>
                <w:szCs w:val="18"/>
              </w:rPr>
            </w:pPr>
            <w:r w:rsidRPr="006B602D">
              <w:rPr>
                <w:sz w:val="18"/>
                <w:szCs w:val="18"/>
              </w:rPr>
              <w:t>816 673,2</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96 727,7</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86 099,7</w:t>
            </w:r>
          </w:p>
        </w:tc>
        <w:tc>
          <w:tcPr>
            <w:tcW w:w="311" w:type="pct"/>
            <w:gridSpan w:val="2"/>
            <w:shd w:val="clear" w:color="000000" w:fill="FFFFFF"/>
          </w:tcPr>
          <w:p w:rsidR="00711E8A" w:rsidRPr="006B602D" w:rsidRDefault="00711E8A" w:rsidP="00711E8A">
            <w:pPr>
              <w:ind w:right="-113"/>
              <w:jc w:val="center"/>
              <w:rPr>
                <w:sz w:val="18"/>
                <w:szCs w:val="18"/>
              </w:rPr>
            </w:pPr>
            <w:r w:rsidRPr="006B602D">
              <w:rPr>
                <w:sz w:val="18"/>
                <w:szCs w:val="18"/>
              </w:rPr>
              <w:t>103 671,1</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104 089,6</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102 388,1</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107 899,0</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107 899,0</w:t>
            </w:r>
          </w:p>
        </w:tc>
        <w:tc>
          <w:tcPr>
            <w:tcW w:w="448" w:type="pct"/>
            <w:gridSpan w:val="2"/>
            <w:shd w:val="clear" w:color="000000" w:fill="FFFFFF"/>
          </w:tcPr>
          <w:p w:rsidR="00711E8A" w:rsidRPr="006B602D" w:rsidRDefault="00711E8A" w:rsidP="00711E8A">
            <w:pPr>
              <w:ind w:right="-113"/>
              <w:jc w:val="center"/>
              <w:rPr>
                <w:sz w:val="18"/>
                <w:szCs w:val="18"/>
              </w:rPr>
            </w:pPr>
            <w:r w:rsidRPr="006B602D">
              <w:rPr>
                <w:sz w:val="18"/>
                <w:szCs w:val="18"/>
              </w:rPr>
              <w:t>107 899,0</w:t>
            </w:r>
          </w:p>
        </w:tc>
        <w:tc>
          <w:tcPr>
            <w:tcW w:w="651" w:type="pct"/>
            <w:vMerge/>
          </w:tcPr>
          <w:p w:rsidR="00711E8A" w:rsidRPr="006B602D" w:rsidRDefault="00711E8A" w:rsidP="00711E8A">
            <w:pPr>
              <w:ind w:right="-31"/>
              <w:rPr>
                <w:sz w:val="18"/>
                <w:szCs w:val="18"/>
              </w:rPr>
            </w:pPr>
          </w:p>
        </w:tc>
      </w:tr>
      <w:tr w:rsidR="00D9054D" w:rsidRPr="006B602D" w:rsidTr="00174C1C">
        <w:trPr>
          <w:trHeight w:val="407"/>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spacing w:after="120"/>
              <w:rPr>
                <w:sz w:val="18"/>
                <w:szCs w:val="18"/>
              </w:rPr>
            </w:pPr>
            <w:r w:rsidRPr="006B602D">
              <w:rPr>
                <w:sz w:val="18"/>
                <w:szCs w:val="18"/>
              </w:rPr>
              <w:t>местные бюджеты</w:t>
            </w:r>
          </w:p>
        </w:tc>
        <w:tc>
          <w:tcPr>
            <w:tcW w:w="31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1"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4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51" w:type="pct"/>
            <w:vMerge/>
          </w:tcPr>
          <w:p w:rsidR="00711E8A" w:rsidRPr="006B602D" w:rsidRDefault="00711E8A" w:rsidP="00711E8A">
            <w:pPr>
              <w:ind w:right="-31"/>
              <w:rPr>
                <w:sz w:val="18"/>
                <w:szCs w:val="18"/>
              </w:rPr>
            </w:pPr>
          </w:p>
        </w:tc>
      </w:tr>
      <w:tr w:rsidR="00D9054D" w:rsidRPr="006B602D" w:rsidTr="00174C1C">
        <w:trPr>
          <w:trHeight w:val="421"/>
        </w:trPr>
        <w:tc>
          <w:tcPr>
            <w:tcW w:w="531" w:type="pct"/>
            <w:vMerge/>
            <w:vAlign w:val="center"/>
          </w:tcPr>
          <w:p w:rsidR="00711E8A" w:rsidRPr="006B602D" w:rsidRDefault="00711E8A" w:rsidP="00711E8A">
            <w:pPr>
              <w:rPr>
                <w:sz w:val="18"/>
                <w:szCs w:val="18"/>
              </w:rPr>
            </w:pPr>
          </w:p>
        </w:tc>
        <w:tc>
          <w:tcPr>
            <w:tcW w:w="401" w:type="pct"/>
            <w:vMerge/>
          </w:tcPr>
          <w:p w:rsidR="00711E8A" w:rsidRPr="006B602D" w:rsidRDefault="00711E8A" w:rsidP="00711E8A">
            <w:pPr>
              <w:rPr>
                <w:sz w:val="18"/>
                <w:szCs w:val="18"/>
              </w:rPr>
            </w:pPr>
          </w:p>
        </w:tc>
        <w:tc>
          <w:tcPr>
            <w:tcW w:w="473" w:type="pct"/>
            <w:shd w:val="clear" w:color="000000" w:fill="FFFFFF"/>
          </w:tcPr>
          <w:p w:rsidR="00711E8A" w:rsidRPr="006B602D" w:rsidRDefault="00711E8A" w:rsidP="00711E8A">
            <w:pPr>
              <w:rPr>
                <w:sz w:val="18"/>
                <w:szCs w:val="18"/>
              </w:rPr>
            </w:pPr>
            <w:r w:rsidRPr="006B602D">
              <w:rPr>
                <w:sz w:val="18"/>
                <w:szCs w:val="18"/>
              </w:rPr>
              <w:t>внебюджетные средства</w:t>
            </w:r>
          </w:p>
        </w:tc>
        <w:tc>
          <w:tcPr>
            <w:tcW w:w="312" w:type="pct"/>
            <w:shd w:val="clear" w:color="000000" w:fill="FFFFFF"/>
          </w:tcPr>
          <w:p w:rsidR="00711E8A" w:rsidRPr="006B602D" w:rsidRDefault="00711E8A" w:rsidP="00711E8A">
            <w:pPr>
              <w:ind w:right="-113"/>
              <w:jc w:val="center"/>
              <w:rPr>
                <w:sz w:val="18"/>
                <w:szCs w:val="18"/>
              </w:rPr>
            </w:pPr>
            <w:r w:rsidRPr="006B602D">
              <w:rPr>
                <w:sz w:val="18"/>
                <w:szCs w:val="18"/>
              </w:rPr>
              <w:t>74 027,9</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7 647,4</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7 839,7</w:t>
            </w:r>
          </w:p>
        </w:tc>
        <w:tc>
          <w:tcPr>
            <w:tcW w:w="311" w:type="pct"/>
            <w:gridSpan w:val="2"/>
            <w:shd w:val="clear" w:color="000000" w:fill="FFFFFF"/>
          </w:tcPr>
          <w:p w:rsidR="00711E8A" w:rsidRPr="006B602D" w:rsidRDefault="00711E8A" w:rsidP="00711E8A">
            <w:pPr>
              <w:ind w:right="-113"/>
              <w:jc w:val="center"/>
              <w:rPr>
                <w:sz w:val="18"/>
                <w:szCs w:val="18"/>
              </w:rPr>
            </w:pPr>
            <w:r w:rsidRPr="006B602D">
              <w:rPr>
                <w:sz w:val="18"/>
                <w:szCs w:val="18"/>
              </w:rPr>
              <w:t>9 500,0</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9 500,0</w:t>
            </w:r>
          </w:p>
        </w:tc>
        <w:tc>
          <w:tcPr>
            <w:tcW w:w="312" w:type="pct"/>
            <w:gridSpan w:val="2"/>
            <w:shd w:val="clear" w:color="000000" w:fill="FFFFFF"/>
          </w:tcPr>
          <w:p w:rsidR="00711E8A" w:rsidRPr="006B602D" w:rsidRDefault="00711E8A" w:rsidP="00711E8A">
            <w:pPr>
              <w:ind w:right="-113"/>
              <w:jc w:val="center"/>
              <w:rPr>
                <w:sz w:val="18"/>
                <w:szCs w:val="18"/>
              </w:rPr>
            </w:pPr>
            <w:r w:rsidRPr="006B602D">
              <w:rPr>
                <w:sz w:val="18"/>
                <w:szCs w:val="18"/>
              </w:rPr>
              <w:t>9 500,0</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9 529,2</w:t>
            </w:r>
          </w:p>
        </w:tc>
        <w:tc>
          <w:tcPr>
            <w:tcW w:w="313" w:type="pct"/>
            <w:gridSpan w:val="2"/>
            <w:shd w:val="clear" w:color="000000" w:fill="FFFFFF"/>
          </w:tcPr>
          <w:p w:rsidR="00711E8A" w:rsidRPr="006B602D" w:rsidRDefault="00711E8A" w:rsidP="00711E8A">
            <w:pPr>
              <w:ind w:right="-113"/>
              <w:jc w:val="center"/>
              <w:rPr>
                <w:sz w:val="18"/>
                <w:szCs w:val="18"/>
              </w:rPr>
            </w:pPr>
            <w:r w:rsidRPr="006B602D">
              <w:rPr>
                <w:sz w:val="18"/>
                <w:szCs w:val="18"/>
              </w:rPr>
              <w:t>10 005,7</w:t>
            </w:r>
          </w:p>
        </w:tc>
        <w:tc>
          <w:tcPr>
            <w:tcW w:w="448" w:type="pct"/>
            <w:gridSpan w:val="2"/>
            <w:shd w:val="clear" w:color="000000" w:fill="FFFFFF"/>
          </w:tcPr>
          <w:p w:rsidR="00711E8A" w:rsidRPr="006B602D" w:rsidRDefault="00711E8A" w:rsidP="00711E8A">
            <w:pPr>
              <w:ind w:right="-113"/>
              <w:jc w:val="center"/>
              <w:rPr>
                <w:sz w:val="18"/>
                <w:szCs w:val="18"/>
              </w:rPr>
            </w:pPr>
            <w:r w:rsidRPr="006B602D">
              <w:rPr>
                <w:sz w:val="18"/>
                <w:szCs w:val="18"/>
              </w:rPr>
              <w:t>10 505,9</w:t>
            </w:r>
          </w:p>
        </w:tc>
        <w:tc>
          <w:tcPr>
            <w:tcW w:w="651" w:type="pct"/>
            <w:vMerge/>
          </w:tcPr>
          <w:p w:rsidR="00711E8A" w:rsidRPr="006B602D" w:rsidRDefault="00711E8A" w:rsidP="00711E8A">
            <w:pPr>
              <w:ind w:right="-31"/>
              <w:rPr>
                <w:sz w:val="18"/>
                <w:szCs w:val="18"/>
              </w:rPr>
            </w:pPr>
          </w:p>
        </w:tc>
      </w:tr>
    </w:tbl>
    <w:p w:rsidR="00711E8A" w:rsidRPr="006B602D" w:rsidRDefault="00711E8A" w:rsidP="00711E8A">
      <w:pPr>
        <w:rPr>
          <w:sz w:val="16"/>
          <w:szCs w:val="16"/>
        </w:rPr>
      </w:pPr>
    </w:p>
    <w:tbl>
      <w:tblPr>
        <w:tblW w:w="16527" w:type="dxa"/>
        <w:tblInd w:w="-34" w:type="dxa"/>
        <w:tblLook w:val="01E0"/>
      </w:tblPr>
      <w:tblGrid>
        <w:gridCol w:w="1917"/>
        <w:gridCol w:w="1316"/>
        <w:gridCol w:w="1437"/>
        <w:gridCol w:w="947"/>
        <w:gridCol w:w="946"/>
        <w:gridCol w:w="947"/>
        <w:gridCol w:w="947"/>
        <w:gridCol w:w="950"/>
        <w:gridCol w:w="948"/>
        <w:gridCol w:w="946"/>
        <w:gridCol w:w="1032"/>
        <w:gridCol w:w="1559"/>
        <w:gridCol w:w="142"/>
        <w:gridCol w:w="2126"/>
        <w:gridCol w:w="367"/>
      </w:tblGrid>
      <w:tr w:rsidR="00711E8A" w:rsidRPr="006B602D" w:rsidTr="00174C1C">
        <w:tc>
          <w:tcPr>
            <w:tcW w:w="1917" w:type="dxa"/>
          </w:tcPr>
          <w:p w:rsidR="00711E8A" w:rsidRPr="006B602D" w:rsidRDefault="00711E8A" w:rsidP="00711E8A"/>
        </w:tc>
        <w:tc>
          <w:tcPr>
            <w:tcW w:w="1316" w:type="dxa"/>
          </w:tcPr>
          <w:p w:rsidR="00711E8A" w:rsidRPr="006B602D" w:rsidRDefault="00711E8A" w:rsidP="00711E8A"/>
        </w:tc>
        <w:tc>
          <w:tcPr>
            <w:tcW w:w="1437" w:type="dxa"/>
          </w:tcPr>
          <w:p w:rsidR="00711E8A" w:rsidRPr="006B602D" w:rsidRDefault="00711E8A" w:rsidP="00711E8A"/>
        </w:tc>
        <w:tc>
          <w:tcPr>
            <w:tcW w:w="947" w:type="dxa"/>
          </w:tcPr>
          <w:p w:rsidR="00711E8A" w:rsidRPr="006B602D" w:rsidRDefault="00711E8A" w:rsidP="00711E8A"/>
        </w:tc>
        <w:tc>
          <w:tcPr>
            <w:tcW w:w="946" w:type="dxa"/>
          </w:tcPr>
          <w:p w:rsidR="00711E8A" w:rsidRPr="006B602D" w:rsidRDefault="00711E8A" w:rsidP="00711E8A"/>
        </w:tc>
        <w:tc>
          <w:tcPr>
            <w:tcW w:w="947" w:type="dxa"/>
          </w:tcPr>
          <w:p w:rsidR="00711E8A" w:rsidRPr="006B602D" w:rsidRDefault="00711E8A" w:rsidP="00711E8A"/>
        </w:tc>
        <w:tc>
          <w:tcPr>
            <w:tcW w:w="947" w:type="dxa"/>
          </w:tcPr>
          <w:p w:rsidR="00711E8A" w:rsidRPr="006B602D" w:rsidRDefault="00711E8A" w:rsidP="00711E8A"/>
        </w:tc>
        <w:tc>
          <w:tcPr>
            <w:tcW w:w="950" w:type="dxa"/>
          </w:tcPr>
          <w:p w:rsidR="00711E8A" w:rsidRPr="006B602D" w:rsidRDefault="00711E8A" w:rsidP="00711E8A"/>
        </w:tc>
        <w:tc>
          <w:tcPr>
            <w:tcW w:w="948" w:type="dxa"/>
          </w:tcPr>
          <w:p w:rsidR="00711E8A" w:rsidRPr="006B602D" w:rsidRDefault="00711E8A" w:rsidP="00711E8A"/>
        </w:tc>
        <w:tc>
          <w:tcPr>
            <w:tcW w:w="946" w:type="dxa"/>
          </w:tcPr>
          <w:p w:rsidR="00711E8A" w:rsidRPr="006B602D" w:rsidRDefault="00711E8A" w:rsidP="00711E8A"/>
        </w:tc>
        <w:tc>
          <w:tcPr>
            <w:tcW w:w="1032" w:type="dxa"/>
          </w:tcPr>
          <w:p w:rsidR="00711E8A" w:rsidRPr="006B602D" w:rsidRDefault="00711E8A" w:rsidP="00711E8A"/>
        </w:tc>
        <w:tc>
          <w:tcPr>
            <w:tcW w:w="1701" w:type="dxa"/>
            <w:gridSpan w:val="2"/>
          </w:tcPr>
          <w:p w:rsidR="00711E8A" w:rsidRPr="006B602D" w:rsidRDefault="00711E8A" w:rsidP="00711E8A"/>
        </w:tc>
        <w:tc>
          <w:tcPr>
            <w:tcW w:w="2493" w:type="dxa"/>
            <w:gridSpan w:val="2"/>
          </w:tcPr>
          <w:p w:rsidR="00711E8A" w:rsidRPr="006B602D" w:rsidRDefault="00711E8A" w:rsidP="00A92E6F">
            <w:pPr>
              <w:ind w:left="-108" w:right="-392" w:firstLine="20"/>
              <w:rPr>
                <w:sz w:val="18"/>
                <w:szCs w:val="18"/>
              </w:rPr>
            </w:pPr>
            <w:r w:rsidRPr="006B602D">
              <w:rPr>
                <w:sz w:val="18"/>
                <w:szCs w:val="18"/>
              </w:rPr>
              <w:t xml:space="preserve">2013 год – 281 человек; </w:t>
            </w:r>
          </w:p>
          <w:p w:rsidR="00711E8A" w:rsidRPr="006B602D" w:rsidRDefault="00711E8A" w:rsidP="00A92E6F">
            <w:pPr>
              <w:ind w:left="-108" w:right="-392" w:firstLine="20"/>
              <w:rPr>
                <w:sz w:val="18"/>
                <w:szCs w:val="18"/>
              </w:rPr>
            </w:pPr>
            <w:r w:rsidRPr="006B602D">
              <w:rPr>
                <w:sz w:val="18"/>
                <w:szCs w:val="18"/>
              </w:rPr>
              <w:t xml:space="preserve">2014 год – 281 человек; </w:t>
            </w:r>
          </w:p>
          <w:p w:rsidR="00711E8A" w:rsidRPr="006B602D" w:rsidRDefault="00711E8A" w:rsidP="00A92E6F">
            <w:pPr>
              <w:ind w:left="-108" w:right="-392" w:firstLine="20"/>
              <w:rPr>
                <w:sz w:val="18"/>
                <w:szCs w:val="18"/>
              </w:rPr>
            </w:pPr>
            <w:r w:rsidRPr="006B602D">
              <w:rPr>
                <w:sz w:val="18"/>
                <w:szCs w:val="18"/>
              </w:rPr>
              <w:t>2015 год – 281 человек;</w:t>
            </w:r>
          </w:p>
          <w:p w:rsidR="00711E8A" w:rsidRPr="006B602D" w:rsidRDefault="00711E8A" w:rsidP="00A92E6F">
            <w:pPr>
              <w:ind w:left="-108" w:right="-392" w:firstLine="20"/>
              <w:rPr>
                <w:sz w:val="18"/>
                <w:szCs w:val="18"/>
              </w:rPr>
            </w:pPr>
            <w:r w:rsidRPr="006B602D">
              <w:rPr>
                <w:sz w:val="18"/>
                <w:szCs w:val="18"/>
              </w:rPr>
              <w:t>2016 год – 200 человек;</w:t>
            </w:r>
          </w:p>
          <w:p w:rsidR="00711E8A" w:rsidRPr="006B602D" w:rsidRDefault="00711E8A" w:rsidP="00A92E6F">
            <w:pPr>
              <w:ind w:left="-108" w:right="-392" w:firstLine="20"/>
              <w:rPr>
                <w:sz w:val="18"/>
                <w:szCs w:val="18"/>
              </w:rPr>
            </w:pPr>
            <w:r w:rsidRPr="006B602D">
              <w:rPr>
                <w:sz w:val="18"/>
                <w:szCs w:val="18"/>
              </w:rPr>
              <w:t>2018 год – 281 человек;</w:t>
            </w:r>
          </w:p>
          <w:p w:rsidR="00711E8A" w:rsidRPr="006B602D" w:rsidRDefault="00711E8A" w:rsidP="00A92E6F">
            <w:pPr>
              <w:ind w:left="-108" w:right="-392" w:firstLine="20"/>
              <w:rPr>
                <w:sz w:val="18"/>
                <w:szCs w:val="18"/>
              </w:rPr>
            </w:pPr>
            <w:r w:rsidRPr="006B602D">
              <w:rPr>
                <w:sz w:val="18"/>
                <w:szCs w:val="18"/>
              </w:rPr>
              <w:t>2019 год – 281 человек;</w:t>
            </w:r>
          </w:p>
          <w:p w:rsidR="00711E8A" w:rsidRPr="006B602D" w:rsidRDefault="00711E8A" w:rsidP="00A92E6F">
            <w:pPr>
              <w:ind w:left="-108" w:right="-392" w:firstLine="20"/>
              <w:rPr>
                <w:sz w:val="18"/>
                <w:szCs w:val="18"/>
              </w:rPr>
            </w:pPr>
            <w:r w:rsidRPr="006B602D">
              <w:rPr>
                <w:sz w:val="18"/>
                <w:szCs w:val="18"/>
              </w:rPr>
              <w:t>2020 год – 281 человек</w:t>
            </w:r>
          </w:p>
          <w:p w:rsidR="00711E8A" w:rsidRPr="006B602D" w:rsidRDefault="00711E8A" w:rsidP="00A92E6F">
            <w:pPr>
              <w:ind w:left="-108" w:firstLine="20"/>
            </w:pPr>
          </w:p>
        </w:tc>
      </w:tr>
      <w:tr w:rsidR="00711E8A" w:rsidRPr="006B602D" w:rsidTr="00174C1C">
        <w:tblPrEx>
          <w:tblLook w:val="04A0"/>
        </w:tblPrEx>
        <w:trPr>
          <w:gridAfter w:val="1"/>
          <w:wAfter w:w="367" w:type="dxa"/>
          <w:trHeight w:val="300"/>
        </w:trPr>
        <w:tc>
          <w:tcPr>
            <w:tcW w:w="1917" w:type="dxa"/>
            <w:vMerge w:val="restart"/>
            <w:shd w:val="clear" w:color="000000" w:fill="FFFFFF"/>
          </w:tcPr>
          <w:p w:rsidR="00711E8A" w:rsidRPr="006B602D" w:rsidRDefault="00711E8A" w:rsidP="00711E8A">
            <w:pPr>
              <w:rPr>
                <w:sz w:val="18"/>
                <w:szCs w:val="18"/>
              </w:rPr>
            </w:pPr>
            <w:r w:rsidRPr="006B602D">
              <w:rPr>
                <w:sz w:val="18"/>
                <w:szCs w:val="18"/>
              </w:rPr>
              <w:t>2.5. Развитие системы дополнительного образования в сфере культуры и искусства</w:t>
            </w:r>
          </w:p>
        </w:tc>
        <w:tc>
          <w:tcPr>
            <w:tcW w:w="1316" w:type="dxa"/>
            <w:vMerge w:val="restart"/>
            <w:shd w:val="clear" w:color="000000" w:fill="FFFFFF"/>
          </w:tcPr>
          <w:p w:rsidR="00711E8A" w:rsidRPr="006B602D" w:rsidRDefault="00711E8A" w:rsidP="00711E8A">
            <w:pPr>
              <w:rPr>
                <w:sz w:val="18"/>
                <w:szCs w:val="18"/>
              </w:rPr>
            </w:pPr>
            <w:r w:rsidRPr="006B602D">
              <w:rPr>
                <w:sz w:val="18"/>
                <w:szCs w:val="18"/>
              </w:rPr>
              <w:t>министерство культуры</w:t>
            </w:r>
          </w:p>
        </w:tc>
        <w:tc>
          <w:tcPr>
            <w:tcW w:w="1437" w:type="dxa"/>
            <w:shd w:val="clear" w:color="000000" w:fill="FFFFFF"/>
          </w:tcPr>
          <w:p w:rsidR="00711E8A" w:rsidRPr="006B602D" w:rsidRDefault="00711E8A" w:rsidP="00711E8A">
            <w:pPr>
              <w:spacing w:after="120"/>
              <w:rPr>
                <w:sz w:val="18"/>
                <w:szCs w:val="18"/>
              </w:rPr>
            </w:pPr>
            <w:r w:rsidRPr="006B602D">
              <w:rPr>
                <w:sz w:val="18"/>
                <w:szCs w:val="18"/>
              </w:rPr>
              <w:t>итого</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240 977,5</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33 834,2</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23 970,4</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29 904,3</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30 054,4</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30 391,1</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30 853,1</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30 939,6</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31 030,4</w:t>
            </w:r>
          </w:p>
        </w:tc>
        <w:tc>
          <w:tcPr>
            <w:tcW w:w="2268" w:type="dxa"/>
            <w:gridSpan w:val="2"/>
            <w:vMerge w:val="restart"/>
            <w:shd w:val="clear" w:color="000000" w:fill="FFFFFF"/>
          </w:tcPr>
          <w:p w:rsidR="00711E8A" w:rsidRPr="006B602D" w:rsidRDefault="00711E8A" w:rsidP="00711E8A">
            <w:pPr>
              <w:ind w:right="-31"/>
              <w:rPr>
                <w:sz w:val="18"/>
                <w:szCs w:val="18"/>
              </w:rPr>
            </w:pPr>
            <w:r w:rsidRPr="006B602D">
              <w:rPr>
                <w:sz w:val="18"/>
                <w:szCs w:val="18"/>
              </w:rPr>
              <w:t xml:space="preserve">число лиц, получающих дополнительное образование в сфере культуры и искусства в государственном бюджетном учреждении дополнительного образования детей Архангельской области «Детская музыкальная </w:t>
            </w:r>
          </w:p>
          <w:p w:rsidR="00711E8A" w:rsidRPr="006B602D" w:rsidRDefault="00711E8A" w:rsidP="00711E8A">
            <w:pPr>
              <w:ind w:right="-31"/>
              <w:rPr>
                <w:sz w:val="18"/>
                <w:szCs w:val="18"/>
              </w:rPr>
            </w:pPr>
            <w:r w:rsidRPr="006B602D">
              <w:rPr>
                <w:sz w:val="18"/>
                <w:szCs w:val="18"/>
              </w:rPr>
              <w:t xml:space="preserve">школа № 1 Баренцева региона»: </w:t>
            </w:r>
          </w:p>
          <w:p w:rsidR="00711E8A" w:rsidRPr="006B602D" w:rsidRDefault="00711E8A" w:rsidP="00711E8A">
            <w:pPr>
              <w:ind w:right="-31"/>
              <w:rPr>
                <w:sz w:val="18"/>
                <w:szCs w:val="18"/>
              </w:rPr>
            </w:pPr>
            <w:r w:rsidRPr="006B602D">
              <w:rPr>
                <w:sz w:val="18"/>
                <w:szCs w:val="18"/>
              </w:rPr>
              <w:t xml:space="preserve">2013 год – 431 человек; </w:t>
            </w:r>
          </w:p>
          <w:p w:rsidR="00711E8A" w:rsidRPr="006B602D" w:rsidRDefault="00711E8A" w:rsidP="00711E8A">
            <w:pPr>
              <w:ind w:right="-31"/>
              <w:rPr>
                <w:sz w:val="18"/>
                <w:szCs w:val="18"/>
              </w:rPr>
            </w:pPr>
            <w:r w:rsidRPr="006B602D">
              <w:rPr>
                <w:sz w:val="18"/>
                <w:szCs w:val="18"/>
              </w:rPr>
              <w:t xml:space="preserve">2014 год – 431 человек; </w:t>
            </w:r>
          </w:p>
          <w:p w:rsidR="00711E8A" w:rsidRPr="006B602D" w:rsidRDefault="00711E8A" w:rsidP="00711E8A">
            <w:pPr>
              <w:ind w:right="-31"/>
              <w:rPr>
                <w:sz w:val="18"/>
                <w:szCs w:val="18"/>
              </w:rPr>
            </w:pPr>
            <w:r w:rsidRPr="006B602D">
              <w:rPr>
                <w:sz w:val="18"/>
                <w:szCs w:val="18"/>
              </w:rPr>
              <w:t xml:space="preserve">2015 год – 431 человек; </w:t>
            </w:r>
          </w:p>
          <w:p w:rsidR="00711E8A" w:rsidRPr="006B602D" w:rsidRDefault="00711E8A" w:rsidP="00711E8A">
            <w:pPr>
              <w:ind w:right="-31"/>
              <w:rPr>
                <w:sz w:val="18"/>
                <w:szCs w:val="18"/>
              </w:rPr>
            </w:pPr>
            <w:r w:rsidRPr="006B602D">
              <w:rPr>
                <w:sz w:val="18"/>
                <w:szCs w:val="18"/>
              </w:rPr>
              <w:t xml:space="preserve">2016 год – 431 человек; </w:t>
            </w:r>
          </w:p>
          <w:p w:rsidR="00711E8A" w:rsidRPr="006B602D" w:rsidRDefault="00711E8A" w:rsidP="00711E8A">
            <w:pPr>
              <w:ind w:right="-31"/>
              <w:rPr>
                <w:sz w:val="18"/>
                <w:szCs w:val="18"/>
              </w:rPr>
            </w:pPr>
            <w:r w:rsidRPr="006B602D">
              <w:rPr>
                <w:sz w:val="18"/>
                <w:szCs w:val="18"/>
              </w:rPr>
              <w:t xml:space="preserve">2017 год – 431 человек; </w:t>
            </w:r>
          </w:p>
          <w:p w:rsidR="00711E8A" w:rsidRPr="006B602D" w:rsidRDefault="00711E8A" w:rsidP="00711E8A">
            <w:pPr>
              <w:ind w:right="-31"/>
              <w:rPr>
                <w:sz w:val="18"/>
                <w:szCs w:val="18"/>
              </w:rPr>
            </w:pPr>
            <w:r w:rsidRPr="006B602D">
              <w:rPr>
                <w:sz w:val="18"/>
                <w:szCs w:val="18"/>
              </w:rPr>
              <w:lastRenderedPageBreak/>
              <w:t xml:space="preserve">2018 год – 431 человек; </w:t>
            </w:r>
          </w:p>
          <w:p w:rsidR="00711E8A" w:rsidRPr="006B602D" w:rsidRDefault="00711E8A" w:rsidP="00711E8A">
            <w:pPr>
              <w:ind w:right="-31"/>
              <w:rPr>
                <w:sz w:val="18"/>
                <w:szCs w:val="18"/>
              </w:rPr>
            </w:pPr>
            <w:r w:rsidRPr="006B602D">
              <w:rPr>
                <w:sz w:val="18"/>
                <w:szCs w:val="18"/>
              </w:rPr>
              <w:t>2019 год – 431 человек;</w:t>
            </w:r>
          </w:p>
          <w:p w:rsidR="00711E8A" w:rsidRPr="006B602D" w:rsidRDefault="00711E8A" w:rsidP="00711E8A">
            <w:pPr>
              <w:ind w:right="-31"/>
              <w:rPr>
                <w:sz w:val="18"/>
                <w:szCs w:val="18"/>
              </w:rPr>
            </w:pPr>
            <w:r w:rsidRPr="006B602D">
              <w:rPr>
                <w:sz w:val="18"/>
                <w:szCs w:val="18"/>
              </w:rPr>
              <w:t>2020 год – 431 человек</w:t>
            </w:r>
          </w:p>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300"/>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947" w:type="dxa"/>
            <w:shd w:val="clear" w:color="000000" w:fill="FFFFFF"/>
          </w:tcPr>
          <w:p w:rsidR="00711E8A" w:rsidRPr="006B602D" w:rsidRDefault="00711E8A" w:rsidP="00711E8A">
            <w:pPr>
              <w:ind w:right="-113"/>
              <w:jc w:val="center"/>
              <w:rPr>
                <w:sz w:val="18"/>
                <w:szCs w:val="18"/>
              </w:rPr>
            </w:pPr>
          </w:p>
        </w:tc>
        <w:tc>
          <w:tcPr>
            <w:tcW w:w="946" w:type="dxa"/>
            <w:shd w:val="clear" w:color="000000" w:fill="FFFFFF"/>
          </w:tcPr>
          <w:p w:rsidR="00711E8A" w:rsidRPr="006B602D" w:rsidRDefault="00711E8A" w:rsidP="00711E8A">
            <w:pPr>
              <w:ind w:right="-113"/>
              <w:jc w:val="center"/>
              <w:rPr>
                <w:sz w:val="18"/>
                <w:szCs w:val="18"/>
              </w:rPr>
            </w:pPr>
          </w:p>
        </w:tc>
        <w:tc>
          <w:tcPr>
            <w:tcW w:w="947" w:type="dxa"/>
            <w:shd w:val="clear" w:color="000000" w:fill="FFFFFF"/>
          </w:tcPr>
          <w:p w:rsidR="00711E8A" w:rsidRPr="006B602D" w:rsidRDefault="00711E8A" w:rsidP="00711E8A">
            <w:pPr>
              <w:ind w:right="-113"/>
              <w:jc w:val="center"/>
              <w:rPr>
                <w:sz w:val="18"/>
                <w:szCs w:val="18"/>
              </w:rPr>
            </w:pPr>
          </w:p>
        </w:tc>
        <w:tc>
          <w:tcPr>
            <w:tcW w:w="947" w:type="dxa"/>
            <w:shd w:val="clear" w:color="000000" w:fill="FFFFFF"/>
          </w:tcPr>
          <w:p w:rsidR="00711E8A" w:rsidRPr="006B602D" w:rsidRDefault="00711E8A" w:rsidP="00711E8A">
            <w:pPr>
              <w:ind w:right="-113"/>
              <w:jc w:val="center"/>
              <w:rPr>
                <w:sz w:val="18"/>
                <w:szCs w:val="18"/>
              </w:rPr>
            </w:pPr>
          </w:p>
        </w:tc>
        <w:tc>
          <w:tcPr>
            <w:tcW w:w="950" w:type="dxa"/>
            <w:shd w:val="clear" w:color="000000" w:fill="FFFFFF"/>
          </w:tcPr>
          <w:p w:rsidR="00711E8A" w:rsidRPr="006B602D" w:rsidRDefault="00711E8A" w:rsidP="00711E8A">
            <w:pPr>
              <w:ind w:right="-113"/>
              <w:jc w:val="center"/>
              <w:rPr>
                <w:sz w:val="18"/>
                <w:szCs w:val="18"/>
              </w:rPr>
            </w:pPr>
          </w:p>
        </w:tc>
        <w:tc>
          <w:tcPr>
            <w:tcW w:w="948" w:type="dxa"/>
            <w:shd w:val="clear" w:color="000000" w:fill="FFFFFF"/>
          </w:tcPr>
          <w:p w:rsidR="00711E8A" w:rsidRPr="006B602D" w:rsidRDefault="00711E8A" w:rsidP="00711E8A">
            <w:pPr>
              <w:ind w:right="-113"/>
              <w:jc w:val="center"/>
              <w:rPr>
                <w:sz w:val="18"/>
                <w:szCs w:val="18"/>
              </w:rPr>
            </w:pPr>
          </w:p>
        </w:tc>
        <w:tc>
          <w:tcPr>
            <w:tcW w:w="946" w:type="dxa"/>
            <w:shd w:val="clear" w:color="000000" w:fill="FFFFFF"/>
          </w:tcPr>
          <w:p w:rsidR="00711E8A" w:rsidRPr="006B602D" w:rsidRDefault="00711E8A" w:rsidP="00711E8A">
            <w:pPr>
              <w:ind w:right="-113"/>
              <w:jc w:val="center"/>
              <w:rPr>
                <w:sz w:val="18"/>
                <w:szCs w:val="18"/>
              </w:rPr>
            </w:pPr>
          </w:p>
        </w:tc>
        <w:tc>
          <w:tcPr>
            <w:tcW w:w="1032" w:type="dxa"/>
            <w:shd w:val="clear" w:color="000000" w:fill="FFFFFF"/>
          </w:tcPr>
          <w:p w:rsidR="00711E8A" w:rsidRPr="006B602D" w:rsidRDefault="00711E8A" w:rsidP="00711E8A">
            <w:pPr>
              <w:ind w:right="-113"/>
              <w:jc w:val="center"/>
              <w:rPr>
                <w:sz w:val="18"/>
                <w:szCs w:val="18"/>
              </w:rPr>
            </w:pPr>
          </w:p>
        </w:tc>
        <w:tc>
          <w:tcPr>
            <w:tcW w:w="1559" w:type="dxa"/>
            <w:shd w:val="clear" w:color="000000" w:fill="FFFFFF"/>
          </w:tcPr>
          <w:p w:rsidR="00711E8A" w:rsidRPr="006B602D" w:rsidRDefault="00711E8A" w:rsidP="00711E8A">
            <w:pPr>
              <w:ind w:right="-113"/>
              <w:jc w:val="center"/>
              <w:rPr>
                <w:sz w:val="18"/>
                <w:szCs w:val="18"/>
              </w:rPr>
            </w:pPr>
          </w:p>
        </w:tc>
        <w:tc>
          <w:tcPr>
            <w:tcW w:w="2268" w:type="dxa"/>
            <w:gridSpan w:val="2"/>
            <w:vMerge/>
          </w:tcPr>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330"/>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68" w:type="dxa"/>
            <w:gridSpan w:val="2"/>
            <w:vMerge/>
          </w:tcPr>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345"/>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227 541,1</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32 399,2</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22 547,7</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27 924,3</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28 554,4</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28 744,1</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29 123,8</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29 123,8</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29 123,8</w:t>
            </w:r>
          </w:p>
        </w:tc>
        <w:tc>
          <w:tcPr>
            <w:tcW w:w="2268" w:type="dxa"/>
            <w:gridSpan w:val="2"/>
            <w:vMerge/>
          </w:tcPr>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461"/>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spacing w:after="120"/>
              <w:rPr>
                <w:sz w:val="18"/>
                <w:szCs w:val="18"/>
              </w:rPr>
            </w:pPr>
            <w:r w:rsidRPr="006B602D">
              <w:rPr>
                <w:sz w:val="18"/>
                <w:szCs w:val="18"/>
              </w:rPr>
              <w:t>местные бюджеты</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68" w:type="dxa"/>
            <w:gridSpan w:val="2"/>
            <w:vMerge/>
          </w:tcPr>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600"/>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rPr>
                <w:sz w:val="18"/>
                <w:szCs w:val="18"/>
              </w:rPr>
            </w:pPr>
            <w:r w:rsidRPr="006B602D">
              <w:rPr>
                <w:sz w:val="18"/>
                <w:szCs w:val="18"/>
              </w:rPr>
              <w:t>внебюджетные средства</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13 436,4</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1 435,0</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1 422,7</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1 980,0</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1 500,</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1 647,0</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1 729,3</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1 815,8</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1 906,6</w:t>
            </w:r>
          </w:p>
        </w:tc>
        <w:tc>
          <w:tcPr>
            <w:tcW w:w="2268" w:type="dxa"/>
            <w:gridSpan w:val="2"/>
            <w:vMerge/>
          </w:tcPr>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199"/>
        </w:trPr>
        <w:tc>
          <w:tcPr>
            <w:tcW w:w="1917" w:type="dxa"/>
            <w:vMerge w:val="restart"/>
            <w:shd w:val="clear" w:color="000000" w:fill="FFFFFF"/>
          </w:tcPr>
          <w:p w:rsidR="00711E8A" w:rsidRPr="006B602D" w:rsidRDefault="00711E8A" w:rsidP="00711E8A">
            <w:pPr>
              <w:rPr>
                <w:sz w:val="18"/>
                <w:szCs w:val="18"/>
              </w:rPr>
            </w:pPr>
            <w:r w:rsidRPr="006B602D">
              <w:rPr>
                <w:sz w:val="18"/>
                <w:szCs w:val="18"/>
              </w:rPr>
              <w:lastRenderedPageBreak/>
              <w:t>2.6. Комплектование книжных фондов муниципальных общедоступных (публичных) библиотек муниципальных образований (далее – муниципальные общедоступные библиотеки)</w:t>
            </w:r>
          </w:p>
        </w:tc>
        <w:tc>
          <w:tcPr>
            <w:tcW w:w="1316" w:type="dxa"/>
            <w:vMerge w:val="restart"/>
            <w:shd w:val="clear" w:color="000000" w:fill="FFFFFF"/>
          </w:tcPr>
          <w:p w:rsidR="00711E8A" w:rsidRPr="006B602D" w:rsidRDefault="00711E8A" w:rsidP="00711E8A">
            <w:pPr>
              <w:rPr>
                <w:sz w:val="18"/>
                <w:szCs w:val="18"/>
              </w:rPr>
            </w:pPr>
            <w:r w:rsidRPr="006B602D">
              <w:rPr>
                <w:sz w:val="18"/>
                <w:szCs w:val="18"/>
              </w:rPr>
              <w:t>министерство культуры</w:t>
            </w:r>
          </w:p>
        </w:tc>
        <w:tc>
          <w:tcPr>
            <w:tcW w:w="1437" w:type="dxa"/>
            <w:shd w:val="clear" w:color="000000" w:fill="FFFFFF"/>
          </w:tcPr>
          <w:p w:rsidR="00711E8A" w:rsidRPr="006B602D" w:rsidRDefault="00711E8A" w:rsidP="00711E8A">
            <w:pPr>
              <w:spacing w:after="120"/>
              <w:rPr>
                <w:sz w:val="18"/>
                <w:szCs w:val="18"/>
              </w:rPr>
            </w:pPr>
            <w:r w:rsidRPr="006B602D">
              <w:rPr>
                <w:sz w:val="18"/>
                <w:szCs w:val="18"/>
              </w:rPr>
              <w:t>итого</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4 075,1</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2 851,0</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353,7</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870,4</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68" w:type="dxa"/>
            <w:gridSpan w:val="2"/>
            <w:vMerge w:val="restart"/>
            <w:shd w:val="clear" w:color="000000" w:fill="FFFFFF"/>
          </w:tcPr>
          <w:p w:rsidR="00711E8A" w:rsidRPr="006B602D" w:rsidRDefault="00711E8A" w:rsidP="00711E8A">
            <w:pPr>
              <w:ind w:right="-31"/>
              <w:rPr>
                <w:sz w:val="18"/>
                <w:szCs w:val="18"/>
              </w:rPr>
            </w:pPr>
            <w:r w:rsidRPr="006B602D">
              <w:rPr>
                <w:sz w:val="18"/>
                <w:szCs w:val="18"/>
              </w:rPr>
              <w:t xml:space="preserve">число новых поступлений </w:t>
            </w:r>
          </w:p>
          <w:p w:rsidR="00711E8A" w:rsidRPr="006B602D" w:rsidRDefault="00711E8A" w:rsidP="00711E8A">
            <w:pPr>
              <w:ind w:right="-31"/>
              <w:rPr>
                <w:sz w:val="18"/>
                <w:szCs w:val="18"/>
              </w:rPr>
            </w:pPr>
            <w:r w:rsidRPr="006B602D">
              <w:rPr>
                <w:sz w:val="18"/>
                <w:szCs w:val="18"/>
              </w:rPr>
              <w:t xml:space="preserve">в библиотечные фонды </w:t>
            </w:r>
          </w:p>
          <w:p w:rsidR="00711E8A" w:rsidRPr="006B602D" w:rsidRDefault="00711E8A" w:rsidP="00711E8A">
            <w:pPr>
              <w:ind w:right="-31"/>
              <w:rPr>
                <w:sz w:val="18"/>
                <w:szCs w:val="18"/>
              </w:rPr>
            </w:pPr>
            <w:r w:rsidRPr="006B602D">
              <w:rPr>
                <w:sz w:val="18"/>
                <w:szCs w:val="18"/>
              </w:rPr>
              <w:t xml:space="preserve">на 1 тыс. жителей Архангельской области: </w:t>
            </w:r>
          </w:p>
          <w:p w:rsidR="00711E8A" w:rsidRPr="006B602D" w:rsidRDefault="00711E8A" w:rsidP="00711E8A">
            <w:pPr>
              <w:ind w:right="-31"/>
              <w:rPr>
                <w:sz w:val="18"/>
                <w:szCs w:val="18"/>
              </w:rPr>
            </w:pPr>
            <w:r w:rsidRPr="006B602D">
              <w:rPr>
                <w:sz w:val="18"/>
                <w:szCs w:val="18"/>
              </w:rPr>
              <w:t>2013 год – 176 единиц;</w:t>
            </w:r>
          </w:p>
          <w:p w:rsidR="00711E8A" w:rsidRPr="006B602D" w:rsidRDefault="00711E8A" w:rsidP="00711E8A">
            <w:pPr>
              <w:ind w:right="-31"/>
              <w:rPr>
                <w:sz w:val="18"/>
                <w:szCs w:val="18"/>
              </w:rPr>
            </w:pPr>
            <w:r w:rsidRPr="006B602D">
              <w:rPr>
                <w:sz w:val="18"/>
                <w:szCs w:val="18"/>
              </w:rPr>
              <w:t>2015 год – 2 единицы;</w:t>
            </w:r>
          </w:p>
          <w:p w:rsidR="00711E8A" w:rsidRPr="006B602D" w:rsidRDefault="00711E8A" w:rsidP="00711E8A">
            <w:pPr>
              <w:ind w:right="-31"/>
              <w:rPr>
                <w:sz w:val="18"/>
                <w:szCs w:val="18"/>
              </w:rPr>
            </w:pPr>
            <w:r w:rsidRPr="006B602D">
              <w:rPr>
                <w:sz w:val="18"/>
                <w:szCs w:val="18"/>
              </w:rPr>
              <w:t>2016 год – 2 единицы</w:t>
            </w:r>
          </w:p>
        </w:tc>
      </w:tr>
      <w:tr w:rsidR="00711E8A" w:rsidRPr="006B602D" w:rsidTr="00174C1C">
        <w:tblPrEx>
          <w:tblLook w:val="04A0"/>
        </w:tblPrEx>
        <w:trPr>
          <w:gridAfter w:val="1"/>
          <w:wAfter w:w="367" w:type="dxa"/>
          <w:trHeight w:val="300"/>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947" w:type="dxa"/>
            <w:shd w:val="clear" w:color="000000" w:fill="FFFFFF"/>
          </w:tcPr>
          <w:p w:rsidR="00711E8A" w:rsidRPr="006B602D" w:rsidRDefault="00711E8A" w:rsidP="00711E8A">
            <w:pPr>
              <w:ind w:right="-113"/>
              <w:jc w:val="center"/>
              <w:rPr>
                <w:sz w:val="18"/>
                <w:szCs w:val="18"/>
              </w:rPr>
            </w:pPr>
          </w:p>
        </w:tc>
        <w:tc>
          <w:tcPr>
            <w:tcW w:w="946" w:type="dxa"/>
            <w:shd w:val="clear" w:color="000000" w:fill="FFFFFF"/>
          </w:tcPr>
          <w:p w:rsidR="00711E8A" w:rsidRPr="006B602D" w:rsidRDefault="00711E8A" w:rsidP="00711E8A">
            <w:pPr>
              <w:ind w:right="-113"/>
              <w:jc w:val="center"/>
              <w:rPr>
                <w:sz w:val="18"/>
                <w:szCs w:val="18"/>
              </w:rPr>
            </w:pPr>
          </w:p>
        </w:tc>
        <w:tc>
          <w:tcPr>
            <w:tcW w:w="947" w:type="dxa"/>
            <w:shd w:val="clear" w:color="000000" w:fill="FFFFFF"/>
          </w:tcPr>
          <w:p w:rsidR="00711E8A" w:rsidRPr="006B602D" w:rsidRDefault="00711E8A" w:rsidP="00711E8A">
            <w:pPr>
              <w:ind w:right="-113"/>
              <w:jc w:val="center"/>
              <w:rPr>
                <w:sz w:val="18"/>
                <w:szCs w:val="18"/>
              </w:rPr>
            </w:pPr>
          </w:p>
        </w:tc>
        <w:tc>
          <w:tcPr>
            <w:tcW w:w="947" w:type="dxa"/>
            <w:shd w:val="clear" w:color="000000" w:fill="FFFFFF"/>
          </w:tcPr>
          <w:p w:rsidR="00711E8A" w:rsidRPr="006B602D" w:rsidRDefault="00711E8A" w:rsidP="00711E8A">
            <w:pPr>
              <w:ind w:right="-113"/>
              <w:jc w:val="center"/>
              <w:rPr>
                <w:sz w:val="18"/>
                <w:szCs w:val="18"/>
              </w:rPr>
            </w:pPr>
          </w:p>
        </w:tc>
        <w:tc>
          <w:tcPr>
            <w:tcW w:w="950" w:type="dxa"/>
            <w:shd w:val="clear" w:color="000000" w:fill="FFFFFF"/>
          </w:tcPr>
          <w:p w:rsidR="00711E8A" w:rsidRPr="006B602D" w:rsidRDefault="00711E8A" w:rsidP="00711E8A">
            <w:pPr>
              <w:ind w:right="-113"/>
              <w:jc w:val="center"/>
              <w:rPr>
                <w:sz w:val="18"/>
                <w:szCs w:val="18"/>
              </w:rPr>
            </w:pPr>
          </w:p>
        </w:tc>
        <w:tc>
          <w:tcPr>
            <w:tcW w:w="948" w:type="dxa"/>
            <w:shd w:val="clear" w:color="000000" w:fill="FFFFFF"/>
          </w:tcPr>
          <w:p w:rsidR="00711E8A" w:rsidRPr="006B602D" w:rsidRDefault="00711E8A" w:rsidP="00711E8A">
            <w:pPr>
              <w:ind w:right="-113"/>
              <w:jc w:val="center"/>
              <w:rPr>
                <w:sz w:val="18"/>
                <w:szCs w:val="18"/>
              </w:rPr>
            </w:pPr>
          </w:p>
        </w:tc>
        <w:tc>
          <w:tcPr>
            <w:tcW w:w="946" w:type="dxa"/>
            <w:shd w:val="clear" w:color="000000" w:fill="FFFFFF"/>
          </w:tcPr>
          <w:p w:rsidR="00711E8A" w:rsidRPr="006B602D" w:rsidRDefault="00711E8A" w:rsidP="00711E8A">
            <w:pPr>
              <w:ind w:right="-113"/>
              <w:jc w:val="center"/>
              <w:rPr>
                <w:sz w:val="18"/>
                <w:szCs w:val="18"/>
              </w:rPr>
            </w:pPr>
          </w:p>
        </w:tc>
        <w:tc>
          <w:tcPr>
            <w:tcW w:w="1032" w:type="dxa"/>
            <w:shd w:val="clear" w:color="000000" w:fill="FFFFFF"/>
          </w:tcPr>
          <w:p w:rsidR="00711E8A" w:rsidRPr="006B602D" w:rsidRDefault="00711E8A" w:rsidP="00711E8A">
            <w:pPr>
              <w:ind w:right="-113"/>
              <w:jc w:val="center"/>
              <w:rPr>
                <w:sz w:val="18"/>
                <w:szCs w:val="18"/>
              </w:rPr>
            </w:pPr>
          </w:p>
        </w:tc>
        <w:tc>
          <w:tcPr>
            <w:tcW w:w="1559" w:type="dxa"/>
            <w:shd w:val="clear" w:color="000000" w:fill="FFFFFF"/>
          </w:tcPr>
          <w:p w:rsidR="00711E8A" w:rsidRPr="006B602D" w:rsidRDefault="00711E8A" w:rsidP="00711E8A">
            <w:pPr>
              <w:ind w:right="-113"/>
              <w:jc w:val="center"/>
              <w:rPr>
                <w:sz w:val="18"/>
                <w:szCs w:val="18"/>
              </w:rPr>
            </w:pPr>
          </w:p>
        </w:tc>
        <w:tc>
          <w:tcPr>
            <w:tcW w:w="2268" w:type="dxa"/>
            <w:gridSpan w:val="2"/>
            <w:vMerge/>
          </w:tcPr>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375"/>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4 075,1</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2 851,0</w:t>
            </w:r>
          </w:p>
        </w:tc>
        <w:tc>
          <w:tcPr>
            <w:tcW w:w="947" w:type="dxa"/>
            <w:shd w:val="clear" w:color="000000" w:fill="FFFFFF"/>
          </w:tcPr>
          <w:p w:rsidR="00711E8A" w:rsidRPr="006B602D" w:rsidRDefault="00711E8A" w:rsidP="00711E8A">
            <w:pPr>
              <w:ind w:right="-113"/>
              <w:jc w:val="center"/>
              <w:rPr>
                <w:sz w:val="18"/>
                <w:szCs w:val="18"/>
              </w:rPr>
            </w:pP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353,7</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870,4</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68" w:type="dxa"/>
            <w:gridSpan w:val="2"/>
            <w:vMerge/>
          </w:tcPr>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345"/>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68" w:type="dxa"/>
            <w:gridSpan w:val="2"/>
            <w:vMerge/>
          </w:tcPr>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350"/>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spacing w:after="120"/>
              <w:rPr>
                <w:sz w:val="18"/>
                <w:szCs w:val="18"/>
              </w:rPr>
            </w:pPr>
            <w:r w:rsidRPr="006B602D">
              <w:rPr>
                <w:sz w:val="18"/>
                <w:szCs w:val="18"/>
              </w:rPr>
              <w:t>местные бюджеты</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68" w:type="dxa"/>
            <w:gridSpan w:val="2"/>
            <w:vMerge/>
          </w:tcPr>
          <w:p w:rsidR="00711E8A" w:rsidRPr="006B602D" w:rsidRDefault="00711E8A" w:rsidP="00711E8A">
            <w:pPr>
              <w:ind w:right="-31"/>
              <w:rPr>
                <w:sz w:val="18"/>
                <w:szCs w:val="18"/>
              </w:rPr>
            </w:pPr>
          </w:p>
        </w:tc>
      </w:tr>
      <w:tr w:rsidR="00711E8A" w:rsidRPr="006B602D" w:rsidTr="00174C1C">
        <w:tblPrEx>
          <w:tblLook w:val="04A0"/>
        </w:tblPrEx>
        <w:trPr>
          <w:gridAfter w:val="1"/>
          <w:wAfter w:w="367" w:type="dxa"/>
          <w:trHeight w:val="301"/>
        </w:trPr>
        <w:tc>
          <w:tcPr>
            <w:tcW w:w="1917" w:type="dxa"/>
            <w:vMerge/>
            <w:vAlign w:val="center"/>
          </w:tcPr>
          <w:p w:rsidR="00711E8A" w:rsidRPr="006B602D" w:rsidRDefault="00711E8A" w:rsidP="00711E8A">
            <w:pPr>
              <w:rPr>
                <w:sz w:val="18"/>
                <w:szCs w:val="18"/>
              </w:rPr>
            </w:pPr>
          </w:p>
        </w:tc>
        <w:tc>
          <w:tcPr>
            <w:tcW w:w="1316" w:type="dxa"/>
            <w:vMerge/>
          </w:tcPr>
          <w:p w:rsidR="00711E8A" w:rsidRPr="006B602D" w:rsidRDefault="00711E8A" w:rsidP="00711E8A">
            <w:pPr>
              <w:rPr>
                <w:sz w:val="18"/>
                <w:szCs w:val="18"/>
              </w:rPr>
            </w:pPr>
          </w:p>
        </w:tc>
        <w:tc>
          <w:tcPr>
            <w:tcW w:w="1437" w:type="dxa"/>
            <w:shd w:val="clear" w:color="000000" w:fill="FFFFFF"/>
          </w:tcPr>
          <w:p w:rsidR="00711E8A" w:rsidRPr="006B602D" w:rsidRDefault="00711E8A" w:rsidP="00711E8A">
            <w:pPr>
              <w:rPr>
                <w:sz w:val="18"/>
                <w:szCs w:val="18"/>
              </w:rPr>
            </w:pPr>
            <w:r w:rsidRPr="006B602D">
              <w:rPr>
                <w:sz w:val="18"/>
                <w:szCs w:val="18"/>
              </w:rPr>
              <w:t>внебюджетные средства</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7"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50"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8"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946"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032"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559" w:type="dxa"/>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68" w:type="dxa"/>
            <w:gridSpan w:val="2"/>
            <w:vMerge/>
          </w:tcPr>
          <w:p w:rsidR="00711E8A" w:rsidRPr="006B602D" w:rsidRDefault="00711E8A" w:rsidP="00711E8A">
            <w:pPr>
              <w:ind w:right="-31"/>
              <w:rPr>
                <w:sz w:val="18"/>
                <w:szCs w:val="18"/>
              </w:rPr>
            </w:pPr>
          </w:p>
        </w:tc>
      </w:tr>
    </w:tbl>
    <w:p w:rsidR="00711E8A" w:rsidRPr="006B602D" w:rsidRDefault="00711E8A" w:rsidP="00711E8A"/>
    <w:tbl>
      <w:tblPr>
        <w:tblW w:w="5261" w:type="pct"/>
        <w:tblInd w:w="-34" w:type="dxa"/>
        <w:tblLayout w:type="fixed"/>
        <w:tblLook w:val="04A0"/>
      </w:tblPr>
      <w:tblGrid>
        <w:gridCol w:w="2032"/>
        <w:gridCol w:w="1400"/>
        <w:gridCol w:w="1295"/>
        <w:gridCol w:w="999"/>
        <w:gridCol w:w="999"/>
        <w:gridCol w:w="999"/>
        <w:gridCol w:w="813"/>
        <w:gridCol w:w="994"/>
        <w:gridCol w:w="838"/>
        <w:gridCol w:w="1311"/>
        <w:gridCol w:w="1128"/>
        <w:gridCol w:w="952"/>
        <w:gridCol w:w="2543"/>
      </w:tblGrid>
      <w:tr w:rsidR="00174C1C" w:rsidRPr="006B602D" w:rsidTr="00174C1C">
        <w:trPr>
          <w:trHeight w:val="147"/>
        </w:trPr>
        <w:tc>
          <w:tcPr>
            <w:tcW w:w="623" w:type="pct"/>
            <w:vMerge w:val="restart"/>
            <w:shd w:val="clear" w:color="000000" w:fill="FFFFFF"/>
          </w:tcPr>
          <w:p w:rsidR="00711E8A" w:rsidRPr="006B602D" w:rsidRDefault="00711E8A" w:rsidP="00711E8A">
            <w:pPr>
              <w:rPr>
                <w:sz w:val="18"/>
                <w:szCs w:val="18"/>
              </w:rPr>
            </w:pPr>
            <w:r w:rsidRPr="006B602D">
              <w:rPr>
                <w:sz w:val="18"/>
                <w:szCs w:val="18"/>
              </w:rPr>
              <w:t xml:space="preserve">2.7. Подключение </w:t>
            </w:r>
          </w:p>
          <w:p w:rsidR="00711E8A" w:rsidRPr="006B602D" w:rsidRDefault="00711E8A" w:rsidP="00711E8A">
            <w:pPr>
              <w:rPr>
                <w:sz w:val="18"/>
                <w:szCs w:val="18"/>
              </w:rPr>
            </w:pPr>
            <w:r w:rsidRPr="006B602D">
              <w:rPr>
                <w:sz w:val="18"/>
                <w:szCs w:val="18"/>
              </w:rPr>
              <w:t xml:space="preserve">к сети «Интернет» муниципальных общедоступных библиотек и развитие системы библиотечного дела </w:t>
            </w:r>
          </w:p>
          <w:p w:rsidR="00711E8A" w:rsidRPr="006B602D" w:rsidRDefault="00711E8A" w:rsidP="00711E8A">
            <w:pPr>
              <w:rPr>
                <w:sz w:val="18"/>
                <w:szCs w:val="18"/>
              </w:rPr>
            </w:pPr>
            <w:r w:rsidRPr="006B602D">
              <w:rPr>
                <w:sz w:val="18"/>
                <w:szCs w:val="18"/>
              </w:rPr>
              <w:t xml:space="preserve">с учетом задачи расширения информационных технологий </w:t>
            </w:r>
          </w:p>
          <w:p w:rsidR="00711E8A" w:rsidRPr="006B602D" w:rsidRDefault="00711E8A" w:rsidP="00711E8A">
            <w:pPr>
              <w:rPr>
                <w:sz w:val="18"/>
                <w:szCs w:val="18"/>
              </w:rPr>
            </w:pPr>
            <w:r w:rsidRPr="006B602D">
              <w:rPr>
                <w:sz w:val="18"/>
                <w:szCs w:val="18"/>
              </w:rPr>
              <w:t>и оцифровки</w:t>
            </w:r>
          </w:p>
          <w:p w:rsidR="00711E8A" w:rsidRPr="006B602D" w:rsidRDefault="00711E8A" w:rsidP="00711E8A">
            <w:pPr>
              <w:rPr>
                <w:sz w:val="18"/>
                <w:szCs w:val="18"/>
              </w:rPr>
            </w:pPr>
          </w:p>
        </w:tc>
        <w:tc>
          <w:tcPr>
            <w:tcW w:w="429" w:type="pct"/>
            <w:vMerge w:val="restart"/>
            <w:shd w:val="clear" w:color="000000" w:fill="FFFFFF"/>
          </w:tcPr>
          <w:p w:rsidR="00711E8A" w:rsidRPr="006B602D" w:rsidRDefault="00711E8A" w:rsidP="00711E8A">
            <w:pPr>
              <w:rPr>
                <w:sz w:val="18"/>
                <w:szCs w:val="18"/>
              </w:rPr>
            </w:pPr>
            <w:r w:rsidRPr="006B602D">
              <w:rPr>
                <w:sz w:val="18"/>
                <w:szCs w:val="18"/>
              </w:rPr>
              <w:t>министерство культуры</w:t>
            </w:r>
          </w:p>
        </w:tc>
        <w:tc>
          <w:tcPr>
            <w:tcW w:w="397" w:type="pct"/>
            <w:shd w:val="clear" w:color="000000" w:fill="FFFFFF"/>
          </w:tcPr>
          <w:p w:rsidR="00711E8A" w:rsidRPr="006B602D" w:rsidRDefault="00711E8A" w:rsidP="00711E8A">
            <w:pPr>
              <w:spacing w:after="120"/>
              <w:rPr>
                <w:sz w:val="18"/>
                <w:szCs w:val="18"/>
              </w:rPr>
            </w:pPr>
            <w:r w:rsidRPr="006B602D">
              <w:rPr>
                <w:sz w:val="18"/>
                <w:szCs w:val="18"/>
              </w:rPr>
              <w:t>итого</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3 461,2</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736,0</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879,0</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996,3</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849,9</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80" w:type="pct"/>
            <w:vMerge w:val="restart"/>
            <w:shd w:val="clear" w:color="000000" w:fill="FFFFFF"/>
          </w:tcPr>
          <w:p w:rsidR="00711E8A" w:rsidRPr="006B602D" w:rsidRDefault="00711E8A" w:rsidP="00711E8A">
            <w:pPr>
              <w:ind w:right="-31"/>
              <w:rPr>
                <w:sz w:val="18"/>
                <w:szCs w:val="18"/>
              </w:rPr>
            </w:pPr>
            <w:r w:rsidRPr="006B602D">
              <w:rPr>
                <w:sz w:val="18"/>
                <w:szCs w:val="18"/>
              </w:rPr>
              <w:t xml:space="preserve">количество муниципальных общедоступных библиотек, подключенных к сети «Интернет»: </w:t>
            </w:r>
          </w:p>
          <w:p w:rsidR="00711E8A" w:rsidRPr="006B602D" w:rsidRDefault="00711E8A" w:rsidP="00711E8A">
            <w:pPr>
              <w:ind w:right="-31"/>
              <w:rPr>
                <w:sz w:val="18"/>
                <w:szCs w:val="18"/>
              </w:rPr>
            </w:pPr>
            <w:r w:rsidRPr="006B602D">
              <w:rPr>
                <w:sz w:val="18"/>
                <w:szCs w:val="18"/>
              </w:rPr>
              <w:t>2013 год – 26 единиц;</w:t>
            </w:r>
          </w:p>
          <w:p w:rsidR="00711E8A" w:rsidRPr="006B602D" w:rsidRDefault="00711E8A" w:rsidP="00711E8A">
            <w:pPr>
              <w:ind w:right="-31"/>
              <w:rPr>
                <w:sz w:val="18"/>
                <w:szCs w:val="18"/>
              </w:rPr>
            </w:pPr>
            <w:r w:rsidRPr="006B602D">
              <w:rPr>
                <w:sz w:val="18"/>
                <w:szCs w:val="18"/>
              </w:rPr>
              <w:t>2014 год – 12 единиц;</w:t>
            </w:r>
          </w:p>
          <w:p w:rsidR="00711E8A" w:rsidRPr="006B602D" w:rsidRDefault="00711E8A" w:rsidP="00711E8A">
            <w:pPr>
              <w:ind w:right="-31"/>
              <w:rPr>
                <w:sz w:val="18"/>
                <w:szCs w:val="18"/>
              </w:rPr>
            </w:pPr>
            <w:r w:rsidRPr="006B602D">
              <w:rPr>
                <w:sz w:val="18"/>
                <w:szCs w:val="18"/>
              </w:rPr>
              <w:t>2015 год – 2 единицы;</w:t>
            </w:r>
          </w:p>
          <w:p w:rsidR="00711E8A" w:rsidRPr="006B602D" w:rsidRDefault="00711E8A" w:rsidP="00711E8A">
            <w:pPr>
              <w:ind w:right="-31"/>
              <w:rPr>
                <w:sz w:val="18"/>
                <w:szCs w:val="18"/>
              </w:rPr>
            </w:pPr>
            <w:r w:rsidRPr="006B602D">
              <w:rPr>
                <w:sz w:val="18"/>
                <w:szCs w:val="18"/>
              </w:rPr>
              <w:t>2016 год – 9 единиц</w:t>
            </w:r>
          </w:p>
        </w:tc>
      </w:tr>
      <w:tr w:rsidR="00174C1C" w:rsidRPr="006B602D" w:rsidTr="00174C1C">
        <w:trPr>
          <w:trHeight w:val="266"/>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306" w:type="pct"/>
            <w:shd w:val="clear" w:color="000000" w:fill="FFFFFF"/>
          </w:tcPr>
          <w:p w:rsidR="00711E8A" w:rsidRPr="006B602D" w:rsidRDefault="00711E8A" w:rsidP="00711E8A">
            <w:pPr>
              <w:ind w:right="-113"/>
              <w:jc w:val="center"/>
              <w:rPr>
                <w:sz w:val="18"/>
                <w:szCs w:val="18"/>
              </w:rPr>
            </w:pPr>
          </w:p>
        </w:tc>
        <w:tc>
          <w:tcPr>
            <w:tcW w:w="306" w:type="pct"/>
            <w:shd w:val="clear" w:color="000000" w:fill="FFFFFF"/>
          </w:tcPr>
          <w:p w:rsidR="00711E8A" w:rsidRPr="006B602D" w:rsidRDefault="00711E8A" w:rsidP="00711E8A">
            <w:pPr>
              <w:ind w:right="-113"/>
              <w:jc w:val="center"/>
              <w:rPr>
                <w:sz w:val="18"/>
                <w:szCs w:val="18"/>
              </w:rPr>
            </w:pPr>
          </w:p>
        </w:tc>
        <w:tc>
          <w:tcPr>
            <w:tcW w:w="306" w:type="pct"/>
            <w:shd w:val="clear" w:color="000000" w:fill="FFFFFF"/>
          </w:tcPr>
          <w:p w:rsidR="00711E8A" w:rsidRPr="006B602D" w:rsidRDefault="00711E8A" w:rsidP="00711E8A">
            <w:pPr>
              <w:ind w:right="-113"/>
              <w:jc w:val="center"/>
              <w:rPr>
                <w:sz w:val="18"/>
                <w:szCs w:val="18"/>
              </w:rPr>
            </w:pP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80" w:type="pct"/>
            <w:vMerge/>
          </w:tcPr>
          <w:p w:rsidR="00711E8A" w:rsidRPr="006B602D" w:rsidRDefault="00711E8A" w:rsidP="00711E8A">
            <w:pPr>
              <w:ind w:right="-31"/>
              <w:rPr>
                <w:sz w:val="18"/>
                <w:szCs w:val="18"/>
              </w:rPr>
            </w:pPr>
          </w:p>
        </w:tc>
      </w:tr>
      <w:tr w:rsidR="00174C1C" w:rsidRPr="006B602D" w:rsidTr="00174C1C">
        <w:trPr>
          <w:trHeight w:val="375"/>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2 019,4</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368,0</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439,5</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637,9</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574,0</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80" w:type="pct"/>
            <w:vMerge/>
          </w:tcPr>
          <w:p w:rsidR="00711E8A" w:rsidRPr="006B602D" w:rsidRDefault="00711E8A" w:rsidP="00711E8A">
            <w:pPr>
              <w:ind w:right="-31"/>
              <w:rPr>
                <w:sz w:val="18"/>
                <w:szCs w:val="18"/>
              </w:rPr>
            </w:pPr>
          </w:p>
        </w:tc>
      </w:tr>
      <w:tr w:rsidR="00174C1C" w:rsidRPr="006B602D" w:rsidTr="00174C1C">
        <w:trPr>
          <w:trHeight w:val="300"/>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80" w:type="pct"/>
            <w:vMerge/>
          </w:tcPr>
          <w:p w:rsidR="00711E8A" w:rsidRPr="006B602D" w:rsidRDefault="00711E8A" w:rsidP="00711E8A">
            <w:pPr>
              <w:ind w:right="-31"/>
              <w:rPr>
                <w:sz w:val="18"/>
                <w:szCs w:val="18"/>
              </w:rPr>
            </w:pPr>
          </w:p>
        </w:tc>
      </w:tr>
      <w:tr w:rsidR="00174C1C" w:rsidRPr="006B602D" w:rsidTr="00174C1C">
        <w:trPr>
          <w:trHeight w:val="491"/>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spacing w:after="120"/>
              <w:rPr>
                <w:sz w:val="18"/>
                <w:szCs w:val="18"/>
              </w:rPr>
            </w:pPr>
            <w:r w:rsidRPr="006B602D">
              <w:rPr>
                <w:sz w:val="18"/>
                <w:szCs w:val="18"/>
              </w:rPr>
              <w:t>местные бюджеты</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1 369,7</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368,0</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394,3</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348,5</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258,9</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80" w:type="pct"/>
            <w:vMerge/>
          </w:tcPr>
          <w:p w:rsidR="00711E8A" w:rsidRPr="006B602D" w:rsidRDefault="00711E8A" w:rsidP="00711E8A">
            <w:pPr>
              <w:ind w:right="-31"/>
              <w:rPr>
                <w:sz w:val="18"/>
                <w:szCs w:val="18"/>
              </w:rPr>
            </w:pPr>
          </w:p>
        </w:tc>
      </w:tr>
      <w:tr w:rsidR="00174C1C" w:rsidRPr="006B602D" w:rsidTr="00174C1C">
        <w:trPr>
          <w:trHeight w:val="365"/>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rPr>
                <w:sz w:val="18"/>
                <w:szCs w:val="18"/>
              </w:rPr>
            </w:pPr>
            <w:r w:rsidRPr="006B602D">
              <w:rPr>
                <w:sz w:val="18"/>
                <w:szCs w:val="18"/>
              </w:rPr>
              <w:t>внебюджетные средства</w:t>
            </w:r>
          </w:p>
          <w:p w:rsidR="00711E8A" w:rsidRPr="006B602D" w:rsidRDefault="00711E8A" w:rsidP="00711E8A">
            <w:pPr>
              <w:rPr>
                <w:sz w:val="18"/>
                <w:szCs w:val="18"/>
              </w:rPr>
            </w:pPr>
          </w:p>
          <w:p w:rsidR="00711E8A" w:rsidRPr="006B602D" w:rsidRDefault="00711E8A" w:rsidP="00711E8A">
            <w:pPr>
              <w:rPr>
                <w:sz w:val="18"/>
                <w:szCs w:val="18"/>
              </w:rPr>
            </w:pP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72,1</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45,2</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9,9</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17,0</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80" w:type="pct"/>
            <w:vMerge/>
          </w:tcPr>
          <w:p w:rsidR="00711E8A" w:rsidRPr="006B602D" w:rsidRDefault="00711E8A" w:rsidP="00711E8A">
            <w:pPr>
              <w:ind w:right="-31"/>
              <w:rPr>
                <w:sz w:val="18"/>
                <w:szCs w:val="18"/>
              </w:rPr>
            </w:pPr>
          </w:p>
        </w:tc>
      </w:tr>
      <w:tr w:rsidR="00174C1C" w:rsidRPr="006B602D" w:rsidTr="00174C1C">
        <w:trPr>
          <w:trHeight w:val="300"/>
        </w:trPr>
        <w:tc>
          <w:tcPr>
            <w:tcW w:w="623" w:type="pct"/>
            <w:vMerge w:val="restart"/>
            <w:shd w:val="clear" w:color="000000" w:fill="FFFFFF"/>
          </w:tcPr>
          <w:p w:rsidR="00711E8A" w:rsidRPr="006B602D" w:rsidRDefault="00711E8A" w:rsidP="00711E8A">
            <w:pPr>
              <w:rPr>
                <w:sz w:val="18"/>
                <w:szCs w:val="18"/>
              </w:rPr>
            </w:pPr>
            <w:r w:rsidRPr="006B602D">
              <w:rPr>
                <w:sz w:val="18"/>
                <w:szCs w:val="18"/>
              </w:rPr>
              <w:t xml:space="preserve">2.8. Обеспечение целевой поддержки проектов </w:t>
            </w:r>
          </w:p>
          <w:p w:rsidR="00711E8A" w:rsidRPr="006B602D" w:rsidRDefault="00711E8A" w:rsidP="00711E8A">
            <w:pPr>
              <w:rPr>
                <w:sz w:val="18"/>
                <w:szCs w:val="18"/>
              </w:rPr>
            </w:pPr>
            <w:r w:rsidRPr="006B602D">
              <w:rPr>
                <w:sz w:val="18"/>
                <w:szCs w:val="18"/>
              </w:rPr>
              <w:t xml:space="preserve">и специалистов сферы культуры, туризма </w:t>
            </w:r>
          </w:p>
          <w:p w:rsidR="00711E8A" w:rsidRPr="006B602D" w:rsidRDefault="00711E8A" w:rsidP="00711E8A">
            <w:pPr>
              <w:rPr>
                <w:sz w:val="18"/>
                <w:szCs w:val="18"/>
              </w:rPr>
            </w:pPr>
            <w:r w:rsidRPr="006B602D">
              <w:rPr>
                <w:sz w:val="18"/>
                <w:szCs w:val="18"/>
              </w:rPr>
              <w:t xml:space="preserve">и образования </w:t>
            </w:r>
          </w:p>
          <w:p w:rsidR="00711E8A" w:rsidRPr="006B602D" w:rsidRDefault="00711E8A" w:rsidP="00711E8A">
            <w:pPr>
              <w:rPr>
                <w:sz w:val="18"/>
                <w:szCs w:val="18"/>
              </w:rPr>
            </w:pPr>
            <w:r w:rsidRPr="006B602D">
              <w:rPr>
                <w:sz w:val="18"/>
                <w:szCs w:val="18"/>
              </w:rPr>
              <w:t xml:space="preserve">в сфере культуры </w:t>
            </w:r>
          </w:p>
          <w:p w:rsidR="00711E8A" w:rsidRPr="006B602D" w:rsidRDefault="00711E8A" w:rsidP="00711E8A">
            <w:pPr>
              <w:rPr>
                <w:sz w:val="18"/>
                <w:szCs w:val="18"/>
              </w:rPr>
            </w:pPr>
            <w:r w:rsidRPr="006B602D">
              <w:rPr>
                <w:sz w:val="18"/>
                <w:szCs w:val="18"/>
              </w:rPr>
              <w:t xml:space="preserve">и искусства Архангельской области, а также  </w:t>
            </w:r>
          </w:p>
          <w:p w:rsidR="00711E8A" w:rsidRPr="006B602D" w:rsidRDefault="00711E8A" w:rsidP="00711E8A">
            <w:pPr>
              <w:rPr>
                <w:sz w:val="18"/>
                <w:szCs w:val="18"/>
              </w:rPr>
            </w:pPr>
            <w:r w:rsidRPr="006B602D">
              <w:rPr>
                <w:sz w:val="18"/>
                <w:szCs w:val="18"/>
              </w:rPr>
              <w:lastRenderedPageBreak/>
              <w:t xml:space="preserve">обеспечение выплат, связанных </w:t>
            </w:r>
          </w:p>
          <w:p w:rsidR="00711E8A" w:rsidRPr="006B602D" w:rsidRDefault="00711E8A" w:rsidP="00711E8A">
            <w:pPr>
              <w:rPr>
                <w:sz w:val="18"/>
                <w:szCs w:val="18"/>
              </w:rPr>
            </w:pPr>
            <w:r w:rsidRPr="006B602D">
              <w:rPr>
                <w:sz w:val="18"/>
                <w:szCs w:val="18"/>
              </w:rPr>
              <w:t xml:space="preserve">с предоставлением работникам компенсации расходов на оплату стоимости проезда </w:t>
            </w:r>
          </w:p>
          <w:p w:rsidR="00711E8A" w:rsidRPr="006B602D" w:rsidRDefault="00711E8A" w:rsidP="00711E8A">
            <w:pPr>
              <w:rPr>
                <w:sz w:val="18"/>
                <w:szCs w:val="18"/>
              </w:rPr>
            </w:pPr>
            <w:r w:rsidRPr="006B602D">
              <w:rPr>
                <w:sz w:val="18"/>
                <w:szCs w:val="18"/>
              </w:rPr>
              <w:t xml:space="preserve">и провоза багажа  </w:t>
            </w:r>
          </w:p>
          <w:p w:rsidR="00711E8A" w:rsidRPr="006B602D" w:rsidRDefault="00711E8A" w:rsidP="00711E8A">
            <w:pPr>
              <w:rPr>
                <w:sz w:val="18"/>
                <w:szCs w:val="18"/>
              </w:rPr>
            </w:pPr>
            <w:r w:rsidRPr="006B602D">
              <w:rPr>
                <w:sz w:val="18"/>
                <w:szCs w:val="18"/>
              </w:rPr>
              <w:t>к месту использования отпуска и обратно</w:t>
            </w:r>
          </w:p>
        </w:tc>
        <w:tc>
          <w:tcPr>
            <w:tcW w:w="429" w:type="pct"/>
            <w:vMerge w:val="restart"/>
            <w:shd w:val="clear" w:color="000000" w:fill="FFFFFF"/>
          </w:tcPr>
          <w:p w:rsidR="00711E8A" w:rsidRPr="006B602D" w:rsidRDefault="00711E8A" w:rsidP="00711E8A">
            <w:pPr>
              <w:rPr>
                <w:sz w:val="18"/>
                <w:szCs w:val="18"/>
              </w:rPr>
            </w:pPr>
            <w:r w:rsidRPr="006B602D">
              <w:rPr>
                <w:sz w:val="18"/>
                <w:szCs w:val="18"/>
              </w:rPr>
              <w:lastRenderedPageBreak/>
              <w:t>министерство культуры, инспекция по охране объектов культурного наследия Архангельской области</w:t>
            </w:r>
          </w:p>
        </w:tc>
        <w:tc>
          <w:tcPr>
            <w:tcW w:w="397" w:type="pct"/>
            <w:shd w:val="clear" w:color="000000" w:fill="FFFFFF"/>
          </w:tcPr>
          <w:p w:rsidR="00711E8A" w:rsidRPr="006B602D" w:rsidRDefault="00711E8A" w:rsidP="00711E8A">
            <w:pPr>
              <w:spacing w:after="120"/>
              <w:rPr>
                <w:sz w:val="18"/>
                <w:szCs w:val="18"/>
              </w:rPr>
            </w:pPr>
            <w:r w:rsidRPr="006B602D">
              <w:rPr>
                <w:sz w:val="18"/>
                <w:szCs w:val="18"/>
              </w:rPr>
              <w:t>итого</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70 487,3</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3 461,6</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11 574,9</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9 958,2</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27 894,7</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10 713,2</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2 293,9</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2 294,9</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2 295,9</w:t>
            </w:r>
          </w:p>
        </w:tc>
        <w:tc>
          <w:tcPr>
            <w:tcW w:w="780" w:type="pct"/>
            <w:vMerge w:val="restart"/>
            <w:shd w:val="clear" w:color="000000" w:fill="FFFFFF"/>
          </w:tcPr>
          <w:p w:rsidR="00711E8A" w:rsidRPr="006B602D" w:rsidRDefault="00711E8A" w:rsidP="00711E8A">
            <w:pPr>
              <w:ind w:right="-31"/>
              <w:rPr>
                <w:sz w:val="18"/>
                <w:szCs w:val="18"/>
              </w:rPr>
            </w:pPr>
            <w:r w:rsidRPr="006B602D">
              <w:rPr>
                <w:sz w:val="18"/>
                <w:szCs w:val="18"/>
              </w:rPr>
              <w:t xml:space="preserve">средняя сумма одного гранта для поддержки творческих проектов в сфере культуры </w:t>
            </w:r>
          </w:p>
          <w:p w:rsidR="00711E8A" w:rsidRPr="006B602D" w:rsidRDefault="00711E8A" w:rsidP="00711E8A">
            <w:pPr>
              <w:ind w:right="-31"/>
              <w:rPr>
                <w:sz w:val="18"/>
                <w:szCs w:val="18"/>
              </w:rPr>
            </w:pPr>
            <w:r w:rsidRPr="006B602D">
              <w:rPr>
                <w:sz w:val="18"/>
                <w:szCs w:val="18"/>
              </w:rPr>
              <w:t xml:space="preserve">и искусства Архангельской области: </w:t>
            </w:r>
          </w:p>
          <w:p w:rsidR="00711E8A" w:rsidRPr="006B602D" w:rsidRDefault="00711E8A" w:rsidP="00711E8A">
            <w:pPr>
              <w:ind w:right="-31"/>
              <w:rPr>
                <w:sz w:val="18"/>
                <w:szCs w:val="18"/>
              </w:rPr>
            </w:pPr>
            <w:r w:rsidRPr="006B602D">
              <w:rPr>
                <w:sz w:val="18"/>
                <w:szCs w:val="18"/>
              </w:rPr>
              <w:t xml:space="preserve">2013 год – 127,8 тыс. рублей; 2014 год – 127,9 тыс. рублей; 2015 год – 128,0 тыс. рублей; 2016 год – 146,4 тыс. рублей; 2017 год – 128,2 тыс. рублей; </w:t>
            </w:r>
            <w:r w:rsidRPr="006B602D">
              <w:rPr>
                <w:sz w:val="18"/>
                <w:szCs w:val="18"/>
              </w:rPr>
              <w:lastRenderedPageBreak/>
              <w:t xml:space="preserve">2018 год – 128,3 тыс. рублей; 2019 год – 128,4 тыс. рублей; 2020 год – 128,5 тыс. рублей; количество стипендиатов (лауреатов премий) среди деятелей культуры </w:t>
            </w:r>
          </w:p>
          <w:p w:rsidR="00711E8A" w:rsidRPr="006B602D" w:rsidRDefault="00711E8A" w:rsidP="00711E8A">
            <w:pPr>
              <w:ind w:right="-31"/>
              <w:rPr>
                <w:sz w:val="18"/>
                <w:szCs w:val="18"/>
              </w:rPr>
            </w:pPr>
            <w:r w:rsidRPr="006B602D">
              <w:rPr>
                <w:sz w:val="18"/>
                <w:szCs w:val="18"/>
              </w:rPr>
              <w:t xml:space="preserve">и искусства и молодых талантливых авторов Архангельской области: </w:t>
            </w:r>
          </w:p>
          <w:p w:rsidR="00711E8A" w:rsidRPr="006B602D" w:rsidRDefault="00711E8A" w:rsidP="00711E8A">
            <w:pPr>
              <w:ind w:right="-31"/>
              <w:rPr>
                <w:sz w:val="18"/>
                <w:szCs w:val="18"/>
              </w:rPr>
            </w:pPr>
            <w:r w:rsidRPr="006B602D">
              <w:rPr>
                <w:sz w:val="18"/>
                <w:szCs w:val="18"/>
              </w:rPr>
              <w:t xml:space="preserve">2013 год – 20 человек; </w:t>
            </w:r>
          </w:p>
          <w:p w:rsidR="00711E8A" w:rsidRPr="006B602D" w:rsidRDefault="00711E8A" w:rsidP="00711E8A">
            <w:pPr>
              <w:ind w:right="-31"/>
              <w:rPr>
                <w:sz w:val="18"/>
                <w:szCs w:val="18"/>
              </w:rPr>
            </w:pPr>
            <w:r w:rsidRPr="006B602D">
              <w:rPr>
                <w:sz w:val="18"/>
                <w:szCs w:val="18"/>
              </w:rPr>
              <w:t xml:space="preserve">2014 год – 20 человек; </w:t>
            </w:r>
          </w:p>
          <w:p w:rsidR="00711E8A" w:rsidRPr="006B602D" w:rsidRDefault="00711E8A" w:rsidP="00711E8A">
            <w:pPr>
              <w:ind w:right="-31"/>
              <w:rPr>
                <w:sz w:val="18"/>
                <w:szCs w:val="18"/>
              </w:rPr>
            </w:pPr>
            <w:r w:rsidRPr="006B602D">
              <w:rPr>
                <w:sz w:val="18"/>
                <w:szCs w:val="18"/>
              </w:rPr>
              <w:t xml:space="preserve">2015 год – 20 человек; </w:t>
            </w:r>
          </w:p>
          <w:p w:rsidR="00711E8A" w:rsidRPr="006B602D" w:rsidRDefault="00711E8A" w:rsidP="00711E8A">
            <w:pPr>
              <w:ind w:right="-31"/>
              <w:rPr>
                <w:sz w:val="18"/>
                <w:szCs w:val="18"/>
              </w:rPr>
            </w:pPr>
            <w:r w:rsidRPr="006B602D">
              <w:rPr>
                <w:sz w:val="18"/>
                <w:szCs w:val="18"/>
              </w:rPr>
              <w:t xml:space="preserve">2016 год – 22 человека; </w:t>
            </w:r>
          </w:p>
          <w:p w:rsidR="00711E8A" w:rsidRPr="006B602D" w:rsidRDefault="00711E8A" w:rsidP="00711E8A">
            <w:pPr>
              <w:ind w:right="-31"/>
              <w:rPr>
                <w:sz w:val="18"/>
                <w:szCs w:val="18"/>
              </w:rPr>
            </w:pPr>
            <w:r w:rsidRPr="006B602D">
              <w:rPr>
                <w:sz w:val="18"/>
                <w:szCs w:val="18"/>
              </w:rPr>
              <w:t>2017 год – 22 человека;</w:t>
            </w:r>
          </w:p>
          <w:p w:rsidR="00711E8A" w:rsidRPr="006B602D" w:rsidRDefault="00711E8A" w:rsidP="00711E8A">
            <w:pPr>
              <w:ind w:right="-31"/>
              <w:rPr>
                <w:sz w:val="18"/>
                <w:szCs w:val="18"/>
              </w:rPr>
            </w:pPr>
            <w:r w:rsidRPr="006B602D">
              <w:rPr>
                <w:sz w:val="18"/>
                <w:szCs w:val="18"/>
              </w:rPr>
              <w:t xml:space="preserve">2018 год – 22 человека; </w:t>
            </w:r>
          </w:p>
          <w:p w:rsidR="00711E8A" w:rsidRPr="006B602D" w:rsidRDefault="00711E8A" w:rsidP="00711E8A">
            <w:pPr>
              <w:ind w:right="-31"/>
              <w:rPr>
                <w:sz w:val="18"/>
                <w:szCs w:val="18"/>
              </w:rPr>
            </w:pPr>
            <w:r w:rsidRPr="006B602D">
              <w:rPr>
                <w:sz w:val="18"/>
                <w:szCs w:val="18"/>
              </w:rPr>
              <w:t xml:space="preserve">2019 год – 22 человека; </w:t>
            </w:r>
          </w:p>
          <w:p w:rsidR="00711E8A" w:rsidRPr="006B602D" w:rsidRDefault="00711E8A" w:rsidP="00711E8A">
            <w:pPr>
              <w:ind w:right="-31"/>
              <w:rPr>
                <w:sz w:val="18"/>
                <w:szCs w:val="18"/>
              </w:rPr>
            </w:pPr>
            <w:r w:rsidRPr="006B602D">
              <w:rPr>
                <w:sz w:val="18"/>
                <w:szCs w:val="18"/>
              </w:rPr>
              <w:t>2020 год – 22 человека</w:t>
            </w:r>
          </w:p>
        </w:tc>
      </w:tr>
      <w:tr w:rsidR="00174C1C" w:rsidRPr="006B602D" w:rsidTr="00174C1C">
        <w:trPr>
          <w:trHeight w:val="300"/>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306" w:type="pct"/>
            <w:shd w:val="clear" w:color="000000" w:fill="FFFFFF"/>
          </w:tcPr>
          <w:p w:rsidR="00711E8A" w:rsidRPr="006B602D" w:rsidRDefault="00711E8A" w:rsidP="00711E8A">
            <w:pPr>
              <w:ind w:right="-113"/>
              <w:jc w:val="center"/>
              <w:rPr>
                <w:sz w:val="18"/>
                <w:szCs w:val="18"/>
              </w:rPr>
            </w:pPr>
          </w:p>
        </w:tc>
        <w:tc>
          <w:tcPr>
            <w:tcW w:w="306" w:type="pct"/>
            <w:shd w:val="clear" w:color="000000" w:fill="FFFFFF"/>
          </w:tcPr>
          <w:p w:rsidR="00711E8A" w:rsidRPr="006B602D" w:rsidRDefault="00711E8A" w:rsidP="00711E8A">
            <w:pPr>
              <w:ind w:right="-113"/>
              <w:jc w:val="center"/>
              <w:rPr>
                <w:sz w:val="18"/>
                <w:szCs w:val="18"/>
              </w:rPr>
            </w:pPr>
          </w:p>
        </w:tc>
        <w:tc>
          <w:tcPr>
            <w:tcW w:w="306" w:type="pct"/>
            <w:shd w:val="clear" w:color="000000" w:fill="FFFFFF"/>
          </w:tcPr>
          <w:p w:rsidR="00711E8A" w:rsidRPr="006B602D" w:rsidRDefault="00711E8A" w:rsidP="00711E8A">
            <w:pPr>
              <w:ind w:right="-113"/>
              <w:jc w:val="center"/>
              <w:rPr>
                <w:sz w:val="18"/>
                <w:szCs w:val="18"/>
              </w:rPr>
            </w:pPr>
          </w:p>
        </w:tc>
        <w:tc>
          <w:tcPr>
            <w:tcW w:w="249" w:type="pct"/>
            <w:shd w:val="clear" w:color="000000" w:fill="FFFFFF"/>
          </w:tcPr>
          <w:p w:rsidR="00711E8A" w:rsidRPr="006B602D" w:rsidRDefault="00711E8A" w:rsidP="00711E8A">
            <w:pPr>
              <w:ind w:right="-113"/>
              <w:jc w:val="center"/>
              <w:rPr>
                <w:sz w:val="18"/>
                <w:szCs w:val="18"/>
              </w:rPr>
            </w:pPr>
          </w:p>
        </w:tc>
        <w:tc>
          <w:tcPr>
            <w:tcW w:w="305" w:type="pct"/>
            <w:shd w:val="clear" w:color="000000" w:fill="FFFFFF"/>
          </w:tcPr>
          <w:p w:rsidR="00711E8A" w:rsidRPr="006B602D" w:rsidRDefault="00711E8A" w:rsidP="00711E8A">
            <w:pPr>
              <w:ind w:right="-113"/>
              <w:jc w:val="center"/>
              <w:rPr>
                <w:sz w:val="18"/>
                <w:szCs w:val="18"/>
              </w:rPr>
            </w:pPr>
          </w:p>
        </w:tc>
        <w:tc>
          <w:tcPr>
            <w:tcW w:w="257" w:type="pct"/>
            <w:shd w:val="clear" w:color="000000" w:fill="FFFFFF"/>
          </w:tcPr>
          <w:p w:rsidR="00711E8A" w:rsidRPr="006B602D" w:rsidRDefault="00711E8A" w:rsidP="00711E8A">
            <w:pPr>
              <w:ind w:right="-113"/>
              <w:jc w:val="center"/>
              <w:rPr>
                <w:sz w:val="18"/>
                <w:szCs w:val="18"/>
              </w:rPr>
            </w:pPr>
          </w:p>
        </w:tc>
        <w:tc>
          <w:tcPr>
            <w:tcW w:w="402" w:type="pct"/>
            <w:shd w:val="clear" w:color="000000" w:fill="FFFFFF"/>
          </w:tcPr>
          <w:p w:rsidR="00711E8A" w:rsidRPr="006B602D" w:rsidRDefault="00711E8A" w:rsidP="00711E8A">
            <w:pPr>
              <w:ind w:right="-113"/>
              <w:jc w:val="center"/>
              <w:rPr>
                <w:sz w:val="18"/>
                <w:szCs w:val="18"/>
              </w:rPr>
            </w:pPr>
          </w:p>
        </w:tc>
        <w:tc>
          <w:tcPr>
            <w:tcW w:w="346" w:type="pct"/>
            <w:shd w:val="clear" w:color="000000" w:fill="FFFFFF"/>
          </w:tcPr>
          <w:p w:rsidR="00711E8A" w:rsidRPr="006B602D" w:rsidRDefault="00711E8A" w:rsidP="00711E8A">
            <w:pPr>
              <w:ind w:right="-113"/>
              <w:jc w:val="center"/>
              <w:rPr>
                <w:sz w:val="18"/>
                <w:szCs w:val="18"/>
              </w:rPr>
            </w:pPr>
          </w:p>
        </w:tc>
        <w:tc>
          <w:tcPr>
            <w:tcW w:w="292" w:type="pct"/>
            <w:shd w:val="clear" w:color="000000" w:fill="FFFFFF"/>
          </w:tcPr>
          <w:p w:rsidR="00711E8A" w:rsidRPr="006B602D" w:rsidRDefault="00711E8A" w:rsidP="00711E8A">
            <w:pPr>
              <w:ind w:right="-113"/>
              <w:jc w:val="center"/>
              <w:rPr>
                <w:sz w:val="18"/>
                <w:szCs w:val="18"/>
              </w:rPr>
            </w:pPr>
          </w:p>
        </w:tc>
        <w:tc>
          <w:tcPr>
            <w:tcW w:w="780" w:type="pct"/>
            <w:vMerge/>
          </w:tcPr>
          <w:p w:rsidR="00711E8A" w:rsidRPr="006B602D" w:rsidRDefault="00711E8A" w:rsidP="00711E8A">
            <w:pPr>
              <w:ind w:right="-31"/>
              <w:rPr>
                <w:sz w:val="18"/>
                <w:szCs w:val="18"/>
              </w:rPr>
            </w:pPr>
          </w:p>
        </w:tc>
      </w:tr>
      <w:tr w:rsidR="00174C1C" w:rsidRPr="006B602D" w:rsidTr="00174C1C">
        <w:trPr>
          <w:trHeight w:val="360"/>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4 700,0</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1 300,0</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1 350,0</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1 000,0</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1050,0</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80" w:type="pct"/>
            <w:vMerge/>
          </w:tcPr>
          <w:p w:rsidR="00711E8A" w:rsidRPr="006B602D" w:rsidRDefault="00711E8A" w:rsidP="00711E8A">
            <w:pPr>
              <w:ind w:right="-31"/>
              <w:rPr>
                <w:sz w:val="18"/>
                <w:szCs w:val="18"/>
              </w:rPr>
            </w:pPr>
          </w:p>
        </w:tc>
      </w:tr>
      <w:tr w:rsidR="00174C1C" w:rsidRPr="006B602D" w:rsidTr="00174C1C">
        <w:trPr>
          <w:trHeight w:val="360"/>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51 058,0</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2 161,6</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4 284,5</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4 078,2</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22 935,8</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10 713,2</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2 293,9</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2 294,9</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2 295,9</w:t>
            </w:r>
          </w:p>
        </w:tc>
        <w:tc>
          <w:tcPr>
            <w:tcW w:w="780" w:type="pct"/>
            <w:vMerge/>
          </w:tcPr>
          <w:p w:rsidR="00711E8A" w:rsidRPr="006B602D" w:rsidRDefault="00711E8A" w:rsidP="00711E8A">
            <w:pPr>
              <w:ind w:right="-31"/>
              <w:rPr>
                <w:sz w:val="18"/>
                <w:szCs w:val="18"/>
              </w:rPr>
            </w:pPr>
          </w:p>
        </w:tc>
      </w:tr>
      <w:tr w:rsidR="00174C1C" w:rsidRPr="006B602D" w:rsidTr="00174C1C">
        <w:trPr>
          <w:trHeight w:val="89"/>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spacing w:after="120"/>
              <w:rPr>
                <w:sz w:val="18"/>
                <w:szCs w:val="18"/>
              </w:rPr>
            </w:pPr>
            <w:r w:rsidRPr="006B602D">
              <w:rPr>
                <w:sz w:val="18"/>
                <w:szCs w:val="18"/>
              </w:rPr>
              <w:t>местные бюджеты</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11 160,4</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5 940,4</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3 810,0</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1 410,0</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80" w:type="pct"/>
            <w:vMerge/>
          </w:tcPr>
          <w:p w:rsidR="00711E8A" w:rsidRPr="006B602D" w:rsidRDefault="00711E8A" w:rsidP="00711E8A">
            <w:pPr>
              <w:ind w:right="-31"/>
              <w:rPr>
                <w:sz w:val="18"/>
                <w:szCs w:val="18"/>
              </w:rPr>
            </w:pPr>
          </w:p>
        </w:tc>
      </w:tr>
      <w:tr w:rsidR="00174C1C" w:rsidRPr="006B602D" w:rsidTr="00174C1C">
        <w:trPr>
          <w:trHeight w:val="615"/>
        </w:trPr>
        <w:tc>
          <w:tcPr>
            <w:tcW w:w="623" w:type="pct"/>
            <w:vMerge/>
            <w:vAlign w:val="center"/>
          </w:tcPr>
          <w:p w:rsidR="00711E8A" w:rsidRPr="006B602D" w:rsidRDefault="00711E8A" w:rsidP="00711E8A">
            <w:pPr>
              <w:rPr>
                <w:sz w:val="18"/>
                <w:szCs w:val="18"/>
              </w:rPr>
            </w:pPr>
          </w:p>
        </w:tc>
        <w:tc>
          <w:tcPr>
            <w:tcW w:w="429" w:type="pct"/>
            <w:vMerge/>
          </w:tcPr>
          <w:p w:rsidR="00711E8A" w:rsidRPr="006B602D" w:rsidRDefault="00711E8A" w:rsidP="00711E8A">
            <w:pPr>
              <w:rPr>
                <w:sz w:val="18"/>
                <w:szCs w:val="18"/>
              </w:rPr>
            </w:pPr>
          </w:p>
        </w:tc>
        <w:tc>
          <w:tcPr>
            <w:tcW w:w="397" w:type="pct"/>
            <w:shd w:val="clear" w:color="000000" w:fill="FFFFFF"/>
          </w:tcPr>
          <w:p w:rsidR="00711E8A" w:rsidRPr="006B602D" w:rsidRDefault="00711E8A" w:rsidP="00711E8A">
            <w:pPr>
              <w:rPr>
                <w:sz w:val="18"/>
                <w:szCs w:val="18"/>
              </w:rPr>
            </w:pPr>
            <w:r w:rsidRPr="006B602D">
              <w:rPr>
                <w:sz w:val="18"/>
                <w:szCs w:val="18"/>
              </w:rPr>
              <w:t>внебюджетные средства</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3 568,9</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49" w:type="pct"/>
            <w:shd w:val="clear" w:color="000000" w:fill="FFFFFF"/>
          </w:tcPr>
          <w:p w:rsidR="00711E8A" w:rsidRPr="006B602D" w:rsidRDefault="00711E8A" w:rsidP="00711E8A">
            <w:pPr>
              <w:ind w:right="-113"/>
              <w:jc w:val="center"/>
              <w:rPr>
                <w:sz w:val="18"/>
                <w:szCs w:val="18"/>
              </w:rPr>
            </w:pPr>
            <w:r w:rsidRPr="006B602D">
              <w:rPr>
                <w:sz w:val="18"/>
                <w:szCs w:val="18"/>
              </w:rPr>
              <w:t>1 070,0</w:t>
            </w:r>
          </w:p>
        </w:tc>
        <w:tc>
          <w:tcPr>
            <w:tcW w:w="305" w:type="pct"/>
            <w:shd w:val="clear" w:color="000000" w:fill="FFFFFF"/>
          </w:tcPr>
          <w:p w:rsidR="00711E8A" w:rsidRPr="006B602D" w:rsidRDefault="00711E8A" w:rsidP="00711E8A">
            <w:pPr>
              <w:ind w:right="-113"/>
              <w:jc w:val="center"/>
              <w:rPr>
                <w:sz w:val="18"/>
                <w:szCs w:val="18"/>
              </w:rPr>
            </w:pPr>
            <w:r w:rsidRPr="006B602D">
              <w:rPr>
                <w:sz w:val="18"/>
                <w:szCs w:val="18"/>
              </w:rPr>
              <w:t>2 498,9</w:t>
            </w:r>
          </w:p>
        </w:tc>
        <w:tc>
          <w:tcPr>
            <w:tcW w:w="257"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4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80" w:type="pct"/>
            <w:vMerge/>
          </w:tcPr>
          <w:p w:rsidR="00711E8A" w:rsidRPr="006B602D" w:rsidRDefault="00711E8A" w:rsidP="00711E8A">
            <w:pPr>
              <w:ind w:right="-31"/>
              <w:rPr>
                <w:sz w:val="18"/>
                <w:szCs w:val="18"/>
              </w:rPr>
            </w:pPr>
          </w:p>
        </w:tc>
      </w:tr>
    </w:tbl>
    <w:p w:rsidR="00711E8A" w:rsidRPr="006B602D" w:rsidRDefault="00711E8A" w:rsidP="00711E8A">
      <w:pPr>
        <w:rPr>
          <w:sz w:val="16"/>
          <w:szCs w:val="16"/>
        </w:rPr>
      </w:pPr>
    </w:p>
    <w:tbl>
      <w:tblPr>
        <w:tblW w:w="5253" w:type="pct"/>
        <w:tblInd w:w="-34" w:type="dxa"/>
        <w:tblLayout w:type="fixed"/>
        <w:tblLook w:val="04A0"/>
      </w:tblPr>
      <w:tblGrid>
        <w:gridCol w:w="1889"/>
        <w:gridCol w:w="130"/>
        <w:gridCol w:w="1250"/>
        <w:gridCol w:w="251"/>
        <w:gridCol w:w="1260"/>
        <w:gridCol w:w="120"/>
        <w:gridCol w:w="876"/>
        <w:gridCol w:w="104"/>
        <w:gridCol w:w="889"/>
        <w:gridCol w:w="88"/>
        <w:gridCol w:w="908"/>
        <w:gridCol w:w="75"/>
        <w:gridCol w:w="921"/>
        <w:gridCol w:w="59"/>
        <w:gridCol w:w="934"/>
        <w:gridCol w:w="46"/>
        <w:gridCol w:w="947"/>
        <w:gridCol w:w="29"/>
        <w:gridCol w:w="960"/>
        <w:gridCol w:w="16"/>
        <w:gridCol w:w="977"/>
        <w:gridCol w:w="13"/>
        <w:gridCol w:w="1016"/>
        <w:gridCol w:w="2504"/>
        <w:gridCol w:w="16"/>
      </w:tblGrid>
      <w:tr w:rsidR="00174C1C" w:rsidRPr="006B602D" w:rsidTr="00174C1C">
        <w:trPr>
          <w:gridAfter w:val="1"/>
          <w:wAfter w:w="7" w:type="pct"/>
          <w:trHeight w:val="80"/>
        </w:trPr>
        <w:tc>
          <w:tcPr>
            <w:tcW w:w="620" w:type="pct"/>
            <w:gridSpan w:val="2"/>
            <w:vMerge w:val="restart"/>
            <w:shd w:val="clear" w:color="000000" w:fill="FFFFFF"/>
          </w:tcPr>
          <w:p w:rsidR="00711E8A" w:rsidRPr="006B602D" w:rsidRDefault="00711E8A" w:rsidP="00711E8A">
            <w:pPr>
              <w:rPr>
                <w:sz w:val="18"/>
                <w:szCs w:val="18"/>
              </w:rPr>
            </w:pPr>
            <w:r w:rsidRPr="006B602D">
              <w:rPr>
                <w:sz w:val="18"/>
                <w:szCs w:val="18"/>
              </w:rPr>
              <w:t xml:space="preserve">2.9. Модернизация  </w:t>
            </w:r>
          </w:p>
          <w:p w:rsidR="00711E8A" w:rsidRPr="006B602D" w:rsidRDefault="00711E8A" w:rsidP="00711E8A">
            <w:pPr>
              <w:rPr>
                <w:sz w:val="18"/>
                <w:szCs w:val="18"/>
              </w:rPr>
            </w:pPr>
            <w:r w:rsidRPr="006B602D">
              <w:rPr>
                <w:sz w:val="18"/>
                <w:szCs w:val="18"/>
              </w:rPr>
              <w:t xml:space="preserve">и развитие, обследование </w:t>
            </w:r>
          </w:p>
          <w:p w:rsidR="00711E8A" w:rsidRPr="006B602D" w:rsidRDefault="00711E8A" w:rsidP="00711E8A">
            <w:pPr>
              <w:rPr>
                <w:sz w:val="18"/>
                <w:szCs w:val="18"/>
              </w:rPr>
            </w:pPr>
            <w:r w:rsidRPr="006B602D">
              <w:rPr>
                <w:sz w:val="18"/>
                <w:szCs w:val="18"/>
              </w:rPr>
              <w:t>и ремонт учреждений культуры, муниципальных учреждений культуры, школ искусств, образовательных организаций в сфере культуры и искусства</w:t>
            </w:r>
          </w:p>
        </w:tc>
        <w:tc>
          <w:tcPr>
            <w:tcW w:w="384" w:type="pct"/>
            <w:vMerge w:val="restart"/>
            <w:shd w:val="clear" w:color="000000" w:fill="FFFFFF"/>
          </w:tcPr>
          <w:p w:rsidR="00711E8A" w:rsidRPr="006B602D" w:rsidRDefault="00711E8A" w:rsidP="00711E8A">
            <w:pPr>
              <w:rPr>
                <w:sz w:val="18"/>
                <w:szCs w:val="18"/>
              </w:rPr>
            </w:pPr>
            <w:r w:rsidRPr="006B602D">
              <w:rPr>
                <w:sz w:val="18"/>
                <w:szCs w:val="18"/>
              </w:rPr>
              <w:t>министерство культуры</w:t>
            </w: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итого</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245 075,4</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116 220,4</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41 019,4</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23 676,1</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2 177,7</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1 981,8</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20 000,0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20 000,0</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20 000,0</w:t>
            </w:r>
          </w:p>
        </w:tc>
        <w:tc>
          <w:tcPr>
            <w:tcW w:w="769" w:type="pct"/>
            <w:vMerge w:val="restart"/>
            <w:shd w:val="clear" w:color="000000" w:fill="FFFFFF"/>
          </w:tcPr>
          <w:p w:rsidR="00711E8A" w:rsidRPr="006B602D" w:rsidRDefault="00711E8A" w:rsidP="00711E8A">
            <w:pPr>
              <w:ind w:right="-31"/>
              <w:rPr>
                <w:sz w:val="18"/>
                <w:szCs w:val="18"/>
              </w:rPr>
            </w:pPr>
            <w:r w:rsidRPr="006B602D">
              <w:rPr>
                <w:sz w:val="18"/>
                <w:szCs w:val="18"/>
              </w:rPr>
              <w:t xml:space="preserve">количество учреждений культуры, образовательных организаций в сфере культуры и искусства, улучшивших материально-техническую базу: </w:t>
            </w:r>
          </w:p>
          <w:p w:rsidR="00711E8A" w:rsidRPr="006B602D" w:rsidRDefault="00711E8A" w:rsidP="00711E8A">
            <w:pPr>
              <w:ind w:right="-31"/>
              <w:rPr>
                <w:sz w:val="18"/>
                <w:szCs w:val="18"/>
              </w:rPr>
            </w:pPr>
            <w:r w:rsidRPr="006B602D">
              <w:rPr>
                <w:sz w:val="18"/>
                <w:szCs w:val="18"/>
              </w:rPr>
              <w:t xml:space="preserve">2013 год – 11 единиц; </w:t>
            </w:r>
          </w:p>
          <w:p w:rsidR="00711E8A" w:rsidRPr="006B602D" w:rsidRDefault="00711E8A" w:rsidP="00711E8A">
            <w:pPr>
              <w:ind w:right="-31"/>
              <w:rPr>
                <w:sz w:val="18"/>
                <w:szCs w:val="18"/>
              </w:rPr>
            </w:pPr>
            <w:r w:rsidRPr="006B602D">
              <w:rPr>
                <w:sz w:val="18"/>
                <w:szCs w:val="18"/>
              </w:rPr>
              <w:t>2014 год – до 10 единиц;</w:t>
            </w:r>
          </w:p>
          <w:p w:rsidR="00711E8A" w:rsidRPr="006B602D" w:rsidRDefault="00711E8A" w:rsidP="00711E8A">
            <w:pPr>
              <w:ind w:right="-31"/>
              <w:rPr>
                <w:sz w:val="18"/>
                <w:szCs w:val="18"/>
              </w:rPr>
            </w:pPr>
            <w:r w:rsidRPr="006B602D">
              <w:rPr>
                <w:sz w:val="18"/>
                <w:szCs w:val="18"/>
              </w:rPr>
              <w:t>2016 год – 1 единица;</w:t>
            </w:r>
          </w:p>
          <w:p w:rsidR="00711E8A" w:rsidRPr="006B602D" w:rsidRDefault="00711E8A" w:rsidP="00711E8A">
            <w:pPr>
              <w:ind w:right="-31"/>
              <w:rPr>
                <w:sz w:val="18"/>
                <w:szCs w:val="18"/>
              </w:rPr>
            </w:pPr>
            <w:r w:rsidRPr="006B602D">
              <w:rPr>
                <w:sz w:val="18"/>
                <w:szCs w:val="18"/>
              </w:rPr>
              <w:t xml:space="preserve">2018 год – до 10 единиц; </w:t>
            </w:r>
          </w:p>
          <w:p w:rsidR="00711E8A" w:rsidRPr="006B602D" w:rsidRDefault="00711E8A" w:rsidP="00711E8A">
            <w:pPr>
              <w:ind w:right="-31"/>
              <w:rPr>
                <w:sz w:val="18"/>
                <w:szCs w:val="18"/>
              </w:rPr>
            </w:pPr>
            <w:r w:rsidRPr="006B602D">
              <w:rPr>
                <w:sz w:val="18"/>
                <w:szCs w:val="18"/>
              </w:rPr>
              <w:t xml:space="preserve">2019 год – до 10 единиц; </w:t>
            </w:r>
          </w:p>
          <w:p w:rsidR="00711E8A" w:rsidRPr="006B602D" w:rsidRDefault="00711E8A" w:rsidP="00711E8A">
            <w:pPr>
              <w:ind w:right="-31"/>
              <w:rPr>
                <w:sz w:val="18"/>
                <w:szCs w:val="18"/>
              </w:rPr>
            </w:pPr>
            <w:r w:rsidRPr="006B602D">
              <w:rPr>
                <w:sz w:val="18"/>
                <w:szCs w:val="18"/>
              </w:rPr>
              <w:t xml:space="preserve">2020 год – до 10 единиц; </w:t>
            </w:r>
          </w:p>
          <w:p w:rsidR="00711E8A" w:rsidRPr="006B602D" w:rsidRDefault="00711E8A" w:rsidP="00711E8A">
            <w:pPr>
              <w:ind w:right="-31"/>
              <w:rPr>
                <w:sz w:val="18"/>
                <w:szCs w:val="18"/>
              </w:rPr>
            </w:pPr>
            <w:r w:rsidRPr="006B602D">
              <w:rPr>
                <w:sz w:val="18"/>
                <w:szCs w:val="18"/>
              </w:rPr>
              <w:t xml:space="preserve">доля школ искусств, обновивших музыкальные инструменты и улучшивших материальную базу: </w:t>
            </w:r>
          </w:p>
          <w:p w:rsidR="00711E8A" w:rsidRPr="006B602D" w:rsidRDefault="00711E8A" w:rsidP="00711E8A">
            <w:pPr>
              <w:ind w:right="-31"/>
              <w:rPr>
                <w:sz w:val="18"/>
                <w:szCs w:val="18"/>
              </w:rPr>
            </w:pPr>
            <w:r w:rsidRPr="006B602D">
              <w:rPr>
                <w:sz w:val="18"/>
                <w:szCs w:val="18"/>
              </w:rPr>
              <w:t xml:space="preserve">2013 год – 68,6 процента; доля муниципальных учреждений культуры и школ искусств, устранивших нарушения требований пожарной безопасности: </w:t>
            </w:r>
          </w:p>
          <w:p w:rsidR="00711E8A" w:rsidRPr="006B602D" w:rsidRDefault="00711E8A" w:rsidP="00711E8A">
            <w:pPr>
              <w:ind w:right="-31"/>
              <w:rPr>
                <w:sz w:val="18"/>
                <w:szCs w:val="18"/>
              </w:rPr>
            </w:pPr>
            <w:r w:rsidRPr="006B602D">
              <w:rPr>
                <w:sz w:val="18"/>
                <w:szCs w:val="18"/>
              </w:rPr>
              <w:t>2013 год – 30 процентов</w:t>
            </w:r>
          </w:p>
          <w:p w:rsidR="00711E8A" w:rsidRPr="006B602D" w:rsidRDefault="00711E8A" w:rsidP="00711E8A">
            <w:pPr>
              <w:ind w:right="-31"/>
              <w:rPr>
                <w:sz w:val="18"/>
                <w:szCs w:val="18"/>
              </w:rPr>
            </w:pPr>
          </w:p>
          <w:p w:rsidR="00711E8A" w:rsidRPr="006B602D" w:rsidRDefault="00711E8A" w:rsidP="00711E8A">
            <w:pPr>
              <w:ind w:right="-31"/>
              <w:rPr>
                <w:sz w:val="18"/>
                <w:szCs w:val="18"/>
              </w:rPr>
            </w:pPr>
          </w:p>
          <w:p w:rsidR="00711E8A" w:rsidRPr="006B602D" w:rsidRDefault="00711E8A" w:rsidP="00711E8A">
            <w:pPr>
              <w:ind w:right="-31"/>
              <w:rPr>
                <w:sz w:val="18"/>
                <w:szCs w:val="18"/>
              </w:rPr>
            </w:pPr>
          </w:p>
          <w:p w:rsidR="00711E8A" w:rsidRPr="006B602D" w:rsidRDefault="00711E8A" w:rsidP="00711E8A">
            <w:pPr>
              <w:ind w:right="-31"/>
              <w:rPr>
                <w:sz w:val="18"/>
                <w:szCs w:val="18"/>
              </w:rPr>
            </w:pPr>
          </w:p>
        </w:tc>
      </w:tr>
      <w:tr w:rsidR="00174C1C" w:rsidRPr="006B602D" w:rsidTr="00174C1C">
        <w:trPr>
          <w:gridAfter w:val="1"/>
          <w:wAfter w:w="7" w:type="pct"/>
          <w:trHeight w:val="80"/>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306"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6" w:type="pct"/>
            <w:gridSpan w:val="2"/>
            <w:shd w:val="clear" w:color="000000" w:fill="FFFFFF"/>
          </w:tcPr>
          <w:p w:rsidR="00711E8A" w:rsidRPr="006B602D" w:rsidRDefault="00711E8A" w:rsidP="00711E8A">
            <w:pPr>
              <w:ind w:right="-113"/>
              <w:jc w:val="center"/>
              <w:rPr>
                <w:sz w:val="18"/>
                <w:szCs w:val="18"/>
              </w:rPr>
            </w:pPr>
          </w:p>
        </w:tc>
        <w:tc>
          <w:tcPr>
            <w:tcW w:w="306"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4"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16" w:type="pct"/>
            <w:gridSpan w:val="2"/>
            <w:shd w:val="clear" w:color="000000" w:fill="FFFFFF"/>
          </w:tcPr>
          <w:p w:rsidR="00711E8A" w:rsidRPr="006B602D" w:rsidRDefault="00711E8A" w:rsidP="00711E8A">
            <w:pPr>
              <w:ind w:right="-113"/>
              <w:jc w:val="center"/>
              <w:rPr>
                <w:sz w:val="18"/>
                <w:szCs w:val="18"/>
              </w:rPr>
            </w:pPr>
          </w:p>
        </w:tc>
        <w:tc>
          <w:tcPr>
            <w:tcW w:w="769" w:type="pct"/>
            <w:vMerge/>
          </w:tcPr>
          <w:p w:rsidR="00711E8A" w:rsidRPr="006B602D" w:rsidRDefault="00711E8A" w:rsidP="00711E8A">
            <w:pPr>
              <w:ind w:right="-31"/>
              <w:rPr>
                <w:sz w:val="18"/>
                <w:szCs w:val="18"/>
              </w:rPr>
            </w:pPr>
          </w:p>
        </w:tc>
      </w:tr>
      <w:tr w:rsidR="00174C1C" w:rsidRPr="006B602D" w:rsidTr="00174C1C">
        <w:trPr>
          <w:gridAfter w:val="1"/>
          <w:wAfter w:w="7" w:type="pct"/>
          <w:trHeight w:val="418"/>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38 330,5</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16 273,7</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18 033,1</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1553,8</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780,4</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1 689,5</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69" w:type="pct"/>
            <w:vMerge/>
          </w:tcPr>
          <w:p w:rsidR="00711E8A" w:rsidRPr="006B602D" w:rsidRDefault="00711E8A" w:rsidP="00711E8A">
            <w:pPr>
              <w:ind w:right="-31"/>
              <w:rPr>
                <w:sz w:val="18"/>
                <w:szCs w:val="18"/>
              </w:rPr>
            </w:pPr>
          </w:p>
        </w:tc>
      </w:tr>
      <w:tr w:rsidR="00174C1C" w:rsidRPr="006B602D" w:rsidTr="00174C1C">
        <w:trPr>
          <w:gridAfter w:val="1"/>
          <w:wAfter w:w="7" w:type="pct"/>
          <w:trHeight w:val="269"/>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178 184,1</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74 231,7</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22 723,3</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20 644,5</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292,3</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292,3</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20 000,0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20 000,0</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20 000,0</w:t>
            </w:r>
          </w:p>
        </w:tc>
        <w:tc>
          <w:tcPr>
            <w:tcW w:w="769" w:type="pct"/>
            <w:vMerge/>
          </w:tcPr>
          <w:p w:rsidR="00711E8A" w:rsidRPr="006B602D" w:rsidRDefault="00711E8A" w:rsidP="00711E8A">
            <w:pPr>
              <w:ind w:right="-31"/>
              <w:rPr>
                <w:sz w:val="18"/>
                <w:szCs w:val="18"/>
              </w:rPr>
            </w:pPr>
          </w:p>
        </w:tc>
      </w:tr>
      <w:tr w:rsidR="00174C1C" w:rsidRPr="006B602D" w:rsidTr="00174C1C">
        <w:trPr>
          <w:gridAfter w:val="1"/>
          <w:wAfter w:w="7" w:type="pct"/>
          <w:trHeight w:val="523"/>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местные бюджеты</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28 174,6</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25 328,8</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263,0</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1 477,8</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1 105,0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69" w:type="pct"/>
            <w:vMerge/>
          </w:tcPr>
          <w:p w:rsidR="00711E8A" w:rsidRPr="006B602D" w:rsidRDefault="00711E8A" w:rsidP="00711E8A">
            <w:pPr>
              <w:ind w:right="-31"/>
              <w:rPr>
                <w:sz w:val="18"/>
                <w:szCs w:val="18"/>
              </w:rPr>
            </w:pPr>
          </w:p>
        </w:tc>
      </w:tr>
      <w:tr w:rsidR="00174C1C" w:rsidRPr="006B602D" w:rsidTr="00174C1C">
        <w:trPr>
          <w:gridAfter w:val="1"/>
          <w:wAfter w:w="7" w:type="pct"/>
          <w:trHeight w:val="570"/>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внебюджетные средства</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386,2</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386,2</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69" w:type="pct"/>
            <w:vMerge/>
          </w:tcPr>
          <w:p w:rsidR="00711E8A" w:rsidRPr="006B602D" w:rsidRDefault="00711E8A" w:rsidP="00711E8A">
            <w:pPr>
              <w:ind w:right="-31"/>
              <w:rPr>
                <w:sz w:val="18"/>
                <w:szCs w:val="18"/>
              </w:rPr>
            </w:pPr>
          </w:p>
        </w:tc>
      </w:tr>
      <w:tr w:rsidR="00174C1C" w:rsidRPr="006B602D" w:rsidTr="00174C1C">
        <w:trPr>
          <w:gridAfter w:val="1"/>
          <w:wAfter w:w="7" w:type="pct"/>
          <w:trHeight w:val="250"/>
        </w:trPr>
        <w:tc>
          <w:tcPr>
            <w:tcW w:w="620" w:type="pct"/>
            <w:gridSpan w:val="2"/>
            <w:vMerge w:val="restart"/>
            <w:shd w:val="clear" w:color="000000" w:fill="FFFFFF"/>
          </w:tcPr>
          <w:p w:rsidR="00711E8A" w:rsidRPr="006B602D" w:rsidRDefault="00711E8A" w:rsidP="00711E8A">
            <w:pPr>
              <w:rPr>
                <w:sz w:val="18"/>
                <w:szCs w:val="18"/>
              </w:rPr>
            </w:pPr>
            <w:r w:rsidRPr="006B602D">
              <w:rPr>
                <w:sz w:val="18"/>
                <w:szCs w:val="18"/>
              </w:rPr>
              <w:lastRenderedPageBreak/>
              <w:t>2.10. Повышение средней заработной платы работников сферы культуры</w:t>
            </w:r>
          </w:p>
        </w:tc>
        <w:tc>
          <w:tcPr>
            <w:tcW w:w="384" w:type="pct"/>
            <w:vMerge w:val="restart"/>
            <w:shd w:val="clear" w:color="000000" w:fill="FFFFFF"/>
          </w:tcPr>
          <w:p w:rsidR="00711E8A" w:rsidRPr="006B602D" w:rsidRDefault="00711E8A" w:rsidP="00711E8A">
            <w:pPr>
              <w:rPr>
                <w:sz w:val="18"/>
                <w:szCs w:val="18"/>
              </w:rPr>
            </w:pPr>
            <w:r w:rsidRPr="006B602D">
              <w:rPr>
                <w:sz w:val="18"/>
                <w:szCs w:val="18"/>
              </w:rPr>
              <w:t>министерство культуры</w:t>
            </w: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итого</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876 784,0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624 561,3</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98 835,5</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2 891,3</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50 165,3</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50 165,3</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50 165,3</w:t>
            </w:r>
          </w:p>
        </w:tc>
        <w:tc>
          <w:tcPr>
            <w:tcW w:w="769" w:type="pct"/>
            <w:vMerge w:val="restart"/>
            <w:shd w:val="clear" w:color="000000" w:fill="FFFFFF"/>
          </w:tcPr>
          <w:p w:rsidR="00711E8A" w:rsidRPr="006B602D" w:rsidRDefault="00711E8A" w:rsidP="00711E8A">
            <w:pPr>
              <w:ind w:right="-31"/>
              <w:rPr>
                <w:sz w:val="18"/>
                <w:szCs w:val="18"/>
              </w:rPr>
            </w:pPr>
            <w:r w:rsidRPr="006B602D">
              <w:rPr>
                <w:sz w:val="18"/>
                <w:szCs w:val="18"/>
              </w:rPr>
              <w:t xml:space="preserve">доведение средней заработной платы преподавателей государственного бюджетного образовательного учреждения среднего профессионального образования Архангельской области «Архангельский колледж культуры </w:t>
            </w:r>
          </w:p>
          <w:p w:rsidR="00711E8A" w:rsidRPr="006B602D" w:rsidRDefault="00711E8A" w:rsidP="00711E8A">
            <w:pPr>
              <w:ind w:right="-31"/>
              <w:rPr>
                <w:sz w:val="18"/>
                <w:szCs w:val="18"/>
              </w:rPr>
            </w:pPr>
            <w:r w:rsidRPr="006B602D">
              <w:rPr>
                <w:sz w:val="18"/>
                <w:szCs w:val="18"/>
              </w:rPr>
              <w:t xml:space="preserve">и искусства», государственного бюджетного образовательного учреждения среднего профессионального образования Архангельской области «Архангельский музыкальный колледж», </w:t>
            </w:r>
          </w:p>
        </w:tc>
      </w:tr>
      <w:tr w:rsidR="00174C1C" w:rsidRPr="006B602D" w:rsidTr="00174C1C">
        <w:trPr>
          <w:gridAfter w:val="1"/>
          <w:wAfter w:w="7" w:type="pct"/>
          <w:trHeight w:val="315"/>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306"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6" w:type="pct"/>
            <w:gridSpan w:val="2"/>
            <w:shd w:val="clear" w:color="000000" w:fill="FFFFFF"/>
          </w:tcPr>
          <w:p w:rsidR="00711E8A" w:rsidRPr="006B602D" w:rsidRDefault="00711E8A" w:rsidP="00711E8A">
            <w:pPr>
              <w:ind w:right="-113"/>
              <w:jc w:val="center"/>
              <w:rPr>
                <w:sz w:val="18"/>
                <w:szCs w:val="18"/>
              </w:rPr>
            </w:pPr>
          </w:p>
        </w:tc>
        <w:tc>
          <w:tcPr>
            <w:tcW w:w="306"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04" w:type="pct"/>
            <w:gridSpan w:val="2"/>
            <w:shd w:val="clear" w:color="000000" w:fill="FFFFFF"/>
          </w:tcPr>
          <w:p w:rsidR="00711E8A" w:rsidRPr="006B602D" w:rsidRDefault="00711E8A" w:rsidP="00711E8A">
            <w:pPr>
              <w:ind w:right="-113"/>
              <w:jc w:val="center"/>
              <w:rPr>
                <w:sz w:val="18"/>
                <w:szCs w:val="18"/>
              </w:rPr>
            </w:pPr>
          </w:p>
        </w:tc>
        <w:tc>
          <w:tcPr>
            <w:tcW w:w="305" w:type="pct"/>
            <w:gridSpan w:val="2"/>
            <w:shd w:val="clear" w:color="000000" w:fill="FFFFFF"/>
          </w:tcPr>
          <w:p w:rsidR="00711E8A" w:rsidRPr="006B602D" w:rsidRDefault="00711E8A" w:rsidP="00711E8A">
            <w:pPr>
              <w:ind w:right="-113"/>
              <w:jc w:val="center"/>
              <w:rPr>
                <w:sz w:val="18"/>
                <w:szCs w:val="18"/>
              </w:rPr>
            </w:pPr>
          </w:p>
        </w:tc>
        <w:tc>
          <w:tcPr>
            <w:tcW w:w="316" w:type="pct"/>
            <w:gridSpan w:val="2"/>
            <w:shd w:val="clear" w:color="000000" w:fill="FFFFFF"/>
          </w:tcPr>
          <w:p w:rsidR="00711E8A" w:rsidRPr="006B602D" w:rsidRDefault="00711E8A" w:rsidP="00711E8A">
            <w:pPr>
              <w:ind w:right="-113"/>
              <w:jc w:val="center"/>
              <w:rPr>
                <w:sz w:val="18"/>
                <w:szCs w:val="18"/>
              </w:rPr>
            </w:pPr>
          </w:p>
        </w:tc>
        <w:tc>
          <w:tcPr>
            <w:tcW w:w="769" w:type="pct"/>
            <w:vMerge/>
          </w:tcPr>
          <w:p w:rsidR="00711E8A" w:rsidRPr="006B602D" w:rsidRDefault="00711E8A" w:rsidP="00711E8A">
            <w:pPr>
              <w:ind w:right="-31"/>
              <w:rPr>
                <w:sz w:val="18"/>
                <w:szCs w:val="18"/>
              </w:rPr>
            </w:pPr>
          </w:p>
        </w:tc>
      </w:tr>
      <w:tr w:rsidR="00174C1C" w:rsidRPr="006B602D" w:rsidTr="00174C1C">
        <w:trPr>
          <w:gridAfter w:val="1"/>
          <w:wAfter w:w="7" w:type="pct"/>
          <w:trHeight w:val="330"/>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69" w:type="pct"/>
            <w:vMerge/>
          </w:tcPr>
          <w:p w:rsidR="00711E8A" w:rsidRPr="006B602D" w:rsidRDefault="00711E8A" w:rsidP="00711E8A">
            <w:pPr>
              <w:ind w:right="-31"/>
              <w:rPr>
                <w:sz w:val="18"/>
                <w:szCs w:val="18"/>
              </w:rPr>
            </w:pPr>
          </w:p>
        </w:tc>
      </w:tr>
      <w:tr w:rsidR="00174C1C" w:rsidRPr="006B602D" w:rsidTr="00174C1C">
        <w:trPr>
          <w:gridAfter w:val="1"/>
          <w:wAfter w:w="7" w:type="pct"/>
          <w:trHeight w:val="375"/>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810 057,0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557 834,3</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98 835,5</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2 891,3</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50 165,3</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50 165,3</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50 165,3</w:t>
            </w:r>
          </w:p>
        </w:tc>
        <w:tc>
          <w:tcPr>
            <w:tcW w:w="769" w:type="pct"/>
            <w:vMerge/>
          </w:tcPr>
          <w:p w:rsidR="00711E8A" w:rsidRPr="006B602D" w:rsidRDefault="00711E8A" w:rsidP="00711E8A">
            <w:pPr>
              <w:ind w:right="-31"/>
              <w:rPr>
                <w:sz w:val="18"/>
                <w:szCs w:val="18"/>
              </w:rPr>
            </w:pPr>
          </w:p>
        </w:tc>
      </w:tr>
      <w:tr w:rsidR="00174C1C" w:rsidRPr="006B602D" w:rsidTr="00174C1C">
        <w:trPr>
          <w:gridAfter w:val="1"/>
          <w:wAfter w:w="7" w:type="pct"/>
          <w:trHeight w:val="311"/>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местные бюджеты</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66 727,0</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66 727,0</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69" w:type="pct"/>
            <w:vMerge/>
          </w:tcPr>
          <w:p w:rsidR="00711E8A" w:rsidRPr="006B602D" w:rsidRDefault="00711E8A" w:rsidP="00711E8A">
            <w:pPr>
              <w:ind w:right="-31"/>
              <w:rPr>
                <w:sz w:val="18"/>
                <w:szCs w:val="18"/>
              </w:rPr>
            </w:pPr>
          </w:p>
        </w:tc>
      </w:tr>
      <w:tr w:rsidR="00174C1C" w:rsidRPr="006B602D" w:rsidTr="00174C1C">
        <w:trPr>
          <w:gridAfter w:val="1"/>
          <w:wAfter w:w="7" w:type="pct"/>
          <w:trHeight w:val="615"/>
        </w:trPr>
        <w:tc>
          <w:tcPr>
            <w:tcW w:w="620" w:type="pct"/>
            <w:gridSpan w:val="2"/>
            <w:vMerge/>
            <w:vAlign w:val="center"/>
          </w:tcPr>
          <w:p w:rsidR="00711E8A" w:rsidRPr="006B602D" w:rsidRDefault="00711E8A" w:rsidP="00711E8A">
            <w:pPr>
              <w:rPr>
                <w:sz w:val="18"/>
                <w:szCs w:val="18"/>
              </w:rPr>
            </w:pPr>
          </w:p>
        </w:tc>
        <w:tc>
          <w:tcPr>
            <w:tcW w:w="384" w:type="pct"/>
            <w:vMerge/>
          </w:tcPr>
          <w:p w:rsidR="00711E8A" w:rsidRPr="006B602D" w:rsidRDefault="00711E8A" w:rsidP="00711E8A">
            <w:pPr>
              <w:rPr>
                <w:sz w:val="18"/>
                <w:szCs w:val="18"/>
              </w:rPr>
            </w:pPr>
          </w:p>
        </w:tc>
        <w:tc>
          <w:tcPr>
            <w:tcW w:w="464" w:type="pct"/>
            <w:gridSpan w:val="2"/>
            <w:shd w:val="clear" w:color="000000" w:fill="FFFFFF"/>
          </w:tcPr>
          <w:p w:rsidR="00711E8A" w:rsidRPr="006B602D" w:rsidRDefault="00711E8A" w:rsidP="00711E8A">
            <w:pPr>
              <w:spacing w:after="120"/>
              <w:rPr>
                <w:sz w:val="18"/>
                <w:szCs w:val="18"/>
              </w:rPr>
            </w:pPr>
            <w:r w:rsidRPr="006B602D">
              <w:rPr>
                <w:sz w:val="18"/>
                <w:szCs w:val="18"/>
              </w:rPr>
              <w:t>внебюджетные средства</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5"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16"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69" w:type="pct"/>
            <w:vMerge/>
          </w:tcPr>
          <w:p w:rsidR="00711E8A" w:rsidRPr="006B602D" w:rsidRDefault="00711E8A" w:rsidP="00711E8A">
            <w:pPr>
              <w:ind w:right="-31"/>
              <w:rPr>
                <w:sz w:val="18"/>
                <w:szCs w:val="18"/>
              </w:rPr>
            </w:pPr>
          </w:p>
        </w:tc>
      </w:tr>
      <w:tr w:rsidR="00174C1C" w:rsidRPr="006B602D" w:rsidTr="00174C1C">
        <w:trPr>
          <w:trHeight w:val="615"/>
        </w:trPr>
        <w:tc>
          <w:tcPr>
            <w:tcW w:w="580" w:type="pct"/>
            <w:vAlign w:val="center"/>
          </w:tcPr>
          <w:p w:rsidR="00711E8A" w:rsidRPr="006B602D" w:rsidRDefault="00711E8A" w:rsidP="00711E8A">
            <w:pPr>
              <w:rPr>
                <w:sz w:val="18"/>
                <w:szCs w:val="18"/>
              </w:rPr>
            </w:pPr>
          </w:p>
        </w:tc>
        <w:tc>
          <w:tcPr>
            <w:tcW w:w="501" w:type="pct"/>
            <w:gridSpan w:val="3"/>
          </w:tcPr>
          <w:p w:rsidR="00711E8A" w:rsidRPr="006B602D" w:rsidRDefault="00711E8A" w:rsidP="00711E8A">
            <w:pPr>
              <w:rPr>
                <w:sz w:val="18"/>
                <w:szCs w:val="18"/>
              </w:rPr>
            </w:pPr>
          </w:p>
        </w:tc>
        <w:tc>
          <w:tcPr>
            <w:tcW w:w="424" w:type="pct"/>
            <w:gridSpan w:val="2"/>
            <w:shd w:val="clear" w:color="000000" w:fill="FFFFFF"/>
          </w:tcPr>
          <w:p w:rsidR="00711E8A" w:rsidRPr="006B602D" w:rsidRDefault="00711E8A" w:rsidP="00711E8A">
            <w:pPr>
              <w:rPr>
                <w:sz w:val="18"/>
                <w:szCs w:val="18"/>
              </w:rPr>
            </w:pPr>
          </w:p>
        </w:tc>
        <w:tc>
          <w:tcPr>
            <w:tcW w:w="301" w:type="pct"/>
            <w:gridSpan w:val="2"/>
            <w:shd w:val="clear" w:color="000000" w:fill="FFFFFF"/>
          </w:tcPr>
          <w:p w:rsidR="00711E8A" w:rsidRPr="006B602D" w:rsidRDefault="00711E8A" w:rsidP="00711E8A">
            <w:pPr>
              <w:ind w:right="-113"/>
              <w:jc w:val="center"/>
              <w:rPr>
                <w:sz w:val="18"/>
                <w:szCs w:val="18"/>
              </w:rPr>
            </w:pPr>
          </w:p>
        </w:tc>
        <w:tc>
          <w:tcPr>
            <w:tcW w:w="300" w:type="pct"/>
            <w:gridSpan w:val="2"/>
            <w:shd w:val="clear" w:color="000000" w:fill="FFFFFF"/>
          </w:tcPr>
          <w:p w:rsidR="00711E8A" w:rsidRPr="006B602D" w:rsidRDefault="00711E8A" w:rsidP="00711E8A">
            <w:pPr>
              <w:ind w:right="-113"/>
              <w:jc w:val="center"/>
              <w:rPr>
                <w:sz w:val="18"/>
                <w:szCs w:val="18"/>
              </w:rPr>
            </w:pPr>
          </w:p>
        </w:tc>
        <w:tc>
          <w:tcPr>
            <w:tcW w:w="302" w:type="pct"/>
            <w:gridSpan w:val="2"/>
            <w:shd w:val="clear" w:color="000000" w:fill="FFFFFF"/>
          </w:tcPr>
          <w:p w:rsidR="00711E8A" w:rsidRPr="006B602D" w:rsidRDefault="00711E8A" w:rsidP="00711E8A">
            <w:pPr>
              <w:ind w:right="-113"/>
              <w:jc w:val="center"/>
              <w:rPr>
                <w:sz w:val="18"/>
                <w:szCs w:val="18"/>
              </w:rPr>
            </w:pPr>
          </w:p>
        </w:tc>
        <w:tc>
          <w:tcPr>
            <w:tcW w:w="301" w:type="pct"/>
            <w:gridSpan w:val="2"/>
            <w:shd w:val="clear" w:color="000000" w:fill="FFFFFF"/>
          </w:tcPr>
          <w:p w:rsidR="00711E8A" w:rsidRPr="006B602D" w:rsidRDefault="00711E8A" w:rsidP="00711E8A">
            <w:pPr>
              <w:ind w:right="-113"/>
              <w:jc w:val="center"/>
              <w:rPr>
                <w:sz w:val="18"/>
                <w:szCs w:val="18"/>
              </w:rPr>
            </w:pPr>
          </w:p>
        </w:tc>
        <w:tc>
          <w:tcPr>
            <w:tcW w:w="301" w:type="pct"/>
            <w:gridSpan w:val="2"/>
            <w:shd w:val="clear" w:color="000000" w:fill="FFFFFF"/>
          </w:tcPr>
          <w:p w:rsidR="00711E8A" w:rsidRPr="006B602D" w:rsidRDefault="00711E8A" w:rsidP="00711E8A">
            <w:pPr>
              <w:ind w:right="-113"/>
              <w:jc w:val="center"/>
              <w:rPr>
                <w:sz w:val="18"/>
                <w:szCs w:val="18"/>
              </w:rPr>
            </w:pPr>
          </w:p>
        </w:tc>
        <w:tc>
          <w:tcPr>
            <w:tcW w:w="300" w:type="pct"/>
            <w:gridSpan w:val="2"/>
            <w:shd w:val="clear" w:color="000000" w:fill="FFFFFF"/>
          </w:tcPr>
          <w:p w:rsidR="00711E8A" w:rsidRPr="006B602D" w:rsidRDefault="00711E8A" w:rsidP="00711E8A">
            <w:pPr>
              <w:ind w:right="-113"/>
              <w:jc w:val="center"/>
              <w:rPr>
                <w:sz w:val="18"/>
                <w:szCs w:val="18"/>
              </w:rPr>
            </w:pPr>
          </w:p>
        </w:tc>
        <w:tc>
          <w:tcPr>
            <w:tcW w:w="300" w:type="pct"/>
            <w:gridSpan w:val="2"/>
            <w:shd w:val="clear" w:color="000000" w:fill="FFFFFF"/>
          </w:tcPr>
          <w:p w:rsidR="00711E8A" w:rsidRPr="006B602D" w:rsidRDefault="00711E8A" w:rsidP="00711E8A">
            <w:pPr>
              <w:ind w:right="-113"/>
              <w:jc w:val="center"/>
              <w:rPr>
                <w:sz w:val="18"/>
                <w:szCs w:val="18"/>
              </w:rPr>
            </w:pPr>
          </w:p>
        </w:tc>
        <w:tc>
          <w:tcPr>
            <w:tcW w:w="304" w:type="pct"/>
            <w:gridSpan w:val="2"/>
            <w:shd w:val="clear" w:color="000000" w:fill="FFFFFF"/>
          </w:tcPr>
          <w:p w:rsidR="00711E8A" w:rsidRPr="006B602D" w:rsidRDefault="00711E8A" w:rsidP="00711E8A">
            <w:pPr>
              <w:ind w:right="-113"/>
              <w:jc w:val="center"/>
              <w:rPr>
                <w:sz w:val="18"/>
                <w:szCs w:val="18"/>
              </w:rPr>
            </w:pPr>
          </w:p>
        </w:tc>
        <w:tc>
          <w:tcPr>
            <w:tcW w:w="309" w:type="pct"/>
            <w:shd w:val="clear" w:color="000000" w:fill="FFFFFF"/>
          </w:tcPr>
          <w:p w:rsidR="00711E8A" w:rsidRPr="006B602D" w:rsidRDefault="00711E8A" w:rsidP="00711E8A">
            <w:pPr>
              <w:ind w:right="-113"/>
              <w:jc w:val="center"/>
              <w:rPr>
                <w:sz w:val="18"/>
                <w:szCs w:val="18"/>
              </w:rPr>
            </w:pPr>
          </w:p>
        </w:tc>
        <w:tc>
          <w:tcPr>
            <w:tcW w:w="776" w:type="pct"/>
            <w:gridSpan w:val="2"/>
          </w:tcPr>
          <w:p w:rsidR="00711E8A" w:rsidRPr="006B602D" w:rsidRDefault="00711E8A" w:rsidP="00174C1C">
            <w:pPr>
              <w:ind w:right="-31"/>
              <w:rPr>
                <w:sz w:val="18"/>
                <w:szCs w:val="18"/>
              </w:rPr>
            </w:pPr>
            <w:r w:rsidRPr="006B602D">
              <w:rPr>
                <w:sz w:val="18"/>
                <w:szCs w:val="18"/>
              </w:rPr>
              <w:t xml:space="preserve">работников учреждений культуры, работников муниципальных учреждений культуры к 2018 году </w:t>
            </w:r>
          </w:p>
          <w:p w:rsidR="00711E8A" w:rsidRPr="006B602D" w:rsidRDefault="00711E8A" w:rsidP="00174C1C">
            <w:pPr>
              <w:ind w:right="-31"/>
              <w:rPr>
                <w:sz w:val="18"/>
                <w:szCs w:val="18"/>
              </w:rPr>
            </w:pPr>
            <w:r w:rsidRPr="006B602D">
              <w:rPr>
                <w:sz w:val="18"/>
                <w:szCs w:val="18"/>
              </w:rPr>
              <w:t xml:space="preserve">до средней заработной платы </w:t>
            </w:r>
          </w:p>
          <w:p w:rsidR="00711E8A" w:rsidRPr="006B602D" w:rsidRDefault="00711E8A" w:rsidP="00174C1C">
            <w:pPr>
              <w:ind w:right="-31"/>
              <w:rPr>
                <w:sz w:val="18"/>
                <w:szCs w:val="18"/>
              </w:rPr>
            </w:pPr>
            <w:r w:rsidRPr="006B602D">
              <w:rPr>
                <w:sz w:val="18"/>
                <w:szCs w:val="18"/>
              </w:rPr>
              <w:t xml:space="preserve">в Архангельской области, педагогических работников государственного бюджетного учреждения дополнительного образования детей Архангельской области «Детская музыкальная </w:t>
            </w:r>
          </w:p>
          <w:p w:rsidR="00711E8A" w:rsidRPr="006B602D" w:rsidRDefault="00711E8A" w:rsidP="00174C1C">
            <w:pPr>
              <w:ind w:right="-31"/>
              <w:rPr>
                <w:sz w:val="18"/>
                <w:szCs w:val="18"/>
              </w:rPr>
            </w:pPr>
            <w:r w:rsidRPr="006B602D">
              <w:rPr>
                <w:sz w:val="18"/>
                <w:szCs w:val="18"/>
              </w:rPr>
              <w:t>школа № 1 Баренцева региона» к 2018 году – до уровня средней заработной платы учителей в Архангельской области</w:t>
            </w:r>
          </w:p>
          <w:p w:rsidR="00711E8A" w:rsidRPr="006B602D" w:rsidRDefault="00711E8A" w:rsidP="00174C1C">
            <w:pPr>
              <w:ind w:right="-31"/>
              <w:rPr>
                <w:sz w:val="18"/>
                <w:szCs w:val="18"/>
              </w:rPr>
            </w:pPr>
          </w:p>
        </w:tc>
      </w:tr>
      <w:tr w:rsidR="00174C1C" w:rsidRPr="006B602D" w:rsidTr="00174C1C">
        <w:trPr>
          <w:trHeight w:val="300"/>
        </w:trPr>
        <w:tc>
          <w:tcPr>
            <w:tcW w:w="580" w:type="pct"/>
            <w:vMerge w:val="restart"/>
            <w:shd w:val="clear" w:color="000000" w:fill="FFFFFF"/>
          </w:tcPr>
          <w:p w:rsidR="00711E8A" w:rsidRPr="006B602D" w:rsidRDefault="00711E8A" w:rsidP="00711E8A">
            <w:pPr>
              <w:rPr>
                <w:sz w:val="18"/>
                <w:szCs w:val="18"/>
              </w:rPr>
            </w:pPr>
            <w:r w:rsidRPr="006B602D">
              <w:rPr>
                <w:sz w:val="18"/>
                <w:szCs w:val="18"/>
              </w:rPr>
              <w:t xml:space="preserve">2.11. Капитальный ремонт, реконструкция </w:t>
            </w:r>
          </w:p>
          <w:p w:rsidR="00711E8A" w:rsidRPr="006B602D" w:rsidRDefault="00711E8A" w:rsidP="00711E8A">
            <w:pPr>
              <w:rPr>
                <w:sz w:val="18"/>
                <w:szCs w:val="18"/>
              </w:rPr>
            </w:pPr>
            <w:r w:rsidRPr="006B602D">
              <w:rPr>
                <w:sz w:val="18"/>
                <w:szCs w:val="18"/>
              </w:rPr>
              <w:lastRenderedPageBreak/>
              <w:t xml:space="preserve">и строительство объектов культуры и образования </w:t>
            </w:r>
          </w:p>
          <w:p w:rsidR="00711E8A" w:rsidRPr="006B602D" w:rsidRDefault="00711E8A" w:rsidP="00711E8A">
            <w:pPr>
              <w:rPr>
                <w:sz w:val="18"/>
                <w:szCs w:val="18"/>
              </w:rPr>
            </w:pPr>
            <w:r w:rsidRPr="006B602D">
              <w:rPr>
                <w:sz w:val="18"/>
                <w:szCs w:val="18"/>
              </w:rPr>
              <w:t xml:space="preserve">в сфере культуры </w:t>
            </w:r>
          </w:p>
          <w:p w:rsidR="00711E8A" w:rsidRPr="006B602D" w:rsidRDefault="00711E8A" w:rsidP="00711E8A">
            <w:pPr>
              <w:rPr>
                <w:sz w:val="18"/>
                <w:szCs w:val="18"/>
              </w:rPr>
            </w:pPr>
            <w:r w:rsidRPr="006B602D">
              <w:rPr>
                <w:sz w:val="18"/>
                <w:szCs w:val="18"/>
              </w:rPr>
              <w:t>и искусства Архангельской области</w:t>
            </w:r>
          </w:p>
        </w:tc>
        <w:tc>
          <w:tcPr>
            <w:tcW w:w="501" w:type="pct"/>
            <w:gridSpan w:val="3"/>
            <w:vMerge w:val="restart"/>
            <w:shd w:val="clear" w:color="000000" w:fill="FFFFFF"/>
          </w:tcPr>
          <w:p w:rsidR="00711E8A" w:rsidRPr="006B602D" w:rsidRDefault="00711E8A" w:rsidP="00711E8A">
            <w:pPr>
              <w:rPr>
                <w:sz w:val="18"/>
                <w:szCs w:val="18"/>
              </w:rPr>
            </w:pPr>
            <w:r w:rsidRPr="006B602D">
              <w:rPr>
                <w:sz w:val="18"/>
                <w:szCs w:val="18"/>
              </w:rPr>
              <w:lastRenderedPageBreak/>
              <w:t xml:space="preserve">министерство </w:t>
            </w:r>
            <w:r w:rsidRPr="006B602D">
              <w:rPr>
                <w:sz w:val="16"/>
                <w:szCs w:val="16"/>
              </w:rPr>
              <w:t>строительства</w:t>
            </w:r>
            <w:r w:rsidRPr="006B602D">
              <w:rPr>
                <w:sz w:val="18"/>
                <w:szCs w:val="18"/>
              </w:rPr>
              <w:t xml:space="preserve"> </w:t>
            </w:r>
            <w:r w:rsidRPr="006B602D">
              <w:rPr>
                <w:sz w:val="18"/>
                <w:szCs w:val="18"/>
              </w:rPr>
              <w:br/>
              <w:t>и  архитектуры</w:t>
            </w:r>
          </w:p>
        </w:tc>
        <w:tc>
          <w:tcPr>
            <w:tcW w:w="424" w:type="pct"/>
            <w:gridSpan w:val="2"/>
            <w:shd w:val="clear" w:color="000000" w:fill="FFFFFF"/>
          </w:tcPr>
          <w:p w:rsidR="00711E8A" w:rsidRPr="006B602D" w:rsidRDefault="00711E8A" w:rsidP="00711E8A">
            <w:pPr>
              <w:spacing w:after="120"/>
              <w:rPr>
                <w:sz w:val="18"/>
                <w:szCs w:val="18"/>
              </w:rPr>
            </w:pPr>
            <w:r w:rsidRPr="006B602D">
              <w:rPr>
                <w:sz w:val="18"/>
                <w:szCs w:val="18"/>
              </w:rPr>
              <w:t>итого</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706 365,5</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6 258,7</w:t>
            </w:r>
          </w:p>
        </w:tc>
        <w:tc>
          <w:tcPr>
            <w:tcW w:w="302" w:type="pct"/>
            <w:gridSpan w:val="2"/>
            <w:shd w:val="clear" w:color="000000" w:fill="FFFFFF"/>
          </w:tcPr>
          <w:p w:rsidR="00711E8A" w:rsidRPr="006B602D" w:rsidRDefault="00711E8A" w:rsidP="00711E8A">
            <w:pPr>
              <w:ind w:right="-113"/>
              <w:jc w:val="center"/>
              <w:rPr>
                <w:sz w:val="18"/>
                <w:szCs w:val="18"/>
              </w:rPr>
            </w:pPr>
            <w:r w:rsidRPr="006B602D">
              <w:rPr>
                <w:sz w:val="18"/>
                <w:szCs w:val="18"/>
              </w:rPr>
              <w:t>33 557,3</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82 219,3</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163 995,8</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39 130,0</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254 409,5</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122 132,8</w:t>
            </w:r>
          </w:p>
        </w:tc>
        <w:tc>
          <w:tcPr>
            <w:tcW w:w="308" w:type="pct"/>
            <w:shd w:val="clear" w:color="000000" w:fill="FFFFFF"/>
          </w:tcPr>
          <w:p w:rsidR="00711E8A" w:rsidRPr="006B602D" w:rsidRDefault="00711E8A" w:rsidP="00711E8A">
            <w:pPr>
              <w:ind w:right="-113"/>
              <w:jc w:val="center"/>
              <w:rPr>
                <w:sz w:val="18"/>
                <w:szCs w:val="18"/>
              </w:rPr>
            </w:pPr>
            <w:r w:rsidRPr="006B602D">
              <w:rPr>
                <w:sz w:val="18"/>
                <w:szCs w:val="18"/>
              </w:rPr>
              <w:t>4 662,1</w:t>
            </w:r>
          </w:p>
        </w:tc>
        <w:tc>
          <w:tcPr>
            <w:tcW w:w="777" w:type="pct"/>
            <w:gridSpan w:val="2"/>
            <w:vMerge w:val="restart"/>
            <w:tcBorders>
              <w:left w:val="nil"/>
            </w:tcBorders>
            <w:shd w:val="clear" w:color="000000" w:fill="FFFFFF"/>
          </w:tcPr>
          <w:p w:rsidR="00711E8A" w:rsidRPr="006B602D" w:rsidRDefault="00711E8A" w:rsidP="00174C1C">
            <w:pPr>
              <w:ind w:right="-31" w:firstLine="34"/>
              <w:rPr>
                <w:sz w:val="18"/>
                <w:szCs w:val="18"/>
              </w:rPr>
            </w:pPr>
            <w:r w:rsidRPr="006B602D">
              <w:rPr>
                <w:sz w:val="18"/>
                <w:szCs w:val="18"/>
              </w:rPr>
              <w:t xml:space="preserve">сдача в эксплуатацию фондохранилища государственного музейного </w:t>
            </w:r>
            <w:r w:rsidRPr="006B602D">
              <w:rPr>
                <w:sz w:val="18"/>
                <w:szCs w:val="18"/>
              </w:rPr>
              <w:lastRenderedPageBreak/>
              <w:t xml:space="preserve">объединения «Художественная культура Русского Севера», обеспечивающего современные условия хранения </w:t>
            </w:r>
          </w:p>
          <w:p w:rsidR="00711E8A" w:rsidRPr="006B602D" w:rsidRDefault="00711E8A" w:rsidP="00174C1C">
            <w:pPr>
              <w:ind w:right="-31"/>
              <w:rPr>
                <w:sz w:val="18"/>
                <w:szCs w:val="18"/>
              </w:rPr>
            </w:pPr>
            <w:r w:rsidRPr="006B602D">
              <w:rPr>
                <w:sz w:val="18"/>
                <w:szCs w:val="18"/>
              </w:rPr>
              <w:t xml:space="preserve">и демонстрации музейных коллекций; </w:t>
            </w:r>
          </w:p>
          <w:p w:rsidR="00711E8A" w:rsidRPr="006B602D" w:rsidRDefault="00711E8A" w:rsidP="00174C1C">
            <w:pPr>
              <w:ind w:right="-31"/>
              <w:rPr>
                <w:sz w:val="18"/>
                <w:szCs w:val="18"/>
              </w:rPr>
            </w:pPr>
            <w:r w:rsidRPr="006B602D">
              <w:rPr>
                <w:sz w:val="18"/>
                <w:szCs w:val="18"/>
              </w:rPr>
              <w:t xml:space="preserve">строительство сценическо-зрительного комплекса </w:t>
            </w:r>
          </w:p>
          <w:p w:rsidR="00711E8A" w:rsidRPr="006B602D" w:rsidRDefault="00711E8A" w:rsidP="00174C1C">
            <w:pPr>
              <w:ind w:right="-31"/>
              <w:rPr>
                <w:sz w:val="18"/>
                <w:szCs w:val="18"/>
              </w:rPr>
            </w:pPr>
            <w:r w:rsidRPr="006B602D">
              <w:rPr>
                <w:sz w:val="18"/>
                <w:szCs w:val="18"/>
              </w:rPr>
              <w:t xml:space="preserve">к зданию государственного автономного учреждения культуры Архангельской области «Архангельский театр кукол», способствующего увеличению количественного </w:t>
            </w:r>
          </w:p>
          <w:p w:rsidR="00711E8A" w:rsidRPr="006B602D" w:rsidRDefault="00711E8A" w:rsidP="00174C1C">
            <w:pPr>
              <w:ind w:right="-31"/>
              <w:rPr>
                <w:sz w:val="18"/>
                <w:szCs w:val="18"/>
              </w:rPr>
            </w:pPr>
            <w:r w:rsidRPr="006B602D">
              <w:rPr>
                <w:sz w:val="18"/>
                <w:szCs w:val="18"/>
              </w:rPr>
              <w:t xml:space="preserve">и качественного показа спектаклей; </w:t>
            </w:r>
          </w:p>
          <w:p w:rsidR="00711E8A" w:rsidRPr="006B602D" w:rsidRDefault="00711E8A" w:rsidP="00174C1C">
            <w:pPr>
              <w:ind w:right="-31"/>
              <w:rPr>
                <w:sz w:val="18"/>
                <w:szCs w:val="18"/>
              </w:rPr>
            </w:pPr>
            <w:r w:rsidRPr="006B602D">
              <w:rPr>
                <w:sz w:val="18"/>
                <w:szCs w:val="18"/>
              </w:rPr>
              <w:t xml:space="preserve">увеличение возможностей доступа к ресурсам и услугам учреждений культуры, </w:t>
            </w:r>
          </w:p>
          <w:p w:rsidR="00711E8A" w:rsidRPr="006B602D" w:rsidRDefault="00711E8A" w:rsidP="00174C1C">
            <w:pPr>
              <w:ind w:right="-31"/>
              <w:rPr>
                <w:sz w:val="18"/>
                <w:szCs w:val="18"/>
              </w:rPr>
            </w:pPr>
            <w:r w:rsidRPr="006B602D">
              <w:rPr>
                <w:sz w:val="18"/>
                <w:szCs w:val="18"/>
              </w:rPr>
              <w:t>в том числе организация безбарьерной среды для инвалидов</w:t>
            </w:r>
          </w:p>
        </w:tc>
      </w:tr>
      <w:tr w:rsidR="00174C1C" w:rsidRPr="006B602D" w:rsidTr="00174C1C">
        <w:trPr>
          <w:trHeight w:val="360"/>
        </w:trPr>
        <w:tc>
          <w:tcPr>
            <w:tcW w:w="580" w:type="pct"/>
            <w:vMerge/>
            <w:vAlign w:val="center"/>
          </w:tcPr>
          <w:p w:rsidR="00711E8A" w:rsidRPr="006B602D" w:rsidRDefault="00711E8A" w:rsidP="00711E8A">
            <w:pPr>
              <w:rPr>
                <w:sz w:val="18"/>
                <w:szCs w:val="18"/>
              </w:rPr>
            </w:pPr>
          </w:p>
        </w:tc>
        <w:tc>
          <w:tcPr>
            <w:tcW w:w="501" w:type="pct"/>
            <w:gridSpan w:val="3"/>
            <w:vMerge/>
          </w:tcPr>
          <w:p w:rsidR="00711E8A" w:rsidRPr="006B602D" w:rsidRDefault="00711E8A" w:rsidP="00711E8A">
            <w:pPr>
              <w:rPr>
                <w:sz w:val="18"/>
                <w:szCs w:val="18"/>
              </w:rPr>
            </w:pPr>
          </w:p>
        </w:tc>
        <w:tc>
          <w:tcPr>
            <w:tcW w:w="424" w:type="pct"/>
            <w:gridSpan w:val="2"/>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301" w:type="pct"/>
            <w:gridSpan w:val="2"/>
            <w:shd w:val="clear" w:color="000000" w:fill="FFFFFF"/>
          </w:tcPr>
          <w:p w:rsidR="00711E8A" w:rsidRPr="006B602D" w:rsidRDefault="00711E8A" w:rsidP="00711E8A">
            <w:pPr>
              <w:ind w:right="-113"/>
              <w:jc w:val="center"/>
              <w:rPr>
                <w:sz w:val="18"/>
                <w:szCs w:val="18"/>
              </w:rPr>
            </w:pPr>
          </w:p>
        </w:tc>
        <w:tc>
          <w:tcPr>
            <w:tcW w:w="300" w:type="pct"/>
            <w:gridSpan w:val="2"/>
            <w:shd w:val="clear" w:color="000000" w:fill="FFFFFF"/>
          </w:tcPr>
          <w:p w:rsidR="00711E8A" w:rsidRPr="006B602D" w:rsidRDefault="00711E8A" w:rsidP="00711E8A">
            <w:pPr>
              <w:ind w:right="-113"/>
              <w:jc w:val="center"/>
              <w:rPr>
                <w:sz w:val="18"/>
                <w:szCs w:val="18"/>
              </w:rPr>
            </w:pPr>
          </w:p>
        </w:tc>
        <w:tc>
          <w:tcPr>
            <w:tcW w:w="302" w:type="pct"/>
            <w:gridSpan w:val="2"/>
            <w:shd w:val="clear" w:color="000000" w:fill="FFFFFF"/>
          </w:tcPr>
          <w:p w:rsidR="00711E8A" w:rsidRPr="006B602D" w:rsidRDefault="00711E8A" w:rsidP="00711E8A">
            <w:pPr>
              <w:ind w:right="-113"/>
              <w:jc w:val="center"/>
              <w:rPr>
                <w:sz w:val="18"/>
                <w:szCs w:val="18"/>
              </w:rPr>
            </w:pPr>
          </w:p>
        </w:tc>
        <w:tc>
          <w:tcPr>
            <w:tcW w:w="301" w:type="pct"/>
            <w:gridSpan w:val="2"/>
            <w:shd w:val="clear" w:color="000000" w:fill="FFFFFF"/>
          </w:tcPr>
          <w:p w:rsidR="00711E8A" w:rsidRPr="006B602D" w:rsidRDefault="00711E8A" w:rsidP="00711E8A">
            <w:pPr>
              <w:ind w:right="-113"/>
              <w:jc w:val="center"/>
              <w:rPr>
                <w:sz w:val="18"/>
                <w:szCs w:val="18"/>
              </w:rPr>
            </w:pPr>
          </w:p>
        </w:tc>
        <w:tc>
          <w:tcPr>
            <w:tcW w:w="301" w:type="pct"/>
            <w:gridSpan w:val="2"/>
            <w:shd w:val="clear" w:color="000000" w:fill="FFFFFF"/>
          </w:tcPr>
          <w:p w:rsidR="00711E8A" w:rsidRPr="006B602D" w:rsidRDefault="00711E8A" w:rsidP="00711E8A">
            <w:pPr>
              <w:ind w:right="-113"/>
              <w:jc w:val="center"/>
              <w:rPr>
                <w:sz w:val="18"/>
                <w:szCs w:val="18"/>
              </w:rPr>
            </w:pPr>
          </w:p>
        </w:tc>
        <w:tc>
          <w:tcPr>
            <w:tcW w:w="300" w:type="pct"/>
            <w:gridSpan w:val="2"/>
            <w:shd w:val="clear" w:color="000000" w:fill="FFFFFF"/>
          </w:tcPr>
          <w:p w:rsidR="00711E8A" w:rsidRPr="006B602D" w:rsidRDefault="00711E8A" w:rsidP="00711E8A">
            <w:pPr>
              <w:ind w:right="-113"/>
              <w:jc w:val="center"/>
              <w:rPr>
                <w:sz w:val="18"/>
                <w:szCs w:val="18"/>
              </w:rPr>
            </w:pPr>
          </w:p>
        </w:tc>
        <w:tc>
          <w:tcPr>
            <w:tcW w:w="300" w:type="pct"/>
            <w:gridSpan w:val="2"/>
            <w:shd w:val="clear" w:color="000000" w:fill="FFFFFF"/>
          </w:tcPr>
          <w:p w:rsidR="00711E8A" w:rsidRPr="006B602D" w:rsidRDefault="00711E8A" w:rsidP="00711E8A">
            <w:pPr>
              <w:ind w:right="-113"/>
              <w:jc w:val="center"/>
              <w:rPr>
                <w:sz w:val="18"/>
                <w:szCs w:val="18"/>
              </w:rPr>
            </w:pPr>
          </w:p>
        </w:tc>
        <w:tc>
          <w:tcPr>
            <w:tcW w:w="304" w:type="pct"/>
            <w:gridSpan w:val="2"/>
            <w:shd w:val="clear" w:color="000000" w:fill="FFFFFF"/>
          </w:tcPr>
          <w:p w:rsidR="00711E8A" w:rsidRPr="006B602D" w:rsidRDefault="00711E8A" w:rsidP="00711E8A">
            <w:pPr>
              <w:ind w:right="-113"/>
              <w:jc w:val="center"/>
              <w:rPr>
                <w:sz w:val="18"/>
                <w:szCs w:val="18"/>
              </w:rPr>
            </w:pPr>
          </w:p>
        </w:tc>
        <w:tc>
          <w:tcPr>
            <w:tcW w:w="308" w:type="pct"/>
            <w:shd w:val="clear" w:color="000000" w:fill="FFFFFF"/>
          </w:tcPr>
          <w:p w:rsidR="00711E8A" w:rsidRPr="006B602D" w:rsidRDefault="00711E8A" w:rsidP="00711E8A">
            <w:pPr>
              <w:ind w:right="-113"/>
              <w:jc w:val="center"/>
              <w:rPr>
                <w:sz w:val="18"/>
                <w:szCs w:val="18"/>
              </w:rPr>
            </w:pPr>
          </w:p>
        </w:tc>
        <w:tc>
          <w:tcPr>
            <w:tcW w:w="777" w:type="pct"/>
            <w:gridSpan w:val="2"/>
            <w:vMerge/>
            <w:tcBorders>
              <w:left w:val="nil"/>
            </w:tcBorders>
          </w:tcPr>
          <w:p w:rsidR="00711E8A" w:rsidRPr="006B602D" w:rsidRDefault="00711E8A" w:rsidP="00711E8A">
            <w:pPr>
              <w:ind w:right="-31"/>
              <w:rPr>
                <w:sz w:val="18"/>
                <w:szCs w:val="18"/>
              </w:rPr>
            </w:pPr>
          </w:p>
        </w:tc>
      </w:tr>
      <w:tr w:rsidR="00174C1C" w:rsidRPr="006B602D" w:rsidTr="00174C1C">
        <w:trPr>
          <w:trHeight w:val="187"/>
        </w:trPr>
        <w:tc>
          <w:tcPr>
            <w:tcW w:w="580" w:type="pct"/>
            <w:vMerge/>
            <w:vAlign w:val="center"/>
          </w:tcPr>
          <w:p w:rsidR="00711E8A" w:rsidRPr="006B602D" w:rsidRDefault="00711E8A" w:rsidP="00711E8A">
            <w:pPr>
              <w:rPr>
                <w:sz w:val="18"/>
                <w:szCs w:val="18"/>
              </w:rPr>
            </w:pPr>
          </w:p>
        </w:tc>
        <w:tc>
          <w:tcPr>
            <w:tcW w:w="501" w:type="pct"/>
            <w:gridSpan w:val="3"/>
            <w:vMerge/>
          </w:tcPr>
          <w:p w:rsidR="00711E8A" w:rsidRPr="006B602D" w:rsidRDefault="00711E8A" w:rsidP="00711E8A">
            <w:pPr>
              <w:rPr>
                <w:sz w:val="18"/>
                <w:szCs w:val="18"/>
              </w:rPr>
            </w:pPr>
          </w:p>
        </w:tc>
        <w:tc>
          <w:tcPr>
            <w:tcW w:w="424" w:type="pct"/>
            <w:gridSpan w:val="2"/>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83 440,1</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13 486,7</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69 953,4</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8"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77" w:type="pct"/>
            <w:gridSpan w:val="2"/>
            <w:vMerge/>
            <w:tcBorders>
              <w:left w:val="nil"/>
            </w:tcBorders>
          </w:tcPr>
          <w:p w:rsidR="00711E8A" w:rsidRPr="006B602D" w:rsidRDefault="00711E8A" w:rsidP="00711E8A">
            <w:pPr>
              <w:ind w:right="-31"/>
              <w:rPr>
                <w:sz w:val="18"/>
                <w:szCs w:val="18"/>
              </w:rPr>
            </w:pPr>
          </w:p>
        </w:tc>
      </w:tr>
      <w:tr w:rsidR="00174C1C" w:rsidRPr="006B602D" w:rsidTr="00174C1C">
        <w:trPr>
          <w:trHeight w:val="80"/>
        </w:trPr>
        <w:tc>
          <w:tcPr>
            <w:tcW w:w="580" w:type="pct"/>
            <w:vMerge/>
            <w:vAlign w:val="center"/>
          </w:tcPr>
          <w:p w:rsidR="00711E8A" w:rsidRPr="006B602D" w:rsidRDefault="00711E8A" w:rsidP="00711E8A">
            <w:pPr>
              <w:rPr>
                <w:sz w:val="18"/>
                <w:szCs w:val="18"/>
              </w:rPr>
            </w:pPr>
          </w:p>
        </w:tc>
        <w:tc>
          <w:tcPr>
            <w:tcW w:w="501" w:type="pct"/>
            <w:gridSpan w:val="3"/>
            <w:vMerge/>
          </w:tcPr>
          <w:p w:rsidR="00711E8A" w:rsidRPr="006B602D" w:rsidRDefault="00711E8A" w:rsidP="00711E8A">
            <w:pPr>
              <w:rPr>
                <w:sz w:val="18"/>
                <w:szCs w:val="18"/>
              </w:rPr>
            </w:pPr>
          </w:p>
        </w:tc>
        <w:tc>
          <w:tcPr>
            <w:tcW w:w="424" w:type="pct"/>
            <w:gridSpan w:val="2"/>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602 864,0</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6 258,7</w:t>
            </w:r>
          </w:p>
        </w:tc>
        <w:tc>
          <w:tcPr>
            <w:tcW w:w="302" w:type="pct"/>
            <w:gridSpan w:val="2"/>
            <w:shd w:val="clear" w:color="000000" w:fill="FFFFFF"/>
          </w:tcPr>
          <w:p w:rsidR="00711E8A" w:rsidRPr="006B602D" w:rsidRDefault="00711E8A" w:rsidP="00711E8A">
            <w:pPr>
              <w:ind w:right="-113"/>
              <w:jc w:val="center"/>
              <w:rPr>
                <w:sz w:val="18"/>
                <w:szCs w:val="18"/>
              </w:rPr>
            </w:pPr>
            <w:r w:rsidRPr="006B602D">
              <w:rPr>
                <w:sz w:val="18"/>
                <w:szCs w:val="18"/>
              </w:rPr>
              <w:t>33 557,3</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68 732,6</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93 042,4</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39 130,0</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239 348,1</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118 132,8</w:t>
            </w:r>
          </w:p>
        </w:tc>
        <w:tc>
          <w:tcPr>
            <w:tcW w:w="308" w:type="pct"/>
            <w:shd w:val="clear" w:color="000000" w:fill="FFFFFF"/>
          </w:tcPr>
          <w:p w:rsidR="00711E8A" w:rsidRPr="006B602D" w:rsidRDefault="00711E8A" w:rsidP="00711E8A">
            <w:pPr>
              <w:ind w:right="-113"/>
              <w:jc w:val="center"/>
              <w:rPr>
                <w:sz w:val="18"/>
                <w:szCs w:val="18"/>
              </w:rPr>
            </w:pPr>
            <w:r w:rsidRPr="006B602D">
              <w:rPr>
                <w:sz w:val="18"/>
                <w:szCs w:val="18"/>
              </w:rPr>
              <w:t>4 662,1</w:t>
            </w:r>
          </w:p>
        </w:tc>
        <w:tc>
          <w:tcPr>
            <w:tcW w:w="777" w:type="pct"/>
            <w:gridSpan w:val="2"/>
            <w:vMerge/>
            <w:tcBorders>
              <w:left w:val="nil"/>
            </w:tcBorders>
          </w:tcPr>
          <w:p w:rsidR="00711E8A" w:rsidRPr="006B602D" w:rsidRDefault="00711E8A" w:rsidP="00711E8A">
            <w:pPr>
              <w:ind w:right="-31"/>
              <w:rPr>
                <w:sz w:val="18"/>
                <w:szCs w:val="18"/>
              </w:rPr>
            </w:pPr>
          </w:p>
        </w:tc>
      </w:tr>
      <w:tr w:rsidR="00174C1C" w:rsidRPr="006B602D" w:rsidTr="00174C1C">
        <w:trPr>
          <w:trHeight w:val="80"/>
        </w:trPr>
        <w:tc>
          <w:tcPr>
            <w:tcW w:w="580" w:type="pct"/>
            <w:vMerge/>
            <w:vAlign w:val="center"/>
          </w:tcPr>
          <w:p w:rsidR="00711E8A" w:rsidRPr="006B602D" w:rsidRDefault="00711E8A" w:rsidP="00711E8A">
            <w:pPr>
              <w:rPr>
                <w:sz w:val="18"/>
                <w:szCs w:val="18"/>
              </w:rPr>
            </w:pPr>
          </w:p>
        </w:tc>
        <w:tc>
          <w:tcPr>
            <w:tcW w:w="501" w:type="pct"/>
            <w:gridSpan w:val="3"/>
            <w:vMerge/>
          </w:tcPr>
          <w:p w:rsidR="00711E8A" w:rsidRPr="006B602D" w:rsidRDefault="00711E8A" w:rsidP="00711E8A">
            <w:pPr>
              <w:rPr>
                <w:sz w:val="18"/>
                <w:szCs w:val="18"/>
              </w:rPr>
            </w:pPr>
          </w:p>
        </w:tc>
        <w:tc>
          <w:tcPr>
            <w:tcW w:w="424" w:type="pct"/>
            <w:gridSpan w:val="2"/>
            <w:shd w:val="clear" w:color="000000" w:fill="FFFFFF"/>
          </w:tcPr>
          <w:p w:rsidR="00711E8A" w:rsidRPr="006B602D" w:rsidRDefault="00711E8A" w:rsidP="00711E8A">
            <w:pPr>
              <w:spacing w:after="120"/>
              <w:rPr>
                <w:sz w:val="18"/>
                <w:szCs w:val="18"/>
              </w:rPr>
            </w:pPr>
            <w:r w:rsidRPr="006B602D">
              <w:rPr>
                <w:sz w:val="18"/>
                <w:szCs w:val="18"/>
              </w:rPr>
              <w:t>местные бюджеты</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20 061,4</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1000,0</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15 061,4</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4 000,0</w:t>
            </w:r>
          </w:p>
        </w:tc>
        <w:tc>
          <w:tcPr>
            <w:tcW w:w="308"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77" w:type="pct"/>
            <w:gridSpan w:val="2"/>
            <w:vMerge/>
            <w:tcBorders>
              <w:left w:val="nil"/>
            </w:tcBorders>
          </w:tcPr>
          <w:p w:rsidR="00711E8A" w:rsidRPr="006B602D" w:rsidRDefault="00711E8A" w:rsidP="00711E8A">
            <w:pPr>
              <w:ind w:right="-31"/>
              <w:rPr>
                <w:sz w:val="18"/>
                <w:szCs w:val="18"/>
              </w:rPr>
            </w:pPr>
          </w:p>
        </w:tc>
      </w:tr>
      <w:tr w:rsidR="00174C1C" w:rsidRPr="006B602D" w:rsidTr="00174C1C">
        <w:trPr>
          <w:trHeight w:val="421"/>
        </w:trPr>
        <w:tc>
          <w:tcPr>
            <w:tcW w:w="580" w:type="pct"/>
            <w:vMerge/>
            <w:vAlign w:val="center"/>
          </w:tcPr>
          <w:p w:rsidR="00711E8A" w:rsidRPr="006B602D" w:rsidRDefault="00711E8A" w:rsidP="00711E8A">
            <w:pPr>
              <w:rPr>
                <w:sz w:val="18"/>
                <w:szCs w:val="18"/>
              </w:rPr>
            </w:pPr>
          </w:p>
        </w:tc>
        <w:tc>
          <w:tcPr>
            <w:tcW w:w="501" w:type="pct"/>
            <w:gridSpan w:val="3"/>
            <w:vMerge/>
          </w:tcPr>
          <w:p w:rsidR="00711E8A" w:rsidRPr="006B602D" w:rsidRDefault="00711E8A" w:rsidP="00711E8A">
            <w:pPr>
              <w:rPr>
                <w:sz w:val="18"/>
                <w:szCs w:val="18"/>
              </w:rPr>
            </w:pPr>
          </w:p>
        </w:tc>
        <w:tc>
          <w:tcPr>
            <w:tcW w:w="424" w:type="pct"/>
            <w:gridSpan w:val="2"/>
            <w:shd w:val="clear" w:color="000000" w:fill="FFFFFF"/>
          </w:tcPr>
          <w:p w:rsidR="00711E8A" w:rsidRPr="006B602D" w:rsidRDefault="00711E8A" w:rsidP="00711E8A">
            <w:pPr>
              <w:ind w:right="-113"/>
              <w:rPr>
                <w:sz w:val="18"/>
                <w:szCs w:val="18"/>
              </w:rPr>
            </w:pPr>
            <w:r w:rsidRPr="006B602D">
              <w:rPr>
                <w:sz w:val="18"/>
                <w:szCs w:val="18"/>
              </w:rPr>
              <w:t>внебюджетные средства</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2"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1"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0"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8"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77" w:type="pct"/>
            <w:gridSpan w:val="2"/>
            <w:vMerge/>
            <w:tcBorders>
              <w:left w:val="nil"/>
            </w:tcBorders>
          </w:tcPr>
          <w:p w:rsidR="00711E8A" w:rsidRPr="006B602D" w:rsidRDefault="00711E8A" w:rsidP="00711E8A">
            <w:pPr>
              <w:ind w:right="-31"/>
              <w:rPr>
                <w:sz w:val="18"/>
                <w:szCs w:val="18"/>
              </w:rPr>
            </w:pPr>
          </w:p>
        </w:tc>
      </w:tr>
    </w:tbl>
    <w:p w:rsidR="00711E8A" w:rsidRPr="006B602D" w:rsidRDefault="00711E8A" w:rsidP="00711E8A"/>
    <w:tbl>
      <w:tblPr>
        <w:tblW w:w="5683" w:type="pct"/>
        <w:tblInd w:w="-34" w:type="dxa"/>
        <w:tblLayout w:type="fixed"/>
        <w:tblLook w:val="04A0"/>
      </w:tblPr>
      <w:tblGrid>
        <w:gridCol w:w="1700"/>
        <w:gridCol w:w="1419"/>
        <w:gridCol w:w="1560"/>
        <w:gridCol w:w="993"/>
        <w:gridCol w:w="993"/>
        <w:gridCol w:w="993"/>
        <w:gridCol w:w="993"/>
        <w:gridCol w:w="993"/>
        <w:gridCol w:w="986"/>
        <w:gridCol w:w="993"/>
        <w:gridCol w:w="993"/>
        <w:gridCol w:w="1028"/>
        <w:gridCol w:w="2437"/>
        <w:gridCol w:w="254"/>
        <w:gridCol w:w="754"/>
        <w:gridCol w:w="285"/>
        <w:gridCol w:w="236"/>
      </w:tblGrid>
      <w:tr w:rsidR="002F43A6" w:rsidRPr="006B602D" w:rsidTr="002F43A6">
        <w:trPr>
          <w:gridAfter w:val="4"/>
          <w:wAfter w:w="434" w:type="pct"/>
          <w:trHeight w:val="3119"/>
        </w:trPr>
        <w:tc>
          <w:tcPr>
            <w:tcW w:w="483" w:type="pct"/>
            <w:shd w:val="clear" w:color="000000" w:fill="FFFFFF"/>
          </w:tcPr>
          <w:p w:rsidR="00711E8A" w:rsidRPr="006B602D" w:rsidRDefault="00711E8A" w:rsidP="00711E8A">
            <w:pPr>
              <w:rPr>
                <w:sz w:val="18"/>
                <w:szCs w:val="18"/>
              </w:rPr>
            </w:pPr>
            <w:r w:rsidRPr="006B602D">
              <w:rPr>
                <w:sz w:val="18"/>
                <w:szCs w:val="18"/>
              </w:rPr>
              <w:t xml:space="preserve">1) проектно-изыскательские работы </w:t>
            </w:r>
          </w:p>
          <w:p w:rsidR="00711E8A" w:rsidRPr="006B602D" w:rsidRDefault="00711E8A" w:rsidP="00711E8A">
            <w:pPr>
              <w:rPr>
                <w:sz w:val="18"/>
                <w:szCs w:val="18"/>
              </w:rPr>
            </w:pPr>
            <w:r w:rsidRPr="006B602D">
              <w:rPr>
                <w:sz w:val="18"/>
                <w:szCs w:val="18"/>
              </w:rPr>
              <w:t xml:space="preserve">и строительство здания фондохранилища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w:t>
            </w:r>
          </w:p>
          <w:p w:rsidR="00711E8A" w:rsidRPr="006B602D" w:rsidRDefault="00711E8A" w:rsidP="00711E8A">
            <w:pPr>
              <w:rPr>
                <w:sz w:val="18"/>
                <w:szCs w:val="18"/>
              </w:rPr>
            </w:pPr>
            <w:r w:rsidRPr="006B602D">
              <w:rPr>
                <w:sz w:val="18"/>
                <w:szCs w:val="18"/>
              </w:rPr>
              <w:lastRenderedPageBreak/>
              <w:t>в г. Архангельске» для сохранения музейного фонда Российской Федерации»</w:t>
            </w:r>
          </w:p>
          <w:p w:rsidR="00711E8A" w:rsidRPr="006B602D" w:rsidRDefault="00711E8A" w:rsidP="00711E8A">
            <w:pPr>
              <w:rPr>
                <w:sz w:val="18"/>
                <w:szCs w:val="18"/>
              </w:rPr>
            </w:pPr>
            <w:r w:rsidRPr="006B602D">
              <w:rPr>
                <w:sz w:val="18"/>
                <w:szCs w:val="18"/>
              </w:rPr>
              <w:t xml:space="preserve"> </w:t>
            </w:r>
          </w:p>
        </w:tc>
        <w:tc>
          <w:tcPr>
            <w:tcW w:w="403" w:type="pct"/>
            <w:shd w:val="clear" w:color="000000" w:fill="FFFFFF"/>
          </w:tcPr>
          <w:p w:rsidR="00711E8A" w:rsidRPr="006B602D" w:rsidRDefault="00711E8A" w:rsidP="00711E8A">
            <w:pPr>
              <w:rPr>
                <w:sz w:val="18"/>
                <w:szCs w:val="18"/>
              </w:rPr>
            </w:pPr>
            <w:r w:rsidRPr="006B602D">
              <w:rPr>
                <w:sz w:val="18"/>
                <w:szCs w:val="18"/>
              </w:rPr>
              <w:lastRenderedPageBreak/>
              <w:t>министерство культуры</w:t>
            </w:r>
          </w:p>
        </w:tc>
        <w:tc>
          <w:tcPr>
            <w:tcW w:w="443" w:type="pct"/>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35 000,0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5 000,0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30 000,0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0"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92" w:type="pct"/>
            <w:shd w:val="clear" w:color="000000" w:fill="FFFFFF"/>
          </w:tcPr>
          <w:p w:rsidR="00711E8A" w:rsidRPr="006B602D" w:rsidRDefault="00711E8A" w:rsidP="00711E8A">
            <w:pPr>
              <w:ind w:right="-31"/>
              <w:rPr>
                <w:sz w:val="18"/>
                <w:szCs w:val="18"/>
              </w:rPr>
            </w:pPr>
            <w:r w:rsidRPr="006B602D">
              <w:rPr>
                <w:sz w:val="18"/>
                <w:szCs w:val="18"/>
              </w:rPr>
              <w:t> </w:t>
            </w:r>
          </w:p>
        </w:tc>
      </w:tr>
      <w:tr w:rsidR="002F43A6" w:rsidRPr="006B602D" w:rsidTr="002F43A6">
        <w:trPr>
          <w:gridAfter w:val="4"/>
          <w:wAfter w:w="434" w:type="pct"/>
          <w:trHeight w:val="352"/>
        </w:trPr>
        <w:tc>
          <w:tcPr>
            <w:tcW w:w="483" w:type="pct"/>
            <w:vMerge w:val="restart"/>
            <w:shd w:val="clear" w:color="000000" w:fill="FFFFFF"/>
          </w:tcPr>
          <w:p w:rsidR="00711E8A" w:rsidRPr="006B602D" w:rsidRDefault="00711E8A" w:rsidP="00711E8A">
            <w:pPr>
              <w:ind w:right="-57"/>
              <w:rPr>
                <w:sz w:val="18"/>
                <w:szCs w:val="18"/>
              </w:rPr>
            </w:pPr>
            <w:r w:rsidRPr="006B602D">
              <w:rPr>
                <w:sz w:val="18"/>
                <w:szCs w:val="18"/>
              </w:rPr>
              <w:lastRenderedPageBreak/>
              <w:t xml:space="preserve">2) пристройка сценическо-зрительного комплекса </w:t>
            </w:r>
          </w:p>
          <w:p w:rsidR="00711E8A" w:rsidRPr="006B602D" w:rsidRDefault="00711E8A" w:rsidP="00711E8A">
            <w:pPr>
              <w:ind w:right="-57"/>
              <w:rPr>
                <w:sz w:val="18"/>
                <w:szCs w:val="18"/>
              </w:rPr>
            </w:pPr>
            <w:r w:rsidRPr="006B602D">
              <w:rPr>
                <w:sz w:val="18"/>
                <w:szCs w:val="18"/>
              </w:rPr>
              <w:t xml:space="preserve">к основному зданию </w:t>
            </w:r>
          </w:p>
          <w:p w:rsidR="00711E8A" w:rsidRPr="006B602D" w:rsidRDefault="00711E8A" w:rsidP="00711E8A">
            <w:pPr>
              <w:ind w:right="-57"/>
              <w:rPr>
                <w:sz w:val="18"/>
                <w:szCs w:val="18"/>
              </w:rPr>
            </w:pPr>
            <w:r w:rsidRPr="006B602D">
              <w:rPr>
                <w:sz w:val="18"/>
                <w:szCs w:val="18"/>
              </w:rPr>
              <w:t>и реконструкция существующего здания Архангельского областного театра кукол по адресу:</w:t>
            </w:r>
          </w:p>
          <w:p w:rsidR="00711E8A" w:rsidRPr="006B602D" w:rsidRDefault="00711E8A" w:rsidP="00711E8A">
            <w:pPr>
              <w:ind w:right="-57"/>
              <w:rPr>
                <w:sz w:val="18"/>
                <w:szCs w:val="18"/>
              </w:rPr>
            </w:pPr>
            <w:r w:rsidRPr="006B602D">
              <w:rPr>
                <w:sz w:val="18"/>
                <w:szCs w:val="18"/>
              </w:rPr>
              <w:t xml:space="preserve">г. Архангельск, </w:t>
            </w:r>
          </w:p>
          <w:p w:rsidR="00711E8A" w:rsidRPr="006B602D" w:rsidRDefault="00711E8A" w:rsidP="00711E8A">
            <w:pPr>
              <w:ind w:right="-57"/>
              <w:rPr>
                <w:sz w:val="18"/>
                <w:szCs w:val="18"/>
              </w:rPr>
            </w:pPr>
            <w:r w:rsidRPr="006B602D">
              <w:rPr>
                <w:sz w:val="18"/>
                <w:szCs w:val="18"/>
              </w:rPr>
              <w:t>просп. Троицкий, д. 5</w:t>
            </w:r>
          </w:p>
          <w:p w:rsidR="00711E8A" w:rsidRPr="006B602D" w:rsidRDefault="00711E8A" w:rsidP="00711E8A">
            <w:pPr>
              <w:rPr>
                <w:sz w:val="18"/>
                <w:szCs w:val="18"/>
              </w:rPr>
            </w:pPr>
          </w:p>
          <w:p w:rsidR="00711E8A" w:rsidRPr="006B602D" w:rsidRDefault="00711E8A" w:rsidP="00711E8A">
            <w:pPr>
              <w:rPr>
                <w:sz w:val="18"/>
                <w:szCs w:val="18"/>
              </w:rPr>
            </w:pPr>
          </w:p>
        </w:tc>
        <w:tc>
          <w:tcPr>
            <w:tcW w:w="403" w:type="pct"/>
            <w:vMerge w:val="restart"/>
            <w:shd w:val="clear" w:color="000000" w:fill="FFFFFF"/>
          </w:tcPr>
          <w:p w:rsidR="00711E8A" w:rsidRPr="006B602D" w:rsidRDefault="00711E8A" w:rsidP="00711E8A">
            <w:pPr>
              <w:rPr>
                <w:sz w:val="18"/>
                <w:szCs w:val="18"/>
              </w:rPr>
            </w:pPr>
            <w:r w:rsidRPr="006B602D">
              <w:rPr>
                <w:sz w:val="18"/>
                <w:szCs w:val="18"/>
              </w:rPr>
              <w:t xml:space="preserve">министерство строительства </w:t>
            </w:r>
          </w:p>
          <w:p w:rsidR="00711E8A" w:rsidRPr="006B602D" w:rsidRDefault="00711E8A" w:rsidP="00711E8A">
            <w:pPr>
              <w:rPr>
                <w:sz w:val="18"/>
                <w:szCs w:val="18"/>
              </w:rPr>
            </w:pPr>
            <w:r w:rsidRPr="006B602D">
              <w:rPr>
                <w:sz w:val="16"/>
                <w:szCs w:val="16"/>
              </w:rPr>
              <w:t>и</w:t>
            </w:r>
            <w:r w:rsidRPr="006B602D">
              <w:rPr>
                <w:sz w:val="18"/>
                <w:szCs w:val="18"/>
              </w:rPr>
              <w:t xml:space="preserve">  архитектуры</w:t>
            </w:r>
          </w:p>
        </w:tc>
        <w:tc>
          <w:tcPr>
            <w:tcW w:w="443" w:type="pct"/>
            <w:shd w:val="clear" w:color="000000" w:fill="FFFFFF"/>
          </w:tcPr>
          <w:p w:rsidR="00711E8A" w:rsidRPr="006B602D" w:rsidRDefault="00711E8A" w:rsidP="00711E8A">
            <w:pPr>
              <w:spacing w:after="120"/>
              <w:rPr>
                <w:sz w:val="18"/>
                <w:szCs w:val="18"/>
              </w:rPr>
            </w:pPr>
            <w:r w:rsidRPr="006B602D">
              <w:rPr>
                <w:sz w:val="18"/>
                <w:szCs w:val="18"/>
              </w:rPr>
              <w:t>итого</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202 417,1</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1 258,7</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630,0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56 643,3</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104 755,1</w:t>
            </w:r>
          </w:p>
        </w:tc>
        <w:tc>
          <w:tcPr>
            <w:tcW w:w="280" w:type="pct"/>
            <w:shd w:val="clear" w:color="000000" w:fill="FFFFFF"/>
          </w:tcPr>
          <w:p w:rsidR="00711E8A" w:rsidRPr="006B602D" w:rsidRDefault="00711E8A" w:rsidP="00711E8A">
            <w:pPr>
              <w:ind w:right="-113"/>
              <w:jc w:val="center"/>
              <w:rPr>
                <w:sz w:val="18"/>
                <w:szCs w:val="18"/>
              </w:rPr>
            </w:pPr>
            <w:r w:rsidRPr="006B602D">
              <w:rPr>
                <w:sz w:val="18"/>
                <w:szCs w:val="18"/>
              </w:rPr>
              <w:t>39 130,0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92" w:type="pct"/>
            <w:shd w:val="clear" w:color="000000" w:fill="FFFFFF"/>
          </w:tcPr>
          <w:p w:rsidR="00711E8A" w:rsidRPr="006B602D" w:rsidRDefault="00711E8A" w:rsidP="00711E8A">
            <w:pPr>
              <w:ind w:right="-31"/>
              <w:rPr>
                <w:sz w:val="18"/>
                <w:szCs w:val="18"/>
              </w:rPr>
            </w:pPr>
            <w:r w:rsidRPr="006B602D">
              <w:rPr>
                <w:sz w:val="18"/>
                <w:szCs w:val="18"/>
              </w:rPr>
              <w:t> </w:t>
            </w:r>
          </w:p>
        </w:tc>
      </w:tr>
      <w:tr w:rsidR="002F43A6" w:rsidRPr="006B602D" w:rsidTr="002F43A6">
        <w:trPr>
          <w:gridAfter w:val="4"/>
          <w:wAfter w:w="434" w:type="pct"/>
          <w:trHeight w:val="300"/>
        </w:trPr>
        <w:tc>
          <w:tcPr>
            <w:tcW w:w="483" w:type="pct"/>
            <w:vMerge/>
            <w:shd w:val="clear" w:color="000000" w:fill="FFFFFF"/>
          </w:tcPr>
          <w:p w:rsidR="00711E8A" w:rsidRPr="006B602D" w:rsidRDefault="00711E8A" w:rsidP="00711E8A">
            <w:pPr>
              <w:rPr>
                <w:sz w:val="18"/>
                <w:szCs w:val="18"/>
              </w:rPr>
            </w:pPr>
          </w:p>
        </w:tc>
        <w:tc>
          <w:tcPr>
            <w:tcW w:w="403" w:type="pct"/>
            <w:vMerge/>
            <w:shd w:val="clear" w:color="000000" w:fill="FFFFFF"/>
          </w:tcPr>
          <w:p w:rsidR="00711E8A" w:rsidRPr="006B602D" w:rsidRDefault="00711E8A" w:rsidP="00711E8A">
            <w:pPr>
              <w:rPr>
                <w:sz w:val="18"/>
                <w:szCs w:val="18"/>
              </w:rPr>
            </w:pPr>
          </w:p>
        </w:tc>
        <w:tc>
          <w:tcPr>
            <w:tcW w:w="443" w:type="pct"/>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0"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92" w:type="pct"/>
            <w:shd w:val="clear" w:color="000000" w:fill="FFFFFF"/>
          </w:tcPr>
          <w:p w:rsidR="00711E8A" w:rsidRPr="006B602D" w:rsidRDefault="00711E8A" w:rsidP="00711E8A">
            <w:pPr>
              <w:ind w:right="-113"/>
              <w:jc w:val="center"/>
              <w:rPr>
                <w:sz w:val="18"/>
                <w:szCs w:val="18"/>
              </w:rPr>
            </w:pPr>
          </w:p>
        </w:tc>
        <w:tc>
          <w:tcPr>
            <w:tcW w:w="692" w:type="pct"/>
            <w:shd w:val="clear" w:color="000000" w:fill="FFFFFF"/>
          </w:tcPr>
          <w:p w:rsidR="00711E8A" w:rsidRPr="006B602D" w:rsidRDefault="00711E8A" w:rsidP="00711E8A">
            <w:pPr>
              <w:ind w:right="-31"/>
              <w:rPr>
                <w:sz w:val="18"/>
                <w:szCs w:val="18"/>
              </w:rPr>
            </w:pPr>
          </w:p>
        </w:tc>
      </w:tr>
      <w:tr w:rsidR="002F43A6" w:rsidRPr="006B602D" w:rsidTr="002F43A6">
        <w:trPr>
          <w:gridAfter w:val="4"/>
          <w:wAfter w:w="434" w:type="pct"/>
          <w:trHeight w:val="300"/>
        </w:trPr>
        <w:tc>
          <w:tcPr>
            <w:tcW w:w="483" w:type="pct"/>
            <w:vMerge/>
            <w:shd w:val="clear" w:color="000000" w:fill="FFFFFF"/>
          </w:tcPr>
          <w:p w:rsidR="00711E8A" w:rsidRPr="006B602D" w:rsidRDefault="00711E8A" w:rsidP="00711E8A">
            <w:pPr>
              <w:rPr>
                <w:sz w:val="18"/>
                <w:szCs w:val="18"/>
              </w:rPr>
            </w:pPr>
          </w:p>
        </w:tc>
        <w:tc>
          <w:tcPr>
            <w:tcW w:w="403" w:type="pct"/>
            <w:vMerge/>
            <w:shd w:val="clear" w:color="000000" w:fill="FFFFFF"/>
          </w:tcPr>
          <w:p w:rsidR="00711E8A" w:rsidRPr="006B602D" w:rsidRDefault="00711E8A" w:rsidP="00711E8A">
            <w:pPr>
              <w:rPr>
                <w:sz w:val="18"/>
                <w:szCs w:val="18"/>
              </w:rPr>
            </w:pPr>
          </w:p>
        </w:tc>
        <w:tc>
          <w:tcPr>
            <w:tcW w:w="443" w:type="pct"/>
            <w:shd w:val="clear" w:color="000000" w:fill="FFFFFF"/>
          </w:tcPr>
          <w:p w:rsidR="00711E8A" w:rsidRPr="006B602D" w:rsidRDefault="00711E8A" w:rsidP="00711E8A">
            <w:pPr>
              <w:spacing w:after="120"/>
              <w:rPr>
                <w:sz w:val="18"/>
                <w:szCs w:val="18"/>
              </w:rPr>
            </w:pPr>
            <w:r w:rsidRPr="006B602D">
              <w:rPr>
                <w:sz w:val="18"/>
                <w:szCs w:val="18"/>
              </w:rPr>
              <w:t>федеральный бюджет</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33 541,8</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13 486,7</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20 055,1</w:t>
            </w:r>
          </w:p>
        </w:tc>
        <w:tc>
          <w:tcPr>
            <w:tcW w:w="280"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92" w:type="pct"/>
            <w:shd w:val="clear" w:color="000000" w:fill="FFFFFF"/>
          </w:tcPr>
          <w:p w:rsidR="00711E8A" w:rsidRPr="006B602D" w:rsidRDefault="00711E8A" w:rsidP="00711E8A">
            <w:pPr>
              <w:ind w:right="-31"/>
              <w:rPr>
                <w:sz w:val="18"/>
                <w:szCs w:val="18"/>
              </w:rPr>
            </w:pPr>
          </w:p>
        </w:tc>
      </w:tr>
      <w:tr w:rsidR="002F43A6" w:rsidRPr="006B602D" w:rsidTr="002F43A6">
        <w:trPr>
          <w:gridAfter w:val="4"/>
          <w:wAfter w:w="434" w:type="pct"/>
          <w:trHeight w:val="300"/>
        </w:trPr>
        <w:tc>
          <w:tcPr>
            <w:tcW w:w="483" w:type="pct"/>
            <w:vMerge/>
            <w:shd w:val="clear" w:color="000000" w:fill="FFFFFF"/>
          </w:tcPr>
          <w:p w:rsidR="00711E8A" w:rsidRPr="006B602D" w:rsidRDefault="00711E8A" w:rsidP="00711E8A">
            <w:pPr>
              <w:rPr>
                <w:sz w:val="18"/>
                <w:szCs w:val="18"/>
              </w:rPr>
            </w:pPr>
          </w:p>
        </w:tc>
        <w:tc>
          <w:tcPr>
            <w:tcW w:w="403" w:type="pct"/>
            <w:vMerge/>
            <w:shd w:val="clear" w:color="000000" w:fill="FFFFFF"/>
          </w:tcPr>
          <w:p w:rsidR="00711E8A" w:rsidRPr="006B602D" w:rsidRDefault="00711E8A" w:rsidP="00711E8A">
            <w:pPr>
              <w:rPr>
                <w:sz w:val="18"/>
                <w:szCs w:val="18"/>
              </w:rPr>
            </w:pPr>
          </w:p>
        </w:tc>
        <w:tc>
          <w:tcPr>
            <w:tcW w:w="443" w:type="pct"/>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168 875,3</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1 258,7</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630,0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43 156,6</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84 700,0</w:t>
            </w:r>
          </w:p>
        </w:tc>
        <w:tc>
          <w:tcPr>
            <w:tcW w:w="280" w:type="pct"/>
            <w:shd w:val="clear" w:color="000000" w:fill="FFFFFF"/>
          </w:tcPr>
          <w:p w:rsidR="00711E8A" w:rsidRPr="006B602D" w:rsidRDefault="00711E8A" w:rsidP="00711E8A">
            <w:pPr>
              <w:ind w:right="-113"/>
              <w:jc w:val="center"/>
              <w:rPr>
                <w:sz w:val="18"/>
                <w:szCs w:val="18"/>
              </w:rPr>
            </w:pPr>
            <w:r w:rsidRPr="006B602D">
              <w:rPr>
                <w:sz w:val="18"/>
                <w:szCs w:val="18"/>
              </w:rPr>
              <w:t>39 130,0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92" w:type="pct"/>
            <w:shd w:val="clear" w:color="000000" w:fill="FFFFFF"/>
          </w:tcPr>
          <w:p w:rsidR="00711E8A" w:rsidRPr="006B602D" w:rsidRDefault="00711E8A" w:rsidP="00711E8A">
            <w:pPr>
              <w:ind w:right="-31"/>
              <w:rPr>
                <w:sz w:val="18"/>
                <w:szCs w:val="18"/>
              </w:rPr>
            </w:pPr>
          </w:p>
        </w:tc>
      </w:tr>
      <w:tr w:rsidR="002F43A6" w:rsidRPr="006B602D" w:rsidTr="002F43A6">
        <w:trPr>
          <w:trHeight w:val="300"/>
        </w:trPr>
        <w:tc>
          <w:tcPr>
            <w:tcW w:w="483" w:type="pct"/>
            <w:vMerge w:val="restart"/>
            <w:shd w:val="clear" w:color="000000" w:fill="FFFFFF"/>
          </w:tcPr>
          <w:p w:rsidR="00711E8A" w:rsidRPr="006B602D" w:rsidRDefault="00711E8A" w:rsidP="00711E8A">
            <w:pPr>
              <w:rPr>
                <w:sz w:val="18"/>
                <w:szCs w:val="18"/>
              </w:rPr>
            </w:pPr>
            <w:r w:rsidRPr="006B602D">
              <w:rPr>
                <w:sz w:val="18"/>
                <w:szCs w:val="18"/>
              </w:rPr>
              <w:t>3) реконструкция здания Новодвинского городского культурного центра, ул. 50-летия Октября, д. 27</w:t>
            </w:r>
          </w:p>
        </w:tc>
        <w:tc>
          <w:tcPr>
            <w:tcW w:w="403" w:type="pct"/>
            <w:vMerge w:val="restart"/>
            <w:shd w:val="clear" w:color="000000" w:fill="FFFFFF"/>
          </w:tcPr>
          <w:p w:rsidR="00711E8A" w:rsidRPr="006B602D" w:rsidRDefault="00711E8A" w:rsidP="00711E8A">
            <w:pPr>
              <w:rPr>
                <w:sz w:val="18"/>
                <w:szCs w:val="18"/>
              </w:rPr>
            </w:pPr>
            <w:r w:rsidRPr="006B602D">
              <w:rPr>
                <w:sz w:val="18"/>
                <w:szCs w:val="18"/>
              </w:rPr>
              <w:t xml:space="preserve">министерство строительства </w:t>
            </w:r>
          </w:p>
          <w:p w:rsidR="00711E8A" w:rsidRPr="006B602D" w:rsidRDefault="00711E8A" w:rsidP="00711E8A">
            <w:pPr>
              <w:rPr>
                <w:sz w:val="18"/>
                <w:szCs w:val="18"/>
              </w:rPr>
            </w:pPr>
            <w:r w:rsidRPr="006B602D">
              <w:rPr>
                <w:sz w:val="18"/>
                <w:szCs w:val="18"/>
              </w:rPr>
              <w:t>и  архитектуры</w:t>
            </w:r>
          </w:p>
        </w:tc>
        <w:tc>
          <w:tcPr>
            <w:tcW w:w="443" w:type="pct"/>
            <w:shd w:val="clear" w:color="000000" w:fill="FFFFFF"/>
          </w:tcPr>
          <w:p w:rsidR="00711E8A" w:rsidRPr="006B602D" w:rsidRDefault="00711E8A" w:rsidP="00711E8A">
            <w:pPr>
              <w:spacing w:after="120"/>
              <w:rPr>
                <w:sz w:val="18"/>
                <w:szCs w:val="18"/>
              </w:rPr>
            </w:pPr>
            <w:r w:rsidRPr="006B602D">
              <w:rPr>
                <w:sz w:val="18"/>
                <w:szCs w:val="18"/>
              </w:rPr>
              <w:t>итого</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160 000,0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0"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80 000,0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80 000,0</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92" w:type="pct"/>
            <w:shd w:val="clear" w:color="000000" w:fill="FFFFFF"/>
          </w:tcPr>
          <w:p w:rsidR="00711E8A" w:rsidRPr="006B602D" w:rsidRDefault="00711E8A" w:rsidP="00711E8A">
            <w:pPr>
              <w:ind w:right="-31"/>
              <w:rPr>
                <w:sz w:val="18"/>
                <w:szCs w:val="18"/>
              </w:rPr>
            </w:pPr>
          </w:p>
        </w:tc>
        <w:tc>
          <w:tcPr>
            <w:tcW w:w="72" w:type="pct"/>
          </w:tcPr>
          <w:p w:rsidR="00711E8A" w:rsidRPr="006B602D" w:rsidRDefault="00711E8A" w:rsidP="00711E8A">
            <w:pPr>
              <w:ind w:right="-31"/>
              <w:jc w:val="right"/>
              <w:rPr>
                <w:sz w:val="18"/>
                <w:szCs w:val="18"/>
              </w:rPr>
            </w:pPr>
          </w:p>
        </w:tc>
        <w:tc>
          <w:tcPr>
            <w:tcW w:w="214" w:type="pct"/>
          </w:tcPr>
          <w:p w:rsidR="00711E8A" w:rsidRPr="006B602D" w:rsidRDefault="00711E8A" w:rsidP="00711E8A">
            <w:pPr>
              <w:jc w:val="center"/>
              <w:rPr>
                <w:sz w:val="18"/>
                <w:szCs w:val="18"/>
              </w:rPr>
            </w:pPr>
          </w:p>
        </w:tc>
        <w:tc>
          <w:tcPr>
            <w:tcW w:w="81" w:type="pct"/>
          </w:tcPr>
          <w:p w:rsidR="00711E8A" w:rsidRPr="006B602D" w:rsidRDefault="00711E8A" w:rsidP="00711E8A">
            <w:pPr>
              <w:jc w:val="center"/>
              <w:rPr>
                <w:sz w:val="16"/>
                <w:szCs w:val="16"/>
              </w:rPr>
            </w:pPr>
          </w:p>
        </w:tc>
        <w:tc>
          <w:tcPr>
            <w:tcW w:w="67" w:type="pct"/>
          </w:tcPr>
          <w:p w:rsidR="00711E8A" w:rsidRPr="006B602D" w:rsidRDefault="00711E8A" w:rsidP="00711E8A">
            <w:pPr>
              <w:jc w:val="center"/>
              <w:rPr>
                <w:sz w:val="16"/>
                <w:szCs w:val="16"/>
              </w:rPr>
            </w:pPr>
          </w:p>
        </w:tc>
      </w:tr>
      <w:tr w:rsidR="002F43A6" w:rsidRPr="006B602D" w:rsidTr="002F43A6">
        <w:trPr>
          <w:gridAfter w:val="4"/>
          <w:wAfter w:w="434" w:type="pct"/>
          <w:trHeight w:val="300"/>
        </w:trPr>
        <w:tc>
          <w:tcPr>
            <w:tcW w:w="483" w:type="pct"/>
            <w:vMerge/>
            <w:vAlign w:val="center"/>
          </w:tcPr>
          <w:p w:rsidR="00711E8A" w:rsidRPr="006B602D" w:rsidRDefault="00711E8A" w:rsidP="00711E8A">
            <w:pPr>
              <w:rPr>
                <w:sz w:val="18"/>
                <w:szCs w:val="18"/>
              </w:rPr>
            </w:pPr>
          </w:p>
        </w:tc>
        <w:tc>
          <w:tcPr>
            <w:tcW w:w="403" w:type="pct"/>
            <w:vMerge/>
          </w:tcPr>
          <w:p w:rsidR="00711E8A" w:rsidRPr="006B602D" w:rsidRDefault="00711E8A" w:rsidP="00711E8A">
            <w:pPr>
              <w:rPr>
                <w:sz w:val="18"/>
                <w:szCs w:val="18"/>
              </w:rPr>
            </w:pPr>
          </w:p>
        </w:tc>
        <w:tc>
          <w:tcPr>
            <w:tcW w:w="443" w:type="pct"/>
            <w:shd w:val="clear" w:color="000000" w:fill="FFFFFF"/>
          </w:tcPr>
          <w:p w:rsidR="00711E8A" w:rsidRPr="006B602D" w:rsidRDefault="00711E8A" w:rsidP="00711E8A">
            <w:pPr>
              <w:spacing w:after="120"/>
              <w:rPr>
                <w:sz w:val="18"/>
                <w:szCs w:val="18"/>
              </w:rPr>
            </w:pPr>
            <w:r w:rsidRPr="006B602D">
              <w:rPr>
                <w:sz w:val="18"/>
                <w:szCs w:val="18"/>
              </w:rPr>
              <w:t>в том числе:</w:t>
            </w: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0"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82" w:type="pct"/>
            <w:shd w:val="clear" w:color="000000" w:fill="FFFFFF"/>
          </w:tcPr>
          <w:p w:rsidR="00711E8A" w:rsidRPr="006B602D" w:rsidRDefault="00711E8A" w:rsidP="00711E8A">
            <w:pPr>
              <w:ind w:right="-113"/>
              <w:jc w:val="center"/>
              <w:rPr>
                <w:sz w:val="18"/>
                <w:szCs w:val="18"/>
              </w:rPr>
            </w:pPr>
          </w:p>
        </w:tc>
        <w:tc>
          <w:tcPr>
            <w:tcW w:w="292" w:type="pct"/>
            <w:shd w:val="clear" w:color="000000" w:fill="FFFFFF"/>
          </w:tcPr>
          <w:p w:rsidR="00711E8A" w:rsidRPr="006B602D" w:rsidRDefault="00711E8A" w:rsidP="00711E8A">
            <w:pPr>
              <w:ind w:right="-113"/>
              <w:jc w:val="center"/>
              <w:rPr>
                <w:sz w:val="18"/>
                <w:szCs w:val="18"/>
              </w:rPr>
            </w:pPr>
          </w:p>
        </w:tc>
        <w:tc>
          <w:tcPr>
            <w:tcW w:w="692" w:type="pct"/>
            <w:shd w:val="clear" w:color="000000" w:fill="FFFFFF"/>
          </w:tcPr>
          <w:p w:rsidR="00711E8A" w:rsidRPr="006B602D" w:rsidRDefault="00711E8A" w:rsidP="00711E8A">
            <w:pPr>
              <w:ind w:right="-31"/>
              <w:rPr>
                <w:sz w:val="18"/>
                <w:szCs w:val="18"/>
              </w:rPr>
            </w:pPr>
          </w:p>
        </w:tc>
      </w:tr>
      <w:tr w:rsidR="002F43A6" w:rsidRPr="006B602D" w:rsidTr="002F43A6">
        <w:trPr>
          <w:trHeight w:val="300"/>
        </w:trPr>
        <w:tc>
          <w:tcPr>
            <w:tcW w:w="483" w:type="pct"/>
            <w:vMerge/>
            <w:vAlign w:val="center"/>
          </w:tcPr>
          <w:p w:rsidR="00711E8A" w:rsidRPr="006B602D" w:rsidRDefault="00711E8A" w:rsidP="00711E8A">
            <w:pPr>
              <w:rPr>
                <w:sz w:val="18"/>
                <w:szCs w:val="18"/>
              </w:rPr>
            </w:pPr>
          </w:p>
        </w:tc>
        <w:tc>
          <w:tcPr>
            <w:tcW w:w="403" w:type="pct"/>
            <w:vMerge/>
          </w:tcPr>
          <w:p w:rsidR="00711E8A" w:rsidRPr="006B602D" w:rsidRDefault="00711E8A" w:rsidP="00711E8A">
            <w:pPr>
              <w:rPr>
                <w:sz w:val="18"/>
                <w:szCs w:val="18"/>
              </w:rPr>
            </w:pPr>
          </w:p>
        </w:tc>
        <w:tc>
          <w:tcPr>
            <w:tcW w:w="443" w:type="pct"/>
            <w:shd w:val="clear" w:color="000000" w:fill="FFFFFF"/>
          </w:tcPr>
          <w:p w:rsidR="00711E8A" w:rsidRPr="006B602D" w:rsidRDefault="00711E8A" w:rsidP="00711E8A">
            <w:pPr>
              <w:spacing w:after="120"/>
              <w:rPr>
                <w:sz w:val="18"/>
                <w:szCs w:val="18"/>
              </w:rPr>
            </w:pPr>
            <w:r w:rsidRPr="006B602D">
              <w:rPr>
                <w:sz w:val="18"/>
                <w:szCs w:val="18"/>
              </w:rPr>
              <w:t>областной бюджет</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152 000,0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0"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76 000,0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76 000,0</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692" w:type="pct"/>
            <w:shd w:val="clear" w:color="000000" w:fill="FFFFFF"/>
          </w:tcPr>
          <w:p w:rsidR="00711E8A" w:rsidRPr="006B602D" w:rsidRDefault="00711E8A" w:rsidP="00711E8A">
            <w:pPr>
              <w:ind w:right="-31"/>
              <w:rPr>
                <w:sz w:val="18"/>
                <w:szCs w:val="18"/>
              </w:rPr>
            </w:pPr>
          </w:p>
        </w:tc>
        <w:tc>
          <w:tcPr>
            <w:tcW w:w="72" w:type="pct"/>
          </w:tcPr>
          <w:p w:rsidR="00711E8A" w:rsidRPr="006B602D" w:rsidRDefault="00711E8A" w:rsidP="00711E8A">
            <w:pPr>
              <w:ind w:right="-31"/>
              <w:jc w:val="right"/>
              <w:rPr>
                <w:sz w:val="18"/>
                <w:szCs w:val="18"/>
              </w:rPr>
            </w:pPr>
          </w:p>
        </w:tc>
        <w:tc>
          <w:tcPr>
            <w:tcW w:w="214" w:type="pct"/>
          </w:tcPr>
          <w:p w:rsidR="00711E8A" w:rsidRPr="006B602D" w:rsidRDefault="00711E8A" w:rsidP="00711E8A">
            <w:pPr>
              <w:jc w:val="center"/>
              <w:rPr>
                <w:sz w:val="18"/>
                <w:szCs w:val="18"/>
              </w:rPr>
            </w:pPr>
          </w:p>
        </w:tc>
        <w:tc>
          <w:tcPr>
            <w:tcW w:w="81" w:type="pct"/>
          </w:tcPr>
          <w:p w:rsidR="00711E8A" w:rsidRPr="006B602D" w:rsidRDefault="00711E8A" w:rsidP="00711E8A">
            <w:pPr>
              <w:jc w:val="center"/>
              <w:rPr>
                <w:sz w:val="16"/>
                <w:szCs w:val="16"/>
              </w:rPr>
            </w:pPr>
          </w:p>
        </w:tc>
        <w:tc>
          <w:tcPr>
            <w:tcW w:w="67" w:type="pct"/>
          </w:tcPr>
          <w:p w:rsidR="00711E8A" w:rsidRPr="006B602D" w:rsidRDefault="00711E8A" w:rsidP="00711E8A">
            <w:pPr>
              <w:jc w:val="center"/>
              <w:rPr>
                <w:sz w:val="16"/>
                <w:szCs w:val="16"/>
              </w:rPr>
            </w:pPr>
            <w:r w:rsidRPr="006B602D">
              <w:rPr>
                <w:sz w:val="16"/>
                <w:szCs w:val="16"/>
              </w:rPr>
              <w:t>- </w:t>
            </w:r>
          </w:p>
        </w:tc>
      </w:tr>
      <w:tr w:rsidR="002F43A6" w:rsidRPr="006B602D" w:rsidTr="002F43A6">
        <w:trPr>
          <w:gridAfter w:val="4"/>
          <w:wAfter w:w="434" w:type="pct"/>
          <w:trHeight w:val="691"/>
        </w:trPr>
        <w:tc>
          <w:tcPr>
            <w:tcW w:w="483" w:type="pct"/>
            <w:vMerge/>
            <w:vAlign w:val="center"/>
          </w:tcPr>
          <w:p w:rsidR="00711E8A" w:rsidRPr="006B602D" w:rsidRDefault="00711E8A" w:rsidP="00711E8A">
            <w:pPr>
              <w:rPr>
                <w:sz w:val="18"/>
                <w:szCs w:val="18"/>
              </w:rPr>
            </w:pPr>
          </w:p>
        </w:tc>
        <w:tc>
          <w:tcPr>
            <w:tcW w:w="403" w:type="pct"/>
            <w:vMerge/>
          </w:tcPr>
          <w:p w:rsidR="00711E8A" w:rsidRPr="006B602D" w:rsidRDefault="00711E8A" w:rsidP="00711E8A">
            <w:pPr>
              <w:rPr>
                <w:sz w:val="18"/>
                <w:szCs w:val="18"/>
              </w:rPr>
            </w:pPr>
          </w:p>
        </w:tc>
        <w:tc>
          <w:tcPr>
            <w:tcW w:w="443" w:type="pct"/>
            <w:shd w:val="clear" w:color="000000" w:fill="FFFFFF"/>
          </w:tcPr>
          <w:p w:rsidR="00711E8A" w:rsidRPr="006B602D" w:rsidRDefault="00711E8A" w:rsidP="00711E8A">
            <w:pPr>
              <w:rPr>
                <w:sz w:val="18"/>
                <w:szCs w:val="18"/>
              </w:rPr>
            </w:pPr>
            <w:r w:rsidRPr="006B602D">
              <w:rPr>
                <w:sz w:val="18"/>
                <w:szCs w:val="18"/>
              </w:rPr>
              <w:t>местные бюджеты</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8 000,0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0"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4 000,0</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4 000,0</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softHyphen/>
              <w:t>-</w:t>
            </w:r>
          </w:p>
        </w:tc>
        <w:tc>
          <w:tcPr>
            <w:tcW w:w="692" w:type="pct"/>
            <w:shd w:val="clear" w:color="000000" w:fill="FFFFFF"/>
          </w:tcPr>
          <w:p w:rsidR="00711E8A" w:rsidRPr="006B602D" w:rsidRDefault="00711E8A" w:rsidP="00711E8A">
            <w:pPr>
              <w:ind w:right="-31"/>
              <w:rPr>
                <w:sz w:val="18"/>
                <w:szCs w:val="18"/>
              </w:rPr>
            </w:pPr>
            <w:r w:rsidRPr="006B602D">
              <w:rPr>
                <w:sz w:val="18"/>
                <w:szCs w:val="18"/>
              </w:rPr>
              <w:t> </w:t>
            </w:r>
          </w:p>
        </w:tc>
      </w:tr>
      <w:tr w:rsidR="002F43A6" w:rsidRPr="006B602D" w:rsidTr="002F43A6">
        <w:trPr>
          <w:gridAfter w:val="4"/>
          <w:wAfter w:w="434" w:type="pct"/>
          <w:trHeight w:val="1500"/>
        </w:trPr>
        <w:tc>
          <w:tcPr>
            <w:tcW w:w="483" w:type="pct"/>
            <w:shd w:val="clear" w:color="000000" w:fill="FFFFFF"/>
          </w:tcPr>
          <w:p w:rsidR="00711E8A" w:rsidRPr="006B602D" w:rsidRDefault="00711E8A" w:rsidP="00711E8A">
            <w:pPr>
              <w:rPr>
                <w:sz w:val="18"/>
                <w:szCs w:val="18"/>
              </w:rPr>
            </w:pPr>
            <w:r w:rsidRPr="006B602D">
              <w:rPr>
                <w:sz w:val="18"/>
                <w:szCs w:val="18"/>
              </w:rPr>
              <w:lastRenderedPageBreak/>
              <w:t xml:space="preserve">4) капитальный ремонт объектов культуры </w:t>
            </w:r>
          </w:p>
          <w:p w:rsidR="00711E8A" w:rsidRPr="006B602D" w:rsidRDefault="00711E8A" w:rsidP="00711E8A">
            <w:pPr>
              <w:rPr>
                <w:sz w:val="18"/>
                <w:szCs w:val="18"/>
              </w:rPr>
            </w:pPr>
            <w:r w:rsidRPr="006B602D">
              <w:rPr>
                <w:sz w:val="18"/>
                <w:szCs w:val="18"/>
              </w:rPr>
              <w:t>и образования в сфере культуры и искусства Архангельской области</w:t>
            </w:r>
          </w:p>
          <w:p w:rsidR="00174C1C" w:rsidRPr="006B602D" w:rsidRDefault="00174C1C" w:rsidP="00711E8A">
            <w:pPr>
              <w:rPr>
                <w:sz w:val="18"/>
                <w:szCs w:val="18"/>
              </w:rPr>
            </w:pPr>
          </w:p>
          <w:p w:rsidR="00174C1C" w:rsidRPr="006B602D" w:rsidRDefault="00174C1C" w:rsidP="00711E8A">
            <w:pPr>
              <w:rPr>
                <w:sz w:val="18"/>
                <w:szCs w:val="18"/>
              </w:rPr>
            </w:pPr>
          </w:p>
        </w:tc>
        <w:tc>
          <w:tcPr>
            <w:tcW w:w="403" w:type="pct"/>
            <w:shd w:val="clear" w:color="000000" w:fill="FFFFFF"/>
          </w:tcPr>
          <w:p w:rsidR="00711E8A" w:rsidRPr="006B602D" w:rsidRDefault="00711E8A" w:rsidP="00711E8A">
            <w:pPr>
              <w:rPr>
                <w:sz w:val="18"/>
                <w:szCs w:val="18"/>
              </w:rPr>
            </w:pPr>
            <w:r w:rsidRPr="006B602D">
              <w:rPr>
                <w:sz w:val="18"/>
                <w:szCs w:val="18"/>
              </w:rPr>
              <w:t xml:space="preserve">министерство строительства </w:t>
            </w:r>
          </w:p>
          <w:p w:rsidR="00711E8A" w:rsidRPr="006B602D" w:rsidRDefault="00711E8A" w:rsidP="00711E8A">
            <w:pPr>
              <w:rPr>
                <w:sz w:val="18"/>
                <w:szCs w:val="18"/>
              </w:rPr>
            </w:pPr>
            <w:r w:rsidRPr="006B602D">
              <w:rPr>
                <w:sz w:val="16"/>
                <w:szCs w:val="16"/>
              </w:rPr>
              <w:t>и</w:t>
            </w:r>
            <w:r w:rsidRPr="006B602D">
              <w:rPr>
                <w:sz w:val="18"/>
                <w:szCs w:val="18"/>
              </w:rPr>
              <w:t xml:space="preserve">  архитектуры</w:t>
            </w:r>
          </w:p>
        </w:tc>
        <w:tc>
          <w:tcPr>
            <w:tcW w:w="443" w:type="pct"/>
            <w:shd w:val="clear" w:color="000000" w:fill="FFFFFF"/>
          </w:tcPr>
          <w:p w:rsidR="00711E8A" w:rsidRPr="006B602D" w:rsidRDefault="00711E8A" w:rsidP="00711E8A">
            <w:pPr>
              <w:rPr>
                <w:sz w:val="18"/>
                <w:szCs w:val="18"/>
              </w:rPr>
            </w:pPr>
            <w:r w:rsidRPr="006B602D">
              <w:rPr>
                <w:sz w:val="18"/>
                <w:szCs w:val="18"/>
              </w:rPr>
              <w:t>областной бюджет</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197 481,8</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23 996,4</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8 342,4</w:t>
            </w:r>
          </w:p>
        </w:tc>
        <w:tc>
          <w:tcPr>
            <w:tcW w:w="280"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118 348,1</w:t>
            </w:r>
          </w:p>
        </w:tc>
        <w:tc>
          <w:tcPr>
            <w:tcW w:w="282" w:type="pct"/>
            <w:shd w:val="clear" w:color="000000" w:fill="FFFFFF"/>
          </w:tcPr>
          <w:p w:rsidR="00711E8A" w:rsidRPr="006B602D" w:rsidRDefault="00711E8A" w:rsidP="00711E8A">
            <w:pPr>
              <w:ind w:right="-113"/>
              <w:jc w:val="center"/>
              <w:rPr>
                <w:sz w:val="18"/>
                <w:szCs w:val="18"/>
              </w:rPr>
            </w:pPr>
            <w:r w:rsidRPr="006B602D">
              <w:rPr>
                <w:sz w:val="18"/>
                <w:szCs w:val="18"/>
              </w:rPr>
              <w:t>42 132,8</w:t>
            </w:r>
          </w:p>
        </w:tc>
        <w:tc>
          <w:tcPr>
            <w:tcW w:w="292" w:type="pct"/>
            <w:shd w:val="clear" w:color="000000" w:fill="FFFFFF"/>
          </w:tcPr>
          <w:p w:rsidR="00711E8A" w:rsidRPr="006B602D" w:rsidRDefault="00711E8A" w:rsidP="00711E8A">
            <w:pPr>
              <w:ind w:right="-113"/>
              <w:jc w:val="center"/>
              <w:rPr>
                <w:sz w:val="18"/>
                <w:szCs w:val="18"/>
              </w:rPr>
            </w:pPr>
            <w:r w:rsidRPr="006B602D">
              <w:rPr>
                <w:sz w:val="18"/>
                <w:szCs w:val="18"/>
              </w:rPr>
              <w:t>4 662,1</w:t>
            </w:r>
          </w:p>
        </w:tc>
        <w:tc>
          <w:tcPr>
            <w:tcW w:w="692" w:type="pct"/>
            <w:shd w:val="clear" w:color="000000" w:fill="FFFFFF"/>
          </w:tcPr>
          <w:p w:rsidR="00711E8A" w:rsidRPr="006B602D" w:rsidRDefault="00711E8A" w:rsidP="00711E8A">
            <w:pPr>
              <w:ind w:right="-31"/>
              <w:rPr>
                <w:sz w:val="18"/>
                <w:szCs w:val="18"/>
              </w:rPr>
            </w:pPr>
            <w:r w:rsidRPr="006B602D">
              <w:rPr>
                <w:sz w:val="18"/>
                <w:szCs w:val="18"/>
              </w:rPr>
              <w:t> </w:t>
            </w:r>
          </w:p>
        </w:tc>
      </w:tr>
      <w:tr w:rsidR="002F43A6" w:rsidRPr="006B602D" w:rsidTr="002F43A6">
        <w:trPr>
          <w:gridAfter w:val="4"/>
          <w:wAfter w:w="434" w:type="pct"/>
          <w:trHeight w:val="1500"/>
        </w:trPr>
        <w:tc>
          <w:tcPr>
            <w:tcW w:w="483" w:type="pct"/>
            <w:shd w:val="clear" w:color="000000" w:fill="FFFFFF"/>
          </w:tcPr>
          <w:p w:rsidR="002A7DDB" w:rsidRPr="006B602D" w:rsidRDefault="002A7DDB" w:rsidP="00B401AA">
            <w:pPr>
              <w:rPr>
                <w:sz w:val="18"/>
                <w:szCs w:val="18"/>
              </w:rPr>
            </w:pPr>
            <w:r w:rsidRPr="006B602D">
              <w:rPr>
                <w:sz w:val="18"/>
                <w:szCs w:val="18"/>
              </w:rPr>
              <w:t xml:space="preserve">5) благоустройство </w:t>
            </w:r>
          </w:p>
          <w:p w:rsidR="002A7DDB" w:rsidRPr="006B602D" w:rsidRDefault="002A7DDB" w:rsidP="00B401AA">
            <w:pPr>
              <w:rPr>
                <w:sz w:val="18"/>
                <w:szCs w:val="18"/>
              </w:rPr>
            </w:pPr>
            <w:r w:rsidRPr="006B602D">
              <w:rPr>
                <w:sz w:val="18"/>
                <w:szCs w:val="18"/>
              </w:rPr>
              <w:t xml:space="preserve">Гостиного двора по адресу: </w:t>
            </w:r>
          </w:p>
          <w:p w:rsidR="002A7DDB" w:rsidRPr="006B602D" w:rsidRDefault="002A7DDB" w:rsidP="00B401AA">
            <w:pPr>
              <w:rPr>
                <w:sz w:val="18"/>
                <w:szCs w:val="18"/>
              </w:rPr>
            </w:pPr>
            <w:r w:rsidRPr="006B602D">
              <w:rPr>
                <w:sz w:val="18"/>
                <w:szCs w:val="18"/>
              </w:rPr>
              <w:t xml:space="preserve">г. Архангельск, </w:t>
            </w:r>
          </w:p>
          <w:p w:rsidR="002A7DDB" w:rsidRPr="006B602D" w:rsidRDefault="002A7DDB" w:rsidP="00B401AA">
            <w:pPr>
              <w:rPr>
                <w:sz w:val="18"/>
                <w:szCs w:val="18"/>
              </w:rPr>
            </w:pPr>
            <w:r w:rsidRPr="006B602D">
              <w:rPr>
                <w:sz w:val="18"/>
                <w:szCs w:val="18"/>
              </w:rPr>
              <w:t>ул. Набережная Северной Двины, д. 85/86</w:t>
            </w:r>
          </w:p>
          <w:p w:rsidR="002A7DDB" w:rsidRPr="006B602D" w:rsidRDefault="002A7DDB" w:rsidP="00B401AA">
            <w:pPr>
              <w:rPr>
                <w:sz w:val="18"/>
                <w:szCs w:val="18"/>
              </w:rPr>
            </w:pPr>
          </w:p>
        </w:tc>
        <w:tc>
          <w:tcPr>
            <w:tcW w:w="403" w:type="pct"/>
            <w:shd w:val="clear" w:color="000000" w:fill="FFFFFF"/>
          </w:tcPr>
          <w:p w:rsidR="002A7DDB" w:rsidRPr="006B602D" w:rsidRDefault="002A7DDB" w:rsidP="00B401AA">
            <w:pPr>
              <w:rPr>
                <w:sz w:val="18"/>
                <w:szCs w:val="18"/>
              </w:rPr>
            </w:pPr>
            <w:r w:rsidRPr="006B602D">
              <w:rPr>
                <w:sz w:val="18"/>
                <w:szCs w:val="18"/>
              </w:rPr>
              <w:t xml:space="preserve">министерство </w:t>
            </w:r>
            <w:r w:rsidRPr="006B602D">
              <w:rPr>
                <w:sz w:val="16"/>
                <w:szCs w:val="16"/>
              </w:rPr>
              <w:t>строительства</w:t>
            </w:r>
            <w:r w:rsidRPr="006B602D">
              <w:rPr>
                <w:sz w:val="18"/>
                <w:szCs w:val="18"/>
              </w:rPr>
              <w:t xml:space="preserve"> </w:t>
            </w:r>
            <w:r w:rsidRPr="006B602D">
              <w:rPr>
                <w:sz w:val="18"/>
                <w:szCs w:val="18"/>
              </w:rPr>
              <w:br/>
              <w:t>и  архитектуры</w:t>
            </w:r>
          </w:p>
        </w:tc>
        <w:tc>
          <w:tcPr>
            <w:tcW w:w="443" w:type="pct"/>
            <w:shd w:val="clear" w:color="000000" w:fill="FFFFFF"/>
          </w:tcPr>
          <w:p w:rsidR="002A7DDB" w:rsidRPr="006B602D" w:rsidRDefault="002A7DDB" w:rsidP="00B401AA">
            <w:pPr>
              <w:rPr>
                <w:sz w:val="18"/>
                <w:szCs w:val="18"/>
              </w:rPr>
            </w:pPr>
            <w:r w:rsidRPr="006B602D">
              <w:rPr>
                <w:sz w:val="18"/>
                <w:szCs w:val="18"/>
              </w:rPr>
              <w:t>областной бюджет</w:t>
            </w:r>
          </w:p>
        </w:tc>
        <w:tc>
          <w:tcPr>
            <w:tcW w:w="282" w:type="pct"/>
            <w:shd w:val="clear" w:color="000000" w:fill="FFFFFF"/>
          </w:tcPr>
          <w:p w:rsidR="002A7DDB" w:rsidRPr="006B602D" w:rsidRDefault="002A7DDB" w:rsidP="00B401AA">
            <w:pPr>
              <w:ind w:left="-113" w:right="-113" w:hanging="189"/>
              <w:jc w:val="center"/>
              <w:rPr>
                <w:spacing w:val="-6"/>
                <w:sz w:val="18"/>
                <w:szCs w:val="18"/>
              </w:rPr>
            </w:pPr>
            <w:r w:rsidRPr="006B602D">
              <w:rPr>
                <w:spacing w:val="-6"/>
                <w:sz w:val="18"/>
                <w:szCs w:val="18"/>
              </w:rPr>
              <w:t>3 456,8</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1 877,2</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1 579,6</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80"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9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692" w:type="pct"/>
            <w:shd w:val="clear" w:color="000000" w:fill="FFFFFF"/>
          </w:tcPr>
          <w:p w:rsidR="002A7DDB" w:rsidRPr="006B602D" w:rsidRDefault="002A7DDB" w:rsidP="00B401AA">
            <w:pPr>
              <w:ind w:right="-31"/>
              <w:rPr>
                <w:sz w:val="18"/>
                <w:szCs w:val="18"/>
              </w:rPr>
            </w:pPr>
            <w:r w:rsidRPr="006B602D">
              <w:rPr>
                <w:sz w:val="18"/>
                <w:szCs w:val="18"/>
              </w:rPr>
              <w:t> </w:t>
            </w:r>
          </w:p>
        </w:tc>
      </w:tr>
      <w:tr w:rsidR="002F43A6" w:rsidRPr="006B602D" w:rsidTr="002F43A6">
        <w:trPr>
          <w:gridAfter w:val="4"/>
          <w:wAfter w:w="434" w:type="pct"/>
          <w:trHeight w:val="1500"/>
        </w:trPr>
        <w:tc>
          <w:tcPr>
            <w:tcW w:w="483" w:type="pct"/>
            <w:shd w:val="clear" w:color="000000" w:fill="FFFFFF"/>
          </w:tcPr>
          <w:p w:rsidR="002A7DDB" w:rsidRPr="006B602D" w:rsidRDefault="002A7DDB" w:rsidP="00B401AA">
            <w:pPr>
              <w:rPr>
                <w:sz w:val="18"/>
                <w:szCs w:val="18"/>
              </w:rPr>
            </w:pPr>
            <w:r w:rsidRPr="006B602D">
              <w:rPr>
                <w:sz w:val="18"/>
                <w:szCs w:val="18"/>
              </w:rPr>
              <w:t>6) капитальный ремонт концертного зала государственного бюджетного образовательного учреждения среднего профессионального образования Архангельской области «Архангельский музыкальный колледж»</w:t>
            </w:r>
          </w:p>
          <w:p w:rsidR="002A7DDB" w:rsidRPr="006B602D" w:rsidRDefault="002A7DDB" w:rsidP="00B401AA">
            <w:pPr>
              <w:rPr>
                <w:sz w:val="18"/>
                <w:szCs w:val="18"/>
              </w:rPr>
            </w:pPr>
          </w:p>
        </w:tc>
        <w:tc>
          <w:tcPr>
            <w:tcW w:w="403" w:type="pct"/>
            <w:shd w:val="clear" w:color="000000" w:fill="FFFFFF"/>
          </w:tcPr>
          <w:p w:rsidR="002A7DDB" w:rsidRPr="006B602D" w:rsidRDefault="002A7DDB" w:rsidP="00B401AA">
            <w:pPr>
              <w:rPr>
                <w:sz w:val="18"/>
                <w:szCs w:val="18"/>
              </w:rPr>
            </w:pPr>
            <w:r w:rsidRPr="006B602D">
              <w:rPr>
                <w:sz w:val="18"/>
                <w:szCs w:val="18"/>
              </w:rPr>
              <w:t xml:space="preserve">министерство </w:t>
            </w:r>
            <w:r w:rsidRPr="006B602D">
              <w:rPr>
                <w:sz w:val="16"/>
                <w:szCs w:val="16"/>
              </w:rPr>
              <w:t>строительства</w:t>
            </w:r>
            <w:r w:rsidRPr="006B602D">
              <w:rPr>
                <w:sz w:val="18"/>
                <w:szCs w:val="18"/>
              </w:rPr>
              <w:t xml:space="preserve"> </w:t>
            </w:r>
            <w:r w:rsidRPr="006B602D">
              <w:rPr>
                <w:sz w:val="18"/>
                <w:szCs w:val="18"/>
              </w:rPr>
              <w:br/>
              <w:t>и  архитектуры</w:t>
            </w:r>
          </w:p>
        </w:tc>
        <w:tc>
          <w:tcPr>
            <w:tcW w:w="443" w:type="pct"/>
            <w:shd w:val="clear" w:color="000000" w:fill="FFFFFF"/>
          </w:tcPr>
          <w:p w:rsidR="002A7DDB" w:rsidRPr="006B602D" w:rsidRDefault="002A7DDB" w:rsidP="00B401AA">
            <w:pPr>
              <w:rPr>
                <w:sz w:val="18"/>
                <w:szCs w:val="18"/>
              </w:rPr>
            </w:pPr>
            <w:r w:rsidRPr="006B602D">
              <w:rPr>
                <w:sz w:val="18"/>
                <w:szCs w:val="18"/>
              </w:rPr>
              <w:t>областной бюджет</w:t>
            </w:r>
          </w:p>
        </w:tc>
        <w:tc>
          <w:tcPr>
            <w:tcW w:w="282" w:type="pct"/>
            <w:shd w:val="clear" w:color="000000" w:fill="FFFFFF"/>
          </w:tcPr>
          <w:p w:rsidR="002A7DDB" w:rsidRPr="006B602D" w:rsidRDefault="002A7DDB" w:rsidP="00B401AA">
            <w:pPr>
              <w:ind w:left="-113" w:right="-113" w:hanging="189"/>
              <w:jc w:val="center"/>
              <w:rPr>
                <w:spacing w:val="-6"/>
                <w:sz w:val="18"/>
                <w:szCs w:val="18"/>
              </w:rPr>
            </w:pPr>
            <w:r w:rsidRPr="006B602D">
              <w:rPr>
                <w:spacing w:val="-6"/>
                <w:sz w:val="18"/>
                <w:szCs w:val="18"/>
              </w:rPr>
              <w:t>1 050,1</w:t>
            </w:r>
          </w:p>
        </w:tc>
        <w:tc>
          <w:tcPr>
            <w:tcW w:w="282" w:type="pct"/>
            <w:shd w:val="clear" w:color="000000" w:fill="FFFFFF"/>
          </w:tcPr>
          <w:p w:rsidR="002A7DDB" w:rsidRPr="006B602D" w:rsidRDefault="002A7DDB" w:rsidP="00B401AA">
            <w:pPr>
              <w:ind w:left="-113" w:right="-113" w:hanging="189"/>
              <w:jc w:val="center"/>
              <w:rPr>
                <w:spacing w:val="-6"/>
                <w:sz w:val="18"/>
                <w:szCs w:val="18"/>
              </w:rPr>
            </w:pPr>
            <w:r w:rsidRPr="006B602D">
              <w:rPr>
                <w:spacing w:val="-6"/>
                <w:sz w:val="18"/>
                <w:szCs w:val="18"/>
              </w:rPr>
              <w:t>-</w:t>
            </w:r>
          </w:p>
        </w:tc>
        <w:tc>
          <w:tcPr>
            <w:tcW w:w="282" w:type="pct"/>
            <w:shd w:val="clear" w:color="000000" w:fill="FFFFFF"/>
          </w:tcPr>
          <w:p w:rsidR="002A7DDB" w:rsidRPr="006B602D" w:rsidRDefault="002A7DDB" w:rsidP="002A7DDB">
            <w:pPr>
              <w:tabs>
                <w:tab w:val="left" w:pos="60"/>
              </w:tabs>
              <w:ind w:left="-113" w:right="-113" w:firstLine="32"/>
              <w:jc w:val="center"/>
              <w:rPr>
                <w:spacing w:val="-6"/>
                <w:sz w:val="18"/>
                <w:szCs w:val="18"/>
              </w:rPr>
            </w:pPr>
            <w:r w:rsidRPr="006B602D">
              <w:rPr>
                <w:spacing w:val="-6"/>
                <w:sz w:val="18"/>
                <w:szCs w:val="18"/>
              </w:rPr>
              <w:t>1 050,1</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80"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8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292" w:type="pct"/>
            <w:shd w:val="clear" w:color="000000" w:fill="FFFFFF"/>
          </w:tcPr>
          <w:p w:rsidR="002A7DDB" w:rsidRPr="006B602D" w:rsidRDefault="002A7DDB" w:rsidP="00B401AA">
            <w:pPr>
              <w:ind w:left="-113" w:right="-113"/>
              <w:jc w:val="center"/>
              <w:rPr>
                <w:spacing w:val="-6"/>
                <w:sz w:val="18"/>
                <w:szCs w:val="18"/>
              </w:rPr>
            </w:pPr>
            <w:r w:rsidRPr="006B602D">
              <w:rPr>
                <w:spacing w:val="-6"/>
                <w:sz w:val="18"/>
                <w:szCs w:val="18"/>
              </w:rPr>
              <w:t>-</w:t>
            </w:r>
          </w:p>
        </w:tc>
        <w:tc>
          <w:tcPr>
            <w:tcW w:w="692" w:type="pct"/>
            <w:shd w:val="clear" w:color="000000" w:fill="FFFFFF"/>
          </w:tcPr>
          <w:p w:rsidR="002A7DDB" w:rsidRPr="006B602D" w:rsidRDefault="002A7DDB" w:rsidP="00B401AA">
            <w:pPr>
              <w:ind w:right="-31"/>
              <w:rPr>
                <w:sz w:val="18"/>
                <w:szCs w:val="18"/>
              </w:rPr>
            </w:pPr>
            <w:r w:rsidRPr="006B602D">
              <w:rPr>
                <w:sz w:val="18"/>
                <w:szCs w:val="18"/>
              </w:rPr>
              <w:t xml:space="preserve">погашение кредиторской задолженности </w:t>
            </w:r>
          </w:p>
          <w:p w:rsidR="002A7DDB" w:rsidRPr="006B602D" w:rsidRDefault="002A7DDB" w:rsidP="00B401AA">
            <w:pPr>
              <w:ind w:right="-31"/>
              <w:rPr>
                <w:sz w:val="18"/>
                <w:szCs w:val="18"/>
              </w:rPr>
            </w:pPr>
            <w:r w:rsidRPr="006B602D">
              <w:rPr>
                <w:sz w:val="18"/>
                <w:szCs w:val="18"/>
              </w:rPr>
              <w:t>по решению суда</w:t>
            </w:r>
          </w:p>
        </w:tc>
      </w:tr>
      <w:tr w:rsidR="002F43A6" w:rsidRPr="006B602D" w:rsidTr="002F43A6">
        <w:trPr>
          <w:gridAfter w:val="4"/>
          <w:wAfter w:w="434" w:type="pct"/>
          <w:trHeight w:val="425"/>
        </w:trPr>
        <w:tc>
          <w:tcPr>
            <w:tcW w:w="483" w:type="pct"/>
            <w:vMerge w:val="restart"/>
            <w:shd w:val="clear" w:color="000000" w:fill="FFFFFF"/>
          </w:tcPr>
          <w:p w:rsidR="00051603" w:rsidRPr="006B602D" w:rsidRDefault="00051603" w:rsidP="00B401AA">
            <w:pPr>
              <w:rPr>
                <w:sz w:val="18"/>
                <w:szCs w:val="18"/>
              </w:rPr>
            </w:pPr>
            <w:r w:rsidRPr="006B602D">
              <w:rPr>
                <w:sz w:val="18"/>
                <w:szCs w:val="18"/>
              </w:rPr>
              <w:t xml:space="preserve">7) строительство центра культурного развития </w:t>
            </w:r>
          </w:p>
          <w:p w:rsidR="00051603" w:rsidRPr="006B602D" w:rsidRDefault="00051603" w:rsidP="00B401AA">
            <w:pPr>
              <w:rPr>
                <w:sz w:val="18"/>
                <w:szCs w:val="18"/>
              </w:rPr>
            </w:pPr>
            <w:r w:rsidRPr="006B602D">
              <w:rPr>
                <w:sz w:val="18"/>
                <w:szCs w:val="18"/>
              </w:rPr>
              <w:t>по адресу: Архангельской обл., г. Каргополь, ул. Гагарина, д. 25</w:t>
            </w:r>
          </w:p>
        </w:tc>
        <w:tc>
          <w:tcPr>
            <w:tcW w:w="403" w:type="pct"/>
            <w:vMerge w:val="restart"/>
            <w:shd w:val="clear" w:color="000000" w:fill="FFFFFF"/>
          </w:tcPr>
          <w:p w:rsidR="00051603" w:rsidRPr="006B602D" w:rsidRDefault="00051603" w:rsidP="00B401AA">
            <w:pPr>
              <w:rPr>
                <w:sz w:val="18"/>
                <w:szCs w:val="18"/>
              </w:rPr>
            </w:pPr>
            <w:r w:rsidRPr="006B602D">
              <w:rPr>
                <w:sz w:val="18"/>
                <w:szCs w:val="18"/>
              </w:rPr>
              <w:t>министерство строительства</w:t>
            </w:r>
          </w:p>
          <w:p w:rsidR="00051603" w:rsidRPr="006B602D" w:rsidRDefault="00051603" w:rsidP="00B401AA">
            <w:pPr>
              <w:spacing w:after="80"/>
              <w:rPr>
                <w:sz w:val="18"/>
                <w:szCs w:val="18"/>
              </w:rPr>
            </w:pPr>
            <w:r w:rsidRPr="006B602D">
              <w:rPr>
                <w:sz w:val="18"/>
                <w:szCs w:val="18"/>
              </w:rPr>
              <w:t>и архитектуры</w:t>
            </w:r>
          </w:p>
        </w:tc>
        <w:tc>
          <w:tcPr>
            <w:tcW w:w="443" w:type="pct"/>
            <w:shd w:val="clear" w:color="000000" w:fill="FFFFFF"/>
          </w:tcPr>
          <w:p w:rsidR="00051603" w:rsidRPr="006B602D" w:rsidRDefault="00051603" w:rsidP="00B401AA">
            <w:pPr>
              <w:spacing w:after="80"/>
              <w:rPr>
                <w:sz w:val="18"/>
                <w:szCs w:val="18"/>
              </w:rPr>
            </w:pPr>
            <w:r w:rsidRPr="006B602D">
              <w:rPr>
                <w:sz w:val="18"/>
                <w:szCs w:val="18"/>
              </w:rPr>
              <w:t>итого</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50 898,3</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50 898,3</w:t>
            </w:r>
          </w:p>
        </w:tc>
        <w:tc>
          <w:tcPr>
            <w:tcW w:w="280"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692" w:type="pct"/>
            <w:vMerge w:val="restart"/>
            <w:shd w:val="clear" w:color="000000" w:fill="FFFFFF"/>
          </w:tcPr>
          <w:p w:rsidR="00051603" w:rsidRPr="006B602D" w:rsidRDefault="00051603" w:rsidP="00B401AA">
            <w:pPr>
              <w:autoSpaceDE w:val="0"/>
              <w:autoSpaceDN w:val="0"/>
              <w:adjustRightInd w:val="0"/>
              <w:rPr>
                <w:sz w:val="18"/>
                <w:szCs w:val="18"/>
              </w:rPr>
            </w:pPr>
            <w:r w:rsidRPr="006B602D">
              <w:rPr>
                <w:sz w:val="18"/>
                <w:szCs w:val="18"/>
              </w:rPr>
              <w:t>создание 1 центра культурного развития</w:t>
            </w:r>
            <w:r w:rsidRPr="006B602D">
              <w:rPr>
                <w:sz w:val="18"/>
                <w:szCs w:val="18"/>
              </w:rPr>
              <w:br/>
              <w:t>в одном из малых городов Архангельской области»;</w:t>
            </w:r>
          </w:p>
          <w:p w:rsidR="00051603" w:rsidRPr="006B602D" w:rsidRDefault="00051603" w:rsidP="00B401AA">
            <w:pPr>
              <w:ind w:right="-31"/>
              <w:rPr>
                <w:sz w:val="18"/>
                <w:szCs w:val="18"/>
              </w:rPr>
            </w:pPr>
          </w:p>
        </w:tc>
      </w:tr>
      <w:tr w:rsidR="002F43A6" w:rsidRPr="006B602D" w:rsidTr="002F43A6">
        <w:trPr>
          <w:gridAfter w:val="4"/>
          <w:wAfter w:w="434" w:type="pct"/>
          <w:trHeight w:val="430"/>
        </w:trPr>
        <w:tc>
          <w:tcPr>
            <w:tcW w:w="483" w:type="pct"/>
            <w:vMerge/>
            <w:shd w:val="clear" w:color="000000" w:fill="FFFFFF"/>
          </w:tcPr>
          <w:p w:rsidR="00051603" w:rsidRPr="006B602D" w:rsidRDefault="00051603" w:rsidP="00B401AA">
            <w:pPr>
              <w:rPr>
                <w:sz w:val="18"/>
                <w:szCs w:val="18"/>
              </w:rPr>
            </w:pPr>
          </w:p>
        </w:tc>
        <w:tc>
          <w:tcPr>
            <w:tcW w:w="403" w:type="pct"/>
            <w:vMerge/>
            <w:shd w:val="clear" w:color="000000" w:fill="FFFFFF"/>
          </w:tcPr>
          <w:p w:rsidR="00051603" w:rsidRPr="006B602D" w:rsidRDefault="00051603" w:rsidP="00B401AA">
            <w:pPr>
              <w:rPr>
                <w:sz w:val="18"/>
                <w:szCs w:val="18"/>
              </w:rPr>
            </w:pPr>
          </w:p>
        </w:tc>
        <w:tc>
          <w:tcPr>
            <w:tcW w:w="443" w:type="pct"/>
            <w:shd w:val="clear" w:color="000000" w:fill="FFFFFF"/>
          </w:tcPr>
          <w:p w:rsidR="00051603" w:rsidRPr="006B602D" w:rsidRDefault="00051603" w:rsidP="00B401AA">
            <w:pPr>
              <w:spacing w:after="80"/>
              <w:rPr>
                <w:sz w:val="18"/>
                <w:szCs w:val="18"/>
              </w:rPr>
            </w:pPr>
            <w:r w:rsidRPr="006B602D">
              <w:rPr>
                <w:sz w:val="18"/>
                <w:szCs w:val="18"/>
              </w:rPr>
              <w:t>в том числе:</w:t>
            </w: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0"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92" w:type="pct"/>
            <w:shd w:val="clear" w:color="000000" w:fill="FFFFFF"/>
          </w:tcPr>
          <w:p w:rsidR="00051603" w:rsidRPr="006B602D" w:rsidRDefault="00051603" w:rsidP="00B401AA">
            <w:pPr>
              <w:ind w:left="-113" w:right="-113" w:firstLine="3"/>
              <w:jc w:val="center"/>
              <w:rPr>
                <w:spacing w:val="-6"/>
                <w:sz w:val="18"/>
                <w:szCs w:val="18"/>
              </w:rPr>
            </w:pPr>
          </w:p>
        </w:tc>
        <w:tc>
          <w:tcPr>
            <w:tcW w:w="692" w:type="pct"/>
            <w:vMerge/>
            <w:shd w:val="clear" w:color="000000" w:fill="FFFFFF"/>
          </w:tcPr>
          <w:p w:rsidR="00051603" w:rsidRPr="006B602D" w:rsidRDefault="00051603" w:rsidP="00B401AA">
            <w:pPr>
              <w:ind w:right="-31"/>
              <w:rPr>
                <w:sz w:val="18"/>
                <w:szCs w:val="18"/>
              </w:rPr>
            </w:pPr>
          </w:p>
        </w:tc>
      </w:tr>
      <w:tr w:rsidR="002F43A6" w:rsidRPr="006B602D" w:rsidTr="002F43A6">
        <w:trPr>
          <w:gridAfter w:val="4"/>
          <w:wAfter w:w="434" w:type="pct"/>
          <w:trHeight w:val="567"/>
        </w:trPr>
        <w:tc>
          <w:tcPr>
            <w:tcW w:w="483" w:type="pct"/>
            <w:vMerge/>
            <w:shd w:val="clear" w:color="000000" w:fill="FFFFFF"/>
          </w:tcPr>
          <w:p w:rsidR="00051603" w:rsidRPr="006B602D" w:rsidRDefault="00051603" w:rsidP="00B401AA">
            <w:pPr>
              <w:rPr>
                <w:sz w:val="18"/>
                <w:szCs w:val="18"/>
              </w:rPr>
            </w:pPr>
          </w:p>
        </w:tc>
        <w:tc>
          <w:tcPr>
            <w:tcW w:w="403" w:type="pct"/>
            <w:vMerge/>
            <w:shd w:val="clear" w:color="000000" w:fill="FFFFFF"/>
          </w:tcPr>
          <w:p w:rsidR="00051603" w:rsidRPr="006B602D" w:rsidRDefault="00051603" w:rsidP="00B401AA">
            <w:pPr>
              <w:rPr>
                <w:sz w:val="18"/>
                <w:szCs w:val="18"/>
              </w:rPr>
            </w:pPr>
          </w:p>
        </w:tc>
        <w:tc>
          <w:tcPr>
            <w:tcW w:w="443" w:type="pct"/>
            <w:shd w:val="clear" w:color="000000" w:fill="FFFFFF"/>
          </w:tcPr>
          <w:p w:rsidR="00051603" w:rsidRPr="006B602D" w:rsidRDefault="00051603" w:rsidP="00B401AA">
            <w:pPr>
              <w:spacing w:after="80"/>
              <w:rPr>
                <w:sz w:val="18"/>
                <w:szCs w:val="18"/>
              </w:rPr>
            </w:pPr>
            <w:r w:rsidRPr="006B602D">
              <w:rPr>
                <w:sz w:val="18"/>
                <w:szCs w:val="18"/>
              </w:rPr>
              <w:t>федеральный бюджет</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49 898,3</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49 898,3</w:t>
            </w:r>
          </w:p>
        </w:tc>
        <w:tc>
          <w:tcPr>
            <w:tcW w:w="280"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692" w:type="pct"/>
            <w:vMerge/>
            <w:shd w:val="clear" w:color="000000" w:fill="FFFFFF"/>
          </w:tcPr>
          <w:p w:rsidR="00051603" w:rsidRPr="006B602D" w:rsidRDefault="00051603" w:rsidP="00B401AA">
            <w:pPr>
              <w:ind w:right="-31"/>
              <w:rPr>
                <w:sz w:val="18"/>
                <w:szCs w:val="18"/>
              </w:rPr>
            </w:pPr>
          </w:p>
        </w:tc>
      </w:tr>
      <w:tr w:rsidR="002F43A6" w:rsidRPr="006B602D" w:rsidTr="002F43A6">
        <w:trPr>
          <w:gridAfter w:val="4"/>
          <w:wAfter w:w="434" w:type="pct"/>
          <w:trHeight w:val="432"/>
        </w:trPr>
        <w:tc>
          <w:tcPr>
            <w:tcW w:w="483" w:type="pct"/>
            <w:vMerge/>
            <w:shd w:val="clear" w:color="000000" w:fill="FFFFFF"/>
          </w:tcPr>
          <w:p w:rsidR="00051603" w:rsidRPr="006B602D" w:rsidRDefault="00051603" w:rsidP="00B401AA">
            <w:pPr>
              <w:rPr>
                <w:sz w:val="18"/>
                <w:szCs w:val="18"/>
              </w:rPr>
            </w:pPr>
          </w:p>
        </w:tc>
        <w:tc>
          <w:tcPr>
            <w:tcW w:w="403" w:type="pct"/>
            <w:vMerge/>
            <w:shd w:val="clear" w:color="000000" w:fill="FFFFFF"/>
          </w:tcPr>
          <w:p w:rsidR="00051603" w:rsidRPr="006B602D" w:rsidRDefault="00051603" w:rsidP="00B401AA">
            <w:pPr>
              <w:rPr>
                <w:sz w:val="18"/>
                <w:szCs w:val="18"/>
              </w:rPr>
            </w:pPr>
          </w:p>
        </w:tc>
        <w:tc>
          <w:tcPr>
            <w:tcW w:w="443" w:type="pct"/>
            <w:shd w:val="clear" w:color="000000" w:fill="FFFFFF"/>
          </w:tcPr>
          <w:p w:rsidR="00051603" w:rsidRPr="006B602D" w:rsidRDefault="00051603" w:rsidP="00B401AA">
            <w:pPr>
              <w:spacing w:after="80"/>
              <w:rPr>
                <w:sz w:val="18"/>
                <w:szCs w:val="18"/>
              </w:rPr>
            </w:pPr>
            <w:r w:rsidRPr="006B602D">
              <w:rPr>
                <w:sz w:val="18"/>
                <w:szCs w:val="18"/>
              </w:rPr>
              <w:t>областной бюджет</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0"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692" w:type="pct"/>
            <w:vMerge/>
            <w:shd w:val="clear" w:color="000000" w:fill="FFFFFF"/>
          </w:tcPr>
          <w:p w:rsidR="00051603" w:rsidRPr="006B602D" w:rsidRDefault="00051603" w:rsidP="00B401AA">
            <w:pPr>
              <w:ind w:right="-31"/>
              <w:rPr>
                <w:sz w:val="18"/>
                <w:szCs w:val="18"/>
              </w:rPr>
            </w:pPr>
          </w:p>
        </w:tc>
      </w:tr>
      <w:tr w:rsidR="002F43A6" w:rsidRPr="006B602D" w:rsidTr="002F43A6">
        <w:trPr>
          <w:gridAfter w:val="4"/>
          <w:wAfter w:w="434" w:type="pct"/>
          <w:trHeight w:val="635"/>
        </w:trPr>
        <w:tc>
          <w:tcPr>
            <w:tcW w:w="483" w:type="pct"/>
            <w:vMerge/>
            <w:shd w:val="clear" w:color="000000" w:fill="FFFFFF"/>
          </w:tcPr>
          <w:p w:rsidR="00051603" w:rsidRPr="006B602D" w:rsidRDefault="00051603" w:rsidP="00B401AA">
            <w:pPr>
              <w:rPr>
                <w:sz w:val="18"/>
                <w:szCs w:val="18"/>
              </w:rPr>
            </w:pPr>
          </w:p>
        </w:tc>
        <w:tc>
          <w:tcPr>
            <w:tcW w:w="403" w:type="pct"/>
            <w:vMerge/>
            <w:shd w:val="clear" w:color="000000" w:fill="FFFFFF"/>
          </w:tcPr>
          <w:p w:rsidR="00051603" w:rsidRPr="006B602D" w:rsidRDefault="00051603" w:rsidP="00B401AA">
            <w:pPr>
              <w:rPr>
                <w:sz w:val="18"/>
                <w:szCs w:val="18"/>
              </w:rPr>
            </w:pPr>
          </w:p>
        </w:tc>
        <w:tc>
          <w:tcPr>
            <w:tcW w:w="443" w:type="pct"/>
            <w:shd w:val="clear" w:color="000000" w:fill="FFFFFF"/>
          </w:tcPr>
          <w:p w:rsidR="00051603" w:rsidRPr="006B602D" w:rsidRDefault="00051603" w:rsidP="00B401AA">
            <w:pPr>
              <w:spacing w:after="80"/>
              <w:rPr>
                <w:sz w:val="18"/>
                <w:szCs w:val="18"/>
              </w:rPr>
            </w:pPr>
            <w:r w:rsidRPr="006B602D">
              <w:rPr>
                <w:sz w:val="18"/>
                <w:szCs w:val="18"/>
              </w:rPr>
              <w:t>местные бюджеты</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1 000,0</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1 000,0</w:t>
            </w:r>
          </w:p>
        </w:tc>
        <w:tc>
          <w:tcPr>
            <w:tcW w:w="280"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692" w:type="pct"/>
            <w:vMerge/>
            <w:shd w:val="clear" w:color="000000" w:fill="FFFFFF"/>
          </w:tcPr>
          <w:p w:rsidR="00051603" w:rsidRPr="006B602D" w:rsidRDefault="00051603"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tcPr>
          <w:p w:rsidR="00051603" w:rsidRPr="006B602D" w:rsidRDefault="00051603" w:rsidP="00B401AA">
            <w:pPr>
              <w:rPr>
                <w:sz w:val="18"/>
                <w:szCs w:val="18"/>
              </w:rPr>
            </w:pPr>
          </w:p>
        </w:tc>
        <w:tc>
          <w:tcPr>
            <w:tcW w:w="403" w:type="pct"/>
            <w:vMerge/>
            <w:shd w:val="clear" w:color="000000" w:fill="FFFFFF"/>
          </w:tcPr>
          <w:p w:rsidR="00051603" w:rsidRPr="006B602D" w:rsidRDefault="00051603" w:rsidP="00B401AA">
            <w:pPr>
              <w:rPr>
                <w:sz w:val="18"/>
                <w:szCs w:val="18"/>
              </w:rPr>
            </w:pPr>
          </w:p>
        </w:tc>
        <w:tc>
          <w:tcPr>
            <w:tcW w:w="443" w:type="pct"/>
            <w:shd w:val="clear" w:color="000000" w:fill="FFFFFF"/>
          </w:tcPr>
          <w:p w:rsidR="00051603" w:rsidRPr="006B602D" w:rsidRDefault="00051603" w:rsidP="00B401AA">
            <w:pPr>
              <w:spacing w:after="80"/>
              <w:rPr>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0"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92" w:type="pct"/>
            <w:shd w:val="clear" w:color="000000" w:fill="FFFFFF"/>
          </w:tcPr>
          <w:p w:rsidR="00051603" w:rsidRPr="006B602D" w:rsidRDefault="00051603" w:rsidP="00B401AA">
            <w:pPr>
              <w:ind w:left="-113" w:right="-113" w:firstLine="3"/>
              <w:jc w:val="center"/>
              <w:rPr>
                <w:spacing w:val="-6"/>
                <w:sz w:val="18"/>
                <w:szCs w:val="18"/>
              </w:rPr>
            </w:pPr>
          </w:p>
        </w:tc>
        <w:tc>
          <w:tcPr>
            <w:tcW w:w="692" w:type="pct"/>
            <w:vMerge/>
            <w:shd w:val="clear" w:color="000000" w:fill="FFFFFF"/>
          </w:tcPr>
          <w:p w:rsidR="00051603" w:rsidRPr="006B602D" w:rsidRDefault="00051603" w:rsidP="00B401AA">
            <w:pPr>
              <w:ind w:right="-31"/>
              <w:rPr>
                <w:sz w:val="18"/>
                <w:szCs w:val="18"/>
              </w:rPr>
            </w:pPr>
          </w:p>
        </w:tc>
      </w:tr>
      <w:tr w:rsidR="002F43A6" w:rsidRPr="006B602D" w:rsidTr="002F43A6">
        <w:trPr>
          <w:gridAfter w:val="4"/>
          <w:wAfter w:w="434" w:type="pct"/>
          <w:trHeight w:val="417"/>
        </w:trPr>
        <w:tc>
          <w:tcPr>
            <w:tcW w:w="483" w:type="pct"/>
            <w:vMerge w:val="restart"/>
            <w:shd w:val="clear" w:color="000000" w:fill="FFFFFF"/>
          </w:tcPr>
          <w:p w:rsidR="00051603" w:rsidRPr="006B602D" w:rsidRDefault="00051603" w:rsidP="00B401AA">
            <w:pPr>
              <w:rPr>
                <w:sz w:val="18"/>
                <w:szCs w:val="18"/>
              </w:rPr>
            </w:pPr>
            <w:r w:rsidRPr="006B602D">
              <w:rPr>
                <w:sz w:val="18"/>
                <w:szCs w:val="18"/>
              </w:rPr>
              <w:t>8) строительство здания фондохранилища муниципального бюджетного учреждения культуры «Северодвинский городской краеведческий музей» в городе Северодвинске</w:t>
            </w:r>
          </w:p>
        </w:tc>
        <w:tc>
          <w:tcPr>
            <w:tcW w:w="403" w:type="pct"/>
            <w:vMerge w:val="restart"/>
            <w:shd w:val="clear" w:color="000000" w:fill="FFFFFF"/>
          </w:tcPr>
          <w:p w:rsidR="00051603" w:rsidRPr="006B602D" w:rsidRDefault="00051603" w:rsidP="00B401AA">
            <w:pPr>
              <w:rPr>
                <w:sz w:val="18"/>
                <w:szCs w:val="18"/>
              </w:rPr>
            </w:pPr>
            <w:r w:rsidRPr="006B602D">
              <w:rPr>
                <w:sz w:val="18"/>
                <w:szCs w:val="18"/>
              </w:rPr>
              <w:t>министерство строительства</w:t>
            </w:r>
          </w:p>
          <w:p w:rsidR="00051603" w:rsidRPr="006B602D" w:rsidRDefault="00051603" w:rsidP="00B401AA">
            <w:pPr>
              <w:rPr>
                <w:sz w:val="18"/>
                <w:szCs w:val="18"/>
              </w:rPr>
            </w:pPr>
            <w:r w:rsidRPr="006B602D">
              <w:rPr>
                <w:sz w:val="18"/>
                <w:szCs w:val="18"/>
              </w:rPr>
              <w:t>и архитектуры</w:t>
            </w:r>
          </w:p>
        </w:tc>
        <w:tc>
          <w:tcPr>
            <w:tcW w:w="443" w:type="pct"/>
            <w:shd w:val="clear" w:color="000000" w:fill="FFFFFF"/>
          </w:tcPr>
          <w:p w:rsidR="00051603" w:rsidRPr="006B602D" w:rsidRDefault="00051603" w:rsidP="00B401AA">
            <w:pPr>
              <w:spacing w:after="80"/>
              <w:rPr>
                <w:sz w:val="18"/>
                <w:szCs w:val="18"/>
              </w:rPr>
            </w:pPr>
            <w:r w:rsidRPr="006B602D">
              <w:rPr>
                <w:sz w:val="18"/>
                <w:szCs w:val="18"/>
              </w:rPr>
              <w:t>итого</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56 061,4</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0"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56 061,4</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692" w:type="pct"/>
            <w:vMerge w:val="restart"/>
            <w:shd w:val="clear" w:color="000000" w:fill="FFFFFF"/>
          </w:tcPr>
          <w:p w:rsidR="00051603" w:rsidRPr="006B602D" w:rsidRDefault="00051603" w:rsidP="00B401AA">
            <w:pPr>
              <w:autoSpaceDE w:val="0"/>
              <w:autoSpaceDN w:val="0"/>
              <w:adjustRightInd w:val="0"/>
              <w:rPr>
                <w:sz w:val="18"/>
                <w:szCs w:val="18"/>
              </w:rPr>
            </w:pPr>
            <w:r w:rsidRPr="006B602D">
              <w:rPr>
                <w:sz w:val="18"/>
                <w:szCs w:val="18"/>
              </w:rPr>
              <w:t>сдача в эксплуатацию фондохранилища муниципального бюджетного учреждения культуры "Северодвинский городской краеведческий музей", обеспечивающего современные условия хранения</w:t>
            </w:r>
          </w:p>
          <w:p w:rsidR="00051603" w:rsidRPr="006B602D" w:rsidRDefault="00051603" w:rsidP="00B401AA">
            <w:pPr>
              <w:autoSpaceDE w:val="0"/>
              <w:autoSpaceDN w:val="0"/>
              <w:adjustRightInd w:val="0"/>
              <w:rPr>
                <w:sz w:val="18"/>
                <w:szCs w:val="18"/>
              </w:rPr>
            </w:pPr>
            <w:r w:rsidRPr="006B602D">
              <w:rPr>
                <w:sz w:val="18"/>
                <w:szCs w:val="18"/>
              </w:rPr>
              <w:t>и демонстрации музейных коллекций</w:t>
            </w:r>
          </w:p>
          <w:p w:rsidR="00051603" w:rsidRPr="006B602D" w:rsidRDefault="00051603"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tcPr>
          <w:p w:rsidR="00051603" w:rsidRPr="006B602D" w:rsidRDefault="00051603" w:rsidP="00B401AA">
            <w:pPr>
              <w:rPr>
                <w:sz w:val="18"/>
                <w:szCs w:val="18"/>
              </w:rPr>
            </w:pPr>
          </w:p>
        </w:tc>
        <w:tc>
          <w:tcPr>
            <w:tcW w:w="403" w:type="pct"/>
            <w:vMerge/>
            <w:shd w:val="clear" w:color="000000" w:fill="FFFFFF"/>
          </w:tcPr>
          <w:p w:rsidR="00051603" w:rsidRPr="006B602D" w:rsidRDefault="00051603" w:rsidP="00B401AA">
            <w:pPr>
              <w:rPr>
                <w:sz w:val="18"/>
                <w:szCs w:val="18"/>
              </w:rPr>
            </w:pPr>
          </w:p>
        </w:tc>
        <w:tc>
          <w:tcPr>
            <w:tcW w:w="443" w:type="pct"/>
            <w:shd w:val="clear" w:color="000000" w:fill="FFFFFF"/>
          </w:tcPr>
          <w:p w:rsidR="00051603" w:rsidRPr="006B602D" w:rsidRDefault="00051603" w:rsidP="00B401AA">
            <w:pPr>
              <w:spacing w:after="80"/>
              <w:rPr>
                <w:sz w:val="18"/>
                <w:szCs w:val="18"/>
              </w:rPr>
            </w:pPr>
            <w:r w:rsidRPr="006B602D">
              <w:rPr>
                <w:sz w:val="18"/>
                <w:szCs w:val="18"/>
              </w:rPr>
              <w:t>в том числе:</w:t>
            </w: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0"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82" w:type="pct"/>
            <w:shd w:val="clear" w:color="000000" w:fill="FFFFFF"/>
          </w:tcPr>
          <w:p w:rsidR="00051603" w:rsidRPr="006B602D" w:rsidRDefault="00051603" w:rsidP="00B401AA">
            <w:pPr>
              <w:ind w:left="-113" w:right="-113" w:firstLine="3"/>
              <w:jc w:val="center"/>
              <w:rPr>
                <w:spacing w:val="-6"/>
                <w:sz w:val="18"/>
                <w:szCs w:val="18"/>
              </w:rPr>
            </w:pPr>
          </w:p>
        </w:tc>
        <w:tc>
          <w:tcPr>
            <w:tcW w:w="292" w:type="pct"/>
            <w:shd w:val="clear" w:color="000000" w:fill="FFFFFF"/>
          </w:tcPr>
          <w:p w:rsidR="00051603" w:rsidRPr="006B602D" w:rsidRDefault="00051603" w:rsidP="00B401AA">
            <w:pPr>
              <w:ind w:left="-113" w:right="-113" w:firstLine="3"/>
              <w:jc w:val="center"/>
              <w:rPr>
                <w:spacing w:val="-6"/>
                <w:sz w:val="18"/>
                <w:szCs w:val="18"/>
              </w:rPr>
            </w:pPr>
          </w:p>
        </w:tc>
        <w:tc>
          <w:tcPr>
            <w:tcW w:w="692" w:type="pct"/>
            <w:vMerge/>
            <w:shd w:val="clear" w:color="000000" w:fill="FFFFFF"/>
          </w:tcPr>
          <w:p w:rsidR="00051603" w:rsidRPr="006B602D" w:rsidRDefault="00051603"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tcPr>
          <w:p w:rsidR="00051603" w:rsidRPr="006B602D" w:rsidRDefault="00051603" w:rsidP="00B401AA">
            <w:pPr>
              <w:rPr>
                <w:sz w:val="18"/>
                <w:szCs w:val="18"/>
              </w:rPr>
            </w:pPr>
          </w:p>
        </w:tc>
        <w:tc>
          <w:tcPr>
            <w:tcW w:w="403" w:type="pct"/>
            <w:vMerge/>
            <w:shd w:val="clear" w:color="000000" w:fill="FFFFFF"/>
          </w:tcPr>
          <w:p w:rsidR="00051603" w:rsidRPr="006B602D" w:rsidRDefault="00051603" w:rsidP="00B401AA">
            <w:pPr>
              <w:rPr>
                <w:sz w:val="18"/>
                <w:szCs w:val="18"/>
              </w:rPr>
            </w:pPr>
          </w:p>
        </w:tc>
        <w:tc>
          <w:tcPr>
            <w:tcW w:w="443" w:type="pct"/>
            <w:shd w:val="clear" w:color="000000" w:fill="FFFFFF"/>
          </w:tcPr>
          <w:p w:rsidR="00051603" w:rsidRPr="006B602D" w:rsidRDefault="00051603" w:rsidP="00B401AA">
            <w:pPr>
              <w:spacing w:after="80"/>
              <w:rPr>
                <w:sz w:val="18"/>
                <w:szCs w:val="18"/>
              </w:rPr>
            </w:pPr>
            <w:r w:rsidRPr="006B602D">
              <w:rPr>
                <w:sz w:val="18"/>
                <w:szCs w:val="18"/>
              </w:rPr>
              <w:t>областной бюджет</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45 000,0</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0"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45 000,0</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692" w:type="pct"/>
            <w:vMerge/>
            <w:shd w:val="clear" w:color="000000" w:fill="FFFFFF"/>
          </w:tcPr>
          <w:p w:rsidR="00051603" w:rsidRPr="006B602D" w:rsidRDefault="00051603"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tcPr>
          <w:p w:rsidR="00051603" w:rsidRPr="006B602D" w:rsidRDefault="00051603" w:rsidP="00B401AA">
            <w:pPr>
              <w:rPr>
                <w:sz w:val="18"/>
                <w:szCs w:val="18"/>
              </w:rPr>
            </w:pPr>
          </w:p>
        </w:tc>
        <w:tc>
          <w:tcPr>
            <w:tcW w:w="403" w:type="pct"/>
            <w:vMerge/>
            <w:shd w:val="clear" w:color="000000" w:fill="FFFFFF"/>
          </w:tcPr>
          <w:p w:rsidR="00051603" w:rsidRPr="006B602D" w:rsidRDefault="00051603" w:rsidP="00B401AA">
            <w:pPr>
              <w:rPr>
                <w:sz w:val="18"/>
                <w:szCs w:val="18"/>
              </w:rPr>
            </w:pPr>
          </w:p>
        </w:tc>
        <w:tc>
          <w:tcPr>
            <w:tcW w:w="443" w:type="pct"/>
            <w:shd w:val="clear" w:color="000000" w:fill="FFFFFF"/>
          </w:tcPr>
          <w:p w:rsidR="00051603" w:rsidRPr="006B602D" w:rsidRDefault="00051603" w:rsidP="00B401AA">
            <w:pPr>
              <w:spacing w:after="80"/>
              <w:rPr>
                <w:sz w:val="18"/>
                <w:szCs w:val="18"/>
              </w:rPr>
            </w:pPr>
            <w:r w:rsidRPr="006B602D">
              <w:rPr>
                <w:sz w:val="18"/>
                <w:szCs w:val="18"/>
              </w:rPr>
              <w:t>местные бюджеты</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11 061,4</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0"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11 061,4</w:t>
            </w:r>
          </w:p>
        </w:tc>
        <w:tc>
          <w:tcPr>
            <w:tcW w:w="28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051603" w:rsidRPr="006B602D" w:rsidRDefault="00051603" w:rsidP="00B401AA">
            <w:pPr>
              <w:ind w:left="-113" w:right="-113" w:firstLine="3"/>
              <w:jc w:val="center"/>
              <w:rPr>
                <w:spacing w:val="-6"/>
                <w:sz w:val="18"/>
                <w:szCs w:val="18"/>
              </w:rPr>
            </w:pPr>
            <w:r w:rsidRPr="006B602D">
              <w:rPr>
                <w:spacing w:val="-6"/>
                <w:sz w:val="18"/>
                <w:szCs w:val="18"/>
              </w:rPr>
              <w:t>-</w:t>
            </w:r>
          </w:p>
        </w:tc>
        <w:tc>
          <w:tcPr>
            <w:tcW w:w="692" w:type="pct"/>
            <w:vMerge/>
            <w:shd w:val="clear" w:color="000000" w:fill="FFFFFF"/>
          </w:tcPr>
          <w:p w:rsidR="00051603" w:rsidRPr="006B602D" w:rsidRDefault="00051603" w:rsidP="00B401AA">
            <w:pPr>
              <w:ind w:right="-31"/>
              <w:rPr>
                <w:sz w:val="18"/>
                <w:szCs w:val="18"/>
              </w:rPr>
            </w:pPr>
          </w:p>
        </w:tc>
      </w:tr>
      <w:tr w:rsidR="002F43A6" w:rsidRPr="006B602D" w:rsidTr="002F43A6">
        <w:trPr>
          <w:gridAfter w:val="4"/>
          <w:wAfter w:w="434" w:type="pct"/>
          <w:trHeight w:val="417"/>
        </w:trPr>
        <w:tc>
          <w:tcPr>
            <w:tcW w:w="483" w:type="pct"/>
            <w:vMerge w:val="restart"/>
            <w:shd w:val="clear" w:color="000000" w:fill="FFFFFF"/>
          </w:tcPr>
          <w:p w:rsidR="00E729AF" w:rsidRPr="006B602D" w:rsidRDefault="00E729AF" w:rsidP="00B401AA">
            <w:pPr>
              <w:rPr>
                <w:sz w:val="18"/>
                <w:szCs w:val="18"/>
              </w:rPr>
            </w:pPr>
            <w:r w:rsidRPr="006B602D">
              <w:rPr>
                <w:sz w:val="18"/>
                <w:szCs w:val="18"/>
              </w:rPr>
              <w:t>2.12. Обеспечение деятельности министерства культуры и инспекции по охране объектов культурного наследия Архангельской области</w:t>
            </w:r>
          </w:p>
        </w:tc>
        <w:tc>
          <w:tcPr>
            <w:tcW w:w="403" w:type="pct"/>
            <w:vMerge w:val="restart"/>
            <w:shd w:val="clear" w:color="000000" w:fill="FFFFFF"/>
          </w:tcPr>
          <w:p w:rsidR="00E729AF" w:rsidRPr="006B602D" w:rsidRDefault="00E729AF" w:rsidP="00B401AA">
            <w:pPr>
              <w:rPr>
                <w:sz w:val="18"/>
                <w:szCs w:val="18"/>
              </w:rPr>
            </w:pPr>
            <w:r w:rsidRPr="006B602D">
              <w:rPr>
                <w:sz w:val="18"/>
                <w:szCs w:val="18"/>
              </w:rPr>
              <w:t>министерство культуры, инспекция по охране объектов культурного наследия Архангельской области</w:t>
            </w:r>
          </w:p>
        </w:tc>
        <w:tc>
          <w:tcPr>
            <w:tcW w:w="443" w:type="pct"/>
            <w:shd w:val="clear" w:color="000000" w:fill="FFFFFF"/>
          </w:tcPr>
          <w:p w:rsidR="00E729AF" w:rsidRPr="006B602D" w:rsidRDefault="00E729AF" w:rsidP="00B401AA">
            <w:pPr>
              <w:spacing w:after="80"/>
              <w:rPr>
                <w:sz w:val="18"/>
                <w:szCs w:val="18"/>
              </w:rPr>
            </w:pPr>
            <w:r w:rsidRPr="006B602D">
              <w:rPr>
                <w:sz w:val="18"/>
                <w:szCs w:val="18"/>
              </w:rPr>
              <w:t>итого</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284 928,7</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28 980,0</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31 522,0</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33 349,5</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46 357,4</w:t>
            </w:r>
          </w:p>
        </w:tc>
        <w:tc>
          <w:tcPr>
            <w:tcW w:w="280"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44 858,8</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33 287,0</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33 287,0</w:t>
            </w:r>
          </w:p>
        </w:tc>
        <w:tc>
          <w:tcPr>
            <w:tcW w:w="29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33 287,0</w:t>
            </w:r>
          </w:p>
        </w:tc>
        <w:tc>
          <w:tcPr>
            <w:tcW w:w="692" w:type="pct"/>
            <w:shd w:val="clear" w:color="000000" w:fill="FFFFFF"/>
          </w:tcPr>
          <w:p w:rsidR="00E729AF" w:rsidRPr="006B602D" w:rsidRDefault="00E729AF"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tcPr>
          <w:p w:rsidR="00E729AF" w:rsidRPr="006B602D" w:rsidRDefault="00E729AF" w:rsidP="00B401AA">
            <w:pPr>
              <w:rPr>
                <w:sz w:val="18"/>
                <w:szCs w:val="18"/>
              </w:rPr>
            </w:pPr>
          </w:p>
        </w:tc>
        <w:tc>
          <w:tcPr>
            <w:tcW w:w="403" w:type="pct"/>
            <w:vMerge/>
            <w:shd w:val="clear" w:color="000000" w:fill="FFFFFF"/>
          </w:tcPr>
          <w:p w:rsidR="00E729AF" w:rsidRPr="006B602D" w:rsidRDefault="00E729AF" w:rsidP="00B401AA">
            <w:pPr>
              <w:rPr>
                <w:sz w:val="18"/>
                <w:szCs w:val="18"/>
              </w:rPr>
            </w:pPr>
          </w:p>
        </w:tc>
        <w:tc>
          <w:tcPr>
            <w:tcW w:w="443" w:type="pct"/>
            <w:shd w:val="clear" w:color="000000" w:fill="FFFFFF"/>
          </w:tcPr>
          <w:p w:rsidR="00E729AF" w:rsidRPr="006B602D" w:rsidRDefault="00E729AF" w:rsidP="00B401AA">
            <w:pPr>
              <w:spacing w:after="80"/>
              <w:rPr>
                <w:sz w:val="18"/>
                <w:szCs w:val="18"/>
              </w:rPr>
            </w:pPr>
            <w:r w:rsidRPr="006B602D">
              <w:rPr>
                <w:sz w:val="18"/>
                <w:szCs w:val="18"/>
              </w:rPr>
              <w:t>в том числе:</w:t>
            </w:r>
          </w:p>
        </w:tc>
        <w:tc>
          <w:tcPr>
            <w:tcW w:w="282" w:type="pct"/>
            <w:shd w:val="clear" w:color="000000" w:fill="FFFFFF"/>
          </w:tcPr>
          <w:p w:rsidR="00E729AF" w:rsidRPr="006B602D" w:rsidRDefault="00E729AF" w:rsidP="00B401AA">
            <w:pPr>
              <w:ind w:left="-113" w:right="-113" w:firstLine="3"/>
              <w:jc w:val="center"/>
              <w:rPr>
                <w:spacing w:val="-6"/>
                <w:sz w:val="18"/>
                <w:szCs w:val="18"/>
              </w:rPr>
            </w:pPr>
          </w:p>
        </w:tc>
        <w:tc>
          <w:tcPr>
            <w:tcW w:w="282" w:type="pct"/>
            <w:shd w:val="clear" w:color="000000" w:fill="FFFFFF"/>
          </w:tcPr>
          <w:p w:rsidR="00E729AF" w:rsidRPr="006B602D" w:rsidRDefault="00E729AF" w:rsidP="00B401AA">
            <w:pPr>
              <w:ind w:left="-113" w:right="-113" w:firstLine="3"/>
              <w:jc w:val="center"/>
              <w:rPr>
                <w:spacing w:val="-6"/>
                <w:sz w:val="18"/>
                <w:szCs w:val="18"/>
              </w:rPr>
            </w:pPr>
          </w:p>
        </w:tc>
        <w:tc>
          <w:tcPr>
            <w:tcW w:w="282" w:type="pct"/>
            <w:shd w:val="clear" w:color="000000" w:fill="FFFFFF"/>
          </w:tcPr>
          <w:p w:rsidR="00E729AF" w:rsidRPr="006B602D" w:rsidRDefault="00E729AF" w:rsidP="00B401AA">
            <w:pPr>
              <w:ind w:left="-113" w:right="-113" w:firstLine="3"/>
              <w:jc w:val="center"/>
              <w:rPr>
                <w:spacing w:val="-6"/>
                <w:sz w:val="18"/>
                <w:szCs w:val="18"/>
              </w:rPr>
            </w:pPr>
          </w:p>
        </w:tc>
        <w:tc>
          <w:tcPr>
            <w:tcW w:w="282" w:type="pct"/>
            <w:shd w:val="clear" w:color="000000" w:fill="FFFFFF"/>
          </w:tcPr>
          <w:p w:rsidR="00E729AF" w:rsidRPr="006B602D" w:rsidRDefault="00E729AF" w:rsidP="00B401AA">
            <w:pPr>
              <w:ind w:left="-113" w:right="-113" w:firstLine="3"/>
              <w:jc w:val="center"/>
              <w:rPr>
                <w:spacing w:val="-6"/>
                <w:sz w:val="18"/>
                <w:szCs w:val="18"/>
              </w:rPr>
            </w:pPr>
          </w:p>
        </w:tc>
        <w:tc>
          <w:tcPr>
            <w:tcW w:w="282" w:type="pct"/>
            <w:shd w:val="clear" w:color="000000" w:fill="FFFFFF"/>
          </w:tcPr>
          <w:p w:rsidR="00E729AF" w:rsidRPr="006B602D" w:rsidRDefault="00E729AF" w:rsidP="00B401AA">
            <w:pPr>
              <w:ind w:left="-113" w:right="-113" w:firstLine="3"/>
              <w:jc w:val="center"/>
              <w:rPr>
                <w:spacing w:val="-6"/>
                <w:sz w:val="18"/>
                <w:szCs w:val="18"/>
              </w:rPr>
            </w:pPr>
          </w:p>
        </w:tc>
        <w:tc>
          <w:tcPr>
            <w:tcW w:w="280" w:type="pct"/>
            <w:shd w:val="clear" w:color="000000" w:fill="FFFFFF"/>
          </w:tcPr>
          <w:p w:rsidR="00E729AF" w:rsidRPr="006B602D" w:rsidRDefault="00E729AF" w:rsidP="00B401AA">
            <w:pPr>
              <w:ind w:left="-113" w:right="-113" w:firstLine="3"/>
              <w:jc w:val="center"/>
              <w:rPr>
                <w:spacing w:val="-6"/>
                <w:sz w:val="18"/>
                <w:szCs w:val="18"/>
              </w:rPr>
            </w:pPr>
          </w:p>
        </w:tc>
        <w:tc>
          <w:tcPr>
            <w:tcW w:w="282" w:type="pct"/>
            <w:shd w:val="clear" w:color="000000" w:fill="FFFFFF"/>
          </w:tcPr>
          <w:p w:rsidR="00E729AF" w:rsidRPr="006B602D" w:rsidRDefault="00E729AF" w:rsidP="00B401AA">
            <w:pPr>
              <w:ind w:left="-113" w:right="-113" w:firstLine="3"/>
              <w:jc w:val="center"/>
              <w:rPr>
                <w:spacing w:val="-6"/>
                <w:sz w:val="18"/>
                <w:szCs w:val="18"/>
              </w:rPr>
            </w:pPr>
          </w:p>
        </w:tc>
        <w:tc>
          <w:tcPr>
            <w:tcW w:w="282" w:type="pct"/>
            <w:shd w:val="clear" w:color="000000" w:fill="FFFFFF"/>
          </w:tcPr>
          <w:p w:rsidR="00E729AF" w:rsidRPr="006B602D" w:rsidRDefault="00E729AF" w:rsidP="00B401AA">
            <w:pPr>
              <w:ind w:left="-113" w:right="-113" w:firstLine="3"/>
              <w:jc w:val="center"/>
              <w:rPr>
                <w:spacing w:val="-6"/>
                <w:sz w:val="18"/>
                <w:szCs w:val="18"/>
              </w:rPr>
            </w:pPr>
          </w:p>
        </w:tc>
        <w:tc>
          <w:tcPr>
            <w:tcW w:w="292" w:type="pct"/>
            <w:shd w:val="clear" w:color="000000" w:fill="FFFFFF"/>
          </w:tcPr>
          <w:p w:rsidR="00E729AF" w:rsidRPr="006B602D" w:rsidRDefault="00E729AF" w:rsidP="00B401AA">
            <w:pPr>
              <w:ind w:left="-113" w:right="-113" w:firstLine="3"/>
              <w:jc w:val="center"/>
              <w:rPr>
                <w:spacing w:val="-6"/>
                <w:sz w:val="18"/>
                <w:szCs w:val="18"/>
              </w:rPr>
            </w:pPr>
          </w:p>
        </w:tc>
        <w:tc>
          <w:tcPr>
            <w:tcW w:w="692" w:type="pct"/>
            <w:shd w:val="clear" w:color="000000" w:fill="FFFFFF"/>
          </w:tcPr>
          <w:p w:rsidR="00E729AF" w:rsidRPr="006B602D" w:rsidRDefault="00E729AF"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vAlign w:val="center"/>
          </w:tcPr>
          <w:p w:rsidR="00E729AF" w:rsidRPr="006B602D" w:rsidRDefault="00E729AF" w:rsidP="00B401AA">
            <w:pPr>
              <w:rPr>
                <w:sz w:val="18"/>
                <w:szCs w:val="18"/>
              </w:rPr>
            </w:pPr>
          </w:p>
        </w:tc>
        <w:tc>
          <w:tcPr>
            <w:tcW w:w="403" w:type="pct"/>
            <w:vMerge/>
            <w:shd w:val="clear" w:color="000000" w:fill="FFFFFF"/>
          </w:tcPr>
          <w:p w:rsidR="00E729AF" w:rsidRPr="006B602D" w:rsidRDefault="00E729AF" w:rsidP="00B401AA">
            <w:pPr>
              <w:rPr>
                <w:sz w:val="18"/>
                <w:szCs w:val="18"/>
              </w:rPr>
            </w:pPr>
          </w:p>
        </w:tc>
        <w:tc>
          <w:tcPr>
            <w:tcW w:w="443" w:type="pct"/>
            <w:shd w:val="clear" w:color="000000" w:fill="FFFFFF"/>
          </w:tcPr>
          <w:p w:rsidR="00E729AF" w:rsidRPr="006B602D" w:rsidRDefault="00E729AF" w:rsidP="00B401AA">
            <w:pPr>
              <w:spacing w:after="80"/>
              <w:rPr>
                <w:sz w:val="18"/>
                <w:szCs w:val="18"/>
              </w:rPr>
            </w:pPr>
            <w:r w:rsidRPr="006B602D">
              <w:rPr>
                <w:sz w:val="18"/>
                <w:szCs w:val="18"/>
              </w:rPr>
              <w:t>федеральный бюджет</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89 594,2</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11 365,1</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12 274,0</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9 973,4</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10 240,5</w:t>
            </w:r>
          </w:p>
        </w:tc>
        <w:tc>
          <w:tcPr>
            <w:tcW w:w="280"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10 955,9</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11 595,1</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11 595,1</w:t>
            </w:r>
          </w:p>
        </w:tc>
        <w:tc>
          <w:tcPr>
            <w:tcW w:w="29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11 595,1</w:t>
            </w:r>
          </w:p>
        </w:tc>
        <w:tc>
          <w:tcPr>
            <w:tcW w:w="692" w:type="pct"/>
            <w:shd w:val="clear" w:color="000000" w:fill="FFFFFF"/>
          </w:tcPr>
          <w:p w:rsidR="00E729AF" w:rsidRPr="006B602D" w:rsidRDefault="00E729AF"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vAlign w:val="center"/>
          </w:tcPr>
          <w:p w:rsidR="00E729AF" w:rsidRPr="006B602D" w:rsidRDefault="00E729AF" w:rsidP="00B401AA">
            <w:pPr>
              <w:rPr>
                <w:sz w:val="18"/>
                <w:szCs w:val="18"/>
              </w:rPr>
            </w:pPr>
          </w:p>
        </w:tc>
        <w:tc>
          <w:tcPr>
            <w:tcW w:w="403" w:type="pct"/>
            <w:vMerge/>
            <w:shd w:val="clear" w:color="000000" w:fill="FFFFFF"/>
          </w:tcPr>
          <w:p w:rsidR="00E729AF" w:rsidRPr="006B602D" w:rsidRDefault="00E729AF" w:rsidP="00B401AA">
            <w:pPr>
              <w:rPr>
                <w:sz w:val="18"/>
                <w:szCs w:val="18"/>
              </w:rPr>
            </w:pPr>
          </w:p>
        </w:tc>
        <w:tc>
          <w:tcPr>
            <w:tcW w:w="443" w:type="pct"/>
            <w:shd w:val="clear" w:color="000000" w:fill="FFFFFF"/>
          </w:tcPr>
          <w:p w:rsidR="00E729AF" w:rsidRPr="006B602D" w:rsidRDefault="00E729AF" w:rsidP="00B401AA">
            <w:pPr>
              <w:spacing w:after="80"/>
              <w:rPr>
                <w:sz w:val="18"/>
                <w:szCs w:val="18"/>
              </w:rPr>
            </w:pPr>
            <w:r w:rsidRPr="006B602D">
              <w:rPr>
                <w:sz w:val="18"/>
                <w:szCs w:val="18"/>
              </w:rPr>
              <w:t>областной бюджет</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195 334,5</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17 614,9</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19 248,0</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23 376,1</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36 116,9</w:t>
            </w:r>
          </w:p>
        </w:tc>
        <w:tc>
          <w:tcPr>
            <w:tcW w:w="280"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33 902,9</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21 691,9</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21 691,9</w:t>
            </w:r>
          </w:p>
        </w:tc>
        <w:tc>
          <w:tcPr>
            <w:tcW w:w="29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21 691,9</w:t>
            </w:r>
          </w:p>
        </w:tc>
        <w:tc>
          <w:tcPr>
            <w:tcW w:w="692" w:type="pct"/>
            <w:shd w:val="clear" w:color="000000" w:fill="FFFFFF"/>
          </w:tcPr>
          <w:p w:rsidR="00E729AF" w:rsidRPr="006B602D" w:rsidRDefault="00E729AF"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vAlign w:val="center"/>
          </w:tcPr>
          <w:p w:rsidR="00E729AF" w:rsidRPr="006B602D" w:rsidRDefault="00E729AF" w:rsidP="00B401AA">
            <w:pPr>
              <w:rPr>
                <w:sz w:val="18"/>
                <w:szCs w:val="18"/>
              </w:rPr>
            </w:pPr>
          </w:p>
        </w:tc>
        <w:tc>
          <w:tcPr>
            <w:tcW w:w="403" w:type="pct"/>
            <w:vMerge/>
            <w:shd w:val="clear" w:color="000000" w:fill="FFFFFF"/>
          </w:tcPr>
          <w:p w:rsidR="00E729AF" w:rsidRPr="006B602D" w:rsidRDefault="00E729AF" w:rsidP="00B401AA">
            <w:pPr>
              <w:rPr>
                <w:sz w:val="18"/>
                <w:szCs w:val="18"/>
              </w:rPr>
            </w:pPr>
          </w:p>
        </w:tc>
        <w:tc>
          <w:tcPr>
            <w:tcW w:w="443" w:type="pct"/>
            <w:shd w:val="clear" w:color="000000" w:fill="FFFFFF"/>
          </w:tcPr>
          <w:p w:rsidR="00E729AF" w:rsidRPr="006B602D" w:rsidRDefault="00E729AF" w:rsidP="00B401AA">
            <w:pPr>
              <w:spacing w:after="80"/>
              <w:rPr>
                <w:sz w:val="18"/>
                <w:szCs w:val="18"/>
              </w:rPr>
            </w:pPr>
            <w:r w:rsidRPr="006B602D">
              <w:rPr>
                <w:sz w:val="18"/>
                <w:szCs w:val="18"/>
              </w:rPr>
              <w:t>местные бюджеты</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0"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692" w:type="pct"/>
            <w:shd w:val="clear" w:color="000000" w:fill="FFFFFF"/>
          </w:tcPr>
          <w:p w:rsidR="00E729AF" w:rsidRPr="006B602D" w:rsidRDefault="00E729AF"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vAlign w:val="center"/>
          </w:tcPr>
          <w:p w:rsidR="00E729AF" w:rsidRPr="006B602D" w:rsidRDefault="00E729AF" w:rsidP="00B401AA">
            <w:pPr>
              <w:rPr>
                <w:sz w:val="18"/>
                <w:szCs w:val="18"/>
              </w:rPr>
            </w:pPr>
          </w:p>
        </w:tc>
        <w:tc>
          <w:tcPr>
            <w:tcW w:w="403" w:type="pct"/>
            <w:vMerge/>
            <w:shd w:val="clear" w:color="000000" w:fill="FFFFFF"/>
          </w:tcPr>
          <w:p w:rsidR="00E729AF" w:rsidRPr="006B602D" w:rsidRDefault="00E729AF" w:rsidP="00B401AA">
            <w:pPr>
              <w:rPr>
                <w:sz w:val="18"/>
                <w:szCs w:val="18"/>
              </w:rPr>
            </w:pPr>
          </w:p>
        </w:tc>
        <w:tc>
          <w:tcPr>
            <w:tcW w:w="443" w:type="pct"/>
            <w:shd w:val="clear" w:color="000000" w:fill="FFFFFF"/>
          </w:tcPr>
          <w:p w:rsidR="00E729AF" w:rsidRPr="006B602D" w:rsidRDefault="00E729AF" w:rsidP="00B401AA">
            <w:pPr>
              <w:ind w:right="-113"/>
              <w:rPr>
                <w:sz w:val="18"/>
                <w:szCs w:val="18"/>
              </w:rPr>
            </w:pPr>
            <w:r w:rsidRPr="006B602D">
              <w:rPr>
                <w:sz w:val="18"/>
                <w:szCs w:val="18"/>
              </w:rPr>
              <w:t>внебюджетные средства</w:t>
            </w:r>
          </w:p>
          <w:p w:rsidR="00E729AF" w:rsidRPr="006B602D" w:rsidRDefault="00E729AF" w:rsidP="00B401AA">
            <w:pPr>
              <w:spacing w:after="80"/>
              <w:rPr>
                <w:sz w:val="18"/>
                <w:szCs w:val="18"/>
              </w:rPr>
            </w:pP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0"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692" w:type="pct"/>
            <w:shd w:val="clear" w:color="000000" w:fill="FFFFFF"/>
          </w:tcPr>
          <w:p w:rsidR="00E729AF" w:rsidRPr="006B602D" w:rsidRDefault="00E729AF" w:rsidP="00B401AA">
            <w:pPr>
              <w:ind w:right="-31"/>
              <w:rPr>
                <w:sz w:val="18"/>
                <w:szCs w:val="18"/>
              </w:rPr>
            </w:pPr>
          </w:p>
        </w:tc>
      </w:tr>
      <w:tr w:rsidR="002F43A6" w:rsidRPr="006B602D" w:rsidTr="002F43A6">
        <w:trPr>
          <w:gridAfter w:val="4"/>
          <w:wAfter w:w="434" w:type="pct"/>
          <w:trHeight w:val="417"/>
        </w:trPr>
        <w:tc>
          <w:tcPr>
            <w:tcW w:w="483" w:type="pct"/>
            <w:vMerge/>
            <w:shd w:val="clear" w:color="000000" w:fill="FFFFFF"/>
            <w:vAlign w:val="center"/>
          </w:tcPr>
          <w:p w:rsidR="00E729AF" w:rsidRPr="006B602D" w:rsidRDefault="00E729AF" w:rsidP="00B401AA">
            <w:pPr>
              <w:rPr>
                <w:sz w:val="18"/>
                <w:szCs w:val="18"/>
              </w:rPr>
            </w:pPr>
          </w:p>
        </w:tc>
        <w:tc>
          <w:tcPr>
            <w:tcW w:w="403" w:type="pct"/>
            <w:vMerge/>
            <w:shd w:val="clear" w:color="000000" w:fill="FFFFFF"/>
          </w:tcPr>
          <w:p w:rsidR="00E729AF" w:rsidRPr="006B602D" w:rsidRDefault="00E729AF" w:rsidP="00B401AA">
            <w:pPr>
              <w:rPr>
                <w:sz w:val="18"/>
                <w:szCs w:val="18"/>
              </w:rPr>
            </w:pPr>
          </w:p>
        </w:tc>
        <w:tc>
          <w:tcPr>
            <w:tcW w:w="443" w:type="pct"/>
            <w:shd w:val="clear" w:color="000000" w:fill="FFFFFF"/>
          </w:tcPr>
          <w:p w:rsidR="00E729AF" w:rsidRPr="006B602D" w:rsidRDefault="00E729AF" w:rsidP="00B401AA">
            <w:pPr>
              <w:ind w:right="-113"/>
              <w:rPr>
                <w:sz w:val="18"/>
                <w:szCs w:val="18"/>
              </w:rPr>
            </w:pPr>
            <w:r w:rsidRPr="006B602D">
              <w:rPr>
                <w:sz w:val="18"/>
                <w:szCs w:val="18"/>
              </w:rPr>
              <w:t>внебюджетные средства</w:t>
            </w:r>
          </w:p>
          <w:p w:rsidR="00E729AF" w:rsidRPr="006B602D" w:rsidRDefault="00E729AF" w:rsidP="00B401AA">
            <w:pPr>
              <w:ind w:right="-113"/>
              <w:rPr>
                <w:sz w:val="18"/>
                <w:szCs w:val="18"/>
              </w:rPr>
            </w:pP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0"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E729AF" w:rsidRPr="006B602D" w:rsidRDefault="00E729AF" w:rsidP="00B401AA">
            <w:pPr>
              <w:ind w:left="-113" w:right="-113" w:firstLine="3"/>
              <w:jc w:val="center"/>
              <w:rPr>
                <w:spacing w:val="-6"/>
                <w:sz w:val="18"/>
                <w:szCs w:val="18"/>
              </w:rPr>
            </w:pPr>
            <w:r w:rsidRPr="006B602D">
              <w:rPr>
                <w:spacing w:val="-6"/>
                <w:sz w:val="18"/>
                <w:szCs w:val="18"/>
              </w:rPr>
              <w:t>-</w:t>
            </w:r>
          </w:p>
        </w:tc>
        <w:tc>
          <w:tcPr>
            <w:tcW w:w="692" w:type="pct"/>
            <w:shd w:val="clear" w:color="000000" w:fill="FFFFFF"/>
          </w:tcPr>
          <w:p w:rsidR="00E729AF" w:rsidRPr="006B602D" w:rsidRDefault="00E729AF" w:rsidP="00B401AA">
            <w:pPr>
              <w:ind w:right="-31"/>
              <w:rPr>
                <w:sz w:val="18"/>
                <w:szCs w:val="18"/>
              </w:rPr>
            </w:pPr>
          </w:p>
        </w:tc>
      </w:tr>
      <w:tr w:rsidR="00B401AA" w:rsidRPr="006B602D" w:rsidTr="002F43A6">
        <w:trPr>
          <w:gridAfter w:val="4"/>
          <w:wAfter w:w="434" w:type="pct"/>
          <w:trHeight w:val="802"/>
        </w:trPr>
        <w:tc>
          <w:tcPr>
            <w:tcW w:w="4566" w:type="pct"/>
            <w:gridSpan w:val="13"/>
            <w:shd w:val="clear" w:color="000000" w:fill="FFFFFF"/>
            <w:vAlign w:val="center"/>
          </w:tcPr>
          <w:p w:rsidR="00B401AA" w:rsidRPr="006B602D" w:rsidRDefault="00B401AA" w:rsidP="00B401AA">
            <w:pPr>
              <w:rPr>
                <w:sz w:val="18"/>
                <w:szCs w:val="18"/>
              </w:rPr>
            </w:pPr>
            <w:r w:rsidRPr="006B602D">
              <w:rPr>
                <w:sz w:val="18"/>
                <w:szCs w:val="18"/>
              </w:rPr>
              <w:t>Задача № 3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усугах</w:t>
            </w:r>
          </w:p>
          <w:p w:rsidR="00B401AA" w:rsidRPr="006B602D" w:rsidRDefault="00B401AA" w:rsidP="00B401AA">
            <w:pPr>
              <w:ind w:right="-31"/>
              <w:rPr>
                <w:sz w:val="18"/>
                <w:szCs w:val="18"/>
              </w:rPr>
            </w:pPr>
          </w:p>
        </w:tc>
      </w:tr>
      <w:tr w:rsidR="002F43A6" w:rsidRPr="006B602D" w:rsidTr="002F43A6">
        <w:trPr>
          <w:gridAfter w:val="4"/>
          <w:wAfter w:w="434" w:type="pct"/>
          <w:trHeight w:val="417"/>
        </w:trPr>
        <w:tc>
          <w:tcPr>
            <w:tcW w:w="483" w:type="pct"/>
            <w:vMerge w:val="restart"/>
            <w:shd w:val="clear" w:color="000000" w:fill="FFFFFF"/>
          </w:tcPr>
          <w:p w:rsidR="00DC5DCD" w:rsidRPr="006B602D" w:rsidRDefault="00DC5DCD" w:rsidP="00B401AA">
            <w:pPr>
              <w:autoSpaceDE w:val="0"/>
              <w:autoSpaceDN w:val="0"/>
              <w:adjustRightInd w:val="0"/>
              <w:rPr>
                <w:sz w:val="18"/>
                <w:szCs w:val="18"/>
              </w:rPr>
            </w:pPr>
            <w:r w:rsidRPr="006B602D">
              <w:rPr>
                <w:sz w:val="18"/>
                <w:szCs w:val="18"/>
              </w:rPr>
              <w:t xml:space="preserve">3.1 Развитие туристской отрасли в Архангельской </w:t>
            </w:r>
            <w:r w:rsidRPr="006B602D">
              <w:rPr>
                <w:sz w:val="18"/>
                <w:szCs w:val="18"/>
              </w:rPr>
              <w:lastRenderedPageBreak/>
              <w:t>области</w:t>
            </w:r>
          </w:p>
          <w:p w:rsidR="00DC5DCD" w:rsidRPr="006B602D" w:rsidRDefault="00DC5DCD" w:rsidP="00B401AA">
            <w:pPr>
              <w:autoSpaceDE w:val="0"/>
              <w:autoSpaceDN w:val="0"/>
              <w:adjustRightInd w:val="0"/>
              <w:rPr>
                <w:sz w:val="18"/>
                <w:szCs w:val="18"/>
              </w:rPr>
            </w:pPr>
          </w:p>
          <w:p w:rsidR="00DC5DCD" w:rsidRPr="006B602D" w:rsidRDefault="00DC5DCD" w:rsidP="00B401AA">
            <w:pPr>
              <w:rPr>
                <w:sz w:val="18"/>
                <w:szCs w:val="18"/>
              </w:rPr>
            </w:pPr>
          </w:p>
        </w:tc>
        <w:tc>
          <w:tcPr>
            <w:tcW w:w="403" w:type="pct"/>
            <w:vMerge w:val="restart"/>
            <w:shd w:val="clear" w:color="000000" w:fill="FFFFFF"/>
          </w:tcPr>
          <w:p w:rsidR="00DC5DCD" w:rsidRPr="006B602D" w:rsidRDefault="00DC5DCD" w:rsidP="00B401AA">
            <w:pPr>
              <w:rPr>
                <w:sz w:val="18"/>
                <w:szCs w:val="18"/>
              </w:rPr>
            </w:pPr>
            <w:r w:rsidRPr="006B602D">
              <w:rPr>
                <w:sz w:val="18"/>
                <w:szCs w:val="18"/>
              </w:rPr>
              <w:lastRenderedPageBreak/>
              <w:t>министерство культуры</w:t>
            </w:r>
          </w:p>
          <w:p w:rsidR="00DC5DCD" w:rsidRPr="006B602D" w:rsidRDefault="00DC5DCD" w:rsidP="00B401AA">
            <w:pPr>
              <w:spacing w:after="80"/>
              <w:rPr>
                <w:sz w:val="18"/>
                <w:szCs w:val="18"/>
              </w:rPr>
            </w:pPr>
            <w:r w:rsidRPr="006B602D">
              <w:rPr>
                <w:sz w:val="18"/>
                <w:szCs w:val="18"/>
              </w:rPr>
              <w:t>в том числе:</w:t>
            </w:r>
          </w:p>
        </w:tc>
        <w:tc>
          <w:tcPr>
            <w:tcW w:w="443" w:type="pct"/>
            <w:shd w:val="clear" w:color="000000" w:fill="FFFFFF"/>
          </w:tcPr>
          <w:p w:rsidR="00DC5DCD" w:rsidRPr="006B602D" w:rsidRDefault="00DC5DCD" w:rsidP="00B401AA">
            <w:pPr>
              <w:spacing w:after="80"/>
              <w:rPr>
                <w:sz w:val="18"/>
                <w:szCs w:val="18"/>
              </w:rPr>
            </w:pPr>
            <w:r w:rsidRPr="006B602D">
              <w:rPr>
                <w:sz w:val="18"/>
                <w:szCs w:val="18"/>
              </w:rPr>
              <w:t>итого</w:t>
            </w:r>
          </w:p>
        </w:tc>
        <w:tc>
          <w:tcPr>
            <w:tcW w:w="282" w:type="pct"/>
            <w:shd w:val="clear" w:color="000000" w:fill="FFFFFF"/>
          </w:tcPr>
          <w:p w:rsidR="00DC5DCD" w:rsidRPr="006B602D" w:rsidRDefault="00DC5DCD" w:rsidP="00B401AA">
            <w:pPr>
              <w:ind w:left="-113" w:right="-113" w:firstLine="3"/>
              <w:jc w:val="center"/>
              <w:rPr>
                <w:spacing w:val="-6"/>
                <w:sz w:val="18"/>
                <w:szCs w:val="18"/>
              </w:rPr>
            </w:pPr>
            <w:r w:rsidRPr="006B602D">
              <w:rPr>
                <w:spacing w:val="-6"/>
                <w:sz w:val="18"/>
                <w:szCs w:val="18"/>
              </w:rPr>
              <w:t>94 510,0</w:t>
            </w: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r w:rsidRPr="006B602D">
              <w:rPr>
                <w:spacing w:val="-6"/>
                <w:sz w:val="18"/>
                <w:szCs w:val="18"/>
              </w:rPr>
              <w:t>9 777,9</w:t>
            </w:r>
          </w:p>
        </w:tc>
        <w:tc>
          <w:tcPr>
            <w:tcW w:w="280" w:type="pct"/>
            <w:shd w:val="clear" w:color="000000" w:fill="FFFFFF"/>
          </w:tcPr>
          <w:p w:rsidR="00DC5DCD" w:rsidRPr="006B602D" w:rsidRDefault="00DC5DCD" w:rsidP="00B401AA">
            <w:pPr>
              <w:ind w:left="-113" w:right="-113" w:firstLine="3"/>
              <w:jc w:val="center"/>
              <w:rPr>
                <w:spacing w:val="-6"/>
                <w:sz w:val="18"/>
                <w:szCs w:val="18"/>
              </w:rPr>
            </w:pPr>
            <w:r w:rsidRPr="006B602D">
              <w:rPr>
                <w:spacing w:val="-6"/>
                <w:sz w:val="18"/>
                <w:szCs w:val="18"/>
              </w:rPr>
              <w:t>3 707,5</w:t>
            </w:r>
          </w:p>
        </w:tc>
        <w:tc>
          <w:tcPr>
            <w:tcW w:w="282" w:type="pct"/>
            <w:shd w:val="clear" w:color="000000" w:fill="FFFFFF"/>
          </w:tcPr>
          <w:p w:rsidR="00DC5DCD" w:rsidRPr="006B602D" w:rsidRDefault="00DC5DCD" w:rsidP="00B401AA">
            <w:pPr>
              <w:ind w:left="-113" w:right="-113" w:firstLine="3"/>
              <w:jc w:val="center"/>
              <w:rPr>
                <w:spacing w:val="-6"/>
                <w:sz w:val="18"/>
                <w:szCs w:val="18"/>
              </w:rPr>
            </w:pPr>
            <w:r w:rsidRPr="006B602D">
              <w:rPr>
                <w:spacing w:val="-6"/>
                <w:sz w:val="18"/>
                <w:szCs w:val="18"/>
              </w:rPr>
              <w:t>21 174,6</w:t>
            </w:r>
          </w:p>
        </w:tc>
        <w:tc>
          <w:tcPr>
            <w:tcW w:w="282" w:type="pct"/>
            <w:shd w:val="clear" w:color="000000" w:fill="FFFFFF"/>
          </w:tcPr>
          <w:p w:rsidR="00DC5DCD" w:rsidRPr="006B602D" w:rsidRDefault="00DC5DCD" w:rsidP="00B401AA">
            <w:pPr>
              <w:ind w:left="-113" w:right="-113" w:firstLine="3"/>
              <w:jc w:val="center"/>
              <w:rPr>
                <w:spacing w:val="-6"/>
                <w:sz w:val="18"/>
                <w:szCs w:val="18"/>
              </w:rPr>
            </w:pPr>
            <w:r w:rsidRPr="006B602D">
              <w:rPr>
                <w:spacing w:val="-6"/>
                <w:sz w:val="18"/>
                <w:szCs w:val="18"/>
              </w:rPr>
              <w:t>31 000,0</w:t>
            </w:r>
          </w:p>
        </w:tc>
        <w:tc>
          <w:tcPr>
            <w:tcW w:w="292" w:type="pct"/>
            <w:shd w:val="clear" w:color="000000" w:fill="FFFFFF"/>
          </w:tcPr>
          <w:p w:rsidR="00DC5DCD" w:rsidRPr="006B602D" w:rsidRDefault="00DC5DCD" w:rsidP="00B401AA">
            <w:pPr>
              <w:ind w:left="-113" w:right="-113" w:firstLine="3"/>
              <w:jc w:val="center"/>
              <w:rPr>
                <w:spacing w:val="-6"/>
                <w:sz w:val="18"/>
                <w:szCs w:val="18"/>
              </w:rPr>
            </w:pPr>
            <w:r w:rsidRPr="006B602D">
              <w:rPr>
                <w:spacing w:val="-6"/>
                <w:sz w:val="18"/>
                <w:szCs w:val="18"/>
              </w:rPr>
              <w:t>28 850,0</w:t>
            </w:r>
          </w:p>
        </w:tc>
        <w:tc>
          <w:tcPr>
            <w:tcW w:w="692" w:type="pct"/>
            <w:vMerge w:val="restart"/>
            <w:shd w:val="clear" w:color="000000" w:fill="FFFFFF"/>
          </w:tcPr>
          <w:p w:rsidR="00DC5DCD" w:rsidRPr="006B602D" w:rsidRDefault="00DC5DCD" w:rsidP="00DC5DCD">
            <w:pPr>
              <w:autoSpaceDE w:val="0"/>
              <w:autoSpaceDN w:val="0"/>
              <w:adjustRightInd w:val="0"/>
              <w:rPr>
                <w:sz w:val="18"/>
                <w:szCs w:val="18"/>
              </w:rPr>
            </w:pPr>
            <w:r w:rsidRPr="006B602D">
              <w:rPr>
                <w:sz w:val="18"/>
                <w:szCs w:val="18"/>
              </w:rPr>
              <w:t xml:space="preserve">количество посетителей государственного бюджетного учреждения Архангельской области </w:t>
            </w:r>
            <w:r w:rsidRPr="006B602D">
              <w:rPr>
                <w:sz w:val="18"/>
                <w:szCs w:val="18"/>
              </w:rPr>
              <w:lastRenderedPageBreak/>
              <w:t>"Туристско-информационный центр Архангельской области":</w:t>
            </w:r>
          </w:p>
          <w:p w:rsidR="00DC5DCD" w:rsidRPr="006B602D" w:rsidRDefault="00DC5DCD" w:rsidP="00DC5DCD">
            <w:pPr>
              <w:pStyle w:val="ConsPlusNormal"/>
              <w:ind w:right="-113"/>
              <w:rPr>
                <w:rFonts w:ascii="Times New Roman" w:hAnsi="Times New Roman" w:cs="Times New Roman"/>
                <w:sz w:val="18"/>
                <w:szCs w:val="18"/>
              </w:rPr>
            </w:pPr>
            <w:r w:rsidRPr="006B602D">
              <w:rPr>
                <w:rFonts w:ascii="Times New Roman" w:hAnsi="Times New Roman" w:cs="Times New Roman"/>
                <w:sz w:val="18"/>
                <w:szCs w:val="18"/>
              </w:rPr>
              <w:t>2016 год – 700 тыс. человек;</w:t>
            </w:r>
          </w:p>
          <w:p w:rsidR="00DC5DCD" w:rsidRPr="006B602D" w:rsidRDefault="00DC5DCD" w:rsidP="00DC5DCD">
            <w:pPr>
              <w:pStyle w:val="ConsPlusNormal"/>
              <w:ind w:right="-113"/>
              <w:rPr>
                <w:rFonts w:ascii="Times New Roman" w:hAnsi="Times New Roman" w:cs="Times New Roman"/>
                <w:sz w:val="18"/>
                <w:szCs w:val="18"/>
              </w:rPr>
            </w:pPr>
            <w:r w:rsidRPr="006B602D">
              <w:rPr>
                <w:rFonts w:ascii="Times New Roman" w:hAnsi="Times New Roman" w:cs="Times New Roman"/>
                <w:sz w:val="18"/>
                <w:szCs w:val="18"/>
              </w:rPr>
              <w:t>2017 год – 200 тыс. человек;</w:t>
            </w:r>
          </w:p>
          <w:p w:rsidR="00DC5DCD" w:rsidRPr="006B602D" w:rsidRDefault="00DC5DCD" w:rsidP="00DC5DCD">
            <w:pPr>
              <w:pStyle w:val="ConsPlusNormal"/>
              <w:ind w:right="-113"/>
              <w:rPr>
                <w:rFonts w:ascii="Times New Roman" w:hAnsi="Times New Roman" w:cs="Times New Roman"/>
                <w:sz w:val="18"/>
                <w:szCs w:val="18"/>
              </w:rPr>
            </w:pPr>
            <w:r w:rsidRPr="006B602D">
              <w:rPr>
                <w:rFonts w:ascii="Times New Roman" w:hAnsi="Times New Roman" w:cs="Times New Roman"/>
                <w:sz w:val="18"/>
                <w:szCs w:val="18"/>
              </w:rPr>
              <w:t>2018 год – 200 тыс. человек;</w:t>
            </w:r>
          </w:p>
          <w:p w:rsidR="00DC5DCD" w:rsidRPr="006B602D" w:rsidRDefault="00DC5DCD" w:rsidP="00DC5DCD">
            <w:pPr>
              <w:pStyle w:val="ConsPlusNormal"/>
              <w:ind w:right="-113"/>
              <w:rPr>
                <w:rFonts w:ascii="Times New Roman" w:hAnsi="Times New Roman" w:cs="Times New Roman"/>
                <w:sz w:val="18"/>
                <w:szCs w:val="18"/>
              </w:rPr>
            </w:pPr>
            <w:r w:rsidRPr="006B602D">
              <w:rPr>
                <w:rFonts w:ascii="Times New Roman" w:hAnsi="Times New Roman" w:cs="Times New Roman"/>
                <w:sz w:val="18"/>
                <w:szCs w:val="18"/>
              </w:rPr>
              <w:t>2019 год – 200 тыс. человек;</w:t>
            </w:r>
          </w:p>
          <w:p w:rsidR="00DC5DCD" w:rsidRPr="006B602D" w:rsidRDefault="00DC5DCD" w:rsidP="00DC5DCD">
            <w:pPr>
              <w:ind w:right="-31"/>
              <w:rPr>
                <w:sz w:val="18"/>
                <w:szCs w:val="18"/>
              </w:rPr>
            </w:pPr>
            <w:r w:rsidRPr="006B602D">
              <w:rPr>
                <w:sz w:val="18"/>
                <w:szCs w:val="18"/>
              </w:rPr>
              <w:t>2020 год – 780 тыс. человек</w:t>
            </w:r>
          </w:p>
          <w:p w:rsidR="00DC5DCD" w:rsidRPr="006B602D" w:rsidRDefault="00DC5DCD" w:rsidP="00DC5DCD">
            <w:pPr>
              <w:autoSpaceDE w:val="0"/>
              <w:autoSpaceDN w:val="0"/>
              <w:adjustRightInd w:val="0"/>
              <w:rPr>
                <w:sz w:val="18"/>
                <w:szCs w:val="18"/>
              </w:rPr>
            </w:pPr>
            <w:r w:rsidRPr="006B602D">
              <w:rPr>
                <w:sz w:val="18"/>
                <w:szCs w:val="18"/>
              </w:rPr>
              <w:t>количество посещений официального информационно-туристского портала Архангельской области:</w:t>
            </w:r>
          </w:p>
          <w:p w:rsidR="00DC5DCD" w:rsidRPr="006B602D" w:rsidRDefault="00DC5DCD" w:rsidP="00DC5DCD">
            <w:pPr>
              <w:autoSpaceDE w:val="0"/>
              <w:autoSpaceDN w:val="0"/>
              <w:adjustRightInd w:val="0"/>
              <w:rPr>
                <w:sz w:val="18"/>
                <w:szCs w:val="18"/>
              </w:rPr>
            </w:pPr>
            <w:r w:rsidRPr="006B602D">
              <w:rPr>
                <w:sz w:val="18"/>
                <w:szCs w:val="18"/>
              </w:rPr>
              <w:t>2016 год - 700 тыс. человек;</w:t>
            </w:r>
          </w:p>
          <w:p w:rsidR="00DC5DCD" w:rsidRPr="006B602D" w:rsidRDefault="00DC5DCD" w:rsidP="00DC5DCD">
            <w:pPr>
              <w:autoSpaceDE w:val="0"/>
              <w:autoSpaceDN w:val="0"/>
              <w:adjustRightInd w:val="0"/>
              <w:rPr>
                <w:sz w:val="18"/>
                <w:szCs w:val="18"/>
              </w:rPr>
            </w:pPr>
            <w:r w:rsidRPr="006B602D">
              <w:rPr>
                <w:sz w:val="18"/>
                <w:szCs w:val="18"/>
              </w:rPr>
              <w:t>2017 год – 319,3 тыс. человек;</w:t>
            </w:r>
          </w:p>
          <w:p w:rsidR="00DC5DCD" w:rsidRPr="006B602D" w:rsidRDefault="00DC5DCD" w:rsidP="00DC5DCD">
            <w:pPr>
              <w:autoSpaceDE w:val="0"/>
              <w:autoSpaceDN w:val="0"/>
              <w:adjustRightInd w:val="0"/>
              <w:jc w:val="both"/>
              <w:rPr>
                <w:sz w:val="18"/>
                <w:szCs w:val="18"/>
              </w:rPr>
            </w:pPr>
            <w:r w:rsidRPr="006B602D">
              <w:rPr>
                <w:sz w:val="18"/>
                <w:szCs w:val="18"/>
              </w:rPr>
              <w:t>2018 год – 212,2 тыс. человек;</w:t>
            </w:r>
          </w:p>
          <w:p w:rsidR="00DC5DCD" w:rsidRPr="006B602D" w:rsidRDefault="00DC5DCD" w:rsidP="00DC5DCD">
            <w:pPr>
              <w:autoSpaceDE w:val="0"/>
              <w:autoSpaceDN w:val="0"/>
              <w:adjustRightInd w:val="0"/>
              <w:rPr>
                <w:sz w:val="18"/>
                <w:szCs w:val="18"/>
              </w:rPr>
            </w:pPr>
            <w:r w:rsidRPr="006B602D">
              <w:rPr>
                <w:sz w:val="18"/>
                <w:szCs w:val="18"/>
              </w:rPr>
              <w:t>2019 год - 700 тыс. человек;</w:t>
            </w:r>
          </w:p>
          <w:p w:rsidR="00DC5DCD" w:rsidRPr="006B602D" w:rsidRDefault="00DC5DCD" w:rsidP="00DC5DCD">
            <w:pPr>
              <w:autoSpaceDE w:val="0"/>
              <w:autoSpaceDN w:val="0"/>
              <w:adjustRightInd w:val="0"/>
              <w:rPr>
                <w:sz w:val="18"/>
                <w:szCs w:val="18"/>
              </w:rPr>
            </w:pPr>
            <w:r w:rsidRPr="006B602D">
              <w:rPr>
                <w:sz w:val="18"/>
                <w:szCs w:val="18"/>
              </w:rPr>
              <w:t>2020 год - 900 тыс. человек;</w:t>
            </w:r>
          </w:p>
          <w:p w:rsidR="00DC5DCD" w:rsidRPr="006B602D" w:rsidRDefault="00DC5DCD" w:rsidP="00DC5DCD">
            <w:pPr>
              <w:autoSpaceDE w:val="0"/>
              <w:autoSpaceDN w:val="0"/>
              <w:adjustRightInd w:val="0"/>
              <w:rPr>
                <w:sz w:val="18"/>
                <w:szCs w:val="18"/>
              </w:rPr>
            </w:pPr>
            <w:r w:rsidRPr="006B602D">
              <w:rPr>
                <w:sz w:val="18"/>
                <w:szCs w:val="18"/>
              </w:rPr>
              <w:t>количество поддержанных приоритетных проектов в сфере туризма на территории муниципальных образований Архангельской области:</w:t>
            </w:r>
          </w:p>
          <w:p w:rsidR="00DC5DCD" w:rsidRPr="006B602D" w:rsidRDefault="00DC5DCD" w:rsidP="00DC5DCD">
            <w:pPr>
              <w:autoSpaceDE w:val="0"/>
              <w:autoSpaceDN w:val="0"/>
              <w:adjustRightInd w:val="0"/>
              <w:rPr>
                <w:sz w:val="18"/>
                <w:szCs w:val="18"/>
              </w:rPr>
            </w:pPr>
            <w:r w:rsidRPr="006B602D">
              <w:rPr>
                <w:sz w:val="18"/>
                <w:szCs w:val="18"/>
              </w:rPr>
              <w:t>2016 год - не менее 6 проектов;</w:t>
            </w:r>
          </w:p>
          <w:p w:rsidR="00DC5DCD" w:rsidRPr="006B602D" w:rsidRDefault="00DC5DCD" w:rsidP="00DC5DCD">
            <w:pPr>
              <w:autoSpaceDE w:val="0"/>
              <w:autoSpaceDN w:val="0"/>
              <w:adjustRightInd w:val="0"/>
              <w:rPr>
                <w:sz w:val="18"/>
                <w:szCs w:val="18"/>
              </w:rPr>
            </w:pPr>
            <w:r w:rsidRPr="006B602D">
              <w:rPr>
                <w:sz w:val="18"/>
                <w:szCs w:val="18"/>
              </w:rPr>
              <w:t>2018 год - не менее 6 проектов;</w:t>
            </w:r>
          </w:p>
          <w:p w:rsidR="00DC5DCD" w:rsidRPr="006B602D" w:rsidRDefault="00DC5DCD" w:rsidP="00DC5DCD">
            <w:pPr>
              <w:autoSpaceDE w:val="0"/>
              <w:autoSpaceDN w:val="0"/>
              <w:adjustRightInd w:val="0"/>
              <w:rPr>
                <w:sz w:val="18"/>
                <w:szCs w:val="18"/>
              </w:rPr>
            </w:pPr>
            <w:r w:rsidRPr="006B602D">
              <w:rPr>
                <w:sz w:val="18"/>
                <w:szCs w:val="18"/>
              </w:rPr>
              <w:t>2019 год - не менее 6 проектов;</w:t>
            </w:r>
          </w:p>
          <w:p w:rsidR="00DC5DCD" w:rsidRPr="006B602D" w:rsidRDefault="00DC5DCD" w:rsidP="00DC5DCD">
            <w:pPr>
              <w:autoSpaceDE w:val="0"/>
              <w:autoSpaceDN w:val="0"/>
              <w:adjustRightInd w:val="0"/>
              <w:rPr>
                <w:sz w:val="18"/>
                <w:szCs w:val="18"/>
              </w:rPr>
            </w:pPr>
            <w:r w:rsidRPr="006B602D">
              <w:rPr>
                <w:sz w:val="18"/>
                <w:szCs w:val="18"/>
              </w:rPr>
              <w:t>2020 год - не менее 6 проектов количество знаков туристской навигации, установленных в муниципальных образованиях Архангельской области - не менее 10 знаков ежегодно</w:t>
            </w:r>
          </w:p>
          <w:p w:rsidR="00DC5DCD" w:rsidRPr="006B602D" w:rsidRDefault="00DC5DCD" w:rsidP="00B401AA">
            <w:pPr>
              <w:pStyle w:val="ConsPlusNormal"/>
              <w:ind w:right="-113"/>
              <w:rPr>
                <w:rFonts w:ascii="Times New Roman" w:hAnsi="Times New Roman" w:cs="Times New Roman"/>
                <w:sz w:val="18"/>
                <w:szCs w:val="18"/>
              </w:rPr>
            </w:pPr>
          </w:p>
        </w:tc>
      </w:tr>
      <w:tr w:rsidR="002F43A6" w:rsidRPr="006B602D" w:rsidTr="002F43A6">
        <w:trPr>
          <w:gridAfter w:val="4"/>
          <w:wAfter w:w="434" w:type="pct"/>
          <w:trHeight w:val="417"/>
        </w:trPr>
        <w:tc>
          <w:tcPr>
            <w:tcW w:w="483" w:type="pct"/>
            <w:vMerge/>
            <w:shd w:val="clear" w:color="000000" w:fill="FFFFFF"/>
          </w:tcPr>
          <w:p w:rsidR="00DC5DCD" w:rsidRPr="006B602D" w:rsidRDefault="00DC5DCD" w:rsidP="00B401AA">
            <w:pPr>
              <w:autoSpaceDE w:val="0"/>
              <w:autoSpaceDN w:val="0"/>
              <w:adjustRightInd w:val="0"/>
              <w:rPr>
                <w:sz w:val="18"/>
                <w:szCs w:val="18"/>
              </w:rPr>
            </w:pPr>
          </w:p>
        </w:tc>
        <w:tc>
          <w:tcPr>
            <w:tcW w:w="403" w:type="pct"/>
            <w:vMerge/>
            <w:shd w:val="clear" w:color="000000" w:fill="FFFFFF"/>
          </w:tcPr>
          <w:p w:rsidR="00DC5DCD" w:rsidRPr="006B602D" w:rsidRDefault="00DC5DCD" w:rsidP="00B401AA">
            <w:pPr>
              <w:rPr>
                <w:sz w:val="18"/>
                <w:szCs w:val="18"/>
              </w:rPr>
            </w:pPr>
          </w:p>
        </w:tc>
        <w:tc>
          <w:tcPr>
            <w:tcW w:w="443" w:type="pct"/>
            <w:shd w:val="clear" w:color="000000" w:fill="FFFFFF"/>
          </w:tcPr>
          <w:p w:rsidR="00DC5DCD" w:rsidRPr="006B602D" w:rsidRDefault="00DC5DCD" w:rsidP="002F43A6">
            <w:pPr>
              <w:spacing w:after="80"/>
              <w:rPr>
                <w:sz w:val="18"/>
                <w:szCs w:val="18"/>
              </w:rPr>
            </w:pPr>
            <w:r w:rsidRPr="006B602D">
              <w:rPr>
                <w:sz w:val="18"/>
                <w:szCs w:val="18"/>
              </w:rPr>
              <w:t>федеральный бюджет</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z w:val="18"/>
                <w:szCs w:val="18"/>
              </w:rPr>
              <w:t>-</w:t>
            </w:r>
          </w:p>
        </w:tc>
        <w:tc>
          <w:tcPr>
            <w:tcW w:w="280" w:type="pct"/>
            <w:shd w:val="clear" w:color="000000" w:fill="FFFFFF"/>
          </w:tcPr>
          <w:p w:rsidR="00DC5DCD" w:rsidRPr="006B602D" w:rsidRDefault="00DC5DCD" w:rsidP="002F43A6">
            <w:pPr>
              <w:ind w:left="-113" w:right="-113" w:firstLine="3"/>
              <w:jc w:val="center"/>
              <w:rPr>
                <w:spacing w:val="-6"/>
                <w:sz w:val="18"/>
                <w:szCs w:val="18"/>
              </w:rPr>
            </w:pPr>
            <w:r w:rsidRPr="006B602D">
              <w:rPr>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z w:val="18"/>
                <w:szCs w:val="18"/>
              </w:rPr>
              <w:t>-</w:t>
            </w:r>
          </w:p>
        </w:tc>
        <w:tc>
          <w:tcPr>
            <w:tcW w:w="292" w:type="pct"/>
            <w:shd w:val="clear" w:color="000000" w:fill="FFFFFF"/>
          </w:tcPr>
          <w:p w:rsidR="00DC5DCD" w:rsidRPr="006B602D" w:rsidRDefault="00DC5DCD" w:rsidP="002F43A6">
            <w:pPr>
              <w:ind w:left="-113" w:right="-113" w:firstLine="3"/>
              <w:jc w:val="center"/>
              <w:rPr>
                <w:spacing w:val="-6"/>
                <w:sz w:val="18"/>
                <w:szCs w:val="18"/>
              </w:rPr>
            </w:pPr>
            <w:r w:rsidRPr="006B602D">
              <w:rPr>
                <w:sz w:val="18"/>
                <w:szCs w:val="18"/>
              </w:rPr>
              <w:t>-</w:t>
            </w:r>
          </w:p>
        </w:tc>
        <w:tc>
          <w:tcPr>
            <w:tcW w:w="692" w:type="pct"/>
            <w:vMerge/>
            <w:shd w:val="clear" w:color="000000" w:fill="FFFFFF"/>
          </w:tcPr>
          <w:p w:rsidR="00DC5DCD" w:rsidRPr="006B602D" w:rsidRDefault="00DC5DCD" w:rsidP="00B401AA">
            <w:pPr>
              <w:pStyle w:val="ConsPlusNormal"/>
              <w:ind w:right="-113"/>
              <w:rPr>
                <w:rFonts w:ascii="Times New Roman" w:hAnsi="Times New Roman" w:cs="Times New Roman"/>
                <w:sz w:val="18"/>
                <w:szCs w:val="18"/>
              </w:rPr>
            </w:pPr>
          </w:p>
        </w:tc>
      </w:tr>
      <w:tr w:rsidR="002F43A6" w:rsidRPr="006B602D" w:rsidTr="002F43A6">
        <w:trPr>
          <w:gridAfter w:val="4"/>
          <w:wAfter w:w="434" w:type="pct"/>
          <w:trHeight w:val="417"/>
        </w:trPr>
        <w:tc>
          <w:tcPr>
            <w:tcW w:w="483" w:type="pct"/>
            <w:vMerge/>
            <w:shd w:val="clear" w:color="000000" w:fill="FFFFFF"/>
          </w:tcPr>
          <w:p w:rsidR="00DC5DCD" w:rsidRPr="006B602D" w:rsidRDefault="00DC5DCD" w:rsidP="00B401AA">
            <w:pPr>
              <w:autoSpaceDE w:val="0"/>
              <w:autoSpaceDN w:val="0"/>
              <w:adjustRightInd w:val="0"/>
              <w:rPr>
                <w:sz w:val="18"/>
                <w:szCs w:val="18"/>
              </w:rPr>
            </w:pPr>
          </w:p>
        </w:tc>
        <w:tc>
          <w:tcPr>
            <w:tcW w:w="403" w:type="pct"/>
            <w:vMerge/>
            <w:shd w:val="clear" w:color="000000" w:fill="FFFFFF"/>
          </w:tcPr>
          <w:p w:rsidR="00DC5DCD" w:rsidRPr="006B602D" w:rsidRDefault="00DC5DCD" w:rsidP="00B401AA">
            <w:pPr>
              <w:rPr>
                <w:sz w:val="18"/>
                <w:szCs w:val="18"/>
              </w:rPr>
            </w:pPr>
          </w:p>
        </w:tc>
        <w:tc>
          <w:tcPr>
            <w:tcW w:w="443" w:type="pct"/>
            <w:shd w:val="clear" w:color="000000" w:fill="FFFFFF"/>
          </w:tcPr>
          <w:p w:rsidR="00DC5DCD" w:rsidRPr="006B602D" w:rsidRDefault="00DC5DCD" w:rsidP="002F43A6">
            <w:pPr>
              <w:spacing w:after="80"/>
              <w:rPr>
                <w:sz w:val="18"/>
                <w:szCs w:val="18"/>
              </w:rPr>
            </w:pPr>
            <w:r w:rsidRPr="006B602D">
              <w:rPr>
                <w:sz w:val="18"/>
                <w:szCs w:val="18"/>
              </w:rPr>
              <w:t>областной бюджет</w:t>
            </w:r>
          </w:p>
        </w:tc>
        <w:tc>
          <w:tcPr>
            <w:tcW w:w="282" w:type="pct"/>
            <w:shd w:val="clear" w:color="000000" w:fill="FFFFFF"/>
          </w:tcPr>
          <w:p w:rsidR="00DC5DCD" w:rsidRPr="006B602D" w:rsidRDefault="00DC5DCD" w:rsidP="002F43A6">
            <w:pPr>
              <w:ind w:left="-113" w:right="-113"/>
              <w:jc w:val="center"/>
              <w:rPr>
                <w:sz w:val="18"/>
                <w:szCs w:val="18"/>
              </w:rPr>
            </w:pPr>
            <w:r w:rsidRPr="006B602D">
              <w:rPr>
                <w:spacing w:val="-6"/>
                <w:sz w:val="18"/>
                <w:szCs w:val="18"/>
              </w:rPr>
              <w:t>84 610,0</w:t>
            </w:r>
          </w:p>
        </w:tc>
        <w:tc>
          <w:tcPr>
            <w:tcW w:w="282" w:type="pct"/>
            <w:shd w:val="clear" w:color="000000" w:fill="FFFFFF"/>
          </w:tcPr>
          <w:p w:rsidR="00DC5DCD" w:rsidRPr="006B602D" w:rsidRDefault="00DC5DCD" w:rsidP="002F43A6">
            <w:pPr>
              <w:ind w:left="-113" w:right="-113"/>
              <w:jc w:val="center"/>
              <w:rPr>
                <w:sz w:val="18"/>
                <w:szCs w:val="18"/>
              </w:rPr>
            </w:pPr>
            <w:r w:rsidRPr="006B602D">
              <w:rPr>
                <w:sz w:val="18"/>
                <w:szCs w:val="18"/>
              </w:rPr>
              <w:t>-</w:t>
            </w:r>
          </w:p>
        </w:tc>
        <w:tc>
          <w:tcPr>
            <w:tcW w:w="282" w:type="pct"/>
            <w:shd w:val="clear" w:color="000000" w:fill="FFFFFF"/>
          </w:tcPr>
          <w:p w:rsidR="00DC5DCD" w:rsidRPr="006B602D" w:rsidRDefault="00DC5DCD" w:rsidP="002F43A6">
            <w:pPr>
              <w:ind w:left="-113" w:right="-113"/>
              <w:jc w:val="center"/>
              <w:rPr>
                <w:sz w:val="18"/>
                <w:szCs w:val="18"/>
              </w:rPr>
            </w:pPr>
            <w:r w:rsidRPr="006B602D">
              <w:rPr>
                <w:sz w:val="18"/>
                <w:szCs w:val="18"/>
              </w:rPr>
              <w:t>-</w:t>
            </w:r>
          </w:p>
        </w:tc>
        <w:tc>
          <w:tcPr>
            <w:tcW w:w="282" w:type="pct"/>
            <w:shd w:val="clear" w:color="000000" w:fill="FFFFFF"/>
          </w:tcPr>
          <w:p w:rsidR="00DC5DCD" w:rsidRPr="006B602D" w:rsidRDefault="00DC5DCD" w:rsidP="002F43A6">
            <w:pPr>
              <w:ind w:left="-113" w:right="-113"/>
              <w:jc w:val="center"/>
              <w:rPr>
                <w:sz w:val="18"/>
                <w:szCs w:val="18"/>
              </w:rPr>
            </w:pPr>
            <w:r w:rsidRPr="006B602D">
              <w:rPr>
                <w:sz w:val="18"/>
                <w:szCs w:val="18"/>
              </w:rPr>
              <w:t>-</w:t>
            </w:r>
          </w:p>
        </w:tc>
        <w:tc>
          <w:tcPr>
            <w:tcW w:w="282" w:type="pct"/>
            <w:shd w:val="clear" w:color="000000" w:fill="FFFFFF"/>
          </w:tcPr>
          <w:p w:rsidR="00DC5DCD" w:rsidRPr="006B602D" w:rsidRDefault="00DC5DCD" w:rsidP="002F43A6">
            <w:pPr>
              <w:ind w:left="-113" w:right="-113"/>
              <w:jc w:val="center"/>
              <w:rPr>
                <w:sz w:val="18"/>
                <w:szCs w:val="18"/>
              </w:rPr>
            </w:pPr>
            <w:r w:rsidRPr="006B602D">
              <w:rPr>
                <w:spacing w:val="-6"/>
                <w:sz w:val="18"/>
                <w:szCs w:val="18"/>
              </w:rPr>
              <w:t>9 477,9</w:t>
            </w:r>
          </w:p>
        </w:tc>
        <w:tc>
          <w:tcPr>
            <w:tcW w:w="280" w:type="pct"/>
            <w:shd w:val="clear" w:color="000000" w:fill="FFFFFF"/>
          </w:tcPr>
          <w:p w:rsidR="00DC5DCD" w:rsidRPr="006B602D" w:rsidRDefault="00DC5DCD" w:rsidP="002F43A6">
            <w:pPr>
              <w:ind w:left="-113" w:right="-113"/>
              <w:jc w:val="center"/>
              <w:rPr>
                <w:sz w:val="18"/>
                <w:szCs w:val="18"/>
              </w:rPr>
            </w:pPr>
            <w:r w:rsidRPr="006B602D">
              <w:rPr>
                <w:spacing w:val="-6"/>
                <w:sz w:val="18"/>
                <w:szCs w:val="18"/>
              </w:rPr>
              <w:t>3 707,5</w:t>
            </w:r>
          </w:p>
        </w:tc>
        <w:tc>
          <w:tcPr>
            <w:tcW w:w="282" w:type="pct"/>
            <w:shd w:val="clear" w:color="000000" w:fill="FFFFFF"/>
          </w:tcPr>
          <w:p w:rsidR="00DC5DCD" w:rsidRPr="006B602D" w:rsidRDefault="00DC5DCD" w:rsidP="002F43A6">
            <w:pPr>
              <w:ind w:left="-113" w:right="-113"/>
              <w:jc w:val="center"/>
              <w:rPr>
                <w:sz w:val="18"/>
                <w:szCs w:val="18"/>
              </w:rPr>
            </w:pPr>
            <w:r w:rsidRPr="006B602D">
              <w:rPr>
                <w:spacing w:val="-6"/>
                <w:sz w:val="18"/>
                <w:szCs w:val="18"/>
              </w:rPr>
              <w:t>19 574,6</w:t>
            </w:r>
          </w:p>
        </w:tc>
        <w:tc>
          <w:tcPr>
            <w:tcW w:w="282" w:type="pct"/>
            <w:shd w:val="clear" w:color="000000" w:fill="FFFFFF"/>
          </w:tcPr>
          <w:p w:rsidR="00DC5DCD" w:rsidRPr="006B602D" w:rsidRDefault="00DC5DCD" w:rsidP="002F43A6">
            <w:pPr>
              <w:ind w:left="-113" w:right="-113"/>
              <w:jc w:val="center"/>
              <w:rPr>
                <w:sz w:val="18"/>
                <w:szCs w:val="18"/>
              </w:rPr>
            </w:pPr>
            <w:r w:rsidRPr="006B602D">
              <w:rPr>
                <w:spacing w:val="-6"/>
                <w:sz w:val="18"/>
                <w:szCs w:val="18"/>
              </w:rPr>
              <w:t>27 000,0</w:t>
            </w:r>
          </w:p>
        </w:tc>
        <w:tc>
          <w:tcPr>
            <w:tcW w:w="292" w:type="pct"/>
            <w:shd w:val="clear" w:color="000000" w:fill="FFFFFF"/>
          </w:tcPr>
          <w:p w:rsidR="00DC5DCD" w:rsidRPr="006B602D" w:rsidRDefault="00DC5DCD" w:rsidP="002F43A6">
            <w:pPr>
              <w:ind w:left="-113" w:right="-113"/>
              <w:jc w:val="center"/>
              <w:rPr>
                <w:sz w:val="18"/>
                <w:szCs w:val="18"/>
              </w:rPr>
            </w:pPr>
            <w:r w:rsidRPr="006B602D">
              <w:rPr>
                <w:spacing w:val="-6"/>
                <w:sz w:val="18"/>
                <w:szCs w:val="18"/>
              </w:rPr>
              <w:t>24 850,0</w:t>
            </w:r>
          </w:p>
        </w:tc>
        <w:tc>
          <w:tcPr>
            <w:tcW w:w="692" w:type="pct"/>
            <w:vMerge/>
            <w:shd w:val="clear" w:color="000000" w:fill="FFFFFF"/>
          </w:tcPr>
          <w:p w:rsidR="00DC5DCD" w:rsidRPr="006B602D" w:rsidRDefault="00DC5DCD" w:rsidP="00B401AA">
            <w:pPr>
              <w:pStyle w:val="ConsPlusNormal"/>
              <w:ind w:right="-113"/>
              <w:rPr>
                <w:rFonts w:ascii="Times New Roman" w:hAnsi="Times New Roman" w:cs="Times New Roman"/>
                <w:sz w:val="18"/>
                <w:szCs w:val="18"/>
              </w:rPr>
            </w:pPr>
          </w:p>
        </w:tc>
      </w:tr>
      <w:tr w:rsidR="002F43A6" w:rsidRPr="006B602D" w:rsidTr="002F43A6">
        <w:trPr>
          <w:gridAfter w:val="4"/>
          <w:wAfter w:w="434" w:type="pct"/>
          <w:trHeight w:val="417"/>
        </w:trPr>
        <w:tc>
          <w:tcPr>
            <w:tcW w:w="483" w:type="pct"/>
            <w:vMerge/>
            <w:shd w:val="clear" w:color="000000" w:fill="FFFFFF"/>
          </w:tcPr>
          <w:p w:rsidR="00DC5DCD" w:rsidRPr="006B602D" w:rsidRDefault="00DC5DCD" w:rsidP="00B401AA">
            <w:pPr>
              <w:autoSpaceDE w:val="0"/>
              <w:autoSpaceDN w:val="0"/>
              <w:adjustRightInd w:val="0"/>
              <w:rPr>
                <w:sz w:val="18"/>
                <w:szCs w:val="18"/>
              </w:rPr>
            </w:pPr>
          </w:p>
        </w:tc>
        <w:tc>
          <w:tcPr>
            <w:tcW w:w="403" w:type="pct"/>
            <w:vMerge/>
            <w:shd w:val="clear" w:color="000000" w:fill="FFFFFF"/>
          </w:tcPr>
          <w:p w:rsidR="00DC5DCD" w:rsidRPr="006B602D" w:rsidRDefault="00DC5DCD" w:rsidP="00B401AA">
            <w:pPr>
              <w:rPr>
                <w:sz w:val="18"/>
                <w:szCs w:val="18"/>
              </w:rPr>
            </w:pPr>
          </w:p>
        </w:tc>
        <w:tc>
          <w:tcPr>
            <w:tcW w:w="443" w:type="pct"/>
            <w:shd w:val="clear" w:color="000000" w:fill="FFFFFF"/>
          </w:tcPr>
          <w:p w:rsidR="00DC5DCD" w:rsidRPr="006B602D" w:rsidRDefault="00DC5DCD" w:rsidP="002F43A6">
            <w:pPr>
              <w:spacing w:after="80"/>
              <w:rPr>
                <w:sz w:val="18"/>
                <w:szCs w:val="18"/>
              </w:rPr>
            </w:pPr>
            <w:r w:rsidRPr="006B602D">
              <w:rPr>
                <w:sz w:val="18"/>
                <w:szCs w:val="18"/>
              </w:rPr>
              <w:t>местные бюджеты</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300,0</w:t>
            </w:r>
          </w:p>
        </w:tc>
        <w:tc>
          <w:tcPr>
            <w:tcW w:w="282" w:type="pct"/>
            <w:shd w:val="clear" w:color="000000" w:fill="FFFFFF"/>
          </w:tcPr>
          <w:p w:rsidR="00DC5DCD" w:rsidRPr="006B602D" w:rsidRDefault="00DC5DCD" w:rsidP="002F43A6">
            <w:pPr>
              <w:ind w:left="-113" w:right="-113"/>
              <w:jc w:val="center"/>
              <w:rPr>
                <w:sz w:val="18"/>
                <w:szCs w:val="18"/>
              </w:rPr>
            </w:pPr>
            <w:r w:rsidRPr="006B602D">
              <w:rPr>
                <w:spacing w:val="-6"/>
                <w:sz w:val="18"/>
                <w:szCs w:val="18"/>
              </w:rPr>
              <w:t>-</w:t>
            </w:r>
          </w:p>
        </w:tc>
        <w:tc>
          <w:tcPr>
            <w:tcW w:w="282" w:type="pct"/>
            <w:shd w:val="clear" w:color="000000" w:fill="FFFFFF"/>
          </w:tcPr>
          <w:p w:rsidR="00DC5DCD" w:rsidRPr="006B602D" w:rsidRDefault="00DC5DCD" w:rsidP="002F43A6">
            <w:pPr>
              <w:ind w:left="-113" w:right="-113"/>
              <w:jc w:val="center"/>
              <w:rPr>
                <w:sz w:val="18"/>
                <w:szCs w:val="18"/>
              </w:rPr>
            </w:pPr>
            <w:r w:rsidRPr="006B602D">
              <w:rPr>
                <w:spacing w:val="-6"/>
                <w:sz w:val="18"/>
                <w:szCs w:val="18"/>
              </w:rPr>
              <w:t>-</w:t>
            </w:r>
          </w:p>
        </w:tc>
        <w:tc>
          <w:tcPr>
            <w:tcW w:w="282" w:type="pct"/>
            <w:shd w:val="clear" w:color="000000" w:fill="FFFFFF"/>
          </w:tcPr>
          <w:p w:rsidR="00DC5DCD" w:rsidRPr="006B602D" w:rsidRDefault="00DC5DCD" w:rsidP="002F43A6">
            <w:pPr>
              <w:ind w:left="-113" w:right="-113"/>
              <w:jc w:val="center"/>
              <w:rPr>
                <w:sz w:val="18"/>
                <w:szCs w:val="18"/>
              </w:rPr>
            </w:pPr>
            <w:r w:rsidRPr="006B602D">
              <w:rPr>
                <w:spacing w:val="-6"/>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300,0</w:t>
            </w:r>
          </w:p>
        </w:tc>
        <w:tc>
          <w:tcPr>
            <w:tcW w:w="280"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w:t>
            </w:r>
          </w:p>
        </w:tc>
        <w:tc>
          <w:tcPr>
            <w:tcW w:w="29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w:t>
            </w:r>
          </w:p>
        </w:tc>
        <w:tc>
          <w:tcPr>
            <w:tcW w:w="692" w:type="pct"/>
            <w:vMerge/>
            <w:shd w:val="clear" w:color="000000" w:fill="FFFFFF"/>
          </w:tcPr>
          <w:p w:rsidR="00DC5DCD" w:rsidRPr="006B602D" w:rsidRDefault="00DC5DCD" w:rsidP="00B401AA">
            <w:pPr>
              <w:pStyle w:val="ConsPlusNormal"/>
              <w:ind w:right="-113"/>
              <w:rPr>
                <w:rFonts w:ascii="Times New Roman" w:hAnsi="Times New Roman" w:cs="Times New Roman"/>
                <w:sz w:val="18"/>
                <w:szCs w:val="18"/>
              </w:rPr>
            </w:pPr>
          </w:p>
        </w:tc>
      </w:tr>
      <w:tr w:rsidR="002F43A6" w:rsidRPr="006B602D" w:rsidTr="002F43A6">
        <w:trPr>
          <w:gridAfter w:val="4"/>
          <w:wAfter w:w="434" w:type="pct"/>
          <w:trHeight w:val="417"/>
        </w:trPr>
        <w:tc>
          <w:tcPr>
            <w:tcW w:w="483" w:type="pct"/>
            <w:vMerge/>
            <w:shd w:val="clear" w:color="000000" w:fill="FFFFFF"/>
          </w:tcPr>
          <w:p w:rsidR="00DC5DCD" w:rsidRPr="006B602D" w:rsidRDefault="00DC5DCD" w:rsidP="00B401AA">
            <w:pPr>
              <w:autoSpaceDE w:val="0"/>
              <w:autoSpaceDN w:val="0"/>
              <w:adjustRightInd w:val="0"/>
              <w:rPr>
                <w:sz w:val="18"/>
                <w:szCs w:val="18"/>
              </w:rPr>
            </w:pPr>
          </w:p>
        </w:tc>
        <w:tc>
          <w:tcPr>
            <w:tcW w:w="403" w:type="pct"/>
            <w:vMerge/>
            <w:shd w:val="clear" w:color="000000" w:fill="FFFFFF"/>
          </w:tcPr>
          <w:p w:rsidR="00DC5DCD" w:rsidRPr="006B602D" w:rsidRDefault="00DC5DCD" w:rsidP="00B401AA">
            <w:pPr>
              <w:rPr>
                <w:sz w:val="18"/>
                <w:szCs w:val="18"/>
              </w:rPr>
            </w:pPr>
          </w:p>
        </w:tc>
        <w:tc>
          <w:tcPr>
            <w:tcW w:w="443" w:type="pct"/>
            <w:shd w:val="clear" w:color="000000" w:fill="FFFFFF"/>
          </w:tcPr>
          <w:p w:rsidR="00DC5DCD" w:rsidRPr="006B602D" w:rsidRDefault="00DC5DCD" w:rsidP="002F43A6">
            <w:pPr>
              <w:spacing w:after="80"/>
              <w:rPr>
                <w:sz w:val="18"/>
                <w:szCs w:val="18"/>
              </w:rPr>
            </w:pPr>
            <w:r w:rsidRPr="006B602D">
              <w:rPr>
                <w:sz w:val="18"/>
                <w:szCs w:val="18"/>
              </w:rPr>
              <w:t>внебюджетные средства</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9 600,0</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w:t>
            </w:r>
          </w:p>
        </w:tc>
        <w:tc>
          <w:tcPr>
            <w:tcW w:w="280"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1600,0</w:t>
            </w:r>
          </w:p>
        </w:tc>
        <w:tc>
          <w:tcPr>
            <w:tcW w:w="28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4 000,0</w:t>
            </w:r>
          </w:p>
        </w:tc>
        <w:tc>
          <w:tcPr>
            <w:tcW w:w="292" w:type="pct"/>
            <w:shd w:val="clear" w:color="000000" w:fill="FFFFFF"/>
          </w:tcPr>
          <w:p w:rsidR="00DC5DCD" w:rsidRPr="006B602D" w:rsidRDefault="00DC5DCD" w:rsidP="002F43A6">
            <w:pPr>
              <w:ind w:left="-113" w:right="-113" w:firstLine="3"/>
              <w:jc w:val="center"/>
              <w:rPr>
                <w:spacing w:val="-6"/>
                <w:sz w:val="18"/>
                <w:szCs w:val="18"/>
              </w:rPr>
            </w:pPr>
            <w:r w:rsidRPr="006B602D">
              <w:rPr>
                <w:spacing w:val="-6"/>
                <w:sz w:val="18"/>
                <w:szCs w:val="18"/>
              </w:rPr>
              <w:t>4 000,0</w:t>
            </w:r>
          </w:p>
        </w:tc>
        <w:tc>
          <w:tcPr>
            <w:tcW w:w="692" w:type="pct"/>
            <w:vMerge/>
            <w:shd w:val="clear" w:color="000000" w:fill="FFFFFF"/>
          </w:tcPr>
          <w:p w:rsidR="00DC5DCD" w:rsidRPr="006B602D" w:rsidRDefault="00DC5DCD" w:rsidP="00B401AA">
            <w:pPr>
              <w:pStyle w:val="ConsPlusNormal"/>
              <w:ind w:right="-113"/>
              <w:rPr>
                <w:rFonts w:ascii="Times New Roman" w:hAnsi="Times New Roman" w:cs="Times New Roman"/>
                <w:sz w:val="18"/>
                <w:szCs w:val="18"/>
              </w:rPr>
            </w:pPr>
          </w:p>
        </w:tc>
      </w:tr>
      <w:tr w:rsidR="002F43A6" w:rsidRPr="006B602D" w:rsidTr="002F43A6">
        <w:trPr>
          <w:gridAfter w:val="4"/>
          <w:wAfter w:w="434" w:type="pct"/>
          <w:trHeight w:val="417"/>
        </w:trPr>
        <w:tc>
          <w:tcPr>
            <w:tcW w:w="483" w:type="pct"/>
            <w:vMerge/>
            <w:shd w:val="clear" w:color="000000" w:fill="FFFFFF"/>
          </w:tcPr>
          <w:p w:rsidR="00DC5DCD" w:rsidRPr="006B602D" w:rsidRDefault="00DC5DCD" w:rsidP="00B401AA">
            <w:pPr>
              <w:autoSpaceDE w:val="0"/>
              <w:autoSpaceDN w:val="0"/>
              <w:adjustRightInd w:val="0"/>
              <w:rPr>
                <w:sz w:val="18"/>
                <w:szCs w:val="18"/>
              </w:rPr>
            </w:pPr>
          </w:p>
        </w:tc>
        <w:tc>
          <w:tcPr>
            <w:tcW w:w="403" w:type="pct"/>
            <w:vMerge/>
            <w:shd w:val="clear" w:color="000000" w:fill="FFFFFF"/>
          </w:tcPr>
          <w:p w:rsidR="00DC5DCD" w:rsidRPr="006B602D" w:rsidRDefault="00DC5DCD" w:rsidP="00B401AA">
            <w:pPr>
              <w:spacing w:after="80"/>
              <w:rPr>
                <w:sz w:val="18"/>
                <w:szCs w:val="18"/>
              </w:rPr>
            </w:pPr>
          </w:p>
        </w:tc>
        <w:tc>
          <w:tcPr>
            <w:tcW w:w="443"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80"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82" w:type="pct"/>
            <w:shd w:val="clear" w:color="000000" w:fill="FFFFFF"/>
          </w:tcPr>
          <w:p w:rsidR="00DC5DCD" w:rsidRPr="006B602D" w:rsidRDefault="00DC5DCD" w:rsidP="00B401AA">
            <w:pPr>
              <w:ind w:left="-113" w:right="-113" w:firstLine="3"/>
              <w:jc w:val="center"/>
              <w:rPr>
                <w:spacing w:val="-6"/>
                <w:sz w:val="18"/>
                <w:szCs w:val="18"/>
              </w:rPr>
            </w:pPr>
          </w:p>
        </w:tc>
        <w:tc>
          <w:tcPr>
            <w:tcW w:w="292" w:type="pct"/>
            <w:shd w:val="clear" w:color="000000" w:fill="FFFFFF"/>
          </w:tcPr>
          <w:p w:rsidR="00DC5DCD" w:rsidRPr="006B602D" w:rsidRDefault="00DC5DCD" w:rsidP="00B401AA">
            <w:pPr>
              <w:autoSpaceDE w:val="0"/>
              <w:autoSpaceDN w:val="0"/>
              <w:adjustRightInd w:val="0"/>
              <w:rPr>
                <w:sz w:val="18"/>
                <w:szCs w:val="18"/>
              </w:rPr>
            </w:pPr>
          </w:p>
          <w:p w:rsidR="00DC5DCD" w:rsidRPr="006B602D" w:rsidRDefault="00DC5DCD" w:rsidP="00B401AA">
            <w:pPr>
              <w:ind w:right="-31"/>
              <w:rPr>
                <w:sz w:val="18"/>
                <w:szCs w:val="18"/>
              </w:rPr>
            </w:pPr>
          </w:p>
        </w:tc>
        <w:tc>
          <w:tcPr>
            <w:tcW w:w="692" w:type="pct"/>
            <w:shd w:val="clear" w:color="000000" w:fill="FFFFFF"/>
          </w:tcPr>
          <w:p w:rsidR="00DC5DCD" w:rsidRPr="006B602D" w:rsidRDefault="00DC5DCD" w:rsidP="00B401AA">
            <w:pPr>
              <w:pStyle w:val="ConsPlusNormal"/>
              <w:ind w:right="-113"/>
              <w:rPr>
                <w:rFonts w:ascii="Times New Roman" w:hAnsi="Times New Roman" w:cs="Times New Roman"/>
                <w:sz w:val="18"/>
                <w:szCs w:val="18"/>
              </w:rPr>
            </w:pPr>
          </w:p>
        </w:tc>
      </w:tr>
      <w:tr w:rsidR="002F43A6" w:rsidRPr="006B602D" w:rsidTr="002F43A6">
        <w:trPr>
          <w:gridAfter w:val="4"/>
          <w:wAfter w:w="434" w:type="pct"/>
          <w:trHeight w:val="685"/>
        </w:trPr>
        <w:tc>
          <w:tcPr>
            <w:tcW w:w="483" w:type="pct"/>
            <w:vMerge w:val="restart"/>
            <w:shd w:val="clear" w:color="000000" w:fill="FFFFFF"/>
          </w:tcPr>
          <w:p w:rsidR="002F43A6" w:rsidRPr="006B602D" w:rsidRDefault="002F43A6" w:rsidP="002F43A6">
            <w:pPr>
              <w:rPr>
                <w:sz w:val="18"/>
                <w:szCs w:val="18"/>
              </w:rPr>
            </w:pPr>
            <w:r w:rsidRPr="006B602D">
              <w:rPr>
                <w:sz w:val="18"/>
                <w:szCs w:val="18"/>
              </w:rPr>
              <w:lastRenderedPageBreak/>
              <w:t xml:space="preserve">3.2. Создание комплекса обеспечивающей инфраструктуры туристско-рекреационных кластеров </w:t>
            </w:r>
          </w:p>
          <w:p w:rsidR="002F43A6" w:rsidRPr="006B602D" w:rsidRDefault="002F43A6" w:rsidP="002F43A6">
            <w:pPr>
              <w:rPr>
                <w:sz w:val="18"/>
                <w:szCs w:val="18"/>
              </w:rPr>
            </w:pPr>
            <w:r w:rsidRPr="006B602D">
              <w:rPr>
                <w:sz w:val="18"/>
                <w:szCs w:val="18"/>
              </w:rPr>
              <w:t>на территории Архангельской области</w:t>
            </w:r>
          </w:p>
        </w:tc>
        <w:tc>
          <w:tcPr>
            <w:tcW w:w="403" w:type="pct"/>
            <w:vMerge w:val="restart"/>
            <w:shd w:val="clear" w:color="000000" w:fill="FFFFFF"/>
          </w:tcPr>
          <w:p w:rsidR="002F43A6" w:rsidRPr="006B602D" w:rsidRDefault="002F43A6" w:rsidP="002F43A6">
            <w:pPr>
              <w:rPr>
                <w:sz w:val="18"/>
                <w:szCs w:val="18"/>
              </w:rPr>
            </w:pPr>
            <w:r w:rsidRPr="006B602D">
              <w:rPr>
                <w:sz w:val="18"/>
                <w:szCs w:val="18"/>
              </w:rPr>
              <w:t xml:space="preserve">министерство </w:t>
            </w:r>
            <w:r w:rsidRPr="006B602D">
              <w:rPr>
                <w:sz w:val="16"/>
                <w:szCs w:val="16"/>
              </w:rPr>
              <w:t>строительства</w:t>
            </w:r>
            <w:r w:rsidRPr="006B602D">
              <w:rPr>
                <w:sz w:val="18"/>
                <w:szCs w:val="18"/>
              </w:rPr>
              <w:t xml:space="preserve"> </w:t>
            </w:r>
          </w:p>
          <w:p w:rsidR="002F43A6" w:rsidRPr="006B602D" w:rsidRDefault="002F43A6" w:rsidP="002F43A6">
            <w:pPr>
              <w:rPr>
                <w:sz w:val="18"/>
                <w:szCs w:val="18"/>
              </w:rPr>
            </w:pPr>
            <w:r w:rsidRPr="006B602D">
              <w:rPr>
                <w:sz w:val="16"/>
                <w:szCs w:val="16"/>
              </w:rPr>
              <w:t>и</w:t>
            </w:r>
            <w:r w:rsidRPr="006B602D">
              <w:rPr>
                <w:sz w:val="18"/>
                <w:szCs w:val="18"/>
              </w:rPr>
              <w:t xml:space="preserve"> архитектуры</w:t>
            </w:r>
          </w:p>
        </w:tc>
        <w:tc>
          <w:tcPr>
            <w:tcW w:w="443" w:type="pct"/>
            <w:shd w:val="clear" w:color="000000" w:fill="FFFFFF"/>
          </w:tcPr>
          <w:p w:rsidR="002F43A6" w:rsidRPr="006B602D" w:rsidRDefault="002F43A6" w:rsidP="002F43A6">
            <w:pPr>
              <w:spacing w:after="120"/>
              <w:ind w:right="-113"/>
              <w:rPr>
                <w:sz w:val="18"/>
                <w:szCs w:val="18"/>
              </w:rPr>
            </w:pPr>
            <w:r w:rsidRPr="006B602D">
              <w:rPr>
                <w:sz w:val="18"/>
                <w:szCs w:val="18"/>
              </w:rPr>
              <w:t>итого</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36 271,8</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6 271,8</w:t>
            </w:r>
          </w:p>
        </w:tc>
        <w:tc>
          <w:tcPr>
            <w:tcW w:w="280" w:type="pct"/>
            <w:shd w:val="clear" w:color="000000" w:fill="FFFFFF"/>
          </w:tcPr>
          <w:p w:rsidR="002F43A6" w:rsidRPr="006B602D" w:rsidRDefault="002F43A6" w:rsidP="002F43A6">
            <w:pPr>
              <w:ind w:left="-113" w:right="-113" w:firstLine="3"/>
              <w:jc w:val="center"/>
              <w:rPr>
                <w:sz w:val="18"/>
                <w:szCs w:val="18"/>
              </w:rPr>
            </w:pPr>
            <w:r w:rsidRPr="006B602D">
              <w:rPr>
                <w:sz w:val="18"/>
                <w:szCs w:val="18"/>
              </w:rPr>
              <w:t>30 000,0</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9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692" w:type="pct"/>
            <w:vMerge w:val="restart"/>
            <w:shd w:val="clear" w:color="000000" w:fill="FFFFFF"/>
          </w:tcPr>
          <w:p w:rsidR="002F43A6" w:rsidRPr="006B602D" w:rsidRDefault="002F43A6" w:rsidP="002F43A6">
            <w:pPr>
              <w:pStyle w:val="ConsPlusNormal"/>
              <w:ind w:right="-113"/>
              <w:rPr>
                <w:rFonts w:ascii="Times New Roman" w:hAnsi="Times New Roman" w:cs="Times New Roman"/>
                <w:sz w:val="18"/>
                <w:szCs w:val="18"/>
              </w:rPr>
            </w:pPr>
            <w:r w:rsidRPr="006B602D">
              <w:rPr>
                <w:rFonts w:ascii="Times New Roman" w:hAnsi="Times New Roman" w:cs="Times New Roman"/>
                <w:sz w:val="18"/>
                <w:szCs w:val="18"/>
              </w:rPr>
              <w:t>создание комплекса обеспечивающей инфраструктуры туристско-рекреационного кластера «Беломорский» на территории муниципального образования «Город Архангельск» Архангельской области»</w:t>
            </w:r>
          </w:p>
        </w:tc>
      </w:tr>
      <w:tr w:rsidR="002F43A6" w:rsidRPr="006B602D" w:rsidTr="002F43A6">
        <w:trPr>
          <w:gridAfter w:val="4"/>
          <w:wAfter w:w="434" w:type="pct"/>
          <w:trHeight w:val="417"/>
        </w:trPr>
        <w:tc>
          <w:tcPr>
            <w:tcW w:w="483" w:type="pct"/>
            <w:vMerge/>
            <w:shd w:val="clear" w:color="000000" w:fill="FFFFFF"/>
          </w:tcPr>
          <w:p w:rsidR="002F43A6" w:rsidRPr="006B602D" w:rsidRDefault="002F43A6" w:rsidP="002F43A6">
            <w:pPr>
              <w:rPr>
                <w:sz w:val="18"/>
                <w:szCs w:val="18"/>
              </w:rPr>
            </w:pPr>
          </w:p>
        </w:tc>
        <w:tc>
          <w:tcPr>
            <w:tcW w:w="403" w:type="pct"/>
            <w:vMerge/>
            <w:shd w:val="clear" w:color="000000" w:fill="FFFFFF"/>
          </w:tcPr>
          <w:p w:rsidR="002F43A6" w:rsidRPr="006B602D" w:rsidRDefault="002F43A6" w:rsidP="002F43A6">
            <w:pPr>
              <w:rPr>
                <w:sz w:val="18"/>
                <w:szCs w:val="18"/>
              </w:rPr>
            </w:pPr>
          </w:p>
        </w:tc>
        <w:tc>
          <w:tcPr>
            <w:tcW w:w="443" w:type="pct"/>
            <w:shd w:val="clear" w:color="000000" w:fill="FFFFFF"/>
          </w:tcPr>
          <w:p w:rsidR="002F43A6" w:rsidRPr="006B602D" w:rsidRDefault="002F43A6" w:rsidP="002F43A6">
            <w:pPr>
              <w:spacing w:after="120"/>
              <w:ind w:right="-113"/>
              <w:rPr>
                <w:sz w:val="18"/>
                <w:szCs w:val="18"/>
              </w:rPr>
            </w:pPr>
            <w:r w:rsidRPr="006B602D">
              <w:rPr>
                <w:sz w:val="18"/>
                <w:szCs w:val="18"/>
              </w:rPr>
              <w:t>в том числе:</w:t>
            </w:r>
          </w:p>
        </w:tc>
        <w:tc>
          <w:tcPr>
            <w:tcW w:w="282" w:type="pct"/>
            <w:shd w:val="clear" w:color="000000" w:fill="FFFFFF"/>
          </w:tcPr>
          <w:p w:rsidR="002F43A6" w:rsidRPr="006B602D" w:rsidRDefault="002F43A6" w:rsidP="002F43A6">
            <w:pPr>
              <w:ind w:left="-113" w:right="-113" w:firstLine="3"/>
              <w:jc w:val="center"/>
              <w:rPr>
                <w:sz w:val="18"/>
                <w:szCs w:val="18"/>
              </w:rPr>
            </w:pPr>
          </w:p>
        </w:tc>
        <w:tc>
          <w:tcPr>
            <w:tcW w:w="282" w:type="pct"/>
            <w:shd w:val="clear" w:color="000000" w:fill="FFFFFF"/>
          </w:tcPr>
          <w:p w:rsidR="002F43A6" w:rsidRPr="006B602D" w:rsidRDefault="002F43A6" w:rsidP="002F43A6">
            <w:pPr>
              <w:ind w:left="-113" w:right="-113" w:firstLine="3"/>
              <w:jc w:val="center"/>
              <w:rPr>
                <w:sz w:val="18"/>
                <w:szCs w:val="18"/>
              </w:rPr>
            </w:pPr>
          </w:p>
        </w:tc>
        <w:tc>
          <w:tcPr>
            <w:tcW w:w="282" w:type="pct"/>
            <w:shd w:val="clear" w:color="000000" w:fill="FFFFFF"/>
          </w:tcPr>
          <w:p w:rsidR="002F43A6" w:rsidRPr="006B602D" w:rsidRDefault="002F43A6" w:rsidP="002F43A6">
            <w:pPr>
              <w:ind w:left="-113" w:right="-113" w:firstLine="3"/>
              <w:jc w:val="center"/>
              <w:rPr>
                <w:sz w:val="18"/>
                <w:szCs w:val="18"/>
              </w:rPr>
            </w:pPr>
          </w:p>
        </w:tc>
        <w:tc>
          <w:tcPr>
            <w:tcW w:w="282" w:type="pct"/>
            <w:shd w:val="clear" w:color="000000" w:fill="FFFFFF"/>
          </w:tcPr>
          <w:p w:rsidR="002F43A6" w:rsidRPr="006B602D" w:rsidRDefault="002F43A6" w:rsidP="002F43A6">
            <w:pPr>
              <w:ind w:left="-113" w:right="-113" w:firstLine="3"/>
              <w:jc w:val="center"/>
              <w:rPr>
                <w:sz w:val="18"/>
                <w:szCs w:val="18"/>
              </w:rPr>
            </w:pPr>
          </w:p>
        </w:tc>
        <w:tc>
          <w:tcPr>
            <w:tcW w:w="282" w:type="pct"/>
            <w:shd w:val="clear" w:color="000000" w:fill="FFFFFF"/>
          </w:tcPr>
          <w:p w:rsidR="002F43A6" w:rsidRPr="006B602D" w:rsidRDefault="002F43A6" w:rsidP="002F43A6">
            <w:pPr>
              <w:ind w:left="-113" w:right="-113" w:firstLine="3"/>
              <w:jc w:val="center"/>
              <w:rPr>
                <w:sz w:val="18"/>
                <w:szCs w:val="18"/>
              </w:rPr>
            </w:pPr>
          </w:p>
        </w:tc>
        <w:tc>
          <w:tcPr>
            <w:tcW w:w="280" w:type="pct"/>
            <w:shd w:val="clear" w:color="000000" w:fill="FFFFFF"/>
          </w:tcPr>
          <w:p w:rsidR="002F43A6" w:rsidRPr="006B602D" w:rsidRDefault="002F43A6" w:rsidP="002F43A6">
            <w:pPr>
              <w:ind w:left="-113" w:right="-113" w:firstLine="3"/>
              <w:jc w:val="center"/>
              <w:rPr>
                <w:sz w:val="18"/>
                <w:szCs w:val="18"/>
              </w:rPr>
            </w:pPr>
          </w:p>
        </w:tc>
        <w:tc>
          <w:tcPr>
            <w:tcW w:w="282" w:type="pct"/>
            <w:shd w:val="clear" w:color="000000" w:fill="FFFFFF"/>
          </w:tcPr>
          <w:p w:rsidR="002F43A6" w:rsidRPr="006B602D" w:rsidRDefault="002F43A6" w:rsidP="002F43A6">
            <w:pPr>
              <w:ind w:left="-113" w:right="-113" w:firstLine="3"/>
              <w:jc w:val="center"/>
              <w:rPr>
                <w:sz w:val="18"/>
                <w:szCs w:val="18"/>
              </w:rPr>
            </w:pP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9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692" w:type="pct"/>
            <w:vMerge/>
            <w:shd w:val="clear" w:color="000000" w:fill="FFFFFF"/>
          </w:tcPr>
          <w:p w:rsidR="002F43A6" w:rsidRPr="006B602D" w:rsidRDefault="002F43A6" w:rsidP="002F43A6">
            <w:pPr>
              <w:pStyle w:val="ConsPlusNormal"/>
              <w:ind w:right="-113"/>
              <w:rPr>
                <w:rFonts w:ascii="Times New Roman" w:hAnsi="Times New Roman" w:cs="Times New Roman"/>
                <w:sz w:val="16"/>
                <w:szCs w:val="16"/>
              </w:rPr>
            </w:pPr>
          </w:p>
        </w:tc>
      </w:tr>
      <w:tr w:rsidR="002F43A6" w:rsidRPr="006B602D" w:rsidTr="002F43A6">
        <w:trPr>
          <w:gridAfter w:val="4"/>
          <w:wAfter w:w="434" w:type="pct"/>
          <w:trHeight w:val="417"/>
        </w:trPr>
        <w:tc>
          <w:tcPr>
            <w:tcW w:w="483" w:type="pct"/>
            <w:vMerge/>
            <w:shd w:val="clear" w:color="000000" w:fill="FFFFFF"/>
          </w:tcPr>
          <w:p w:rsidR="002F43A6" w:rsidRPr="006B602D" w:rsidRDefault="002F43A6" w:rsidP="002F43A6">
            <w:pPr>
              <w:rPr>
                <w:sz w:val="18"/>
                <w:szCs w:val="18"/>
              </w:rPr>
            </w:pPr>
          </w:p>
        </w:tc>
        <w:tc>
          <w:tcPr>
            <w:tcW w:w="403" w:type="pct"/>
            <w:vMerge/>
            <w:shd w:val="clear" w:color="000000" w:fill="FFFFFF"/>
          </w:tcPr>
          <w:p w:rsidR="002F43A6" w:rsidRPr="006B602D" w:rsidRDefault="002F43A6" w:rsidP="002F43A6">
            <w:pPr>
              <w:rPr>
                <w:sz w:val="18"/>
                <w:szCs w:val="18"/>
              </w:rPr>
            </w:pPr>
          </w:p>
        </w:tc>
        <w:tc>
          <w:tcPr>
            <w:tcW w:w="443" w:type="pct"/>
            <w:shd w:val="clear" w:color="000000" w:fill="FFFFFF"/>
          </w:tcPr>
          <w:p w:rsidR="002F43A6" w:rsidRPr="006B602D" w:rsidRDefault="002F43A6" w:rsidP="002F43A6">
            <w:pPr>
              <w:spacing w:after="120"/>
              <w:ind w:right="-113"/>
              <w:rPr>
                <w:sz w:val="18"/>
                <w:szCs w:val="18"/>
              </w:rPr>
            </w:pPr>
            <w:r w:rsidRPr="006B602D">
              <w:rPr>
                <w:sz w:val="18"/>
                <w:szCs w:val="18"/>
              </w:rPr>
              <w:t>федеральный бюджет</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jc w:val="center"/>
              <w:rPr>
                <w:sz w:val="18"/>
                <w:szCs w:val="18"/>
              </w:rPr>
            </w:pPr>
            <w:r w:rsidRPr="006B602D">
              <w:rPr>
                <w:sz w:val="18"/>
                <w:szCs w:val="18"/>
              </w:rPr>
              <w:t>-</w:t>
            </w:r>
          </w:p>
        </w:tc>
        <w:tc>
          <w:tcPr>
            <w:tcW w:w="280"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9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692" w:type="pct"/>
            <w:vMerge/>
            <w:shd w:val="clear" w:color="000000" w:fill="FFFFFF"/>
          </w:tcPr>
          <w:p w:rsidR="002F43A6" w:rsidRPr="006B602D" w:rsidRDefault="002F43A6" w:rsidP="002F43A6">
            <w:pPr>
              <w:pStyle w:val="ConsPlusNormal"/>
              <w:ind w:right="-113"/>
              <w:rPr>
                <w:rFonts w:ascii="Times New Roman" w:hAnsi="Times New Roman" w:cs="Times New Roman"/>
                <w:sz w:val="16"/>
                <w:szCs w:val="16"/>
              </w:rPr>
            </w:pPr>
          </w:p>
        </w:tc>
      </w:tr>
      <w:tr w:rsidR="002F43A6" w:rsidRPr="006B602D" w:rsidTr="002F43A6">
        <w:trPr>
          <w:gridAfter w:val="4"/>
          <w:wAfter w:w="434" w:type="pct"/>
          <w:trHeight w:val="417"/>
        </w:trPr>
        <w:tc>
          <w:tcPr>
            <w:tcW w:w="483" w:type="pct"/>
            <w:vMerge/>
            <w:shd w:val="clear" w:color="000000" w:fill="FFFFFF"/>
          </w:tcPr>
          <w:p w:rsidR="002F43A6" w:rsidRPr="006B602D" w:rsidRDefault="002F43A6" w:rsidP="002F43A6">
            <w:pPr>
              <w:rPr>
                <w:sz w:val="18"/>
                <w:szCs w:val="18"/>
              </w:rPr>
            </w:pPr>
          </w:p>
        </w:tc>
        <w:tc>
          <w:tcPr>
            <w:tcW w:w="403" w:type="pct"/>
            <w:vMerge/>
            <w:shd w:val="clear" w:color="000000" w:fill="FFFFFF"/>
          </w:tcPr>
          <w:p w:rsidR="002F43A6" w:rsidRPr="006B602D" w:rsidRDefault="002F43A6" w:rsidP="002F43A6">
            <w:pPr>
              <w:rPr>
                <w:sz w:val="18"/>
                <w:szCs w:val="18"/>
              </w:rPr>
            </w:pPr>
          </w:p>
        </w:tc>
        <w:tc>
          <w:tcPr>
            <w:tcW w:w="443" w:type="pct"/>
            <w:shd w:val="clear" w:color="000000" w:fill="FFFFFF"/>
          </w:tcPr>
          <w:p w:rsidR="002F43A6" w:rsidRPr="006B602D" w:rsidRDefault="002F43A6" w:rsidP="002F43A6">
            <w:pPr>
              <w:spacing w:after="120"/>
              <w:ind w:right="-113"/>
              <w:rPr>
                <w:sz w:val="18"/>
                <w:szCs w:val="18"/>
              </w:rPr>
            </w:pPr>
            <w:r w:rsidRPr="006B602D">
              <w:rPr>
                <w:sz w:val="18"/>
                <w:szCs w:val="18"/>
              </w:rPr>
              <w:t>областной бюджет</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36 271,8</w:t>
            </w:r>
          </w:p>
        </w:tc>
        <w:tc>
          <w:tcPr>
            <w:tcW w:w="282" w:type="pct"/>
            <w:shd w:val="clear" w:color="000000" w:fill="FFFFFF"/>
          </w:tcPr>
          <w:p w:rsidR="002F43A6" w:rsidRPr="006B602D" w:rsidRDefault="002F43A6" w:rsidP="002F43A6">
            <w:pPr>
              <w:ind w:left="-113" w:right="-11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6 271,8</w:t>
            </w:r>
          </w:p>
        </w:tc>
        <w:tc>
          <w:tcPr>
            <w:tcW w:w="280" w:type="pct"/>
            <w:shd w:val="clear" w:color="000000" w:fill="FFFFFF"/>
          </w:tcPr>
          <w:p w:rsidR="002F43A6" w:rsidRPr="006B602D" w:rsidRDefault="002F43A6" w:rsidP="002F43A6">
            <w:pPr>
              <w:ind w:left="-113" w:right="-113" w:firstLine="3"/>
              <w:jc w:val="center"/>
              <w:rPr>
                <w:sz w:val="18"/>
                <w:szCs w:val="18"/>
              </w:rPr>
            </w:pPr>
            <w:r w:rsidRPr="006B602D">
              <w:rPr>
                <w:sz w:val="18"/>
                <w:szCs w:val="18"/>
              </w:rPr>
              <w:t>30 000,0</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9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692" w:type="pct"/>
            <w:vMerge/>
            <w:shd w:val="clear" w:color="000000" w:fill="FFFFFF"/>
          </w:tcPr>
          <w:p w:rsidR="002F43A6" w:rsidRPr="006B602D" w:rsidRDefault="002F43A6" w:rsidP="002F43A6">
            <w:pPr>
              <w:pStyle w:val="ConsPlusNormal"/>
              <w:ind w:right="-113"/>
              <w:rPr>
                <w:rFonts w:ascii="Times New Roman" w:hAnsi="Times New Roman" w:cs="Times New Roman"/>
                <w:sz w:val="16"/>
                <w:szCs w:val="16"/>
              </w:rPr>
            </w:pPr>
          </w:p>
        </w:tc>
      </w:tr>
      <w:tr w:rsidR="002F43A6" w:rsidRPr="006B602D" w:rsidTr="002F43A6">
        <w:trPr>
          <w:gridAfter w:val="4"/>
          <w:wAfter w:w="434" w:type="pct"/>
          <w:trHeight w:val="417"/>
        </w:trPr>
        <w:tc>
          <w:tcPr>
            <w:tcW w:w="483" w:type="pct"/>
            <w:vMerge/>
            <w:shd w:val="clear" w:color="000000" w:fill="FFFFFF"/>
          </w:tcPr>
          <w:p w:rsidR="002F43A6" w:rsidRPr="006B602D" w:rsidRDefault="002F43A6" w:rsidP="002F43A6">
            <w:pPr>
              <w:rPr>
                <w:sz w:val="18"/>
                <w:szCs w:val="18"/>
              </w:rPr>
            </w:pPr>
          </w:p>
        </w:tc>
        <w:tc>
          <w:tcPr>
            <w:tcW w:w="403" w:type="pct"/>
            <w:vMerge/>
            <w:shd w:val="clear" w:color="000000" w:fill="FFFFFF"/>
          </w:tcPr>
          <w:p w:rsidR="002F43A6" w:rsidRPr="006B602D" w:rsidRDefault="002F43A6" w:rsidP="002F43A6">
            <w:pPr>
              <w:rPr>
                <w:sz w:val="18"/>
                <w:szCs w:val="18"/>
              </w:rPr>
            </w:pPr>
          </w:p>
        </w:tc>
        <w:tc>
          <w:tcPr>
            <w:tcW w:w="443" w:type="pct"/>
            <w:shd w:val="clear" w:color="000000" w:fill="FFFFFF"/>
          </w:tcPr>
          <w:p w:rsidR="002F43A6" w:rsidRPr="006B602D" w:rsidRDefault="002F43A6" w:rsidP="002F43A6">
            <w:pPr>
              <w:spacing w:after="120"/>
              <w:ind w:right="-113"/>
              <w:rPr>
                <w:sz w:val="18"/>
                <w:szCs w:val="18"/>
              </w:rPr>
            </w:pPr>
            <w:r w:rsidRPr="006B602D">
              <w:rPr>
                <w:sz w:val="18"/>
                <w:szCs w:val="18"/>
              </w:rPr>
              <w:t>местные бюджеты</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0"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9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692" w:type="pct"/>
            <w:vMerge/>
            <w:shd w:val="clear" w:color="000000" w:fill="FFFFFF"/>
          </w:tcPr>
          <w:p w:rsidR="002F43A6" w:rsidRPr="006B602D" w:rsidRDefault="002F43A6" w:rsidP="002F43A6">
            <w:pPr>
              <w:pStyle w:val="ConsPlusNormal"/>
              <w:ind w:right="-113"/>
              <w:rPr>
                <w:rFonts w:ascii="Times New Roman" w:hAnsi="Times New Roman" w:cs="Times New Roman"/>
                <w:sz w:val="16"/>
                <w:szCs w:val="16"/>
              </w:rPr>
            </w:pPr>
          </w:p>
        </w:tc>
      </w:tr>
      <w:tr w:rsidR="002F43A6" w:rsidRPr="006B602D" w:rsidTr="002F43A6">
        <w:trPr>
          <w:gridAfter w:val="4"/>
          <w:wAfter w:w="434" w:type="pct"/>
          <w:trHeight w:val="417"/>
        </w:trPr>
        <w:tc>
          <w:tcPr>
            <w:tcW w:w="483" w:type="pct"/>
            <w:vMerge/>
            <w:shd w:val="clear" w:color="000000" w:fill="FFFFFF"/>
          </w:tcPr>
          <w:p w:rsidR="002F43A6" w:rsidRPr="006B602D" w:rsidRDefault="002F43A6" w:rsidP="002F43A6">
            <w:pPr>
              <w:rPr>
                <w:sz w:val="18"/>
                <w:szCs w:val="18"/>
              </w:rPr>
            </w:pPr>
          </w:p>
        </w:tc>
        <w:tc>
          <w:tcPr>
            <w:tcW w:w="403" w:type="pct"/>
            <w:vMerge/>
            <w:shd w:val="clear" w:color="000000" w:fill="FFFFFF"/>
          </w:tcPr>
          <w:p w:rsidR="002F43A6" w:rsidRPr="006B602D" w:rsidRDefault="002F43A6" w:rsidP="002F43A6">
            <w:pPr>
              <w:rPr>
                <w:sz w:val="18"/>
                <w:szCs w:val="18"/>
              </w:rPr>
            </w:pPr>
          </w:p>
        </w:tc>
        <w:tc>
          <w:tcPr>
            <w:tcW w:w="443" w:type="pct"/>
            <w:shd w:val="clear" w:color="000000" w:fill="FFFFFF"/>
          </w:tcPr>
          <w:p w:rsidR="002F43A6" w:rsidRPr="006B602D" w:rsidRDefault="002F43A6" w:rsidP="002F43A6">
            <w:pPr>
              <w:ind w:right="-113"/>
              <w:rPr>
                <w:sz w:val="18"/>
                <w:szCs w:val="18"/>
              </w:rPr>
            </w:pPr>
            <w:r w:rsidRPr="006B602D">
              <w:rPr>
                <w:sz w:val="18"/>
                <w:szCs w:val="18"/>
              </w:rPr>
              <w:t>внебюджетные средства</w:t>
            </w:r>
          </w:p>
          <w:p w:rsidR="002F43A6" w:rsidRPr="006B602D" w:rsidRDefault="002F43A6" w:rsidP="002F43A6">
            <w:pPr>
              <w:ind w:right="-113"/>
              <w:rPr>
                <w:sz w:val="28"/>
                <w:szCs w:val="28"/>
              </w:rPr>
            </w:pP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0"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8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292" w:type="pct"/>
            <w:shd w:val="clear" w:color="000000" w:fill="FFFFFF"/>
          </w:tcPr>
          <w:p w:rsidR="002F43A6" w:rsidRPr="006B602D" w:rsidRDefault="002F43A6" w:rsidP="002F43A6">
            <w:pPr>
              <w:ind w:left="-113" w:right="-113" w:firstLine="3"/>
              <w:jc w:val="center"/>
              <w:rPr>
                <w:sz w:val="18"/>
                <w:szCs w:val="18"/>
              </w:rPr>
            </w:pPr>
            <w:r w:rsidRPr="006B602D">
              <w:rPr>
                <w:sz w:val="18"/>
                <w:szCs w:val="18"/>
              </w:rPr>
              <w:t>-</w:t>
            </w:r>
          </w:p>
        </w:tc>
        <w:tc>
          <w:tcPr>
            <w:tcW w:w="692" w:type="pct"/>
            <w:vMerge/>
            <w:shd w:val="clear" w:color="000000" w:fill="FFFFFF"/>
          </w:tcPr>
          <w:p w:rsidR="002F43A6" w:rsidRPr="006B602D" w:rsidRDefault="002F43A6" w:rsidP="002F43A6">
            <w:pPr>
              <w:pStyle w:val="ConsPlusNormal"/>
              <w:ind w:right="-113"/>
              <w:rPr>
                <w:rFonts w:ascii="Times New Roman" w:hAnsi="Times New Roman" w:cs="Times New Roman"/>
                <w:sz w:val="16"/>
                <w:szCs w:val="16"/>
              </w:rPr>
            </w:pPr>
          </w:p>
        </w:tc>
      </w:tr>
      <w:tr w:rsidR="00143FA6" w:rsidRPr="006B602D" w:rsidTr="002F43A6">
        <w:trPr>
          <w:gridAfter w:val="4"/>
          <w:wAfter w:w="434" w:type="pct"/>
          <w:trHeight w:val="417"/>
        </w:trPr>
        <w:tc>
          <w:tcPr>
            <w:tcW w:w="483" w:type="pct"/>
            <w:vMerge w:val="restart"/>
            <w:shd w:val="clear" w:color="000000" w:fill="FFFFFF"/>
          </w:tcPr>
          <w:p w:rsidR="00143FA6" w:rsidRPr="006B602D" w:rsidRDefault="00143FA6" w:rsidP="0049421F">
            <w:pPr>
              <w:rPr>
                <w:sz w:val="18"/>
                <w:szCs w:val="18"/>
              </w:rPr>
            </w:pPr>
            <w:r w:rsidRPr="006B602D">
              <w:rPr>
                <w:sz w:val="18"/>
                <w:szCs w:val="18"/>
              </w:rPr>
              <w:t xml:space="preserve">1) строительство автомобильной дороги по проезду Сибиряковцев </w:t>
            </w:r>
          </w:p>
          <w:p w:rsidR="00143FA6" w:rsidRPr="006B602D" w:rsidRDefault="00143FA6" w:rsidP="0049421F">
            <w:pPr>
              <w:rPr>
                <w:sz w:val="18"/>
                <w:szCs w:val="18"/>
              </w:rPr>
            </w:pPr>
            <w:r w:rsidRPr="006B602D">
              <w:rPr>
                <w:sz w:val="18"/>
                <w:szCs w:val="18"/>
              </w:rPr>
              <w:t xml:space="preserve">в обход областной больницы </w:t>
            </w:r>
          </w:p>
          <w:p w:rsidR="00143FA6" w:rsidRPr="006B602D" w:rsidRDefault="00143FA6" w:rsidP="0049421F">
            <w:pPr>
              <w:autoSpaceDE w:val="0"/>
              <w:autoSpaceDN w:val="0"/>
              <w:adjustRightInd w:val="0"/>
              <w:rPr>
                <w:sz w:val="18"/>
                <w:szCs w:val="18"/>
              </w:rPr>
            </w:pPr>
            <w:r w:rsidRPr="006B602D">
              <w:rPr>
                <w:sz w:val="18"/>
                <w:szCs w:val="18"/>
              </w:rPr>
              <w:t>г. Архангельска  в том числе демонтаж существующих зданий и строений</w:t>
            </w:r>
          </w:p>
          <w:p w:rsidR="00143FA6" w:rsidRPr="006B602D" w:rsidRDefault="00143FA6" w:rsidP="0049421F">
            <w:pPr>
              <w:rPr>
                <w:sz w:val="18"/>
                <w:szCs w:val="18"/>
              </w:rPr>
            </w:pPr>
          </w:p>
        </w:tc>
        <w:tc>
          <w:tcPr>
            <w:tcW w:w="403" w:type="pct"/>
            <w:vMerge w:val="restart"/>
            <w:shd w:val="clear" w:color="000000" w:fill="FFFFFF"/>
          </w:tcPr>
          <w:p w:rsidR="00143FA6" w:rsidRPr="006B602D" w:rsidRDefault="00143FA6" w:rsidP="0049421F">
            <w:pPr>
              <w:rPr>
                <w:sz w:val="18"/>
                <w:szCs w:val="18"/>
              </w:rPr>
            </w:pPr>
            <w:r w:rsidRPr="006B602D">
              <w:rPr>
                <w:sz w:val="18"/>
                <w:szCs w:val="18"/>
              </w:rPr>
              <w:t xml:space="preserve">министерство </w:t>
            </w:r>
            <w:r w:rsidRPr="006B602D">
              <w:rPr>
                <w:sz w:val="16"/>
                <w:szCs w:val="16"/>
              </w:rPr>
              <w:t>строительства</w:t>
            </w:r>
            <w:r w:rsidRPr="006B602D">
              <w:rPr>
                <w:sz w:val="18"/>
                <w:szCs w:val="18"/>
              </w:rPr>
              <w:t xml:space="preserve"> </w:t>
            </w:r>
          </w:p>
          <w:p w:rsidR="00143FA6" w:rsidRPr="006B602D" w:rsidRDefault="00143FA6" w:rsidP="0049421F">
            <w:pPr>
              <w:rPr>
                <w:sz w:val="18"/>
                <w:szCs w:val="18"/>
              </w:rPr>
            </w:pPr>
            <w:r w:rsidRPr="006B602D">
              <w:rPr>
                <w:sz w:val="16"/>
                <w:szCs w:val="16"/>
              </w:rPr>
              <w:t xml:space="preserve">и </w:t>
            </w:r>
            <w:r w:rsidRPr="006B602D">
              <w:rPr>
                <w:sz w:val="18"/>
                <w:szCs w:val="18"/>
              </w:rPr>
              <w:t>архитектуры</w:t>
            </w:r>
          </w:p>
        </w:tc>
        <w:tc>
          <w:tcPr>
            <w:tcW w:w="443" w:type="pct"/>
            <w:shd w:val="clear" w:color="000000" w:fill="FFFFFF"/>
          </w:tcPr>
          <w:p w:rsidR="00143FA6" w:rsidRPr="006B602D" w:rsidRDefault="00143FA6" w:rsidP="0049421F">
            <w:pPr>
              <w:spacing w:after="120"/>
              <w:ind w:right="-113"/>
              <w:rPr>
                <w:sz w:val="18"/>
                <w:szCs w:val="18"/>
              </w:rPr>
            </w:pPr>
            <w:r w:rsidRPr="006B602D">
              <w:rPr>
                <w:sz w:val="18"/>
                <w:szCs w:val="18"/>
              </w:rPr>
              <w:t>итого</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36 271,8</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6 271,8</w:t>
            </w:r>
          </w:p>
        </w:tc>
        <w:tc>
          <w:tcPr>
            <w:tcW w:w="280" w:type="pct"/>
            <w:shd w:val="clear" w:color="000000" w:fill="FFFFFF"/>
          </w:tcPr>
          <w:p w:rsidR="00143FA6" w:rsidRPr="006B602D" w:rsidRDefault="00143FA6" w:rsidP="0049421F">
            <w:pPr>
              <w:ind w:left="-113" w:right="-113"/>
              <w:jc w:val="center"/>
              <w:rPr>
                <w:sz w:val="18"/>
                <w:szCs w:val="18"/>
              </w:rPr>
            </w:pPr>
            <w:r w:rsidRPr="006B602D">
              <w:rPr>
                <w:sz w:val="18"/>
                <w:szCs w:val="18"/>
              </w:rPr>
              <w:t>30 000,0</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9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692" w:type="pct"/>
            <w:shd w:val="clear" w:color="000000" w:fill="FFFFFF"/>
          </w:tcPr>
          <w:p w:rsidR="00143FA6" w:rsidRPr="006B602D" w:rsidRDefault="00143FA6" w:rsidP="002F43A6">
            <w:pPr>
              <w:pStyle w:val="ConsPlusNormal"/>
              <w:ind w:right="-113"/>
              <w:rPr>
                <w:rFonts w:ascii="Times New Roman" w:hAnsi="Times New Roman" w:cs="Times New Roman"/>
                <w:sz w:val="16"/>
                <w:szCs w:val="16"/>
              </w:rPr>
            </w:pPr>
          </w:p>
        </w:tc>
      </w:tr>
      <w:tr w:rsidR="00143FA6" w:rsidRPr="006B602D" w:rsidTr="002F43A6">
        <w:trPr>
          <w:gridAfter w:val="4"/>
          <w:wAfter w:w="434" w:type="pct"/>
          <w:trHeight w:val="417"/>
        </w:trPr>
        <w:tc>
          <w:tcPr>
            <w:tcW w:w="483" w:type="pct"/>
            <w:vMerge/>
            <w:shd w:val="clear" w:color="000000" w:fill="FFFFFF"/>
          </w:tcPr>
          <w:p w:rsidR="00143FA6" w:rsidRPr="006B602D" w:rsidRDefault="00143FA6" w:rsidP="0049421F">
            <w:pPr>
              <w:rPr>
                <w:sz w:val="18"/>
                <w:szCs w:val="18"/>
              </w:rPr>
            </w:pPr>
          </w:p>
        </w:tc>
        <w:tc>
          <w:tcPr>
            <w:tcW w:w="403" w:type="pct"/>
            <w:vMerge/>
            <w:shd w:val="clear" w:color="000000" w:fill="FFFFFF"/>
          </w:tcPr>
          <w:p w:rsidR="00143FA6" w:rsidRPr="006B602D" w:rsidRDefault="00143FA6" w:rsidP="0049421F">
            <w:pPr>
              <w:rPr>
                <w:sz w:val="18"/>
                <w:szCs w:val="18"/>
              </w:rPr>
            </w:pPr>
          </w:p>
        </w:tc>
        <w:tc>
          <w:tcPr>
            <w:tcW w:w="443" w:type="pct"/>
            <w:shd w:val="clear" w:color="000000" w:fill="FFFFFF"/>
          </w:tcPr>
          <w:p w:rsidR="00143FA6" w:rsidRPr="006B602D" w:rsidRDefault="00143FA6" w:rsidP="0049421F">
            <w:pPr>
              <w:spacing w:after="120"/>
              <w:ind w:right="-113"/>
              <w:rPr>
                <w:sz w:val="18"/>
                <w:szCs w:val="18"/>
              </w:rPr>
            </w:pPr>
            <w:r w:rsidRPr="006B602D">
              <w:rPr>
                <w:sz w:val="18"/>
                <w:szCs w:val="18"/>
              </w:rPr>
              <w:t>в том числе:</w:t>
            </w: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0"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92" w:type="pct"/>
            <w:shd w:val="clear" w:color="000000" w:fill="FFFFFF"/>
          </w:tcPr>
          <w:p w:rsidR="00143FA6" w:rsidRPr="006B602D" w:rsidRDefault="00143FA6" w:rsidP="0049421F">
            <w:pPr>
              <w:ind w:left="-113" w:right="-113" w:firstLine="3"/>
              <w:jc w:val="center"/>
              <w:rPr>
                <w:sz w:val="18"/>
                <w:szCs w:val="18"/>
              </w:rPr>
            </w:pPr>
          </w:p>
        </w:tc>
        <w:tc>
          <w:tcPr>
            <w:tcW w:w="692" w:type="pct"/>
            <w:shd w:val="clear" w:color="000000" w:fill="FFFFFF"/>
          </w:tcPr>
          <w:p w:rsidR="00143FA6" w:rsidRPr="006B602D" w:rsidRDefault="00143FA6" w:rsidP="002F43A6">
            <w:pPr>
              <w:pStyle w:val="ConsPlusNormal"/>
              <w:ind w:right="-113"/>
              <w:rPr>
                <w:rFonts w:ascii="Times New Roman" w:hAnsi="Times New Roman" w:cs="Times New Roman"/>
                <w:sz w:val="16"/>
                <w:szCs w:val="16"/>
              </w:rPr>
            </w:pPr>
          </w:p>
        </w:tc>
      </w:tr>
      <w:tr w:rsidR="00143FA6" w:rsidRPr="006B602D" w:rsidTr="002F43A6">
        <w:trPr>
          <w:gridAfter w:val="4"/>
          <w:wAfter w:w="434" w:type="pct"/>
          <w:trHeight w:val="417"/>
        </w:trPr>
        <w:tc>
          <w:tcPr>
            <w:tcW w:w="483" w:type="pct"/>
            <w:vMerge/>
            <w:shd w:val="clear" w:color="000000" w:fill="FFFFFF"/>
          </w:tcPr>
          <w:p w:rsidR="00143FA6" w:rsidRPr="006B602D" w:rsidRDefault="00143FA6" w:rsidP="0049421F">
            <w:pPr>
              <w:rPr>
                <w:sz w:val="18"/>
                <w:szCs w:val="18"/>
              </w:rPr>
            </w:pPr>
          </w:p>
        </w:tc>
        <w:tc>
          <w:tcPr>
            <w:tcW w:w="403" w:type="pct"/>
            <w:vMerge/>
            <w:shd w:val="clear" w:color="000000" w:fill="FFFFFF"/>
          </w:tcPr>
          <w:p w:rsidR="00143FA6" w:rsidRPr="006B602D" w:rsidRDefault="00143FA6" w:rsidP="0049421F">
            <w:pPr>
              <w:rPr>
                <w:sz w:val="18"/>
                <w:szCs w:val="18"/>
              </w:rPr>
            </w:pPr>
          </w:p>
        </w:tc>
        <w:tc>
          <w:tcPr>
            <w:tcW w:w="443" w:type="pct"/>
            <w:shd w:val="clear" w:color="000000" w:fill="FFFFFF"/>
          </w:tcPr>
          <w:p w:rsidR="00143FA6" w:rsidRPr="006B602D" w:rsidRDefault="00143FA6" w:rsidP="0049421F">
            <w:pPr>
              <w:spacing w:after="120"/>
              <w:ind w:right="-113"/>
              <w:rPr>
                <w:sz w:val="18"/>
                <w:szCs w:val="18"/>
              </w:rPr>
            </w:pPr>
            <w:r w:rsidRPr="006B602D">
              <w:rPr>
                <w:sz w:val="18"/>
                <w:szCs w:val="18"/>
              </w:rPr>
              <w:t>федеральный бюджет</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0"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9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692" w:type="pct"/>
            <w:shd w:val="clear" w:color="000000" w:fill="FFFFFF"/>
          </w:tcPr>
          <w:p w:rsidR="00143FA6" w:rsidRPr="006B602D" w:rsidRDefault="00143FA6" w:rsidP="002F43A6">
            <w:pPr>
              <w:pStyle w:val="ConsPlusNormal"/>
              <w:ind w:right="-113"/>
              <w:rPr>
                <w:rFonts w:ascii="Times New Roman" w:hAnsi="Times New Roman" w:cs="Times New Roman"/>
                <w:sz w:val="16"/>
                <w:szCs w:val="16"/>
              </w:rPr>
            </w:pPr>
          </w:p>
        </w:tc>
      </w:tr>
      <w:tr w:rsidR="00143FA6" w:rsidRPr="006B602D" w:rsidTr="002F43A6">
        <w:trPr>
          <w:gridAfter w:val="4"/>
          <w:wAfter w:w="434" w:type="pct"/>
          <w:trHeight w:val="417"/>
        </w:trPr>
        <w:tc>
          <w:tcPr>
            <w:tcW w:w="483" w:type="pct"/>
            <w:vMerge/>
            <w:shd w:val="clear" w:color="000000" w:fill="FFFFFF"/>
          </w:tcPr>
          <w:p w:rsidR="00143FA6" w:rsidRPr="006B602D" w:rsidRDefault="00143FA6" w:rsidP="0049421F">
            <w:pPr>
              <w:rPr>
                <w:sz w:val="18"/>
                <w:szCs w:val="18"/>
              </w:rPr>
            </w:pPr>
          </w:p>
        </w:tc>
        <w:tc>
          <w:tcPr>
            <w:tcW w:w="403" w:type="pct"/>
            <w:vMerge/>
            <w:shd w:val="clear" w:color="000000" w:fill="FFFFFF"/>
          </w:tcPr>
          <w:p w:rsidR="00143FA6" w:rsidRPr="006B602D" w:rsidRDefault="00143FA6" w:rsidP="0049421F">
            <w:pPr>
              <w:rPr>
                <w:sz w:val="18"/>
                <w:szCs w:val="18"/>
              </w:rPr>
            </w:pPr>
          </w:p>
        </w:tc>
        <w:tc>
          <w:tcPr>
            <w:tcW w:w="443" w:type="pct"/>
            <w:shd w:val="clear" w:color="000000" w:fill="FFFFFF"/>
          </w:tcPr>
          <w:p w:rsidR="00143FA6" w:rsidRPr="006B602D" w:rsidRDefault="00143FA6" w:rsidP="0049421F">
            <w:pPr>
              <w:spacing w:after="120"/>
              <w:ind w:right="-113"/>
              <w:rPr>
                <w:sz w:val="18"/>
                <w:szCs w:val="18"/>
              </w:rPr>
            </w:pPr>
            <w:r w:rsidRPr="006B602D">
              <w:rPr>
                <w:sz w:val="18"/>
                <w:szCs w:val="18"/>
              </w:rPr>
              <w:t>областной бюджет</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36 271,8</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6 271,8</w:t>
            </w:r>
          </w:p>
        </w:tc>
        <w:tc>
          <w:tcPr>
            <w:tcW w:w="280" w:type="pct"/>
            <w:shd w:val="clear" w:color="000000" w:fill="FFFFFF"/>
          </w:tcPr>
          <w:p w:rsidR="00143FA6" w:rsidRPr="006B602D" w:rsidRDefault="00143FA6" w:rsidP="0049421F">
            <w:pPr>
              <w:ind w:left="-113" w:right="-113" w:firstLine="3"/>
              <w:jc w:val="center"/>
              <w:rPr>
                <w:sz w:val="18"/>
                <w:szCs w:val="18"/>
              </w:rPr>
            </w:pPr>
            <w:r w:rsidRPr="006B602D">
              <w:rPr>
                <w:sz w:val="18"/>
                <w:szCs w:val="18"/>
              </w:rPr>
              <w:t>30 000,0</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9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692" w:type="pct"/>
            <w:shd w:val="clear" w:color="000000" w:fill="FFFFFF"/>
          </w:tcPr>
          <w:p w:rsidR="00143FA6" w:rsidRPr="006B602D" w:rsidRDefault="00143FA6" w:rsidP="002F43A6">
            <w:pPr>
              <w:pStyle w:val="ConsPlusNormal"/>
              <w:ind w:right="-113"/>
              <w:rPr>
                <w:rFonts w:ascii="Times New Roman" w:hAnsi="Times New Roman" w:cs="Times New Roman"/>
                <w:sz w:val="16"/>
                <w:szCs w:val="16"/>
              </w:rPr>
            </w:pPr>
          </w:p>
        </w:tc>
      </w:tr>
      <w:tr w:rsidR="00143FA6" w:rsidRPr="006B602D" w:rsidTr="002F43A6">
        <w:trPr>
          <w:gridAfter w:val="4"/>
          <w:wAfter w:w="434" w:type="pct"/>
          <w:trHeight w:val="417"/>
        </w:trPr>
        <w:tc>
          <w:tcPr>
            <w:tcW w:w="483" w:type="pct"/>
            <w:vMerge/>
            <w:shd w:val="clear" w:color="000000" w:fill="FFFFFF"/>
          </w:tcPr>
          <w:p w:rsidR="00143FA6" w:rsidRPr="006B602D" w:rsidRDefault="00143FA6" w:rsidP="0049421F">
            <w:pPr>
              <w:rPr>
                <w:sz w:val="18"/>
                <w:szCs w:val="18"/>
              </w:rPr>
            </w:pPr>
          </w:p>
        </w:tc>
        <w:tc>
          <w:tcPr>
            <w:tcW w:w="403" w:type="pct"/>
            <w:vMerge/>
            <w:shd w:val="clear" w:color="000000" w:fill="FFFFFF"/>
          </w:tcPr>
          <w:p w:rsidR="00143FA6" w:rsidRPr="006B602D" w:rsidRDefault="00143FA6" w:rsidP="0049421F">
            <w:pPr>
              <w:rPr>
                <w:sz w:val="18"/>
                <w:szCs w:val="18"/>
              </w:rPr>
            </w:pPr>
          </w:p>
        </w:tc>
        <w:tc>
          <w:tcPr>
            <w:tcW w:w="443" w:type="pct"/>
            <w:shd w:val="clear" w:color="000000" w:fill="FFFFFF"/>
          </w:tcPr>
          <w:p w:rsidR="00143FA6" w:rsidRPr="006B602D" w:rsidRDefault="00143FA6" w:rsidP="0049421F">
            <w:pPr>
              <w:spacing w:after="120"/>
              <w:ind w:right="-113"/>
              <w:rPr>
                <w:sz w:val="18"/>
                <w:szCs w:val="18"/>
              </w:rPr>
            </w:pPr>
            <w:r w:rsidRPr="006B602D">
              <w:rPr>
                <w:sz w:val="18"/>
                <w:szCs w:val="18"/>
              </w:rPr>
              <w:t>местные бюджеты</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0"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9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692" w:type="pct"/>
            <w:shd w:val="clear" w:color="000000" w:fill="FFFFFF"/>
          </w:tcPr>
          <w:p w:rsidR="00143FA6" w:rsidRPr="006B602D" w:rsidRDefault="00143FA6" w:rsidP="002F43A6">
            <w:pPr>
              <w:pStyle w:val="ConsPlusNormal"/>
              <w:ind w:right="-113"/>
              <w:rPr>
                <w:rFonts w:ascii="Times New Roman" w:hAnsi="Times New Roman" w:cs="Times New Roman"/>
                <w:sz w:val="16"/>
                <w:szCs w:val="16"/>
              </w:rPr>
            </w:pPr>
          </w:p>
        </w:tc>
      </w:tr>
      <w:tr w:rsidR="00143FA6" w:rsidRPr="006B602D" w:rsidTr="002F43A6">
        <w:trPr>
          <w:gridAfter w:val="4"/>
          <w:wAfter w:w="434" w:type="pct"/>
          <w:trHeight w:val="417"/>
        </w:trPr>
        <w:tc>
          <w:tcPr>
            <w:tcW w:w="483" w:type="pct"/>
            <w:vMerge/>
            <w:shd w:val="clear" w:color="000000" w:fill="FFFFFF"/>
          </w:tcPr>
          <w:p w:rsidR="00143FA6" w:rsidRPr="006B602D" w:rsidRDefault="00143FA6" w:rsidP="0049421F">
            <w:pPr>
              <w:rPr>
                <w:sz w:val="18"/>
                <w:szCs w:val="18"/>
              </w:rPr>
            </w:pPr>
          </w:p>
        </w:tc>
        <w:tc>
          <w:tcPr>
            <w:tcW w:w="403" w:type="pct"/>
            <w:vMerge/>
            <w:shd w:val="clear" w:color="000000" w:fill="FFFFFF"/>
          </w:tcPr>
          <w:p w:rsidR="00143FA6" w:rsidRPr="006B602D" w:rsidRDefault="00143FA6" w:rsidP="0049421F">
            <w:pPr>
              <w:rPr>
                <w:sz w:val="18"/>
                <w:szCs w:val="18"/>
              </w:rPr>
            </w:pPr>
          </w:p>
        </w:tc>
        <w:tc>
          <w:tcPr>
            <w:tcW w:w="443" w:type="pct"/>
            <w:shd w:val="clear" w:color="000000" w:fill="FFFFFF"/>
          </w:tcPr>
          <w:p w:rsidR="00143FA6" w:rsidRPr="006B602D" w:rsidRDefault="00143FA6" w:rsidP="0049421F">
            <w:pPr>
              <w:spacing w:after="120"/>
              <w:ind w:right="-113"/>
              <w:rPr>
                <w:sz w:val="18"/>
                <w:szCs w:val="18"/>
              </w:rPr>
            </w:pPr>
            <w:r w:rsidRPr="006B602D">
              <w:rPr>
                <w:sz w:val="18"/>
                <w:szCs w:val="18"/>
              </w:rPr>
              <w:t>внебюджетные средства</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0"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8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292" w:type="pct"/>
            <w:shd w:val="clear" w:color="000000" w:fill="FFFFFF"/>
          </w:tcPr>
          <w:p w:rsidR="00143FA6" w:rsidRPr="006B602D" w:rsidRDefault="00143FA6" w:rsidP="0049421F">
            <w:pPr>
              <w:ind w:left="-113" w:right="-113" w:firstLine="3"/>
              <w:jc w:val="center"/>
              <w:rPr>
                <w:sz w:val="18"/>
                <w:szCs w:val="18"/>
              </w:rPr>
            </w:pPr>
            <w:r w:rsidRPr="006B602D">
              <w:rPr>
                <w:sz w:val="18"/>
                <w:szCs w:val="18"/>
              </w:rPr>
              <w:t>-</w:t>
            </w:r>
          </w:p>
        </w:tc>
        <w:tc>
          <w:tcPr>
            <w:tcW w:w="692" w:type="pct"/>
            <w:shd w:val="clear" w:color="000000" w:fill="FFFFFF"/>
          </w:tcPr>
          <w:p w:rsidR="00143FA6" w:rsidRPr="006B602D" w:rsidRDefault="00143FA6" w:rsidP="002F43A6">
            <w:pPr>
              <w:pStyle w:val="ConsPlusNormal"/>
              <w:ind w:right="-113"/>
              <w:rPr>
                <w:rFonts w:ascii="Times New Roman" w:hAnsi="Times New Roman" w:cs="Times New Roman"/>
                <w:sz w:val="16"/>
                <w:szCs w:val="16"/>
              </w:rPr>
            </w:pPr>
          </w:p>
        </w:tc>
      </w:tr>
      <w:tr w:rsidR="00143FA6" w:rsidRPr="006B602D" w:rsidTr="002F43A6">
        <w:trPr>
          <w:gridAfter w:val="4"/>
          <w:wAfter w:w="434" w:type="pct"/>
          <w:trHeight w:val="417"/>
        </w:trPr>
        <w:tc>
          <w:tcPr>
            <w:tcW w:w="483" w:type="pct"/>
            <w:shd w:val="clear" w:color="000000" w:fill="FFFFFF"/>
          </w:tcPr>
          <w:p w:rsidR="00143FA6" w:rsidRPr="006B602D" w:rsidRDefault="00143FA6" w:rsidP="0049421F">
            <w:pPr>
              <w:rPr>
                <w:sz w:val="18"/>
                <w:szCs w:val="18"/>
              </w:rPr>
            </w:pPr>
          </w:p>
        </w:tc>
        <w:tc>
          <w:tcPr>
            <w:tcW w:w="403" w:type="pct"/>
            <w:shd w:val="clear" w:color="000000" w:fill="FFFFFF"/>
          </w:tcPr>
          <w:p w:rsidR="00143FA6" w:rsidRPr="006B602D" w:rsidRDefault="00143FA6" w:rsidP="0049421F">
            <w:pPr>
              <w:rPr>
                <w:sz w:val="18"/>
                <w:szCs w:val="18"/>
              </w:rPr>
            </w:pPr>
          </w:p>
        </w:tc>
        <w:tc>
          <w:tcPr>
            <w:tcW w:w="443" w:type="pct"/>
            <w:shd w:val="clear" w:color="000000" w:fill="FFFFFF"/>
          </w:tcPr>
          <w:p w:rsidR="00143FA6" w:rsidRPr="006B602D" w:rsidRDefault="00143FA6" w:rsidP="0049421F">
            <w:pPr>
              <w:spacing w:after="120"/>
              <w:ind w:right="-113"/>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0"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82" w:type="pct"/>
            <w:shd w:val="clear" w:color="000000" w:fill="FFFFFF"/>
          </w:tcPr>
          <w:p w:rsidR="00143FA6" w:rsidRPr="006B602D" w:rsidRDefault="00143FA6" w:rsidP="0049421F">
            <w:pPr>
              <w:ind w:left="-113" w:right="-113" w:firstLine="3"/>
              <w:jc w:val="center"/>
              <w:rPr>
                <w:sz w:val="18"/>
                <w:szCs w:val="18"/>
              </w:rPr>
            </w:pPr>
          </w:p>
        </w:tc>
        <w:tc>
          <w:tcPr>
            <w:tcW w:w="292" w:type="pct"/>
            <w:shd w:val="clear" w:color="000000" w:fill="FFFFFF"/>
          </w:tcPr>
          <w:p w:rsidR="00143FA6" w:rsidRPr="006B602D" w:rsidRDefault="00143FA6" w:rsidP="0049421F">
            <w:pPr>
              <w:ind w:left="-113" w:right="-113" w:firstLine="3"/>
              <w:jc w:val="center"/>
              <w:rPr>
                <w:sz w:val="18"/>
                <w:szCs w:val="18"/>
              </w:rPr>
            </w:pPr>
          </w:p>
        </w:tc>
        <w:tc>
          <w:tcPr>
            <w:tcW w:w="692" w:type="pct"/>
            <w:shd w:val="clear" w:color="000000" w:fill="FFFFFF"/>
          </w:tcPr>
          <w:p w:rsidR="00143FA6" w:rsidRPr="006B602D" w:rsidRDefault="00143FA6" w:rsidP="002F43A6">
            <w:pPr>
              <w:pStyle w:val="ConsPlusNormal"/>
              <w:ind w:right="-113"/>
              <w:rPr>
                <w:rFonts w:ascii="Times New Roman" w:hAnsi="Times New Roman" w:cs="Times New Roman"/>
                <w:sz w:val="16"/>
                <w:szCs w:val="16"/>
              </w:rPr>
            </w:pPr>
          </w:p>
        </w:tc>
      </w:tr>
    </w:tbl>
    <w:p w:rsidR="00711E8A" w:rsidRPr="006B602D" w:rsidRDefault="00711E8A" w:rsidP="00711E8A">
      <w:pPr>
        <w:rPr>
          <w:sz w:val="4"/>
          <w:szCs w:val="4"/>
        </w:rPr>
      </w:pPr>
    </w:p>
    <w:tbl>
      <w:tblPr>
        <w:tblW w:w="5281" w:type="pct"/>
        <w:tblInd w:w="-34" w:type="dxa"/>
        <w:tblLayout w:type="fixed"/>
        <w:tblLook w:val="04A0"/>
      </w:tblPr>
      <w:tblGrid>
        <w:gridCol w:w="1561"/>
        <w:gridCol w:w="1263"/>
        <w:gridCol w:w="108"/>
        <w:gridCol w:w="1335"/>
        <w:gridCol w:w="304"/>
        <w:gridCol w:w="1074"/>
        <w:gridCol w:w="1002"/>
        <w:gridCol w:w="606"/>
        <w:gridCol w:w="285"/>
        <w:gridCol w:w="458"/>
        <w:gridCol w:w="432"/>
        <w:gridCol w:w="465"/>
        <w:gridCol w:w="579"/>
        <w:gridCol w:w="622"/>
        <w:gridCol w:w="566"/>
        <w:gridCol w:w="897"/>
        <w:gridCol w:w="442"/>
        <w:gridCol w:w="763"/>
        <w:gridCol w:w="432"/>
        <w:gridCol w:w="769"/>
        <w:gridCol w:w="570"/>
        <w:gridCol w:w="1803"/>
        <w:gridCol w:w="29"/>
      </w:tblGrid>
      <w:tr w:rsidR="00711E8A" w:rsidRPr="006B602D" w:rsidTr="00546D1B">
        <w:trPr>
          <w:trHeight w:val="300"/>
        </w:trPr>
        <w:tc>
          <w:tcPr>
            <w:tcW w:w="5000" w:type="pct"/>
            <w:gridSpan w:val="23"/>
            <w:shd w:val="clear" w:color="000000" w:fill="FFFFFF"/>
          </w:tcPr>
          <w:p w:rsidR="00711E8A" w:rsidRPr="006B602D" w:rsidRDefault="00711E8A" w:rsidP="00711E8A">
            <w:pPr>
              <w:autoSpaceDE w:val="0"/>
              <w:autoSpaceDN w:val="0"/>
              <w:adjustRightInd w:val="0"/>
              <w:jc w:val="both"/>
              <w:rPr>
                <w:sz w:val="18"/>
                <w:szCs w:val="18"/>
              </w:rPr>
            </w:pPr>
            <w:r w:rsidRPr="006B602D">
              <w:rPr>
                <w:sz w:val="18"/>
                <w:szCs w:val="18"/>
              </w:rPr>
              <w:t>Задача N 4 -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w:t>
            </w:r>
          </w:p>
          <w:p w:rsidR="00711E8A" w:rsidRPr="006B602D" w:rsidRDefault="00711E8A" w:rsidP="00711E8A">
            <w:pPr>
              <w:ind w:right="-113"/>
              <w:jc w:val="center"/>
              <w:rPr>
                <w:sz w:val="18"/>
                <w:szCs w:val="18"/>
              </w:rPr>
            </w:pPr>
          </w:p>
        </w:tc>
      </w:tr>
      <w:tr w:rsidR="00711E8A" w:rsidRPr="006B602D" w:rsidTr="00546D1B">
        <w:trPr>
          <w:trHeight w:val="300"/>
        </w:trPr>
        <w:tc>
          <w:tcPr>
            <w:tcW w:w="5000" w:type="pct"/>
            <w:gridSpan w:val="23"/>
            <w:shd w:val="clear" w:color="000000" w:fill="FFFFFF"/>
          </w:tcPr>
          <w:p w:rsidR="00711E8A" w:rsidRPr="006B602D" w:rsidRDefault="00711E8A" w:rsidP="00711E8A">
            <w:pPr>
              <w:autoSpaceDE w:val="0"/>
              <w:autoSpaceDN w:val="0"/>
              <w:adjustRightInd w:val="0"/>
              <w:jc w:val="both"/>
              <w:rPr>
                <w:sz w:val="18"/>
                <w:szCs w:val="18"/>
              </w:rPr>
            </w:pPr>
          </w:p>
        </w:tc>
      </w:tr>
      <w:tr w:rsidR="00711E8A" w:rsidRPr="006B602D" w:rsidTr="00546D1B">
        <w:trPr>
          <w:gridAfter w:val="1"/>
          <w:wAfter w:w="10" w:type="pct"/>
          <w:trHeight w:val="300"/>
        </w:trPr>
        <w:tc>
          <w:tcPr>
            <w:tcW w:w="477" w:type="pct"/>
            <w:shd w:val="clear" w:color="000000" w:fill="FFFFFF"/>
          </w:tcPr>
          <w:p w:rsidR="00711E8A" w:rsidRPr="006B602D" w:rsidRDefault="00711E8A" w:rsidP="00711E8A">
            <w:pPr>
              <w:rPr>
                <w:sz w:val="18"/>
                <w:szCs w:val="18"/>
              </w:rPr>
            </w:pPr>
            <w:r w:rsidRPr="006B602D">
              <w:rPr>
                <w:sz w:val="18"/>
                <w:szCs w:val="18"/>
              </w:rPr>
              <w:t>4. Развитие архивного дела</w:t>
            </w:r>
          </w:p>
        </w:tc>
        <w:tc>
          <w:tcPr>
            <w:tcW w:w="419" w:type="pct"/>
            <w:gridSpan w:val="2"/>
            <w:shd w:val="clear" w:color="000000" w:fill="FFFFFF"/>
          </w:tcPr>
          <w:p w:rsidR="00711E8A" w:rsidRPr="006B602D" w:rsidRDefault="00711E8A" w:rsidP="00711E8A">
            <w:pPr>
              <w:rPr>
                <w:sz w:val="18"/>
                <w:szCs w:val="18"/>
              </w:rPr>
            </w:pPr>
            <w:r w:rsidRPr="006B602D">
              <w:rPr>
                <w:sz w:val="18"/>
                <w:szCs w:val="18"/>
              </w:rPr>
              <w:t>министерство культуры</w:t>
            </w:r>
          </w:p>
        </w:tc>
        <w:tc>
          <w:tcPr>
            <w:tcW w:w="501" w:type="pct"/>
            <w:gridSpan w:val="2"/>
            <w:shd w:val="clear" w:color="000000" w:fill="FFFFFF"/>
          </w:tcPr>
          <w:p w:rsidR="00711E8A" w:rsidRPr="006B602D" w:rsidRDefault="00711E8A" w:rsidP="00711E8A">
            <w:pPr>
              <w:spacing w:after="80"/>
              <w:ind w:right="-113"/>
              <w:rPr>
                <w:sz w:val="18"/>
                <w:szCs w:val="18"/>
              </w:rPr>
            </w:pPr>
            <w:r w:rsidRPr="006B602D">
              <w:rPr>
                <w:sz w:val="18"/>
                <w:szCs w:val="18"/>
              </w:rPr>
              <w:t>итого</w:t>
            </w:r>
          </w:p>
        </w:tc>
        <w:tc>
          <w:tcPr>
            <w:tcW w:w="328" w:type="pct"/>
            <w:shd w:val="clear" w:color="000000" w:fill="FFFFFF"/>
          </w:tcPr>
          <w:p w:rsidR="00711E8A" w:rsidRPr="006B602D" w:rsidRDefault="00711E8A" w:rsidP="00711E8A">
            <w:pPr>
              <w:ind w:right="-113"/>
              <w:jc w:val="center"/>
              <w:rPr>
                <w:sz w:val="18"/>
                <w:szCs w:val="18"/>
              </w:rPr>
            </w:pPr>
            <w:r w:rsidRPr="006B602D">
              <w:rPr>
                <w:sz w:val="18"/>
                <w:szCs w:val="18"/>
              </w:rPr>
              <w:t>190 770,0</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85"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74" w:type="pct"/>
            <w:gridSpan w:val="2"/>
            <w:shd w:val="clear" w:color="000000" w:fill="FFFFFF"/>
          </w:tcPr>
          <w:p w:rsidR="00711E8A" w:rsidRPr="006B602D" w:rsidRDefault="00711E8A" w:rsidP="00711E8A">
            <w:pPr>
              <w:ind w:right="-113"/>
              <w:jc w:val="center"/>
              <w:rPr>
                <w:sz w:val="18"/>
                <w:szCs w:val="18"/>
              </w:rPr>
            </w:pPr>
            <w:r w:rsidRPr="006B602D">
              <w:rPr>
                <w:sz w:val="18"/>
                <w:szCs w:val="18"/>
              </w:rPr>
              <w:t>37 443,9</w:t>
            </w:r>
          </w:p>
        </w:tc>
        <w:tc>
          <w:tcPr>
            <w:tcW w:w="367" w:type="pct"/>
            <w:gridSpan w:val="2"/>
            <w:shd w:val="clear" w:color="000000" w:fill="FFFFFF"/>
          </w:tcPr>
          <w:p w:rsidR="00711E8A" w:rsidRPr="006B602D" w:rsidRDefault="00711E8A" w:rsidP="00711E8A">
            <w:pPr>
              <w:ind w:right="-113"/>
              <w:jc w:val="center"/>
              <w:rPr>
                <w:sz w:val="18"/>
                <w:szCs w:val="18"/>
              </w:rPr>
            </w:pPr>
            <w:r w:rsidRPr="006B602D">
              <w:rPr>
                <w:sz w:val="18"/>
                <w:szCs w:val="18"/>
              </w:rPr>
              <w:t>36 956,4</w:t>
            </w:r>
          </w:p>
        </w:tc>
        <w:tc>
          <w:tcPr>
            <w:tcW w:w="447" w:type="pct"/>
            <w:gridSpan w:val="2"/>
            <w:shd w:val="clear" w:color="000000" w:fill="FFFFFF"/>
          </w:tcPr>
          <w:p w:rsidR="00711E8A" w:rsidRPr="006B602D" w:rsidRDefault="00711E8A" w:rsidP="00711E8A">
            <w:pPr>
              <w:ind w:right="-113"/>
              <w:jc w:val="center"/>
              <w:rPr>
                <w:sz w:val="18"/>
                <w:szCs w:val="18"/>
              </w:rPr>
            </w:pPr>
            <w:r w:rsidRPr="006B602D">
              <w:rPr>
                <w:sz w:val="18"/>
                <w:szCs w:val="18"/>
              </w:rPr>
              <w:t>38 789,9</w:t>
            </w:r>
          </w:p>
        </w:tc>
        <w:tc>
          <w:tcPr>
            <w:tcW w:w="368" w:type="pct"/>
            <w:gridSpan w:val="2"/>
            <w:shd w:val="clear" w:color="000000" w:fill="FFFFFF"/>
          </w:tcPr>
          <w:p w:rsidR="00711E8A" w:rsidRPr="006B602D" w:rsidRDefault="00711E8A" w:rsidP="00711E8A">
            <w:pPr>
              <w:ind w:right="-113"/>
              <w:jc w:val="center"/>
              <w:rPr>
                <w:sz w:val="18"/>
                <w:szCs w:val="18"/>
              </w:rPr>
            </w:pPr>
            <w:r w:rsidRPr="006B602D">
              <w:rPr>
                <w:sz w:val="18"/>
                <w:szCs w:val="18"/>
              </w:rPr>
              <w:t>38 789,9</w:t>
            </w:r>
          </w:p>
        </w:tc>
        <w:tc>
          <w:tcPr>
            <w:tcW w:w="367" w:type="pct"/>
            <w:gridSpan w:val="2"/>
            <w:shd w:val="clear" w:color="000000" w:fill="FFFFFF"/>
          </w:tcPr>
          <w:p w:rsidR="00711E8A" w:rsidRPr="006B602D" w:rsidRDefault="00711E8A" w:rsidP="00711E8A">
            <w:pPr>
              <w:ind w:right="-113"/>
              <w:jc w:val="center"/>
              <w:rPr>
                <w:sz w:val="18"/>
                <w:szCs w:val="18"/>
              </w:rPr>
            </w:pPr>
            <w:r w:rsidRPr="006B602D">
              <w:rPr>
                <w:sz w:val="18"/>
                <w:szCs w:val="18"/>
              </w:rPr>
              <w:t>38 789,9</w:t>
            </w:r>
          </w:p>
        </w:tc>
        <w:tc>
          <w:tcPr>
            <w:tcW w:w="724" w:type="pct"/>
            <w:gridSpan w:val="2"/>
            <w:vMerge w:val="restart"/>
            <w:shd w:val="clear" w:color="000000" w:fill="FFFFFF"/>
          </w:tcPr>
          <w:p w:rsidR="00711E8A" w:rsidRPr="006B602D" w:rsidRDefault="00711E8A" w:rsidP="00711E8A">
            <w:pPr>
              <w:autoSpaceDE w:val="0"/>
              <w:autoSpaceDN w:val="0"/>
              <w:adjustRightInd w:val="0"/>
              <w:rPr>
                <w:sz w:val="18"/>
                <w:szCs w:val="18"/>
              </w:rPr>
            </w:pPr>
            <w:r w:rsidRPr="006B602D">
              <w:rPr>
                <w:sz w:val="18"/>
                <w:szCs w:val="18"/>
              </w:rPr>
              <w:t>количество исполненных социально-правовых запросов:</w:t>
            </w:r>
          </w:p>
          <w:p w:rsidR="00711E8A" w:rsidRPr="006B602D" w:rsidRDefault="00711E8A" w:rsidP="00711E8A">
            <w:pPr>
              <w:autoSpaceDE w:val="0"/>
              <w:autoSpaceDN w:val="0"/>
              <w:adjustRightInd w:val="0"/>
              <w:rPr>
                <w:sz w:val="18"/>
                <w:szCs w:val="18"/>
              </w:rPr>
            </w:pPr>
            <w:r w:rsidRPr="006B602D">
              <w:rPr>
                <w:sz w:val="18"/>
                <w:szCs w:val="18"/>
              </w:rPr>
              <w:t>2016 год - 10,0 тыс. единиц;</w:t>
            </w:r>
          </w:p>
          <w:p w:rsidR="00711E8A" w:rsidRPr="006B602D" w:rsidRDefault="00711E8A" w:rsidP="00711E8A">
            <w:pPr>
              <w:autoSpaceDE w:val="0"/>
              <w:autoSpaceDN w:val="0"/>
              <w:adjustRightInd w:val="0"/>
              <w:rPr>
                <w:sz w:val="18"/>
                <w:szCs w:val="18"/>
              </w:rPr>
            </w:pPr>
            <w:r w:rsidRPr="006B602D">
              <w:rPr>
                <w:sz w:val="18"/>
                <w:szCs w:val="18"/>
              </w:rPr>
              <w:t>2017 год - 10,0 тыс. единиц;</w:t>
            </w:r>
          </w:p>
          <w:p w:rsidR="00711E8A" w:rsidRPr="006B602D" w:rsidRDefault="00711E8A" w:rsidP="00711E8A">
            <w:pPr>
              <w:autoSpaceDE w:val="0"/>
              <w:autoSpaceDN w:val="0"/>
              <w:adjustRightInd w:val="0"/>
              <w:rPr>
                <w:sz w:val="18"/>
                <w:szCs w:val="18"/>
              </w:rPr>
            </w:pPr>
            <w:r w:rsidRPr="006B602D">
              <w:rPr>
                <w:sz w:val="18"/>
                <w:szCs w:val="18"/>
              </w:rPr>
              <w:t>2018 год - 10,0 тыс. единиц;</w:t>
            </w:r>
          </w:p>
          <w:p w:rsidR="00711E8A" w:rsidRPr="006B602D" w:rsidRDefault="00711E8A" w:rsidP="00711E8A">
            <w:pPr>
              <w:autoSpaceDE w:val="0"/>
              <w:autoSpaceDN w:val="0"/>
              <w:adjustRightInd w:val="0"/>
              <w:rPr>
                <w:sz w:val="18"/>
                <w:szCs w:val="18"/>
              </w:rPr>
            </w:pPr>
            <w:r w:rsidRPr="006B602D">
              <w:rPr>
                <w:sz w:val="18"/>
                <w:szCs w:val="18"/>
              </w:rPr>
              <w:t>2019 год - 10,0 тыс. единиц;</w:t>
            </w:r>
          </w:p>
          <w:p w:rsidR="00711E8A" w:rsidRPr="006B602D" w:rsidRDefault="00711E8A" w:rsidP="00711E8A">
            <w:pPr>
              <w:autoSpaceDE w:val="0"/>
              <w:autoSpaceDN w:val="0"/>
              <w:adjustRightInd w:val="0"/>
              <w:rPr>
                <w:sz w:val="18"/>
                <w:szCs w:val="18"/>
              </w:rPr>
            </w:pPr>
            <w:r w:rsidRPr="006B602D">
              <w:rPr>
                <w:sz w:val="18"/>
                <w:szCs w:val="18"/>
              </w:rPr>
              <w:t>2020 год - 10,0 тыс. единиц;</w:t>
            </w:r>
          </w:p>
          <w:p w:rsidR="00711E8A" w:rsidRPr="006B602D" w:rsidRDefault="00711E8A" w:rsidP="00711E8A">
            <w:pPr>
              <w:autoSpaceDE w:val="0"/>
              <w:autoSpaceDN w:val="0"/>
              <w:adjustRightInd w:val="0"/>
              <w:rPr>
                <w:sz w:val="18"/>
                <w:szCs w:val="18"/>
              </w:rPr>
            </w:pPr>
            <w:r w:rsidRPr="006B602D">
              <w:rPr>
                <w:sz w:val="18"/>
                <w:szCs w:val="18"/>
              </w:rPr>
              <w:lastRenderedPageBreak/>
              <w:t>количество архивных дел (документов), подготовленных к рассекречиванию:</w:t>
            </w:r>
          </w:p>
          <w:p w:rsidR="00711E8A" w:rsidRPr="006B602D" w:rsidRDefault="00711E8A" w:rsidP="00711E8A">
            <w:pPr>
              <w:autoSpaceDE w:val="0"/>
              <w:autoSpaceDN w:val="0"/>
              <w:adjustRightInd w:val="0"/>
              <w:rPr>
                <w:sz w:val="18"/>
                <w:szCs w:val="18"/>
              </w:rPr>
            </w:pPr>
            <w:r w:rsidRPr="006B602D">
              <w:rPr>
                <w:sz w:val="18"/>
                <w:szCs w:val="18"/>
              </w:rPr>
              <w:t>2016 год - 1,5 тыс. единиц;</w:t>
            </w:r>
          </w:p>
          <w:p w:rsidR="00711E8A" w:rsidRPr="006B602D" w:rsidRDefault="00711E8A" w:rsidP="00711E8A">
            <w:pPr>
              <w:autoSpaceDE w:val="0"/>
              <w:autoSpaceDN w:val="0"/>
              <w:adjustRightInd w:val="0"/>
              <w:rPr>
                <w:sz w:val="18"/>
                <w:szCs w:val="18"/>
              </w:rPr>
            </w:pPr>
            <w:r w:rsidRPr="006B602D">
              <w:rPr>
                <w:sz w:val="18"/>
                <w:szCs w:val="18"/>
              </w:rPr>
              <w:t>2017 год - 1,1 тыс. единиц;</w:t>
            </w:r>
          </w:p>
          <w:p w:rsidR="00711E8A" w:rsidRPr="006B602D" w:rsidRDefault="00711E8A" w:rsidP="00711E8A">
            <w:pPr>
              <w:autoSpaceDE w:val="0"/>
              <w:autoSpaceDN w:val="0"/>
              <w:adjustRightInd w:val="0"/>
              <w:rPr>
                <w:sz w:val="18"/>
                <w:szCs w:val="18"/>
              </w:rPr>
            </w:pPr>
            <w:r w:rsidRPr="006B602D">
              <w:rPr>
                <w:sz w:val="18"/>
                <w:szCs w:val="18"/>
              </w:rPr>
              <w:t>2018 год – 0,8 тыс. единиц;</w:t>
            </w:r>
          </w:p>
          <w:p w:rsidR="00711E8A" w:rsidRPr="006B602D" w:rsidRDefault="00711E8A" w:rsidP="00711E8A">
            <w:pPr>
              <w:autoSpaceDE w:val="0"/>
              <w:autoSpaceDN w:val="0"/>
              <w:adjustRightInd w:val="0"/>
              <w:rPr>
                <w:sz w:val="18"/>
                <w:szCs w:val="18"/>
              </w:rPr>
            </w:pPr>
            <w:r w:rsidRPr="006B602D">
              <w:rPr>
                <w:sz w:val="18"/>
                <w:szCs w:val="18"/>
              </w:rPr>
              <w:t>2019 год – 0,2 тыс. единиц;</w:t>
            </w:r>
          </w:p>
          <w:p w:rsidR="00711E8A" w:rsidRPr="006B602D" w:rsidRDefault="00711E8A" w:rsidP="00711E8A">
            <w:pPr>
              <w:autoSpaceDE w:val="0"/>
              <w:autoSpaceDN w:val="0"/>
              <w:adjustRightInd w:val="0"/>
              <w:rPr>
                <w:sz w:val="18"/>
                <w:szCs w:val="18"/>
              </w:rPr>
            </w:pPr>
            <w:r w:rsidRPr="006B602D">
              <w:rPr>
                <w:sz w:val="18"/>
                <w:szCs w:val="18"/>
              </w:rPr>
              <w:t>2020 год - 1,5 тыс. единиц</w:t>
            </w:r>
          </w:p>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shd w:val="clear" w:color="000000" w:fill="FFFFFF"/>
          </w:tcPr>
          <w:p w:rsidR="00711E8A" w:rsidRPr="006B602D" w:rsidRDefault="00711E8A" w:rsidP="00711E8A">
            <w:pPr>
              <w:rPr>
                <w:sz w:val="18"/>
                <w:szCs w:val="18"/>
              </w:rPr>
            </w:pPr>
          </w:p>
        </w:tc>
        <w:tc>
          <w:tcPr>
            <w:tcW w:w="419" w:type="pct"/>
            <w:gridSpan w:val="2"/>
            <w:shd w:val="clear" w:color="000000" w:fill="FFFFFF"/>
          </w:tcPr>
          <w:p w:rsidR="00711E8A" w:rsidRPr="006B602D" w:rsidRDefault="00711E8A" w:rsidP="00711E8A">
            <w:pPr>
              <w:rPr>
                <w:sz w:val="18"/>
                <w:szCs w:val="18"/>
              </w:rPr>
            </w:pPr>
          </w:p>
        </w:tc>
        <w:tc>
          <w:tcPr>
            <w:tcW w:w="501" w:type="pct"/>
            <w:gridSpan w:val="2"/>
            <w:shd w:val="clear" w:color="000000" w:fill="FFFFFF"/>
          </w:tcPr>
          <w:p w:rsidR="00711E8A" w:rsidRPr="006B602D" w:rsidRDefault="00711E8A" w:rsidP="00711E8A">
            <w:pPr>
              <w:spacing w:after="80"/>
              <w:ind w:right="-113"/>
              <w:rPr>
                <w:sz w:val="18"/>
                <w:szCs w:val="18"/>
              </w:rPr>
            </w:pPr>
            <w:r w:rsidRPr="006B602D">
              <w:rPr>
                <w:sz w:val="18"/>
                <w:szCs w:val="18"/>
              </w:rPr>
              <w:t>в том числе:</w:t>
            </w:r>
          </w:p>
        </w:tc>
        <w:tc>
          <w:tcPr>
            <w:tcW w:w="328" w:type="pct"/>
            <w:shd w:val="clear" w:color="000000" w:fill="FFFFFF"/>
          </w:tcPr>
          <w:p w:rsidR="00711E8A" w:rsidRPr="006B602D" w:rsidRDefault="00711E8A" w:rsidP="00711E8A">
            <w:pPr>
              <w:ind w:right="-113"/>
              <w:jc w:val="center"/>
              <w:rPr>
                <w:sz w:val="18"/>
                <w:szCs w:val="18"/>
              </w:rPr>
            </w:pPr>
          </w:p>
        </w:tc>
        <w:tc>
          <w:tcPr>
            <w:tcW w:w="306" w:type="pct"/>
            <w:shd w:val="clear" w:color="000000" w:fill="FFFFFF"/>
          </w:tcPr>
          <w:p w:rsidR="00711E8A" w:rsidRPr="006B602D" w:rsidRDefault="00711E8A" w:rsidP="00711E8A">
            <w:pPr>
              <w:ind w:right="-113"/>
              <w:jc w:val="center"/>
              <w:rPr>
                <w:sz w:val="18"/>
                <w:szCs w:val="18"/>
              </w:rPr>
            </w:pPr>
          </w:p>
        </w:tc>
        <w:tc>
          <w:tcPr>
            <w:tcW w:w="185" w:type="pct"/>
            <w:shd w:val="clear" w:color="000000" w:fill="FFFFFF"/>
          </w:tcPr>
          <w:p w:rsidR="00711E8A" w:rsidRPr="006B602D" w:rsidRDefault="00711E8A" w:rsidP="00711E8A">
            <w:pPr>
              <w:ind w:right="-113"/>
              <w:jc w:val="center"/>
              <w:rPr>
                <w:sz w:val="18"/>
                <w:szCs w:val="18"/>
              </w:rPr>
            </w:pPr>
          </w:p>
        </w:tc>
        <w:tc>
          <w:tcPr>
            <w:tcW w:w="227" w:type="pct"/>
            <w:gridSpan w:val="2"/>
            <w:shd w:val="clear" w:color="000000" w:fill="FFFFFF"/>
          </w:tcPr>
          <w:p w:rsidR="00711E8A" w:rsidRPr="006B602D" w:rsidRDefault="00711E8A" w:rsidP="00711E8A">
            <w:pPr>
              <w:ind w:right="-113"/>
              <w:jc w:val="center"/>
              <w:rPr>
                <w:sz w:val="18"/>
                <w:szCs w:val="18"/>
              </w:rPr>
            </w:pPr>
          </w:p>
        </w:tc>
        <w:tc>
          <w:tcPr>
            <w:tcW w:w="274" w:type="pct"/>
            <w:gridSpan w:val="2"/>
            <w:shd w:val="clear" w:color="000000" w:fill="FFFFFF"/>
          </w:tcPr>
          <w:p w:rsidR="00711E8A" w:rsidRPr="006B602D" w:rsidRDefault="00711E8A" w:rsidP="00711E8A">
            <w:pPr>
              <w:ind w:right="-113"/>
              <w:jc w:val="center"/>
              <w:rPr>
                <w:sz w:val="18"/>
                <w:szCs w:val="18"/>
              </w:rPr>
            </w:pPr>
          </w:p>
        </w:tc>
        <w:tc>
          <w:tcPr>
            <w:tcW w:w="367" w:type="pct"/>
            <w:gridSpan w:val="2"/>
            <w:shd w:val="clear" w:color="000000" w:fill="FFFFFF"/>
          </w:tcPr>
          <w:p w:rsidR="00711E8A" w:rsidRPr="006B602D" w:rsidRDefault="00711E8A" w:rsidP="00711E8A">
            <w:pPr>
              <w:ind w:right="-113"/>
              <w:jc w:val="center"/>
              <w:rPr>
                <w:sz w:val="18"/>
                <w:szCs w:val="18"/>
              </w:rPr>
            </w:pPr>
          </w:p>
        </w:tc>
        <w:tc>
          <w:tcPr>
            <w:tcW w:w="447" w:type="pct"/>
            <w:gridSpan w:val="2"/>
            <w:shd w:val="clear" w:color="000000" w:fill="FFFFFF"/>
          </w:tcPr>
          <w:p w:rsidR="00711E8A" w:rsidRPr="006B602D" w:rsidRDefault="00711E8A" w:rsidP="00711E8A">
            <w:pPr>
              <w:ind w:right="-113"/>
              <w:jc w:val="center"/>
              <w:rPr>
                <w:sz w:val="18"/>
                <w:szCs w:val="18"/>
              </w:rPr>
            </w:pPr>
          </w:p>
        </w:tc>
        <w:tc>
          <w:tcPr>
            <w:tcW w:w="368" w:type="pct"/>
            <w:gridSpan w:val="2"/>
            <w:shd w:val="clear" w:color="000000" w:fill="FFFFFF"/>
          </w:tcPr>
          <w:p w:rsidR="00711E8A" w:rsidRPr="006B602D" w:rsidRDefault="00711E8A" w:rsidP="00711E8A">
            <w:pPr>
              <w:ind w:right="-113"/>
              <w:jc w:val="center"/>
              <w:rPr>
                <w:sz w:val="18"/>
                <w:szCs w:val="18"/>
              </w:rPr>
            </w:pPr>
          </w:p>
        </w:tc>
        <w:tc>
          <w:tcPr>
            <w:tcW w:w="367" w:type="pct"/>
            <w:gridSpan w:val="2"/>
            <w:shd w:val="clear" w:color="000000" w:fill="FFFFFF"/>
          </w:tcPr>
          <w:p w:rsidR="00711E8A" w:rsidRPr="006B602D" w:rsidRDefault="00711E8A" w:rsidP="00711E8A">
            <w:pPr>
              <w:ind w:right="-113"/>
              <w:jc w:val="center"/>
              <w:rPr>
                <w:sz w:val="18"/>
                <w:szCs w:val="18"/>
              </w:rPr>
            </w:pPr>
          </w:p>
        </w:tc>
        <w:tc>
          <w:tcPr>
            <w:tcW w:w="724" w:type="pct"/>
            <w:gridSpan w:val="2"/>
            <w:vMerge/>
            <w:shd w:val="clear" w:color="000000" w:fill="FFFFFF"/>
          </w:tcPr>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shd w:val="clear" w:color="000000" w:fill="FFFFFF"/>
          </w:tcPr>
          <w:p w:rsidR="00711E8A" w:rsidRPr="006B602D" w:rsidRDefault="00711E8A" w:rsidP="00711E8A">
            <w:pPr>
              <w:rPr>
                <w:sz w:val="18"/>
                <w:szCs w:val="18"/>
              </w:rPr>
            </w:pPr>
          </w:p>
        </w:tc>
        <w:tc>
          <w:tcPr>
            <w:tcW w:w="419" w:type="pct"/>
            <w:gridSpan w:val="2"/>
            <w:shd w:val="clear" w:color="000000" w:fill="FFFFFF"/>
          </w:tcPr>
          <w:p w:rsidR="00711E8A" w:rsidRPr="006B602D" w:rsidRDefault="00711E8A" w:rsidP="00711E8A">
            <w:pPr>
              <w:rPr>
                <w:sz w:val="18"/>
                <w:szCs w:val="18"/>
              </w:rPr>
            </w:pPr>
          </w:p>
        </w:tc>
        <w:tc>
          <w:tcPr>
            <w:tcW w:w="501" w:type="pct"/>
            <w:gridSpan w:val="2"/>
            <w:shd w:val="clear" w:color="000000" w:fill="FFFFFF"/>
          </w:tcPr>
          <w:p w:rsidR="00711E8A" w:rsidRPr="006B602D" w:rsidRDefault="00711E8A" w:rsidP="00711E8A">
            <w:pPr>
              <w:spacing w:after="80"/>
              <w:ind w:right="-113"/>
              <w:rPr>
                <w:sz w:val="18"/>
                <w:szCs w:val="18"/>
              </w:rPr>
            </w:pPr>
            <w:r w:rsidRPr="006B602D">
              <w:rPr>
                <w:sz w:val="18"/>
                <w:szCs w:val="18"/>
              </w:rPr>
              <w:t>федеральный бюджет</w:t>
            </w:r>
          </w:p>
        </w:tc>
        <w:tc>
          <w:tcPr>
            <w:tcW w:w="328"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85"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74"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6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4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68"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36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724" w:type="pct"/>
            <w:gridSpan w:val="2"/>
            <w:vMerge/>
            <w:shd w:val="clear" w:color="000000" w:fill="FFFFFF"/>
          </w:tcPr>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shd w:val="clear" w:color="000000" w:fill="FFFFFF"/>
          </w:tcPr>
          <w:p w:rsidR="00711E8A" w:rsidRPr="006B602D" w:rsidRDefault="00711E8A" w:rsidP="00711E8A">
            <w:pPr>
              <w:rPr>
                <w:sz w:val="18"/>
                <w:szCs w:val="18"/>
              </w:rPr>
            </w:pPr>
          </w:p>
        </w:tc>
        <w:tc>
          <w:tcPr>
            <w:tcW w:w="419" w:type="pct"/>
            <w:gridSpan w:val="2"/>
            <w:shd w:val="clear" w:color="000000" w:fill="FFFFFF"/>
          </w:tcPr>
          <w:p w:rsidR="00711E8A" w:rsidRPr="006B602D" w:rsidRDefault="00711E8A" w:rsidP="00711E8A">
            <w:pPr>
              <w:rPr>
                <w:sz w:val="18"/>
                <w:szCs w:val="18"/>
              </w:rPr>
            </w:pPr>
          </w:p>
        </w:tc>
        <w:tc>
          <w:tcPr>
            <w:tcW w:w="501" w:type="pct"/>
            <w:gridSpan w:val="2"/>
            <w:shd w:val="clear" w:color="000000" w:fill="FFFFFF"/>
          </w:tcPr>
          <w:p w:rsidR="00711E8A" w:rsidRPr="006B602D" w:rsidRDefault="00711E8A" w:rsidP="00711E8A">
            <w:pPr>
              <w:spacing w:after="80"/>
              <w:ind w:right="-113"/>
              <w:rPr>
                <w:sz w:val="18"/>
                <w:szCs w:val="18"/>
              </w:rPr>
            </w:pPr>
            <w:r w:rsidRPr="006B602D">
              <w:rPr>
                <w:sz w:val="18"/>
                <w:szCs w:val="18"/>
              </w:rPr>
              <w:t>областной бюджет</w:t>
            </w:r>
          </w:p>
        </w:tc>
        <w:tc>
          <w:tcPr>
            <w:tcW w:w="328" w:type="pct"/>
            <w:shd w:val="clear" w:color="000000" w:fill="FFFFFF"/>
          </w:tcPr>
          <w:p w:rsidR="00711E8A" w:rsidRPr="006B602D" w:rsidRDefault="00711E8A" w:rsidP="00711E8A">
            <w:pPr>
              <w:ind w:right="-113"/>
              <w:jc w:val="center"/>
              <w:rPr>
                <w:sz w:val="18"/>
                <w:szCs w:val="18"/>
              </w:rPr>
            </w:pPr>
            <w:r w:rsidRPr="006B602D">
              <w:rPr>
                <w:sz w:val="18"/>
                <w:szCs w:val="18"/>
              </w:rPr>
              <w:t>169 770,0</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185" w:type="pct"/>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27"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274" w:type="pct"/>
            <w:gridSpan w:val="2"/>
            <w:shd w:val="clear" w:color="000000" w:fill="FFFFFF"/>
          </w:tcPr>
          <w:p w:rsidR="00711E8A" w:rsidRPr="006B602D" w:rsidRDefault="00711E8A" w:rsidP="00711E8A">
            <w:pPr>
              <w:ind w:right="-113"/>
              <w:jc w:val="center"/>
              <w:rPr>
                <w:sz w:val="18"/>
                <w:szCs w:val="18"/>
              </w:rPr>
            </w:pPr>
            <w:r w:rsidRPr="006B602D">
              <w:rPr>
                <w:sz w:val="18"/>
                <w:szCs w:val="18"/>
              </w:rPr>
              <w:t>33 243,9</w:t>
            </w:r>
          </w:p>
        </w:tc>
        <w:tc>
          <w:tcPr>
            <w:tcW w:w="367" w:type="pct"/>
            <w:gridSpan w:val="2"/>
            <w:shd w:val="clear" w:color="000000" w:fill="FFFFFF"/>
          </w:tcPr>
          <w:p w:rsidR="00711E8A" w:rsidRPr="006B602D" w:rsidRDefault="00711E8A" w:rsidP="00711E8A">
            <w:pPr>
              <w:ind w:right="-113"/>
              <w:jc w:val="center"/>
              <w:rPr>
                <w:sz w:val="18"/>
                <w:szCs w:val="18"/>
              </w:rPr>
            </w:pPr>
            <w:r w:rsidRPr="006B602D">
              <w:rPr>
                <w:sz w:val="18"/>
                <w:szCs w:val="18"/>
              </w:rPr>
              <w:t>32 756,4</w:t>
            </w:r>
          </w:p>
        </w:tc>
        <w:tc>
          <w:tcPr>
            <w:tcW w:w="447" w:type="pct"/>
            <w:gridSpan w:val="2"/>
            <w:shd w:val="clear" w:color="000000" w:fill="FFFFFF"/>
          </w:tcPr>
          <w:p w:rsidR="00711E8A" w:rsidRPr="006B602D" w:rsidRDefault="00711E8A" w:rsidP="00711E8A">
            <w:pPr>
              <w:ind w:right="-113"/>
              <w:jc w:val="center"/>
              <w:rPr>
                <w:sz w:val="18"/>
                <w:szCs w:val="18"/>
              </w:rPr>
            </w:pPr>
            <w:r w:rsidRPr="006B602D">
              <w:rPr>
                <w:sz w:val="18"/>
                <w:szCs w:val="18"/>
              </w:rPr>
              <w:t>34 589,9</w:t>
            </w:r>
          </w:p>
        </w:tc>
        <w:tc>
          <w:tcPr>
            <w:tcW w:w="368" w:type="pct"/>
            <w:gridSpan w:val="2"/>
            <w:shd w:val="clear" w:color="000000" w:fill="FFFFFF"/>
          </w:tcPr>
          <w:p w:rsidR="00711E8A" w:rsidRPr="006B602D" w:rsidRDefault="00711E8A" w:rsidP="00711E8A">
            <w:pPr>
              <w:ind w:right="-113"/>
              <w:jc w:val="center"/>
              <w:rPr>
                <w:sz w:val="18"/>
                <w:szCs w:val="18"/>
              </w:rPr>
            </w:pPr>
            <w:r w:rsidRPr="006B602D">
              <w:rPr>
                <w:sz w:val="18"/>
                <w:szCs w:val="18"/>
              </w:rPr>
              <w:t>34 589,9</w:t>
            </w:r>
          </w:p>
        </w:tc>
        <w:tc>
          <w:tcPr>
            <w:tcW w:w="367" w:type="pct"/>
            <w:gridSpan w:val="2"/>
            <w:shd w:val="clear" w:color="000000" w:fill="FFFFFF"/>
          </w:tcPr>
          <w:p w:rsidR="00711E8A" w:rsidRPr="006B602D" w:rsidRDefault="00711E8A" w:rsidP="00711E8A">
            <w:pPr>
              <w:ind w:right="-113"/>
              <w:jc w:val="center"/>
              <w:rPr>
                <w:sz w:val="18"/>
                <w:szCs w:val="18"/>
              </w:rPr>
            </w:pPr>
            <w:r w:rsidRPr="006B602D">
              <w:rPr>
                <w:sz w:val="18"/>
                <w:szCs w:val="18"/>
              </w:rPr>
              <w:t>34 589,9</w:t>
            </w:r>
          </w:p>
        </w:tc>
        <w:tc>
          <w:tcPr>
            <w:tcW w:w="724" w:type="pct"/>
            <w:gridSpan w:val="2"/>
            <w:vMerge/>
            <w:shd w:val="clear" w:color="000000" w:fill="FFFFFF"/>
          </w:tcPr>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shd w:val="clear" w:color="000000" w:fill="FFFFFF"/>
          </w:tcPr>
          <w:p w:rsidR="00711E8A" w:rsidRPr="006B602D" w:rsidRDefault="00711E8A" w:rsidP="00711E8A">
            <w:pPr>
              <w:rPr>
                <w:sz w:val="18"/>
                <w:szCs w:val="18"/>
              </w:rPr>
            </w:pPr>
          </w:p>
        </w:tc>
        <w:tc>
          <w:tcPr>
            <w:tcW w:w="419" w:type="pct"/>
            <w:gridSpan w:val="2"/>
            <w:shd w:val="clear" w:color="000000" w:fill="FFFFFF"/>
          </w:tcPr>
          <w:p w:rsidR="00711E8A" w:rsidRPr="006B602D" w:rsidRDefault="00711E8A" w:rsidP="00711E8A">
            <w:pPr>
              <w:rPr>
                <w:sz w:val="18"/>
                <w:szCs w:val="18"/>
              </w:rPr>
            </w:pPr>
          </w:p>
        </w:tc>
        <w:tc>
          <w:tcPr>
            <w:tcW w:w="501" w:type="pct"/>
            <w:gridSpan w:val="2"/>
            <w:shd w:val="clear" w:color="000000" w:fill="FFFFFF"/>
          </w:tcPr>
          <w:p w:rsidR="00711E8A" w:rsidRPr="006B602D" w:rsidRDefault="00711E8A" w:rsidP="00711E8A">
            <w:pPr>
              <w:spacing w:after="80"/>
              <w:ind w:right="-113"/>
              <w:rPr>
                <w:sz w:val="18"/>
                <w:szCs w:val="18"/>
              </w:rPr>
            </w:pPr>
            <w:r w:rsidRPr="006B602D">
              <w:rPr>
                <w:sz w:val="18"/>
                <w:szCs w:val="18"/>
              </w:rPr>
              <w:t>местные бюджеты</w:t>
            </w:r>
          </w:p>
        </w:tc>
        <w:tc>
          <w:tcPr>
            <w:tcW w:w="328" w:type="pct"/>
            <w:shd w:val="clear" w:color="000000" w:fill="FFFFFF"/>
          </w:tcPr>
          <w:p w:rsidR="00711E8A" w:rsidRPr="006B602D" w:rsidRDefault="00711E8A" w:rsidP="00711E8A">
            <w:pPr>
              <w:ind w:right="-113"/>
              <w:jc w:val="center"/>
              <w:rPr>
                <w:sz w:val="18"/>
                <w:szCs w:val="18"/>
              </w:rPr>
            </w:pPr>
          </w:p>
        </w:tc>
        <w:tc>
          <w:tcPr>
            <w:tcW w:w="306" w:type="pct"/>
            <w:shd w:val="clear" w:color="000000" w:fill="FFFFFF"/>
          </w:tcPr>
          <w:p w:rsidR="00711E8A" w:rsidRPr="006B602D" w:rsidRDefault="00711E8A" w:rsidP="00711E8A">
            <w:pPr>
              <w:ind w:right="-113"/>
              <w:jc w:val="center"/>
              <w:rPr>
                <w:sz w:val="18"/>
                <w:szCs w:val="18"/>
              </w:rPr>
            </w:pPr>
          </w:p>
        </w:tc>
        <w:tc>
          <w:tcPr>
            <w:tcW w:w="185" w:type="pct"/>
            <w:shd w:val="clear" w:color="000000" w:fill="FFFFFF"/>
          </w:tcPr>
          <w:p w:rsidR="00711E8A" w:rsidRPr="006B602D" w:rsidRDefault="00711E8A" w:rsidP="00711E8A">
            <w:pPr>
              <w:ind w:right="-113"/>
              <w:jc w:val="center"/>
              <w:rPr>
                <w:sz w:val="18"/>
                <w:szCs w:val="18"/>
              </w:rPr>
            </w:pPr>
          </w:p>
        </w:tc>
        <w:tc>
          <w:tcPr>
            <w:tcW w:w="227" w:type="pct"/>
            <w:gridSpan w:val="2"/>
            <w:shd w:val="clear" w:color="000000" w:fill="FFFFFF"/>
          </w:tcPr>
          <w:p w:rsidR="00711E8A" w:rsidRPr="006B602D" w:rsidRDefault="00711E8A" w:rsidP="00711E8A">
            <w:pPr>
              <w:ind w:right="-113"/>
              <w:jc w:val="center"/>
              <w:rPr>
                <w:sz w:val="18"/>
                <w:szCs w:val="18"/>
              </w:rPr>
            </w:pPr>
          </w:p>
        </w:tc>
        <w:tc>
          <w:tcPr>
            <w:tcW w:w="274" w:type="pct"/>
            <w:gridSpan w:val="2"/>
            <w:shd w:val="clear" w:color="000000" w:fill="FFFFFF"/>
          </w:tcPr>
          <w:p w:rsidR="00711E8A" w:rsidRPr="006B602D" w:rsidRDefault="00711E8A" w:rsidP="00711E8A">
            <w:pPr>
              <w:ind w:right="-113"/>
              <w:jc w:val="center"/>
              <w:rPr>
                <w:sz w:val="18"/>
                <w:szCs w:val="18"/>
              </w:rPr>
            </w:pPr>
          </w:p>
        </w:tc>
        <w:tc>
          <w:tcPr>
            <w:tcW w:w="367" w:type="pct"/>
            <w:gridSpan w:val="2"/>
            <w:shd w:val="clear" w:color="000000" w:fill="FFFFFF"/>
          </w:tcPr>
          <w:p w:rsidR="00711E8A" w:rsidRPr="006B602D" w:rsidRDefault="00711E8A" w:rsidP="00711E8A">
            <w:pPr>
              <w:ind w:right="-113"/>
              <w:jc w:val="center"/>
              <w:rPr>
                <w:sz w:val="18"/>
                <w:szCs w:val="18"/>
              </w:rPr>
            </w:pPr>
          </w:p>
        </w:tc>
        <w:tc>
          <w:tcPr>
            <w:tcW w:w="447" w:type="pct"/>
            <w:gridSpan w:val="2"/>
            <w:shd w:val="clear" w:color="000000" w:fill="FFFFFF"/>
          </w:tcPr>
          <w:p w:rsidR="00711E8A" w:rsidRPr="006B602D" w:rsidRDefault="00711E8A" w:rsidP="00711E8A">
            <w:pPr>
              <w:ind w:right="-113"/>
              <w:jc w:val="center"/>
              <w:rPr>
                <w:sz w:val="18"/>
                <w:szCs w:val="18"/>
              </w:rPr>
            </w:pPr>
          </w:p>
        </w:tc>
        <w:tc>
          <w:tcPr>
            <w:tcW w:w="368" w:type="pct"/>
            <w:gridSpan w:val="2"/>
            <w:shd w:val="clear" w:color="000000" w:fill="FFFFFF"/>
          </w:tcPr>
          <w:p w:rsidR="00711E8A" w:rsidRPr="006B602D" w:rsidRDefault="00711E8A" w:rsidP="00711E8A">
            <w:pPr>
              <w:ind w:right="-113"/>
              <w:jc w:val="center"/>
              <w:rPr>
                <w:sz w:val="18"/>
                <w:szCs w:val="18"/>
              </w:rPr>
            </w:pPr>
          </w:p>
        </w:tc>
        <w:tc>
          <w:tcPr>
            <w:tcW w:w="367" w:type="pct"/>
            <w:gridSpan w:val="2"/>
            <w:shd w:val="clear" w:color="000000" w:fill="FFFFFF"/>
          </w:tcPr>
          <w:p w:rsidR="00711E8A" w:rsidRPr="006B602D" w:rsidRDefault="00711E8A" w:rsidP="00711E8A">
            <w:pPr>
              <w:ind w:right="-113"/>
              <w:jc w:val="center"/>
              <w:rPr>
                <w:sz w:val="18"/>
                <w:szCs w:val="18"/>
              </w:rPr>
            </w:pPr>
          </w:p>
        </w:tc>
        <w:tc>
          <w:tcPr>
            <w:tcW w:w="724" w:type="pct"/>
            <w:gridSpan w:val="2"/>
            <w:vMerge/>
            <w:shd w:val="clear" w:color="000000" w:fill="FFFFFF"/>
          </w:tcPr>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shd w:val="clear" w:color="000000" w:fill="FFFFFF"/>
          </w:tcPr>
          <w:p w:rsidR="00711E8A" w:rsidRPr="006B602D" w:rsidRDefault="00711E8A" w:rsidP="00711E8A">
            <w:pPr>
              <w:rPr>
                <w:sz w:val="18"/>
                <w:szCs w:val="18"/>
              </w:rPr>
            </w:pPr>
          </w:p>
        </w:tc>
        <w:tc>
          <w:tcPr>
            <w:tcW w:w="419" w:type="pct"/>
            <w:gridSpan w:val="2"/>
            <w:shd w:val="clear" w:color="000000" w:fill="FFFFFF"/>
          </w:tcPr>
          <w:p w:rsidR="00711E8A" w:rsidRPr="006B602D" w:rsidRDefault="00711E8A" w:rsidP="00711E8A">
            <w:pPr>
              <w:rPr>
                <w:sz w:val="18"/>
                <w:szCs w:val="18"/>
              </w:rPr>
            </w:pPr>
          </w:p>
        </w:tc>
        <w:tc>
          <w:tcPr>
            <w:tcW w:w="501" w:type="pct"/>
            <w:gridSpan w:val="2"/>
            <w:shd w:val="clear" w:color="000000" w:fill="FFFFFF"/>
          </w:tcPr>
          <w:p w:rsidR="00711E8A" w:rsidRPr="006B602D" w:rsidRDefault="00711E8A" w:rsidP="00711E8A">
            <w:pPr>
              <w:spacing w:after="80"/>
              <w:ind w:right="-113"/>
              <w:rPr>
                <w:sz w:val="18"/>
                <w:szCs w:val="18"/>
              </w:rPr>
            </w:pPr>
            <w:r w:rsidRPr="006B602D">
              <w:rPr>
                <w:sz w:val="18"/>
                <w:szCs w:val="18"/>
              </w:rPr>
              <w:t>внебюджетные средства</w:t>
            </w:r>
          </w:p>
          <w:p w:rsidR="00711E8A" w:rsidRPr="006B602D" w:rsidRDefault="00711E8A" w:rsidP="00711E8A">
            <w:pPr>
              <w:spacing w:after="80"/>
              <w:ind w:right="-113"/>
              <w:rPr>
                <w:sz w:val="4"/>
                <w:szCs w:val="4"/>
              </w:rPr>
            </w:pPr>
          </w:p>
        </w:tc>
        <w:tc>
          <w:tcPr>
            <w:tcW w:w="328" w:type="pct"/>
            <w:shd w:val="clear" w:color="000000" w:fill="FFFFFF"/>
          </w:tcPr>
          <w:p w:rsidR="00711E8A" w:rsidRPr="006B602D" w:rsidRDefault="00711E8A" w:rsidP="00711E8A">
            <w:pPr>
              <w:ind w:right="-113"/>
              <w:jc w:val="center"/>
              <w:rPr>
                <w:sz w:val="18"/>
                <w:szCs w:val="18"/>
              </w:rPr>
            </w:pPr>
          </w:p>
        </w:tc>
        <w:tc>
          <w:tcPr>
            <w:tcW w:w="306" w:type="pct"/>
            <w:shd w:val="clear" w:color="000000" w:fill="FFFFFF"/>
          </w:tcPr>
          <w:p w:rsidR="00711E8A" w:rsidRPr="006B602D" w:rsidRDefault="00711E8A" w:rsidP="00711E8A">
            <w:pPr>
              <w:ind w:right="-113"/>
              <w:jc w:val="center"/>
              <w:rPr>
                <w:sz w:val="18"/>
                <w:szCs w:val="18"/>
              </w:rPr>
            </w:pPr>
          </w:p>
        </w:tc>
        <w:tc>
          <w:tcPr>
            <w:tcW w:w="185" w:type="pct"/>
            <w:shd w:val="clear" w:color="000000" w:fill="FFFFFF"/>
          </w:tcPr>
          <w:p w:rsidR="00711E8A" w:rsidRPr="006B602D" w:rsidRDefault="00711E8A" w:rsidP="00711E8A">
            <w:pPr>
              <w:ind w:right="-113"/>
              <w:jc w:val="center"/>
              <w:rPr>
                <w:sz w:val="18"/>
                <w:szCs w:val="18"/>
              </w:rPr>
            </w:pPr>
          </w:p>
        </w:tc>
        <w:tc>
          <w:tcPr>
            <w:tcW w:w="227" w:type="pct"/>
            <w:gridSpan w:val="2"/>
            <w:shd w:val="clear" w:color="000000" w:fill="FFFFFF"/>
          </w:tcPr>
          <w:p w:rsidR="00711E8A" w:rsidRPr="006B602D" w:rsidRDefault="00711E8A" w:rsidP="00711E8A">
            <w:pPr>
              <w:ind w:right="-113"/>
              <w:jc w:val="center"/>
              <w:rPr>
                <w:sz w:val="18"/>
                <w:szCs w:val="18"/>
              </w:rPr>
            </w:pPr>
          </w:p>
        </w:tc>
        <w:tc>
          <w:tcPr>
            <w:tcW w:w="274" w:type="pct"/>
            <w:gridSpan w:val="2"/>
            <w:shd w:val="clear" w:color="000000" w:fill="FFFFFF"/>
          </w:tcPr>
          <w:p w:rsidR="00711E8A" w:rsidRPr="006B602D" w:rsidRDefault="00711E8A" w:rsidP="00711E8A">
            <w:pPr>
              <w:ind w:right="-113"/>
              <w:jc w:val="center"/>
              <w:rPr>
                <w:sz w:val="18"/>
                <w:szCs w:val="18"/>
              </w:rPr>
            </w:pPr>
          </w:p>
        </w:tc>
        <w:tc>
          <w:tcPr>
            <w:tcW w:w="367" w:type="pct"/>
            <w:gridSpan w:val="2"/>
            <w:shd w:val="clear" w:color="000000" w:fill="FFFFFF"/>
          </w:tcPr>
          <w:p w:rsidR="00711E8A" w:rsidRPr="006B602D" w:rsidRDefault="00711E8A" w:rsidP="00711E8A">
            <w:pPr>
              <w:ind w:right="-113"/>
              <w:jc w:val="center"/>
              <w:rPr>
                <w:sz w:val="18"/>
                <w:szCs w:val="18"/>
              </w:rPr>
            </w:pPr>
          </w:p>
        </w:tc>
        <w:tc>
          <w:tcPr>
            <w:tcW w:w="447" w:type="pct"/>
            <w:gridSpan w:val="2"/>
            <w:shd w:val="clear" w:color="000000" w:fill="FFFFFF"/>
          </w:tcPr>
          <w:p w:rsidR="00711E8A" w:rsidRPr="006B602D" w:rsidRDefault="00711E8A" w:rsidP="00711E8A">
            <w:pPr>
              <w:ind w:right="-113"/>
              <w:jc w:val="center"/>
              <w:rPr>
                <w:sz w:val="18"/>
                <w:szCs w:val="18"/>
              </w:rPr>
            </w:pPr>
          </w:p>
        </w:tc>
        <w:tc>
          <w:tcPr>
            <w:tcW w:w="368" w:type="pct"/>
            <w:gridSpan w:val="2"/>
            <w:shd w:val="clear" w:color="000000" w:fill="FFFFFF"/>
          </w:tcPr>
          <w:p w:rsidR="00711E8A" w:rsidRPr="006B602D" w:rsidRDefault="00711E8A" w:rsidP="00711E8A">
            <w:pPr>
              <w:ind w:right="-113"/>
              <w:jc w:val="center"/>
              <w:rPr>
                <w:sz w:val="18"/>
                <w:szCs w:val="18"/>
              </w:rPr>
            </w:pPr>
          </w:p>
        </w:tc>
        <w:tc>
          <w:tcPr>
            <w:tcW w:w="367" w:type="pct"/>
            <w:gridSpan w:val="2"/>
            <w:shd w:val="clear" w:color="000000" w:fill="FFFFFF"/>
          </w:tcPr>
          <w:p w:rsidR="00711E8A" w:rsidRPr="006B602D" w:rsidRDefault="00711E8A" w:rsidP="00546D1B">
            <w:pPr>
              <w:ind w:right="-113"/>
              <w:rPr>
                <w:sz w:val="18"/>
                <w:szCs w:val="18"/>
              </w:rPr>
            </w:pPr>
          </w:p>
        </w:tc>
        <w:tc>
          <w:tcPr>
            <w:tcW w:w="724" w:type="pct"/>
            <w:gridSpan w:val="2"/>
            <w:vMerge/>
            <w:shd w:val="clear" w:color="000000" w:fill="FFFFFF"/>
          </w:tcPr>
          <w:p w:rsidR="00711E8A" w:rsidRPr="006B602D" w:rsidRDefault="00711E8A" w:rsidP="00546D1B">
            <w:pPr>
              <w:ind w:right="-31"/>
              <w:rPr>
                <w:sz w:val="18"/>
                <w:szCs w:val="18"/>
              </w:rPr>
            </w:pPr>
          </w:p>
        </w:tc>
      </w:tr>
      <w:tr w:rsidR="00711E8A" w:rsidRPr="006B602D" w:rsidTr="00546D1B">
        <w:trPr>
          <w:gridAfter w:val="1"/>
          <w:wAfter w:w="10" w:type="pct"/>
          <w:trHeight w:val="300"/>
        </w:trPr>
        <w:tc>
          <w:tcPr>
            <w:tcW w:w="477" w:type="pct"/>
            <w:vMerge w:val="restart"/>
            <w:shd w:val="clear" w:color="000000" w:fill="FFFFFF"/>
          </w:tcPr>
          <w:p w:rsidR="00711E8A" w:rsidRPr="006B602D" w:rsidRDefault="00711E8A" w:rsidP="00711E8A">
            <w:pPr>
              <w:rPr>
                <w:sz w:val="18"/>
                <w:szCs w:val="18"/>
              </w:rPr>
            </w:pPr>
            <w:r w:rsidRPr="006B602D">
              <w:rPr>
                <w:sz w:val="18"/>
                <w:szCs w:val="18"/>
              </w:rPr>
              <w:lastRenderedPageBreak/>
              <w:t xml:space="preserve">Всего </w:t>
            </w:r>
          </w:p>
          <w:p w:rsidR="00711E8A" w:rsidRPr="006B602D" w:rsidRDefault="00711E8A" w:rsidP="00711E8A">
            <w:pPr>
              <w:rPr>
                <w:sz w:val="18"/>
                <w:szCs w:val="18"/>
              </w:rPr>
            </w:pPr>
            <w:r w:rsidRPr="006B602D">
              <w:rPr>
                <w:sz w:val="18"/>
                <w:szCs w:val="18"/>
              </w:rPr>
              <w:t>по государственной программе</w:t>
            </w:r>
          </w:p>
        </w:tc>
        <w:tc>
          <w:tcPr>
            <w:tcW w:w="386" w:type="pct"/>
            <w:vMerge w:val="restart"/>
            <w:shd w:val="clear" w:color="000000" w:fill="FFFFFF"/>
          </w:tcPr>
          <w:p w:rsidR="00711E8A" w:rsidRPr="006B602D" w:rsidRDefault="00711E8A" w:rsidP="00711E8A">
            <w:pPr>
              <w:rPr>
                <w:sz w:val="18"/>
                <w:szCs w:val="18"/>
              </w:rPr>
            </w:pPr>
            <w:r w:rsidRPr="006B602D">
              <w:rPr>
                <w:sz w:val="18"/>
                <w:szCs w:val="18"/>
              </w:rPr>
              <w:t> </w:t>
            </w:r>
          </w:p>
        </w:tc>
        <w:tc>
          <w:tcPr>
            <w:tcW w:w="441" w:type="pct"/>
            <w:gridSpan w:val="2"/>
            <w:shd w:val="clear" w:color="000000" w:fill="FFFFFF"/>
          </w:tcPr>
          <w:p w:rsidR="00711E8A" w:rsidRPr="006B602D" w:rsidRDefault="00711E8A" w:rsidP="00711E8A">
            <w:pPr>
              <w:spacing w:after="80"/>
              <w:ind w:right="-113"/>
              <w:rPr>
                <w:sz w:val="18"/>
                <w:szCs w:val="18"/>
              </w:rPr>
            </w:pPr>
            <w:r w:rsidRPr="006B602D">
              <w:rPr>
                <w:sz w:val="18"/>
                <w:szCs w:val="18"/>
              </w:rPr>
              <w:t>итого</w:t>
            </w:r>
          </w:p>
        </w:tc>
        <w:tc>
          <w:tcPr>
            <w:tcW w:w="421" w:type="pct"/>
            <w:gridSpan w:val="2"/>
            <w:shd w:val="clear" w:color="000000" w:fill="FFFFFF"/>
          </w:tcPr>
          <w:p w:rsidR="00711E8A" w:rsidRPr="006B602D" w:rsidRDefault="00711E8A" w:rsidP="00546D1B">
            <w:pPr>
              <w:ind w:right="-113"/>
              <w:jc w:val="right"/>
              <w:rPr>
                <w:sz w:val="18"/>
                <w:szCs w:val="18"/>
              </w:rPr>
            </w:pPr>
            <w:r w:rsidRPr="006B602D">
              <w:rPr>
                <w:sz w:val="18"/>
                <w:szCs w:val="18"/>
              </w:rPr>
              <w:t>9 483 802,9</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1 605 129,1</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890 372,9</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965 917,5</w:t>
            </w:r>
          </w:p>
        </w:tc>
        <w:tc>
          <w:tcPr>
            <w:tcW w:w="319" w:type="pct"/>
            <w:gridSpan w:val="2"/>
            <w:shd w:val="clear" w:color="000000" w:fill="FFFFFF"/>
          </w:tcPr>
          <w:p w:rsidR="00711E8A" w:rsidRPr="006B602D" w:rsidRDefault="00711E8A" w:rsidP="00711E8A">
            <w:pPr>
              <w:ind w:right="-113"/>
              <w:jc w:val="center"/>
              <w:rPr>
                <w:sz w:val="18"/>
                <w:szCs w:val="18"/>
              </w:rPr>
            </w:pPr>
            <w:r w:rsidRPr="006B602D">
              <w:rPr>
                <w:sz w:val="18"/>
                <w:szCs w:val="18"/>
              </w:rPr>
              <w:t>1 111 834,3</w:t>
            </w:r>
          </w:p>
        </w:tc>
        <w:tc>
          <w:tcPr>
            <w:tcW w:w="363" w:type="pct"/>
            <w:gridSpan w:val="2"/>
            <w:shd w:val="clear" w:color="000000" w:fill="FFFFFF"/>
          </w:tcPr>
          <w:p w:rsidR="00711E8A" w:rsidRPr="006B602D" w:rsidRDefault="00711E8A" w:rsidP="00711E8A">
            <w:pPr>
              <w:ind w:right="-113"/>
              <w:jc w:val="center"/>
              <w:rPr>
                <w:sz w:val="18"/>
                <w:szCs w:val="18"/>
              </w:rPr>
            </w:pPr>
            <w:r w:rsidRPr="006B602D">
              <w:rPr>
                <w:sz w:val="18"/>
                <w:szCs w:val="18"/>
              </w:rPr>
              <w:t>972 831,8</w:t>
            </w:r>
          </w:p>
        </w:tc>
        <w:tc>
          <w:tcPr>
            <w:tcW w:w="409" w:type="pct"/>
            <w:gridSpan w:val="2"/>
            <w:shd w:val="clear" w:color="000000" w:fill="FFFFFF"/>
          </w:tcPr>
          <w:p w:rsidR="00711E8A" w:rsidRPr="006B602D" w:rsidRDefault="00711E8A" w:rsidP="00711E8A">
            <w:pPr>
              <w:ind w:right="-113"/>
              <w:jc w:val="center"/>
              <w:rPr>
                <w:sz w:val="18"/>
                <w:szCs w:val="18"/>
              </w:rPr>
            </w:pPr>
            <w:r w:rsidRPr="006B602D">
              <w:rPr>
                <w:sz w:val="18"/>
                <w:szCs w:val="18"/>
              </w:rPr>
              <w:t>1 444 583,2</w:t>
            </w:r>
          </w:p>
        </w:tc>
        <w:tc>
          <w:tcPr>
            <w:tcW w:w="365" w:type="pct"/>
            <w:gridSpan w:val="2"/>
            <w:shd w:val="clear" w:color="000000" w:fill="FFFFFF"/>
          </w:tcPr>
          <w:p w:rsidR="00711E8A" w:rsidRPr="006B602D" w:rsidRDefault="00711E8A" w:rsidP="00546D1B">
            <w:pPr>
              <w:ind w:right="-113"/>
              <w:rPr>
                <w:sz w:val="18"/>
                <w:szCs w:val="18"/>
              </w:rPr>
            </w:pPr>
            <w:r w:rsidRPr="006B602D">
              <w:rPr>
                <w:sz w:val="18"/>
                <w:szCs w:val="18"/>
              </w:rPr>
              <w:t>1 298 347,6</w:t>
            </w:r>
          </w:p>
        </w:tc>
        <w:tc>
          <w:tcPr>
            <w:tcW w:w="409" w:type="pct"/>
            <w:gridSpan w:val="2"/>
            <w:shd w:val="clear" w:color="000000" w:fill="FFFFFF"/>
          </w:tcPr>
          <w:p w:rsidR="00711E8A" w:rsidRPr="006B602D" w:rsidRDefault="00711E8A" w:rsidP="00546D1B">
            <w:pPr>
              <w:ind w:right="-113"/>
              <w:rPr>
                <w:sz w:val="18"/>
                <w:szCs w:val="18"/>
              </w:rPr>
            </w:pPr>
            <w:r w:rsidRPr="006B602D">
              <w:rPr>
                <w:sz w:val="18"/>
                <w:szCs w:val="18"/>
              </w:rPr>
              <w:t>1 194 786,5</w:t>
            </w:r>
          </w:p>
        </w:tc>
        <w:tc>
          <w:tcPr>
            <w:tcW w:w="551" w:type="pct"/>
            <w:shd w:val="clear" w:color="000000" w:fill="FFFFFF"/>
          </w:tcPr>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vMerge/>
            <w:shd w:val="clear" w:color="000000" w:fill="FFFFFF"/>
            <w:vAlign w:val="center"/>
          </w:tcPr>
          <w:p w:rsidR="00711E8A" w:rsidRPr="006B602D" w:rsidRDefault="00711E8A" w:rsidP="00711E8A">
            <w:pPr>
              <w:rPr>
                <w:sz w:val="18"/>
                <w:szCs w:val="18"/>
              </w:rPr>
            </w:pPr>
          </w:p>
        </w:tc>
        <w:tc>
          <w:tcPr>
            <w:tcW w:w="386" w:type="pct"/>
            <w:vMerge/>
            <w:shd w:val="clear" w:color="000000" w:fill="FFFFFF"/>
          </w:tcPr>
          <w:p w:rsidR="00711E8A" w:rsidRPr="006B602D" w:rsidRDefault="00711E8A" w:rsidP="00711E8A">
            <w:pPr>
              <w:rPr>
                <w:sz w:val="18"/>
                <w:szCs w:val="18"/>
              </w:rPr>
            </w:pPr>
          </w:p>
        </w:tc>
        <w:tc>
          <w:tcPr>
            <w:tcW w:w="441" w:type="pct"/>
            <w:gridSpan w:val="2"/>
            <w:shd w:val="clear" w:color="000000" w:fill="FFFFFF"/>
          </w:tcPr>
          <w:p w:rsidR="00711E8A" w:rsidRPr="006B602D" w:rsidRDefault="00711E8A" w:rsidP="00711E8A">
            <w:pPr>
              <w:spacing w:after="80"/>
              <w:ind w:right="-113"/>
              <w:rPr>
                <w:sz w:val="18"/>
                <w:szCs w:val="18"/>
              </w:rPr>
            </w:pPr>
            <w:r w:rsidRPr="006B602D">
              <w:rPr>
                <w:sz w:val="18"/>
                <w:szCs w:val="18"/>
              </w:rPr>
              <w:t>в том числе:</w:t>
            </w:r>
          </w:p>
        </w:tc>
        <w:tc>
          <w:tcPr>
            <w:tcW w:w="421" w:type="pct"/>
            <w:gridSpan w:val="2"/>
            <w:shd w:val="clear" w:color="000000" w:fill="FFFFFF"/>
          </w:tcPr>
          <w:p w:rsidR="00711E8A" w:rsidRPr="006B602D" w:rsidRDefault="00711E8A" w:rsidP="00546D1B">
            <w:pPr>
              <w:ind w:right="-113"/>
              <w:jc w:val="right"/>
              <w:rPr>
                <w:sz w:val="18"/>
                <w:szCs w:val="18"/>
              </w:rPr>
            </w:pPr>
          </w:p>
        </w:tc>
        <w:tc>
          <w:tcPr>
            <w:tcW w:w="306" w:type="pct"/>
            <w:shd w:val="clear" w:color="000000" w:fill="FFFFFF"/>
          </w:tcPr>
          <w:p w:rsidR="00711E8A" w:rsidRPr="006B602D" w:rsidRDefault="00711E8A" w:rsidP="00711E8A">
            <w:pPr>
              <w:ind w:right="-113"/>
              <w:jc w:val="center"/>
              <w:rPr>
                <w:sz w:val="18"/>
                <w:szCs w:val="18"/>
              </w:rPr>
            </w:pPr>
          </w:p>
        </w:tc>
        <w:tc>
          <w:tcPr>
            <w:tcW w:w="272" w:type="pct"/>
            <w:gridSpan w:val="2"/>
            <w:shd w:val="clear" w:color="000000" w:fill="FFFFFF"/>
          </w:tcPr>
          <w:p w:rsidR="00711E8A" w:rsidRPr="006B602D" w:rsidRDefault="00711E8A" w:rsidP="00711E8A">
            <w:pPr>
              <w:ind w:right="-113"/>
              <w:jc w:val="center"/>
              <w:rPr>
                <w:sz w:val="18"/>
                <w:szCs w:val="18"/>
              </w:rPr>
            </w:pPr>
          </w:p>
        </w:tc>
        <w:tc>
          <w:tcPr>
            <w:tcW w:w="272" w:type="pct"/>
            <w:gridSpan w:val="2"/>
            <w:shd w:val="clear" w:color="000000" w:fill="FFFFFF"/>
          </w:tcPr>
          <w:p w:rsidR="00711E8A" w:rsidRPr="006B602D" w:rsidRDefault="00711E8A" w:rsidP="00711E8A">
            <w:pPr>
              <w:ind w:right="-113"/>
              <w:jc w:val="center"/>
              <w:rPr>
                <w:sz w:val="18"/>
                <w:szCs w:val="18"/>
              </w:rPr>
            </w:pPr>
          </w:p>
        </w:tc>
        <w:tc>
          <w:tcPr>
            <w:tcW w:w="319" w:type="pct"/>
            <w:gridSpan w:val="2"/>
            <w:shd w:val="clear" w:color="000000" w:fill="FFFFFF"/>
          </w:tcPr>
          <w:p w:rsidR="00711E8A" w:rsidRPr="006B602D" w:rsidRDefault="00711E8A" w:rsidP="00711E8A">
            <w:pPr>
              <w:ind w:right="-113"/>
              <w:jc w:val="center"/>
              <w:rPr>
                <w:sz w:val="18"/>
                <w:szCs w:val="18"/>
              </w:rPr>
            </w:pPr>
          </w:p>
        </w:tc>
        <w:tc>
          <w:tcPr>
            <w:tcW w:w="363" w:type="pct"/>
            <w:gridSpan w:val="2"/>
            <w:shd w:val="clear" w:color="000000" w:fill="FFFFFF"/>
          </w:tcPr>
          <w:p w:rsidR="00711E8A" w:rsidRPr="006B602D" w:rsidRDefault="00711E8A" w:rsidP="00711E8A">
            <w:pPr>
              <w:ind w:right="-113"/>
              <w:jc w:val="center"/>
              <w:rPr>
                <w:sz w:val="18"/>
                <w:szCs w:val="18"/>
              </w:rPr>
            </w:pPr>
          </w:p>
        </w:tc>
        <w:tc>
          <w:tcPr>
            <w:tcW w:w="409" w:type="pct"/>
            <w:gridSpan w:val="2"/>
            <w:shd w:val="clear" w:color="000000" w:fill="FFFFFF"/>
          </w:tcPr>
          <w:p w:rsidR="00711E8A" w:rsidRPr="006B602D" w:rsidRDefault="00711E8A" w:rsidP="00711E8A">
            <w:pPr>
              <w:ind w:right="-113"/>
              <w:jc w:val="center"/>
              <w:rPr>
                <w:sz w:val="18"/>
                <w:szCs w:val="18"/>
              </w:rPr>
            </w:pPr>
          </w:p>
        </w:tc>
        <w:tc>
          <w:tcPr>
            <w:tcW w:w="365" w:type="pct"/>
            <w:gridSpan w:val="2"/>
            <w:shd w:val="clear" w:color="000000" w:fill="FFFFFF"/>
          </w:tcPr>
          <w:p w:rsidR="00711E8A" w:rsidRPr="006B602D" w:rsidRDefault="00711E8A" w:rsidP="00546D1B">
            <w:pPr>
              <w:ind w:right="-113"/>
              <w:rPr>
                <w:sz w:val="18"/>
                <w:szCs w:val="18"/>
              </w:rPr>
            </w:pPr>
          </w:p>
        </w:tc>
        <w:tc>
          <w:tcPr>
            <w:tcW w:w="409" w:type="pct"/>
            <w:gridSpan w:val="2"/>
            <w:shd w:val="clear" w:color="000000" w:fill="FFFFFF"/>
          </w:tcPr>
          <w:p w:rsidR="00711E8A" w:rsidRPr="006B602D" w:rsidRDefault="00711E8A" w:rsidP="00546D1B">
            <w:pPr>
              <w:ind w:right="-113"/>
              <w:rPr>
                <w:sz w:val="18"/>
                <w:szCs w:val="18"/>
              </w:rPr>
            </w:pPr>
          </w:p>
        </w:tc>
        <w:tc>
          <w:tcPr>
            <w:tcW w:w="551" w:type="pct"/>
            <w:shd w:val="clear" w:color="000000" w:fill="FFFFFF"/>
          </w:tcPr>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vMerge/>
            <w:shd w:val="clear" w:color="000000" w:fill="FFFFFF"/>
            <w:vAlign w:val="center"/>
          </w:tcPr>
          <w:p w:rsidR="00711E8A" w:rsidRPr="006B602D" w:rsidRDefault="00711E8A" w:rsidP="00711E8A">
            <w:pPr>
              <w:rPr>
                <w:sz w:val="18"/>
                <w:szCs w:val="18"/>
              </w:rPr>
            </w:pPr>
          </w:p>
        </w:tc>
        <w:tc>
          <w:tcPr>
            <w:tcW w:w="386" w:type="pct"/>
            <w:vMerge/>
            <w:shd w:val="clear" w:color="000000" w:fill="FFFFFF"/>
          </w:tcPr>
          <w:p w:rsidR="00711E8A" w:rsidRPr="006B602D" w:rsidRDefault="00711E8A" w:rsidP="00711E8A">
            <w:pPr>
              <w:rPr>
                <w:sz w:val="18"/>
                <w:szCs w:val="18"/>
              </w:rPr>
            </w:pPr>
          </w:p>
        </w:tc>
        <w:tc>
          <w:tcPr>
            <w:tcW w:w="441" w:type="pct"/>
            <w:gridSpan w:val="2"/>
            <w:shd w:val="clear" w:color="000000" w:fill="FFFFFF"/>
          </w:tcPr>
          <w:p w:rsidR="00711E8A" w:rsidRPr="006B602D" w:rsidRDefault="00711E8A" w:rsidP="00711E8A">
            <w:pPr>
              <w:spacing w:after="80"/>
              <w:ind w:right="-113"/>
              <w:rPr>
                <w:sz w:val="18"/>
                <w:szCs w:val="18"/>
              </w:rPr>
            </w:pPr>
            <w:r w:rsidRPr="006B602D">
              <w:rPr>
                <w:sz w:val="18"/>
                <w:szCs w:val="18"/>
              </w:rPr>
              <w:t>федеральный бюджет</w:t>
            </w:r>
          </w:p>
        </w:tc>
        <w:tc>
          <w:tcPr>
            <w:tcW w:w="421" w:type="pct"/>
            <w:gridSpan w:val="2"/>
            <w:shd w:val="clear" w:color="000000" w:fill="FFFFFF"/>
          </w:tcPr>
          <w:p w:rsidR="00711E8A" w:rsidRPr="006B602D" w:rsidRDefault="00711E8A" w:rsidP="00546D1B">
            <w:pPr>
              <w:ind w:right="-113"/>
              <w:jc w:val="right"/>
              <w:rPr>
                <w:sz w:val="18"/>
                <w:szCs w:val="18"/>
              </w:rPr>
            </w:pPr>
            <w:r w:rsidRPr="006B602D">
              <w:rPr>
                <w:sz w:val="18"/>
                <w:szCs w:val="18"/>
              </w:rPr>
              <w:t>222 159,3</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32 157,8</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32 096,6</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27 005,5</w:t>
            </w:r>
          </w:p>
        </w:tc>
        <w:tc>
          <w:tcPr>
            <w:tcW w:w="319" w:type="pct"/>
            <w:gridSpan w:val="2"/>
            <w:shd w:val="clear" w:color="000000" w:fill="FFFFFF"/>
          </w:tcPr>
          <w:p w:rsidR="00711E8A" w:rsidRPr="006B602D" w:rsidRDefault="00711E8A" w:rsidP="00711E8A">
            <w:pPr>
              <w:ind w:right="-113"/>
              <w:jc w:val="center"/>
              <w:rPr>
                <w:sz w:val="18"/>
                <w:szCs w:val="18"/>
              </w:rPr>
            </w:pPr>
            <w:r w:rsidRPr="006B602D">
              <w:rPr>
                <w:sz w:val="18"/>
                <w:szCs w:val="18"/>
              </w:rPr>
              <w:t>83 468,7</w:t>
            </w:r>
          </w:p>
        </w:tc>
        <w:tc>
          <w:tcPr>
            <w:tcW w:w="363" w:type="pct"/>
            <w:gridSpan w:val="2"/>
            <w:shd w:val="clear" w:color="000000" w:fill="FFFFFF"/>
          </w:tcPr>
          <w:p w:rsidR="00711E8A" w:rsidRPr="006B602D" w:rsidRDefault="00711E8A" w:rsidP="00711E8A">
            <w:pPr>
              <w:ind w:right="-113"/>
              <w:jc w:val="center"/>
              <w:rPr>
                <w:sz w:val="18"/>
                <w:szCs w:val="18"/>
              </w:rPr>
            </w:pPr>
            <w:r w:rsidRPr="006B602D">
              <w:rPr>
                <w:sz w:val="18"/>
                <w:szCs w:val="18"/>
              </w:rPr>
              <w:t>12 645,4</w:t>
            </w:r>
          </w:p>
        </w:tc>
        <w:tc>
          <w:tcPr>
            <w:tcW w:w="409" w:type="pct"/>
            <w:gridSpan w:val="2"/>
            <w:shd w:val="clear" w:color="000000" w:fill="FFFFFF"/>
          </w:tcPr>
          <w:p w:rsidR="00711E8A" w:rsidRPr="006B602D" w:rsidRDefault="00711E8A" w:rsidP="00711E8A">
            <w:pPr>
              <w:ind w:right="-113"/>
              <w:jc w:val="center"/>
              <w:rPr>
                <w:sz w:val="18"/>
                <w:szCs w:val="18"/>
              </w:rPr>
            </w:pPr>
            <w:r w:rsidRPr="006B602D">
              <w:rPr>
                <w:sz w:val="18"/>
                <w:szCs w:val="18"/>
              </w:rPr>
              <w:t>11 595,1</w:t>
            </w:r>
          </w:p>
        </w:tc>
        <w:tc>
          <w:tcPr>
            <w:tcW w:w="365" w:type="pct"/>
            <w:gridSpan w:val="2"/>
            <w:shd w:val="clear" w:color="000000" w:fill="FFFFFF"/>
          </w:tcPr>
          <w:p w:rsidR="00711E8A" w:rsidRPr="006B602D" w:rsidRDefault="00711E8A" w:rsidP="00546D1B">
            <w:pPr>
              <w:ind w:right="-113"/>
              <w:rPr>
                <w:sz w:val="18"/>
                <w:szCs w:val="18"/>
              </w:rPr>
            </w:pPr>
            <w:r w:rsidRPr="006B602D">
              <w:rPr>
                <w:sz w:val="18"/>
                <w:szCs w:val="18"/>
              </w:rPr>
              <w:t>11 595,1</w:t>
            </w:r>
          </w:p>
        </w:tc>
        <w:tc>
          <w:tcPr>
            <w:tcW w:w="409" w:type="pct"/>
            <w:gridSpan w:val="2"/>
            <w:shd w:val="clear" w:color="000000" w:fill="FFFFFF"/>
          </w:tcPr>
          <w:p w:rsidR="00711E8A" w:rsidRPr="006B602D" w:rsidRDefault="00711E8A" w:rsidP="00546D1B">
            <w:pPr>
              <w:ind w:right="-113"/>
              <w:rPr>
                <w:sz w:val="18"/>
                <w:szCs w:val="18"/>
              </w:rPr>
            </w:pPr>
            <w:r w:rsidRPr="006B602D">
              <w:rPr>
                <w:sz w:val="18"/>
                <w:szCs w:val="18"/>
              </w:rPr>
              <w:t>11 595,1</w:t>
            </w:r>
          </w:p>
        </w:tc>
        <w:tc>
          <w:tcPr>
            <w:tcW w:w="551" w:type="pct"/>
            <w:shd w:val="clear" w:color="000000" w:fill="FFFFFF"/>
          </w:tcPr>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vMerge/>
            <w:shd w:val="clear" w:color="000000" w:fill="FFFFFF"/>
            <w:vAlign w:val="center"/>
          </w:tcPr>
          <w:p w:rsidR="00711E8A" w:rsidRPr="006B602D" w:rsidRDefault="00711E8A" w:rsidP="00711E8A">
            <w:pPr>
              <w:rPr>
                <w:sz w:val="18"/>
                <w:szCs w:val="18"/>
              </w:rPr>
            </w:pPr>
          </w:p>
        </w:tc>
        <w:tc>
          <w:tcPr>
            <w:tcW w:w="386" w:type="pct"/>
            <w:vMerge/>
            <w:shd w:val="clear" w:color="000000" w:fill="FFFFFF"/>
          </w:tcPr>
          <w:p w:rsidR="00711E8A" w:rsidRPr="006B602D" w:rsidRDefault="00711E8A" w:rsidP="00711E8A">
            <w:pPr>
              <w:rPr>
                <w:sz w:val="18"/>
                <w:szCs w:val="18"/>
              </w:rPr>
            </w:pPr>
          </w:p>
        </w:tc>
        <w:tc>
          <w:tcPr>
            <w:tcW w:w="441" w:type="pct"/>
            <w:gridSpan w:val="2"/>
            <w:shd w:val="clear" w:color="000000" w:fill="FFFFFF"/>
          </w:tcPr>
          <w:p w:rsidR="00711E8A" w:rsidRPr="006B602D" w:rsidRDefault="00711E8A" w:rsidP="00711E8A">
            <w:pPr>
              <w:spacing w:after="80"/>
              <w:ind w:right="-113"/>
              <w:rPr>
                <w:sz w:val="18"/>
                <w:szCs w:val="18"/>
              </w:rPr>
            </w:pPr>
            <w:r w:rsidRPr="006B602D">
              <w:rPr>
                <w:sz w:val="18"/>
                <w:szCs w:val="18"/>
              </w:rPr>
              <w:t>областной бюджет</w:t>
            </w:r>
          </w:p>
        </w:tc>
        <w:tc>
          <w:tcPr>
            <w:tcW w:w="421" w:type="pct"/>
            <w:gridSpan w:val="2"/>
            <w:shd w:val="clear" w:color="000000" w:fill="FFFFFF"/>
          </w:tcPr>
          <w:p w:rsidR="00711E8A" w:rsidRPr="006B602D" w:rsidRDefault="00711E8A" w:rsidP="00546D1B">
            <w:pPr>
              <w:ind w:right="-113"/>
              <w:jc w:val="right"/>
              <w:rPr>
                <w:sz w:val="18"/>
                <w:szCs w:val="18"/>
              </w:rPr>
            </w:pPr>
            <w:r w:rsidRPr="006B602D">
              <w:rPr>
                <w:sz w:val="18"/>
                <w:szCs w:val="18"/>
              </w:rPr>
              <w:t>8 168 906,3</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1 381 938,9</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753 326,3</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813 332,0</w:t>
            </w:r>
          </w:p>
        </w:tc>
        <w:tc>
          <w:tcPr>
            <w:tcW w:w="319" w:type="pct"/>
            <w:gridSpan w:val="2"/>
            <w:shd w:val="clear" w:color="000000" w:fill="FFFFFF"/>
          </w:tcPr>
          <w:p w:rsidR="00711E8A" w:rsidRPr="006B602D" w:rsidRDefault="00711E8A" w:rsidP="00711E8A">
            <w:pPr>
              <w:ind w:right="-113"/>
              <w:jc w:val="center"/>
              <w:rPr>
                <w:sz w:val="18"/>
                <w:szCs w:val="18"/>
              </w:rPr>
            </w:pPr>
            <w:r w:rsidRPr="006B602D">
              <w:rPr>
                <w:sz w:val="18"/>
                <w:szCs w:val="18"/>
              </w:rPr>
              <w:t>899 192,0</w:t>
            </w:r>
          </w:p>
        </w:tc>
        <w:tc>
          <w:tcPr>
            <w:tcW w:w="363" w:type="pct"/>
            <w:gridSpan w:val="2"/>
            <w:shd w:val="clear" w:color="000000" w:fill="FFFFFF"/>
          </w:tcPr>
          <w:p w:rsidR="00711E8A" w:rsidRPr="006B602D" w:rsidRDefault="00711E8A" w:rsidP="00711E8A">
            <w:pPr>
              <w:ind w:right="-113"/>
              <w:jc w:val="center"/>
              <w:rPr>
                <w:sz w:val="18"/>
                <w:szCs w:val="18"/>
              </w:rPr>
            </w:pPr>
            <w:r w:rsidRPr="006B602D">
              <w:rPr>
                <w:sz w:val="18"/>
                <w:szCs w:val="18"/>
              </w:rPr>
              <w:t>837 455,6</w:t>
            </w:r>
          </w:p>
        </w:tc>
        <w:tc>
          <w:tcPr>
            <w:tcW w:w="409" w:type="pct"/>
            <w:gridSpan w:val="2"/>
            <w:shd w:val="clear" w:color="000000" w:fill="FFFFFF"/>
          </w:tcPr>
          <w:p w:rsidR="00711E8A" w:rsidRPr="006B602D" w:rsidRDefault="00711E8A" w:rsidP="00711E8A">
            <w:pPr>
              <w:ind w:right="-113"/>
              <w:jc w:val="center"/>
              <w:rPr>
                <w:sz w:val="18"/>
                <w:szCs w:val="18"/>
              </w:rPr>
            </w:pPr>
            <w:r w:rsidRPr="006B602D">
              <w:rPr>
                <w:sz w:val="18"/>
                <w:szCs w:val="18"/>
              </w:rPr>
              <w:t>1 292 219,0</w:t>
            </w:r>
          </w:p>
        </w:tc>
        <w:tc>
          <w:tcPr>
            <w:tcW w:w="365" w:type="pct"/>
            <w:gridSpan w:val="2"/>
            <w:shd w:val="clear" w:color="000000" w:fill="FFFFFF"/>
          </w:tcPr>
          <w:p w:rsidR="00711E8A" w:rsidRPr="006B602D" w:rsidRDefault="00711E8A" w:rsidP="00546D1B">
            <w:pPr>
              <w:ind w:right="-113"/>
              <w:rPr>
                <w:sz w:val="18"/>
                <w:szCs w:val="18"/>
              </w:rPr>
            </w:pPr>
            <w:r w:rsidRPr="006B602D">
              <w:rPr>
                <w:sz w:val="18"/>
                <w:szCs w:val="18"/>
              </w:rPr>
              <w:t>1 148 649,4</w:t>
            </w:r>
          </w:p>
        </w:tc>
        <w:tc>
          <w:tcPr>
            <w:tcW w:w="409" w:type="pct"/>
            <w:gridSpan w:val="2"/>
            <w:shd w:val="clear" w:color="000000" w:fill="FFFFFF"/>
          </w:tcPr>
          <w:p w:rsidR="00711E8A" w:rsidRPr="006B602D" w:rsidRDefault="00711E8A" w:rsidP="00546D1B">
            <w:pPr>
              <w:ind w:right="-113"/>
              <w:rPr>
                <w:sz w:val="18"/>
                <w:szCs w:val="18"/>
              </w:rPr>
            </w:pPr>
            <w:r w:rsidRPr="006B602D">
              <w:rPr>
                <w:sz w:val="18"/>
                <w:szCs w:val="18"/>
              </w:rPr>
              <w:t>1 042 793,1</w:t>
            </w:r>
          </w:p>
        </w:tc>
        <w:tc>
          <w:tcPr>
            <w:tcW w:w="551" w:type="pct"/>
            <w:shd w:val="clear" w:color="000000" w:fill="FFFFFF"/>
          </w:tcPr>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vMerge/>
            <w:shd w:val="clear" w:color="000000" w:fill="FFFFFF"/>
            <w:vAlign w:val="center"/>
          </w:tcPr>
          <w:p w:rsidR="00711E8A" w:rsidRPr="006B602D" w:rsidRDefault="00711E8A" w:rsidP="00711E8A">
            <w:pPr>
              <w:rPr>
                <w:sz w:val="18"/>
                <w:szCs w:val="18"/>
              </w:rPr>
            </w:pPr>
          </w:p>
        </w:tc>
        <w:tc>
          <w:tcPr>
            <w:tcW w:w="386" w:type="pct"/>
            <w:vMerge/>
            <w:shd w:val="clear" w:color="000000" w:fill="FFFFFF"/>
          </w:tcPr>
          <w:p w:rsidR="00711E8A" w:rsidRPr="006B602D" w:rsidRDefault="00711E8A" w:rsidP="00711E8A">
            <w:pPr>
              <w:rPr>
                <w:sz w:val="18"/>
                <w:szCs w:val="18"/>
              </w:rPr>
            </w:pPr>
          </w:p>
        </w:tc>
        <w:tc>
          <w:tcPr>
            <w:tcW w:w="441" w:type="pct"/>
            <w:gridSpan w:val="2"/>
            <w:shd w:val="clear" w:color="000000" w:fill="FFFFFF"/>
          </w:tcPr>
          <w:p w:rsidR="00711E8A" w:rsidRPr="006B602D" w:rsidRDefault="00711E8A" w:rsidP="00711E8A">
            <w:pPr>
              <w:spacing w:after="80"/>
              <w:ind w:right="-113"/>
              <w:rPr>
                <w:sz w:val="18"/>
                <w:szCs w:val="18"/>
              </w:rPr>
            </w:pPr>
            <w:r w:rsidRPr="006B602D">
              <w:rPr>
                <w:sz w:val="18"/>
                <w:szCs w:val="18"/>
              </w:rPr>
              <w:t>местные бюджеты</w:t>
            </w:r>
          </w:p>
        </w:tc>
        <w:tc>
          <w:tcPr>
            <w:tcW w:w="421" w:type="pct"/>
            <w:gridSpan w:val="2"/>
            <w:shd w:val="clear" w:color="000000" w:fill="FFFFFF"/>
          </w:tcPr>
          <w:p w:rsidR="00711E8A" w:rsidRPr="006B602D" w:rsidRDefault="00711E8A" w:rsidP="00546D1B">
            <w:pPr>
              <w:ind w:right="-113"/>
              <w:jc w:val="right"/>
              <w:rPr>
                <w:sz w:val="18"/>
                <w:szCs w:val="18"/>
              </w:rPr>
            </w:pPr>
            <w:r w:rsidRPr="006B602D">
              <w:rPr>
                <w:sz w:val="18"/>
                <w:szCs w:val="18"/>
              </w:rPr>
              <w:t>127 793,1</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92 423,8</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6 597,7</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5 636,3</w:t>
            </w:r>
          </w:p>
        </w:tc>
        <w:tc>
          <w:tcPr>
            <w:tcW w:w="319" w:type="pct"/>
            <w:gridSpan w:val="2"/>
            <w:shd w:val="clear" w:color="000000" w:fill="FFFFFF"/>
          </w:tcPr>
          <w:p w:rsidR="00711E8A" w:rsidRPr="006B602D" w:rsidRDefault="00711E8A" w:rsidP="00711E8A">
            <w:pPr>
              <w:ind w:right="-113"/>
              <w:jc w:val="center"/>
              <w:rPr>
                <w:sz w:val="18"/>
                <w:szCs w:val="18"/>
              </w:rPr>
            </w:pPr>
            <w:r w:rsidRPr="006B602D">
              <w:rPr>
                <w:sz w:val="18"/>
                <w:szCs w:val="18"/>
              </w:rPr>
              <w:t>4 073,9</w:t>
            </w:r>
          </w:p>
        </w:tc>
        <w:tc>
          <w:tcPr>
            <w:tcW w:w="363" w:type="pct"/>
            <w:gridSpan w:val="2"/>
            <w:shd w:val="clear" w:color="000000" w:fill="FFFFFF"/>
          </w:tcPr>
          <w:p w:rsidR="00711E8A" w:rsidRPr="006B602D" w:rsidRDefault="00711E8A" w:rsidP="00711E8A">
            <w:pPr>
              <w:ind w:right="-113"/>
              <w:jc w:val="center"/>
              <w:rPr>
                <w:sz w:val="18"/>
                <w:szCs w:val="18"/>
              </w:rPr>
            </w:pPr>
            <w:r w:rsidRPr="006B602D">
              <w:rPr>
                <w:sz w:val="18"/>
                <w:szCs w:val="18"/>
              </w:rPr>
              <w:t>-</w:t>
            </w:r>
          </w:p>
        </w:tc>
        <w:tc>
          <w:tcPr>
            <w:tcW w:w="409" w:type="pct"/>
            <w:gridSpan w:val="2"/>
            <w:shd w:val="clear" w:color="000000" w:fill="FFFFFF"/>
          </w:tcPr>
          <w:p w:rsidR="00711E8A" w:rsidRPr="006B602D" w:rsidRDefault="00711E8A" w:rsidP="00711E8A">
            <w:pPr>
              <w:ind w:right="-113"/>
              <w:jc w:val="center"/>
              <w:rPr>
                <w:sz w:val="18"/>
                <w:szCs w:val="18"/>
              </w:rPr>
            </w:pPr>
            <w:r w:rsidRPr="006B602D">
              <w:rPr>
                <w:sz w:val="18"/>
                <w:szCs w:val="18"/>
              </w:rPr>
              <w:t>15 061,4</w:t>
            </w:r>
          </w:p>
        </w:tc>
        <w:tc>
          <w:tcPr>
            <w:tcW w:w="365" w:type="pct"/>
            <w:gridSpan w:val="2"/>
            <w:shd w:val="clear" w:color="000000" w:fill="FFFFFF"/>
          </w:tcPr>
          <w:p w:rsidR="00711E8A" w:rsidRPr="006B602D" w:rsidRDefault="00711E8A" w:rsidP="00546D1B">
            <w:pPr>
              <w:ind w:right="-113"/>
              <w:rPr>
                <w:sz w:val="18"/>
                <w:szCs w:val="18"/>
              </w:rPr>
            </w:pPr>
            <w:r w:rsidRPr="006B602D">
              <w:rPr>
                <w:sz w:val="18"/>
                <w:szCs w:val="18"/>
              </w:rPr>
              <w:t>4000,0</w:t>
            </w:r>
          </w:p>
        </w:tc>
        <w:tc>
          <w:tcPr>
            <w:tcW w:w="409" w:type="pct"/>
            <w:gridSpan w:val="2"/>
            <w:shd w:val="clear" w:color="000000" w:fill="FFFFFF"/>
          </w:tcPr>
          <w:p w:rsidR="00711E8A" w:rsidRPr="006B602D" w:rsidRDefault="00711E8A" w:rsidP="00546D1B">
            <w:pPr>
              <w:ind w:right="-113"/>
              <w:rPr>
                <w:sz w:val="18"/>
                <w:szCs w:val="18"/>
              </w:rPr>
            </w:pPr>
            <w:r w:rsidRPr="006B602D">
              <w:rPr>
                <w:sz w:val="18"/>
                <w:szCs w:val="18"/>
              </w:rPr>
              <w:t>-</w:t>
            </w:r>
          </w:p>
        </w:tc>
        <w:tc>
          <w:tcPr>
            <w:tcW w:w="551" w:type="pct"/>
            <w:shd w:val="clear" w:color="000000" w:fill="FFFFFF"/>
          </w:tcPr>
          <w:p w:rsidR="00711E8A" w:rsidRPr="006B602D" w:rsidRDefault="00711E8A" w:rsidP="00711E8A">
            <w:pPr>
              <w:ind w:right="-31"/>
              <w:rPr>
                <w:sz w:val="18"/>
                <w:szCs w:val="18"/>
              </w:rPr>
            </w:pPr>
          </w:p>
        </w:tc>
      </w:tr>
      <w:tr w:rsidR="00711E8A" w:rsidRPr="006B602D" w:rsidTr="00546D1B">
        <w:trPr>
          <w:gridAfter w:val="1"/>
          <w:wAfter w:w="10" w:type="pct"/>
          <w:trHeight w:val="300"/>
        </w:trPr>
        <w:tc>
          <w:tcPr>
            <w:tcW w:w="477" w:type="pct"/>
            <w:vMerge/>
            <w:shd w:val="clear" w:color="000000" w:fill="FFFFFF"/>
            <w:vAlign w:val="center"/>
          </w:tcPr>
          <w:p w:rsidR="00711E8A" w:rsidRPr="006B602D" w:rsidRDefault="00711E8A" w:rsidP="00711E8A">
            <w:pPr>
              <w:rPr>
                <w:sz w:val="18"/>
                <w:szCs w:val="18"/>
              </w:rPr>
            </w:pPr>
          </w:p>
        </w:tc>
        <w:tc>
          <w:tcPr>
            <w:tcW w:w="386" w:type="pct"/>
            <w:vMerge/>
            <w:shd w:val="clear" w:color="000000" w:fill="FFFFFF"/>
          </w:tcPr>
          <w:p w:rsidR="00711E8A" w:rsidRPr="006B602D" w:rsidRDefault="00711E8A" w:rsidP="00711E8A">
            <w:pPr>
              <w:rPr>
                <w:sz w:val="18"/>
                <w:szCs w:val="18"/>
              </w:rPr>
            </w:pPr>
          </w:p>
        </w:tc>
        <w:tc>
          <w:tcPr>
            <w:tcW w:w="441" w:type="pct"/>
            <w:gridSpan w:val="2"/>
            <w:shd w:val="clear" w:color="000000" w:fill="FFFFFF"/>
          </w:tcPr>
          <w:p w:rsidR="00711E8A" w:rsidRPr="006B602D" w:rsidRDefault="00711E8A" w:rsidP="00711E8A">
            <w:pPr>
              <w:spacing w:after="80"/>
              <w:ind w:right="-113"/>
              <w:rPr>
                <w:sz w:val="18"/>
                <w:szCs w:val="18"/>
              </w:rPr>
            </w:pPr>
            <w:r w:rsidRPr="006B602D">
              <w:rPr>
                <w:sz w:val="18"/>
                <w:szCs w:val="18"/>
              </w:rPr>
              <w:t>внебюджетные средства</w:t>
            </w:r>
          </w:p>
        </w:tc>
        <w:tc>
          <w:tcPr>
            <w:tcW w:w="421" w:type="pct"/>
            <w:gridSpan w:val="2"/>
            <w:shd w:val="clear" w:color="000000" w:fill="FFFFFF"/>
          </w:tcPr>
          <w:p w:rsidR="00711E8A" w:rsidRPr="006B602D" w:rsidRDefault="00711E8A" w:rsidP="00546D1B">
            <w:pPr>
              <w:ind w:right="-113"/>
              <w:jc w:val="right"/>
              <w:rPr>
                <w:sz w:val="18"/>
                <w:szCs w:val="18"/>
              </w:rPr>
            </w:pPr>
            <w:r w:rsidRPr="006B602D">
              <w:rPr>
                <w:sz w:val="18"/>
                <w:szCs w:val="18"/>
              </w:rPr>
              <w:t>964 944,2</w:t>
            </w:r>
          </w:p>
        </w:tc>
        <w:tc>
          <w:tcPr>
            <w:tcW w:w="306" w:type="pct"/>
            <w:shd w:val="clear" w:color="000000" w:fill="FFFFFF"/>
          </w:tcPr>
          <w:p w:rsidR="00711E8A" w:rsidRPr="006B602D" w:rsidRDefault="00711E8A" w:rsidP="00711E8A">
            <w:pPr>
              <w:ind w:right="-113"/>
              <w:jc w:val="center"/>
              <w:rPr>
                <w:sz w:val="18"/>
                <w:szCs w:val="18"/>
              </w:rPr>
            </w:pPr>
            <w:r w:rsidRPr="006B602D">
              <w:rPr>
                <w:sz w:val="18"/>
                <w:szCs w:val="18"/>
              </w:rPr>
              <w:t>98 608,6</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98 352,3</w:t>
            </w:r>
          </w:p>
        </w:tc>
        <w:tc>
          <w:tcPr>
            <w:tcW w:w="272" w:type="pct"/>
            <w:gridSpan w:val="2"/>
            <w:shd w:val="clear" w:color="000000" w:fill="FFFFFF"/>
          </w:tcPr>
          <w:p w:rsidR="00711E8A" w:rsidRPr="006B602D" w:rsidRDefault="00711E8A" w:rsidP="00711E8A">
            <w:pPr>
              <w:ind w:right="-113"/>
              <w:jc w:val="center"/>
              <w:rPr>
                <w:sz w:val="18"/>
                <w:szCs w:val="18"/>
              </w:rPr>
            </w:pPr>
            <w:r w:rsidRPr="006B602D">
              <w:rPr>
                <w:sz w:val="18"/>
                <w:szCs w:val="18"/>
              </w:rPr>
              <w:t>119 943,7</w:t>
            </w:r>
          </w:p>
        </w:tc>
        <w:tc>
          <w:tcPr>
            <w:tcW w:w="319" w:type="pct"/>
            <w:gridSpan w:val="2"/>
            <w:shd w:val="clear" w:color="000000" w:fill="FFFFFF"/>
          </w:tcPr>
          <w:p w:rsidR="00711E8A" w:rsidRPr="006B602D" w:rsidRDefault="00711E8A" w:rsidP="00711E8A">
            <w:pPr>
              <w:ind w:right="-113"/>
              <w:jc w:val="center"/>
              <w:rPr>
                <w:sz w:val="18"/>
                <w:szCs w:val="18"/>
              </w:rPr>
            </w:pPr>
            <w:r w:rsidRPr="006B602D">
              <w:rPr>
                <w:sz w:val="18"/>
                <w:szCs w:val="18"/>
              </w:rPr>
              <w:t>125 099,7</w:t>
            </w:r>
          </w:p>
        </w:tc>
        <w:tc>
          <w:tcPr>
            <w:tcW w:w="363" w:type="pct"/>
            <w:gridSpan w:val="2"/>
            <w:shd w:val="clear" w:color="000000" w:fill="FFFFFF"/>
          </w:tcPr>
          <w:p w:rsidR="00711E8A" w:rsidRPr="006B602D" w:rsidRDefault="00711E8A" w:rsidP="00711E8A">
            <w:pPr>
              <w:ind w:right="-113"/>
              <w:jc w:val="center"/>
              <w:rPr>
                <w:sz w:val="18"/>
                <w:szCs w:val="18"/>
              </w:rPr>
            </w:pPr>
            <w:r w:rsidRPr="006B602D">
              <w:rPr>
                <w:sz w:val="18"/>
                <w:szCs w:val="18"/>
              </w:rPr>
              <w:t>122 730,8</w:t>
            </w:r>
          </w:p>
        </w:tc>
        <w:tc>
          <w:tcPr>
            <w:tcW w:w="409" w:type="pct"/>
            <w:gridSpan w:val="2"/>
            <w:shd w:val="clear" w:color="000000" w:fill="FFFFFF"/>
          </w:tcPr>
          <w:p w:rsidR="00711E8A" w:rsidRPr="006B602D" w:rsidRDefault="00711E8A" w:rsidP="00711E8A">
            <w:pPr>
              <w:ind w:right="-113"/>
              <w:jc w:val="center"/>
              <w:rPr>
                <w:sz w:val="18"/>
                <w:szCs w:val="18"/>
              </w:rPr>
            </w:pPr>
            <w:r w:rsidRPr="006B602D">
              <w:rPr>
                <w:sz w:val="18"/>
                <w:szCs w:val="18"/>
              </w:rPr>
              <w:t>125 707,7</w:t>
            </w:r>
          </w:p>
        </w:tc>
        <w:tc>
          <w:tcPr>
            <w:tcW w:w="365" w:type="pct"/>
            <w:gridSpan w:val="2"/>
            <w:shd w:val="clear" w:color="000000" w:fill="FFFFFF"/>
          </w:tcPr>
          <w:p w:rsidR="00711E8A" w:rsidRPr="006B602D" w:rsidRDefault="00711E8A" w:rsidP="00546D1B">
            <w:pPr>
              <w:ind w:right="-113"/>
              <w:rPr>
                <w:sz w:val="18"/>
                <w:szCs w:val="18"/>
              </w:rPr>
            </w:pPr>
            <w:r w:rsidRPr="006B602D">
              <w:rPr>
                <w:sz w:val="18"/>
                <w:szCs w:val="18"/>
              </w:rPr>
              <w:t>134 103,1</w:t>
            </w:r>
          </w:p>
        </w:tc>
        <w:tc>
          <w:tcPr>
            <w:tcW w:w="409" w:type="pct"/>
            <w:gridSpan w:val="2"/>
            <w:shd w:val="clear" w:color="000000" w:fill="FFFFFF"/>
          </w:tcPr>
          <w:p w:rsidR="00711E8A" w:rsidRPr="006B602D" w:rsidRDefault="00711E8A" w:rsidP="00546D1B">
            <w:pPr>
              <w:ind w:right="-113"/>
              <w:rPr>
                <w:sz w:val="18"/>
                <w:szCs w:val="18"/>
              </w:rPr>
            </w:pPr>
            <w:r w:rsidRPr="006B602D">
              <w:rPr>
                <w:sz w:val="18"/>
                <w:szCs w:val="18"/>
              </w:rPr>
              <w:t>140 398,3».</w:t>
            </w:r>
          </w:p>
        </w:tc>
        <w:tc>
          <w:tcPr>
            <w:tcW w:w="551" w:type="pct"/>
            <w:shd w:val="clear" w:color="000000" w:fill="FFFFFF"/>
          </w:tcPr>
          <w:p w:rsidR="00711E8A" w:rsidRPr="006B602D" w:rsidRDefault="00711E8A" w:rsidP="00711E8A">
            <w:pPr>
              <w:ind w:right="-31"/>
              <w:rPr>
                <w:sz w:val="18"/>
                <w:szCs w:val="18"/>
              </w:rPr>
            </w:pPr>
          </w:p>
        </w:tc>
      </w:tr>
      <w:tr w:rsidR="0049421F" w:rsidRPr="006B602D" w:rsidTr="00546D1B">
        <w:trPr>
          <w:gridAfter w:val="1"/>
          <w:wAfter w:w="10" w:type="pct"/>
          <w:trHeight w:val="300"/>
        </w:trPr>
        <w:tc>
          <w:tcPr>
            <w:tcW w:w="477" w:type="pct"/>
            <w:shd w:val="clear" w:color="000000" w:fill="FFFFFF"/>
            <w:vAlign w:val="center"/>
          </w:tcPr>
          <w:p w:rsidR="0049421F" w:rsidRPr="006B602D" w:rsidRDefault="0049421F" w:rsidP="00711E8A">
            <w:pPr>
              <w:rPr>
                <w:sz w:val="18"/>
                <w:szCs w:val="18"/>
              </w:rPr>
            </w:pPr>
          </w:p>
        </w:tc>
        <w:tc>
          <w:tcPr>
            <w:tcW w:w="386" w:type="pct"/>
            <w:shd w:val="clear" w:color="000000" w:fill="FFFFFF"/>
          </w:tcPr>
          <w:p w:rsidR="0049421F" w:rsidRPr="006B602D" w:rsidRDefault="0049421F" w:rsidP="00711E8A">
            <w:pPr>
              <w:rPr>
                <w:sz w:val="18"/>
                <w:szCs w:val="18"/>
              </w:rPr>
            </w:pPr>
          </w:p>
        </w:tc>
        <w:tc>
          <w:tcPr>
            <w:tcW w:w="441" w:type="pct"/>
            <w:gridSpan w:val="2"/>
            <w:shd w:val="clear" w:color="000000" w:fill="FFFFFF"/>
          </w:tcPr>
          <w:p w:rsidR="0049421F" w:rsidRPr="006B602D" w:rsidRDefault="0049421F" w:rsidP="00711E8A">
            <w:pPr>
              <w:spacing w:after="80"/>
              <w:ind w:right="-113"/>
              <w:rPr>
                <w:sz w:val="18"/>
                <w:szCs w:val="18"/>
              </w:rPr>
            </w:pPr>
          </w:p>
        </w:tc>
        <w:tc>
          <w:tcPr>
            <w:tcW w:w="421" w:type="pct"/>
            <w:gridSpan w:val="2"/>
            <w:shd w:val="clear" w:color="000000" w:fill="FFFFFF"/>
          </w:tcPr>
          <w:p w:rsidR="0049421F" w:rsidRPr="006B602D" w:rsidRDefault="0049421F" w:rsidP="00546D1B">
            <w:pPr>
              <w:ind w:right="-113"/>
              <w:jc w:val="right"/>
              <w:rPr>
                <w:sz w:val="18"/>
                <w:szCs w:val="18"/>
              </w:rPr>
            </w:pPr>
          </w:p>
        </w:tc>
        <w:tc>
          <w:tcPr>
            <w:tcW w:w="306" w:type="pct"/>
            <w:shd w:val="clear" w:color="000000" w:fill="FFFFFF"/>
          </w:tcPr>
          <w:p w:rsidR="0049421F" w:rsidRPr="006B602D" w:rsidRDefault="0049421F" w:rsidP="00711E8A">
            <w:pPr>
              <w:ind w:right="-113"/>
              <w:jc w:val="center"/>
              <w:rPr>
                <w:sz w:val="18"/>
                <w:szCs w:val="18"/>
              </w:rPr>
            </w:pPr>
          </w:p>
        </w:tc>
        <w:tc>
          <w:tcPr>
            <w:tcW w:w="272" w:type="pct"/>
            <w:gridSpan w:val="2"/>
            <w:shd w:val="clear" w:color="000000" w:fill="FFFFFF"/>
          </w:tcPr>
          <w:p w:rsidR="0049421F" w:rsidRPr="006B602D" w:rsidRDefault="0049421F" w:rsidP="00711E8A">
            <w:pPr>
              <w:ind w:right="-113"/>
              <w:jc w:val="center"/>
              <w:rPr>
                <w:sz w:val="18"/>
                <w:szCs w:val="18"/>
              </w:rPr>
            </w:pPr>
          </w:p>
        </w:tc>
        <w:tc>
          <w:tcPr>
            <w:tcW w:w="272" w:type="pct"/>
            <w:gridSpan w:val="2"/>
            <w:shd w:val="clear" w:color="000000" w:fill="FFFFFF"/>
          </w:tcPr>
          <w:p w:rsidR="0049421F" w:rsidRPr="006B602D" w:rsidRDefault="0049421F" w:rsidP="00711E8A">
            <w:pPr>
              <w:ind w:right="-113"/>
              <w:jc w:val="center"/>
              <w:rPr>
                <w:sz w:val="18"/>
                <w:szCs w:val="18"/>
              </w:rPr>
            </w:pPr>
          </w:p>
        </w:tc>
        <w:tc>
          <w:tcPr>
            <w:tcW w:w="319" w:type="pct"/>
            <w:gridSpan w:val="2"/>
            <w:shd w:val="clear" w:color="000000" w:fill="FFFFFF"/>
          </w:tcPr>
          <w:p w:rsidR="0049421F" w:rsidRPr="006B602D" w:rsidRDefault="0049421F" w:rsidP="00711E8A">
            <w:pPr>
              <w:ind w:right="-113"/>
              <w:jc w:val="center"/>
              <w:rPr>
                <w:sz w:val="18"/>
                <w:szCs w:val="18"/>
              </w:rPr>
            </w:pPr>
          </w:p>
        </w:tc>
        <w:tc>
          <w:tcPr>
            <w:tcW w:w="363" w:type="pct"/>
            <w:gridSpan w:val="2"/>
            <w:shd w:val="clear" w:color="000000" w:fill="FFFFFF"/>
          </w:tcPr>
          <w:p w:rsidR="0049421F" w:rsidRPr="006B602D" w:rsidRDefault="0049421F" w:rsidP="00711E8A">
            <w:pPr>
              <w:ind w:right="-113"/>
              <w:jc w:val="center"/>
              <w:rPr>
                <w:sz w:val="18"/>
                <w:szCs w:val="18"/>
              </w:rPr>
            </w:pPr>
          </w:p>
        </w:tc>
        <w:tc>
          <w:tcPr>
            <w:tcW w:w="409" w:type="pct"/>
            <w:gridSpan w:val="2"/>
            <w:shd w:val="clear" w:color="000000" w:fill="FFFFFF"/>
          </w:tcPr>
          <w:p w:rsidR="0049421F" w:rsidRPr="006B602D" w:rsidRDefault="0049421F" w:rsidP="00711E8A">
            <w:pPr>
              <w:ind w:right="-113"/>
              <w:jc w:val="center"/>
              <w:rPr>
                <w:sz w:val="18"/>
                <w:szCs w:val="18"/>
              </w:rPr>
            </w:pPr>
          </w:p>
        </w:tc>
        <w:tc>
          <w:tcPr>
            <w:tcW w:w="365" w:type="pct"/>
            <w:gridSpan w:val="2"/>
            <w:shd w:val="clear" w:color="000000" w:fill="FFFFFF"/>
          </w:tcPr>
          <w:p w:rsidR="0049421F" w:rsidRPr="006B602D" w:rsidRDefault="0049421F" w:rsidP="00546D1B">
            <w:pPr>
              <w:ind w:right="-113"/>
              <w:rPr>
                <w:sz w:val="18"/>
                <w:szCs w:val="18"/>
              </w:rPr>
            </w:pPr>
          </w:p>
        </w:tc>
        <w:tc>
          <w:tcPr>
            <w:tcW w:w="409" w:type="pct"/>
            <w:gridSpan w:val="2"/>
            <w:shd w:val="clear" w:color="000000" w:fill="FFFFFF"/>
          </w:tcPr>
          <w:p w:rsidR="0049421F" w:rsidRPr="006B602D" w:rsidRDefault="0049421F" w:rsidP="00546D1B">
            <w:pPr>
              <w:ind w:right="-113"/>
              <w:rPr>
                <w:sz w:val="18"/>
                <w:szCs w:val="18"/>
              </w:rPr>
            </w:pPr>
          </w:p>
        </w:tc>
        <w:tc>
          <w:tcPr>
            <w:tcW w:w="551" w:type="pct"/>
            <w:shd w:val="clear" w:color="000000" w:fill="FFFFFF"/>
          </w:tcPr>
          <w:p w:rsidR="0049421F" w:rsidRPr="006B602D" w:rsidRDefault="0049421F" w:rsidP="00711E8A">
            <w:pPr>
              <w:ind w:right="-31"/>
              <w:rPr>
                <w:sz w:val="18"/>
                <w:szCs w:val="18"/>
              </w:rPr>
            </w:pPr>
          </w:p>
        </w:tc>
      </w:tr>
    </w:tbl>
    <w:p w:rsidR="00711E8A" w:rsidRPr="006B602D" w:rsidRDefault="00711E8A" w:rsidP="00711E8A">
      <w:pPr>
        <w:widowControl w:val="0"/>
        <w:autoSpaceDE w:val="0"/>
        <w:autoSpaceDN w:val="0"/>
        <w:adjustRightInd w:val="0"/>
        <w:outlineLvl w:val="1"/>
        <w:rPr>
          <w:sz w:val="16"/>
          <w:szCs w:val="16"/>
        </w:rPr>
      </w:pPr>
      <w:bookmarkStart w:id="4" w:name="Par2035"/>
      <w:bookmarkEnd w:id="4"/>
    </w:p>
    <w:p w:rsidR="0049421F" w:rsidRPr="006B602D" w:rsidRDefault="0049421F" w:rsidP="0049421F">
      <w:pPr>
        <w:ind w:left="11624"/>
        <w:rPr>
          <w:sz w:val="28"/>
          <w:szCs w:val="28"/>
        </w:rPr>
      </w:pPr>
      <w:r w:rsidRPr="006B602D">
        <w:rPr>
          <w:sz w:val="28"/>
          <w:szCs w:val="28"/>
        </w:rPr>
        <w:t xml:space="preserve">ПРИЛОЖЕНИЕ № 3 </w:t>
      </w:r>
    </w:p>
    <w:p w:rsidR="0049421F" w:rsidRPr="006B602D" w:rsidRDefault="0049421F" w:rsidP="0049421F">
      <w:pPr>
        <w:ind w:left="11624"/>
        <w:rPr>
          <w:sz w:val="28"/>
          <w:szCs w:val="28"/>
        </w:rPr>
      </w:pPr>
      <w:r w:rsidRPr="006B602D">
        <w:rPr>
          <w:sz w:val="28"/>
          <w:szCs w:val="28"/>
        </w:rPr>
        <w:t xml:space="preserve">к государственной программе </w:t>
      </w:r>
    </w:p>
    <w:p w:rsidR="0049421F" w:rsidRPr="006B602D" w:rsidRDefault="0049421F" w:rsidP="0049421F">
      <w:pPr>
        <w:ind w:left="11624"/>
        <w:rPr>
          <w:sz w:val="28"/>
          <w:szCs w:val="28"/>
        </w:rPr>
      </w:pPr>
      <w:r w:rsidRPr="006B602D">
        <w:rPr>
          <w:sz w:val="28"/>
          <w:szCs w:val="28"/>
        </w:rPr>
        <w:t xml:space="preserve">Архангельской области </w:t>
      </w:r>
    </w:p>
    <w:p w:rsidR="0049421F" w:rsidRPr="006B602D" w:rsidRDefault="0049421F" w:rsidP="0049421F">
      <w:pPr>
        <w:ind w:left="11624"/>
        <w:rPr>
          <w:sz w:val="28"/>
          <w:szCs w:val="28"/>
        </w:rPr>
      </w:pPr>
      <w:r w:rsidRPr="006B602D">
        <w:rPr>
          <w:sz w:val="28"/>
          <w:szCs w:val="28"/>
        </w:rPr>
        <w:t xml:space="preserve">“Культура Русского Севера </w:t>
      </w:r>
    </w:p>
    <w:p w:rsidR="0049421F" w:rsidRPr="006B602D" w:rsidRDefault="0049421F" w:rsidP="0049421F">
      <w:pPr>
        <w:ind w:left="11624"/>
        <w:rPr>
          <w:sz w:val="28"/>
          <w:szCs w:val="28"/>
        </w:rPr>
      </w:pPr>
      <w:r w:rsidRPr="006B602D">
        <w:rPr>
          <w:sz w:val="28"/>
          <w:szCs w:val="28"/>
        </w:rPr>
        <w:t>(2013 – 2020 годы)”</w:t>
      </w:r>
    </w:p>
    <w:p w:rsidR="0049421F" w:rsidRPr="006B602D" w:rsidRDefault="0049421F" w:rsidP="0049421F">
      <w:pPr>
        <w:widowControl w:val="0"/>
        <w:autoSpaceDE w:val="0"/>
        <w:autoSpaceDN w:val="0"/>
        <w:adjustRightInd w:val="0"/>
        <w:ind w:firstLine="540"/>
        <w:rPr>
          <w:b/>
          <w:sz w:val="28"/>
          <w:szCs w:val="28"/>
        </w:rPr>
      </w:pPr>
    </w:p>
    <w:p w:rsidR="0049421F" w:rsidRPr="006B602D" w:rsidRDefault="0049421F" w:rsidP="0049421F">
      <w:pPr>
        <w:widowControl w:val="0"/>
        <w:autoSpaceDE w:val="0"/>
        <w:autoSpaceDN w:val="0"/>
        <w:adjustRightInd w:val="0"/>
        <w:ind w:firstLine="540"/>
        <w:rPr>
          <w:b/>
          <w:sz w:val="28"/>
          <w:szCs w:val="28"/>
        </w:rPr>
      </w:pPr>
    </w:p>
    <w:p w:rsidR="0049421F" w:rsidRPr="006B602D" w:rsidRDefault="0049421F" w:rsidP="0049421F">
      <w:pPr>
        <w:widowControl w:val="0"/>
        <w:autoSpaceDE w:val="0"/>
        <w:autoSpaceDN w:val="0"/>
        <w:adjustRightInd w:val="0"/>
        <w:jc w:val="center"/>
        <w:rPr>
          <w:b/>
          <w:sz w:val="28"/>
          <w:szCs w:val="28"/>
        </w:rPr>
      </w:pPr>
      <w:bookmarkStart w:id="5" w:name="Par2041"/>
      <w:bookmarkEnd w:id="5"/>
      <w:r w:rsidRPr="006B602D">
        <w:rPr>
          <w:b/>
          <w:sz w:val="28"/>
          <w:szCs w:val="28"/>
        </w:rPr>
        <w:t>РЕСУРСНОЕ ОБЕСПЕЧЕНИЕ</w:t>
      </w:r>
    </w:p>
    <w:p w:rsidR="0049421F" w:rsidRPr="006B602D" w:rsidRDefault="0049421F" w:rsidP="0049421F">
      <w:pPr>
        <w:widowControl w:val="0"/>
        <w:autoSpaceDE w:val="0"/>
        <w:autoSpaceDN w:val="0"/>
        <w:adjustRightInd w:val="0"/>
        <w:jc w:val="center"/>
        <w:rPr>
          <w:b/>
          <w:sz w:val="28"/>
          <w:szCs w:val="28"/>
        </w:rPr>
      </w:pPr>
      <w:r w:rsidRPr="006B602D">
        <w:rPr>
          <w:b/>
          <w:sz w:val="28"/>
          <w:szCs w:val="28"/>
        </w:rPr>
        <w:t xml:space="preserve">реализации государственной программы Архангельской области “Культура Русского Севера </w:t>
      </w:r>
    </w:p>
    <w:p w:rsidR="0049421F" w:rsidRPr="006B602D" w:rsidRDefault="0049421F" w:rsidP="0049421F">
      <w:pPr>
        <w:widowControl w:val="0"/>
        <w:autoSpaceDE w:val="0"/>
        <w:autoSpaceDN w:val="0"/>
        <w:adjustRightInd w:val="0"/>
        <w:jc w:val="center"/>
        <w:rPr>
          <w:b/>
          <w:sz w:val="28"/>
          <w:szCs w:val="28"/>
        </w:rPr>
      </w:pPr>
      <w:r w:rsidRPr="006B602D">
        <w:rPr>
          <w:b/>
          <w:sz w:val="28"/>
          <w:szCs w:val="28"/>
        </w:rPr>
        <w:t>(2013 – 2020 годы)” за счет средств областного бюджета</w:t>
      </w:r>
    </w:p>
    <w:p w:rsidR="0049421F" w:rsidRPr="006B602D" w:rsidRDefault="0049421F" w:rsidP="0049421F">
      <w:pPr>
        <w:widowControl w:val="0"/>
        <w:autoSpaceDE w:val="0"/>
        <w:autoSpaceDN w:val="0"/>
        <w:adjustRightInd w:val="0"/>
        <w:ind w:firstLine="540"/>
        <w:rPr>
          <w:sz w:val="28"/>
          <w:szCs w:val="28"/>
        </w:rPr>
      </w:pPr>
    </w:p>
    <w:p w:rsidR="0049421F" w:rsidRPr="006B602D" w:rsidRDefault="0049421F" w:rsidP="0049421F">
      <w:pPr>
        <w:widowControl w:val="0"/>
        <w:autoSpaceDE w:val="0"/>
        <w:autoSpaceDN w:val="0"/>
        <w:adjustRightInd w:val="0"/>
        <w:ind w:firstLine="540"/>
        <w:rPr>
          <w:sz w:val="28"/>
          <w:szCs w:val="28"/>
        </w:rPr>
      </w:pPr>
      <w:r w:rsidRPr="006B602D">
        <w:rPr>
          <w:sz w:val="28"/>
          <w:szCs w:val="28"/>
        </w:rPr>
        <w:t>Ответственный исполнитель – министерство культуры Архангельской области.</w:t>
      </w:r>
    </w:p>
    <w:p w:rsidR="0049421F" w:rsidRPr="006B602D" w:rsidRDefault="0049421F" w:rsidP="0049421F">
      <w:pPr>
        <w:widowControl w:val="0"/>
        <w:autoSpaceDE w:val="0"/>
        <w:autoSpaceDN w:val="0"/>
        <w:adjustRightInd w:val="0"/>
        <w:ind w:firstLine="540"/>
        <w:rPr>
          <w:sz w:val="28"/>
          <w:szCs w:val="28"/>
        </w:rPr>
      </w:pPr>
    </w:p>
    <w:tbl>
      <w:tblPr>
        <w:tblW w:w="15720" w:type="dxa"/>
        <w:tblInd w:w="62" w:type="dxa"/>
        <w:tblLayout w:type="fixed"/>
        <w:tblCellMar>
          <w:top w:w="75" w:type="dxa"/>
          <w:left w:w="0" w:type="dxa"/>
          <w:bottom w:w="75" w:type="dxa"/>
          <w:right w:w="0" w:type="dxa"/>
        </w:tblCellMar>
        <w:tblLook w:val="0000"/>
      </w:tblPr>
      <w:tblGrid>
        <w:gridCol w:w="1581"/>
        <w:gridCol w:w="1986"/>
        <w:gridCol w:w="2073"/>
        <w:gridCol w:w="1260"/>
        <w:gridCol w:w="1260"/>
        <w:gridCol w:w="1260"/>
        <w:gridCol w:w="1260"/>
        <w:gridCol w:w="1260"/>
        <w:gridCol w:w="1260"/>
        <w:gridCol w:w="1260"/>
        <w:gridCol w:w="1260"/>
      </w:tblGrid>
      <w:tr w:rsidR="0049421F" w:rsidRPr="006B602D" w:rsidTr="0049421F">
        <w:tc>
          <w:tcPr>
            <w:tcW w:w="1581"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Статус</w:t>
            </w:r>
          </w:p>
        </w:tc>
        <w:tc>
          <w:tcPr>
            <w:tcW w:w="1986"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Наименование государственной программы, подпрограммы, долгосрочной целевой программы Архангельской области</w:t>
            </w:r>
          </w:p>
        </w:tc>
        <w:tc>
          <w:tcPr>
            <w:tcW w:w="2073"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Ответственный исполнитель, соисполнитель государственной программы, подпрограммы</w:t>
            </w:r>
          </w:p>
        </w:tc>
        <w:tc>
          <w:tcPr>
            <w:tcW w:w="10080" w:type="dxa"/>
            <w:gridSpan w:val="8"/>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Расходы областного бюджета, тыс. руб.</w:t>
            </w:r>
          </w:p>
          <w:p w:rsidR="0049421F" w:rsidRPr="006B602D" w:rsidRDefault="0049421F" w:rsidP="0049421F">
            <w:pPr>
              <w:widowControl w:val="0"/>
              <w:autoSpaceDE w:val="0"/>
              <w:autoSpaceDN w:val="0"/>
              <w:adjustRightInd w:val="0"/>
              <w:jc w:val="center"/>
              <w:rPr>
                <w:b/>
                <w:sz w:val="21"/>
                <w:szCs w:val="21"/>
              </w:rPr>
            </w:pPr>
          </w:p>
        </w:tc>
      </w:tr>
      <w:tr w:rsidR="0049421F" w:rsidRPr="006B602D" w:rsidTr="0049421F">
        <w:tc>
          <w:tcPr>
            <w:tcW w:w="1581"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ind w:firstLine="540"/>
              <w:rPr>
                <w:b/>
                <w:sz w:val="21"/>
                <w:szCs w:val="21"/>
              </w:rPr>
            </w:pPr>
          </w:p>
        </w:tc>
        <w:tc>
          <w:tcPr>
            <w:tcW w:w="1986"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ind w:firstLine="540"/>
              <w:rPr>
                <w:b/>
                <w:sz w:val="21"/>
                <w:szCs w:val="21"/>
              </w:rPr>
            </w:pPr>
          </w:p>
        </w:tc>
        <w:tc>
          <w:tcPr>
            <w:tcW w:w="2073"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ind w:firstLine="540"/>
              <w:rPr>
                <w:b/>
                <w:sz w:val="21"/>
                <w:szCs w:val="21"/>
              </w:rPr>
            </w:pPr>
          </w:p>
        </w:tc>
        <w:tc>
          <w:tcPr>
            <w:tcW w:w="12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2013 год</w:t>
            </w:r>
          </w:p>
        </w:tc>
        <w:tc>
          <w:tcPr>
            <w:tcW w:w="12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2014 год</w:t>
            </w:r>
          </w:p>
        </w:tc>
        <w:tc>
          <w:tcPr>
            <w:tcW w:w="12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2015 год</w:t>
            </w:r>
          </w:p>
        </w:tc>
        <w:tc>
          <w:tcPr>
            <w:tcW w:w="12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2016 год</w:t>
            </w:r>
          </w:p>
        </w:tc>
        <w:tc>
          <w:tcPr>
            <w:tcW w:w="12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2017 год</w:t>
            </w:r>
          </w:p>
        </w:tc>
        <w:tc>
          <w:tcPr>
            <w:tcW w:w="12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jc w:val="center"/>
              <w:rPr>
                <w:b/>
                <w:sz w:val="21"/>
                <w:szCs w:val="21"/>
              </w:rPr>
            </w:pPr>
            <w:r w:rsidRPr="006B602D">
              <w:rPr>
                <w:b/>
                <w:sz w:val="21"/>
                <w:szCs w:val="21"/>
              </w:rPr>
              <w:t>2018 год</w:t>
            </w:r>
          </w:p>
        </w:tc>
        <w:tc>
          <w:tcPr>
            <w:tcW w:w="12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2019 год</w:t>
            </w:r>
          </w:p>
        </w:tc>
        <w:tc>
          <w:tcPr>
            <w:tcW w:w="12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9421F" w:rsidRPr="006B602D" w:rsidRDefault="0049421F" w:rsidP="0049421F">
            <w:pPr>
              <w:widowControl w:val="0"/>
              <w:autoSpaceDE w:val="0"/>
              <w:autoSpaceDN w:val="0"/>
              <w:adjustRightInd w:val="0"/>
              <w:jc w:val="center"/>
              <w:rPr>
                <w:b/>
                <w:sz w:val="21"/>
                <w:szCs w:val="21"/>
              </w:rPr>
            </w:pPr>
            <w:r w:rsidRPr="006B602D">
              <w:rPr>
                <w:b/>
                <w:sz w:val="21"/>
                <w:szCs w:val="21"/>
              </w:rPr>
              <w:t>2020 год</w:t>
            </w:r>
          </w:p>
        </w:tc>
      </w:tr>
    </w:tbl>
    <w:p w:rsidR="0049421F" w:rsidRPr="006B602D" w:rsidRDefault="0049421F" w:rsidP="0049421F"/>
    <w:tbl>
      <w:tblPr>
        <w:tblW w:w="15720" w:type="dxa"/>
        <w:tblInd w:w="-80" w:type="dxa"/>
        <w:tblLayout w:type="fixed"/>
        <w:tblCellMar>
          <w:top w:w="75" w:type="dxa"/>
          <w:left w:w="0" w:type="dxa"/>
          <w:bottom w:w="75" w:type="dxa"/>
          <w:right w:w="0" w:type="dxa"/>
        </w:tblCellMar>
        <w:tblLook w:val="0000"/>
      </w:tblPr>
      <w:tblGrid>
        <w:gridCol w:w="1800"/>
        <w:gridCol w:w="1920"/>
        <w:gridCol w:w="1920"/>
        <w:gridCol w:w="1260"/>
        <w:gridCol w:w="1260"/>
        <w:gridCol w:w="1260"/>
        <w:gridCol w:w="1260"/>
        <w:gridCol w:w="1260"/>
        <w:gridCol w:w="1260"/>
        <w:gridCol w:w="1260"/>
        <w:gridCol w:w="1260"/>
      </w:tblGrid>
      <w:tr w:rsidR="0049421F" w:rsidRPr="006B602D" w:rsidTr="0049421F">
        <w:tc>
          <w:tcPr>
            <w:tcW w:w="1800" w:type="dxa"/>
            <w:vMerge w:val="restart"/>
            <w:tcMar>
              <w:top w:w="0" w:type="dxa"/>
              <w:left w:w="62" w:type="dxa"/>
              <w:bottom w:w="0" w:type="dxa"/>
              <w:right w:w="62" w:type="dxa"/>
            </w:tcMar>
          </w:tcPr>
          <w:p w:rsidR="0049421F" w:rsidRPr="006B602D" w:rsidRDefault="0049421F" w:rsidP="0049421F">
            <w:pPr>
              <w:widowControl w:val="0"/>
              <w:autoSpaceDE w:val="0"/>
              <w:autoSpaceDN w:val="0"/>
              <w:adjustRightInd w:val="0"/>
            </w:pPr>
            <w:r w:rsidRPr="006B602D">
              <w:rPr>
                <w:sz w:val="22"/>
                <w:szCs w:val="22"/>
              </w:rPr>
              <w:t xml:space="preserve">Государственная </w:t>
            </w:r>
            <w:hyperlink w:anchor="Par51" w:history="1">
              <w:r w:rsidRPr="006B602D">
                <w:rPr>
                  <w:sz w:val="22"/>
                  <w:szCs w:val="22"/>
                </w:rPr>
                <w:t>программа</w:t>
              </w:r>
            </w:hyperlink>
          </w:p>
        </w:tc>
        <w:tc>
          <w:tcPr>
            <w:tcW w:w="1920" w:type="dxa"/>
            <w:vMerge w:val="restart"/>
            <w:tcMar>
              <w:top w:w="0" w:type="dxa"/>
              <w:left w:w="62" w:type="dxa"/>
              <w:bottom w:w="0" w:type="dxa"/>
              <w:right w:w="62" w:type="dxa"/>
            </w:tcMar>
          </w:tcPr>
          <w:p w:rsidR="0049421F" w:rsidRPr="006B602D" w:rsidRDefault="0049421F" w:rsidP="0049421F">
            <w:pPr>
              <w:widowControl w:val="0"/>
              <w:autoSpaceDE w:val="0"/>
              <w:autoSpaceDN w:val="0"/>
              <w:adjustRightInd w:val="0"/>
            </w:pPr>
            <w:r w:rsidRPr="006B602D">
              <w:rPr>
                <w:sz w:val="22"/>
                <w:szCs w:val="22"/>
              </w:rPr>
              <w:t>«Культура Русского Севера (2013 – 2020 годы)»</w:t>
            </w:r>
          </w:p>
        </w:tc>
        <w:tc>
          <w:tcPr>
            <w:tcW w:w="1920" w:type="dxa"/>
            <w:tcMar>
              <w:top w:w="0" w:type="dxa"/>
              <w:left w:w="62" w:type="dxa"/>
              <w:bottom w:w="0" w:type="dxa"/>
              <w:right w:w="62" w:type="dxa"/>
            </w:tcMar>
          </w:tcPr>
          <w:p w:rsidR="0049421F" w:rsidRPr="006B602D" w:rsidRDefault="0049421F" w:rsidP="0049421F">
            <w:pPr>
              <w:widowControl w:val="0"/>
              <w:autoSpaceDE w:val="0"/>
              <w:autoSpaceDN w:val="0"/>
              <w:adjustRightInd w:val="0"/>
              <w:spacing w:after="120"/>
            </w:pPr>
            <w:r w:rsidRPr="006B602D">
              <w:rPr>
                <w:sz w:val="22"/>
                <w:szCs w:val="22"/>
              </w:rPr>
              <w:t>всего</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1 381 938,9</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753 326,3</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813 332,0</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899 192,0</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837 455,6</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1 292 219,0</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1 148 649,4</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1 042 793,1</w:t>
            </w:r>
          </w:p>
        </w:tc>
      </w:tr>
      <w:tr w:rsidR="0049421F" w:rsidRPr="006B602D" w:rsidTr="0049421F">
        <w:tc>
          <w:tcPr>
            <w:tcW w:w="1800" w:type="dxa"/>
            <w:vMerge/>
            <w:tcMar>
              <w:top w:w="0" w:type="dxa"/>
              <w:left w:w="62" w:type="dxa"/>
              <w:bottom w:w="0" w:type="dxa"/>
              <w:right w:w="62" w:type="dxa"/>
            </w:tcMar>
          </w:tcPr>
          <w:p w:rsidR="0049421F" w:rsidRPr="006B602D" w:rsidRDefault="0049421F" w:rsidP="0049421F">
            <w:pPr>
              <w:widowControl w:val="0"/>
              <w:autoSpaceDE w:val="0"/>
              <w:autoSpaceDN w:val="0"/>
              <w:adjustRightInd w:val="0"/>
              <w:ind w:firstLine="540"/>
            </w:pPr>
          </w:p>
        </w:tc>
        <w:tc>
          <w:tcPr>
            <w:tcW w:w="1920" w:type="dxa"/>
            <w:vMerge/>
            <w:tcMar>
              <w:top w:w="0" w:type="dxa"/>
              <w:left w:w="62" w:type="dxa"/>
              <w:bottom w:w="0" w:type="dxa"/>
              <w:right w:w="62" w:type="dxa"/>
            </w:tcMar>
          </w:tcPr>
          <w:p w:rsidR="0049421F" w:rsidRPr="006B602D" w:rsidRDefault="0049421F" w:rsidP="0049421F">
            <w:pPr>
              <w:widowControl w:val="0"/>
              <w:autoSpaceDE w:val="0"/>
              <w:autoSpaceDN w:val="0"/>
              <w:adjustRightInd w:val="0"/>
              <w:ind w:firstLine="540"/>
            </w:pPr>
          </w:p>
        </w:tc>
        <w:tc>
          <w:tcPr>
            <w:tcW w:w="1920" w:type="dxa"/>
            <w:tcMar>
              <w:top w:w="0" w:type="dxa"/>
              <w:left w:w="62" w:type="dxa"/>
              <w:bottom w:w="0" w:type="dxa"/>
              <w:right w:w="62" w:type="dxa"/>
            </w:tcMar>
          </w:tcPr>
          <w:p w:rsidR="0049421F" w:rsidRPr="006B602D" w:rsidRDefault="0049421F" w:rsidP="0049421F">
            <w:pPr>
              <w:widowControl w:val="0"/>
              <w:autoSpaceDE w:val="0"/>
              <w:autoSpaceDN w:val="0"/>
              <w:adjustRightInd w:val="0"/>
              <w:spacing w:after="120"/>
            </w:pPr>
            <w:r w:rsidRPr="006B602D">
              <w:rPr>
                <w:sz w:val="22"/>
                <w:szCs w:val="22"/>
              </w:rPr>
              <w:t>в том числе:</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p>
        </w:tc>
      </w:tr>
      <w:tr w:rsidR="0049421F" w:rsidRPr="006B602D" w:rsidTr="0049421F">
        <w:tc>
          <w:tcPr>
            <w:tcW w:w="1800" w:type="dxa"/>
            <w:vMerge/>
            <w:tcMar>
              <w:top w:w="0" w:type="dxa"/>
              <w:left w:w="62" w:type="dxa"/>
              <w:bottom w:w="0" w:type="dxa"/>
              <w:right w:w="62" w:type="dxa"/>
            </w:tcMar>
          </w:tcPr>
          <w:p w:rsidR="0049421F" w:rsidRPr="006B602D" w:rsidRDefault="0049421F" w:rsidP="0049421F">
            <w:pPr>
              <w:widowControl w:val="0"/>
              <w:autoSpaceDE w:val="0"/>
              <w:autoSpaceDN w:val="0"/>
              <w:adjustRightInd w:val="0"/>
              <w:ind w:firstLine="540"/>
            </w:pPr>
          </w:p>
        </w:tc>
        <w:tc>
          <w:tcPr>
            <w:tcW w:w="1920" w:type="dxa"/>
            <w:vMerge/>
            <w:tcMar>
              <w:top w:w="0" w:type="dxa"/>
              <w:left w:w="62" w:type="dxa"/>
              <w:bottom w:w="0" w:type="dxa"/>
              <w:right w:w="62" w:type="dxa"/>
            </w:tcMar>
          </w:tcPr>
          <w:p w:rsidR="0049421F" w:rsidRPr="006B602D" w:rsidRDefault="0049421F" w:rsidP="0049421F">
            <w:pPr>
              <w:widowControl w:val="0"/>
              <w:autoSpaceDE w:val="0"/>
              <w:autoSpaceDN w:val="0"/>
              <w:adjustRightInd w:val="0"/>
              <w:ind w:firstLine="540"/>
            </w:pPr>
          </w:p>
        </w:tc>
        <w:tc>
          <w:tcPr>
            <w:tcW w:w="1920" w:type="dxa"/>
            <w:tcMar>
              <w:top w:w="0" w:type="dxa"/>
              <w:left w:w="62" w:type="dxa"/>
              <w:bottom w:w="0" w:type="dxa"/>
              <w:right w:w="62" w:type="dxa"/>
            </w:tcMar>
          </w:tcPr>
          <w:p w:rsidR="0049421F" w:rsidRPr="006B602D" w:rsidRDefault="0049421F" w:rsidP="0049421F">
            <w:pPr>
              <w:widowControl w:val="0"/>
              <w:autoSpaceDE w:val="0"/>
              <w:autoSpaceDN w:val="0"/>
              <w:adjustRightInd w:val="0"/>
              <w:spacing w:after="120"/>
            </w:pPr>
            <w:r w:rsidRPr="006B602D">
              <w:rPr>
                <w:sz w:val="22"/>
                <w:szCs w:val="22"/>
              </w:rPr>
              <w:t>министерство культуры Архангельской области</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1 273 378,3</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743 269,0</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741 290,9</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787 229,8</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751 160,1</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800 873,4</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808 299,8</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806 150,8</w:t>
            </w:r>
          </w:p>
        </w:tc>
      </w:tr>
      <w:tr w:rsidR="0049421F" w:rsidRPr="006B602D" w:rsidTr="0049421F">
        <w:tc>
          <w:tcPr>
            <w:tcW w:w="1800" w:type="dxa"/>
            <w:vMerge/>
            <w:tcMar>
              <w:top w:w="0" w:type="dxa"/>
              <w:left w:w="62" w:type="dxa"/>
              <w:bottom w:w="0" w:type="dxa"/>
              <w:right w:w="62" w:type="dxa"/>
            </w:tcMar>
          </w:tcPr>
          <w:p w:rsidR="0049421F" w:rsidRPr="006B602D" w:rsidRDefault="0049421F" w:rsidP="0049421F">
            <w:pPr>
              <w:widowControl w:val="0"/>
              <w:autoSpaceDE w:val="0"/>
              <w:autoSpaceDN w:val="0"/>
              <w:adjustRightInd w:val="0"/>
              <w:ind w:firstLine="540"/>
            </w:pPr>
          </w:p>
        </w:tc>
        <w:tc>
          <w:tcPr>
            <w:tcW w:w="1920" w:type="dxa"/>
            <w:vMerge/>
            <w:tcMar>
              <w:top w:w="0" w:type="dxa"/>
              <w:left w:w="62" w:type="dxa"/>
              <w:bottom w:w="0" w:type="dxa"/>
              <w:right w:w="62" w:type="dxa"/>
            </w:tcMar>
          </w:tcPr>
          <w:p w:rsidR="0049421F" w:rsidRPr="006B602D" w:rsidRDefault="0049421F" w:rsidP="0049421F">
            <w:pPr>
              <w:widowControl w:val="0"/>
              <w:autoSpaceDE w:val="0"/>
              <w:autoSpaceDN w:val="0"/>
              <w:adjustRightInd w:val="0"/>
              <w:ind w:firstLine="540"/>
            </w:pPr>
          </w:p>
        </w:tc>
        <w:tc>
          <w:tcPr>
            <w:tcW w:w="1920" w:type="dxa"/>
            <w:tcMar>
              <w:top w:w="0" w:type="dxa"/>
              <w:left w:w="62" w:type="dxa"/>
              <w:bottom w:w="0" w:type="dxa"/>
              <w:right w:w="62" w:type="dxa"/>
            </w:tcMar>
          </w:tcPr>
          <w:p w:rsidR="0049421F" w:rsidRPr="006B602D" w:rsidRDefault="0049421F" w:rsidP="0049421F">
            <w:pPr>
              <w:widowControl w:val="0"/>
              <w:autoSpaceDE w:val="0"/>
              <w:autoSpaceDN w:val="0"/>
              <w:adjustRightInd w:val="0"/>
            </w:pPr>
            <w:r w:rsidRPr="006B602D">
              <w:rPr>
                <w:sz w:val="22"/>
                <w:szCs w:val="22"/>
              </w:rPr>
              <w:t>министерство строительства и архитектуры Архангельской области</w:t>
            </w:r>
          </w:p>
          <w:p w:rsidR="0049421F" w:rsidRPr="006B602D" w:rsidRDefault="0049421F" w:rsidP="0049421F">
            <w:pPr>
              <w:widowControl w:val="0"/>
              <w:autoSpaceDE w:val="0"/>
              <w:autoSpaceDN w:val="0"/>
              <w:adjustRightInd w:val="0"/>
            </w:pP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108 560,6</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10 057,3</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72 041,1</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111 962,2</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69 130,0</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239 348,1</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118 132,8</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4 662,1</w:t>
            </w:r>
          </w:p>
        </w:tc>
      </w:tr>
      <w:tr w:rsidR="0049421F" w:rsidRPr="006B602D" w:rsidTr="0049421F">
        <w:tc>
          <w:tcPr>
            <w:tcW w:w="1800" w:type="dxa"/>
            <w:vMerge/>
            <w:tcMar>
              <w:top w:w="0" w:type="dxa"/>
              <w:left w:w="62" w:type="dxa"/>
              <w:bottom w:w="0" w:type="dxa"/>
              <w:right w:w="62" w:type="dxa"/>
            </w:tcMar>
          </w:tcPr>
          <w:p w:rsidR="0049421F" w:rsidRPr="006B602D" w:rsidRDefault="0049421F" w:rsidP="0049421F">
            <w:pPr>
              <w:widowControl w:val="0"/>
              <w:autoSpaceDE w:val="0"/>
              <w:autoSpaceDN w:val="0"/>
              <w:adjustRightInd w:val="0"/>
              <w:ind w:firstLine="540"/>
            </w:pPr>
          </w:p>
        </w:tc>
        <w:tc>
          <w:tcPr>
            <w:tcW w:w="1920" w:type="dxa"/>
            <w:vMerge/>
            <w:tcMar>
              <w:top w:w="0" w:type="dxa"/>
              <w:left w:w="62" w:type="dxa"/>
              <w:bottom w:w="0" w:type="dxa"/>
              <w:right w:w="62" w:type="dxa"/>
            </w:tcMar>
          </w:tcPr>
          <w:p w:rsidR="0049421F" w:rsidRPr="006B602D" w:rsidRDefault="0049421F" w:rsidP="0049421F">
            <w:pPr>
              <w:widowControl w:val="0"/>
              <w:autoSpaceDE w:val="0"/>
              <w:autoSpaceDN w:val="0"/>
              <w:adjustRightInd w:val="0"/>
              <w:ind w:firstLine="540"/>
            </w:pPr>
          </w:p>
        </w:tc>
        <w:tc>
          <w:tcPr>
            <w:tcW w:w="1920" w:type="dxa"/>
            <w:tcMar>
              <w:top w:w="0" w:type="dxa"/>
              <w:left w:w="62" w:type="dxa"/>
              <w:bottom w:w="0" w:type="dxa"/>
              <w:right w:w="62" w:type="dxa"/>
            </w:tcMar>
          </w:tcPr>
          <w:p w:rsidR="0049421F" w:rsidRPr="006B602D" w:rsidRDefault="0049421F" w:rsidP="0049421F">
            <w:pPr>
              <w:widowControl w:val="0"/>
              <w:autoSpaceDE w:val="0"/>
              <w:autoSpaceDN w:val="0"/>
              <w:adjustRightInd w:val="0"/>
            </w:pPr>
            <w:r w:rsidRPr="006B602D">
              <w:rPr>
                <w:sz w:val="22"/>
                <w:szCs w:val="22"/>
              </w:rPr>
              <w:t>инспекция по охране объектов культурного наследия Архангельской области</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17 165,5</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251 997,5</w:t>
            </w:r>
          </w:p>
        </w:tc>
        <w:tc>
          <w:tcPr>
            <w:tcW w:w="1260" w:type="dxa"/>
            <w:tcMar>
              <w:top w:w="0" w:type="dxa"/>
              <w:left w:w="62" w:type="dxa"/>
              <w:bottom w:w="0" w:type="dxa"/>
              <w:right w:w="62" w:type="dxa"/>
            </w:tcMar>
          </w:tcPr>
          <w:p w:rsidR="0049421F" w:rsidRPr="006B602D" w:rsidRDefault="0049421F" w:rsidP="0049421F">
            <w:pPr>
              <w:widowControl w:val="0"/>
              <w:autoSpaceDE w:val="0"/>
              <w:autoSpaceDN w:val="0"/>
              <w:adjustRightInd w:val="0"/>
              <w:jc w:val="center"/>
            </w:pPr>
            <w:r w:rsidRPr="006B602D">
              <w:rPr>
                <w:sz w:val="22"/>
                <w:szCs w:val="22"/>
              </w:rPr>
              <w:t>222 216,8</w:t>
            </w:r>
          </w:p>
        </w:tc>
        <w:tc>
          <w:tcPr>
            <w:tcW w:w="1260" w:type="dxa"/>
            <w:tcMar>
              <w:top w:w="0" w:type="dxa"/>
              <w:left w:w="62" w:type="dxa"/>
              <w:bottom w:w="0" w:type="dxa"/>
              <w:right w:w="62" w:type="dxa"/>
            </w:tcMar>
          </w:tcPr>
          <w:p w:rsidR="0049421F" w:rsidRPr="006B602D" w:rsidRDefault="0049421F" w:rsidP="00195BF4">
            <w:pPr>
              <w:widowControl w:val="0"/>
              <w:autoSpaceDE w:val="0"/>
              <w:autoSpaceDN w:val="0"/>
              <w:adjustRightInd w:val="0"/>
              <w:jc w:val="center"/>
            </w:pPr>
            <w:r w:rsidRPr="006B602D">
              <w:rPr>
                <w:sz w:val="22"/>
                <w:szCs w:val="22"/>
              </w:rPr>
              <w:t>231 980,2</w:t>
            </w:r>
          </w:p>
        </w:tc>
      </w:tr>
    </w:tbl>
    <w:p w:rsidR="0049421F" w:rsidRPr="006B602D" w:rsidRDefault="0049421F" w:rsidP="0049421F">
      <w:pPr>
        <w:widowControl w:val="0"/>
        <w:autoSpaceDE w:val="0"/>
        <w:autoSpaceDN w:val="0"/>
        <w:adjustRightInd w:val="0"/>
        <w:ind w:left="-720" w:right="-370" w:firstLine="1428"/>
        <w:contextualSpacing/>
        <w:jc w:val="both"/>
        <w:rPr>
          <w:sz w:val="28"/>
          <w:szCs w:val="28"/>
        </w:rPr>
      </w:pPr>
    </w:p>
    <w:p w:rsidR="0049421F" w:rsidRPr="006B602D" w:rsidRDefault="0049421F" w:rsidP="0049421F">
      <w:pPr>
        <w:autoSpaceDE w:val="0"/>
        <w:autoSpaceDN w:val="0"/>
        <w:adjustRightInd w:val="0"/>
        <w:jc w:val="both"/>
        <w:outlineLvl w:val="0"/>
        <w:rPr>
          <w:sz w:val="28"/>
          <w:szCs w:val="28"/>
        </w:rPr>
      </w:pPr>
    </w:p>
    <w:p w:rsidR="00195BF4" w:rsidRPr="006B602D" w:rsidRDefault="00195BF4" w:rsidP="0049421F">
      <w:pPr>
        <w:autoSpaceDE w:val="0"/>
        <w:autoSpaceDN w:val="0"/>
        <w:adjustRightInd w:val="0"/>
        <w:jc w:val="both"/>
        <w:outlineLvl w:val="0"/>
        <w:rPr>
          <w:sz w:val="28"/>
          <w:szCs w:val="28"/>
        </w:rPr>
      </w:pPr>
    </w:p>
    <w:tbl>
      <w:tblPr>
        <w:tblW w:w="4755" w:type="dxa"/>
        <w:tblInd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5"/>
      </w:tblGrid>
      <w:tr w:rsidR="0049421F" w:rsidRPr="006B602D" w:rsidTr="00195BF4">
        <w:tc>
          <w:tcPr>
            <w:tcW w:w="4755" w:type="dxa"/>
            <w:tcBorders>
              <w:top w:val="nil"/>
              <w:left w:val="nil"/>
              <w:bottom w:val="nil"/>
              <w:right w:val="nil"/>
            </w:tcBorders>
          </w:tcPr>
          <w:p w:rsidR="0049421F" w:rsidRPr="006B602D" w:rsidRDefault="0049421F" w:rsidP="00195BF4">
            <w:pPr>
              <w:autoSpaceDE w:val="0"/>
              <w:autoSpaceDN w:val="0"/>
              <w:adjustRightInd w:val="0"/>
              <w:outlineLvl w:val="0"/>
              <w:rPr>
                <w:sz w:val="28"/>
                <w:szCs w:val="28"/>
              </w:rPr>
            </w:pPr>
            <w:r w:rsidRPr="006B602D">
              <w:rPr>
                <w:sz w:val="28"/>
                <w:szCs w:val="28"/>
              </w:rPr>
              <w:t xml:space="preserve"> «Приложение № 4 </w:t>
            </w:r>
          </w:p>
          <w:p w:rsidR="0049421F" w:rsidRPr="006B602D" w:rsidRDefault="0049421F" w:rsidP="00195BF4">
            <w:pPr>
              <w:autoSpaceDE w:val="0"/>
              <w:autoSpaceDN w:val="0"/>
              <w:adjustRightInd w:val="0"/>
              <w:outlineLvl w:val="0"/>
              <w:rPr>
                <w:sz w:val="28"/>
                <w:szCs w:val="28"/>
              </w:rPr>
            </w:pPr>
            <w:r w:rsidRPr="006B602D">
              <w:rPr>
                <w:sz w:val="28"/>
                <w:szCs w:val="28"/>
              </w:rPr>
              <w:lastRenderedPageBreak/>
              <w:t>к государственной программе Архангельской области «Культура Русского Севера (2013-2020 годы)»</w:t>
            </w:r>
          </w:p>
        </w:tc>
      </w:tr>
    </w:tbl>
    <w:p w:rsidR="0049421F" w:rsidRPr="006B602D" w:rsidRDefault="0049421F" w:rsidP="0049421F">
      <w:pPr>
        <w:autoSpaceDE w:val="0"/>
        <w:autoSpaceDN w:val="0"/>
        <w:adjustRightInd w:val="0"/>
        <w:jc w:val="center"/>
        <w:outlineLvl w:val="0"/>
        <w:rPr>
          <w:sz w:val="28"/>
          <w:szCs w:val="28"/>
        </w:rPr>
      </w:pPr>
    </w:p>
    <w:p w:rsidR="0049421F" w:rsidRPr="006B602D" w:rsidRDefault="0049421F" w:rsidP="0049421F">
      <w:pPr>
        <w:autoSpaceDE w:val="0"/>
        <w:autoSpaceDN w:val="0"/>
        <w:adjustRightInd w:val="0"/>
        <w:spacing w:line="360" w:lineRule="atLeast"/>
        <w:contextualSpacing/>
        <w:jc w:val="center"/>
        <w:outlineLvl w:val="0"/>
        <w:rPr>
          <w:b/>
          <w:sz w:val="28"/>
          <w:szCs w:val="28"/>
        </w:rPr>
      </w:pPr>
      <w:r w:rsidRPr="006B602D">
        <w:rPr>
          <w:b/>
          <w:sz w:val="28"/>
          <w:szCs w:val="28"/>
        </w:rPr>
        <w:t>П Е Р Е Ч Е Н Ь</w:t>
      </w:r>
    </w:p>
    <w:p w:rsidR="0049421F" w:rsidRPr="006B602D" w:rsidRDefault="0049421F" w:rsidP="0049421F">
      <w:pPr>
        <w:autoSpaceDE w:val="0"/>
        <w:autoSpaceDN w:val="0"/>
        <w:adjustRightInd w:val="0"/>
        <w:spacing w:line="360" w:lineRule="atLeast"/>
        <w:ind w:firstLine="540"/>
        <w:contextualSpacing/>
        <w:jc w:val="center"/>
        <w:outlineLvl w:val="0"/>
        <w:rPr>
          <w:b/>
          <w:sz w:val="28"/>
          <w:szCs w:val="28"/>
        </w:rPr>
      </w:pPr>
      <w:r w:rsidRPr="006B602D">
        <w:rPr>
          <w:b/>
          <w:sz w:val="28"/>
          <w:szCs w:val="28"/>
        </w:rPr>
        <w:t xml:space="preserve">показателей и их целевых значений, характеризующих результаты реализации </w:t>
      </w:r>
      <w:hyperlink r:id="rId215" w:history="1">
        <w:r w:rsidRPr="006B602D">
          <w:rPr>
            <w:b/>
            <w:sz w:val="28"/>
            <w:szCs w:val="28"/>
          </w:rPr>
          <w:t>стратегии</w:t>
        </w:r>
      </w:hyperlink>
      <w:r w:rsidRPr="006B602D">
        <w:rPr>
          <w:b/>
          <w:sz w:val="28"/>
          <w:szCs w:val="28"/>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года N 326-р</w:t>
      </w:r>
    </w:p>
    <w:p w:rsidR="0049421F" w:rsidRPr="006B602D" w:rsidRDefault="0049421F" w:rsidP="0049421F">
      <w:pPr>
        <w:autoSpaceDE w:val="0"/>
        <w:autoSpaceDN w:val="0"/>
        <w:adjustRightInd w:val="0"/>
        <w:ind w:firstLine="540"/>
        <w:jc w:val="center"/>
        <w:outlineLvl w:val="0"/>
        <w:rPr>
          <w:sz w:val="16"/>
          <w:szCs w:val="16"/>
        </w:rPr>
      </w:pPr>
    </w:p>
    <w:p w:rsidR="0049421F" w:rsidRPr="006B602D" w:rsidRDefault="0049421F" w:rsidP="0049421F">
      <w:pPr>
        <w:widowControl w:val="0"/>
        <w:autoSpaceDE w:val="0"/>
        <w:autoSpaceDN w:val="0"/>
        <w:adjustRightInd w:val="0"/>
        <w:ind w:left="1140"/>
        <w:jc w:val="both"/>
        <w:rPr>
          <w:sz w:val="16"/>
          <w:szCs w:val="16"/>
        </w:rPr>
      </w:pPr>
    </w:p>
    <w:tbl>
      <w:tblPr>
        <w:tblW w:w="16008" w:type="dxa"/>
        <w:tblInd w:w="-34" w:type="dxa"/>
        <w:tblLayout w:type="fixed"/>
        <w:tblLook w:val="00A0"/>
      </w:tblPr>
      <w:tblGrid>
        <w:gridCol w:w="6240"/>
        <w:gridCol w:w="1440"/>
        <w:gridCol w:w="1098"/>
        <w:gridCol w:w="1098"/>
        <w:gridCol w:w="1312"/>
        <w:gridCol w:w="1240"/>
        <w:gridCol w:w="1170"/>
        <w:gridCol w:w="1134"/>
        <w:gridCol w:w="1276"/>
      </w:tblGrid>
      <w:tr w:rsidR="0049421F" w:rsidRPr="006B602D" w:rsidTr="00195BF4">
        <w:tc>
          <w:tcPr>
            <w:tcW w:w="6240"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pStyle w:val="ConsPlusNormal"/>
              <w:jc w:val="center"/>
              <w:rPr>
                <w:rFonts w:ascii="Times New Roman" w:hAnsi="Times New Roman" w:cs="Times New Roman"/>
                <w:szCs w:val="22"/>
              </w:rPr>
            </w:pPr>
            <w:r w:rsidRPr="006B602D">
              <w:rPr>
                <w:rFonts w:ascii="Times New Roman" w:hAnsi="Times New Roman" w:cs="Times New Roman"/>
                <w:szCs w:val="22"/>
              </w:rPr>
              <w:t>Показатели и их целевые значения</w:t>
            </w:r>
          </w:p>
        </w:tc>
        <w:tc>
          <w:tcPr>
            <w:tcW w:w="1440"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Единицы измерения</w:t>
            </w:r>
          </w:p>
        </w:tc>
        <w:tc>
          <w:tcPr>
            <w:tcW w:w="1098"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2014 год</w:t>
            </w:r>
          </w:p>
          <w:p w:rsidR="0049421F" w:rsidRPr="006B602D" w:rsidRDefault="0049421F" w:rsidP="0049421F">
            <w:pPr>
              <w:widowControl w:val="0"/>
              <w:autoSpaceDE w:val="0"/>
              <w:autoSpaceDN w:val="0"/>
              <w:adjustRightInd w:val="0"/>
              <w:jc w:val="center"/>
            </w:pPr>
            <w:r w:rsidRPr="006B602D">
              <w:rPr>
                <w:sz w:val="22"/>
                <w:szCs w:val="22"/>
              </w:rPr>
              <w:t>факт</w:t>
            </w:r>
          </w:p>
        </w:tc>
        <w:tc>
          <w:tcPr>
            <w:tcW w:w="1098"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2015 год</w:t>
            </w:r>
          </w:p>
          <w:p w:rsidR="0049421F" w:rsidRPr="006B602D" w:rsidRDefault="0049421F" w:rsidP="0049421F">
            <w:pPr>
              <w:widowControl w:val="0"/>
              <w:autoSpaceDE w:val="0"/>
              <w:autoSpaceDN w:val="0"/>
              <w:adjustRightInd w:val="0"/>
              <w:jc w:val="center"/>
            </w:pPr>
            <w:r w:rsidRPr="006B602D">
              <w:rPr>
                <w:sz w:val="22"/>
                <w:szCs w:val="22"/>
              </w:rPr>
              <w:t>факт</w:t>
            </w:r>
          </w:p>
        </w:tc>
        <w:tc>
          <w:tcPr>
            <w:tcW w:w="1312"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2016 год прогноз</w:t>
            </w:r>
          </w:p>
        </w:tc>
        <w:tc>
          <w:tcPr>
            <w:tcW w:w="1240"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2017 год прогноз</w:t>
            </w:r>
          </w:p>
        </w:tc>
        <w:tc>
          <w:tcPr>
            <w:tcW w:w="1170"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2018 год прогноз</w:t>
            </w:r>
          </w:p>
        </w:tc>
        <w:tc>
          <w:tcPr>
            <w:tcW w:w="1134"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ind w:hanging="108"/>
              <w:jc w:val="center"/>
            </w:pPr>
            <w:r w:rsidRPr="006B602D">
              <w:rPr>
                <w:sz w:val="22"/>
                <w:szCs w:val="22"/>
              </w:rPr>
              <w:t>2019 год прогноз</w:t>
            </w:r>
          </w:p>
        </w:tc>
        <w:tc>
          <w:tcPr>
            <w:tcW w:w="1276"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ind w:hanging="108"/>
              <w:jc w:val="center"/>
            </w:pPr>
            <w:r w:rsidRPr="006B602D">
              <w:rPr>
                <w:sz w:val="22"/>
                <w:szCs w:val="22"/>
              </w:rPr>
              <w:t>2020 год прогноз</w:t>
            </w:r>
          </w:p>
        </w:tc>
      </w:tr>
      <w:tr w:rsidR="0049421F" w:rsidRPr="006B602D" w:rsidTr="00195BF4">
        <w:tc>
          <w:tcPr>
            <w:tcW w:w="6240"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pStyle w:val="ConsPlusNormal"/>
              <w:jc w:val="center"/>
              <w:rPr>
                <w:rFonts w:ascii="Times New Roman" w:hAnsi="Times New Roman" w:cs="Times New Roman"/>
                <w:sz w:val="16"/>
                <w:szCs w:val="16"/>
              </w:rPr>
            </w:pPr>
            <w:r w:rsidRPr="006B602D">
              <w:rPr>
                <w:rFonts w:ascii="Times New Roman" w:hAnsi="Times New Roman" w:cs="Times New Roman"/>
                <w:sz w:val="16"/>
                <w:szCs w:val="16"/>
              </w:rPr>
              <w:t>1</w:t>
            </w:r>
          </w:p>
        </w:tc>
        <w:tc>
          <w:tcPr>
            <w:tcW w:w="1440"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rPr>
                <w:sz w:val="16"/>
                <w:szCs w:val="16"/>
              </w:rPr>
            </w:pPr>
            <w:r w:rsidRPr="006B602D">
              <w:rPr>
                <w:sz w:val="16"/>
                <w:szCs w:val="16"/>
              </w:rPr>
              <w:t>2</w:t>
            </w:r>
          </w:p>
        </w:tc>
        <w:tc>
          <w:tcPr>
            <w:tcW w:w="1098"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rPr>
                <w:sz w:val="16"/>
                <w:szCs w:val="16"/>
              </w:rPr>
            </w:pPr>
            <w:r w:rsidRPr="006B602D">
              <w:rPr>
                <w:sz w:val="16"/>
                <w:szCs w:val="16"/>
              </w:rPr>
              <w:t>3</w:t>
            </w:r>
          </w:p>
        </w:tc>
        <w:tc>
          <w:tcPr>
            <w:tcW w:w="1098"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rPr>
                <w:sz w:val="16"/>
                <w:szCs w:val="16"/>
              </w:rPr>
            </w:pPr>
            <w:r w:rsidRPr="006B602D">
              <w:rPr>
                <w:sz w:val="16"/>
                <w:szCs w:val="16"/>
              </w:rPr>
              <w:t>4</w:t>
            </w:r>
          </w:p>
        </w:tc>
        <w:tc>
          <w:tcPr>
            <w:tcW w:w="1312"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rPr>
                <w:sz w:val="16"/>
                <w:szCs w:val="16"/>
              </w:rPr>
            </w:pPr>
            <w:r w:rsidRPr="006B602D">
              <w:rPr>
                <w:sz w:val="16"/>
                <w:szCs w:val="16"/>
              </w:rPr>
              <w:t>5</w:t>
            </w:r>
          </w:p>
        </w:tc>
        <w:tc>
          <w:tcPr>
            <w:tcW w:w="1240"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rPr>
                <w:sz w:val="16"/>
                <w:szCs w:val="16"/>
              </w:rPr>
            </w:pPr>
            <w:r w:rsidRPr="006B602D">
              <w:rPr>
                <w:sz w:val="16"/>
                <w:szCs w:val="16"/>
              </w:rPr>
              <w:t>6</w:t>
            </w:r>
          </w:p>
        </w:tc>
        <w:tc>
          <w:tcPr>
            <w:tcW w:w="1170"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jc w:val="center"/>
              <w:rPr>
                <w:sz w:val="16"/>
                <w:szCs w:val="16"/>
              </w:rPr>
            </w:pPr>
            <w:r w:rsidRPr="006B602D">
              <w:rPr>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ind w:hanging="108"/>
              <w:jc w:val="center"/>
              <w:rPr>
                <w:sz w:val="16"/>
                <w:szCs w:val="16"/>
              </w:rPr>
            </w:pPr>
            <w:r w:rsidRPr="006B602D">
              <w:rPr>
                <w:sz w:val="16"/>
                <w:szCs w:val="16"/>
              </w:rPr>
              <w:t>8</w:t>
            </w:r>
          </w:p>
        </w:tc>
        <w:tc>
          <w:tcPr>
            <w:tcW w:w="1276" w:type="dxa"/>
            <w:tcBorders>
              <w:top w:val="single" w:sz="4" w:space="0" w:color="auto"/>
              <w:left w:val="single" w:sz="4" w:space="0" w:color="auto"/>
              <w:bottom w:val="single" w:sz="4" w:space="0" w:color="auto"/>
              <w:right w:val="single" w:sz="4" w:space="0" w:color="auto"/>
            </w:tcBorders>
          </w:tcPr>
          <w:p w:rsidR="0049421F" w:rsidRPr="006B602D" w:rsidRDefault="0049421F" w:rsidP="0049421F">
            <w:pPr>
              <w:widowControl w:val="0"/>
              <w:autoSpaceDE w:val="0"/>
              <w:autoSpaceDN w:val="0"/>
              <w:adjustRightInd w:val="0"/>
              <w:ind w:hanging="108"/>
              <w:jc w:val="center"/>
              <w:rPr>
                <w:sz w:val="16"/>
                <w:szCs w:val="16"/>
              </w:rPr>
            </w:pPr>
            <w:r w:rsidRPr="006B602D">
              <w:rPr>
                <w:sz w:val="16"/>
                <w:szCs w:val="16"/>
              </w:rPr>
              <w:t>9</w:t>
            </w:r>
          </w:p>
        </w:tc>
      </w:tr>
      <w:tr w:rsidR="0049421F" w:rsidRPr="006B602D" w:rsidTr="00195BF4">
        <w:tc>
          <w:tcPr>
            <w:tcW w:w="6240" w:type="dxa"/>
            <w:tcBorders>
              <w:top w:val="single" w:sz="4" w:space="0" w:color="auto"/>
            </w:tcBorders>
          </w:tcPr>
          <w:p w:rsidR="0049421F" w:rsidRPr="006B602D" w:rsidRDefault="0049421F" w:rsidP="0049421F">
            <w:pPr>
              <w:pStyle w:val="ConsPlusNormal"/>
              <w:rPr>
                <w:rFonts w:ascii="Times New Roman" w:hAnsi="Times New Roman" w:cs="Times New Roman"/>
                <w:szCs w:val="22"/>
              </w:rPr>
            </w:pPr>
            <w:r w:rsidRPr="006B602D">
              <w:rPr>
                <w:rFonts w:ascii="Times New Roman" w:hAnsi="Times New Roman" w:cs="Times New Roman"/>
                <w:szCs w:val="22"/>
              </w:rPr>
              <w:t>1. Объем финансирования сферы культуры в Архангельской области, включая внебюджетные источники</w:t>
            </w:r>
          </w:p>
          <w:p w:rsidR="0049421F" w:rsidRPr="006B602D" w:rsidRDefault="0049421F" w:rsidP="0049421F">
            <w:pPr>
              <w:pStyle w:val="ConsPlusNormal"/>
              <w:rPr>
                <w:rFonts w:ascii="Times New Roman" w:hAnsi="Times New Roman" w:cs="Times New Roman"/>
                <w:szCs w:val="22"/>
              </w:rPr>
            </w:pPr>
          </w:p>
        </w:tc>
        <w:tc>
          <w:tcPr>
            <w:tcW w:w="1440" w:type="dxa"/>
            <w:tcBorders>
              <w:top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млн.рублей</w:t>
            </w:r>
          </w:p>
        </w:tc>
        <w:tc>
          <w:tcPr>
            <w:tcW w:w="1098" w:type="dxa"/>
            <w:tcBorders>
              <w:top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2 968,0</w:t>
            </w:r>
          </w:p>
        </w:tc>
        <w:tc>
          <w:tcPr>
            <w:tcW w:w="1098" w:type="dxa"/>
            <w:tcBorders>
              <w:top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2 899,2</w:t>
            </w:r>
          </w:p>
        </w:tc>
        <w:tc>
          <w:tcPr>
            <w:tcW w:w="1312" w:type="dxa"/>
            <w:tcBorders>
              <w:top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2 899,2</w:t>
            </w:r>
          </w:p>
        </w:tc>
        <w:tc>
          <w:tcPr>
            <w:tcW w:w="1240" w:type="dxa"/>
            <w:tcBorders>
              <w:top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2 899,2</w:t>
            </w:r>
          </w:p>
        </w:tc>
        <w:tc>
          <w:tcPr>
            <w:tcW w:w="1170" w:type="dxa"/>
            <w:tcBorders>
              <w:top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2 899,2</w:t>
            </w:r>
          </w:p>
        </w:tc>
        <w:tc>
          <w:tcPr>
            <w:tcW w:w="1134" w:type="dxa"/>
            <w:tcBorders>
              <w:top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2 899,2</w:t>
            </w:r>
          </w:p>
        </w:tc>
        <w:tc>
          <w:tcPr>
            <w:tcW w:w="1276" w:type="dxa"/>
            <w:tcBorders>
              <w:top w:val="single" w:sz="4" w:space="0" w:color="auto"/>
            </w:tcBorders>
          </w:tcPr>
          <w:p w:rsidR="0049421F" w:rsidRPr="006B602D" w:rsidRDefault="0049421F" w:rsidP="0049421F">
            <w:pPr>
              <w:widowControl w:val="0"/>
              <w:autoSpaceDE w:val="0"/>
              <w:autoSpaceDN w:val="0"/>
              <w:adjustRightInd w:val="0"/>
              <w:jc w:val="center"/>
            </w:pPr>
            <w:r w:rsidRPr="006B602D">
              <w:rPr>
                <w:sz w:val="22"/>
                <w:szCs w:val="22"/>
              </w:rPr>
              <w:t>2 899,2</w:t>
            </w:r>
          </w:p>
        </w:tc>
      </w:tr>
      <w:tr w:rsidR="0049421F" w:rsidRPr="006B602D" w:rsidTr="00195BF4">
        <w:trPr>
          <w:trHeight w:val="909"/>
        </w:trPr>
        <w:tc>
          <w:tcPr>
            <w:tcW w:w="6240" w:type="dxa"/>
          </w:tcPr>
          <w:p w:rsidR="0049421F" w:rsidRPr="006B602D" w:rsidRDefault="0049421F" w:rsidP="0049421F">
            <w:pPr>
              <w:pStyle w:val="ConsPlusNormal"/>
              <w:rPr>
                <w:rFonts w:ascii="Times New Roman" w:hAnsi="Times New Roman" w:cs="Times New Roman"/>
                <w:szCs w:val="22"/>
              </w:rPr>
            </w:pPr>
            <w:r w:rsidRPr="006B602D">
              <w:rPr>
                <w:rFonts w:ascii="Times New Roman" w:hAnsi="Times New Roman" w:cs="Times New Roman"/>
                <w:szCs w:val="22"/>
              </w:rPr>
              <w:t>2. Совокупные расходы на культуру  на душу населения в Архангельской области, включая финансирование из внебюджетных источников</w:t>
            </w:r>
          </w:p>
        </w:tc>
        <w:tc>
          <w:tcPr>
            <w:tcW w:w="1440" w:type="dxa"/>
          </w:tcPr>
          <w:p w:rsidR="0049421F" w:rsidRPr="006B602D" w:rsidRDefault="0049421F" w:rsidP="0049421F">
            <w:pPr>
              <w:widowControl w:val="0"/>
              <w:autoSpaceDE w:val="0"/>
              <w:autoSpaceDN w:val="0"/>
              <w:adjustRightInd w:val="0"/>
              <w:jc w:val="center"/>
            </w:pPr>
            <w:r w:rsidRPr="006B602D">
              <w:rPr>
                <w:sz w:val="22"/>
                <w:szCs w:val="22"/>
              </w:rPr>
              <w:t>тыс.рублей</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2,59</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2,55</w:t>
            </w:r>
          </w:p>
        </w:tc>
        <w:tc>
          <w:tcPr>
            <w:tcW w:w="1312" w:type="dxa"/>
          </w:tcPr>
          <w:p w:rsidR="0049421F" w:rsidRPr="006B602D" w:rsidRDefault="0049421F" w:rsidP="0049421F">
            <w:pPr>
              <w:widowControl w:val="0"/>
              <w:autoSpaceDE w:val="0"/>
              <w:autoSpaceDN w:val="0"/>
              <w:adjustRightInd w:val="0"/>
              <w:jc w:val="center"/>
            </w:pPr>
            <w:r w:rsidRPr="006B602D">
              <w:rPr>
                <w:sz w:val="22"/>
                <w:szCs w:val="22"/>
              </w:rPr>
              <w:t>2,55</w:t>
            </w:r>
          </w:p>
        </w:tc>
        <w:tc>
          <w:tcPr>
            <w:tcW w:w="1240" w:type="dxa"/>
          </w:tcPr>
          <w:p w:rsidR="0049421F" w:rsidRPr="006B602D" w:rsidRDefault="0049421F" w:rsidP="0049421F">
            <w:pPr>
              <w:jc w:val="center"/>
            </w:pPr>
            <w:r w:rsidRPr="006B602D">
              <w:rPr>
                <w:sz w:val="22"/>
                <w:szCs w:val="22"/>
              </w:rPr>
              <w:t>2,55</w:t>
            </w:r>
          </w:p>
        </w:tc>
        <w:tc>
          <w:tcPr>
            <w:tcW w:w="1170" w:type="dxa"/>
          </w:tcPr>
          <w:p w:rsidR="0049421F" w:rsidRPr="006B602D" w:rsidRDefault="0049421F" w:rsidP="0049421F">
            <w:pPr>
              <w:jc w:val="center"/>
            </w:pPr>
            <w:r w:rsidRPr="006B602D">
              <w:rPr>
                <w:sz w:val="22"/>
                <w:szCs w:val="22"/>
              </w:rPr>
              <w:t>2,55</w:t>
            </w:r>
          </w:p>
        </w:tc>
        <w:tc>
          <w:tcPr>
            <w:tcW w:w="1134" w:type="dxa"/>
          </w:tcPr>
          <w:p w:rsidR="0049421F" w:rsidRPr="006B602D" w:rsidRDefault="0049421F" w:rsidP="0049421F">
            <w:pPr>
              <w:jc w:val="center"/>
            </w:pPr>
            <w:r w:rsidRPr="006B602D">
              <w:rPr>
                <w:sz w:val="22"/>
                <w:szCs w:val="22"/>
              </w:rPr>
              <w:t>2,55</w:t>
            </w:r>
          </w:p>
        </w:tc>
        <w:tc>
          <w:tcPr>
            <w:tcW w:w="1276" w:type="dxa"/>
          </w:tcPr>
          <w:p w:rsidR="0049421F" w:rsidRPr="006B602D" w:rsidRDefault="0049421F" w:rsidP="0049421F">
            <w:pPr>
              <w:jc w:val="center"/>
            </w:pPr>
            <w:r w:rsidRPr="006B602D">
              <w:rPr>
                <w:sz w:val="22"/>
                <w:szCs w:val="22"/>
              </w:rPr>
              <w:t>2,55</w:t>
            </w:r>
          </w:p>
        </w:tc>
      </w:tr>
      <w:tr w:rsidR="0049421F" w:rsidRPr="006B602D" w:rsidTr="00195BF4">
        <w:trPr>
          <w:trHeight w:val="722"/>
        </w:trPr>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t>3. Доля расходов на культуру  из внебюджетных источников к общей величине расходов на культуру в регионе</w:t>
            </w:r>
          </w:p>
        </w:tc>
        <w:tc>
          <w:tcPr>
            <w:tcW w:w="1440" w:type="dxa"/>
          </w:tcPr>
          <w:p w:rsidR="0049421F" w:rsidRPr="006B602D" w:rsidRDefault="0049421F" w:rsidP="0049421F">
            <w:pPr>
              <w:widowControl w:val="0"/>
              <w:autoSpaceDE w:val="0"/>
              <w:autoSpaceDN w:val="0"/>
              <w:adjustRightInd w:val="0"/>
              <w:jc w:val="center"/>
            </w:pPr>
            <w:r w:rsidRPr="006B602D">
              <w:rPr>
                <w:sz w:val="22"/>
                <w:szCs w:val="22"/>
              </w:rPr>
              <w:t>процентов</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17,0</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13,0</w:t>
            </w:r>
          </w:p>
        </w:tc>
        <w:tc>
          <w:tcPr>
            <w:tcW w:w="1312" w:type="dxa"/>
          </w:tcPr>
          <w:p w:rsidR="0049421F" w:rsidRPr="006B602D" w:rsidRDefault="0049421F" w:rsidP="0049421F">
            <w:pPr>
              <w:jc w:val="center"/>
            </w:pPr>
            <w:r w:rsidRPr="006B602D">
              <w:rPr>
                <w:sz w:val="22"/>
                <w:szCs w:val="22"/>
              </w:rPr>
              <w:t>13,0</w:t>
            </w:r>
          </w:p>
        </w:tc>
        <w:tc>
          <w:tcPr>
            <w:tcW w:w="1240" w:type="dxa"/>
          </w:tcPr>
          <w:p w:rsidR="0049421F" w:rsidRPr="006B602D" w:rsidRDefault="0049421F" w:rsidP="0049421F">
            <w:pPr>
              <w:jc w:val="center"/>
            </w:pPr>
            <w:r w:rsidRPr="006B602D">
              <w:rPr>
                <w:sz w:val="22"/>
                <w:szCs w:val="22"/>
              </w:rPr>
              <w:t>13,0</w:t>
            </w:r>
          </w:p>
        </w:tc>
        <w:tc>
          <w:tcPr>
            <w:tcW w:w="1170" w:type="dxa"/>
          </w:tcPr>
          <w:p w:rsidR="0049421F" w:rsidRPr="006B602D" w:rsidRDefault="0049421F" w:rsidP="0049421F">
            <w:pPr>
              <w:jc w:val="center"/>
            </w:pPr>
            <w:r w:rsidRPr="006B602D">
              <w:rPr>
                <w:sz w:val="22"/>
                <w:szCs w:val="22"/>
              </w:rPr>
              <w:t>13,0</w:t>
            </w:r>
          </w:p>
        </w:tc>
        <w:tc>
          <w:tcPr>
            <w:tcW w:w="1134" w:type="dxa"/>
          </w:tcPr>
          <w:p w:rsidR="0049421F" w:rsidRPr="006B602D" w:rsidRDefault="0049421F" w:rsidP="0049421F">
            <w:pPr>
              <w:jc w:val="center"/>
            </w:pPr>
            <w:r w:rsidRPr="006B602D">
              <w:rPr>
                <w:sz w:val="22"/>
                <w:szCs w:val="22"/>
              </w:rPr>
              <w:t>13,0</w:t>
            </w:r>
          </w:p>
        </w:tc>
        <w:tc>
          <w:tcPr>
            <w:tcW w:w="1276" w:type="dxa"/>
          </w:tcPr>
          <w:p w:rsidR="0049421F" w:rsidRPr="006B602D" w:rsidRDefault="0049421F" w:rsidP="0049421F">
            <w:pPr>
              <w:jc w:val="center"/>
            </w:pPr>
            <w:r w:rsidRPr="006B602D">
              <w:rPr>
                <w:sz w:val="22"/>
                <w:szCs w:val="22"/>
              </w:rPr>
              <w:t>13,0</w:t>
            </w:r>
          </w:p>
        </w:tc>
      </w:tr>
      <w:tr w:rsidR="0049421F" w:rsidRPr="006B602D" w:rsidTr="00195BF4">
        <w:trPr>
          <w:trHeight w:val="420"/>
        </w:trPr>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t>4. Количество учреждений культуры в Архангельской области</w:t>
            </w:r>
          </w:p>
        </w:tc>
        <w:tc>
          <w:tcPr>
            <w:tcW w:w="1440" w:type="dxa"/>
          </w:tcPr>
          <w:p w:rsidR="0049421F" w:rsidRPr="006B602D" w:rsidRDefault="0049421F" w:rsidP="0049421F">
            <w:pPr>
              <w:widowControl w:val="0"/>
              <w:autoSpaceDE w:val="0"/>
              <w:autoSpaceDN w:val="0"/>
              <w:adjustRightInd w:val="0"/>
              <w:jc w:val="center"/>
            </w:pPr>
            <w:r w:rsidRPr="006B602D">
              <w:rPr>
                <w:sz w:val="22"/>
                <w:szCs w:val="22"/>
              </w:rPr>
              <w:t>тыс.единиц</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0,9</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0,9</w:t>
            </w:r>
          </w:p>
        </w:tc>
        <w:tc>
          <w:tcPr>
            <w:tcW w:w="1312" w:type="dxa"/>
          </w:tcPr>
          <w:p w:rsidR="0049421F" w:rsidRPr="006B602D" w:rsidRDefault="0049421F" w:rsidP="0049421F">
            <w:pPr>
              <w:widowControl w:val="0"/>
              <w:autoSpaceDE w:val="0"/>
              <w:autoSpaceDN w:val="0"/>
              <w:adjustRightInd w:val="0"/>
              <w:jc w:val="center"/>
            </w:pPr>
            <w:r w:rsidRPr="006B602D">
              <w:rPr>
                <w:sz w:val="22"/>
                <w:szCs w:val="22"/>
              </w:rPr>
              <w:t>0,9</w:t>
            </w:r>
          </w:p>
        </w:tc>
        <w:tc>
          <w:tcPr>
            <w:tcW w:w="1240" w:type="dxa"/>
          </w:tcPr>
          <w:p w:rsidR="0049421F" w:rsidRPr="006B602D" w:rsidRDefault="0049421F" w:rsidP="0049421F">
            <w:pPr>
              <w:jc w:val="center"/>
            </w:pPr>
            <w:r w:rsidRPr="006B602D">
              <w:rPr>
                <w:sz w:val="22"/>
                <w:szCs w:val="22"/>
              </w:rPr>
              <w:t>0,9</w:t>
            </w:r>
          </w:p>
        </w:tc>
        <w:tc>
          <w:tcPr>
            <w:tcW w:w="1170" w:type="dxa"/>
          </w:tcPr>
          <w:p w:rsidR="0049421F" w:rsidRPr="006B602D" w:rsidRDefault="0049421F" w:rsidP="0049421F">
            <w:pPr>
              <w:jc w:val="center"/>
            </w:pPr>
            <w:r w:rsidRPr="006B602D">
              <w:rPr>
                <w:sz w:val="22"/>
                <w:szCs w:val="22"/>
              </w:rPr>
              <w:t>0,9</w:t>
            </w:r>
          </w:p>
        </w:tc>
        <w:tc>
          <w:tcPr>
            <w:tcW w:w="1134" w:type="dxa"/>
          </w:tcPr>
          <w:p w:rsidR="0049421F" w:rsidRPr="006B602D" w:rsidRDefault="0049421F" w:rsidP="0049421F">
            <w:pPr>
              <w:jc w:val="center"/>
            </w:pPr>
            <w:r w:rsidRPr="006B602D">
              <w:rPr>
                <w:sz w:val="22"/>
                <w:szCs w:val="22"/>
              </w:rPr>
              <w:t>0,9</w:t>
            </w:r>
          </w:p>
        </w:tc>
        <w:tc>
          <w:tcPr>
            <w:tcW w:w="1276" w:type="dxa"/>
          </w:tcPr>
          <w:p w:rsidR="0049421F" w:rsidRPr="006B602D" w:rsidRDefault="0049421F" w:rsidP="0049421F">
            <w:pPr>
              <w:jc w:val="center"/>
            </w:pPr>
            <w:r w:rsidRPr="006B602D">
              <w:rPr>
                <w:sz w:val="22"/>
                <w:szCs w:val="22"/>
              </w:rPr>
              <w:t>0,9</w:t>
            </w:r>
          </w:p>
        </w:tc>
      </w:tr>
      <w:tr w:rsidR="0049421F" w:rsidRPr="006B602D" w:rsidTr="00195BF4">
        <w:trPr>
          <w:trHeight w:val="710"/>
        </w:trPr>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t>5. Доля учреждений культуры, находящихся в удовлетворительном состоянии</w:t>
            </w:r>
          </w:p>
        </w:tc>
        <w:tc>
          <w:tcPr>
            <w:tcW w:w="1440" w:type="dxa"/>
          </w:tcPr>
          <w:p w:rsidR="0049421F" w:rsidRPr="006B602D" w:rsidRDefault="0049421F" w:rsidP="0049421F">
            <w:pPr>
              <w:widowControl w:val="0"/>
              <w:autoSpaceDE w:val="0"/>
              <w:autoSpaceDN w:val="0"/>
              <w:adjustRightInd w:val="0"/>
              <w:jc w:val="center"/>
            </w:pPr>
            <w:r w:rsidRPr="006B602D">
              <w:rPr>
                <w:sz w:val="22"/>
                <w:szCs w:val="22"/>
              </w:rPr>
              <w:t>процентов</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74,3</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81,1</w:t>
            </w:r>
          </w:p>
        </w:tc>
        <w:tc>
          <w:tcPr>
            <w:tcW w:w="1312" w:type="dxa"/>
          </w:tcPr>
          <w:p w:rsidR="0049421F" w:rsidRPr="006B602D" w:rsidRDefault="0049421F" w:rsidP="0049421F">
            <w:pPr>
              <w:jc w:val="center"/>
            </w:pPr>
            <w:r w:rsidRPr="006B602D">
              <w:rPr>
                <w:sz w:val="22"/>
                <w:szCs w:val="22"/>
              </w:rPr>
              <w:t>81,1</w:t>
            </w:r>
          </w:p>
        </w:tc>
        <w:tc>
          <w:tcPr>
            <w:tcW w:w="1240" w:type="dxa"/>
          </w:tcPr>
          <w:p w:rsidR="0049421F" w:rsidRPr="006B602D" w:rsidRDefault="0049421F" w:rsidP="0049421F">
            <w:pPr>
              <w:jc w:val="center"/>
            </w:pPr>
            <w:r w:rsidRPr="006B602D">
              <w:rPr>
                <w:sz w:val="22"/>
                <w:szCs w:val="22"/>
              </w:rPr>
              <w:t>81,1</w:t>
            </w:r>
          </w:p>
        </w:tc>
        <w:tc>
          <w:tcPr>
            <w:tcW w:w="1170" w:type="dxa"/>
          </w:tcPr>
          <w:p w:rsidR="0049421F" w:rsidRPr="006B602D" w:rsidRDefault="0049421F" w:rsidP="0049421F">
            <w:pPr>
              <w:jc w:val="center"/>
            </w:pPr>
            <w:r w:rsidRPr="006B602D">
              <w:rPr>
                <w:sz w:val="22"/>
                <w:szCs w:val="22"/>
              </w:rPr>
              <w:t>81,1</w:t>
            </w:r>
          </w:p>
        </w:tc>
        <w:tc>
          <w:tcPr>
            <w:tcW w:w="1134" w:type="dxa"/>
          </w:tcPr>
          <w:p w:rsidR="0049421F" w:rsidRPr="006B602D" w:rsidRDefault="0049421F" w:rsidP="0049421F">
            <w:pPr>
              <w:jc w:val="center"/>
            </w:pPr>
            <w:r w:rsidRPr="006B602D">
              <w:rPr>
                <w:sz w:val="22"/>
                <w:szCs w:val="22"/>
              </w:rPr>
              <w:t>81,1</w:t>
            </w:r>
          </w:p>
        </w:tc>
        <w:tc>
          <w:tcPr>
            <w:tcW w:w="1276" w:type="dxa"/>
          </w:tcPr>
          <w:p w:rsidR="0049421F" w:rsidRPr="006B602D" w:rsidRDefault="0049421F" w:rsidP="0049421F">
            <w:pPr>
              <w:jc w:val="center"/>
            </w:pPr>
            <w:r w:rsidRPr="006B602D">
              <w:rPr>
                <w:sz w:val="22"/>
                <w:szCs w:val="22"/>
              </w:rPr>
              <w:t>81,1</w:t>
            </w:r>
          </w:p>
        </w:tc>
      </w:tr>
      <w:tr w:rsidR="0049421F" w:rsidRPr="006B602D" w:rsidTr="00195BF4">
        <w:trPr>
          <w:trHeight w:val="422"/>
        </w:trPr>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t>6. Доля учреждений культуры, имеющих выход в Интернет</w:t>
            </w:r>
          </w:p>
        </w:tc>
        <w:tc>
          <w:tcPr>
            <w:tcW w:w="1440" w:type="dxa"/>
          </w:tcPr>
          <w:p w:rsidR="0049421F" w:rsidRPr="006B602D" w:rsidRDefault="0049421F" w:rsidP="0049421F">
            <w:pPr>
              <w:widowControl w:val="0"/>
              <w:autoSpaceDE w:val="0"/>
              <w:autoSpaceDN w:val="0"/>
              <w:adjustRightInd w:val="0"/>
              <w:jc w:val="center"/>
            </w:pPr>
            <w:r w:rsidRPr="006B602D">
              <w:rPr>
                <w:sz w:val="22"/>
                <w:szCs w:val="22"/>
              </w:rPr>
              <w:t>процентов</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56,4</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61,6</w:t>
            </w:r>
          </w:p>
        </w:tc>
        <w:tc>
          <w:tcPr>
            <w:tcW w:w="1312" w:type="dxa"/>
          </w:tcPr>
          <w:p w:rsidR="0049421F" w:rsidRPr="006B602D" w:rsidRDefault="0049421F" w:rsidP="0049421F">
            <w:pPr>
              <w:widowControl w:val="0"/>
              <w:autoSpaceDE w:val="0"/>
              <w:autoSpaceDN w:val="0"/>
              <w:adjustRightInd w:val="0"/>
              <w:jc w:val="center"/>
            </w:pPr>
            <w:r w:rsidRPr="006B602D">
              <w:rPr>
                <w:sz w:val="22"/>
                <w:szCs w:val="22"/>
              </w:rPr>
              <w:t>62,0</w:t>
            </w:r>
          </w:p>
        </w:tc>
        <w:tc>
          <w:tcPr>
            <w:tcW w:w="1240" w:type="dxa"/>
          </w:tcPr>
          <w:p w:rsidR="0049421F" w:rsidRPr="006B602D" w:rsidRDefault="0049421F" w:rsidP="0049421F">
            <w:pPr>
              <w:widowControl w:val="0"/>
              <w:autoSpaceDE w:val="0"/>
              <w:autoSpaceDN w:val="0"/>
              <w:adjustRightInd w:val="0"/>
              <w:jc w:val="center"/>
            </w:pPr>
            <w:r w:rsidRPr="006B602D">
              <w:rPr>
                <w:sz w:val="22"/>
                <w:szCs w:val="22"/>
              </w:rPr>
              <w:t>62,5</w:t>
            </w:r>
          </w:p>
        </w:tc>
        <w:tc>
          <w:tcPr>
            <w:tcW w:w="1170" w:type="dxa"/>
          </w:tcPr>
          <w:p w:rsidR="0049421F" w:rsidRPr="006B602D" w:rsidRDefault="0049421F" w:rsidP="0049421F">
            <w:pPr>
              <w:widowControl w:val="0"/>
              <w:autoSpaceDE w:val="0"/>
              <w:autoSpaceDN w:val="0"/>
              <w:adjustRightInd w:val="0"/>
              <w:jc w:val="center"/>
            </w:pPr>
            <w:r w:rsidRPr="006B602D">
              <w:rPr>
                <w:sz w:val="22"/>
                <w:szCs w:val="22"/>
              </w:rPr>
              <w:t>63,0</w:t>
            </w:r>
          </w:p>
        </w:tc>
        <w:tc>
          <w:tcPr>
            <w:tcW w:w="1134" w:type="dxa"/>
          </w:tcPr>
          <w:p w:rsidR="0049421F" w:rsidRPr="006B602D" w:rsidRDefault="0049421F" w:rsidP="0049421F">
            <w:pPr>
              <w:widowControl w:val="0"/>
              <w:autoSpaceDE w:val="0"/>
              <w:autoSpaceDN w:val="0"/>
              <w:adjustRightInd w:val="0"/>
              <w:jc w:val="center"/>
            </w:pPr>
            <w:r w:rsidRPr="006B602D">
              <w:rPr>
                <w:sz w:val="22"/>
                <w:szCs w:val="22"/>
              </w:rPr>
              <w:t>63,5</w:t>
            </w:r>
          </w:p>
        </w:tc>
        <w:tc>
          <w:tcPr>
            <w:tcW w:w="1276" w:type="dxa"/>
          </w:tcPr>
          <w:p w:rsidR="0049421F" w:rsidRPr="006B602D" w:rsidRDefault="0049421F" w:rsidP="0049421F">
            <w:pPr>
              <w:widowControl w:val="0"/>
              <w:autoSpaceDE w:val="0"/>
              <w:autoSpaceDN w:val="0"/>
              <w:adjustRightInd w:val="0"/>
              <w:jc w:val="center"/>
            </w:pPr>
            <w:r w:rsidRPr="006B602D">
              <w:rPr>
                <w:sz w:val="22"/>
                <w:szCs w:val="22"/>
              </w:rPr>
              <w:t>64,0</w:t>
            </w:r>
          </w:p>
        </w:tc>
      </w:tr>
      <w:tr w:rsidR="0049421F" w:rsidRPr="006B602D" w:rsidTr="00195BF4">
        <w:trPr>
          <w:trHeight w:val="428"/>
        </w:trPr>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t>7. Количество работников учреждений культуры</w:t>
            </w:r>
          </w:p>
        </w:tc>
        <w:tc>
          <w:tcPr>
            <w:tcW w:w="1440" w:type="dxa"/>
          </w:tcPr>
          <w:p w:rsidR="0049421F" w:rsidRPr="006B602D" w:rsidRDefault="0049421F" w:rsidP="0049421F">
            <w:pPr>
              <w:autoSpaceDE w:val="0"/>
              <w:autoSpaceDN w:val="0"/>
              <w:adjustRightInd w:val="0"/>
              <w:jc w:val="center"/>
            </w:pPr>
            <w:r w:rsidRPr="006B602D">
              <w:rPr>
                <w:sz w:val="22"/>
                <w:szCs w:val="22"/>
              </w:rPr>
              <w:t>тыс. человек</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5,6</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5,5</w:t>
            </w:r>
          </w:p>
        </w:tc>
        <w:tc>
          <w:tcPr>
            <w:tcW w:w="1312" w:type="dxa"/>
          </w:tcPr>
          <w:p w:rsidR="0049421F" w:rsidRPr="006B602D" w:rsidRDefault="0049421F" w:rsidP="0049421F">
            <w:pPr>
              <w:widowControl w:val="0"/>
              <w:autoSpaceDE w:val="0"/>
              <w:autoSpaceDN w:val="0"/>
              <w:adjustRightInd w:val="0"/>
              <w:jc w:val="center"/>
            </w:pPr>
            <w:r w:rsidRPr="006B602D">
              <w:rPr>
                <w:sz w:val="22"/>
                <w:szCs w:val="22"/>
              </w:rPr>
              <w:t>5,4</w:t>
            </w:r>
          </w:p>
        </w:tc>
        <w:tc>
          <w:tcPr>
            <w:tcW w:w="1240" w:type="dxa"/>
          </w:tcPr>
          <w:p w:rsidR="0049421F" w:rsidRPr="006B602D" w:rsidRDefault="0049421F" w:rsidP="0049421F">
            <w:pPr>
              <w:widowControl w:val="0"/>
              <w:autoSpaceDE w:val="0"/>
              <w:autoSpaceDN w:val="0"/>
              <w:adjustRightInd w:val="0"/>
              <w:jc w:val="center"/>
            </w:pPr>
            <w:r w:rsidRPr="006B602D">
              <w:rPr>
                <w:sz w:val="22"/>
                <w:szCs w:val="22"/>
              </w:rPr>
              <w:t>5,3</w:t>
            </w:r>
          </w:p>
        </w:tc>
        <w:tc>
          <w:tcPr>
            <w:tcW w:w="1170" w:type="dxa"/>
          </w:tcPr>
          <w:p w:rsidR="0049421F" w:rsidRPr="006B602D" w:rsidRDefault="0049421F" w:rsidP="0049421F">
            <w:pPr>
              <w:widowControl w:val="0"/>
              <w:autoSpaceDE w:val="0"/>
              <w:autoSpaceDN w:val="0"/>
              <w:adjustRightInd w:val="0"/>
              <w:jc w:val="center"/>
            </w:pPr>
            <w:r w:rsidRPr="006B602D">
              <w:rPr>
                <w:sz w:val="22"/>
                <w:szCs w:val="22"/>
              </w:rPr>
              <w:t>5,3</w:t>
            </w:r>
          </w:p>
        </w:tc>
        <w:tc>
          <w:tcPr>
            <w:tcW w:w="1134" w:type="dxa"/>
          </w:tcPr>
          <w:p w:rsidR="0049421F" w:rsidRPr="006B602D" w:rsidRDefault="0049421F" w:rsidP="0049421F">
            <w:pPr>
              <w:widowControl w:val="0"/>
              <w:autoSpaceDE w:val="0"/>
              <w:autoSpaceDN w:val="0"/>
              <w:adjustRightInd w:val="0"/>
              <w:jc w:val="center"/>
            </w:pPr>
            <w:r w:rsidRPr="006B602D">
              <w:rPr>
                <w:sz w:val="22"/>
                <w:szCs w:val="22"/>
              </w:rPr>
              <w:t>5,3</w:t>
            </w:r>
          </w:p>
        </w:tc>
        <w:tc>
          <w:tcPr>
            <w:tcW w:w="1276" w:type="dxa"/>
          </w:tcPr>
          <w:p w:rsidR="0049421F" w:rsidRPr="006B602D" w:rsidRDefault="0049421F" w:rsidP="0049421F">
            <w:pPr>
              <w:widowControl w:val="0"/>
              <w:autoSpaceDE w:val="0"/>
              <w:autoSpaceDN w:val="0"/>
              <w:adjustRightInd w:val="0"/>
              <w:jc w:val="center"/>
            </w:pPr>
            <w:r w:rsidRPr="006B602D">
              <w:rPr>
                <w:sz w:val="22"/>
                <w:szCs w:val="22"/>
              </w:rPr>
              <w:t>5,3</w:t>
            </w:r>
          </w:p>
        </w:tc>
      </w:tr>
      <w:tr w:rsidR="0049421F" w:rsidRPr="006B602D" w:rsidTr="00195BF4">
        <w:trPr>
          <w:trHeight w:val="704"/>
        </w:trPr>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t>9. Количество посещений учреждений культуры Архангельской области</w:t>
            </w:r>
          </w:p>
        </w:tc>
        <w:tc>
          <w:tcPr>
            <w:tcW w:w="1440" w:type="dxa"/>
          </w:tcPr>
          <w:p w:rsidR="0049421F" w:rsidRPr="006B602D" w:rsidRDefault="0049421F" w:rsidP="0049421F">
            <w:pPr>
              <w:autoSpaceDE w:val="0"/>
              <w:autoSpaceDN w:val="0"/>
              <w:adjustRightInd w:val="0"/>
              <w:jc w:val="center"/>
            </w:pPr>
            <w:r w:rsidRPr="006B602D">
              <w:rPr>
                <w:sz w:val="22"/>
                <w:szCs w:val="22"/>
              </w:rPr>
              <w:t>тыс. человек</w:t>
            </w:r>
          </w:p>
          <w:p w:rsidR="0049421F" w:rsidRPr="006B602D" w:rsidRDefault="0049421F" w:rsidP="0049421F">
            <w:pPr>
              <w:widowControl w:val="0"/>
              <w:autoSpaceDE w:val="0"/>
              <w:autoSpaceDN w:val="0"/>
              <w:adjustRightInd w:val="0"/>
              <w:jc w:val="center"/>
            </w:pPr>
          </w:p>
        </w:tc>
        <w:tc>
          <w:tcPr>
            <w:tcW w:w="1098" w:type="dxa"/>
          </w:tcPr>
          <w:p w:rsidR="0049421F" w:rsidRPr="006B602D" w:rsidRDefault="0049421F" w:rsidP="0049421F">
            <w:pPr>
              <w:widowControl w:val="0"/>
              <w:autoSpaceDE w:val="0"/>
              <w:autoSpaceDN w:val="0"/>
              <w:adjustRightInd w:val="0"/>
              <w:jc w:val="center"/>
            </w:pPr>
            <w:r w:rsidRPr="006B602D">
              <w:rPr>
                <w:sz w:val="22"/>
                <w:szCs w:val="22"/>
              </w:rPr>
              <w:t>6 491,8</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6 989,4</w:t>
            </w:r>
          </w:p>
        </w:tc>
        <w:tc>
          <w:tcPr>
            <w:tcW w:w="1312" w:type="dxa"/>
          </w:tcPr>
          <w:p w:rsidR="0049421F" w:rsidRPr="006B602D" w:rsidRDefault="0049421F" w:rsidP="0049421F">
            <w:pPr>
              <w:widowControl w:val="0"/>
              <w:autoSpaceDE w:val="0"/>
              <w:autoSpaceDN w:val="0"/>
              <w:adjustRightInd w:val="0"/>
              <w:jc w:val="center"/>
            </w:pPr>
            <w:r w:rsidRPr="006B602D">
              <w:rPr>
                <w:sz w:val="22"/>
                <w:szCs w:val="22"/>
              </w:rPr>
              <w:t>6990,0</w:t>
            </w:r>
          </w:p>
        </w:tc>
        <w:tc>
          <w:tcPr>
            <w:tcW w:w="1240" w:type="dxa"/>
          </w:tcPr>
          <w:p w:rsidR="0049421F" w:rsidRPr="006B602D" w:rsidRDefault="0049421F" w:rsidP="0049421F">
            <w:pPr>
              <w:widowControl w:val="0"/>
              <w:autoSpaceDE w:val="0"/>
              <w:autoSpaceDN w:val="0"/>
              <w:adjustRightInd w:val="0"/>
              <w:jc w:val="center"/>
            </w:pPr>
            <w:r w:rsidRPr="006B602D">
              <w:rPr>
                <w:sz w:val="22"/>
                <w:szCs w:val="22"/>
              </w:rPr>
              <w:t>6990,0</w:t>
            </w:r>
          </w:p>
        </w:tc>
        <w:tc>
          <w:tcPr>
            <w:tcW w:w="1170" w:type="dxa"/>
          </w:tcPr>
          <w:p w:rsidR="0049421F" w:rsidRPr="006B602D" w:rsidRDefault="0049421F" w:rsidP="0049421F">
            <w:pPr>
              <w:widowControl w:val="0"/>
              <w:autoSpaceDE w:val="0"/>
              <w:autoSpaceDN w:val="0"/>
              <w:adjustRightInd w:val="0"/>
              <w:jc w:val="center"/>
            </w:pPr>
            <w:r w:rsidRPr="006B602D">
              <w:rPr>
                <w:sz w:val="22"/>
                <w:szCs w:val="22"/>
              </w:rPr>
              <w:t>6990,0</w:t>
            </w:r>
          </w:p>
        </w:tc>
        <w:tc>
          <w:tcPr>
            <w:tcW w:w="1134" w:type="dxa"/>
          </w:tcPr>
          <w:p w:rsidR="0049421F" w:rsidRPr="006B602D" w:rsidRDefault="0049421F" w:rsidP="0049421F">
            <w:pPr>
              <w:widowControl w:val="0"/>
              <w:autoSpaceDE w:val="0"/>
              <w:autoSpaceDN w:val="0"/>
              <w:adjustRightInd w:val="0"/>
              <w:jc w:val="center"/>
            </w:pPr>
            <w:r w:rsidRPr="006B602D">
              <w:rPr>
                <w:sz w:val="22"/>
                <w:szCs w:val="22"/>
              </w:rPr>
              <w:t>6990,0</w:t>
            </w:r>
          </w:p>
        </w:tc>
        <w:tc>
          <w:tcPr>
            <w:tcW w:w="1276" w:type="dxa"/>
          </w:tcPr>
          <w:p w:rsidR="0049421F" w:rsidRPr="006B602D" w:rsidRDefault="0049421F" w:rsidP="0049421F">
            <w:pPr>
              <w:widowControl w:val="0"/>
              <w:autoSpaceDE w:val="0"/>
              <w:autoSpaceDN w:val="0"/>
              <w:adjustRightInd w:val="0"/>
              <w:jc w:val="center"/>
            </w:pPr>
            <w:r w:rsidRPr="006B602D">
              <w:rPr>
                <w:sz w:val="22"/>
                <w:szCs w:val="22"/>
              </w:rPr>
              <w:t>6990,0</w:t>
            </w:r>
          </w:p>
        </w:tc>
      </w:tr>
      <w:tr w:rsidR="0049421F" w:rsidRPr="006B602D" w:rsidTr="00195BF4">
        <w:trPr>
          <w:trHeight w:val="714"/>
        </w:trPr>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lastRenderedPageBreak/>
              <w:t>10. Совокупный доход от проведения платных мероприятий всех учреждений  культуры на территории регион</w:t>
            </w:r>
          </w:p>
        </w:tc>
        <w:tc>
          <w:tcPr>
            <w:tcW w:w="1440" w:type="dxa"/>
          </w:tcPr>
          <w:p w:rsidR="0049421F" w:rsidRPr="006B602D" w:rsidRDefault="0049421F" w:rsidP="0049421F">
            <w:pPr>
              <w:widowControl w:val="0"/>
              <w:autoSpaceDE w:val="0"/>
              <w:autoSpaceDN w:val="0"/>
              <w:adjustRightInd w:val="0"/>
              <w:jc w:val="center"/>
            </w:pPr>
            <w:r w:rsidRPr="006B602D">
              <w:rPr>
                <w:sz w:val="22"/>
                <w:szCs w:val="22"/>
              </w:rPr>
              <w:t>млн.рублей</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497,9</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379,6</w:t>
            </w:r>
          </w:p>
        </w:tc>
        <w:tc>
          <w:tcPr>
            <w:tcW w:w="1312" w:type="dxa"/>
          </w:tcPr>
          <w:p w:rsidR="0049421F" w:rsidRPr="006B602D" w:rsidRDefault="0049421F" w:rsidP="0049421F">
            <w:pPr>
              <w:jc w:val="center"/>
            </w:pPr>
            <w:r w:rsidRPr="006B602D">
              <w:rPr>
                <w:sz w:val="22"/>
                <w:szCs w:val="22"/>
              </w:rPr>
              <w:t>379,6</w:t>
            </w:r>
          </w:p>
        </w:tc>
        <w:tc>
          <w:tcPr>
            <w:tcW w:w="1240" w:type="dxa"/>
          </w:tcPr>
          <w:p w:rsidR="0049421F" w:rsidRPr="006B602D" w:rsidRDefault="0049421F" w:rsidP="0049421F">
            <w:pPr>
              <w:jc w:val="center"/>
            </w:pPr>
            <w:r w:rsidRPr="006B602D">
              <w:rPr>
                <w:sz w:val="22"/>
                <w:szCs w:val="22"/>
              </w:rPr>
              <w:t>379,6</w:t>
            </w:r>
          </w:p>
        </w:tc>
        <w:tc>
          <w:tcPr>
            <w:tcW w:w="1170" w:type="dxa"/>
          </w:tcPr>
          <w:p w:rsidR="0049421F" w:rsidRPr="006B602D" w:rsidRDefault="0049421F" w:rsidP="0049421F">
            <w:pPr>
              <w:jc w:val="center"/>
            </w:pPr>
            <w:r w:rsidRPr="006B602D">
              <w:rPr>
                <w:sz w:val="22"/>
                <w:szCs w:val="22"/>
              </w:rPr>
              <w:t>379,6</w:t>
            </w:r>
          </w:p>
        </w:tc>
        <w:tc>
          <w:tcPr>
            <w:tcW w:w="1134" w:type="dxa"/>
          </w:tcPr>
          <w:p w:rsidR="0049421F" w:rsidRPr="006B602D" w:rsidRDefault="0049421F" w:rsidP="0049421F">
            <w:pPr>
              <w:jc w:val="center"/>
            </w:pPr>
            <w:r w:rsidRPr="006B602D">
              <w:rPr>
                <w:sz w:val="22"/>
                <w:szCs w:val="22"/>
              </w:rPr>
              <w:t>379,6</w:t>
            </w:r>
          </w:p>
        </w:tc>
        <w:tc>
          <w:tcPr>
            <w:tcW w:w="1276" w:type="dxa"/>
          </w:tcPr>
          <w:p w:rsidR="0049421F" w:rsidRPr="006B602D" w:rsidRDefault="0049421F" w:rsidP="0049421F">
            <w:pPr>
              <w:jc w:val="center"/>
            </w:pPr>
            <w:r w:rsidRPr="006B602D">
              <w:rPr>
                <w:sz w:val="22"/>
                <w:szCs w:val="22"/>
              </w:rPr>
              <w:t>379,6</w:t>
            </w:r>
          </w:p>
        </w:tc>
      </w:tr>
      <w:tr w:rsidR="0049421F" w:rsidRPr="006B602D" w:rsidTr="00195BF4">
        <w:trPr>
          <w:trHeight w:val="710"/>
        </w:trPr>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t>11. Количество участников самодеятельных (творческих) формирований на территории региона</w:t>
            </w:r>
          </w:p>
        </w:tc>
        <w:tc>
          <w:tcPr>
            <w:tcW w:w="1440" w:type="dxa"/>
          </w:tcPr>
          <w:p w:rsidR="0049421F" w:rsidRPr="006B602D" w:rsidRDefault="0049421F" w:rsidP="0049421F">
            <w:pPr>
              <w:autoSpaceDE w:val="0"/>
              <w:autoSpaceDN w:val="0"/>
              <w:adjustRightInd w:val="0"/>
              <w:jc w:val="center"/>
            </w:pPr>
            <w:r w:rsidRPr="006B602D">
              <w:rPr>
                <w:sz w:val="22"/>
                <w:szCs w:val="22"/>
              </w:rPr>
              <w:t>тыс. человек</w:t>
            </w:r>
          </w:p>
          <w:p w:rsidR="0049421F" w:rsidRPr="006B602D" w:rsidRDefault="0049421F" w:rsidP="0049421F">
            <w:pPr>
              <w:widowControl w:val="0"/>
              <w:autoSpaceDE w:val="0"/>
              <w:autoSpaceDN w:val="0"/>
              <w:adjustRightInd w:val="0"/>
              <w:jc w:val="center"/>
            </w:pPr>
          </w:p>
        </w:tc>
        <w:tc>
          <w:tcPr>
            <w:tcW w:w="1098" w:type="dxa"/>
          </w:tcPr>
          <w:p w:rsidR="0049421F" w:rsidRPr="006B602D" w:rsidRDefault="0049421F" w:rsidP="0049421F">
            <w:pPr>
              <w:widowControl w:val="0"/>
              <w:autoSpaceDE w:val="0"/>
              <w:autoSpaceDN w:val="0"/>
              <w:adjustRightInd w:val="0"/>
              <w:jc w:val="center"/>
            </w:pPr>
            <w:r w:rsidRPr="006B602D">
              <w:rPr>
                <w:sz w:val="22"/>
                <w:szCs w:val="22"/>
              </w:rPr>
              <w:t>33,0</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33,8</w:t>
            </w:r>
          </w:p>
        </w:tc>
        <w:tc>
          <w:tcPr>
            <w:tcW w:w="1312" w:type="dxa"/>
          </w:tcPr>
          <w:p w:rsidR="0049421F" w:rsidRPr="006B602D" w:rsidRDefault="0049421F" w:rsidP="0049421F">
            <w:pPr>
              <w:widowControl w:val="0"/>
              <w:autoSpaceDE w:val="0"/>
              <w:autoSpaceDN w:val="0"/>
              <w:adjustRightInd w:val="0"/>
              <w:jc w:val="center"/>
            </w:pPr>
            <w:r w:rsidRPr="006B602D">
              <w:rPr>
                <w:sz w:val="22"/>
                <w:szCs w:val="22"/>
              </w:rPr>
              <w:t>33,9</w:t>
            </w:r>
          </w:p>
        </w:tc>
        <w:tc>
          <w:tcPr>
            <w:tcW w:w="1240" w:type="dxa"/>
          </w:tcPr>
          <w:p w:rsidR="0049421F" w:rsidRPr="006B602D" w:rsidRDefault="0049421F" w:rsidP="0049421F">
            <w:pPr>
              <w:jc w:val="center"/>
            </w:pPr>
            <w:r w:rsidRPr="006B602D">
              <w:rPr>
                <w:sz w:val="22"/>
                <w:szCs w:val="22"/>
              </w:rPr>
              <w:t>33,9</w:t>
            </w:r>
          </w:p>
        </w:tc>
        <w:tc>
          <w:tcPr>
            <w:tcW w:w="1170" w:type="dxa"/>
          </w:tcPr>
          <w:p w:rsidR="0049421F" w:rsidRPr="006B602D" w:rsidRDefault="0049421F" w:rsidP="0049421F">
            <w:pPr>
              <w:jc w:val="center"/>
            </w:pPr>
            <w:r w:rsidRPr="006B602D">
              <w:rPr>
                <w:sz w:val="22"/>
                <w:szCs w:val="22"/>
              </w:rPr>
              <w:t>33,9</w:t>
            </w:r>
          </w:p>
        </w:tc>
        <w:tc>
          <w:tcPr>
            <w:tcW w:w="1134" w:type="dxa"/>
          </w:tcPr>
          <w:p w:rsidR="0049421F" w:rsidRPr="006B602D" w:rsidRDefault="0049421F" w:rsidP="0049421F">
            <w:pPr>
              <w:jc w:val="center"/>
            </w:pPr>
            <w:r w:rsidRPr="006B602D">
              <w:rPr>
                <w:sz w:val="22"/>
                <w:szCs w:val="22"/>
              </w:rPr>
              <w:t>33,9</w:t>
            </w:r>
          </w:p>
        </w:tc>
        <w:tc>
          <w:tcPr>
            <w:tcW w:w="1276" w:type="dxa"/>
          </w:tcPr>
          <w:p w:rsidR="0049421F" w:rsidRPr="006B602D" w:rsidRDefault="0049421F" w:rsidP="0049421F">
            <w:pPr>
              <w:jc w:val="center"/>
            </w:pPr>
            <w:r w:rsidRPr="006B602D">
              <w:rPr>
                <w:sz w:val="22"/>
                <w:szCs w:val="22"/>
              </w:rPr>
              <w:t>33,9</w:t>
            </w:r>
          </w:p>
        </w:tc>
      </w:tr>
      <w:tr w:rsidR="0049421F" w:rsidRPr="006B602D" w:rsidTr="00195BF4">
        <w:trPr>
          <w:trHeight w:val="707"/>
        </w:trPr>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t>12. Количество выявленных объектов культурного наследия (памятников истории и культуры)</w:t>
            </w:r>
          </w:p>
        </w:tc>
        <w:tc>
          <w:tcPr>
            <w:tcW w:w="1440" w:type="dxa"/>
          </w:tcPr>
          <w:p w:rsidR="0049421F" w:rsidRPr="006B602D" w:rsidRDefault="0049421F" w:rsidP="0049421F">
            <w:pPr>
              <w:widowControl w:val="0"/>
              <w:autoSpaceDE w:val="0"/>
              <w:autoSpaceDN w:val="0"/>
              <w:adjustRightInd w:val="0"/>
              <w:jc w:val="center"/>
            </w:pPr>
            <w:r w:rsidRPr="006B602D">
              <w:rPr>
                <w:sz w:val="22"/>
                <w:szCs w:val="22"/>
              </w:rPr>
              <w:t>единиц</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3</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84</w:t>
            </w:r>
          </w:p>
        </w:tc>
        <w:tc>
          <w:tcPr>
            <w:tcW w:w="1312" w:type="dxa"/>
          </w:tcPr>
          <w:p w:rsidR="0049421F" w:rsidRPr="006B602D" w:rsidRDefault="0049421F" w:rsidP="0049421F">
            <w:pPr>
              <w:widowControl w:val="0"/>
              <w:autoSpaceDE w:val="0"/>
              <w:autoSpaceDN w:val="0"/>
              <w:adjustRightInd w:val="0"/>
              <w:jc w:val="center"/>
            </w:pPr>
            <w:r w:rsidRPr="006B602D">
              <w:rPr>
                <w:sz w:val="22"/>
                <w:szCs w:val="22"/>
              </w:rPr>
              <w:t>31</w:t>
            </w:r>
          </w:p>
        </w:tc>
        <w:tc>
          <w:tcPr>
            <w:tcW w:w="1240" w:type="dxa"/>
          </w:tcPr>
          <w:p w:rsidR="0049421F" w:rsidRPr="006B602D" w:rsidRDefault="0049421F" w:rsidP="0049421F">
            <w:pPr>
              <w:widowControl w:val="0"/>
              <w:autoSpaceDE w:val="0"/>
              <w:autoSpaceDN w:val="0"/>
              <w:adjustRightInd w:val="0"/>
              <w:jc w:val="center"/>
            </w:pPr>
            <w:r w:rsidRPr="006B602D">
              <w:rPr>
                <w:sz w:val="22"/>
                <w:szCs w:val="22"/>
              </w:rPr>
              <w:t>3</w:t>
            </w:r>
          </w:p>
        </w:tc>
        <w:tc>
          <w:tcPr>
            <w:tcW w:w="1170" w:type="dxa"/>
          </w:tcPr>
          <w:p w:rsidR="0049421F" w:rsidRPr="006B602D" w:rsidRDefault="0049421F" w:rsidP="0049421F">
            <w:pPr>
              <w:widowControl w:val="0"/>
              <w:autoSpaceDE w:val="0"/>
              <w:autoSpaceDN w:val="0"/>
              <w:adjustRightInd w:val="0"/>
              <w:jc w:val="center"/>
            </w:pPr>
            <w:r w:rsidRPr="006B602D">
              <w:rPr>
                <w:sz w:val="22"/>
                <w:szCs w:val="22"/>
              </w:rPr>
              <w:t>3</w:t>
            </w:r>
          </w:p>
        </w:tc>
        <w:tc>
          <w:tcPr>
            <w:tcW w:w="1134" w:type="dxa"/>
          </w:tcPr>
          <w:p w:rsidR="0049421F" w:rsidRPr="006B602D" w:rsidRDefault="0049421F" w:rsidP="0049421F">
            <w:pPr>
              <w:widowControl w:val="0"/>
              <w:autoSpaceDE w:val="0"/>
              <w:autoSpaceDN w:val="0"/>
              <w:adjustRightInd w:val="0"/>
              <w:jc w:val="center"/>
            </w:pPr>
            <w:r w:rsidRPr="006B602D">
              <w:rPr>
                <w:sz w:val="22"/>
                <w:szCs w:val="22"/>
              </w:rPr>
              <w:t>3</w:t>
            </w:r>
          </w:p>
        </w:tc>
        <w:tc>
          <w:tcPr>
            <w:tcW w:w="1276" w:type="dxa"/>
          </w:tcPr>
          <w:p w:rsidR="0049421F" w:rsidRPr="006B602D" w:rsidRDefault="0049421F" w:rsidP="0049421F">
            <w:pPr>
              <w:widowControl w:val="0"/>
              <w:autoSpaceDE w:val="0"/>
              <w:autoSpaceDN w:val="0"/>
              <w:adjustRightInd w:val="0"/>
              <w:jc w:val="center"/>
            </w:pPr>
            <w:r w:rsidRPr="006B602D">
              <w:rPr>
                <w:sz w:val="22"/>
                <w:szCs w:val="22"/>
              </w:rPr>
              <w:t>3</w:t>
            </w:r>
          </w:p>
        </w:tc>
      </w:tr>
      <w:tr w:rsidR="0049421F" w:rsidRPr="006B602D" w:rsidTr="00195BF4">
        <w:tc>
          <w:tcPr>
            <w:tcW w:w="6240" w:type="dxa"/>
          </w:tcPr>
          <w:p w:rsidR="0049421F" w:rsidRPr="006B602D" w:rsidRDefault="0049421F" w:rsidP="0049421F">
            <w:pPr>
              <w:pStyle w:val="ConsPlusNormal"/>
              <w:jc w:val="both"/>
              <w:rPr>
                <w:rFonts w:ascii="Times New Roman" w:hAnsi="Times New Roman" w:cs="Times New Roman"/>
                <w:szCs w:val="22"/>
              </w:rPr>
            </w:pPr>
            <w:r w:rsidRPr="006B602D">
              <w:rPr>
                <w:rFonts w:ascii="Times New Roman" w:hAnsi="Times New Roman" w:cs="Times New Roman"/>
                <w:szCs w:val="22"/>
              </w:rPr>
              <w:t>13. Доля объектов культурного наследия (памятников истории и культуры), занесенных в единый государственный реестр</w:t>
            </w:r>
          </w:p>
        </w:tc>
        <w:tc>
          <w:tcPr>
            <w:tcW w:w="1440" w:type="dxa"/>
          </w:tcPr>
          <w:p w:rsidR="0049421F" w:rsidRPr="006B602D" w:rsidRDefault="0049421F" w:rsidP="0049421F">
            <w:pPr>
              <w:widowControl w:val="0"/>
              <w:autoSpaceDE w:val="0"/>
              <w:autoSpaceDN w:val="0"/>
              <w:adjustRightInd w:val="0"/>
              <w:jc w:val="center"/>
            </w:pPr>
            <w:r w:rsidRPr="006B602D">
              <w:rPr>
                <w:sz w:val="22"/>
                <w:szCs w:val="22"/>
              </w:rPr>
              <w:t>процентов</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10,0</w:t>
            </w:r>
          </w:p>
        </w:tc>
        <w:tc>
          <w:tcPr>
            <w:tcW w:w="1098" w:type="dxa"/>
          </w:tcPr>
          <w:p w:rsidR="0049421F" w:rsidRPr="006B602D" w:rsidRDefault="0049421F" w:rsidP="0049421F">
            <w:pPr>
              <w:widowControl w:val="0"/>
              <w:autoSpaceDE w:val="0"/>
              <w:autoSpaceDN w:val="0"/>
              <w:adjustRightInd w:val="0"/>
              <w:jc w:val="center"/>
            </w:pPr>
            <w:r w:rsidRPr="006B602D">
              <w:rPr>
                <w:sz w:val="22"/>
                <w:szCs w:val="22"/>
              </w:rPr>
              <w:t>31,3</w:t>
            </w:r>
          </w:p>
        </w:tc>
        <w:tc>
          <w:tcPr>
            <w:tcW w:w="1312" w:type="dxa"/>
          </w:tcPr>
          <w:p w:rsidR="0049421F" w:rsidRPr="006B602D" w:rsidRDefault="0049421F" w:rsidP="0049421F">
            <w:pPr>
              <w:widowControl w:val="0"/>
              <w:autoSpaceDE w:val="0"/>
              <w:autoSpaceDN w:val="0"/>
              <w:adjustRightInd w:val="0"/>
              <w:jc w:val="center"/>
            </w:pPr>
            <w:r w:rsidRPr="006B602D">
              <w:rPr>
                <w:sz w:val="22"/>
                <w:szCs w:val="22"/>
              </w:rPr>
              <w:t>40,0</w:t>
            </w:r>
          </w:p>
        </w:tc>
        <w:tc>
          <w:tcPr>
            <w:tcW w:w="1240" w:type="dxa"/>
          </w:tcPr>
          <w:p w:rsidR="0049421F" w:rsidRPr="006B602D" w:rsidRDefault="0049421F" w:rsidP="0049421F">
            <w:pPr>
              <w:widowControl w:val="0"/>
              <w:autoSpaceDE w:val="0"/>
              <w:autoSpaceDN w:val="0"/>
              <w:adjustRightInd w:val="0"/>
              <w:jc w:val="center"/>
            </w:pPr>
            <w:r w:rsidRPr="006B602D">
              <w:rPr>
                <w:sz w:val="22"/>
                <w:szCs w:val="22"/>
              </w:rPr>
              <w:t>40,5</w:t>
            </w:r>
          </w:p>
        </w:tc>
        <w:tc>
          <w:tcPr>
            <w:tcW w:w="1170" w:type="dxa"/>
          </w:tcPr>
          <w:p w:rsidR="0049421F" w:rsidRPr="006B602D" w:rsidRDefault="0049421F" w:rsidP="0049421F">
            <w:pPr>
              <w:widowControl w:val="0"/>
              <w:autoSpaceDE w:val="0"/>
              <w:autoSpaceDN w:val="0"/>
              <w:adjustRightInd w:val="0"/>
              <w:jc w:val="center"/>
            </w:pPr>
            <w:r w:rsidRPr="006B602D">
              <w:rPr>
                <w:sz w:val="22"/>
                <w:szCs w:val="22"/>
              </w:rPr>
              <w:t>41,0</w:t>
            </w:r>
          </w:p>
        </w:tc>
        <w:tc>
          <w:tcPr>
            <w:tcW w:w="1134" w:type="dxa"/>
          </w:tcPr>
          <w:p w:rsidR="0049421F" w:rsidRPr="006B602D" w:rsidRDefault="0049421F" w:rsidP="0049421F">
            <w:pPr>
              <w:widowControl w:val="0"/>
              <w:autoSpaceDE w:val="0"/>
              <w:autoSpaceDN w:val="0"/>
              <w:adjustRightInd w:val="0"/>
              <w:jc w:val="center"/>
            </w:pPr>
            <w:r w:rsidRPr="006B602D">
              <w:rPr>
                <w:sz w:val="22"/>
                <w:szCs w:val="22"/>
              </w:rPr>
              <w:t>41,5</w:t>
            </w:r>
          </w:p>
        </w:tc>
        <w:tc>
          <w:tcPr>
            <w:tcW w:w="1276" w:type="dxa"/>
          </w:tcPr>
          <w:p w:rsidR="0049421F" w:rsidRPr="006B602D" w:rsidRDefault="0049421F" w:rsidP="0049421F">
            <w:pPr>
              <w:widowControl w:val="0"/>
              <w:autoSpaceDE w:val="0"/>
              <w:autoSpaceDN w:val="0"/>
              <w:adjustRightInd w:val="0"/>
              <w:jc w:val="center"/>
            </w:pPr>
            <w:r w:rsidRPr="006B602D">
              <w:rPr>
                <w:sz w:val="22"/>
                <w:szCs w:val="22"/>
              </w:rPr>
              <w:t>42,0».</w:t>
            </w:r>
          </w:p>
        </w:tc>
      </w:tr>
    </w:tbl>
    <w:p w:rsidR="0049421F" w:rsidRPr="006B602D" w:rsidRDefault="0049421F" w:rsidP="0049421F">
      <w:pPr>
        <w:pStyle w:val="110"/>
        <w:tabs>
          <w:tab w:val="left" w:pos="1080"/>
        </w:tabs>
        <w:ind w:left="0"/>
        <w:jc w:val="both"/>
        <w:rPr>
          <w:sz w:val="28"/>
          <w:szCs w:val="28"/>
        </w:rPr>
      </w:pPr>
    </w:p>
    <w:p w:rsidR="009A4F4B" w:rsidRPr="006B602D" w:rsidRDefault="009A4F4B">
      <w:pPr>
        <w:rPr>
          <w:strike/>
        </w:rPr>
        <w:sectPr w:rsidR="009A4F4B" w:rsidRPr="006B602D" w:rsidSect="00051603">
          <w:pgSz w:w="16838" w:h="11905" w:orient="landscape"/>
          <w:pgMar w:top="1134" w:right="1134" w:bottom="1560" w:left="426" w:header="0" w:footer="0" w:gutter="0"/>
          <w:cols w:space="720"/>
        </w:sectPr>
      </w:pPr>
    </w:p>
    <w:p w:rsidR="00505189" w:rsidRPr="006B602D" w:rsidRDefault="00505189">
      <w:pPr>
        <w:pStyle w:val="ConsPlusNormal"/>
        <w:jc w:val="right"/>
        <w:outlineLvl w:val="0"/>
      </w:pPr>
      <w:r w:rsidRPr="006B602D">
        <w:lastRenderedPageBreak/>
        <w:t>Утверждено</w:t>
      </w:r>
    </w:p>
    <w:p w:rsidR="00505189" w:rsidRPr="006B602D" w:rsidRDefault="00505189">
      <w:pPr>
        <w:pStyle w:val="ConsPlusNormal"/>
        <w:jc w:val="right"/>
      </w:pPr>
      <w:r w:rsidRPr="006B602D">
        <w:t>постановлением Правительства</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от 12.10.2012 N 461-пп</w:t>
      </w:r>
    </w:p>
    <w:p w:rsidR="00505189" w:rsidRPr="006B602D" w:rsidRDefault="00505189">
      <w:pPr>
        <w:pStyle w:val="ConsPlusNormal"/>
        <w:jc w:val="both"/>
      </w:pPr>
    </w:p>
    <w:p w:rsidR="00505189" w:rsidRPr="006B602D" w:rsidRDefault="00505189">
      <w:pPr>
        <w:pStyle w:val="ConsPlusTitle"/>
        <w:jc w:val="center"/>
      </w:pPr>
      <w:bookmarkStart w:id="6" w:name="P2909"/>
      <w:bookmarkEnd w:id="6"/>
      <w:r w:rsidRPr="006B602D">
        <w:t>ПОЛОЖЕНИЕ</w:t>
      </w:r>
    </w:p>
    <w:p w:rsidR="00505189" w:rsidRPr="006B602D" w:rsidRDefault="00505189">
      <w:pPr>
        <w:pStyle w:val="ConsPlusTitle"/>
        <w:jc w:val="center"/>
      </w:pPr>
      <w:r w:rsidRPr="006B602D">
        <w:t>О ПОРЯДКЕ И УСЛОВИЯХ ПРОВЕДЕНИЯ КОНКУРСА НА ПРЕДОСТАВЛЕНИЕ</w:t>
      </w:r>
    </w:p>
    <w:p w:rsidR="00505189" w:rsidRPr="006B602D" w:rsidRDefault="00505189">
      <w:pPr>
        <w:pStyle w:val="ConsPlusTitle"/>
        <w:jc w:val="center"/>
      </w:pPr>
      <w:r w:rsidRPr="006B602D">
        <w:t>СУБСИДИЙ БЮДЖЕТАМ МУНИЦИПАЛЬНЫХ ОБРАЗОВАНИЙ АРХАНГЕЛЬСКОЙ</w:t>
      </w:r>
    </w:p>
    <w:p w:rsidR="00505189" w:rsidRPr="006B602D" w:rsidRDefault="00505189">
      <w:pPr>
        <w:pStyle w:val="ConsPlusTitle"/>
        <w:jc w:val="center"/>
      </w:pPr>
      <w:r w:rsidRPr="006B602D">
        <w:t>ОБЛАСТИ НА РЕАЛИЗАЦИЮ МЕРОПРИЯТИЙ ПО РАЗВИТИЮ МУНИЦИПАЛЬНЫХ</w:t>
      </w:r>
    </w:p>
    <w:p w:rsidR="00505189" w:rsidRPr="006B602D" w:rsidRDefault="00505189">
      <w:pPr>
        <w:pStyle w:val="ConsPlusTitle"/>
        <w:jc w:val="center"/>
      </w:pPr>
      <w:r w:rsidRPr="006B602D">
        <w:t>УЧРЕЖДЕНИЙ КУЛЬТУРЫ МУНИЦИПАЛЬНЫХ ОБРАЗОВАНИЙ АРХАНГЕЛЬСКОЙ</w:t>
      </w:r>
    </w:p>
    <w:p w:rsidR="00505189" w:rsidRPr="006B602D" w:rsidRDefault="00505189">
      <w:pPr>
        <w:pStyle w:val="ConsPlusTitle"/>
        <w:jc w:val="center"/>
      </w:pPr>
      <w:r w:rsidRPr="006B602D">
        <w:t>ОБЛАСТИ, ЗА ИСКЛЮЧЕНИЕМ СУБСИДИЙ НА СОФИНАНСИРОВАНИЕ</w:t>
      </w:r>
    </w:p>
    <w:p w:rsidR="00505189" w:rsidRPr="006B602D" w:rsidRDefault="00505189">
      <w:pPr>
        <w:pStyle w:val="ConsPlusTitle"/>
        <w:jc w:val="center"/>
      </w:pPr>
      <w:r w:rsidRPr="006B602D">
        <w:t>ОБЪЕКТОВ КАПИТАЛЬНОГО СТРОИТЕЛЬСТВА ФЕДЕРАЛЬНОЙ ЦЕЛЕВОЙ</w:t>
      </w:r>
    </w:p>
    <w:p w:rsidR="00505189" w:rsidRPr="006B602D" w:rsidRDefault="00505189">
      <w:pPr>
        <w:pStyle w:val="ConsPlusTitle"/>
        <w:jc w:val="center"/>
      </w:pPr>
      <w:r w:rsidRPr="006B602D">
        <w:t>ПРОГРАММЫ "КУЛЬТУРА РОССИИ (2012 - 2018 ГОДЫ)",</w:t>
      </w:r>
    </w:p>
    <w:p w:rsidR="00505189" w:rsidRPr="006B602D" w:rsidRDefault="00505189">
      <w:pPr>
        <w:pStyle w:val="ConsPlusTitle"/>
        <w:jc w:val="center"/>
      </w:pPr>
      <w:r w:rsidRPr="006B602D">
        <w:t>НА 2015 - 2018 ГОДЫ</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(введено </w:t>
      </w:r>
      <w:hyperlink r:id="rId216" w:history="1">
        <w:r w:rsidRPr="006B602D">
          <w:t>постановлением</w:t>
        </w:r>
      </w:hyperlink>
      <w:r w:rsidRPr="006B602D">
        <w:t xml:space="preserve"> Правительства Архангельской области</w:t>
      </w:r>
    </w:p>
    <w:p w:rsidR="00505189" w:rsidRPr="006B602D" w:rsidRDefault="00505189">
      <w:pPr>
        <w:pStyle w:val="ConsPlusNormal"/>
        <w:jc w:val="center"/>
      </w:pPr>
      <w:r w:rsidRPr="006B602D">
        <w:t>от 14.10.2014 N 415-пп;</w:t>
      </w:r>
    </w:p>
    <w:p w:rsidR="00505189" w:rsidRPr="006B602D" w:rsidRDefault="00505189">
      <w:pPr>
        <w:pStyle w:val="ConsPlusNormal"/>
        <w:jc w:val="center"/>
      </w:pPr>
      <w:r w:rsidRPr="006B602D">
        <w:t>в ред. постановлений Правительства Архангельской области</w:t>
      </w:r>
    </w:p>
    <w:p w:rsidR="00505189" w:rsidRPr="006B602D" w:rsidRDefault="00505189">
      <w:pPr>
        <w:pStyle w:val="ConsPlusNormal"/>
        <w:jc w:val="center"/>
      </w:pPr>
      <w:r w:rsidRPr="006B602D">
        <w:t xml:space="preserve">от 30.06.2015 </w:t>
      </w:r>
      <w:hyperlink r:id="rId217" w:history="1">
        <w:r w:rsidRPr="006B602D">
          <w:t>N 242-пп</w:t>
        </w:r>
      </w:hyperlink>
      <w:r w:rsidRPr="006B602D">
        <w:t xml:space="preserve">, от 06.11.2015 </w:t>
      </w:r>
      <w:hyperlink r:id="rId218" w:history="1">
        <w:r w:rsidRPr="006B602D">
          <w:t>N 456-пп</w:t>
        </w:r>
      </w:hyperlink>
      <w:r w:rsidRPr="006B602D">
        <w:t xml:space="preserve">, от 09.08.2016 </w:t>
      </w:r>
      <w:hyperlink r:id="rId219" w:history="1">
        <w:r w:rsidRPr="006B602D">
          <w:t>N 306-пп</w:t>
        </w:r>
      </w:hyperlink>
      <w:r w:rsidRPr="006B602D">
        <w:t>)</w:t>
      </w:r>
    </w:p>
    <w:p w:rsidR="00505189" w:rsidRPr="006B602D" w:rsidRDefault="00505189">
      <w:pPr>
        <w:pStyle w:val="ConsPlusNormal"/>
        <w:jc w:val="both"/>
      </w:pPr>
    </w:p>
    <w:p w:rsidR="00505189" w:rsidRPr="006B602D" w:rsidRDefault="00505189">
      <w:pPr>
        <w:pStyle w:val="ConsPlusNormal"/>
        <w:jc w:val="center"/>
        <w:outlineLvl w:val="1"/>
      </w:pPr>
      <w:r w:rsidRPr="006B602D">
        <w:t>I. Общие положения</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1. Настоящее Положение, разработанное в соответствии со </w:t>
      </w:r>
      <w:hyperlink r:id="rId220" w:history="1">
        <w:r w:rsidRPr="006B602D">
          <w:t>статьей 135</w:t>
        </w:r>
      </w:hyperlink>
      <w:r w:rsidRPr="006B602D">
        <w:t xml:space="preserve"> и </w:t>
      </w:r>
      <w:hyperlink r:id="rId221" w:history="1">
        <w:r w:rsidRPr="006B602D">
          <w:t>пунктом 3 статьи 139</w:t>
        </w:r>
      </w:hyperlink>
      <w:r w:rsidRPr="006B602D">
        <w:t xml:space="preserve"> Бюджетного кодекса Российской Федерации, </w:t>
      </w:r>
      <w:hyperlink w:anchor="P227" w:history="1">
        <w:r w:rsidRPr="006B602D">
          <w:t>разделом III</w:t>
        </w:r>
      </w:hyperlink>
      <w:r w:rsidRPr="006B602D">
        <w:t xml:space="preserve"> государственной программы Архангельской области "Культура Русского Севера (2013 - 2020 годы)", утвержденной постановлением Правительства Архангельской области от 12 октября 2012 года N 461-пп (далее - Программа), определяет порядок и условия предоставления и расходования субсидий на реализацию мероприятий по развитию муниципальных учреждений культуры муниципальных образований Архангельской области (далее - учреждения культуры), за исключением субсидий на софинансирование объектов капитального строительства федеральной целевой программы "Культура России (2012 - 2018 годы)" (далее - субсидии), а также состав представляемых документов, порядок организации и проведения конкурса на предоставление субсидий и распространяется на правоотношения, возникшие в период с 1 января 2015 года по 31 декабря 2018 года.</w:t>
      </w:r>
    </w:p>
    <w:p w:rsidR="00505189" w:rsidRPr="006B602D" w:rsidRDefault="00505189">
      <w:pPr>
        <w:pStyle w:val="ConsPlusNormal"/>
        <w:ind w:firstLine="540"/>
        <w:jc w:val="both"/>
      </w:pPr>
      <w:r w:rsidRPr="006B602D">
        <w:t>2. Субсидии предоставляются по следующим направлениям:</w:t>
      </w:r>
    </w:p>
    <w:p w:rsidR="00505189" w:rsidRPr="006B602D" w:rsidRDefault="00505189">
      <w:pPr>
        <w:pStyle w:val="ConsPlusNormal"/>
        <w:ind w:firstLine="540"/>
        <w:jc w:val="both"/>
      </w:pPr>
      <w:r w:rsidRPr="006B602D">
        <w:t>оснащение музеев компьютерным и телекоммуникационным оборудованием;</w:t>
      </w:r>
    </w:p>
    <w:p w:rsidR="00505189" w:rsidRPr="006B602D" w:rsidRDefault="00505189">
      <w:pPr>
        <w:pStyle w:val="ConsPlusNormal"/>
        <w:ind w:firstLine="540"/>
        <w:jc w:val="both"/>
      </w:pPr>
      <w:r w:rsidRPr="006B602D">
        <w:t>закупка оборудования (фондового, противопожарного) для музеев;</w:t>
      </w:r>
    </w:p>
    <w:p w:rsidR="00505189" w:rsidRPr="006B602D" w:rsidRDefault="00505189">
      <w:pPr>
        <w:pStyle w:val="ConsPlusNormal"/>
        <w:ind w:firstLine="540"/>
        <w:jc w:val="both"/>
      </w:pPr>
      <w:r w:rsidRPr="006B602D">
        <w:t>обеспечение музеев современными средствами охраны;</w:t>
      </w:r>
    </w:p>
    <w:p w:rsidR="00505189" w:rsidRPr="006B602D" w:rsidRDefault="00505189">
      <w:pPr>
        <w:pStyle w:val="ConsPlusNormal"/>
        <w:ind w:firstLine="540"/>
        <w:jc w:val="both"/>
      </w:pPr>
      <w:r w:rsidRPr="006B602D">
        <w:t>изготовление и поставка мобильных библиотечных комплексов;</w:t>
      </w:r>
    </w:p>
    <w:p w:rsidR="00505189" w:rsidRPr="006B602D" w:rsidRDefault="00505189">
      <w:pPr>
        <w:pStyle w:val="ConsPlusNormal"/>
        <w:ind w:firstLine="540"/>
        <w:jc w:val="both"/>
      </w:pPr>
      <w:r w:rsidRPr="006B602D">
        <w:t>создание модельных библиотек (для целей модернизации сельской библиотечной сети);</w:t>
      </w:r>
    </w:p>
    <w:p w:rsidR="00505189" w:rsidRPr="006B602D" w:rsidRDefault="00505189">
      <w:pPr>
        <w:pStyle w:val="ConsPlusNormal"/>
        <w:ind w:firstLine="540"/>
        <w:jc w:val="both"/>
      </w:pPr>
      <w:r w:rsidRPr="006B602D">
        <w:t>создание общероссийской системы доступа к Национальной электронной библиотеке;</w:t>
      </w:r>
    </w:p>
    <w:p w:rsidR="00505189" w:rsidRPr="006B602D" w:rsidRDefault="00505189">
      <w:pPr>
        <w:pStyle w:val="ConsPlusNormal"/>
        <w:ind w:firstLine="540"/>
        <w:jc w:val="both"/>
      </w:pPr>
      <w:r w:rsidRPr="006B602D">
        <w:t>создание многофункциональных мобильных культурных центров;</w:t>
      </w:r>
    </w:p>
    <w:p w:rsidR="00505189" w:rsidRPr="006B602D" w:rsidRDefault="00505189">
      <w:pPr>
        <w:pStyle w:val="ConsPlusNormal"/>
        <w:ind w:firstLine="540"/>
        <w:jc w:val="both"/>
      </w:pPr>
      <w:r w:rsidRPr="006B602D">
        <w:t>обновление материально-технической базы, приобретение специального оборудования для сельских учреждений культуры;</w:t>
      </w:r>
    </w:p>
    <w:p w:rsidR="00505189" w:rsidRPr="006B602D" w:rsidRDefault="00505189">
      <w:pPr>
        <w:pStyle w:val="ConsPlusNormal"/>
        <w:ind w:firstLine="540"/>
        <w:jc w:val="both"/>
      </w:pPr>
      <w:r w:rsidRPr="006B602D">
        <w:t>обеспечение сельских учреждений культуры специализированным автотранспортом;</w:t>
      </w:r>
    </w:p>
    <w:p w:rsidR="00505189" w:rsidRPr="006B602D" w:rsidRDefault="00505189">
      <w:pPr>
        <w:pStyle w:val="ConsPlusNormal"/>
        <w:ind w:firstLine="540"/>
        <w:jc w:val="both"/>
      </w:pPr>
      <w:r w:rsidRPr="006B602D">
        <w:t>укрепление материально-технической базы творческих казачьих коллективов;</w:t>
      </w:r>
    </w:p>
    <w:p w:rsidR="00505189" w:rsidRPr="006B602D" w:rsidRDefault="00505189">
      <w:pPr>
        <w:pStyle w:val="ConsPlusNormal"/>
        <w:ind w:firstLine="540"/>
        <w:jc w:val="both"/>
      </w:pPr>
      <w:r w:rsidRPr="006B602D">
        <w:t>укрепление материально-технической базы и оснащение оборудованием детских школ искусств.</w:t>
      </w:r>
    </w:p>
    <w:p w:rsidR="00505189" w:rsidRPr="006B602D" w:rsidRDefault="00505189">
      <w:pPr>
        <w:pStyle w:val="ConsPlusNormal"/>
        <w:jc w:val="both"/>
      </w:pPr>
    </w:p>
    <w:p w:rsidR="00505189" w:rsidRPr="006B602D" w:rsidRDefault="00505189">
      <w:pPr>
        <w:pStyle w:val="ConsPlusNormal"/>
        <w:jc w:val="center"/>
        <w:outlineLvl w:val="1"/>
      </w:pPr>
      <w:r w:rsidRPr="006B602D">
        <w:t>II. Условия предоставления и размер субсидии</w:t>
      </w:r>
    </w:p>
    <w:p w:rsidR="00505189" w:rsidRPr="006B602D" w:rsidRDefault="00505189">
      <w:pPr>
        <w:pStyle w:val="ConsPlusNormal"/>
        <w:jc w:val="both"/>
      </w:pPr>
    </w:p>
    <w:p w:rsidR="00505189" w:rsidRPr="006B602D" w:rsidRDefault="00505189">
      <w:pPr>
        <w:pStyle w:val="ConsPlusNormal"/>
        <w:ind w:firstLine="540"/>
        <w:jc w:val="both"/>
      </w:pPr>
      <w:r w:rsidRPr="006B602D">
        <w:t>3.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505189" w:rsidRPr="006B602D" w:rsidRDefault="00505189">
      <w:pPr>
        <w:pStyle w:val="ConsPlusNormal"/>
        <w:ind w:firstLine="540"/>
        <w:jc w:val="both"/>
      </w:pPr>
      <w:r w:rsidRPr="006B602D">
        <w:lastRenderedPageBreak/>
        <w:t>4. Субсидии предоставляются по итогам организованного министерством конкурсного отбора (далее - отбор).</w:t>
      </w:r>
    </w:p>
    <w:p w:rsidR="00505189" w:rsidRPr="006B602D" w:rsidRDefault="00505189">
      <w:pPr>
        <w:pStyle w:val="ConsPlusNormal"/>
        <w:ind w:firstLine="540"/>
        <w:jc w:val="both"/>
      </w:pPr>
      <w:r w:rsidRPr="006B602D">
        <w:t>5. Участниками отбора являются органы местного самоуправления муниципальных районов и городских округов Архангельской области (далее соответственно - заявители, органы местного самоуправлении, муниципальные образования).</w:t>
      </w:r>
    </w:p>
    <w:p w:rsidR="00505189" w:rsidRPr="006B602D" w:rsidRDefault="00505189">
      <w:pPr>
        <w:pStyle w:val="ConsPlusNormal"/>
        <w:ind w:firstLine="540"/>
        <w:jc w:val="both"/>
      </w:pPr>
      <w:r w:rsidRPr="006B602D">
        <w:t>6. Правом на получение субсидии обладает заявитель, подтвердивший документально соответствие следующим условиям:</w:t>
      </w:r>
    </w:p>
    <w:p w:rsidR="00505189" w:rsidRPr="006B602D" w:rsidRDefault="00505189">
      <w:pPr>
        <w:pStyle w:val="ConsPlusNormal"/>
        <w:ind w:firstLine="540"/>
        <w:jc w:val="both"/>
      </w:pPr>
      <w:r w:rsidRPr="006B602D">
        <w:t>1) наличие муниципальной программы муниципального образования на текущий финансовый год, в которой предусмотрены мероприятия по развитию учреждений культуры (далее соответственно - муниципальная программа, мероприятия);</w:t>
      </w:r>
    </w:p>
    <w:p w:rsidR="00505189" w:rsidRPr="006B602D" w:rsidRDefault="00505189">
      <w:pPr>
        <w:pStyle w:val="ConsPlusNormal"/>
        <w:ind w:firstLine="540"/>
        <w:jc w:val="both"/>
      </w:pPr>
      <w:r w:rsidRPr="006B602D">
        <w:t>2) обеспечение софинансирования заявителями за счет средств, предусмотренных в муниципальной программе на проведение мероприятий;</w:t>
      </w:r>
    </w:p>
    <w:p w:rsidR="00505189" w:rsidRPr="006B602D" w:rsidRDefault="00505189">
      <w:pPr>
        <w:pStyle w:val="ConsPlusNormal"/>
        <w:ind w:firstLine="540"/>
        <w:jc w:val="both"/>
      </w:pPr>
      <w:r w:rsidRPr="006B602D">
        <w:t>3) наличие выписки из решения представительного органа муниципального образования о местном бюджете, подтверждающей выделение средств на проведение мероприятий.</w:t>
      </w:r>
    </w:p>
    <w:p w:rsidR="00505189" w:rsidRPr="006B602D" w:rsidRDefault="00505189">
      <w:pPr>
        <w:pStyle w:val="ConsPlusNormal"/>
        <w:ind w:firstLine="540"/>
        <w:jc w:val="both"/>
      </w:pPr>
      <w:r w:rsidRPr="006B602D">
        <w:t>7. Субсидии предоставляются в пределах лимитов бюджетных обязательств, предусмотренных областным законом об областном бюджете.</w:t>
      </w:r>
    </w:p>
    <w:p w:rsidR="00505189" w:rsidRPr="006B602D" w:rsidRDefault="00505189">
      <w:pPr>
        <w:pStyle w:val="ConsPlusNormal"/>
        <w:jc w:val="both"/>
      </w:pPr>
    </w:p>
    <w:p w:rsidR="00505189" w:rsidRPr="006B602D" w:rsidRDefault="00505189">
      <w:pPr>
        <w:pStyle w:val="ConsPlusNormal"/>
        <w:jc w:val="center"/>
        <w:outlineLvl w:val="1"/>
      </w:pPr>
      <w:r w:rsidRPr="006B602D">
        <w:t>III. Организация и порядок проведения отбора</w:t>
      </w:r>
    </w:p>
    <w:p w:rsidR="00505189" w:rsidRPr="006B602D" w:rsidRDefault="00505189">
      <w:pPr>
        <w:pStyle w:val="ConsPlusNormal"/>
        <w:jc w:val="both"/>
      </w:pPr>
    </w:p>
    <w:p w:rsidR="00505189" w:rsidRPr="006B602D" w:rsidRDefault="00505189">
      <w:pPr>
        <w:pStyle w:val="ConsPlusNormal"/>
        <w:ind w:firstLine="540"/>
        <w:jc w:val="both"/>
      </w:pPr>
      <w:r w:rsidRPr="006B602D">
        <w:t>8. Министерство организует размещение информационного сообщения о начале проведения отбора на официальном сайте Правительства Архангельской области в информационно-телекоммуникационной сети "Интернет" не позднее чем за пять календарных дней до начала отбора.</w:t>
      </w:r>
    </w:p>
    <w:p w:rsidR="00505189" w:rsidRPr="006B602D" w:rsidRDefault="00505189">
      <w:pPr>
        <w:pStyle w:val="ConsPlusNormal"/>
        <w:ind w:firstLine="540"/>
        <w:jc w:val="both"/>
      </w:pPr>
      <w:bookmarkStart w:id="7" w:name="P2954"/>
      <w:bookmarkEnd w:id="7"/>
      <w:r w:rsidRPr="006B602D">
        <w:t>9. Информационное сообщение о проведении отбора содержит следующие сведения:</w:t>
      </w:r>
    </w:p>
    <w:p w:rsidR="00505189" w:rsidRPr="006B602D" w:rsidRDefault="00505189">
      <w:pPr>
        <w:pStyle w:val="ConsPlusNormal"/>
        <w:ind w:firstLine="540"/>
        <w:jc w:val="both"/>
      </w:pPr>
      <w:r w:rsidRPr="006B602D">
        <w:t>место и время приема заявлений на участие в отборе;</w:t>
      </w:r>
    </w:p>
    <w:p w:rsidR="00505189" w:rsidRPr="006B602D" w:rsidRDefault="00505189">
      <w:pPr>
        <w:pStyle w:val="ConsPlusNormal"/>
        <w:ind w:firstLine="540"/>
        <w:jc w:val="both"/>
      </w:pPr>
      <w:r w:rsidRPr="006B602D">
        <w:t xml:space="preserve">срок, до истечения которого принимаются заявление и документы, указанные в </w:t>
      </w:r>
      <w:hyperlink w:anchor="P2954" w:history="1">
        <w:r w:rsidRPr="006B602D">
          <w:t>пункте 9</w:t>
        </w:r>
      </w:hyperlink>
      <w:r w:rsidRPr="006B602D">
        <w:t xml:space="preserve"> настоящего Положения;</w:t>
      </w:r>
    </w:p>
    <w:p w:rsidR="00505189" w:rsidRPr="006B602D" w:rsidRDefault="00505189">
      <w:pPr>
        <w:pStyle w:val="ConsPlusNormal"/>
        <w:ind w:firstLine="540"/>
        <w:jc w:val="both"/>
      </w:pPr>
      <w:r w:rsidRPr="006B602D">
        <w:t>перечень документов, представляемых заявителем для участия в отборе;</w:t>
      </w:r>
    </w:p>
    <w:p w:rsidR="00505189" w:rsidRPr="006B602D" w:rsidRDefault="00505189">
      <w:pPr>
        <w:pStyle w:val="ConsPlusNormal"/>
        <w:ind w:firstLine="540"/>
        <w:jc w:val="both"/>
      </w:pPr>
      <w:r w:rsidRPr="006B602D">
        <w:t>наименование, адрес и контактная информация организатора отбора;</w:t>
      </w:r>
    </w:p>
    <w:p w:rsidR="00505189" w:rsidRPr="006B602D" w:rsidRDefault="00505189">
      <w:pPr>
        <w:pStyle w:val="ConsPlusNormal"/>
        <w:ind w:firstLine="540"/>
        <w:jc w:val="both"/>
      </w:pPr>
      <w:r w:rsidRPr="006B602D">
        <w:t>дата и время проведения отбора;</w:t>
      </w:r>
    </w:p>
    <w:p w:rsidR="00505189" w:rsidRPr="006B602D" w:rsidRDefault="00505189">
      <w:pPr>
        <w:pStyle w:val="ConsPlusNormal"/>
        <w:ind w:firstLine="540"/>
        <w:jc w:val="both"/>
      </w:pPr>
      <w:r w:rsidRPr="006B602D">
        <w:t>образец заявления на предоставление субсидии по форме согласно приложению к настоящему Положению.</w:t>
      </w:r>
    </w:p>
    <w:p w:rsidR="00505189" w:rsidRPr="006B602D" w:rsidRDefault="00505189">
      <w:pPr>
        <w:pStyle w:val="ConsPlusNormal"/>
        <w:ind w:firstLine="540"/>
        <w:jc w:val="both"/>
      </w:pPr>
      <w:bookmarkStart w:id="8" w:name="P2961"/>
      <w:bookmarkEnd w:id="8"/>
      <w:r w:rsidRPr="006B602D">
        <w:t>10. Для получения субсидии заявитель в целях подтверждения соответствия условиям отбора представляет в министерство следующие документы:</w:t>
      </w:r>
    </w:p>
    <w:p w:rsidR="00505189" w:rsidRPr="006B602D" w:rsidRDefault="00505189">
      <w:pPr>
        <w:pStyle w:val="ConsPlusNormal"/>
        <w:ind w:firstLine="540"/>
        <w:jc w:val="both"/>
      </w:pPr>
      <w:r w:rsidRPr="006B602D">
        <w:t>1) заявление на предоставление субсидии по форме согласно приложению к настоящему Положению;</w:t>
      </w:r>
    </w:p>
    <w:p w:rsidR="00505189" w:rsidRPr="006B602D" w:rsidRDefault="00505189">
      <w:pPr>
        <w:pStyle w:val="ConsPlusNormal"/>
        <w:ind w:firstLine="540"/>
        <w:jc w:val="both"/>
      </w:pPr>
      <w:r w:rsidRPr="006B602D">
        <w:t>2) документы, подтверждающие софинансирование мероприятия заявителем:</w:t>
      </w:r>
    </w:p>
    <w:p w:rsidR="00505189" w:rsidRPr="006B602D" w:rsidRDefault="00505189">
      <w:pPr>
        <w:pStyle w:val="ConsPlusNormal"/>
        <w:ind w:firstLine="540"/>
        <w:jc w:val="both"/>
      </w:pPr>
      <w:r w:rsidRPr="006B602D">
        <w:t>выписку из решения представительного органа муниципального образования о местном бюджете, подтверждающую наличие расходных обязательств муниципальных образований Архангельской области и бюджетных ассигнований на софинансирование, с указанием перечня учреждений и кода классификации операций сектора государственного управления;</w:t>
      </w:r>
    </w:p>
    <w:p w:rsidR="00505189" w:rsidRPr="006B602D" w:rsidRDefault="00505189">
      <w:pPr>
        <w:pStyle w:val="ConsPlusNormal"/>
        <w:ind w:firstLine="540"/>
        <w:jc w:val="both"/>
      </w:pPr>
      <w:r w:rsidRPr="006B602D">
        <w:t>гарантийное письмо заявителя на сумму средств иных источников финансирования, предусмотренных в муниципальной программе;</w:t>
      </w:r>
    </w:p>
    <w:p w:rsidR="00505189" w:rsidRPr="006B602D" w:rsidRDefault="00505189">
      <w:pPr>
        <w:pStyle w:val="ConsPlusNormal"/>
        <w:ind w:firstLine="540"/>
        <w:jc w:val="both"/>
      </w:pPr>
      <w:r w:rsidRPr="006B602D">
        <w:t>3) копии муниципальных программ, предусматривающих мероприятия по развитию учреждений культуры;</w:t>
      </w:r>
    </w:p>
    <w:p w:rsidR="00505189" w:rsidRPr="006B602D" w:rsidRDefault="00505189">
      <w:pPr>
        <w:pStyle w:val="ConsPlusNormal"/>
        <w:ind w:firstLine="540"/>
        <w:jc w:val="both"/>
      </w:pPr>
      <w:r w:rsidRPr="006B602D">
        <w:t>4) расчет стоимости планируемого к приобретению (приобретаемых) оборудования.</w:t>
      </w:r>
    </w:p>
    <w:p w:rsidR="00505189" w:rsidRPr="006B602D" w:rsidRDefault="00505189">
      <w:pPr>
        <w:pStyle w:val="ConsPlusNormal"/>
        <w:ind w:firstLine="540"/>
        <w:jc w:val="both"/>
      </w:pPr>
      <w:bookmarkStart w:id="9" w:name="P2968"/>
      <w:bookmarkEnd w:id="9"/>
      <w:r w:rsidRPr="006B602D">
        <w:t>11. Копии документов должны быть заверены в установленном законом порядке.</w:t>
      </w:r>
    </w:p>
    <w:p w:rsidR="00505189" w:rsidRPr="006B602D" w:rsidRDefault="00505189">
      <w:pPr>
        <w:pStyle w:val="ConsPlusNormal"/>
        <w:ind w:firstLine="540"/>
        <w:jc w:val="both"/>
      </w:pPr>
      <w:r w:rsidRPr="006B602D">
        <w:t>Представленные документы сброшюровываются в одну папку. Документы, представленные на рассмотрение, возврату не подлежат.</w:t>
      </w:r>
    </w:p>
    <w:p w:rsidR="00505189" w:rsidRPr="006B602D" w:rsidRDefault="00505189">
      <w:pPr>
        <w:pStyle w:val="ConsPlusNormal"/>
        <w:ind w:firstLine="540"/>
        <w:jc w:val="both"/>
      </w:pPr>
      <w:r w:rsidRPr="006B602D">
        <w:t>Все представленные документы (в том числе представленные дополнительно) и их копии принимаются министерством по описи (в двух экземплярах), регистрируются в журнале поступивших заявлений на участие в конкурсе. Первый экземпляр описи с отметкой о дате и времени приема документов вручается заявителю лично либо направляется почтовым отправлением.</w:t>
      </w:r>
    </w:p>
    <w:p w:rsidR="00505189" w:rsidRPr="006B602D" w:rsidRDefault="00505189">
      <w:pPr>
        <w:pStyle w:val="ConsPlusNormal"/>
        <w:ind w:firstLine="540"/>
        <w:jc w:val="both"/>
      </w:pPr>
      <w:r w:rsidRPr="006B602D">
        <w:lastRenderedPageBreak/>
        <w:t xml:space="preserve">12. Заявители несут ответственность за достоверность и правильность оформления документов, указанных в </w:t>
      </w:r>
      <w:hyperlink w:anchor="P2961" w:history="1">
        <w:r w:rsidRPr="006B602D">
          <w:t>пункте 10</w:t>
        </w:r>
      </w:hyperlink>
      <w:r w:rsidRPr="006B602D">
        <w:t xml:space="preserve"> настоящего Положения.</w:t>
      </w:r>
    </w:p>
    <w:p w:rsidR="00505189" w:rsidRPr="006B602D" w:rsidRDefault="00505189">
      <w:pPr>
        <w:pStyle w:val="ConsPlusNormal"/>
        <w:ind w:firstLine="540"/>
        <w:jc w:val="both"/>
      </w:pPr>
      <w:r w:rsidRPr="006B602D">
        <w:t xml:space="preserve">13. Министерство осуществляет прием документов на участие в отборе в срок, указанный в извещении о проведении отбора, проверяет их соответствие требованиям, установленным </w:t>
      </w:r>
      <w:hyperlink w:anchor="P2961" w:history="1">
        <w:r w:rsidRPr="006B602D">
          <w:t>пунктами 10</w:t>
        </w:r>
      </w:hyperlink>
      <w:r w:rsidRPr="006B602D">
        <w:t xml:space="preserve"> и </w:t>
      </w:r>
      <w:hyperlink w:anchor="P2968" w:history="1">
        <w:r w:rsidRPr="006B602D">
          <w:t>11</w:t>
        </w:r>
      </w:hyperlink>
      <w:r w:rsidRPr="006B602D">
        <w:t xml:space="preserve"> настоящего Положения.</w:t>
      </w:r>
    </w:p>
    <w:p w:rsidR="00505189" w:rsidRPr="006B602D" w:rsidRDefault="00505189">
      <w:pPr>
        <w:pStyle w:val="ConsPlusNormal"/>
        <w:ind w:firstLine="540"/>
        <w:jc w:val="both"/>
      </w:pPr>
      <w:bookmarkStart w:id="10" w:name="P2973"/>
      <w:bookmarkEnd w:id="10"/>
      <w:r w:rsidRPr="006B602D">
        <w:t>14. Заявителю отказывается в приеме документов в следующих случаях:</w:t>
      </w:r>
    </w:p>
    <w:p w:rsidR="00505189" w:rsidRPr="006B602D" w:rsidRDefault="00505189">
      <w:pPr>
        <w:pStyle w:val="ConsPlusNormal"/>
        <w:ind w:firstLine="540"/>
        <w:jc w:val="both"/>
      </w:pPr>
      <w:r w:rsidRPr="006B602D">
        <w:t xml:space="preserve">1) представление заявителем документов, указанных в </w:t>
      </w:r>
      <w:hyperlink w:anchor="P2961" w:history="1">
        <w:r w:rsidRPr="006B602D">
          <w:t>пункте 10</w:t>
        </w:r>
      </w:hyperlink>
      <w:r w:rsidRPr="006B602D">
        <w:t xml:space="preserve"> настоящего Положения, с нарушением сроков, установленных в извещении о проведении конкурса;</w:t>
      </w:r>
    </w:p>
    <w:p w:rsidR="00505189" w:rsidRPr="006B602D" w:rsidRDefault="00505189">
      <w:pPr>
        <w:pStyle w:val="ConsPlusNormal"/>
        <w:ind w:firstLine="540"/>
        <w:jc w:val="both"/>
      </w:pPr>
      <w:r w:rsidRPr="006B602D">
        <w:t xml:space="preserve">2) представление документов, оформление которых не соответствует </w:t>
      </w:r>
      <w:hyperlink w:anchor="P2961" w:history="1">
        <w:r w:rsidRPr="006B602D">
          <w:t>пунктам 10</w:t>
        </w:r>
      </w:hyperlink>
      <w:r w:rsidRPr="006B602D">
        <w:t xml:space="preserve"> и </w:t>
      </w:r>
      <w:hyperlink w:anchor="P2968" w:history="1">
        <w:r w:rsidRPr="006B602D">
          <w:t>11</w:t>
        </w:r>
      </w:hyperlink>
      <w:r w:rsidRPr="006B602D">
        <w:t xml:space="preserve"> настоящего Положения;</w:t>
      </w:r>
    </w:p>
    <w:p w:rsidR="00505189" w:rsidRPr="006B602D" w:rsidRDefault="00505189">
      <w:pPr>
        <w:pStyle w:val="ConsPlusNormal"/>
        <w:ind w:firstLine="540"/>
        <w:jc w:val="both"/>
      </w:pPr>
      <w:r w:rsidRPr="006B602D">
        <w:t xml:space="preserve">3) представление документов, указанных в </w:t>
      </w:r>
      <w:hyperlink w:anchor="P2961" w:history="1">
        <w:r w:rsidRPr="006B602D">
          <w:t>пункте 10</w:t>
        </w:r>
      </w:hyperlink>
      <w:r w:rsidRPr="006B602D">
        <w:t xml:space="preserve"> настоящего Положения, не в полном объеме;</w:t>
      </w:r>
    </w:p>
    <w:p w:rsidR="00505189" w:rsidRPr="006B602D" w:rsidRDefault="00505189">
      <w:pPr>
        <w:pStyle w:val="ConsPlusNormal"/>
        <w:ind w:firstLine="540"/>
        <w:jc w:val="both"/>
      </w:pPr>
      <w:r w:rsidRPr="006B602D">
        <w:t>4) представление заявителем документов, содержащих недостоверные сведения.</w:t>
      </w:r>
    </w:p>
    <w:p w:rsidR="00505189" w:rsidRPr="006B602D" w:rsidRDefault="00505189">
      <w:pPr>
        <w:pStyle w:val="ConsPlusNormal"/>
        <w:ind w:firstLine="540"/>
        <w:jc w:val="both"/>
      </w:pPr>
      <w:r w:rsidRPr="006B602D">
        <w:t xml:space="preserve">15. При наличии оснований, предусмотренных </w:t>
      </w:r>
      <w:hyperlink w:anchor="P2973" w:history="1">
        <w:r w:rsidRPr="006B602D">
          <w:t>пунктом 14</w:t>
        </w:r>
      </w:hyperlink>
      <w:r w:rsidRPr="006B602D">
        <w:t xml:space="preserve"> настоящего Положения, заявление на заседании комиссии не рассматривается и возвращается заявителю министерством в течение 14 рабочих дней со дня получения такого заявлении.</w:t>
      </w:r>
    </w:p>
    <w:p w:rsidR="00505189" w:rsidRPr="006B602D" w:rsidRDefault="00505189">
      <w:pPr>
        <w:pStyle w:val="ConsPlusNormal"/>
        <w:ind w:firstLine="540"/>
        <w:jc w:val="both"/>
      </w:pPr>
      <w:r w:rsidRPr="006B602D">
        <w:t>Заявители вправе обжаловать решение министерства о возврате документов в порядке, предусмотренном законодательством Российской Федерации.</w:t>
      </w:r>
    </w:p>
    <w:p w:rsidR="00505189" w:rsidRPr="006B602D" w:rsidRDefault="00505189">
      <w:pPr>
        <w:pStyle w:val="ConsPlusNormal"/>
        <w:ind w:firstLine="540"/>
        <w:jc w:val="both"/>
      </w:pPr>
      <w:r w:rsidRPr="006B602D">
        <w:t>16. В течение 10 рабочих дней со дня окончания приема заявлений министерство проводит заседание комиссии, на котором рассматриваются поступившие заявления.</w:t>
      </w:r>
    </w:p>
    <w:p w:rsidR="00505189" w:rsidRPr="006B602D" w:rsidRDefault="00505189">
      <w:pPr>
        <w:pStyle w:val="ConsPlusNormal"/>
        <w:ind w:firstLine="540"/>
        <w:jc w:val="both"/>
      </w:pPr>
      <w:r w:rsidRPr="006B602D">
        <w:t>17. Состав комиссии утверждается распоряжением министерства. Председателем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505189" w:rsidRPr="006B602D" w:rsidRDefault="00505189">
      <w:pPr>
        <w:pStyle w:val="ConsPlusNormal"/>
        <w:ind w:firstLine="540"/>
        <w:jc w:val="both"/>
      </w:pPr>
      <w:r w:rsidRPr="006B602D">
        <w:t>Заседание комиссии проводит председатель комиссии, а в его отсутствие - заместитель председателя комиссии.</w:t>
      </w:r>
    </w:p>
    <w:p w:rsidR="00505189" w:rsidRPr="006B602D" w:rsidRDefault="00505189">
      <w:pPr>
        <w:pStyle w:val="ConsPlusNormal"/>
        <w:ind w:firstLine="540"/>
        <w:jc w:val="both"/>
      </w:pPr>
      <w:r w:rsidRPr="006B602D">
        <w:t>18. Заседание комиссии считается правомочным, если в нем участвует не менее половины членов комиссии.</w:t>
      </w:r>
    </w:p>
    <w:p w:rsidR="00505189" w:rsidRPr="006B602D" w:rsidRDefault="00505189">
      <w:pPr>
        <w:pStyle w:val="ConsPlusNormal"/>
        <w:ind w:firstLine="540"/>
        <w:jc w:val="both"/>
      </w:pPr>
      <w:r w:rsidRPr="006B602D">
        <w:t xml:space="preserve">Абзац исключен. - </w:t>
      </w:r>
      <w:hyperlink r:id="rId222" w:history="1">
        <w:r w:rsidRPr="006B602D">
          <w:t>Постановление</w:t>
        </w:r>
      </w:hyperlink>
      <w:r w:rsidRPr="006B602D">
        <w:t xml:space="preserve"> Правительства Архангельской области от 09.08.2016 N 306-пп.</w:t>
      </w:r>
    </w:p>
    <w:p w:rsidR="00505189" w:rsidRPr="006B602D" w:rsidRDefault="00505189">
      <w:pPr>
        <w:pStyle w:val="ConsPlusNormal"/>
        <w:jc w:val="both"/>
      </w:pPr>
      <w:r w:rsidRPr="006B602D">
        <w:t xml:space="preserve">(п. 18 в ред. </w:t>
      </w:r>
      <w:hyperlink r:id="rId223"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19. Комиссия рассматривает каждое заявление и представленные к нему документы.</w:t>
      </w:r>
    </w:p>
    <w:p w:rsidR="00505189" w:rsidRPr="006B602D" w:rsidRDefault="00505189">
      <w:pPr>
        <w:pStyle w:val="ConsPlusNormal"/>
        <w:ind w:firstLine="540"/>
        <w:jc w:val="both"/>
      </w:pPr>
      <w:r w:rsidRPr="006B602D">
        <w:t>20. Объем субсидии заявителям, прошедшим отбор (далее - получатели субсидии), рассчитывается министерством по формуле:</w:t>
      </w:r>
    </w:p>
    <w:p w:rsidR="00505189" w:rsidRPr="006B602D" w:rsidRDefault="00505189">
      <w:pPr>
        <w:pStyle w:val="ConsPlusNormal"/>
        <w:jc w:val="both"/>
      </w:pPr>
    </w:p>
    <w:p w:rsidR="00505189" w:rsidRPr="006B602D" w:rsidRDefault="00505189">
      <w:pPr>
        <w:pStyle w:val="ConsPlusNormal"/>
        <w:ind w:firstLine="540"/>
        <w:jc w:val="both"/>
      </w:pPr>
      <w:r w:rsidRPr="006B602D">
        <w:t>С</w:t>
      </w:r>
      <w:r w:rsidRPr="006B602D">
        <w:rPr>
          <w:vertAlign w:val="subscript"/>
        </w:rPr>
        <w:t>i</w:t>
      </w:r>
      <w:r w:rsidRPr="006B602D">
        <w:t xml:space="preserve"> = ОМ</w:t>
      </w:r>
      <w:r w:rsidRPr="006B602D">
        <w:rPr>
          <w:vertAlign w:val="subscript"/>
        </w:rPr>
        <w:t>i</w:t>
      </w:r>
      <w:r w:rsidRPr="006B602D">
        <w:t xml:space="preserve"> + ЗО</w:t>
      </w:r>
      <w:r w:rsidRPr="006B602D">
        <w:rPr>
          <w:vertAlign w:val="subscript"/>
        </w:rPr>
        <w:t>i</w:t>
      </w:r>
      <w:r w:rsidRPr="006B602D">
        <w:t xml:space="preserve"> + ОМСО</w:t>
      </w:r>
      <w:r w:rsidRPr="006B602D">
        <w:rPr>
          <w:vertAlign w:val="subscript"/>
        </w:rPr>
        <w:t>i</w:t>
      </w:r>
      <w:r w:rsidRPr="006B602D">
        <w:t xml:space="preserve"> + МК</w:t>
      </w:r>
      <w:r w:rsidRPr="006B602D">
        <w:rPr>
          <w:vertAlign w:val="subscript"/>
        </w:rPr>
        <w:t>i</w:t>
      </w:r>
      <w:r w:rsidRPr="006B602D">
        <w:t xml:space="preserve"> + МБ</w:t>
      </w:r>
      <w:r w:rsidRPr="006B602D">
        <w:rPr>
          <w:vertAlign w:val="subscript"/>
        </w:rPr>
        <w:t>i</w:t>
      </w:r>
      <w:r w:rsidRPr="006B602D">
        <w:t xml:space="preserve"> + НЭБ</w:t>
      </w:r>
      <w:r w:rsidRPr="006B602D">
        <w:rPr>
          <w:vertAlign w:val="subscript"/>
        </w:rPr>
        <w:t>i</w:t>
      </w:r>
      <w:r w:rsidRPr="006B602D">
        <w:t xml:space="preserve"> + КЦ</w:t>
      </w:r>
      <w:r w:rsidRPr="006B602D">
        <w:rPr>
          <w:vertAlign w:val="subscript"/>
        </w:rPr>
        <w:t>i</w:t>
      </w:r>
      <w:r w:rsidRPr="006B602D">
        <w:t xml:space="preserve"> + СО</w:t>
      </w:r>
      <w:r w:rsidRPr="006B602D">
        <w:rPr>
          <w:vertAlign w:val="subscript"/>
        </w:rPr>
        <w:t>i</w:t>
      </w:r>
      <w:r w:rsidRPr="006B602D">
        <w:t xml:space="preserve"> + СА</w:t>
      </w:r>
      <w:r w:rsidRPr="006B602D">
        <w:rPr>
          <w:vertAlign w:val="subscript"/>
        </w:rPr>
        <w:t>i</w:t>
      </w:r>
      <w:r w:rsidRPr="006B602D">
        <w:t xml:space="preserve"> + ТКК</w:t>
      </w:r>
      <w:r w:rsidRPr="006B602D">
        <w:rPr>
          <w:vertAlign w:val="subscript"/>
        </w:rPr>
        <w:t>i</w:t>
      </w:r>
      <w:r w:rsidRPr="006B602D">
        <w:t xml:space="preserve"> + ДШИ</w:t>
      </w:r>
      <w:r w:rsidRPr="006B602D">
        <w:rPr>
          <w:vertAlign w:val="subscript"/>
        </w:rPr>
        <w:t>i</w:t>
      </w:r>
      <w:r w:rsidRPr="006B602D">
        <w:t>, где:</w:t>
      </w:r>
    </w:p>
    <w:p w:rsidR="00505189" w:rsidRPr="006B602D" w:rsidRDefault="00505189">
      <w:pPr>
        <w:pStyle w:val="ConsPlusNormal"/>
        <w:jc w:val="both"/>
      </w:pPr>
    </w:p>
    <w:p w:rsidR="00505189" w:rsidRPr="006B602D" w:rsidRDefault="00505189">
      <w:pPr>
        <w:pStyle w:val="ConsPlusNormal"/>
        <w:ind w:firstLine="540"/>
        <w:jc w:val="both"/>
      </w:pPr>
      <w:r w:rsidRPr="006B602D">
        <w:t>С</w:t>
      </w:r>
      <w:r w:rsidRPr="006B602D">
        <w:rPr>
          <w:vertAlign w:val="subscript"/>
        </w:rPr>
        <w:t>i</w:t>
      </w:r>
      <w:r w:rsidRPr="006B602D">
        <w:t xml:space="preserve"> - объем субсидии бюджету i-го муниципального образования, тыс. рублей;</w:t>
      </w:r>
    </w:p>
    <w:p w:rsidR="00505189" w:rsidRPr="006B602D" w:rsidRDefault="00505189">
      <w:pPr>
        <w:pStyle w:val="ConsPlusNormal"/>
        <w:ind w:firstLine="540"/>
        <w:jc w:val="both"/>
      </w:pPr>
      <w:r w:rsidRPr="006B602D">
        <w:t>ОМ</w:t>
      </w:r>
      <w:r w:rsidRPr="006B602D">
        <w:rPr>
          <w:vertAlign w:val="subscript"/>
        </w:rPr>
        <w:t>i</w:t>
      </w:r>
      <w:r w:rsidRPr="006B602D">
        <w:t xml:space="preserve"> - объем субсидии бюджету i-го муниципального образования на реализацию мероприятия по оснащению музеев компьютерным и телекоммуникационным оборудованием, тыс. рублей;</w:t>
      </w:r>
    </w:p>
    <w:p w:rsidR="00505189" w:rsidRPr="006B602D" w:rsidRDefault="00505189">
      <w:pPr>
        <w:pStyle w:val="ConsPlusNormal"/>
        <w:ind w:firstLine="540"/>
        <w:jc w:val="both"/>
      </w:pPr>
      <w:r w:rsidRPr="006B602D">
        <w:t>ЗО</w:t>
      </w:r>
      <w:r w:rsidRPr="006B602D">
        <w:rPr>
          <w:vertAlign w:val="subscript"/>
        </w:rPr>
        <w:t>i</w:t>
      </w:r>
      <w:r w:rsidRPr="006B602D">
        <w:t xml:space="preserve"> - объем субсидии бюджету i-го муниципального образования на реализацию мероприятия по закупке оборудования (фондового, противопожарного) для музеев, тыс. рублей;</w:t>
      </w:r>
    </w:p>
    <w:p w:rsidR="00505189" w:rsidRPr="006B602D" w:rsidRDefault="00505189">
      <w:pPr>
        <w:pStyle w:val="ConsPlusNormal"/>
        <w:ind w:firstLine="540"/>
        <w:jc w:val="both"/>
      </w:pPr>
      <w:r w:rsidRPr="006B602D">
        <w:t>ОМСО</w:t>
      </w:r>
      <w:r w:rsidRPr="006B602D">
        <w:rPr>
          <w:vertAlign w:val="subscript"/>
        </w:rPr>
        <w:t>i</w:t>
      </w:r>
      <w:r w:rsidRPr="006B602D">
        <w:t xml:space="preserve"> - объем субсидии бюджету i-го муниципального образования на реализацию мероприятия по обеспечению музеев современными средствами охраны, тыс. рублей;</w:t>
      </w:r>
    </w:p>
    <w:p w:rsidR="00505189" w:rsidRPr="006B602D" w:rsidRDefault="00505189">
      <w:pPr>
        <w:pStyle w:val="ConsPlusNormal"/>
        <w:ind w:firstLine="540"/>
        <w:jc w:val="both"/>
      </w:pPr>
      <w:r w:rsidRPr="006B602D">
        <w:t>МК</w:t>
      </w:r>
      <w:r w:rsidRPr="006B602D">
        <w:rPr>
          <w:vertAlign w:val="subscript"/>
        </w:rPr>
        <w:t>i</w:t>
      </w:r>
      <w:r w:rsidRPr="006B602D">
        <w:t xml:space="preserve"> - объем субсидии бюджету i-го муниципального образования на реализацию мероприятия по изготовлению и поставке мобильных библиотечных комплексов, тыс. рублей;</w:t>
      </w:r>
    </w:p>
    <w:p w:rsidR="00505189" w:rsidRPr="006B602D" w:rsidRDefault="00505189">
      <w:pPr>
        <w:pStyle w:val="ConsPlusNormal"/>
        <w:ind w:firstLine="540"/>
        <w:jc w:val="both"/>
      </w:pPr>
      <w:r w:rsidRPr="006B602D">
        <w:t>МБ</w:t>
      </w:r>
      <w:r w:rsidRPr="006B602D">
        <w:rPr>
          <w:vertAlign w:val="subscript"/>
        </w:rPr>
        <w:t>i</w:t>
      </w:r>
      <w:r w:rsidRPr="006B602D">
        <w:t xml:space="preserve"> - объем субсидии бюджету i-го муниципального образования на реализацию мероприятия по созданию модельных библиотек (для целей модернизации сельской библиотечной сети), тыс. рублей;</w:t>
      </w:r>
    </w:p>
    <w:p w:rsidR="00505189" w:rsidRPr="006B602D" w:rsidRDefault="00505189">
      <w:pPr>
        <w:pStyle w:val="ConsPlusNormal"/>
        <w:ind w:firstLine="540"/>
        <w:jc w:val="both"/>
      </w:pPr>
      <w:r w:rsidRPr="006B602D">
        <w:t>НЭБ</w:t>
      </w:r>
      <w:r w:rsidRPr="006B602D">
        <w:rPr>
          <w:vertAlign w:val="subscript"/>
        </w:rPr>
        <w:t>i</w:t>
      </w:r>
      <w:r w:rsidRPr="006B602D">
        <w:t xml:space="preserve"> - объем субсидии бюджету i-го муниципального образования на реализацию мероприятия по созданию общероссийской системы доступа к Национальной электронной библиотеке, тыс. рублей;</w:t>
      </w:r>
    </w:p>
    <w:p w:rsidR="00505189" w:rsidRPr="006B602D" w:rsidRDefault="00505189">
      <w:pPr>
        <w:pStyle w:val="ConsPlusNormal"/>
        <w:ind w:firstLine="540"/>
        <w:jc w:val="both"/>
      </w:pPr>
      <w:r w:rsidRPr="006B602D">
        <w:t>КЦ</w:t>
      </w:r>
      <w:r w:rsidRPr="006B602D">
        <w:rPr>
          <w:vertAlign w:val="subscript"/>
        </w:rPr>
        <w:t>i</w:t>
      </w:r>
      <w:r w:rsidRPr="006B602D">
        <w:t xml:space="preserve"> - объем субсидии бюджету i-го муниципального образования на реализацию </w:t>
      </w:r>
      <w:r w:rsidRPr="006B602D">
        <w:lastRenderedPageBreak/>
        <w:t>мероприятия по созданию многофункциональных мобильных культурных центров, тыс. рублей;</w:t>
      </w:r>
    </w:p>
    <w:p w:rsidR="00505189" w:rsidRPr="006B602D" w:rsidRDefault="00505189">
      <w:pPr>
        <w:pStyle w:val="ConsPlusNormal"/>
        <w:ind w:firstLine="540"/>
        <w:jc w:val="both"/>
      </w:pPr>
      <w:r w:rsidRPr="006B602D">
        <w:t>СО</w:t>
      </w:r>
      <w:r w:rsidRPr="006B602D">
        <w:rPr>
          <w:vertAlign w:val="subscript"/>
        </w:rPr>
        <w:t>i</w:t>
      </w:r>
      <w:r w:rsidRPr="006B602D">
        <w:t xml:space="preserve"> - объем субсидии бюджету i-го муниципального образования на реализацию мероприятия по обновлению материально-технической базы, приобретению специального оборудования для сельских учреждений культуры, тыс. рублей;</w:t>
      </w:r>
    </w:p>
    <w:p w:rsidR="00505189" w:rsidRPr="006B602D" w:rsidRDefault="00505189">
      <w:pPr>
        <w:pStyle w:val="ConsPlusNormal"/>
        <w:ind w:firstLine="540"/>
        <w:jc w:val="both"/>
      </w:pPr>
      <w:r w:rsidRPr="006B602D">
        <w:t>СА</w:t>
      </w:r>
      <w:r w:rsidRPr="006B602D">
        <w:rPr>
          <w:vertAlign w:val="subscript"/>
        </w:rPr>
        <w:t>i</w:t>
      </w:r>
      <w:r w:rsidRPr="006B602D">
        <w:t xml:space="preserve"> - объем субсидии бюджету i-го муниципального образования на реализацию мероприятия по обеспечению сельских учреждений культуры специализированным автотранспортом, тыс. рублей;</w:t>
      </w:r>
    </w:p>
    <w:p w:rsidR="00505189" w:rsidRPr="006B602D" w:rsidRDefault="00505189">
      <w:pPr>
        <w:pStyle w:val="ConsPlusNormal"/>
        <w:ind w:firstLine="540"/>
        <w:jc w:val="both"/>
      </w:pPr>
      <w:r w:rsidRPr="006B602D">
        <w:t>ТКК</w:t>
      </w:r>
      <w:r w:rsidRPr="006B602D">
        <w:rPr>
          <w:vertAlign w:val="subscript"/>
        </w:rPr>
        <w:t>i</w:t>
      </w:r>
      <w:r w:rsidRPr="006B602D">
        <w:t xml:space="preserve"> - объем субсидии бюджету i-го муниципального образования на реализацию мероприятия по укреплению материально-технической базы творческих казачьих коллективов, тыс. рублей;</w:t>
      </w:r>
    </w:p>
    <w:p w:rsidR="00505189" w:rsidRPr="006B602D" w:rsidRDefault="00505189">
      <w:pPr>
        <w:pStyle w:val="ConsPlusNormal"/>
        <w:ind w:firstLine="540"/>
        <w:jc w:val="both"/>
      </w:pPr>
      <w:r w:rsidRPr="006B602D">
        <w:t>ДШИ</w:t>
      </w:r>
      <w:r w:rsidRPr="006B602D">
        <w:rPr>
          <w:vertAlign w:val="subscript"/>
        </w:rPr>
        <w:t>i</w:t>
      </w:r>
      <w:r w:rsidRPr="006B602D">
        <w:t xml:space="preserve"> - объем субсидии бюджету i-го муниципального образования на реализацию мероприятия по укреплению материально-технической базы и оснащение оборудованием детских школ искусств, тыс. рублей.</w:t>
      </w:r>
    </w:p>
    <w:p w:rsidR="00505189" w:rsidRPr="006B602D" w:rsidRDefault="00505189">
      <w:pPr>
        <w:pStyle w:val="ConsPlusNormal"/>
        <w:ind w:firstLine="540"/>
        <w:jc w:val="both"/>
      </w:pPr>
      <w:r w:rsidRPr="006B602D">
        <w:t>21. Объем субсидии бюджету i-го муниципального образования на реализацию мероприятия по оснащению музеев компьютерным и телекоммуникационным оборудованием рассчитывается по формуле:</w:t>
      </w:r>
    </w:p>
    <w:p w:rsidR="00505189" w:rsidRPr="006B602D" w:rsidRDefault="00505189">
      <w:pPr>
        <w:pStyle w:val="ConsPlusNormal"/>
        <w:jc w:val="both"/>
      </w:pPr>
    </w:p>
    <w:p w:rsidR="00505189" w:rsidRPr="006B602D" w:rsidRDefault="00505189">
      <w:pPr>
        <w:pStyle w:val="ConsPlusNonformat"/>
        <w:jc w:val="both"/>
      </w:pPr>
      <w:r w:rsidRPr="006B602D">
        <w:t xml:space="preserve">               Pi</w:t>
      </w:r>
    </w:p>
    <w:p w:rsidR="00505189" w:rsidRPr="006B602D" w:rsidRDefault="00505189">
      <w:pPr>
        <w:pStyle w:val="ConsPlusNonformat"/>
        <w:jc w:val="both"/>
      </w:pPr>
      <w:r w:rsidRPr="006B602D">
        <w:t xml:space="preserve">    ОМi = F x ----, где:</w:t>
      </w:r>
    </w:p>
    <w:p w:rsidR="00505189" w:rsidRPr="006B602D" w:rsidRDefault="00505189">
      <w:pPr>
        <w:pStyle w:val="ConsPlusNonformat"/>
        <w:jc w:val="both"/>
      </w:pPr>
      <w:r w:rsidRPr="006B602D">
        <w:t xml:space="preserve">               P</w:t>
      </w:r>
    </w:p>
    <w:p w:rsidR="00505189" w:rsidRPr="006B602D" w:rsidRDefault="00505189">
      <w:pPr>
        <w:pStyle w:val="ConsPlusNormal"/>
        <w:jc w:val="both"/>
      </w:pPr>
    </w:p>
    <w:p w:rsidR="00505189" w:rsidRPr="006B602D" w:rsidRDefault="00505189">
      <w:pPr>
        <w:pStyle w:val="ConsPlusNormal"/>
        <w:ind w:firstLine="540"/>
        <w:jc w:val="both"/>
      </w:pPr>
      <w:r w:rsidRPr="006B602D">
        <w:t>ОМ</w:t>
      </w:r>
      <w:r w:rsidRPr="006B602D">
        <w:rPr>
          <w:vertAlign w:val="subscript"/>
        </w:rPr>
        <w:t>i</w:t>
      </w:r>
      <w:r w:rsidRPr="006B602D">
        <w:t xml:space="preserve"> - объем субсидии бюджету i-го муниципального образования на реализацию мероприятия по оснащению музеев компьютерным и телекоммуникационным оборудованием, тыс. рублей;</w:t>
      </w:r>
    </w:p>
    <w:p w:rsidR="00505189" w:rsidRPr="006B602D" w:rsidRDefault="00505189">
      <w:pPr>
        <w:pStyle w:val="ConsPlusNormal"/>
        <w:ind w:firstLine="540"/>
        <w:jc w:val="both"/>
      </w:pPr>
      <w:r w:rsidRPr="006B602D">
        <w:t>F - общий объем бюджетных ассигнований, предусмотренный для предоставления субсидий муниципальным образованиям на реализацию мероприятия по оснащению музеев компьютерным и телекоммуникационным оборудованием, тыс. рублей;</w:t>
      </w:r>
    </w:p>
    <w:p w:rsidR="00505189" w:rsidRPr="006B602D" w:rsidRDefault="00505189">
      <w:pPr>
        <w:pStyle w:val="ConsPlusNormal"/>
        <w:ind w:firstLine="540"/>
        <w:jc w:val="both"/>
      </w:pPr>
      <w:r w:rsidRPr="006B602D">
        <w:t>P</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оснащению музеев компьютерным и телекоммуникационным оборудованием, тыс. рублей;</w:t>
      </w:r>
    </w:p>
    <w:p w:rsidR="00505189" w:rsidRPr="006B602D" w:rsidRDefault="00505189">
      <w:pPr>
        <w:pStyle w:val="ConsPlusNormal"/>
        <w:ind w:firstLine="540"/>
        <w:jc w:val="both"/>
      </w:pPr>
      <w:r w:rsidRPr="006B602D">
        <w:t>P - общий размер средств по заявкам муниципальных образований, предусмотренный в бюджетах муниципальных образований на софинансирование мероприятия по оснащению музеев компьютерным и телекоммуникационным оборудованием, тыс. рублей.</w:t>
      </w:r>
    </w:p>
    <w:p w:rsidR="00505189" w:rsidRPr="006B602D" w:rsidRDefault="00505189">
      <w:pPr>
        <w:pStyle w:val="ConsPlusNormal"/>
        <w:ind w:firstLine="540"/>
        <w:jc w:val="both"/>
      </w:pPr>
      <w:r w:rsidRPr="006B602D">
        <w:t>22. Объем субсидии бюджету i-го муниципального образования на реализацию мероприятия по закупке оборудования (фондового, противопожарного) для музеев рассчитывается по формуле:</w:t>
      </w:r>
    </w:p>
    <w:p w:rsidR="00505189" w:rsidRPr="006B602D" w:rsidRDefault="00505189">
      <w:pPr>
        <w:pStyle w:val="ConsPlusNormal"/>
        <w:jc w:val="both"/>
      </w:pPr>
    </w:p>
    <w:p w:rsidR="00505189" w:rsidRPr="006B602D" w:rsidRDefault="00505189">
      <w:pPr>
        <w:pStyle w:val="ConsPlusNonformat"/>
        <w:jc w:val="both"/>
      </w:pPr>
      <w:r w:rsidRPr="006B602D">
        <w:t xml:space="preserve">               Qi</w:t>
      </w:r>
    </w:p>
    <w:p w:rsidR="00505189" w:rsidRPr="006B602D" w:rsidRDefault="00505189">
      <w:pPr>
        <w:pStyle w:val="ConsPlusNonformat"/>
        <w:jc w:val="both"/>
      </w:pPr>
      <w:r w:rsidRPr="006B602D">
        <w:t xml:space="preserve">    ЗОi = W x ---, где:</w:t>
      </w:r>
    </w:p>
    <w:p w:rsidR="00505189" w:rsidRPr="006B602D" w:rsidRDefault="00505189">
      <w:pPr>
        <w:pStyle w:val="ConsPlusNonformat"/>
        <w:jc w:val="both"/>
      </w:pPr>
      <w:r w:rsidRPr="006B602D">
        <w:t xml:space="preserve">               Q</w:t>
      </w:r>
    </w:p>
    <w:p w:rsidR="00505189" w:rsidRPr="006B602D" w:rsidRDefault="00505189">
      <w:pPr>
        <w:pStyle w:val="ConsPlusNormal"/>
        <w:jc w:val="both"/>
      </w:pPr>
    </w:p>
    <w:p w:rsidR="00505189" w:rsidRPr="006B602D" w:rsidRDefault="00505189">
      <w:pPr>
        <w:pStyle w:val="ConsPlusNormal"/>
        <w:ind w:firstLine="540"/>
        <w:jc w:val="both"/>
      </w:pPr>
      <w:r w:rsidRPr="006B602D">
        <w:t>ЗО</w:t>
      </w:r>
      <w:r w:rsidRPr="006B602D">
        <w:rPr>
          <w:vertAlign w:val="subscript"/>
        </w:rPr>
        <w:t>i</w:t>
      </w:r>
      <w:r w:rsidRPr="006B602D">
        <w:t xml:space="preserve"> - объем субсидии бюджету i-го муниципального образования на реализацию мероприятия по закупке оборудования (фондового, противопожарного) для музеев, тыс. рублей;</w:t>
      </w:r>
    </w:p>
    <w:p w:rsidR="00505189" w:rsidRPr="006B602D" w:rsidRDefault="00505189">
      <w:pPr>
        <w:pStyle w:val="ConsPlusNormal"/>
        <w:ind w:firstLine="540"/>
        <w:jc w:val="both"/>
      </w:pPr>
      <w:r w:rsidRPr="006B602D">
        <w:t>W - общий объем бюджетных ассигнований, предусмотренный для предоставления субсидий муниципальным образованиям на реализацию мероприятия по закупке оборудования (фондового, противопожарного) для музеев, тыс. рублей;</w:t>
      </w:r>
    </w:p>
    <w:p w:rsidR="00505189" w:rsidRPr="006B602D" w:rsidRDefault="00505189">
      <w:pPr>
        <w:pStyle w:val="ConsPlusNormal"/>
        <w:ind w:firstLine="540"/>
        <w:jc w:val="both"/>
      </w:pPr>
      <w:r w:rsidRPr="006B602D">
        <w:t>Q</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закупке оборудования (фондового, противопожарного) для музеев, тыс. рублей;</w:t>
      </w:r>
    </w:p>
    <w:p w:rsidR="00505189" w:rsidRPr="006B602D" w:rsidRDefault="00505189">
      <w:pPr>
        <w:pStyle w:val="ConsPlusNormal"/>
        <w:ind w:firstLine="540"/>
        <w:jc w:val="both"/>
      </w:pPr>
      <w:r w:rsidRPr="006B602D">
        <w:t>Q - общий размер средств по заявкам муниципальных образований, предусмотренный в бюджетах муниципальных образований на софинансирование мероприятия по закупке оборудования (фондового, противопожарного) для музеев, тыс. рублей.</w:t>
      </w:r>
    </w:p>
    <w:p w:rsidR="00505189" w:rsidRPr="006B602D" w:rsidRDefault="00505189">
      <w:pPr>
        <w:pStyle w:val="ConsPlusNormal"/>
        <w:ind w:firstLine="540"/>
        <w:jc w:val="both"/>
      </w:pPr>
      <w:r w:rsidRPr="006B602D">
        <w:t>23. Объем субсидии бюджету i-го муниципального образования на реализацию мероприятия по обеспечению музеев современными средствами охраны рассчитывается по формуле:</w:t>
      </w:r>
    </w:p>
    <w:p w:rsidR="00505189" w:rsidRPr="006B602D" w:rsidRDefault="00505189">
      <w:pPr>
        <w:pStyle w:val="ConsPlusNormal"/>
        <w:jc w:val="both"/>
      </w:pPr>
    </w:p>
    <w:p w:rsidR="00505189" w:rsidRPr="006B602D" w:rsidRDefault="00505189">
      <w:pPr>
        <w:pStyle w:val="ConsPlusNonformat"/>
        <w:jc w:val="both"/>
      </w:pPr>
      <w:r w:rsidRPr="006B602D">
        <w:t xml:space="preserve">                 Ui</w:t>
      </w:r>
    </w:p>
    <w:p w:rsidR="00505189" w:rsidRPr="006B602D" w:rsidRDefault="00505189">
      <w:pPr>
        <w:pStyle w:val="ConsPlusNonformat"/>
        <w:jc w:val="both"/>
      </w:pPr>
      <w:r w:rsidRPr="006B602D">
        <w:t xml:space="preserve">    ОМСОi = Y x ---, где:</w:t>
      </w:r>
    </w:p>
    <w:p w:rsidR="00505189" w:rsidRPr="006B602D" w:rsidRDefault="00505189">
      <w:pPr>
        <w:pStyle w:val="ConsPlusNonformat"/>
        <w:jc w:val="both"/>
      </w:pPr>
      <w:r w:rsidRPr="006B602D">
        <w:t xml:space="preserve">                 U</w:t>
      </w:r>
    </w:p>
    <w:p w:rsidR="00505189" w:rsidRPr="006B602D" w:rsidRDefault="00505189">
      <w:pPr>
        <w:pStyle w:val="ConsPlusNormal"/>
        <w:jc w:val="both"/>
      </w:pPr>
    </w:p>
    <w:p w:rsidR="00505189" w:rsidRPr="006B602D" w:rsidRDefault="00505189">
      <w:pPr>
        <w:pStyle w:val="ConsPlusNormal"/>
        <w:ind w:firstLine="540"/>
        <w:jc w:val="both"/>
      </w:pPr>
      <w:r w:rsidRPr="006B602D">
        <w:t>ОМСО</w:t>
      </w:r>
      <w:r w:rsidRPr="006B602D">
        <w:rPr>
          <w:vertAlign w:val="subscript"/>
        </w:rPr>
        <w:t>i</w:t>
      </w:r>
      <w:r w:rsidRPr="006B602D">
        <w:t xml:space="preserve"> - объем субсидии бюджету i-го муниципального образования на реализацию мероприятия по обеспечению музеев современными средствами охраны, тыс. рублей;</w:t>
      </w:r>
    </w:p>
    <w:p w:rsidR="00505189" w:rsidRPr="006B602D" w:rsidRDefault="00505189">
      <w:pPr>
        <w:pStyle w:val="ConsPlusNormal"/>
        <w:ind w:firstLine="540"/>
        <w:jc w:val="both"/>
      </w:pPr>
      <w:r w:rsidRPr="006B602D">
        <w:t>Y - общий объем бюджетных ассигнований, предусмотренный для предоставления субсидий муниципальным образованиям на реализацию мероприятия по обеспечению музеев современными средствами охраны, тыс. рублей;</w:t>
      </w:r>
    </w:p>
    <w:p w:rsidR="00505189" w:rsidRPr="006B602D" w:rsidRDefault="00505189">
      <w:pPr>
        <w:pStyle w:val="ConsPlusNormal"/>
        <w:ind w:firstLine="540"/>
        <w:jc w:val="both"/>
      </w:pPr>
      <w:r w:rsidRPr="006B602D">
        <w:t>U</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обеспечению музеев современными средствами охраны, тыс. рублей;</w:t>
      </w:r>
    </w:p>
    <w:p w:rsidR="00505189" w:rsidRPr="006B602D" w:rsidRDefault="00505189">
      <w:pPr>
        <w:pStyle w:val="ConsPlusNormal"/>
        <w:ind w:firstLine="540"/>
        <w:jc w:val="both"/>
      </w:pPr>
      <w:r w:rsidRPr="006B602D">
        <w:t>U - общий размер средств по заявкам муниципальных образований, предусмотренный в бюджетах муниципальных образований на софинансирование мероприятия по обеспечению музеев современными средствами охраны, тыс. рублей.</w:t>
      </w:r>
    </w:p>
    <w:p w:rsidR="00505189" w:rsidRPr="006B602D" w:rsidRDefault="00505189">
      <w:pPr>
        <w:pStyle w:val="ConsPlusNormal"/>
        <w:ind w:firstLine="540"/>
        <w:jc w:val="both"/>
      </w:pPr>
      <w:r w:rsidRPr="006B602D">
        <w:t>24. Объем субсидии бюджету i-го муниципального образования на реализацию мероприятия по изготовлению и поставке мобильных библиотечных комплексов рассчитывается по формуле:</w:t>
      </w:r>
    </w:p>
    <w:p w:rsidR="00505189" w:rsidRPr="006B602D" w:rsidRDefault="00505189">
      <w:pPr>
        <w:pStyle w:val="ConsPlusNormal"/>
        <w:jc w:val="both"/>
      </w:pPr>
    </w:p>
    <w:p w:rsidR="00505189" w:rsidRPr="006B602D" w:rsidRDefault="00505189">
      <w:pPr>
        <w:pStyle w:val="ConsPlusNonformat"/>
        <w:jc w:val="both"/>
        <w:rPr>
          <w:lang w:val="en-US"/>
        </w:rPr>
      </w:pPr>
      <w:r w:rsidRPr="006B602D">
        <w:t xml:space="preserve">               </w:t>
      </w:r>
      <w:r w:rsidRPr="006B602D">
        <w:rPr>
          <w:lang w:val="en-US"/>
        </w:rPr>
        <w:t>Oi</w:t>
      </w:r>
    </w:p>
    <w:p w:rsidR="00505189" w:rsidRPr="006B602D" w:rsidRDefault="00505189">
      <w:pPr>
        <w:pStyle w:val="ConsPlusNonformat"/>
        <w:jc w:val="both"/>
        <w:rPr>
          <w:lang w:val="en-US"/>
        </w:rPr>
      </w:pPr>
      <w:r w:rsidRPr="006B602D">
        <w:rPr>
          <w:lang w:val="en-US"/>
        </w:rPr>
        <w:t xml:space="preserve">    </w:t>
      </w:r>
      <w:r w:rsidRPr="006B602D">
        <w:t>МК</w:t>
      </w:r>
      <w:r w:rsidRPr="006B602D">
        <w:rPr>
          <w:lang w:val="en-US"/>
        </w:rPr>
        <w:t xml:space="preserve">i = I x ---, </w:t>
      </w:r>
      <w:r w:rsidRPr="006B602D">
        <w:t>где</w:t>
      </w:r>
      <w:r w:rsidRPr="006B602D">
        <w:rPr>
          <w:lang w:val="en-US"/>
        </w:rPr>
        <w:t>:</w:t>
      </w:r>
    </w:p>
    <w:p w:rsidR="00505189" w:rsidRPr="006B602D" w:rsidRDefault="00505189">
      <w:pPr>
        <w:pStyle w:val="ConsPlusNonformat"/>
        <w:jc w:val="both"/>
      </w:pPr>
      <w:r w:rsidRPr="006B602D">
        <w:rPr>
          <w:lang w:val="en-US"/>
        </w:rPr>
        <w:t xml:space="preserve">               O</w:t>
      </w:r>
    </w:p>
    <w:p w:rsidR="00505189" w:rsidRPr="006B602D" w:rsidRDefault="00505189">
      <w:pPr>
        <w:pStyle w:val="ConsPlusNormal"/>
        <w:jc w:val="both"/>
      </w:pPr>
    </w:p>
    <w:p w:rsidR="00505189" w:rsidRPr="006B602D" w:rsidRDefault="00505189">
      <w:pPr>
        <w:pStyle w:val="ConsPlusNormal"/>
        <w:ind w:firstLine="540"/>
        <w:jc w:val="both"/>
      </w:pPr>
      <w:proofErr w:type="spellStart"/>
      <w:r w:rsidRPr="006B602D">
        <w:t>МК</w:t>
      </w:r>
      <w:r w:rsidRPr="006B602D">
        <w:rPr>
          <w:vertAlign w:val="subscript"/>
        </w:rPr>
        <w:t>i</w:t>
      </w:r>
      <w:proofErr w:type="spellEnd"/>
      <w:r w:rsidRPr="006B602D">
        <w:t xml:space="preserve"> - объем субсидии бюджету i-го муниципального образования на реализацию мероприятия по изготовлению и поставке мобильных библиотечных комплексов, тыс. рублей;</w:t>
      </w:r>
    </w:p>
    <w:p w:rsidR="00505189" w:rsidRPr="006B602D" w:rsidRDefault="00505189">
      <w:pPr>
        <w:pStyle w:val="ConsPlusNormal"/>
        <w:ind w:firstLine="540"/>
        <w:jc w:val="both"/>
      </w:pPr>
      <w:r w:rsidRPr="006B602D">
        <w:t>I - общий объем бюджетных ассигнований, предусмотренный для предоставления субсидий муниципальным образованиям на реализацию мероприятия по изготовлению и поставке мобильных библиотечных комплексов, тыс. рублей;</w:t>
      </w:r>
    </w:p>
    <w:p w:rsidR="00505189" w:rsidRPr="006B602D" w:rsidRDefault="00505189">
      <w:pPr>
        <w:pStyle w:val="ConsPlusNormal"/>
        <w:ind w:firstLine="540"/>
        <w:jc w:val="both"/>
      </w:pPr>
      <w:r w:rsidRPr="006B602D">
        <w:t>O</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изготовлению и поставке мобильных библиотечных комплексов, тыс. рублей;</w:t>
      </w:r>
    </w:p>
    <w:p w:rsidR="00505189" w:rsidRPr="006B602D" w:rsidRDefault="00505189">
      <w:pPr>
        <w:pStyle w:val="ConsPlusNormal"/>
        <w:ind w:firstLine="540"/>
        <w:jc w:val="both"/>
      </w:pPr>
      <w:r w:rsidRPr="006B602D">
        <w:t>O - общий размер средств по заявкам муниципальных образований, предусмотренный в бюджетах муниципальных образований на софинансирование мероприятия по изготовлению и поставке мобильных библиотечных комплексов, тыс. рублей.</w:t>
      </w:r>
    </w:p>
    <w:p w:rsidR="00505189" w:rsidRPr="006B602D" w:rsidRDefault="00505189">
      <w:pPr>
        <w:pStyle w:val="ConsPlusNormal"/>
        <w:ind w:firstLine="540"/>
        <w:jc w:val="both"/>
      </w:pPr>
      <w:r w:rsidRPr="006B602D">
        <w:t>25. Объем субсидии бюджету i-го муниципального образования на реализацию мероприятия по созданию модельных библиотек (для целей модернизации сельской библиотечной сети) рассчитывается по формуле:</w:t>
      </w:r>
    </w:p>
    <w:p w:rsidR="00505189" w:rsidRPr="006B602D" w:rsidRDefault="00505189">
      <w:pPr>
        <w:pStyle w:val="ConsPlusNormal"/>
        <w:jc w:val="both"/>
      </w:pPr>
    </w:p>
    <w:p w:rsidR="00505189" w:rsidRPr="006B602D" w:rsidRDefault="00505189">
      <w:pPr>
        <w:pStyle w:val="ConsPlusNonformat"/>
        <w:jc w:val="both"/>
      </w:pPr>
      <w:r w:rsidRPr="006B602D">
        <w:t xml:space="preserve">               Ki</w:t>
      </w:r>
    </w:p>
    <w:p w:rsidR="00505189" w:rsidRPr="006B602D" w:rsidRDefault="00505189">
      <w:pPr>
        <w:pStyle w:val="ConsPlusNonformat"/>
        <w:jc w:val="both"/>
      </w:pPr>
      <w:r w:rsidRPr="006B602D">
        <w:t xml:space="preserve">    МБi = G x ---, где:</w:t>
      </w:r>
    </w:p>
    <w:p w:rsidR="00505189" w:rsidRPr="006B602D" w:rsidRDefault="00505189">
      <w:pPr>
        <w:pStyle w:val="ConsPlusNonformat"/>
        <w:jc w:val="both"/>
      </w:pPr>
      <w:r w:rsidRPr="006B602D">
        <w:t xml:space="preserve">               K</w:t>
      </w:r>
    </w:p>
    <w:p w:rsidR="00505189" w:rsidRPr="006B602D" w:rsidRDefault="00505189">
      <w:pPr>
        <w:pStyle w:val="ConsPlusNormal"/>
        <w:jc w:val="both"/>
      </w:pPr>
    </w:p>
    <w:p w:rsidR="00505189" w:rsidRPr="006B602D" w:rsidRDefault="00505189">
      <w:pPr>
        <w:pStyle w:val="ConsPlusNormal"/>
        <w:ind w:firstLine="540"/>
        <w:jc w:val="both"/>
      </w:pPr>
      <w:r w:rsidRPr="006B602D">
        <w:t>МБ</w:t>
      </w:r>
      <w:r w:rsidRPr="006B602D">
        <w:rPr>
          <w:vertAlign w:val="subscript"/>
        </w:rPr>
        <w:t>i</w:t>
      </w:r>
      <w:r w:rsidRPr="006B602D">
        <w:t xml:space="preserve"> - объем субсидии бюджету i-го муниципального образования на реализацию мероприятия по созданию модельных библиотек (для целей модернизации сельской библиотечной сети), тыс. рублей;</w:t>
      </w:r>
    </w:p>
    <w:p w:rsidR="00505189" w:rsidRPr="006B602D" w:rsidRDefault="00505189">
      <w:pPr>
        <w:pStyle w:val="ConsPlusNormal"/>
        <w:ind w:firstLine="540"/>
        <w:jc w:val="both"/>
      </w:pPr>
      <w:r w:rsidRPr="006B602D">
        <w:t>G - общий объем бюджетных ассигнований, предусмотренный для предоставления субсидий муниципальным образованиям на реализацию мероприятия по созданию модельных библиотек (для целей модернизации сельской библиотечной сети), тыс. рублей;</w:t>
      </w:r>
    </w:p>
    <w:p w:rsidR="00505189" w:rsidRPr="006B602D" w:rsidRDefault="00505189">
      <w:pPr>
        <w:pStyle w:val="ConsPlusNormal"/>
        <w:ind w:firstLine="540"/>
        <w:jc w:val="both"/>
      </w:pPr>
      <w:r w:rsidRPr="006B602D">
        <w:t>K</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созданию модельных библиотек (для целей модернизации сельской библиотечной сети), тыс. рублей;</w:t>
      </w:r>
    </w:p>
    <w:p w:rsidR="00505189" w:rsidRPr="006B602D" w:rsidRDefault="00505189">
      <w:pPr>
        <w:pStyle w:val="ConsPlusNormal"/>
        <w:ind w:firstLine="540"/>
        <w:jc w:val="both"/>
      </w:pPr>
      <w:r w:rsidRPr="006B602D">
        <w:t>K - общий размер средств по заявкам муниципальных образований, предусмотренный в бюджетах муниципальных образований на софинансирование мероприятия по созданию модельных библиотек (для целей модернизации сельской библиотечной сети), тыс. рублей.</w:t>
      </w:r>
    </w:p>
    <w:p w:rsidR="00505189" w:rsidRPr="006B602D" w:rsidRDefault="00505189">
      <w:pPr>
        <w:pStyle w:val="ConsPlusNormal"/>
        <w:ind w:firstLine="540"/>
        <w:jc w:val="both"/>
      </w:pPr>
      <w:r w:rsidRPr="006B602D">
        <w:t xml:space="preserve">26. Объем субсидии бюджету i-го муниципального образования на реализацию </w:t>
      </w:r>
      <w:r w:rsidRPr="006B602D">
        <w:lastRenderedPageBreak/>
        <w:t>мероприятия по созданию общероссийской системы доступа к Национальной электронной библиотеке рассчитывается по формуле:</w:t>
      </w:r>
    </w:p>
    <w:p w:rsidR="00505189" w:rsidRPr="006B602D" w:rsidRDefault="00505189">
      <w:pPr>
        <w:pStyle w:val="ConsPlusNormal"/>
        <w:jc w:val="both"/>
      </w:pPr>
    </w:p>
    <w:p w:rsidR="00505189" w:rsidRPr="006B602D" w:rsidRDefault="00505189">
      <w:pPr>
        <w:pStyle w:val="ConsPlusNonformat"/>
        <w:jc w:val="both"/>
      </w:pPr>
      <w:r w:rsidRPr="006B602D">
        <w:t xml:space="preserve">                Ki</w:t>
      </w:r>
    </w:p>
    <w:p w:rsidR="00505189" w:rsidRPr="006B602D" w:rsidRDefault="00505189">
      <w:pPr>
        <w:pStyle w:val="ConsPlusNonformat"/>
        <w:jc w:val="both"/>
      </w:pPr>
      <w:r w:rsidRPr="006B602D">
        <w:t xml:space="preserve">    НЭБi = G x ---, где:</w:t>
      </w:r>
    </w:p>
    <w:p w:rsidR="00505189" w:rsidRPr="006B602D" w:rsidRDefault="00505189">
      <w:pPr>
        <w:pStyle w:val="ConsPlusNonformat"/>
        <w:jc w:val="both"/>
      </w:pPr>
      <w:r w:rsidRPr="006B602D">
        <w:t xml:space="preserve">                K</w:t>
      </w:r>
    </w:p>
    <w:p w:rsidR="00505189" w:rsidRPr="006B602D" w:rsidRDefault="00505189">
      <w:pPr>
        <w:pStyle w:val="ConsPlusNormal"/>
        <w:jc w:val="both"/>
      </w:pPr>
    </w:p>
    <w:p w:rsidR="00505189" w:rsidRPr="006B602D" w:rsidRDefault="00505189">
      <w:pPr>
        <w:pStyle w:val="ConsPlusNormal"/>
        <w:ind w:firstLine="540"/>
        <w:jc w:val="both"/>
      </w:pPr>
      <w:r w:rsidRPr="006B602D">
        <w:t>НЭБ</w:t>
      </w:r>
      <w:r w:rsidRPr="006B602D">
        <w:rPr>
          <w:vertAlign w:val="subscript"/>
        </w:rPr>
        <w:t>i</w:t>
      </w:r>
      <w:r w:rsidRPr="006B602D">
        <w:t xml:space="preserve"> - объем субсидии бюджету i-го муниципального образования на реализацию мероприятия по созданию общероссийской системы доступа к Национальной электронной библиотеке, тыс. рублей;</w:t>
      </w:r>
    </w:p>
    <w:p w:rsidR="00505189" w:rsidRPr="006B602D" w:rsidRDefault="00505189">
      <w:pPr>
        <w:pStyle w:val="ConsPlusNormal"/>
        <w:ind w:firstLine="540"/>
        <w:jc w:val="both"/>
      </w:pPr>
      <w:r w:rsidRPr="006B602D">
        <w:t>G - общий объем бюджетных ассигнований, предусмотренный для предоставления субсидий муниципальным образованиям на реализацию мероприятия по созданию общероссийской системы доступа к Национальной электронной библиотеке, тыс. рублей;</w:t>
      </w:r>
    </w:p>
    <w:p w:rsidR="00505189" w:rsidRPr="006B602D" w:rsidRDefault="00505189">
      <w:pPr>
        <w:pStyle w:val="ConsPlusNormal"/>
        <w:ind w:firstLine="540"/>
        <w:jc w:val="both"/>
      </w:pPr>
      <w:r w:rsidRPr="006B602D">
        <w:t>K</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созданию общероссийской системы доступа к Национальной электронной библиотеке, тыс. рублей;</w:t>
      </w:r>
    </w:p>
    <w:p w:rsidR="00505189" w:rsidRPr="006B602D" w:rsidRDefault="00505189">
      <w:pPr>
        <w:pStyle w:val="ConsPlusNormal"/>
        <w:ind w:firstLine="540"/>
        <w:jc w:val="both"/>
      </w:pPr>
      <w:r w:rsidRPr="006B602D">
        <w:t>K - общий размер средств по заявкам муниципальных образований, предусмотренный в бюджетах муниципальных образований на софинансирование мероприятия по созданию общероссийской системы доступа к Национальной электронной библиотеке, тыс. рублей.</w:t>
      </w:r>
    </w:p>
    <w:p w:rsidR="00505189" w:rsidRPr="006B602D" w:rsidRDefault="00505189">
      <w:pPr>
        <w:pStyle w:val="ConsPlusNormal"/>
        <w:ind w:firstLine="540"/>
        <w:jc w:val="both"/>
      </w:pPr>
      <w:r w:rsidRPr="006B602D">
        <w:t>27. Объем субсидии бюджету i-го муниципального образования на реализацию мероприятия по созданию многофункциональных мобильных культурных центров рассчитывается по формуле:</w:t>
      </w:r>
    </w:p>
    <w:p w:rsidR="00505189" w:rsidRPr="006B602D" w:rsidRDefault="00505189">
      <w:pPr>
        <w:pStyle w:val="ConsPlusNormal"/>
        <w:jc w:val="both"/>
      </w:pPr>
    </w:p>
    <w:p w:rsidR="00505189" w:rsidRPr="006B602D" w:rsidRDefault="00505189">
      <w:pPr>
        <w:pStyle w:val="ConsPlusNonformat"/>
        <w:jc w:val="both"/>
      </w:pPr>
      <w:r w:rsidRPr="006B602D">
        <w:t xml:space="preserve">               Si</w:t>
      </w:r>
    </w:p>
    <w:p w:rsidR="00505189" w:rsidRPr="006B602D" w:rsidRDefault="00505189">
      <w:pPr>
        <w:pStyle w:val="ConsPlusNonformat"/>
        <w:jc w:val="both"/>
      </w:pPr>
      <w:r w:rsidRPr="006B602D">
        <w:t xml:space="preserve">    КЦi = D x ---, где:</w:t>
      </w:r>
    </w:p>
    <w:p w:rsidR="00505189" w:rsidRPr="006B602D" w:rsidRDefault="00505189">
      <w:pPr>
        <w:pStyle w:val="ConsPlusNonformat"/>
        <w:jc w:val="both"/>
      </w:pPr>
      <w:r w:rsidRPr="006B602D">
        <w:t xml:space="preserve">               S</w:t>
      </w:r>
    </w:p>
    <w:p w:rsidR="00505189" w:rsidRPr="006B602D" w:rsidRDefault="00505189">
      <w:pPr>
        <w:pStyle w:val="ConsPlusNormal"/>
        <w:jc w:val="both"/>
      </w:pPr>
    </w:p>
    <w:p w:rsidR="00505189" w:rsidRPr="006B602D" w:rsidRDefault="00505189">
      <w:pPr>
        <w:pStyle w:val="ConsPlusNormal"/>
        <w:ind w:firstLine="540"/>
        <w:jc w:val="both"/>
      </w:pPr>
      <w:r w:rsidRPr="006B602D">
        <w:t>КЦ</w:t>
      </w:r>
      <w:r w:rsidRPr="006B602D">
        <w:rPr>
          <w:vertAlign w:val="subscript"/>
        </w:rPr>
        <w:t>i</w:t>
      </w:r>
      <w:r w:rsidRPr="006B602D">
        <w:t xml:space="preserve"> - объем субсидии бюджету i-го муниципального образования на реализацию мероприятия по созданию многофункциональных мобильных культурных центров, тыс. рублей;</w:t>
      </w:r>
    </w:p>
    <w:p w:rsidR="00505189" w:rsidRPr="006B602D" w:rsidRDefault="00505189">
      <w:pPr>
        <w:pStyle w:val="ConsPlusNormal"/>
        <w:ind w:firstLine="540"/>
        <w:jc w:val="both"/>
      </w:pPr>
      <w:r w:rsidRPr="006B602D">
        <w:t>D - общий объем бюджетных ассигнований, предусмотренный для предоставления субсидий муниципальным образованиям на реализацию мероприятия по созданию многофункциональных мобильных культурных центров, тыс. рублей;</w:t>
      </w:r>
    </w:p>
    <w:p w:rsidR="00505189" w:rsidRPr="006B602D" w:rsidRDefault="00505189">
      <w:pPr>
        <w:pStyle w:val="ConsPlusNormal"/>
        <w:ind w:firstLine="540"/>
        <w:jc w:val="both"/>
      </w:pPr>
      <w:r w:rsidRPr="006B602D">
        <w:t>S</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созданию многофункциональных мобильных культурных центров, тыс. рублей;</w:t>
      </w:r>
    </w:p>
    <w:p w:rsidR="00505189" w:rsidRPr="006B602D" w:rsidRDefault="00505189">
      <w:pPr>
        <w:pStyle w:val="ConsPlusNormal"/>
        <w:ind w:firstLine="540"/>
        <w:jc w:val="both"/>
      </w:pPr>
      <w:r w:rsidRPr="006B602D">
        <w:t>S - общий размер средств по заявкам муниципальных образований, предусмотренный в бюджетах муниципальных образований на софинансирование мероприятия по созданию многофункциональных мобильных культурных центров, тыс. рублей.</w:t>
      </w:r>
    </w:p>
    <w:p w:rsidR="00505189" w:rsidRPr="006B602D" w:rsidRDefault="00505189">
      <w:pPr>
        <w:pStyle w:val="ConsPlusNormal"/>
        <w:ind w:firstLine="540"/>
        <w:jc w:val="both"/>
      </w:pPr>
      <w:r w:rsidRPr="006B602D">
        <w:t>28. Объем субсидии бюджету i-го муниципального образования на реализацию мероприятия по обновлению материально-технической базы, приобретению специального оборудования для сельских учреждений культуры рассчитывается по формуле:</w:t>
      </w:r>
    </w:p>
    <w:p w:rsidR="00505189" w:rsidRPr="006B602D" w:rsidRDefault="00505189">
      <w:pPr>
        <w:pStyle w:val="ConsPlusNormal"/>
        <w:jc w:val="both"/>
      </w:pPr>
    </w:p>
    <w:p w:rsidR="00505189" w:rsidRPr="006B602D" w:rsidRDefault="00505189">
      <w:pPr>
        <w:pStyle w:val="ConsPlusNonformat"/>
        <w:jc w:val="both"/>
      </w:pPr>
      <w:r w:rsidRPr="006B602D">
        <w:t xml:space="preserve">               Ci</w:t>
      </w:r>
    </w:p>
    <w:p w:rsidR="00505189" w:rsidRPr="006B602D" w:rsidRDefault="00505189">
      <w:pPr>
        <w:pStyle w:val="ConsPlusNonformat"/>
        <w:jc w:val="both"/>
      </w:pPr>
      <w:r w:rsidRPr="006B602D">
        <w:t xml:space="preserve">    СОi = V x ---, где:</w:t>
      </w:r>
    </w:p>
    <w:p w:rsidR="00505189" w:rsidRPr="006B602D" w:rsidRDefault="00505189">
      <w:pPr>
        <w:pStyle w:val="ConsPlusNonformat"/>
        <w:jc w:val="both"/>
      </w:pPr>
      <w:r w:rsidRPr="006B602D">
        <w:t xml:space="preserve">               C</w:t>
      </w:r>
    </w:p>
    <w:p w:rsidR="00505189" w:rsidRPr="006B602D" w:rsidRDefault="00505189">
      <w:pPr>
        <w:pStyle w:val="ConsPlusNormal"/>
        <w:jc w:val="both"/>
      </w:pPr>
    </w:p>
    <w:p w:rsidR="00505189" w:rsidRPr="006B602D" w:rsidRDefault="00505189">
      <w:pPr>
        <w:pStyle w:val="ConsPlusNormal"/>
        <w:ind w:firstLine="540"/>
        <w:jc w:val="both"/>
      </w:pPr>
      <w:r w:rsidRPr="006B602D">
        <w:t>СО</w:t>
      </w:r>
      <w:r w:rsidRPr="006B602D">
        <w:rPr>
          <w:vertAlign w:val="subscript"/>
        </w:rPr>
        <w:t>i</w:t>
      </w:r>
      <w:r w:rsidRPr="006B602D">
        <w:t xml:space="preserve"> - объем субсидии бюджету i-го муниципального образования на реализацию мероприятия по обновлению материально-технической базы, приобретению специального оборудования для сельских учреждений культуры, тыс. рублей;</w:t>
      </w:r>
    </w:p>
    <w:p w:rsidR="00505189" w:rsidRPr="006B602D" w:rsidRDefault="00505189">
      <w:pPr>
        <w:pStyle w:val="ConsPlusNormal"/>
        <w:ind w:firstLine="540"/>
        <w:jc w:val="both"/>
      </w:pPr>
      <w:r w:rsidRPr="006B602D">
        <w:t>V - общий объем бюджетных ассигнований, предусмотренный для предоставления субсидий муниципальным образованиям на реализацию мероприятия по обновлению материально-технической базы, приобретению специального оборудования для сельских учреждений культуры, тыс. рублей;</w:t>
      </w:r>
    </w:p>
    <w:p w:rsidR="00505189" w:rsidRPr="006B602D" w:rsidRDefault="00505189">
      <w:pPr>
        <w:pStyle w:val="ConsPlusNormal"/>
        <w:ind w:firstLine="540"/>
        <w:jc w:val="both"/>
      </w:pPr>
      <w:r w:rsidRPr="006B602D">
        <w:t>C</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обновлению материально-технической базы, приобретению специального оборудования для сельских </w:t>
      </w:r>
      <w:r w:rsidRPr="006B602D">
        <w:lastRenderedPageBreak/>
        <w:t>учреждений культуры, тыс. рублей;</w:t>
      </w:r>
    </w:p>
    <w:p w:rsidR="00505189" w:rsidRPr="006B602D" w:rsidRDefault="00505189">
      <w:pPr>
        <w:pStyle w:val="ConsPlusNormal"/>
        <w:ind w:firstLine="540"/>
        <w:jc w:val="both"/>
      </w:pPr>
      <w:r w:rsidRPr="006B602D">
        <w:t>C - общий размер средств по заявкам муниципальных образований, предусмотренный в бюджетах муниципальных образований на софинансирование мероприятия по обновлению материально-технической базы, приобретению специального оборудования для сельских учреждений культуры, тыс. рублей.</w:t>
      </w:r>
    </w:p>
    <w:p w:rsidR="00505189" w:rsidRPr="006B602D" w:rsidRDefault="00505189">
      <w:pPr>
        <w:pStyle w:val="ConsPlusNormal"/>
        <w:ind w:firstLine="540"/>
        <w:jc w:val="both"/>
      </w:pPr>
      <w:r w:rsidRPr="006B602D">
        <w:t>29. Объем субсидии бюджету i-го муниципального образования на реализацию мероприятия по обеспечению сельских учреждений культуры специализированным автотранспортом рассчитывается по формуле:</w:t>
      </w:r>
    </w:p>
    <w:p w:rsidR="00505189" w:rsidRPr="006B602D" w:rsidRDefault="00505189">
      <w:pPr>
        <w:pStyle w:val="ConsPlusNormal"/>
        <w:jc w:val="both"/>
      </w:pPr>
    </w:p>
    <w:p w:rsidR="00505189" w:rsidRPr="006B602D" w:rsidRDefault="00505189">
      <w:pPr>
        <w:pStyle w:val="ConsPlusNonformat"/>
        <w:jc w:val="both"/>
        <w:rPr>
          <w:lang w:val="en-US"/>
        </w:rPr>
      </w:pPr>
      <w:r w:rsidRPr="006B602D">
        <w:t xml:space="preserve">               </w:t>
      </w:r>
      <w:r w:rsidRPr="006B602D">
        <w:rPr>
          <w:lang w:val="en-US"/>
        </w:rPr>
        <w:t>Ai</w:t>
      </w:r>
    </w:p>
    <w:p w:rsidR="00505189" w:rsidRPr="006B602D" w:rsidRDefault="00505189">
      <w:pPr>
        <w:pStyle w:val="ConsPlusNonformat"/>
        <w:jc w:val="both"/>
        <w:rPr>
          <w:lang w:val="en-US"/>
        </w:rPr>
      </w:pPr>
      <w:r w:rsidRPr="006B602D">
        <w:rPr>
          <w:lang w:val="en-US"/>
        </w:rPr>
        <w:t xml:space="preserve">    </w:t>
      </w:r>
      <w:r w:rsidRPr="006B602D">
        <w:t>СА</w:t>
      </w:r>
      <w:proofErr w:type="spellStart"/>
      <w:r w:rsidRPr="006B602D">
        <w:rPr>
          <w:lang w:val="en-US"/>
        </w:rPr>
        <w:t>i</w:t>
      </w:r>
      <w:proofErr w:type="spellEnd"/>
      <w:r w:rsidRPr="006B602D">
        <w:rPr>
          <w:lang w:val="en-US"/>
        </w:rPr>
        <w:t xml:space="preserve"> = N x ---, </w:t>
      </w:r>
      <w:r w:rsidRPr="006B602D">
        <w:t>где</w:t>
      </w:r>
      <w:r w:rsidRPr="006B602D">
        <w:rPr>
          <w:lang w:val="en-US"/>
        </w:rPr>
        <w:t>:</w:t>
      </w:r>
    </w:p>
    <w:p w:rsidR="00505189" w:rsidRPr="006B602D" w:rsidRDefault="00505189">
      <w:pPr>
        <w:pStyle w:val="ConsPlusNonformat"/>
        <w:jc w:val="both"/>
        <w:rPr>
          <w:lang w:val="en-US"/>
        </w:rPr>
      </w:pPr>
      <w:r w:rsidRPr="006B602D">
        <w:rPr>
          <w:lang w:val="en-US"/>
        </w:rPr>
        <w:t xml:space="preserve">               A</w:t>
      </w:r>
    </w:p>
    <w:p w:rsidR="00505189" w:rsidRPr="006B602D" w:rsidRDefault="00505189">
      <w:pPr>
        <w:pStyle w:val="ConsPlusNormal"/>
        <w:jc w:val="both"/>
        <w:rPr>
          <w:lang w:val="en-US"/>
        </w:rPr>
      </w:pPr>
    </w:p>
    <w:p w:rsidR="00505189" w:rsidRPr="006B602D" w:rsidRDefault="00505189">
      <w:pPr>
        <w:pStyle w:val="ConsPlusNormal"/>
        <w:ind w:firstLine="540"/>
        <w:jc w:val="both"/>
      </w:pPr>
      <w:proofErr w:type="spellStart"/>
      <w:r w:rsidRPr="006B602D">
        <w:t>СА</w:t>
      </w:r>
      <w:r w:rsidRPr="006B602D">
        <w:rPr>
          <w:vertAlign w:val="subscript"/>
        </w:rPr>
        <w:t>i</w:t>
      </w:r>
      <w:proofErr w:type="spellEnd"/>
      <w:r w:rsidRPr="006B602D">
        <w:t xml:space="preserve"> - объем субсидии бюджету i-го муниципального образования на реализацию мероприятия по обеспечению сельских учреждений культуры специализированным автотранспортом, тыс. рублей;</w:t>
      </w:r>
    </w:p>
    <w:p w:rsidR="00505189" w:rsidRPr="006B602D" w:rsidRDefault="00505189">
      <w:pPr>
        <w:pStyle w:val="ConsPlusNormal"/>
        <w:ind w:firstLine="540"/>
        <w:jc w:val="both"/>
      </w:pPr>
      <w:r w:rsidRPr="006B602D">
        <w:t>N - общий объем бюджетных ассигнований, предусмотренный для предоставления субсидий муниципальным образованиям на реализацию мероприятия по обеспечению сельских учреждений культуры специализированным автотранспортом, тыс. рублей;</w:t>
      </w:r>
    </w:p>
    <w:p w:rsidR="00505189" w:rsidRPr="006B602D" w:rsidRDefault="00505189">
      <w:pPr>
        <w:pStyle w:val="ConsPlusNormal"/>
        <w:ind w:firstLine="540"/>
        <w:jc w:val="both"/>
      </w:pPr>
      <w:r w:rsidRPr="006B602D">
        <w:t>A</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обеспечению сельских учреждений культуры специализированным автотранспортом, тыс. рублей;</w:t>
      </w:r>
    </w:p>
    <w:p w:rsidR="00505189" w:rsidRPr="006B602D" w:rsidRDefault="00505189">
      <w:pPr>
        <w:pStyle w:val="ConsPlusNormal"/>
        <w:ind w:firstLine="540"/>
        <w:jc w:val="both"/>
      </w:pPr>
      <w:r w:rsidRPr="006B602D">
        <w:t>A - общий размер средств по заявкам муниципальных образований, предусмотренный в бюджетах муниципальных образований на софинансирование мероприятия по обеспечению сельских учреждений культуры специализированным автотранспортом, тыс. рублей.</w:t>
      </w:r>
    </w:p>
    <w:p w:rsidR="00505189" w:rsidRPr="006B602D" w:rsidRDefault="00505189">
      <w:pPr>
        <w:pStyle w:val="ConsPlusNormal"/>
        <w:ind w:firstLine="540"/>
        <w:jc w:val="both"/>
      </w:pPr>
      <w:r w:rsidRPr="006B602D">
        <w:t>30. Объем субсидии бюджету i-го муниципального образования на реализацию мероприятия по укреплению материально-технической базы творческих казачьих коллективов рассчитывается по формуле:</w:t>
      </w:r>
    </w:p>
    <w:p w:rsidR="00505189" w:rsidRPr="006B602D" w:rsidRDefault="00505189">
      <w:pPr>
        <w:pStyle w:val="ConsPlusNormal"/>
        <w:jc w:val="both"/>
      </w:pPr>
    </w:p>
    <w:p w:rsidR="00505189" w:rsidRPr="006B602D" w:rsidRDefault="00505189">
      <w:pPr>
        <w:pStyle w:val="ConsPlusNonformat"/>
        <w:jc w:val="both"/>
      </w:pPr>
      <w:r w:rsidRPr="006B602D">
        <w:t xml:space="preserve">                Ji</w:t>
      </w:r>
    </w:p>
    <w:p w:rsidR="00505189" w:rsidRPr="006B602D" w:rsidRDefault="00505189">
      <w:pPr>
        <w:pStyle w:val="ConsPlusNonformat"/>
        <w:jc w:val="both"/>
      </w:pPr>
      <w:r w:rsidRPr="006B602D">
        <w:t xml:space="preserve">    ТККi = L x ---, где:</w:t>
      </w:r>
    </w:p>
    <w:p w:rsidR="00505189" w:rsidRPr="006B602D" w:rsidRDefault="00505189">
      <w:pPr>
        <w:pStyle w:val="ConsPlusNonformat"/>
        <w:jc w:val="both"/>
      </w:pPr>
      <w:r w:rsidRPr="006B602D">
        <w:t xml:space="preserve">                J</w:t>
      </w:r>
    </w:p>
    <w:p w:rsidR="00505189" w:rsidRPr="006B602D" w:rsidRDefault="00505189">
      <w:pPr>
        <w:pStyle w:val="ConsPlusNormal"/>
        <w:jc w:val="both"/>
      </w:pPr>
    </w:p>
    <w:p w:rsidR="00505189" w:rsidRPr="006B602D" w:rsidRDefault="00505189">
      <w:pPr>
        <w:pStyle w:val="ConsPlusNormal"/>
        <w:ind w:firstLine="540"/>
        <w:jc w:val="both"/>
      </w:pPr>
      <w:r w:rsidRPr="006B602D">
        <w:t>ТКК</w:t>
      </w:r>
      <w:r w:rsidRPr="006B602D">
        <w:rPr>
          <w:vertAlign w:val="subscript"/>
        </w:rPr>
        <w:t>i</w:t>
      </w:r>
      <w:r w:rsidRPr="006B602D">
        <w:t xml:space="preserve"> - объем субсидии бюджету i-го муниципального образования на реализацию мероприятия по укреплению материально-технической базы творческих казачьих коллективов, тыс. рублей;</w:t>
      </w:r>
    </w:p>
    <w:p w:rsidR="00505189" w:rsidRPr="006B602D" w:rsidRDefault="00505189">
      <w:pPr>
        <w:pStyle w:val="ConsPlusNormal"/>
        <w:ind w:firstLine="540"/>
        <w:jc w:val="both"/>
      </w:pPr>
      <w:r w:rsidRPr="006B602D">
        <w:t>N - общий объем бюджетных ассигнований, предусмотренный для предоставления субсидий муниципальным образованиям на реализацию мероприятия по укреплению материально-технической базы творческих казачьих коллективов, тыс. рублей;</w:t>
      </w:r>
    </w:p>
    <w:p w:rsidR="00505189" w:rsidRPr="006B602D" w:rsidRDefault="00505189">
      <w:pPr>
        <w:pStyle w:val="ConsPlusNormal"/>
        <w:ind w:firstLine="540"/>
        <w:jc w:val="both"/>
      </w:pPr>
      <w:r w:rsidRPr="006B602D">
        <w:t>A</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укреплению материально-технической базы творческих казачьих коллективов, тыс. рублей;</w:t>
      </w:r>
    </w:p>
    <w:p w:rsidR="00505189" w:rsidRPr="006B602D" w:rsidRDefault="00505189">
      <w:pPr>
        <w:pStyle w:val="ConsPlusNormal"/>
        <w:ind w:firstLine="540"/>
        <w:jc w:val="both"/>
      </w:pPr>
      <w:r w:rsidRPr="006B602D">
        <w:t>A - общий размер средств по заявкам муниципальных образований, предусмотренный в бюджетах муниципальных образований на софинансирование мероприятия по укреплению материально-технической базы творческих казачьих коллективов, тыс. рублей.</w:t>
      </w:r>
    </w:p>
    <w:p w:rsidR="00505189" w:rsidRPr="006B602D" w:rsidRDefault="00505189">
      <w:pPr>
        <w:pStyle w:val="ConsPlusNormal"/>
        <w:ind w:firstLine="540"/>
        <w:jc w:val="both"/>
      </w:pPr>
      <w:r w:rsidRPr="006B602D">
        <w:t>31. Объем субсидии бюджету i-го муниципального образования на реализацию мероприятия по укреплению материально-технической базы и оснащение оборудованием детских школ искусств рассчитывается по формуле:</w:t>
      </w:r>
    </w:p>
    <w:p w:rsidR="00505189" w:rsidRPr="006B602D" w:rsidRDefault="00505189">
      <w:pPr>
        <w:pStyle w:val="ConsPlusNormal"/>
        <w:jc w:val="both"/>
      </w:pPr>
    </w:p>
    <w:p w:rsidR="00505189" w:rsidRPr="006B602D" w:rsidRDefault="00505189">
      <w:pPr>
        <w:pStyle w:val="ConsPlusNonformat"/>
        <w:jc w:val="both"/>
      </w:pPr>
      <w:r w:rsidRPr="006B602D">
        <w:t xml:space="preserve">                Mi</w:t>
      </w:r>
    </w:p>
    <w:p w:rsidR="00505189" w:rsidRPr="006B602D" w:rsidRDefault="00505189">
      <w:pPr>
        <w:pStyle w:val="ConsPlusNonformat"/>
        <w:jc w:val="both"/>
      </w:pPr>
      <w:r w:rsidRPr="006B602D">
        <w:t xml:space="preserve">    ДШИi = B x ---, где:</w:t>
      </w:r>
    </w:p>
    <w:p w:rsidR="00505189" w:rsidRPr="006B602D" w:rsidRDefault="00505189">
      <w:pPr>
        <w:pStyle w:val="ConsPlusNonformat"/>
        <w:jc w:val="both"/>
      </w:pPr>
      <w:r w:rsidRPr="006B602D">
        <w:t xml:space="preserve">                M</w:t>
      </w:r>
    </w:p>
    <w:p w:rsidR="00505189" w:rsidRPr="006B602D" w:rsidRDefault="00505189">
      <w:pPr>
        <w:pStyle w:val="ConsPlusNormal"/>
        <w:jc w:val="both"/>
      </w:pPr>
    </w:p>
    <w:p w:rsidR="00505189" w:rsidRPr="006B602D" w:rsidRDefault="00505189">
      <w:pPr>
        <w:pStyle w:val="ConsPlusNormal"/>
        <w:ind w:firstLine="540"/>
        <w:jc w:val="both"/>
      </w:pPr>
      <w:r w:rsidRPr="006B602D">
        <w:t>ДШИ</w:t>
      </w:r>
      <w:r w:rsidRPr="006B602D">
        <w:rPr>
          <w:vertAlign w:val="subscript"/>
        </w:rPr>
        <w:t>i</w:t>
      </w:r>
      <w:r w:rsidRPr="006B602D">
        <w:t xml:space="preserve"> - объем субсидии бюджету i-го муниципального образования на реализацию мероприятия по укреплению материально-технической базы и оснащение оборудованием детских школ искусств, тыс. рублей;</w:t>
      </w:r>
    </w:p>
    <w:p w:rsidR="00505189" w:rsidRPr="006B602D" w:rsidRDefault="00505189">
      <w:pPr>
        <w:pStyle w:val="ConsPlusNormal"/>
        <w:ind w:firstLine="540"/>
        <w:jc w:val="both"/>
      </w:pPr>
      <w:r w:rsidRPr="006B602D">
        <w:lastRenderedPageBreak/>
        <w:t>B - общий объем бюджетных ассигнований, предусмотренный для предоставления субсидий муниципальным образованиям на реализацию мероприятия по укреплению материально-технической базы и оснащение оборудованием детских школ искусств, тыс. рублей;</w:t>
      </w:r>
    </w:p>
    <w:p w:rsidR="00505189" w:rsidRPr="006B602D" w:rsidRDefault="00505189">
      <w:pPr>
        <w:pStyle w:val="ConsPlusNormal"/>
        <w:ind w:firstLine="540"/>
        <w:jc w:val="both"/>
      </w:pPr>
      <w:r w:rsidRPr="006B602D">
        <w:t>M</w:t>
      </w:r>
      <w:r w:rsidRPr="006B602D">
        <w:rPr>
          <w:vertAlign w:val="subscript"/>
        </w:rPr>
        <w:t>i</w:t>
      </w:r>
      <w:r w:rsidRPr="006B602D">
        <w:t xml:space="preserve"> - размер средств по заявке муниципального образования, предусмотренный в бюджете i-го муниципального образования на софинансирование мероприятия по укреплению материально-технической базы и оснащение оборудованием детских школ искусств, тыс. рублей;</w:t>
      </w:r>
    </w:p>
    <w:p w:rsidR="00505189" w:rsidRPr="006B602D" w:rsidRDefault="00505189">
      <w:pPr>
        <w:pStyle w:val="ConsPlusNormal"/>
        <w:ind w:firstLine="540"/>
        <w:jc w:val="both"/>
      </w:pPr>
      <w:r w:rsidRPr="006B602D">
        <w:t>M - общий размер средств по заявкам муниципальных образований, предусмотренный в бюджетах муниципальных образований на софинансирование мероприятия по укреплению материально-технической базы и оснащение оборудованием детских школ искусств, тыс. рублей.</w:t>
      </w:r>
    </w:p>
    <w:p w:rsidR="00505189" w:rsidRPr="006B602D" w:rsidRDefault="00505189">
      <w:pPr>
        <w:pStyle w:val="ConsPlusNormal"/>
        <w:ind w:firstLine="540"/>
        <w:jc w:val="both"/>
      </w:pPr>
      <w:r w:rsidRPr="006B602D">
        <w:t>32. Итоги заседания комиссии оформляются протоколом, который подписывается всеми членами комиссии, принявшими участие в заседании.</w:t>
      </w:r>
    </w:p>
    <w:p w:rsidR="00505189" w:rsidRPr="006B602D" w:rsidRDefault="00505189">
      <w:pPr>
        <w:pStyle w:val="ConsPlusNormal"/>
        <w:jc w:val="both"/>
      </w:pPr>
      <w:r w:rsidRPr="006B602D">
        <w:t xml:space="preserve">(в ред. </w:t>
      </w:r>
      <w:hyperlink r:id="rId224"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33. Копия протокола заседания комиссии в срок не позднее 10 рабочих дней со дня проведения заседания комиссии размещается на странице министерства на официальном сайте Правительства Архангельской области в информационно-телекоммуникационной сети "Интернет".</w:t>
      </w:r>
    </w:p>
    <w:p w:rsidR="00505189" w:rsidRPr="006B602D" w:rsidRDefault="00505189">
      <w:pPr>
        <w:pStyle w:val="ConsPlusNormal"/>
        <w:ind w:firstLine="540"/>
        <w:jc w:val="both"/>
      </w:pPr>
      <w:r w:rsidRPr="006B602D">
        <w:t>34. На основании протокола конкурсной комиссии министерство принимает решение о победителе конкурса и готовит проект постановления Правительства Архангельской области о распределении субсидий из областного бюджета местным бюджетам.</w:t>
      </w:r>
    </w:p>
    <w:p w:rsidR="00505189" w:rsidRPr="006B602D" w:rsidRDefault="00505189">
      <w:pPr>
        <w:pStyle w:val="ConsPlusNormal"/>
        <w:ind w:firstLine="540"/>
        <w:jc w:val="both"/>
      </w:pPr>
      <w:bookmarkStart w:id="11" w:name="P3117"/>
      <w:bookmarkEnd w:id="11"/>
      <w:r w:rsidRPr="006B602D">
        <w:t>35. На основании постановления Правительства Архангельской области о распределении субсидий из областного бюджета местным бюджетам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министерством, на основании которого средства областного бюджета перечисляются в местный бюджет (далее - соглашение).</w:t>
      </w:r>
    </w:p>
    <w:p w:rsidR="00505189" w:rsidRPr="006B602D" w:rsidRDefault="00505189">
      <w:pPr>
        <w:pStyle w:val="ConsPlusNormal"/>
        <w:jc w:val="both"/>
      </w:pPr>
      <w:r w:rsidRPr="006B602D">
        <w:t xml:space="preserve">(п. 35 в ред. </w:t>
      </w:r>
      <w:hyperlink r:id="rId225"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36. Заявители вправе обжаловать решение министерства в порядке, предусмотренном законодательством Российской Федерации.</w:t>
      </w:r>
    </w:p>
    <w:p w:rsidR="00505189" w:rsidRPr="006B602D" w:rsidRDefault="00505189">
      <w:pPr>
        <w:pStyle w:val="ConsPlusNormal"/>
        <w:jc w:val="both"/>
      </w:pPr>
    </w:p>
    <w:p w:rsidR="00505189" w:rsidRPr="006B602D" w:rsidRDefault="00505189">
      <w:pPr>
        <w:pStyle w:val="ConsPlusNormal"/>
        <w:jc w:val="center"/>
        <w:outlineLvl w:val="1"/>
      </w:pPr>
      <w:r w:rsidRPr="006B602D">
        <w:t>IV. Порядок предоставления субсидий получателям субсидии</w:t>
      </w:r>
    </w:p>
    <w:p w:rsidR="00505189" w:rsidRPr="006B602D" w:rsidRDefault="00505189">
      <w:pPr>
        <w:pStyle w:val="ConsPlusNormal"/>
        <w:jc w:val="both"/>
      </w:pPr>
    </w:p>
    <w:p w:rsidR="00505189" w:rsidRPr="006B602D" w:rsidRDefault="00505189">
      <w:pPr>
        <w:pStyle w:val="ConsPlusNormal"/>
        <w:ind w:firstLine="540"/>
        <w:jc w:val="both"/>
      </w:pPr>
      <w:r w:rsidRPr="006B602D">
        <w:t>37.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505189" w:rsidRPr="006B602D" w:rsidRDefault="00505189">
      <w:pPr>
        <w:pStyle w:val="ConsPlusNormal"/>
        <w:ind w:firstLine="540"/>
        <w:jc w:val="both"/>
      </w:pPr>
      <w:r w:rsidRPr="006B602D">
        <w:t>38. Средства областного бюджета выделяются министерству для дальнейшего перечисления местным бюджетам в виде субсидий.</w:t>
      </w:r>
    </w:p>
    <w:p w:rsidR="00505189" w:rsidRPr="006B602D" w:rsidRDefault="00505189">
      <w:pPr>
        <w:pStyle w:val="ConsPlusNormal"/>
        <w:ind w:firstLine="540"/>
        <w:jc w:val="both"/>
      </w:pPr>
      <w:r w:rsidRPr="006B602D">
        <w:t xml:space="preserve">39. Министерство перечисляет по мере поступления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соответствующие местные бюджеты согласно соглашениям, указанным в </w:t>
      </w:r>
      <w:hyperlink w:anchor="P3117" w:history="1">
        <w:r w:rsidRPr="006B602D">
          <w:t>пункте 35</w:t>
        </w:r>
      </w:hyperlink>
      <w:r w:rsidRPr="006B602D">
        <w:t xml:space="preserve"> настоящего Порядка.</w:t>
      </w:r>
    </w:p>
    <w:p w:rsidR="00505189" w:rsidRPr="006B602D" w:rsidRDefault="00505189">
      <w:pPr>
        <w:pStyle w:val="ConsPlusNormal"/>
        <w:jc w:val="both"/>
      </w:pPr>
      <w:r w:rsidRPr="006B602D">
        <w:t xml:space="preserve">(в ред. постановлений Правительства Архангельской области от 30.06.2015 </w:t>
      </w:r>
      <w:hyperlink r:id="rId226" w:history="1">
        <w:r w:rsidRPr="006B602D">
          <w:t>N 242-пп</w:t>
        </w:r>
      </w:hyperlink>
      <w:r w:rsidRPr="006B602D">
        <w:t xml:space="preserve">, от 09.08.2016 </w:t>
      </w:r>
      <w:hyperlink r:id="rId227" w:history="1">
        <w:r w:rsidRPr="006B602D">
          <w:t>N 306-пп</w:t>
        </w:r>
      </w:hyperlink>
      <w:r w:rsidRPr="006B602D">
        <w:t>)</w:t>
      </w:r>
    </w:p>
    <w:p w:rsidR="00505189" w:rsidRPr="006B602D" w:rsidRDefault="00505189">
      <w:pPr>
        <w:pStyle w:val="ConsPlusNormal"/>
        <w:ind w:firstLine="540"/>
        <w:jc w:val="both"/>
      </w:pPr>
      <w:bookmarkStart w:id="12" w:name="P3127"/>
      <w:bookmarkEnd w:id="12"/>
      <w:r w:rsidRPr="006B602D">
        <w:t>40. В целях осуществления мероприятий органы местного самоуправления муниципальных образований, являющиеся получателями субсидии, заключают с учреждениями соглашения о предоставлении субсидии.</w:t>
      </w:r>
    </w:p>
    <w:p w:rsidR="00505189" w:rsidRPr="006B602D" w:rsidRDefault="00505189">
      <w:pPr>
        <w:pStyle w:val="ConsPlusNormal"/>
        <w:ind w:firstLine="540"/>
        <w:jc w:val="both"/>
      </w:pPr>
      <w:r w:rsidRPr="006B602D">
        <w:t xml:space="preserve">41. Средства субсидии перечисляются органами местного самоуправления муниципальных районов, городских округов Архангельской области, являющимися получателями субсидии, учреждениям на основании соглашения, указанного в </w:t>
      </w:r>
      <w:hyperlink w:anchor="P3127" w:history="1">
        <w:r w:rsidRPr="006B602D">
          <w:t>пункте 40</w:t>
        </w:r>
      </w:hyperlink>
      <w:r w:rsidRPr="006B602D">
        <w:t xml:space="preserve"> настоящего Положения.</w:t>
      </w:r>
    </w:p>
    <w:p w:rsidR="00505189" w:rsidRPr="006B602D" w:rsidRDefault="00505189">
      <w:pPr>
        <w:pStyle w:val="ConsPlusNormal"/>
        <w:jc w:val="both"/>
      </w:pPr>
      <w:r w:rsidRPr="006B602D">
        <w:t xml:space="preserve">(в ред. </w:t>
      </w:r>
      <w:hyperlink r:id="rId228"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jc w:val="both"/>
      </w:pPr>
    </w:p>
    <w:p w:rsidR="00505189" w:rsidRPr="006B602D" w:rsidRDefault="00505189">
      <w:pPr>
        <w:pStyle w:val="ConsPlusNormal"/>
        <w:jc w:val="center"/>
        <w:outlineLvl w:val="1"/>
      </w:pPr>
      <w:r w:rsidRPr="006B602D">
        <w:t>V. Осуществление контроля за целевым использованием субсидии</w:t>
      </w:r>
    </w:p>
    <w:p w:rsidR="00505189" w:rsidRPr="006B602D" w:rsidRDefault="00505189">
      <w:pPr>
        <w:pStyle w:val="ConsPlusNormal"/>
        <w:jc w:val="both"/>
      </w:pPr>
    </w:p>
    <w:p w:rsidR="00505189" w:rsidRPr="006B602D" w:rsidRDefault="00505189">
      <w:pPr>
        <w:pStyle w:val="ConsPlusNormal"/>
        <w:ind w:firstLine="540"/>
        <w:jc w:val="both"/>
      </w:pPr>
      <w:r w:rsidRPr="006B602D">
        <w:t>42. Органы местного самоуправления, являющиеся получателями субсидии, представляют в министерство отчет об использовании субсидии в порядке и сроки, которые предусмотрены соглашением.</w:t>
      </w:r>
    </w:p>
    <w:p w:rsidR="00505189" w:rsidRPr="006B602D" w:rsidRDefault="00505189">
      <w:pPr>
        <w:pStyle w:val="ConsPlusNormal"/>
        <w:ind w:firstLine="540"/>
        <w:jc w:val="both"/>
      </w:pPr>
      <w:r w:rsidRPr="006B602D">
        <w:t>43. Контроль за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505189" w:rsidRPr="006B602D" w:rsidRDefault="00505189">
      <w:pPr>
        <w:pStyle w:val="ConsPlusNormal"/>
        <w:ind w:firstLine="540"/>
        <w:jc w:val="both"/>
      </w:pPr>
      <w:r w:rsidRPr="006B602D">
        <w:t>Ответственность за нецелевое использование субсидии несут органы местного самоуправления муниципальных образований, являющиеся получателями субсидий.</w:t>
      </w:r>
    </w:p>
    <w:p w:rsidR="00505189" w:rsidRPr="006B602D" w:rsidRDefault="00505189">
      <w:pPr>
        <w:pStyle w:val="ConsPlusNormal"/>
        <w:ind w:firstLine="540"/>
        <w:jc w:val="both"/>
      </w:pPr>
      <w:r w:rsidRPr="006B602D">
        <w:t>44. При выявлении факта нецелевого использования средств субсидии орган местного самоуправления муниципального образования, являющийся получателем субсидии,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505189" w:rsidRPr="006B602D" w:rsidRDefault="00505189">
      <w:pPr>
        <w:pStyle w:val="ConsPlusNormal"/>
        <w:ind w:firstLine="540"/>
        <w:jc w:val="both"/>
      </w:pPr>
      <w:r w:rsidRPr="006B602D">
        <w:t>45. В случае невозврата бюджетных средств при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505189" w:rsidRPr="006B602D" w:rsidRDefault="00505189">
      <w:pPr>
        <w:pStyle w:val="ConsPlusNormal"/>
        <w:jc w:val="right"/>
        <w:outlineLvl w:val="1"/>
      </w:pPr>
      <w:r w:rsidRPr="006B602D">
        <w:lastRenderedPageBreak/>
        <w:t>Приложение</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субсидий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мероприятий по развитию</w:t>
      </w:r>
    </w:p>
    <w:p w:rsidR="00505189" w:rsidRPr="006B602D" w:rsidRDefault="00505189">
      <w:pPr>
        <w:pStyle w:val="ConsPlusNormal"/>
        <w:jc w:val="right"/>
      </w:pPr>
      <w:r w:rsidRPr="006B602D">
        <w:t>муниципальных учреждений культуры</w:t>
      </w:r>
    </w:p>
    <w:p w:rsidR="00505189" w:rsidRPr="006B602D" w:rsidRDefault="00505189">
      <w:pPr>
        <w:pStyle w:val="ConsPlusNormal"/>
        <w:jc w:val="right"/>
      </w:pPr>
      <w:r w:rsidRPr="006B602D">
        <w:t>муниципальных образований</w:t>
      </w:r>
    </w:p>
    <w:p w:rsidR="00505189" w:rsidRPr="006B602D" w:rsidRDefault="00505189">
      <w:pPr>
        <w:pStyle w:val="ConsPlusNormal"/>
        <w:jc w:val="right"/>
      </w:pPr>
      <w:r w:rsidRPr="006B602D">
        <w:t>Архангельской области, за исключением</w:t>
      </w:r>
    </w:p>
    <w:p w:rsidR="00505189" w:rsidRPr="006B602D" w:rsidRDefault="00505189">
      <w:pPr>
        <w:pStyle w:val="ConsPlusNormal"/>
        <w:jc w:val="right"/>
      </w:pPr>
      <w:r w:rsidRPr="006B602D">
        <w:t>субсидий на софинансирование объектов</w:t>
      </w:r>
    </w:p>
    <w:p w:rsidR="00505189" w:rsidRPr="006B602D" w:rsidRDefault="00505189">
      <w:pPr>
        <w:pStyle w:val="ConsPlusNormal"/>
        <w:jc w:val="right"/>
      </w:pPr>
      <w:r w:rsidRPr="006B602D">
        <w:t>капитального строительства федеральной</w:t>
      </w:r>
    </w:p>
    <w:p w:rsidR="00505189" w:rsidRPr="006B602D" w:rsidRDefault="00505189">
      <w:pPr>
        <w:pStyle w:val="ConsPlusNormal"/>
        <w:jc w:val="right"/>
      </w:pPr>
      <w:r w:rsidRPr="006B602D">
        <w:t>целевой программы "Культура России</w:t>
      </w:r>
    </w:p>
    <w:p w:rsidR="00505189" w:rsidRPr="006B602D" w:rsidRDefault="00505189">
      <w:pPr>
        <w:pStyle w:val="ConsPlusNormal"/>
        <w:jc w:val="right"/>
      </w:pPr>
      <w:r w:rsidRPr="006B602D">
        <w:t>(2012 - 2018 годы)"</w:t>
      </w:r>
    </w:p>
    <w:p w:rsidR="00505189" w:rsidRPr="006B602D" w:rsidRDefault="00505189">
      <w:pPr>
        <w:pStyle w:val="ConsPlusNormal"/>
        <w:jc w:val="center"/>
      </w:pPr>
      <w:r w:rsidRPr="006B602D">
        <w:t xml:space="preserve">(в ред. </w:t>
      </w:r>
      <w:hyperlink r:id="rId229"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16.12.2014 N 536-пп)</w:t>
      </w:r>
    </w:p>
    <w:p w:rsidR="00505189" w:rsidRPr="006B602D" w:rsidRDefault="00505189">
      <w:pPr>
        <w:pStyle w:val="ConsPlusNormal"/>
        <w:jc w:val="both"/>
      </w:pPr>
    </w:p>
    <w:p w:rsidR="00505189" w:rsidRPr="006B602D" w:rsidRDefault="00505189">
      <w:pPr>
        <w:pStyle w:val="ConsPlusNonformat"/>
        <w:jc w:val="both"/>
      </w:pPr>
      <w:r w:rsidRPr="006B602D">
        <w:t xml:space="preserve">                                 ЗАЯВЛЕНИЕ</w:t>
      </w:r>
    </w:p>
    <w:p w:rsidR="00505189" w:rsidRPr="006B602D" w:rsidRDefault="00505189">
      <w:pPr>
        <w:pStyle w:val="ConsPlusNonformat"/>
        <w:jc w:val="both"/>
      </w:pPr>
      <w:r w:rsidRPr="006B602D">
        <w:t xml:space="preserve">                на участие в конкурсе на получение субсидии</w:t>
      </w:r>
    </w:p>
    <w:p w:rsidR="00505189" w:rsidRPr="006B602D" w:rsidRDefault="00505189">
      <w:pPr>
        <w:pStyle w:val="ConsPlusNonformat"/>
        <w:jc w:val="both"/>
      </w:pPr>
      <w:r w:rsidRPr="006B602D">
        <w:t xml:space="preserve">             на предоставление субсидий бюджетам муниципальных</w:t>
      </w:r>
    </w:p>
    <w:p w:rsidR="00505189" w:rsidRPr="006B602D" w:rsidRDefault="00505189">
      <w:pPr>
        <w:pStyle w:val="ConsPlusNonformat"/>
        <w:jc w:val="both"/>
      </w:pPr>
      <w:r w:rsidRPr="006B602D">
        <w:t xml:space="preserve">        образований Архангельской области на реализацию мероприятий</w:t>
      </w:r>
    </w:p>
    <w:p w:rsidR="00505189" w:rsidRPr="006B602D" w:rsidRDefault="00505189">
      <w:pPr>
        <w:pStyle w:val="ConsPlusNonformat"/>
        <w:jc w:val="both"/>
      </w:pPr>
      <w:r w:rsidRPr="006B602D">
        <w:t xml:space="preserve">        по развитию муниципальных учреждений культуры муниципальных</w:t>
      </w:r>
    </w:p>
    <w:p w:rsidR="00505189" w:rsidRPr="006B602D" w:rsidRDefault="00505189">
      <w:pPr>
        <w:pStyle w:val="ConsPlusNonformat"/>
        <w:jc w:val="both"/>
      </w:pPr>
      <w:r w:rsidRPr="006B602D">
        <w:t xml:space="preserve">        образований Архангельской области, за исключением субсидий</w:t>
      </w:r>
    </w:p>
    <w:p w:rsidR="00505189" w:rsidRPr="006B602D" w:rsidRDefault="00505189">
      <w:pPr>
        <w:pStyle w:val="ConsPlusNonformat"/>
        <w:jc w:val="both"/>
      </w:pPr>
      <w:r w:rsidRPr="006B602D">
        <w:t xml:space="preserve">          на софинансирование объектов капитального строительства</w:t>
      </w:r>
    </w:p>
    <w:p w:rsidR="00505189" w:rsidRPr="006B602D" w:rsidRDefault="00505189">
      <w:pPr>
        <w:pStyle w:val="ConsPlusNonformat"/>
        <w:jc w:val="both"/>
      </w:pPr>
      <w:r w:rsidRPr="006B602D">
        <w:t xml:space="preserve">              федеральной целевой программы "Культура России</w:t>
      </w:r>
    </w:p>
    <w:p w:rsidR="00505189" w:rsidRPr="006B602D" w:rsidRDefault="00505189">
      <w:pPr>
        <w:pStyle w:val="ConsPlusNonformat"/>
        <w:jc w:val="both"/>
      </w:pPr>
      <w:r w:rsidRPr="006B602D">
        <w:t xml:space="preserve">                 (2012 - 2018 годы)", на 2015 - 2018 годы</w:t>
      </w:r>
    </w:p>
    <w:p w:rsidR="00505189" w:rsidRPr="006B602D" w:rsidRDefault="00505189">
      <w:pPr>
        <w:pStyle w:val="ConsPlusNonformat"/>
        <w:jc w:val="both"/>
      </w:pPr>
    </w:p>
    <w:p w:rsidR="00505189" w:rsidRPr="006B602D" w:rsidRDefault="00505189">
      <w:pPr>
        <w:pStyle w:val="ConsPlusNonformat"/>
        <w:jc w:val="both"/>
      </w:pPr>
      <w:r w:rsidRPr="006B602D">
        <w:t xml:space="preserve">    Муниципальное образование 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просит   допустить   до   участия   в   конкурсном  отборе  по  мероприятию</w:t>
      </w:r>
    </w:p>
    <w:p w:rsidR="00505189" w:rsidRPr="006B602D" w:rsidRDefault="00505189">
      <w:pPr>
        <w:pStyle w:val="ConsPlusNonformat"/>
        <w:jc w:val="both"/>
      </w:pPr>
      <w:r w:rsidRPr="006B602D">
        <w:t>"Модернизация  и  развитие  учреждений  культуры,  муниципальных учреждений</w:t>
      </w:r>
    </w:p>
    <w:p w:rsidR="00505189" w:rsidRPr="006B602D" w:rsidRDefault="00505189">
      <w:pPr>
        <w:pStyle w:val="ConsPlusNonformat"/>
        <w:jc w:val="both"/>
      </w:pPr>
      <w:r w:rsidRPr="006B602D">
        <w:t>культуры,  школ  искусств,  образовательных  организаций в сфере культуры и</w:t>
      </w:r>
    </w:p>
    <w:p w:rsidR="00505189" w:rsidRPr="006B602D" w:rsidRDefault="00505189">
      <w:pPr>
        <w:pStyle w:val="ConsPlusNonformat"/>
        <w:jc w:val="both"/>
      </w:pPr>
      <w:r w:rsidRPr="006B602D">
        <w:t xml:space="preserve">искусства"  на  201_  год  в рамках государственной </w:t>
      </w:r>
      <w:hyperlink w:anchor="P61" w:history="1">
        <w:r w:rsidRPr="006B602D">
          <w:t>программы</w:t>
        </w:r>
      </w:hyperlink>
      <w:r w:rsidRPr="006B602D">
        <w:t xml:space="preserve"> Архангельской</w:t>
      </w:r>
    </w:p>
    <w:p w:rsidR="00505189" w:rsidRPr="006B602D" w:rsidRDefault="00505189">
      <w:pPr>
        <w:pStyle w:val="ConsPlusNonformat"/>
        <w:jc w:val="both"/>
      </w:pPr>
      <w:r w:rsidRPr="006B602D">
        <w:t>области  "Культура  Русского  Севера  (2013  -  2020  годы)",  утвержденной</w:t>
      </w:r>
    </w:p>
    <w:p w:rsidR="00505189" w:rsidRPr="006B602D" w:rsidRDefault="00505189">
      <w:pPr>
        <w:pStyle w:val="ConsPlusNonformat"/>
        <w:jc w:val="both"/>
      </w:pPr>
      <w:r w:rsidRPr="006B602D">
        <w:t>постановлением  Правительства Архангельской области от 12 октября 2012 года</w:t>
      </w:r>
    </w:p>
    <w:p w:rsidR="00505189" w:rsidRPr="006B602D" w:rsidRDefault="00505189">
      <w:pPr>
        <w:pStyle w:val="ConsPlusNonformat"/>
        <w:jc w:val="both"/>
      </w:pPr>
      <w:r w:rsidRPr="006B602D">
        <w:t>N  461-пп  (далее  -  Программа),  и  предоставить  субсидию  на реализацию</w:t>
      </w:r>
    </w:p>
    <w:p w:rsidR="00505189" w:rsidRPr="006B602D" w:rsidRDefault="00505189">
      <w:pPr>
        <w:pStyle w:val="ConsPlusNonformat"/>
        <w:jc w:val="both"/>
      </w:pPr>
      <w:r w:rsidRPr="006B602D">
        <w:t>мероприятий  по  развитию  учреждений  культуры, за исключением субсидий на</w:t>
      </w:r>
    </w:p>
    <w:p w:rsidR="00505189" w:rsidRPr="006B602D" w:rsidRDefault="00505189">
      <w:pPr>
        <w:pStyle w:val="ConsPlusNonformat"/>
        <w:jc w:val="both"/>
      </w:pPr>
      <w:r w:rsidRPr="006B602D">
        <w:t>софинансирование  объектов  капитального  строительства федеральной целевой</w:t>
      </w:r>
    </w:p>
    <w:p w:rsidR="00505189" w:rsidRPr="006B602D" w:rsidRDefault="00505189">
      <w:pPr>
        <w:pStyle w:val="ConsPlusNonformat"/>
        <w:jc w:val="both"/>
      </w:pPr>
      <w:r w:rsidRPr="006B602D">
        <w:t>программы  "Культура  России  (2012 - 2018 годы)", в порядке и на условиях,</w:t>
      </w:r>
    </w:p>
    <w:p w:rsidR="00505189" w:rsidRPr="006B602D" w:rsidRDefault="00505189">
      <w:pPr>
        <w:pStyle w:val="ConsPlusNonformat"/>
        <w:jc w:val="both"/>
      </w:pPr>
      <w:r w:rsidRPr="006B602D">
        <w:t>указанных в настоящем заявлении.</w:t>
      </w:r>
    </w:p>
    <w:p w:rsidR="00505189" w:rsidRPr="006B602D" w:rsidRDefault="00505189">
      <w:pPr>
        <w:pStyle w:val="ConsPlusNonformat"/>
        <w:jc w:val="both"/>
      </w:pPr>
      <w:r w:rsidRPr="006B602D">
        <w:t xml:space="preserve">    Подтверждаем,  что  ознакомлены  с  </w:t>
      </w:r>
      <w:hyperlink w:anchor="P2909" w:history="1">
        <w:r w:rsidRPr="006B602D">
          <w:t>Положением</w:t>
        </w:r>
      </w:hyperlink>
      <w:r w:rsidRPr="006B602D">
        <w:t xml:space="preserve">  о  порядке  и  условиях</w:t>
      </w:r>
    </w:p>
    <w:p w:rsidR="00505189" w:rsidRPr="006B602D" w:rsidRDefault="00505189">
      <w:pPr>
        <w:pStyle w:val="ConsPlusNonformat"/>
        <w:jc w:val="both"/>
      </w:pPr>
      <w:r w:rsidRPr="006B602D">
        <w:t>проведения  конкурса  на  предоставление  субсидий  бюджетам  муниципальных</w:t>
      </w:r>
    </w:p>
    <w:p w:rsidR="00505189" w:rsidRPr="006B602D" w:rsidRDefault="00505189">
      <w:pPr>
        <w:pStyle w:val="ConsPlusNonformat"/>
        <w:jc w:val="both"/>
      </w:pPr>
      <w:r w:rsidRPr="006B602D">
        <w:t>образований  Архангельской  области  на  реализацию мероприятий по развитию</w:t>
      </w:r>
    </w:p>
    <w:p w:rsidR="00505189" w:rsidRPr="006B602D" w:rsidRDefault="00505189">
      <w:pPr>
        <w:pStyle w:val="ConsPlusNonformat"/>
        <w:jc w:val="both"/>
      </w:pPr>
      <w:r w:rsidRPr="006B602D">
        <w:t>учреждений  культуры,  за исключением субсидий на софинансирование объектов</w:t>
      </w:r>
    </w:p>
    <w:p w:rsidR="00505189" w:rsidRPr="006B602D" w:rsidRDefault="00505189">
      <w:pPr>
        <w:pStyle w:val="ConsPlusNonformat"/>
        <w:jc w:val="both"/>
      </w:pPr>
      <w:r w:rsidRPr="006B602D">
        <w:t>капитального  строительства  федеральной целевой программы "Культура России</w:t>
      </w:r>
    </w:p>
    <w:p w:rsidR="00505189" w:rsidRPr="006B602D" w:rsidRDefault="00505189">
      <w:pPr>
        <w:pStyle w:val="ConsPlusNonformat"/>
        <w:jc w:val="both"/>
      </w:pPr>
      <w:r w:rsidRPr="006B602D">
        <w:t>(2012 - 2018 годы)".</w:t>
      </w:r>
    </w:p>
    <w:p w:rsidR="00505189" w:rsidRPr="006B602D" w:rsidRDefault="00505189">
      <w:pPr>
        <w:pStyle w:val="ConsPlusNonformat"/>
        <w:jc w:val="both"/>
      </w:pPr>
      <w:r w:rsidRPr="006B602D">
        <w:t xml:space="preserve">    В рамках Программы планируем 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Прилагаемые документы:</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Юридический адрес участника конкурсного отбора 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Почтовый адрес 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Адрес электронной почты 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Телефон __________________________, факс ______________________________</w:t>
      </w:r>
    </w:p>
    <w:p w:rsidR="00505189" w:rsidRPr="006B602D" w:rsidRDefault="00505189">
      <w:pPr>
        <w:pStyle w:val="ConsPlusNormal"/>
        <w:jc w:val="both"/>
      </w:pPr>
    </w:p>
    <w:p w:rsidR="00505189" w:rsidRPr="006B602D" w:rsidRDefault="00505189">
      <w:pPr>
        <w:pStyle w:val="ConsPlusNormal"/>
        <w:jc w:val="right"/>
      </w:pPr>
      <w:r w:rsidRPr="006B602D">
        <w:lastRenderedPageBreak/>
        <w:t>тыс. руб.</w:t>
      </w:r>
    </w:p>
    <w:tbl>
      <w:tblPr>
        <w:tblW w:w="11341"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2"/>
        <w:gridCol w:w="1418"/>
        <w:gridCol w:w="1814"/>
        <w:gridCol w:w="1446"/>
        <w:gridCol w:w="1986"/>
        <w:gridCol w:w="1644"/>
        <w:gridCol w:w="1331"/>
      </w:tblGrid>
      <w:tr w:rsidR="00505189" w:rsidRPr="006B602D" w:rsidTr="00D469ED">
        <w:tc>
          <w:tcPr>
            <w:tcW w:w="1702" w:type="dxa"/>
            <w:vMerge w:val="restart"/>
          </w:tcPr>
          <w:p w:rsidR="00505189" w:rsidRPr="006B602D" w:rsidRDefault="00505189">
            <w:pPr>
              <w:pStyle w:val="ConsPlusNormal"/>
              <w:jc w:val="center"/>
            </w:pPr>
            <w:r w:rsidRPr="006B602D">
              <w:t>Наименование муниципального учреждения культуры</w:t>
            </w:r>
          </w:p>
        </w:tc>
        <w:tc>
          <w:tcPr>
            <w:tcW w:w="1418" w:type="dxa"/>
            <w:vMerge w:val="restart"/>
          </w:tcPr>
          <w:p w:rsidR="00505189" w:rsidRPr="006B602D" w:rsidRDefault="00505189">
            <w:pPr>
              <w:pStyle w:val="ConsPlusNormal"/>
              <w:jc w:val="center"/>
            </w:pPr>
            <w:r w:rsidRPr="006B602D">
              <w:t>Адрес учреждения</w:t>
            </w:r>
          </w:p>
        </w:tc>
        <w:tc>
          <w:tcPr>
            <w:tcW w:w="1814" w:type="dxa"/>
            <w:vMerge w:val="restart"/>
          </w:tcPr>
          <w:p w:rsidR="00505189" w:rsidRPr="006B602D" w:rsidRDefault="00505189">
            <w:pPr>
              <w:pStyle w:val="ConsPlusNormal"/>
              <w:jc w:val="center"/>
            </w:pPr>
            <w:r w:rsidRPr="006B602D">
              <w:t>Объем финансирования мероприятия (расчетная стоимость)</w:t>
            </w:r>
          </w:p>
        </w:tc>
        <w:tc>
          <w:tcPr>
            <w:tcW w:w="6407" w:type="dxa"/>
            <w:gridSpan w:val="4"/>
          </w:tcPr>
          <w:p w:rsidR="00505189" w:rsidRPr="006B602D" w:rsidRDefault="00505189">
            <w:pPr>
              <w:pStyle w:val="ConsPlusNormal"/>
              <w:jc w:val="center"/>
            </w:pPr>
            <w:r w:rsidRPr="006B602D">
              <w:t>В том числе</w:t>
            </w:r>
          </w:p>
        </w:tc>
      </w:tr>
      <w:tr w:rsidR="00505189" w:rsidRPr="006B602D" w:rsidTr="00D469ED">
        <w:tc>
          <w:tcPr>
            <w:tcW w:w="1702" w:type="dxa"/>
            <w:vMerge/>
          </w:tcPr>
          <w:p w:rsidR="00505189" w:rsidRPr="006B602D" w:rsidRDefault="00505189"/>
        </w:tc>
        <w:tc>
          <w:tcPr>
            <w:tcW w:w="1418" w:type="dxa"/>
            <w:vMerge/>
          </w:tcPr>
          <w:p w:rsidR="00505189" w:rsidRPr="006B602D" w:rsidRDefault="00505189"/>
        </w:tc>
        <w:tc>
          <w:tcPr>
            <w:tcW w:w="1814" w:type="dxa"/>
            <w:vMerge/>
          </w:tcPr>
          <w:p w:rsidR="00505189" w:rsidRPr="006B602D" w:rsidRDefault="00505189"/>
        </w:tc>
        <w:tc>
          <w:tcPr>
            <w:tcW w:w="1446" w:type="dxa"/>
            <w:vMerge w:val="restart"/>
          </w:tcPr>
          <w:p w:rsidR="00505189" w:rsidRPr="006B602D" w:rsidRDefault="00505189">
            <w:pPr>
              <w:pStyle w:val="ConsPlusNormal"/>
              <w:jc w:val="center"/>
            </w:pPr>
            <w:r w:rsidRPr="006B602D">
              <w:t>средства областного бюджета</w:t>
            </w:r>
          </w:p>
        </w:tc>
        <w:tc>
          <w:tcPr>
            <w:tcW w:w="1986" w:type="dxa"/>
            <w:vMerge w:val="restart"/>
          </w:tcPr>
          <w:p w:rsidR="00505189" w:rsidRPr="006B602D" w:rsidRDefault="00505189">
            <w:pPr>
              <w:pStyle w:val="ConsPlusNormal"/>
              <w:jc w:val="center"/>
            </w:pPr>
            <w:r w:rsidRPr="006B602D">
              <w:t>средства муниципального образования, предусмотренные в муниципальной программе</w:t>
            </w:r>
          </w:p>
        </w:tc>
        <w:tc>
          <w:tcPr>
            <w:tcW w:w="2975" w:type="dxa"/>
            <w:gridSpan w:val="2"/>
          </w:tcPr>
          <w:p w:rsidR="00505189" w:rsidRPr="006B602D" w:rsidRDefault="00505189">
            <w:pPr>
              <w:pStyle w:val="ConsPlusNormal"/>
              <w:jc w:val="center"/>
            </w:pPr>
            <w:r w:rsidRPr="006B602D">
              <w:t>в том числе</w:t>
            </w:r>
          </w:p>
        </w:tc>
      </w:tr>
      <w:tr w:rsidR="00505189" w:rsidRPr="006B602D" w:rsidTr="00D469ED">
        <w:tc>
          <w:tcPr>
            <w:tcW w:w="1702" w:type="dxa"/>
            <w:vMerge/>
          </w:tcPr>
          <w:p w:rsidR="00505189" w:rsidRPr="006B602D" w:rsidRDefault="00505189"/>
        </w:tc>
        <w:tc>
          <w:tcPr>
            <w:tcW w:w="1418" w:type="dxa"/>
            <w:vMerge/>
          </w:tcPr>
          <w:p w:rsidR="00505189" w:rsidRPr="006B602D" w:rsidRDefault="00505189"/>
        </w:tc>
        <w:tc>
          <w:tcPr>
            <w:tcW w:w="1814" w:type="dxa"/>
            <w:vMerge/>
          </w:tcPr>
          <w:p w:rsidR="00505189" w:rsidRPr="006B602D" w:rsidRDefault="00505189"/>
        </w:tc>
        <w:tc>
          <w:tcPr>
            <w:tcW w:w="1446" w:type="dxa"/>
            <w:vMerge/>
          </w:tcPr>
          <w:p w:rsidR="00505189" w:rsidRPr="006B602D" w:rsidRDefault="00505189"/>
        </w:tc>
        <w:tc>
          <w:tcPr>
            <w:tcW w:w="1986" w:type="dxa"/>
            <w:vMerge/>
          </w:tcPr>
          <w:p w:rsidR="00505189" w:rsidRPr="006B602D" w:rsidRDefault="00505189"/>
        </w:tc>
        <w:tc>
          <w:tcPr>
            <w:tcW w:w="1644" w:type="dxa"/>
          </w:tcPr>
          <w:p w:rsidR="00505189" w:rsidRPr="006B602D" w:rsidRDefault="00505189">
            <w:pPr>
              <w:pStyle w:val="ConsPlusNormal"/>
              <w:jc w:val="center"/>
            </w:pPr>
            <w:r w:rsidRPr="006B602D">
              <w:t>местный бюджет района или городского округа</w:t>
            </w:r>
          </w:p>
        </w:tc>
        <w:tc>
          <w:tcPr>
            <w:tcW w:w="1331" w:type="dxa"/>
          </w:tcPr>
          <w:p w:rsidR="00505189" w:rsidRPr="006B602D" w:rsidRDefault="00505189">
            <w:pPr>
              <w:pStyle w:val="ConsPlusNormal"/>
              <w:jc w:val="center"/>
            </w:pPr>
            <w:r w:rsidRPr="006B602D">
              <w:t>средства из иных источников</w:t>
            </w:r>
          </w:p>
        </w:tc>
      </w:tr>
      <w:tr w:rsidR="00505189" w:rsidRPr="006B602D" w:rsidTr="00D469ED">
        <w:tc>
          <w:tcPr>
            <w:tcW w:w="1702" w:type="dxa"/>
          </w:tcPr>
          <w:p w:rsidR="00505189" w:rsidRPr="006B602D" w:rsidRDefault="00505189">
            <w:pPr>
              <w:pStyle w:val="ConsPlusNormal"/>
              <w:jc w:val="center"/>
            </w:pPr>
            <w:r w:rsidRPr="006B602D">
              <w:t>1</w:t>
            </w:r>
          </w:p>
        </w:tc>
        <w:tc>
          <w:tcPr>
            <w:tcW w:w="1418" w:type="dxa"/>
          </w:tcPr>
          <w:p w:rsidR="00505189" w:rsidRPr="006B602D" w:rsidRDefault="00505189">
            <w:pPr>
              <w:pStyle w:val="ConsPlusNormal"/>
              <w:jc w:val="center"/>
            </w:pPr>
            <w:r w:rsidRPr="006B602D">
              <w:t>2</w:t>
            </w:r>
          </w:p>
        </w:tc>
        <w:tc>
          <w:tcPr>
            <w:tcW w:w="1814" w:type="dxa"/>
          </w:tcPr>
          <w:p w:rsidR="00505189" w:rsidRPr="006B602D" w:rsidRDefault="00505189">
            <w:pPr>
              <w:pStyle w:val="ConsPlusNormal"/>
              <w:jc w:val="center"/>
            </w:pPr>
            <w:r w:rsidRPr="006B602D">
              <w:t>3</w:t>
            </w:r>
          </w:p>
        </w:tc>
        <w:tc>
          <w:tcPr>
            <w:tcW w:w="1446" w:type="dxa"/>
          </w:tcPr>
          <w:p w:rsidR="00505189" w:rsidRPr="006B602D" w:rsidRDefault="00505189">
            <w:pPr>
              <w:pStyle w:val="ConsPlusNormal"/>
              <w:jc w:val="center"/>
            </w:pPr>
            <w:r w:rsidRPr="006B602D">
              <w:t>4</w:t>
            </w:r>
          </w:p>
        </w:tc>
        <w:tc>
          <w:tcPr>
            <w:tcW w:w="1986" w:type="dxa"/>
          </w:tcPr>
          <w:p w:rsidR="00505189" w:rsidRPr="006B602D" w:rsidRDefault="00505189">
            <w:pPr>
              <w:pStyle w:val="ConsPlusNormal"/>
              <w:jc w:val="center"/>
            </w:pPr>
            <w:r w:rsidRPr="006B602D">
              <w:t>5</w:t>
            </w:r>
          </w:p>
        </w:tc>
        <w:tc>
          <w:tcPr>
            <w:tcW w:w="1644" w:type="dxa"/>
          </w:tcPr>
          <w:p w:rsidR="00505189" w:rsidRPr="006B602D" w:rsidRDefault="00505189">
            <w:pPr>
              <w:pStyle w:val="ConsPlusNormal"/>
              <w:jc w:val="center"/>
            </w:pPr>
            <w:r w:rsidRPr="006B602D">
              <w:t>6</w:t>
            </w:r>
          </w:p>
        </w:tc>
        <w:tc>
          <w:tcPr>
            <w:tcW w:w="1331" w:type="dxa"/>
          </w:tcPr>
          <w:p w:rsidR="00505189" w:rsidRPr="006B602D" w:rsidRDefault="00505189">
            <w:pPr>
              <w:pStyle w:val="ConsPlusNormal"/>
              <w:jc w:val="center"/>
            </w:pPr>
            <w:r w:rsidRPr="006B602D">
              <w:t>7</w:t>
            </w:r>
          </w:p>
        </w:tc>
      </w:tr>
      <w:tr w:rsidR="00505189" w:rsidRPr="006B602D" w:rsidTr="00D469ED">
        <w:tc>
          <w:tcPr>
            <w:tcW w:w="1702" w:type="dxa"/>
          </w:tcPr>
          <w:p w:rsidR="00505189" w:rsidRPr="006B602D" w:rsidRDefault="00505189">
            <w:pPr>
              <w:pStyle w:val="ConsPlusNormal"/>
            </w:pPr>
            <w:r w:rsidRPr="006B602D">
              <w:t>1.</w:t>
            </w:r>
          </w:p>
        </w:tc>
        <w:tc>
          <w:tcPr>
            <w:tcW w:w="1418" w:type="dxa"/>
          </w:tcPr>
          <w:p w:rsidR="00505189" w:rsidRPr="006B602D" w:rsidRDefault="00505189">
            <w:pPr>
              <w:pStyle w:val="ConsPlusNormal"/>
            </w:pPr>
          </w:p>
        </w:tc>
        <w:tc>
          <w:tcPr>
            <w:tcW w:w="1814" w:type="dxa"/>
          </w:tcPr>
          <w:p w:rsidR="00505189" w:rsidRPr="006B602D" w:rsidRDefault="00505189">
            <w:pPr>
              <w:pStyle w:val="ConsPlusNormal"/>
            </w:pPr>
          </w:p>
        </w:tc>
        <w:tc>
          <w:tcPr>
            <w:tcW w:w="1446" w:type="dxa"/>
          </w:tcPr>
          <w:p w:rsidR="00505189" w:rsidRPr="006B602D" w:rsidRDefault="00505189">
            <w:pPr>
              <w:pStyle w:val="ConsPlusNormal"/>
            </w:pPr>
          </w:p>
        </w:tc>
        <w:tc>
          <w:tcPr>
            <w:tcW w:w="1986" w:type="dxa"/>
          </w:tcPr>
          <w:p w:rsidR="00505189" w:rsidRPr="006B602D" w:rsidRDefault="00505189">
            <w:pPr>
              <w:pStyle w:val="ConsPlusNormal"/>
            </w:pPr>
          </w:p>
        </w:tc>
        <w:tc>
          <w:tcPr>
            <w:tcW w:w="1644" w:type="dxa"/>
          </w:tcPr>
          <w:p w:rsidR="00505189" w:rsidRPr="006B602D" w:rsidRDefault="00505189">
            <w:pPr>
              <w:pStyle w:val="ConsPlusNormal"/>
            </w:pPr>
          </w:p>
        </w:tc>
        <w:tc>
          <w:tcPr>
            <w:tcW w:w="1331" w:type="dxa"/>
          </w:tcPr>
          <w:p w:rsidR="00505189" w:rsidRPr="006B602D" w:rsidRDefault="00505189">
            <w:pPr>
              <w:pStyle w:val="ConsPlusNormal"/>
            </w:pPr>
          </w:p>
        </w:tc>
      </w:tr>
      <w:tr w:rsidR="00505189" w:rsidRPr="006B602D" w:rsidTr="00D469ED">
        <w:tc>
          <w:tcPr>
            <w:tcW w:w="1702" w:type="dxa"/>
          </w:tcPr>
          <w:p w:rsidR="00505189" w:rsidRPr="006B602D" w:rsidRDefault="00505189">
            <w:pPr>
              <w:pStyle w:val="ConsPlusNormal"/>
            </w:pPr>
            <w:r w:rsidRPr="006B602D">
              <w:t>2.</w:t>
            </w:r>
          </w:p>
        </w:tc>
        <w:tc>
          <w:tcPr>
            <w:tcW w:w="1418" w:type="dxa"/>
          </w:tcPr>
          <w:p w:rsidR="00505189" w:rsidRPr="006B602D" w:rsidRDefault="00505189">
            <w:pPr>
              <w:pStyle w:val="ConsPlusNormal"/>
            </w:pPr>
          </w:p>
        </w:tc>
        <w:tc>
          <w:tcPr>
            <w:tcW w:w="1814" w:type="dxa"/>
          </w:tcPr>
          <w:p w:rsidR="00505189" w:rsidRPr="006B602D" w:rsidRDefault="00505189">
            <w:pPr>
              <w:pStyle w:val="ConsPlusNormal"/>
            </w:pPr>
          </w:p>
        </w:tc>
        <w:tc>
          <w:tcPr>
            <w:tcW w:w="1446" w:type="dxa"/>
          </w:tcPr>
          <w:p w:rsidR="00505189" w:rsidRPr="006B602D" w:rsidRDefault="00505189">
            <w:pPr>
              <w:pStyle w:val="ConsPlusNormal"/>
            </w:pPr>
          </w:p>
        </w:tc>
        <w:tc>
          <w:tcPr>
            <w:tcW w:w="1986" w:type="dxa"/>
          </w:tcPr>
          <w:p w:rsidR="00505189" w:rsidRPr="006B602D" w:rsidRDefault="00505189">
            <w:pPr>
              <w:pStyle w:val="ConsPlusNormal"/>
            </w:pPr>
          </w:p>
        </w:tc>
        <w:tc>
          <w:tcPr>
            <w:tcW w:w="1644" w:type="dxa"/>
          </w:tcPr>
          <w:p w:rsidR="00505189" w:rsidRPr="006B602D" w:rsidRDefault="00505189">
            <w:pPr>
              <w:pStyle w:val="ConsPlusNormal"/>
            </w:pPr>
          </w:p>
        </w:tc>
        <w:tc>
          <w:tcPr>
            <w:tcW w:w="1331" w:type="dxa"/>
          </w:tcPr>
          <w:p w:rsidR="00505189" w:rsidRPr="006B602D" w:rsidRDefault="00505189">
            <w:pPr>
              <w:pStyle w:val="ConsPlusNormal"/>
            </w:pPr>
          </w:p>
        </w:tc>
      </w:tr>
      <w:tr w:rsidR="00505189" w:rsidRPr="006B602D" w:rsidTr="00D469ED">
        <w:tc>
          <w:tcPr>
            <w:tcW w:w="1702" w:type="dxa"/>
          </w:tcPr>
          <w:p w:rsidR="00505189" w:rsidRPr="006B602D" w:rsidRDefault="00505189">
            <w:pPr>
              <w:pStyle w:val="ConsPlusNormal"/>
            </w:pPr>
            <w:r w:rsidRPr="006B602D">
              <w:t>3.</w:t>
            </w:r>
          </w:p>
        </w:tc>
        <w:tc>
          <w:tcPr>
            <w:tcW w:w="1418" w:type="dxa"/>
          </w:tcPr>
          <w:p w:rsidR="00505189" w:rsidRPr="006B602D" w:rsidRDefault="00505189">
            <w:pPr>
              <w:pStyle w:val="ConsPlusNormal"/>
            </w:pPr>
          </w:p>
        </w:tc>
        <w:tc>
          <w:tcPr>
            <w:tcW w:w="1814" w:type="dxa"/>
          </w:tcPr>
          <w:p w:rsidR="00505189" w:rsidRPr="006B602D" w:rsidRDefault="00505189">
            <w:pPr>
              <w:pStyle w:val="ConsPlusNormal"/>
            </w:pPr>
          </w:p>
        </w:tc>
        <w:tc>
          <w:tcPr>
            <w:tcW w:w="1446" w:type="dxa"/>
          </w:tcPr>
          <w:p w:rsidR="00505189" w:rsidRPr="006B602D" w:rsidRDefault="00505189">
            <w:pPr>
              <w:pStyle w:val="ConsPlusNormal"/>
            </w:pPr>
          </w:p>
        </w:tc>
        <w:tc>
          <w:tcPr>
            <w:tcW w:w="1986" w:type="dxa"/>
          </w:tcPr>
          <w:p w:rsidR="00505189" w:rsidRPr="006B602D" w:rsidRDefault="00505189">
            <w:pPr>
              <w:pStyle w:val="ConsPlusNormal"/>
            </w:pPr>
          </w:p>
        </w:tc>
        <w:tc>
          <w:tcPr>
            <w:tcW w:w="1644" w:type="dxa"/>
          </w:tcPr>
          <w:p w:rsidR="00505189" w:rsidRPr="006B602D" w:rsidRDefault="00505189">
            <w:pPr>
              <w:pStyle w:val="ConsPlusNormal"/>
            </w:pPr>
          </w:p>
        </w:tc>
        <w:tc>
          <w:tcPr>
            <w:tcW w:w="1331" w:type="dxa"/>
          </w:tcPr>
          <w:p w:rsidR="00505189" w:rsidRPr="006B602D" w:rsidRDefault="00505189">
            <w:pPr>
              <w:pStyle w:val="ConsPlusNormal"/>
            </w:pPr>
          </w:p>
        </w:tc>
      </w:tr>
      <w:tr w:rsidR="00505189" w:rsidRPr="006B602D" w:rsidTr="00D469ED">
        <w:tc>
          <w:tcPr>
            <w:tcW w:w="1702" w:type="dxa"/>
          </w:tcPr>
          <w:p w:rsidR="00505189" w:rsidRPr="006B602D" w:rsidRDefault="00505189">
            <w:pPr>
              <w:pStyle w:val="ConsPlusNormal"/>
            </w:pPr>
            <w:r w:rsidRPr="006B602D">
              <w:t>ИТОГО</w:t>
            </w:r>
          </w:p>
        </w:tc>
        <w:tc>
          <w:tcPr>
            <w:tcW w:w="1418" w:type="dxa"/>
          </w:tcPr>
          <w:p w:rsidR="00505189" w:rsidRPr="006B602D" w:rsidRDefault="00505189">
            <w:pPr>
              <w:pStyle w:val="ConsPlusNormal"/>
            </w:pPr>
          </w:p>
        </w:tc>
        <w:tc>
          <w:tcPr>
            <w:tcW w:w="1814" w:type="dxa"/>
          </w:tcPr>
          <w:p w:rsidR="00505189" w:rsidRPr="006B602D" w:rsidRDefault="00505189">
            <w:pPr>
              <w:pStyle w:val="ConsPlusNormal"/>
            </w:pPr>
          </w:p>
        </w:tc>
        <w:tc>
          <w:tcPr>
            <w:tcW w:w="1446" w:type="dxa"/>
          </w:tcPr>
          <w:p w:rsidR="00505189" w:rsidRPr="006B602D" w:rsidRDefault="00505189">
            <w:pPr>
              <w:pStyle w:val="ConsPlusNormal"/>
            </w:pPr>
          </w:p>
        </w:tc>
        <w:tc>
          <w:tcPr>
            <w:tcW w:w="1986" w:type="dxa"/>
          </w:tcPr>
          <w:p w:rsidR="00505189" w:rsidRPr="006B602D" w:rsidRDefault="00505189">
            <w:pPr>
              <w:pStyle w:val="ConsPlusNormal"/>
            </w:pPr>
          </w:p>
        </w:tc>
        <w:tc>
          <w:tcPr>
            <w:tcW w:w="1644" w:type="dxa"/>
          </w:tcPr>
          <w:p w:rsidR="00505189" w:rsidRPr="006B602D" w:rsidRDefault="00505189">
            <w:pPr>
              <w:pStyle w:val="ConsPlusNormal"/>
            </w:pPr>
          </w:p>
        </w:tc>
        <w:tc>
          <w:tcPr>
            <w:tcW w:w="1331" w:type="dxa"/>
          </w:tcPr>
          <w:p w:rsidR="00505189" w:rsidRPr="006B602D" w:rsidRDefault="00505189">
            <w:pPr>
              <w:pStyle w:val="ConsPlusNormal"/>
            </w:pPr>
          </w:p>
        </w:tc>
      </w:tr>
    </w:tbl>
    <w:p w:rsidR="00505189" w:rsidRPr="006B602D" w:rsidRDefault="00505189" w:rsidP="00D469ED">
      <w:pPr>
        <w:pStyle w:val="ConsPlusNormal"/>
      </w:pPr>
    </w:p>
    <w:p w:rsidR="00505189" w:rsidRPr="006B602D" w:rsidRDefault="00505189">
      <w:pPr>
        <w:pStyle w:val="ConsPlusNonformat"/>
        <w:jc w:val="both"/>
      </w:pPr>
      <w:r w:rsidRPr="006B602D">
        <w:t xml:space="preserve">    Настоящим   подтверждаю,   что   сведения,   представленные   в  данном</w:t>
      </w:r>
    </w:p>
    <w:p w:rsidR="00505189" w:rsidRPr="006B602D" w:rsidRDefault="00505189">
      <w:pPr>
        <w:pStyle w:val="ConsPlusNonformat"/>
        <w:jc w:val="both"/>
      </w:pPr>
      <w:r w:rsidRPr="006B602D">
        <w:t>заявлении, достоверны.</w:t>
      </w:r>
    </w:p>
    <w:p w:rsidR="00505189" w:rsidRPr="006B602D" w:rsidRDefault="00505189">
      <w:pPr>
        <w:pStyle w:val="ConsPlusNonformat"/>
        <w:jc w:val="both"/>
      </w:pPr>
    </w:p>
    <w:p w:rsidR="00505189" w:rsidRPr="006B602D" w:rsidRDefault="00505189">
      <w:pPr>
        <w:pStyle w:val="ConsPlusNonformat"/>
        <w:jc w:val="both"/>
      </w:pPr>
      <w:r w:rsidRPr="006B602D">
        <w:t xml:space="preserve">    Глава муниципального образования _______________ 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 xml:space="preserve">                                          М.П.</w:t>
      </w:r>
    </w:p>
    <w:p w:rsidR="00505189" w:rsidRPr="006B602D" w:rsidRDefault="00505189">
      <w:pPr>
        <w:pStyle w:val="ConsPlusNonformat"/>
        <w:jc w:val="both"/>
      </w:pPr>
    </w:p>
    <w:p w:rsidR="00505189" w:rsidRPr="006B602D" w:rsidRDefault="00505189">
      <w:pPr>
        <w:pStyle w:val="ConsPlusNonformat"/>
        <w:jc w:val="both"/>
      </w:pPr>
      <w:r w:rsidRPr="006B602D">
        <w:t xml:space="preserve">    "__" __________ 201_ года</w:t>
      </w:r>
    </w:p>
    <w:p w:rsidR="00505189" w:rsidRPr="006B602D" w:rsidRDefault="00505189">
      <w:pPr>
        <w:pStyle w:val="ConsPlusNonformat"/>
        <w:jc w:val="both"/>
      </w:pPr>
    </w:p>
    <w:p w:rsidR="00505189" w:rsidRPr="006B602D" w:rsidRDefault="00505189">
      <w:pPr>
        <w:pStyle w:val="ConsPlusNonformat"/>
        <w:jc w:val="both"/>
      </w:pPr>
      <w:r w:rsidRPr="006B602D">
        <w:t xml:space="preserve">    Фамилия, имя, отчество</w:t>
      </w:r>
    </w:p>
    <w:p w:rsidR="00505189" w:rsidRPr="006B602D" w:rsidRDefault="00505189">
      <w:pPr>
        <w:pStyle w:val="ConsPlusNonformat"/>
        <w:jc w:val="both"/>
      </w:pPr>
      <w:r w:rsidRPr="006B602D">
        <w:t xml:space="preserve">    исполнителя, телефон</w:t>
      </w:r>
    </w:p>
    <w:p w:rsidR="00505189" w:rsidRPr="006B602D" w:rsidRDefault="00505189">
      <w:pPr>
        <w:sectPr w:rsidR="00505189" w:rsidRPr="006B602D" w:rsidSect="00D469ED">
          <w:pgSz w:w="11905" w:h="16838"/>
          <w:pgMar w:top="1134" w:right="850" w:bottom="993" w:left="1701" w:header="0" w:footer="0" w:gutter="0"/>
          <w:cols w:space="720"/>
          <w:docGrid w:linePitch="326"/>
        </w:sectPr>
      </w:pPr>
    </w:p>
    <w:p w:rsidR="00505189" w:rsidRPr="006B602D" w:rsidRDefault="00505189">
      <w:pPr>
        <w:pStyle w:val="ConsPlusNormal"/>
        <w:jc w:val="both"/>
      </w:pPr>
    </w:p>
    <w:p w:rsidR="00505189" w:rsidRPr="006B602D" w:rsidRDefault="00505189">
      <w:pPr>
        <w:pStyle w:val="ConsPlusNormal"/>
        <w:jc w:val="right"/>
        <w:outlineLvl w:val="0"/>
      </w:pPr>
      <w:r w:rsidRPr="006B602D">
        <w:t>Утверждено</w:t>
      </w:r>
    </w:p>
    <w:p w:rsidR="00505189" w:rsidRPr="006B602D" w:rsidRDefault="00505189">
      <w:pPr>
        <w:pStyle w:val="ConsPlusNormal"/>
        <w:jc w:val="right"/>
      </w:pPr>
      <w:r w:rsidRPr="006B602D">
        <w:t>постановлением Правительства</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от 12.10.2012 N 461-пп</w:t>
      </w:r>
    </w:p>
    <w:p w:rsidR="00505189" w:rsidRPr="006B602D" w:rsidRDefault="00505189">
      <w:pPr>
        <w:pStyle w:val="ConsPlusNormal"/>
        <w:jc w:val="both"/>
      </w:pPr>
    </w:p>
    <w:p w:rsidR="00505189" w:rsidRPr="006B602D" w:rsidRDefault="00505189">
      <w:pPr>
        <w:pStyle w:val="ConsPlusTitle"/>
        <w:jc w:val="center"/>
      </w:pPr>
      <w:bookmarkStart w:id="13" w:name="P3271"/>
      <w:bookmarkEnd w:id="13"/>
      <w:r w:rsidRPr="006B602D">
        <w:t>ПОЛОЖЕНИЕ</w:t>
      </w:r>
    </w:p>
    <w:p w:rsidR="00505189" w:rsidRPr="006B602D" w:rsidRDefault="00505189">
      <w:pPr>
        <w:pStyle w:val="ConsPlusTitle"/>
        <w:jc w:val="center"/>
      </w:pPr>
      <w:r w:rsidRPr="006B602D">
        <w:t>О ПОРЯДКЕ И УСЛОВИЯХ ПРОВЕДЕНИЯ КОНКУРСА НА ПРЕДОСТАВЛЕНИЕ</w:t>
      </w:r>
    </w:p>
    <w:p w:rsidR="00505189" w:rsidRPr="006B602D" w:rsidRDefault="00505189">
      <w:pPr>
        <w:pStyle w:val="ConsPlusTitle"/>
        <w:jc w:val="center"/>
      </w:pPr>
      <w:r w:rsidRPr="006B602D">
        <w:t>ИНЫХ МЕЖБЮДЖЕТНЫХ ТРАНСФЕРТОВ НА ГОСУДАРСТВЕННУЮ ПОДДЕРЖКУ</w:t>
      </w:r>
    </w:p>
    <w:p w:rsidR="00505189" w:rsidRPr="006B602D" w:rsidRDefault="00505189">
      <w:pPr>
        <w:pStyle w:val="ConsPlusTitle"/>
        <w:jc w:val="center"/>
      </w:pPr>
      <w:r w:rsidRPr="006B602D">
        <w:t>(ГРАНТ) КОМПЛЕКСНОГО РАЗВИТИЯ МУНИЦИПАЛЬНЫХ УЧРЕЖДЕНИЙ</w:t>
      </w:r>
    </w:p>
    <w:p w:rsidR="00505189" w:rsidRPr="006B602D" w:rsidRDefault="00505189">
      <w:pPr>
        <w:pStyle w:val="ConsPlusTitle"/>
        <w:jc w:val="center"/>
      </w:pPr>
      <w:r w:rsidRPr="006B602D">
        <w:t>КУЛЬТУРЫ МУНИЦИПАЛЬНЫХ ОБРАЗОВАНИЙ АРХАНГЕЛЬСКОЙ ОБЛАСТИ</w:t>
      </w:r>
    </w:p>
    <w:p w:rsidR="00505189" w:rsidRPr="006B602D" w:rsidRDefault="00505189">
      <w:pPr>
        <w:pStyle w:val="ConsPlusTitle"/>
        <w:jc w:val="center"/>
      </w:pPr>
      <w:r w:rsidRPr="006B602D">
        <w:t>В РАМКАХ ПОДПРОГРАММ "НАСЛЕДИЕ" И "ИСКУССТВО"</w:t>
      </w:r>
    </w:p>
    <w:p w:rsidR="00505189" w:rsidRPr="006B602D" w:rsidRDefault="00505189">
      <w:pPr>
        <w:pStyle w:val="ConsPlusTitle"/>
        <w:jc w:val="center"/>
      </w:pPr>
      <w:r w:rsidRPr="006B602D">
        <w:t>ГОСУДАРСТВЕННОЙ ПРОГРАММЫ РОССИЙСКОЙ ФЕДЕРАЦИИ "РАЗВИТИЕ</w:t>
      </w:r>
    </w:p>
    <w:p w:rsidR="00505189" w:rsidRPr="006B602D" w:rsidRDefault="00505189">
      <w:pPr>
        <w:pStyle w:val="ConsPlusTitle"/>
        <w:jc w:val="center"/>
      </w:pPr>
      <w:r w:rsidRPr="006B602D">
        <w:t>КУЛЬТУРЫ И ТУРИЗМА", ПРЕДОСТАВЛЯЕМЫХ В РАМКАХ</w:t>
      </w:r>
    </w:p>
    <w:p w:rsidR="00505189" w:rsidRPr="006B602D" w:rsidRDefault="00505189">
      <w:pPr>
        <w:pStyle w:val="ConsPlusTitle"/>
        <w:jc w:val="center"/>
      </w:pPr>
      <w:r w:rsidRPr="006B602D">
        <w:t>ГОСУДАРСТВЕННОЙ ПРОГРАММЫ АРХАНГЕЛЬСКОЙ ОБЛАСТИ</w:t>
      </w:r>
    </w:p>
    <w:p w:rsidR="00505189" w:rsidRPr="006B602D" w:rsidRDefault="00505189">
      <w:pPr>
        <w:pStyle w:val="ConsPlusTitle"/>
        <w:jc w:val="center"/>
      </w:pPr>
      <w:r w:rsidRPr="006B602D">
        <w:t>"КУЛЬТУРА РУССКОГО СЕВЕРА (2013 - 2020 ГОДЫ)"</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(введено </w:t>
      </w:r>
      <w:hyperlink r:id="rId230" w:history="1">
        <w:r w:rsidRPr="006B602D">
          <w:t>постановлением</w:t>
        </w:r>
      </w:hyperlink>
      <w:r w:rsidRPr="006B602D">
        <w:t xml:space="preserve"> Правительства Архангельской области</w:t>
      </w:r>
    </w:p>
    <w:p w:rsidR="00505189" w:rsidRPr="006B602D" w:rsidRDefault="00505189">
      <w:pPr>
        <w:pStyle w:val="ConsPlusNormal"/>
        <w:jc w:val="center"/>
      </w:pPr>
      <w:r w:rsidRPr="006B602D">
        <w:t>от 14.10.2014 N 415-пп;</w:t>
      </w:r>
    </w:p>
    <w:p w:rsidR="00505189" w:rsidRPr="006B602D" w:rsidRDefault="00505189">
      <w:pPr>
        <w:pStyle w:val="ConsPlusNormal"/>
        <w:jc w:val="center"/>
      </w:pPr>
      <w:r w:rsidRPr="006B602D">
        <w:t>в ред. постановлений Правительства Архангельской области</w:t>
      </w:r>
    </w:p>
    <w:p w:rsidR="00505189" w:rsidRPr="006B602D" w:rsidRDefault="00505189">
      <w:pPr>
        <w:pStyle w:val="ConsPlusNormal"/>
        <w:jc w:val="center"/>
      </w:pPr>
      <w:r w:rsidRPr="006B602D">
        <w:t xml:space="preserve">от 30.06.2015 </w:t>
      </w:r>
      <w:hyperlink r:id="rId231" w:history="1">
        <w:r w:rsidRPr="006B602D">
          <w:t>N 242-пп</w:t>
        </w:r>
      </w:hyperlink>
      <w:r w:rsidRPr="006B602D">
        <w:t xml:space="preserve">, от 06.11.2015 </w:t>
      </w:r>
      <w:hyperlink r:id="rId232" w:history="1">
        <w:r w:rsidRPr="006B602D">
          <w:t>N 456-пп</w:t>
        </w:r>
      </w:hyperlink>
      <w:r w:rsidRPr="006B602D">
        <w:t xml:space="preserve">, от 09.08.2016 </w:t>
      </w:r>
      <w:hyperlink r:id="rId233" w:history="1">
        <w:r w:rsidRPr="006B602D">
          <w:t>N 306-пп</w:t>
        </w:r>
      </w:hyperlink>
      <w:r w:rsidRPr="006B602D">
        <w:t>)</w:t>
      </w:r>
    </w:p>
    <w:p w:rsidR="00505189" w:rsidRPr="006B602D" w:rsidRDefault="00505189">
      <w:pPr>
        <w:pStyle w:val="ConsPlusNormal"/>
        <w:jc w:val="both"/>
      </w:pPr>
    </w:p>
    <w:p w:rsidR="00505189" w:rsidRPr="006B602D" w:rsidRDefault="00505189">
      <w:pPr>
        <w:pStyle w:val="ConsPlusNormal"/>
        <w:jc w:val="center"/>
        <w:outlineLvl w:val="1"/>
      </w:pPr>
      <w:r w:rsidRPr="006B602D">
        <w:t>I. Общие положения</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1. Настоящее Положение, разработанное в соответствии со </w:t>
      </w:r>
      <w:hyperlink r:id="rId234" w:history="1">
        <w:r w:rsidRPr="006B602D">
          <w:t>статьей 132.1</w:t>
        </w:r>
      </w:hyperlink>
      <w:r w:rsidRPr="006B602D">
        <w:t xml:space="preserve"> Бюджетного кодекса Российской Федерации, Порядком распределения и предоставления в 2014 году из федерального бюджета бюджетам субъектов Российской Федерации иных межбюджетных трансфертов на государственную поддержку (грант) комплексного развития региональных и муниципальных учреждений культуры в рамках подпрограмм "Наследие" и "Искусство" государственной программы Российской Федерации "Развитие культуры и туризма", утвержденным </w:t>
      </w:r>
      <w:hyperlink r:id="rId235" w:history="1">
        <w:r w:rsidRPr="006B602D">
          <w:t>постановлением</w:t>
        </w:r>
      </w:hyperlink>
      <w:r w:rsidRPr="006B602D">
        <w:t xml:space="preserve"> Правительства Российской Федерации от 15 мая 2014 года N 439, </w:t>
      </w:r>
      <w:hyperlink w:anchor="P227" w:history="1">
        <w:r w:rsidRPr="006B602D">
          <w:t>разделом III</w:t>
        </w:r>
      </w:hyperlink>
      <w:r w:rsidRPr="006B602D">
        <w:t xml:space="preserve"> государственной программы Архангельской области "Культура Русского Севера (2013 - 2020 годы)", утвержденной постановлением Правительства Архангельской области от 12 октября 2012 года N 461-пп (далее - Программа), определяет порядок и условия предоставления иных межбюджетных трансфертов бюджетам муниципальных районов и городских округов Архангельской области (далее соответственно - местные бюджеты, муниципальные образования) на мероприятия по государственной поддержке (грант) комплексного развития муниципальных учреждений культуры муниципальных образований Архангельской области (далее - учреждения) в рамках подпрограмм "Наследие" и "Искусство" государственной программы Российской Федерации "Развитие культуры и туризма" (далее соответственно - мероприятия, межбюджетные трансферты), а также состав представляемых документов, порядок организации и проведения конкурса на предоставление межбюджетных трансфертов.</w:t>
      </w:r>
    </w:p>
    <w:p w:rsidR="00505189" w:rsidRPr="006B602D" w:rsidRDefault="00505189">
      <w:pPr>
        <w:pStyle w:val="ConsPlusNormal"/>
        <w:jc w:val="both"/>
      </w:pPr>
    </w:p>
    <w:p w:rsidR="00505189" w:rsidRPr="006B602D" w:rsidRDefault="00505189">
      <w:pPr>
        <w:pStyle w:val="ConsPlusNormal"/>
        <w:jc w:val="center"/>
        <w:outlineLvl w:val="1"/>
      </w:pPr>
      <w:r w:rsidRPr="006B602D">
        <w:t>II. Условия предоставления и размер межбюджетных трансфертов</w:t>
      </w:r>
    </w:p>
    <w:p w:rsidR="00505189" w:rsidRPr="006B602D" w:rsidRDefault="00505189">
      <w:pPr>
        <w:pStyle w:val="ConsPlusNormal"/>
        <w:jc w:val="both"/>
      </w:pPr>
    </w:p>
    <w:p w:rsidR="00505189" w:rsidRPr="006B602D" w:rsidRDefault="00505189">
      <w:pPr>
        <w:pStyle w:val="ConsPlusNormal"/>
        <w:ind w:firstLine="540"/>
        <w:jc w:val="both"/>
      </w:pPr>
      <w:r w:rsidRPr="006B602D">
        <w:t>2. Межбюджетные трансферты предоставляются местным бюджетам за счет средств межбюджетных трансфертов, предоставляемых из федерального бюджета областному бюджету и предусмотренных на эти цели в Программе.</w:t>
      </w:r>
    </w:p>
    <w:p w:rsidR="00505189" w:rsidRPr="006B602D" w:rsidRDefault="00505189">
      <w:pPr>
        <w:pStyle w:val="ConsPlusNormal"/>
        <w:ind w:firstLine="540"/>
        <w:jc w:val="both"/>
      </w:pPr>
      <w:r w:rsidRPr="006B602D">
        <w:t>3. Главным распорядителем средств, предусмотренных на предоставление межбюджетных трансфертов, является министерство культуры Архангельской области (далее - министерство).</w:t>
      </w:r>
    </w:p>
    <w:p w:rsidR="00505189" w:rsidRPr="006B602D" w:rsidRDefault="00505189">
      <w:pPr>
        <w:pStyle w:val="ConsPlusNormal"/>
        <w:ind w:firstLine="540"/>
        <w:jc w:val="both"/>
      </w:pPr>
      <w:r w:rsidRPr="006B602D">
        <w:t>4. Участниками конкурса являются органы местного самоуправления муниципальных образований (далее - заявители).</w:t>
      </w:r>
    </w:p>
    <w:p w:rsidR="00505189" w:rsidRPr="006B602D" w:rsidRDefault="00505189">
      <w:pPr>
        <w:pStyle w:val="ConsPlusNormal"/>
        <w:ind w:firstLine="540"/>
        <w:jc w:val="both"/>
      </w:pPr>
      <w:r w:rsidRPr="006B602D">
        <w:t>5. Межбюджетные трансферты предоставляются в пределах лимитов бюджетных обязательств, предусмотренных областным законом об областном бюджете.</w:t>
      </w:r>
    </w:p>
    <w:p w:rsidR="00505189" w:rsidRPr="006B602D" w:rsidRDefault="00505189">
      <w:pPr>
        <w:pStyle w:val="ConsPlusNormal"/>
        <w:jc w:val="both"/>
      </w:pPr>
    </w:p>
    <w:p w:rsidR="00505189" w:rsidRPr="006B602D" w:rsidRDefault="00505189">
      <w:pPr>
        <w:pStyle w:val="ConsPlusNormal"/>
        <w:jc w:val="center"/>
        <w:outlineLvl w:val="1"/>
      </w:pPr>
      <w:r w:rsidRPr="006B602D">
        <w:t>III. Состав и функции конкурсной комиссии</w:t>
      </w:r>
    </w:p>
    <w:p w:rsidR="00505189" w:rsidRPr="006B602D" w:rsidRDefault="00505189">
      <w:pPr>
        <w:pStyle w:val="ConsPlusNormal"/>
        <w:jc w:val="both"/>
      </w:pPr>
    </w:p>
    <w:p w:rsidR="00505189" w:rsidRPr="006B602D" w:rsidRDefault="00505189">
      <w:pPr>
        <w:pStyle w:val="ConsPlusNormal"/>
        <w:ind w:firstLine="540"/>
        <w:jc w:val="both"/>
      </w:pPr>
      <w:r w:rsidRPr="006B602D">
        <w:t>6. Министерство формирует конкурсную комиссию в количестве не менее пяти человек.</w:t>
      </w:r>
    </w:p>
    <w:p w:rsidR="00505189" w:rsidRPr="006B602D" w:rsidRDefault="00505189">
      <w:pPr>
        <w:pStyle w:val="ConsPlusNormal"/>
        <w:ind w:firstLine="540"/>
        <w:jc w:val="both"/>
      </w:pPr>
      <w:r w:rsidRPr="006B602D">
        <w:t>7.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505189" w:rsidRPr="006B602D" w:rsidRDefault="00505189">
      <w:pPr>
        <w:pStyle w:val="ConsPlusNormal"/>
        <w:ind w:firstLine="540"/>
        <w:jc w:val="both"/>
      </w:pPr>
      <w:r w:rsidRPr="006B602D">
        <w:t>8.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505189" w:rsidRPr="006B602D" w:rsidRDefault="00505189">
      <w:pPr>
        <w:pStyle w:val="ConsPlusNormal"/>
        <w:ind w:firstLine="540"/>
        <w:jc w:val="both"/>
      </w:pPr>
      <w:r w:rsidRPr="006B602D">
        <w:t>9.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505189" w:rsidRPr="006B602D" w:rsidRDefault="00505189">
      <w:pPr>
        <w:pStyle w:val="ConsPlusNormal"/>
        <w:ind w:firstLine="540"/>
        <w:jc w:val="both"/>
      </w:pPr>
      <w:r w:rsidRPr="006B602D">
        <w:t>10. Конкурсная комиссия рассматривает заявки и конкурсную документацию, предоставленную участниками конкурса.</w:t>
      </w:r>
    </w:p>
    <w:p w:rsidR="00505189" w:rsidRPr="006B602D" w:rsidRDefault="00505189">
      <w:pPr>
        <w:pStyle w:val="ConsPlusNormal"/>
        <w:ind w:firstLine="540"/>
        <w:jc w:val="both"/>
      </w:pPr>
      <w:r w:rsidRPr="006B602D">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505189" w:rsidRPr="006B602D" w:rsidRDefault="00505189">
      <w:pPr>
        <w:pStyle w:val="ConsPlusNormal"/>
        <w:jc w:val="both"/>
      </w:pPr>
      <w:r w:rsidRPr="006B602D">
        <w:t xml:space="preserve">(в ред. </w:t>
      </w:r>
      <w:hyperlink r:id="rId236"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11.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505189" w:rsidRPr="006B602D" w:rsidRDefault="00505189">
      <w:pPr>
        <w:pStyle w:val="ConsPlusNormal"/>
        <w:ind w:firstLine="540"/>
        <w:jc w:val="both"/>
      </w:pPr>
      <w:r w:rsidRPr="006B602D">
        <w:t xml:space="preserve">12. В ходе заседания конкурсной комиссии каждая заявка обсуждается членами комиссии отдельно. Все заявки оцениваются по </w:t>
      </w:r>
      <w:hyperlink w:anchor="P3391" w:history="1">
        <w:r w:rsidRPr="006B602D">
          <w:t>критериям</w:t>
        </w:r>
      </w:hyperlink>
      <w:r w:rsidRPr="006B602D">
        <w:t>, указанным в приложении N 1 к настоящему Положению. Рейтинг конкурсной заявки равняется сумме баллов по каждому критерию оценки. Приоритет устанавливается для муниципального образования, набравшего наибольшее количество баллов. После обсуждения в лист оценки конкурсных заявок каждый член комиссии вносит значения рейтинга конкурсной заявки.</w:t>
      </w:r>
    </w:p>
    <w:p w:rsidR="00505189" w:rsidRPr="006B602D" w:rsidRDefault="00505189">
      <w:pPr>
        <w:pStyle w:val="ConsPlusNormal"/>
        <w:ind w:firstLine="540"/>
        <w:jc w:val="both"/>
      </w:pPr>
      <w:r w:rsidRPr="006B602D">
        <w:t>После обсуждения всех заявок листы оценки конкурсных заявок передаются членами конкурсной комиссии секретарю для определения итогового рейтинга (суммарного значения рейтингов) конкурсной заявки.</w:t>
      </w:r>
    </w:p>
    <w:p w:rsidR="00505189" w:rsidRPr="006B602D" w:rsidRDefault="00505189">
      <w:pPr>
        <w:pStyle w:val="ConsPlusNormal"/>
        <w:jc w:val="both"/>
      </w:pPr>
    </w:p>
    <w:p w:rsidR="00505189" w:rsidRPr="006B602D" w:rsidRDefault="00505189">
      <w:pPr>
        <w:pStyle w:val="ConsPlusNormal"/>
        <w:jc w:val="center"/>
        <w:outlineLvl w:val="1"/>
      </w:pPr>
      <w:r w:rsidRPr="006B602D">
        <w:t>IV. Условия и порядок проведения конкурса</w:t>
      </w:r>
    </w:p>
    <w:p w:rsidR="00505189" w:rsidRPr="006B602D" w:rsidRDefault="00505189">
      <w:pPr>
        <w:pStyle w:val="ConsPlusNormal"/>
        <w:jc w:val="both"/>
      </w:pPr>
    </w:p>
    <w:p w:rsidR="00505189" w:rsidRPr="006B602D" w:rsidRDefault="00505189">
      <w:pPr>
        <w:pStyle w:val="ConsPlusNormal"/>
        <w:ind w:firstLine="540"/>
        <w:jc w:val="both"/>
      </w:pPr>
      <w:r w:rsidRPr="006B602D">
        <w:t>13. Министерство при проведении конкурса последовательно осуществляет следующие действия:</w:t>
      </w:r>
    </w:p>
    <w:p w:rsidR="00505189" w:rsidRPr="006B602D" w:rsidRDefault="00505189">
      <w:pPr>
        <w:pStyle w:val="ConsPlusNormal"/>
        <w:ind w:firstLine="540"/>
        <w:jc w:val="both"/>
      </w:pPr>
      <w:r w:rsidRPr="006B602D">
        <w:t>1) издает распоряжение министерства о проведении конкурса, в котором определяет дату, время и место проведения конкурса;</w:t>
      </w:r>
    </w:p>
    <w:p w:rsidR="00505189" w:rsidRPr="006B602D" w:rsidRDefault="00505189">
      <w:pPr>
        <w:pStyle w:val="ConsPlusNormal"/>
        <w:ind w:firstLine="540"/>
        <w:jc w:val="both"/>
      </w:pPr>
      <w:r w:rsidRPr="006B602D">
        <w:t>2) организует размещение информационного сообщения о начале проведения конкурса на официальном сайте Правительства Архангельской области в информационно-телекоммуникационной сети "Интернет" (далее - информационное сообщение) не позднее чем за пять календарных дней до дня проведения конкурса. Информационное сообщение о проведении конкурса должно содержать следующие сведения:</w:t>
      </w:r>
    </w:p>
    <w:p w:rsidR="00505189" w:rsidRPr="006B602D" w:rsidRDefault="00505189">
      <w:pPr>
        <w:pStyle w:val="ConsPlusNormal"/>
        <w:ind w:firstLine="540"/>
        <w:jc w:val="both"/>
      </w:pPr>
      <w:r w:rsidRPr="006B602D">
        <w:t>место и время приема заявлений на участие в конкурсе;</w:t>
      </w:r>
    </w:p>
    <w:p w:rsidR="00505189" w:rsidRPr="006B602D" w:rsidRDefault="00505189">
      <w:pPr>
        <w:pStyle w:val="ConsPlusNormal"/>
        <w:ind w:firstLine="540"/>
        <w:jc w:val="both"/>
      </w:pPr>
      <w:r w:rsidRPr="006B602D">
        <w:t>срок, до истечения которого принимаются заявления и документы;</w:t>
      </w:r>
    </w:p>
    <w:p w:rsidR="00505189" w:rsidRPr="006B602D" w:rsidRDefault="00505189">
      <w:pPr>
        <w:pStyle w:val="ConsPlusNormal"/>
        <w:ind w:firstLine="540"/>
        <w:jc w:val="both"/>
      </w:pPr>
      <w:r w:rsidRPr="006B602D">
        <w:t>перечень документов, предоставляемых заявителем для участия в конкурсе;</w:t>
      </w:r>
    </w:p>
    <w:p w:rsidR="00505189" w:rsidRPr="006B602D" w:rsidRDefault="00505189">
      <w:pPr>
        <w:pStyle w:val="ConsPlusNormal"/>
        <w:ind w:firstLine="540"/>
        <w:jc w:val="both"/>
      </w:pPr>
      <w:r w:rsidRPr="006B602D">
        <w:t>наименование, адрес и контактную информацию организатора конкурса;</w:t>
      </w:r>
    </w:p>
    <w:p w:rsidR="00505189" w:rsidRPr="006B602D" w:rsidRDefault="00505189">
      <w:pPr>
        <w:pStyle w:val="ConsPlusNormal"/>
        <w:ind w:firstLine="540"/>
        <w:jc w:val="both"/>
      </w:pPr>
      <w:r w:rsidRPr="006B602D">
        <w:t>дату и время проведения конкурса;</w:t>
      </w:r>
    </w:p>
    <w:p w:rsidR="00505189" w:rsidRPr="006B602D" w:rsidRDefault="00505189">
      <w:pPr>
        <w:pStyle w:val="ConsPlusNormal"/>
        <w:ind w:firstLine="540"/>
        <w:jc w:val="both"/>
      </w:pPr>
      <w:r w:rsidRPr="006B602D">
        <w:t xml:space="preserve">образец </w:t>
      </w:r>
      <w:hyperlink w:anchor="P3499" w:history="1">
        <w:r w:rsidRPr="006B602D">
          <w:t>заявки</w:t>
        </w:r>
      </w:hyperlink>
      <w:r w:rsidRPr="006B602D">
        <w:t xml:space="preserve"> на получение государственной поддержки по форме согласно приложению N 2 к настоящему Положению;</w:t>
      </w:r>
    </w:p>
    <w:p w:rsidR="00505189" w:rsidRPr="006B602D" w:rsidRDefault="00505189">
      <w:pPr>
        <w:pStyle w:val="ConsPlusNormal"/>
        <w:ind w:firstLine="540"/>
        <w:jc w:val="both"/>
      </w:pPr>
      <w:r w:rsidRPr="006B602D">
        <w:t>3) осуществляет прием и регистрацию заявлений на участие в конкурсе;</w:t>
      </w:r>
    </w:p>
    <w:p w:rsidR="00505189" w:rsidRPr="006B602D" w:rsidRDefault="00505189">
      <w:pPr>
        <w:pStyle w:val="ConsPlusNormal"/>
        <w:ind w:firstLine="540"/>
        <w:jc w:val="both"/>
      </w:pPr>
      <w:r w:rsidRPr="006B602D">
        <w:lastRenderedPageBreak/>
        <w:t xml:space="preserve">4) проверяет наличие документов, указанных в </w:t>
      </w:r>
      <w:hyperlink w:anchor="P3327" w:history="1">
        <w:r w:rsidRPr="006B602D">
          <w:t>пункте 14</w:t>
        </w:r>
      </w:hyperlink>
      <w:r w:rsidRPr="006B602D">
        <w:t xml:space="preserve"> настоящего Положения;</w:t>
      </w:r>
    </w:p>
    <w:p w:rsidR="00505189" w:rsidRPr="006B602D" w:rsidRDefault="00505189">
      <w:pPr>
        <w:pStyle w:val="ConsPlusNormal"/>
        <w:ind w:firstLine="540"/>
        <w:jc w:val="both"/>
      </w:pPr>
      <w:r w:rsidRPr="006B602D">
        <w:t>5) осуществляет организационно-техническое обеспечение деятельности конкурсной комиссии;</w:t>
      </w:r>
    </w:p>
    <w:p w:rsidR="00505189" w:rsidRPr="006B602D" w:rsidRDefault="00505189">
      <w:pPr>
        <w:pStyle w:val="ConsPlusNormal"/>
        <w:ind w:firstLine="540"/>
        <w:jc w:val="both"/>
      </w:pPr>
      <w:r w:rsidRPr="006B602D">
        <w:t>6) обеспечивает хранение протоколов заседаний и других материалов конкурсной комиссии;</w:t>
      </w:r>
    </w:p>
    <w:p w:rsidR="00505189" w:rsidRPr="006B602D" w:rsidRDefault="00505189">
      <w:pPr>
        <w:pStyle w:val="ConsPlusNormal"/>
        <w:ind w:firstLine="540"/>
        <w:jc w:val="both"/>
      </w:pPr>
      <w:r w:rsidRPr="006B602D">
        <w:t>7) принимает решение о размере межбюджетных трансфертов, предоставляемых местным бюджетам.</w:t>
      </w:r>
    </w:p>
    <w:p w:rsidR="00505189" w:rsidRPr="006B602D" w:rsidRDefault="00505189">
      <w:pPr>
        <w:pStyle w:val="ConsPlusNormal"/>
        <w:ind w:firstLine="540"/>
        <w:jc w:val="both"/>
      </w:pPr>
      <w:bookmarkStart w:id="14" w:name="P3327"/>
      <w:bookmarkEnd w:id="14"/>
      <w:r w:rsidRPr="006B602D">
        <w:t>14. Для получения межбюджетных трансфертов заявитель представляет в министерство следующие документы:</w:t>
      </w:r>
    </w:p>
    <w:p w:rsidR="00505189" w:rsidRPr="006B602D" w:rsidRDefault="00505189">
      <w:pPr>
        <w:pStyle w:val="ConsPlusNormal"/>
        <w:ind w:firstLine="540"/>
        <w:jc w:val="both"/>
      </w:pPr>
      <w:r w:rsidRPr="006B602D">
        <w:t xml:space="preserve">1) </w:t>
      </w:r>
      <w:hyperlink w:anchor="P3499" w:history="1">
        <w:r w:rsidRPr="006B602D">
          <w:t>заявку</w:t>
        </w:r>
      </w:hyperlink>
      <w:r w:rsidRPr="006B602D">
        <w:t xml:space="preserve"> на получение государственной поддержки по форме согласно приложению N 2 к настоящему Положению (далее - заявка);</w:t>
      </w:r>
    </w:p>
    <w:p w:rsidR="00505189" w:rsidRPr="006B602D" w:rsidRDefault="00505189">
      <w:pPr>
        <w:pStyle w:val="ConsPlusNormal"/>
        <w:ind w:firstLine="540"/>
        <w:jc w:val="both"/>
      </w:pPr>
      <w:r w:rsidRPr="006B602D">
        <w:t>2) выписку из решения представительного органа муниципального образования о местном бюджете, отражающую наличие расходных обязательств муниципального образования на участие муниципального образования в государственной поддержке комплексного развития муниципальных учреждений культуры в рамках подпрограмм "Наследие" и "Искусство" государственной программы Российской Федерации "Развитие культуры и туризма", предоставляемой в рамках государственной программы Архангельской области "Культура Русского Севера (2013 - 2020 годы)";</w:t>
      </w:r>
    </w:p>
    <w:p w:rsidR="00505189" w:rsidRPr="006B602D" w:rsidRDefault="00505189">
      <w:pPr>
        <w:pStyle w:val="ConsPlusNormal"/>
        <w:ind w:firstLine="540"/>
        <w:jc w:val="both"/>
      </w:pPr>
      <w:r w:rsidRPr="006B602D">
        <w:t xml:space="preserve">3) </w:t>
      </w:r>
      <w:hyperlink w:anchor="P3558" w:history="1">
        <w:r w:rsidRPr="006B602D">
          <w:t>информацию</w:t>
        </w:r>
      </w:hyperlink>
      <w:r w:rsidRPr="006B602D">
        <w:t xml:space="preserve"> о соответствии муниципального образования - участника конкурса показателям деятельности на предоставление из областного бюджета за счет средств федерального бюджета бюджетам муниципальных образований межбюджетных трансфертов на государственную поддержку (грант) комплексного развития муниципальных учреждений культуры в рамках подпрограмм "Наследие" и "Искусство" государственной программы Российской Федерации "Развитие культуры и туризма", предоставляемых в рамках государственной программы Архангельской области "Культура Русского Севера (2013 - 2020 годы)", по форме согласно приложению N 3 к настоящему Положению;</w:t>
      </w:r>
    </w:p>
    <w:p w:rsidR="00505189" w:rsidRPr="006B602D" w:rsidRDefault="00505189">
      <w:pPr>
        <w:pStyle w:val="ConsPlusNormal"/>
        <w:ind w:firstLine="540"/>
        <w:jc w:val="both"/>
      </w:pPr>
      <w:r w:rsidRPr="006B602D">
        <w:t>4) копии муниципальных программ, предусматривающих мероприятия.</w:t>
      </w:r>
    </w:p>
    <w:p w:rsidR="00505189" w:rsidRPr="006B602D" w:rsidRDefault="00505189">
      <w:pPr>
        <w:pStyle w:val="ConsPlusNormal"/>
        <w:ind w:firstLine="540"/>
        <w:jc w:val="both"/>
      </w:pPr>
      <w:r w:rsidRPr="006B602D">
        <w:t xml:space="preserve">15. В случае непредставления одного или нескольких документов, указанных в </w:t>
      </w:r>
      <w:hyperlink w:anchor="P3327" w:history="1">
        <w:r w:rsidRPr="006B602D">
          <w:t>пункте 14</w:t>
        </w:r>
      </w:hyperlink>
      <w:r w:rsidRPr="006B602D">
        <w:t xml:space="preserve"> настоящего Положения, заявители к участию в конкурсе не допускаются.</w:t>
      </w:r>
    </w:p>
    <w:p w:rsidR="00505189" w:rsidRPr="006B602D" w:rsidRDefault="00505189">
      <w:pPr>
        <w:pStyle w:val="ConsPlusNormal"/>
        <w:ind w:firstLine="540"/>
        <w:jc w:val="both"/>
      </w:pPr>
      <w:r w:rsidRPr="006B602D">
        <w:t>16. В случае выявления министерством недостоверных сведений в документах, представленных на конкурс, заявитель отстраняется от участия в конкурсе на любом этапе его проведения.</w:t>
      </w:r>
    </w:p>
    <w:p w:rsidR="00505189" w:rsidRPr="006B602D" w:rsidRDefault="00505189">
      <w:pPr>
        <w:pStyle w:val="ConsPlusNormal"/>
        <w:ind w:firstLine="540"/>
        <w:jc w:val="both"/>
      </w:pPr>
      <w:r w:rsidRPr="006B602D">
        <w:t>17. Заявления, поступившие после дня окончания приема документов, указанного в информационном сообщении, не рассматриваются.</w:t>
      </w:r>
    </w:p>
    <w:p w:rsidR="00505189" w:rsidRPr="006B602D" w:rsidRDefault="00505189">
      <w:pPr>
        <w:pStyle w:val="ConsPlusNormal"/>
        <w:jc w:val="both"/>
      </w:pPr>
    </w:p>
    <w:p w:rsidR="00505189" w:rsidRPr="006B602D" w:rsidRDefault="00505189">
      <w:pPr>
        <w:pStyle w:val="ConsPlusNormal"/>
        <w:jc w:val="center"/>
        <w:outlineLvl w:val="1"/>
      </w:pPr>
      <w:r w:rsidRPr="006B602D">
        <w:t>V. Определение победителей (подведение итогов конкурса)</w:t>
      </w:r>
    </w:p>
    <w:p w:rsidR="00505189" w:rsidRPr="006B602D" w:rsidRDefault="00505189">
      <w:pPr>
        <w:pStyle w:val="ConsPlusNormal"/>
        <w:jc w:val="both"/>
      </w:pPr>
    </w:p>
    <w:p w:rsidR="00505189" w:rsidRPr="006B602D" w:rsidRDefault="00505189">
      <w:pPr>
        <w:pStyle w:val="ConsPlusNormal"/>
        <w:ind w:firstLine="540"/>
        <w:jc w:val="both"/>
      </w:pPr>
      <w:r w:rsidRPr="006B602D">
        <w:t>18. На основании протокола заседания конкурсной комиссии министерством принимается решение о размере межбюджетных трансфертов, предоставляемых местным бюджетам.</w:t>
      </w:r>
    </w:p>
    <w:p w:rsidR="00505189" w:rsidRPr="006B602D" w:rsidRDefault="00505189">
      <w:pPr>
        <w:pStyle w:val="ConsPlusNormal"/>
        <w:ind w:firstLine="540"/>
        <w:jc w:val="both"/>
      </w:pPr>
      <w:r w:rsidRPr="006B602D">
        <w:t>Объем межбюджетных трансфертов местным бюджетам рассчитывается министерством по формуле:</w:t>
      </w:r>
    </w:p>
    <w:p w:rsidR="00505189" w:rsidRPr="006B602D" w:rsidRDefault="00505189">
      <w:pPr>
        <w:pStyle w:val="ConsPlusNormal"/>
        <w:jc w:val="both"/>
      </w:pPr>
    </w:p>
    <w:p w:rsidR="00505189" w:rsidRPr="006B602D" w:rsidRDefault="00505189">
      <w:pPr>
        <w:pStyle w:val="ConsPlusNonformat"/>
        <w:jc w:val="both"/>
        <w:rPr>
          <w:lang w:val="en-US"/>
        </w:rPr>
      </w:pPr>
      <w:r w:rsidRPr="006B602D">
        <w:t xml:space="preserve">               </w:t>
      </w:r>
      <w:r w:rsidRPr="006B602D">
        <w:rPr>
          <w:lang w:val="en-US"/>
        </w:rPr>
        <w:t>Pi x Ni</w:t>
      </w:r>
    </w:p>
    <w:p w:rsidR="00505189" w:rsidRPr="006B602D" w:rsidRDefault="00505189">
      <w:pPr>
        <w:pStyle w:val="ConsPlusNonformat"/>
        <w:jc w:val="both"/>
        <w:rPr>
          <w:lang w:val="en-US"/>
        </w:rPr>
      </w:pPr>
      <w:r w:rsidRPr="006B602D">
        <w:rPr>
          <w:lang w:val="en-US"/>
        </w:rPr>
        <w:t xml:space="preserve">    Ci = F x -----------, </w:t>
      </w:r>
      <w:r w:rsidRPr="006B602D">
        <w:t>где</w:t>
      </w:r>
      <w:r w:rsidRPr="006B602D">
        <w:rPr>
          <w:lang w:val="en-US"/>
        </w:rPr>
        <w:t>:</w:t>
      </w:r>
    </w:p>
    <w:p w:rsidR="00505189" w:rsidRPr="006B602D" w:rsidRDefault="00505189">
      <w:pPr>
        <w:pStyle w:val="ConsPlusNonformat"/>
        <w:jc w:val="both"/>
        <w:rPr>
          <w:lang w:val="en-US"/>
        </w:rPr>
      </w:pPr>
      <w:r w:rsidRPr="006B602D">
        <w:rPr>
          <w:lang w:val="en-US"/>
        </w:rPr>
        <w:t xml:space="preserve">              n</w:t>
      </w:r>
    </w:p>
    <w:p w:rsidR="00505189" w:rsidRPr="006B602D" w:rsidRDefault="00505189">
      <w:pPr>
        <w:pStyle w:val="ConsPlusNonformat"/>
        <w:jc w:val="both"/>
        <w:rPr>
          <w:lang w:val="en-US"/>
        </w:rPr>
      </w:pPr>
      <w:r w:rsidRPr="006B602D">
        <w:rPr>
          <w:lang w:val="en-US"/>
        </w:rPr>
        <w:t xml:space="preserve">             SUM Pi x Ni</w:t>
      </w:r>
    </w:p>
    <w:p w:rsidR="00505189" w:rsidRPr="006B602D" w:rsidRDefault="00505189">
      <w:pPr>
        <w:pStyle w:val="ConsPlusNonformat"/>
        <w:jc w:val="both"/>
        <w:rPr>
          <w:lang w:val="en-US"/>
        </w:rPr>
      </w:pPr>
      <w:r w:rsidRPr="006B602D">
        <w:rPr>
          <w:lang w:val="en-US"/>
        </w:rPr>
        <w:t xml:space="preserve">             i=1</w:t>
      </w:r>
    </w:p>
    <w:p w:rsidR="00505189" w:rsidRPr="006B602D" w:rsidRDefault="00505189">
      <w:pPr>
        <w:pStyle w:val="ConsPlusNormal"/>
        <w:jc w:val="both"/>
        <w:rPr>
          <w:lang w:val="en-US"/>
        </w:rPr>
      </w:pPr>
    </w:p>
    <w:p w:rsidR="00505189" w:rsidRPr="006B602D" w:rsidRDefault="00505189">
      <w:pPr>
        <w:pStyle w:val="ConsPlusNormal"/>
        <w:ind w:firstLine="540"/>
        <w:jc w:val="both"/>
      </w:pPr>
      <w:r w:rsidRPr="006B602D">
        <w:t>C</w:t>
      </w:r>
      <w:r w:rsidRPr="006B602D">
        <w:rPr>
          <w:vertAlign w:val="subscript"/>
        </w:rPr>
        <w:t>i</w:t>
      </w:r>
      <w:r w:rsidRPr="006B602D">
        <w:t xml:space="preserve"> - объем межбюджетных трансфертов местному бюджету i-го муниципального образования на реализацию мероприятия, тыс. рублей;</w:t>
      </w:r>
    </w:p>
    <w:p w:rsidR="00505189" w:rsidRPr="006B602D" w:rsidRDefault="00505189">
      <w:pPr>
        <w:pStyle w:val="ConsPlusNormal"/>
        <w:ind w:firstLine="540"/>
        <w:jc w:val="both"/>
      </w:pPr>
      <w:r w:rsidRPr="006B602D">
        <w:t>F - общий объем бюджетных ассигнований, предусмотренный для предоставления межбюджетных трансфертов муниципальным образованиям на реализацию мероприятия, тыс. рублей;</w:t>
      </w:r>
    </w:p>
    <w:p w:rsidR="00505189" w:rsidRPr="006B602D" w:rsidRDefault="00505189">
      <w:pPr>
        <w:pStyle w:val="ConsPlusNormal"/>
        <w:ind w:firstLine="540"/>
        <w:jc w:val="both"/>
      </w:pPr>
      <w:r w:rsidRPr="006B602D">
        <w:t>P</w:t>
      </w:r>
      <w:r w:rsidRPr="006B602D">
        <w:rPr>
          <w:vertAlign w:val="subscript"/>
        </w:rPr>
        <w:t>i</w:t>
      </w:r>
      <w:r w:rsidRPr="006B602D">
        <w:t xml:space="preserve"> - заявленная финансовая потребность i-го муниципального образования на реализацию мероприятия, тыс. рублей;</w:t>
      </w:r>
    </w:p>
    <w:p w:rsidR="00505189" w:rsidRPr="006B602D" w:rsidRDefault="00505189">
      <w:pPr>
        <w:pStyle w:val="ConsPlusNormal"/>
        <w:ind w:firstLine="540"/>
        <w:jc w:val="both"/>
      </w:pPr>
      <w:r w:rsidRPr="006B602D">
        <w:lastRenderedPageBreak/>
        <w:t>N</w:t>
      </w:r>
      <w:r w:rsidRPr="006B602D">
        <w:rPr>
          <w:vertAlign w:val="subscript"/>
        </w:rPr>
        <w:t>i</w:t>
      </w:r>
      <w:r w:rsidRPr="006B602D">
        <w:t xml:space="preserve"> - значение оценки (баллов) i-го муниципального образования на реализацию мероприятия, тыс. рублей.</w:t>
      </w:r>
    </w:p>
    <w:p w:rsidR="00505189" w:rsidRPr="006B602D" w:rsidRDefault="00505189">
      <w:pPr>
        <w:pStyle w:val="ConsPlusNormal"/>
        <w:ind w:firstLine="540"/>
        <w:jc w:val="both"/>
      </w:pPr>
      <w:r w:rsidRPr="006B602D">
        <w:t>19. По результатам распределения межбюджетных трансфертов министерством готовится проект постановления Правительства Архангельской области о распределении местным бюджетам межбюджетных трансфертов (далее - постановление).</w:t>
      </w:r>
    </w:p>
    <w:p w:rsidR="00505189" w:rsidRPr="006B602D" w:rsidRDefault="00505189">
      <w:pPr>
        <w:pStyle w:val="ConsPlusNormal"/>
        <w:ind w:firstLine="540"/>
        <w:jc w:val="both"/>
      </w:pPr>
      <w:r w:rsidRPr="006B602D">
        <w:t>20.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505189" w:rsidRPr="006B602D" w:rsidRDefault="00505189">
      <w:pPr>
        <w:pStyle w:val="ConsPlusNormal"/>
        <w:jc w:val="both"/>
      </w:pPr>
      <w:r w:rsidRPr="006B602D">
        <w:t xml:space="preserve">(п. 20 в ред. </w:t>
      </w:r>
      <w:hyperlink r:id="rId237"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jc w:val="both"/>
      </w:pPr>
    </w:p>
    <w:p w:rsidR="00505189" w:rsidRPr="006B602D" w:rsidRDefault="00505189">
      <w:pPr>
        <w:pStyle w:val="ConsPlusNormal"/>
        <w:jc w:val="center"/>
        <w:outlineLvl w:val="1"/>
      </w:pPr>
      <w:r w:rsidRPr="006B602D">
        <w:t>VI. Порядок предоставления межбюджетных трансфертов</w:t>
      </w:r>
    </w:p>
    <w:p w:rsidR="00505189" w:rsidRPr="006B602D" w:rsidRDefault="00505189">
      <w:pPr>
        <w:pStyle w:val="ConsPlusNormal"/>
        <w:jc w:val="center"/>
      </w:pPr>
      <w:r w:rsidRPr="006B602D">
        <w:t>муниципальным образованиям и осуществление контроля</w:t>
      </w:r>
    </w:p>
    <w:p w:rsidR="00505189" w:rsidRPr="006B602D" w:rsidRDefault="00505189">
      <w:pPr>
        <w:pStyle w:val="ConsPlusNormal"/>
        <w:jc w:val="center"/>
      </w:pPr>
      <w:r w:rsidRPr="006B602D">
        <w:t>за их использованием</w:t>
      </w:r>
    </w:p>
    <w:p w:rsidR="00505189" w:rsidRPr="006B602D" w:rsidRDefault="00505189">
      <w:pPr>
        <w:pStyle w:val="ConsPlusNormal"/>
        <w:jc w:val="both"/>
      </w:pPr>
    </w:p>
    <w:p w:rsidR="00505189" w:rsidRPr="006B602D" w:rsidRDefault="00505189">
      <w:pPr>
        <w:pStyle w:val="ConsPlusNormal"/>
        <w:ind w:firstLine="540"/>
        <w:jc w:val="both"/>
      </w:pPr>
      <w:r w:rsidRPr="006B602D">
        <w:t>21.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505189" w:rsidRPr="006B602D" w:rsidRDefault="00505189">
      <w:pPr>
        <w:pStyle w:val="ConsPlusNormal"/>
        <w:ind w:firstLine="540"/>
        <w:jc w:val="both"/>
      </w:pPr>
      <w:r w:rsidRPr="006B602D">
        <w:t>22. Средства межбюджетных трансфертов, предоставленных областному бюджету из федерального бюджета, выделяются министерству для дальнейшего перечисления местным бюджетам в виде межбюджетного трансферта.</w:t>
      </w:r>
    </w:p>
    <w:p w:rsidR="00505189" w:rsidRPr="006B602D" w:rsidRDefault="00505189">
      <w:pPr>
        <w:pStyle w:val="ConsPlusNormal"/>
        <w:ind w:firstLine="540"/>
        <w:jc w:val="both"/>
      </w:pPr>
      <w:r w:rsidRPr="006B602D">
        <w:t>23. Министерство перечисляет по мере поступления средства межбюджетного трансферта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505189" w:rsidRPr="006B602D" w:rsidRDefault="00505189">
      <w:pPr>
        <w:pStyle w:val="ConsPlusNormal"/>
        <w:jc w:val="both"/>
      </w:pPr>
      <w:r w:rsidRPr="006B602D">
        <w:t xml:space="preserve">(в ред. </w:t>
      </w:r>
      <w:hyperlink r:id="rId238" w:history="1">
        <w:r w:rsidRPr="006B602D">
          <w:t>постановления</w:t>
        </w:r>
      </w:hyperlink>
      <w:r w:rsidRPr="006B602D">
        <w:t xml:space="preserve"> Правительства Архангельской области от 30.06.2015 N 242-пп)</w:t>
      </w:r>
    </w:p>
    <w:p w:rsidR="00505189" w:rsidRPr="006B602D" w:rsidRDefault="00505189">
      <w:pPr>
        <w:pStyle w:val="ConsPlusNormal"/>
        <w:ind w:firstLine="540"/>
        <w:jc w:val="both"/>
      </w:pPr>
      <w:r w:rsidRPr="006B602D">
        <w:t>24.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субсидий в порядке и сроки, которые предусмотрены соглашениями с министерством.</w:t>
      </w:r>
    </w:p>
    <w:p w:rsidR="00505189" w:rsidRPr="006B602D" w:rsidRDefault="00505189">
      <w:pPr>
        <w:pStyle w:val="ConsPlusNormal"/>
        <w:jc w:val="both"/>
      </w:pPr>
      <w:r w:rsidRPr="006B602D">
        <w:t xml:space="preserve">(п. 24 в ред. </w:t>
      </w:r>
      <w:hyperlink r:id="rId239"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25. 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межбюджетные трансферты в порядке межбюджетных отношений органам местного самоуправления поселений Архангельской области. В этом случае органы местного самоуправления муниципальных районов Архангельской области заключают соглашение с органами местного самоуправления поселений Архангельской области.</w:t>
      </w:r>
    </w:p>
    <w:p w:rsidR="00505189" w:rsidRPr="006B602D" w:rsidRDefault="00505189">
      <w:pPr>
        <w:pStyle w:val="ConsPlusNormal"/>
        <w:ind w:firstLine="540"/>
        <w:jc w:val="both"/>
      </w:pPr>
      <w:r w:rsidRPr="006B602D">
        <w:t xml:space="preserve">26. Исключен. - </w:t>
      </w:r>
      <w:hyperlink r:id="rId240" w:history="1">
        <w:r w:rsidRPr="006B602D">
          <w:t>Постановление</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27. Ответственность за нецелевое использование межбюджетных трансфертов несут органы местного самоуправления муниципальных образований.</w:t>
      </w:r>
    </w:p>
    <w:p w:rsidR="00505189" w:rsidRPr="006B602D" w:rsidRDefault="00505189">
      <w:pPr>
        <w:pStyle w:val="ConsPlusNormal"/>
        <w:ind w:firstLine="540"/>
        <w:jc w:val="both"/>
      </w:pPr>
      <w:r w:rsidRPr="006B602D">
        <w:t>28. Контроль за целевым использованием межбюджетных трансфертов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05189" w:rsidRPr="006B602D" w:rsidRDefault="00921191">
      <w:pPr>
        <w:pStyle w:val="ConsPlusNormal"/>
        <w:ind w:firstLine="540"/>
        <w:jc w:val="both"/>
      </w:pPr>
      <w:hyperlink r:id="rId241" w:history="1">
        <w:r w:rsidR="00505189" w:rsidRPr="006B602D">
          <w:t>29</w:t>
        </w:r>
      </w:hyperlink>
      <w:r w:rsidR="00505189" w:rsidRPr="006B602D">
        <w:t>. В случае нецелевого использования межбюджетных трансфертов и (или) совершения бюджетных правонарушений бюджетные меры принуждения к получателям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right"/>
        <w:outlineLvl w:val="1"/>
      </w:pPr>
      <w:r w:rsidRPr="006B602D">
        <w:t>Приложение N 1</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на государственную поддержку (грант)</w:t>
      </w:r>
    </w:p>
    <w:p w:rsidR="00505189" w:rsidRPr="006B602D" w:rsidRDefault="00505189">
      <w:pPr>
        <w:pStyle w:val="ConsPlusNormal"/>
        <w:jc w:val="right"/>
      </w:pPr>
      <w:r w:rsidRPr="006B602D">
        <w:t>комплексного развития муниципальных</w:t>
      </w:r>
    </w:p>
    <w:p w:rsidR="00505189" w:rsidRPr="006B602D" w:rsidRDefault="00505189">
      <w:pPr>
        <w:pStyle w:val="ConsPlusNormal"/>
        <w:jc w:val="right"/>
      </w:pPr>
      <w:r w:rsidRPr="006B602D">
        <w:t>учреждений культуры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в рамках подпрограмм "Наследие"</w:t>
      </w:r>
    </w:p>
    <w:p w:rsidR="00505189" w:rsidRPr="006B602D" w:rsidRDefault="00505189">
      <w:pPr>
        <w:pStyle w:val="ConsPlusNormal"/>
        <w:jc w:val="right"/>
      </w:pPr>
      <w:r w:rsidRPr="006B602D">
        <w:t>и "Искусство" государственной программы</w:t>
      </w:r>
    </w:p>
    <w:p w:rsidR="00505189" w:rsidRPr="006B602D" w:rsidRDefault="00505189">
      <w:pPr>
        <w:pStyle w:val="ConsPlusNormal"/>
        <w:jc w:val="right"/>
      </w:pPr>
      <w:r w:rsidRPr="006B602D">
        <w:t>Российской Федерации "Развитие культуры</w:t>
      </w:r>
    </w:p>
    <w:p w:rsidR="00505189" w:rsidRPr="006B602D" w:rsidRDefault="00505189">
      <w:pPr>
        <w:pStyle w:val="ConsPlusNormal"/>
        <w:jc w:val="right"/>
      </w:pPr>
      <w:r w:rsidRPr="006B602D">
        <w:t>и туризма", предоставляемых в рамках</w:t>
      </w:r>
    </w:p>
    <w:p w:rsidR="00505189" w:rsidRPr="006B602D" w:rsidRDefault="00505189">
      <w:pPr>
        <w:pStyle w:val="ConsPlusNormal"/>
        <w:jc w:val="right"/>
      </w:pPr>
      <w:r w:rsidRPr="006B602D">
        <w:t>государственной программы Архангельской</w:t>
      </w:r>
    </w:p>
    <w:p w:rsidR="00505189" w:rsidRPr="006B602D" w:rsidRDefault="00505189">
      <w:pPr>
        <w:pStyle w:val="ConsPlusNormal"/>
        <w:jc w:val="right"/>
      </w:pPr>
      <w:r w:rsidRPr="006B602D">
        <w:t>области "Культура Русского Севера</w:t>
      </w:r>
    </w:p>
    <w:p w:rsidR="00505189" w:rsidRPr="006B602D" w:rsidRDefault="00505189">
      <w:pPr>
        <w:pStyle w:val="ConsPlusNormal"/>
        <w:jc w:val="right"/>
      </w:pPr>
      <w:r w:rsidRPr="006B602D">
        <w:t>(2013 - 2020 годы)"</w:t>
      </w:r>
    </w:p>
    <w:p w:rsidR="00505189" w:rsidRPr="006B602D" w:rsidRDefault="00505189">
      <w:pPr>
        <w:pStyle w:val="ConsPlusNormal"/>
        <w:jc w:val="both"/>
      </w:pPr>
    </w:p>
    <w:p w:rsidR="00505189" w:rsidRPr="006B602D" w:rsidRDefault="00505189">
      <w:pPr>
        <w:pStyle w:val="ConsPlusNonformat"/>
        <w:jc w:val="both"/>
      </w:pPr>
      <w:bookmarkStart w:id="15" w:name="P3391"/>
      <w:bookmarkEnd w:id="15"/>
      <w:r w:rsidRPr="006B602D">
        <w:t xml:space="preserve">                                ПОКАЗАТЕЛИ</w:t>
      </w:r>
    </w:p>
    <w:p w:rsidR="00505189" w:rsidRPr="006B602D" w:rsidRDefault="00505189">
      <w:pPr>
        <w:pStyle w:val="ConsPlusNonformat"/>
        <w:jc w:val="both"/>
      </w:pPr>
      <w:r w:rsidRPr="006B602D">
        <w:t xml:space="preserve">         деятельности на предоставление в 2014 году из областного</w:t>
      </w:r>
    </w:p>
    <w:p w:rsidR="00505189" w:rsidRPr="006B602D" w:rsidRDefault="00505189">
      <w:pPr>
        <w:pStyle w:val="ConsPlusNonformat"/>
        <w:jc w:val="both"/>
      </w:pPr>
      <w:r w:rsidRPr="006B602D">
        <w:t xml:space="preserve">           бюджета за счет средств федерального бюджета бюджетам</w:t>
      </w:r>
    </w:p>
    <w:p w:rsidR="00505189" w:rsidRPr="006B602D" w:rsidRDefault="00505189">
      <w:pPr>
        <w:pStyle w:val="ConsPlusNonformat"/>
        <w:jc w:val="both"/>
      </w:pPr>
      <w:r w:rsidRPr="006B602D">
        <w:t xml:space="preserve">          муниципальных образований иных межбюджетных трансфертов</w:t>
      </w:r>
    </w:p>
    <w:p w:rsidR="00505189" w:rsidRPr="006B602D" w:rsidRDefault="00505189">
      <w:pPr>
        <w:pStyle w:val="ConsPlusNonformat"/>
        <w:jc w:val="both"/>
      </w:pPr>
      <w:r w:rsidRPr="006B602D">
        <w:t xml:space="preserve">        на государственную поддержку (грант) комплексного развития</w:t>
      </w:r>
    </w:p>
    <w:p w:rsidR="00505189" w:rsidRPr="006B602D" w:rsidRDefault="00505189">
      <w:pPr>
        <w:pStyle w:val="ConsPlusNonformat"/>
        <w:jc w:val="both"/>
      </w:pPr>
      <w:r w:rsidRPr="006B602D">
        <w:t xml:space="preserve">          муниципальных учреждений культуры в рамках подпрограмм</w:t>
      </w:r>
    </w:p>
    <w:p w:rsidR="00505189" w:rsidRPr="006B602D" w:rsidRDefault="00505189">
      <w:pPr>
        <w:pStyle w:val="ConsPlusNonformat"/>
        <w:jc w:val="both"/>
      </w:pPr>
      <w:r w:rsidRPr="006B602D">
        <w:t xml:space="preserve">            "Наследие" и "Искусство" государственной программы</w:t>
      </w:r>
    </w:p>
    <w:p w:rsidR="00505189" w:rsidRPr="006B602D" w:rsidRDefault="00505189">
      <w:pPr>
        <w:pStyle w:val="ConsPlusNonformat"/>
        <w:jc w:val="both"/>
      </w:pPr>
      <w:r w:rsidRPr="006B602D">
        <w:t xml:space="preserve">            Российской Федерации "Развитие культуры и туризма",</w:t>
      </w:r>
    </w:p>
    <w:p w:rsidR="00505189" w:rsidRPr="006B602D" w:rsidRDefault="00505189">
      <w:pPr>
        <w:pStyle w:val="ConsPlusNonformat"/>
        <w:jc w:val="both"/>
      </w:pPr>
      <w:r w:rsidRPr="006B602D">
        <w:t xml:space="preserve">            предоставляемых в рамках государственной программы</w:t>
      </w:r>
    </w:p>
    <w:p w:rsidR="00505189" w:rsidRPr="006B602D" w:rsidRDefault="00505189">
      <w:pPr>
        <w:pStyle w:val="ConsPlusNonformat"/>
        <w:jc w:val="both"/>
      </w:pPr>
      <w:r w:rsidRPr="006B602D">
        <w:t xml:space="preserve">              Архангельской области "Культура Русского Севера</w:t>
      </w:r>
    </w:p>
    <w:p w:rsidR="00505189" w:rsidRPr="006B602D" w:rsidRDefault="00505189">
      <w:pPr>
        <w:pStyle w:val="ConsPlusNonformat"/>
        <w:jc w:val="both"/>
      </w:pPr>
      <w:r w:rsidRPr="006B602D">
        <w:t xml:space="preserve">                            (2013 - 2020 годы)"</w:t>
      </w:r>
    </w:p>
    <w:p w:rsidR="00505189" w:rsidRPr="006B602D" w:rsidRDefault="00505189">
      <w:pPr>
        <w:pStyle w:val="ConsPlusNonformat"/>
        <w:jc w:val="both"/>
      </w:pPr>
    </w:p>
    <w:p w:rsidR="00505189" w:rsidRPr="006B602D" w:rsidRDefault="00505189">
      <w:pPr>
        <w:pStyle w:val="ConsPlusNonformat"/>
        <w:jc w:val="both"/>
      </w:pPr>
      <w:r w:rsidRPr="006B602D">
        <w:t xml:space="preserve">               _____________________________________________</w:t>
      </w:r>
    </w:p>
    <w:p w:rsidR="00505189" w:rsidRPr="006B602D" w:rsidRDefault="00505189">
      <w:pPr>
        <w:pStyle w:val="ConsPlusNonformat"/>
        <w:jc w:val="both"/>
      </w:pPr>
      <w:r w:rsidRPr="006B602D">
        <w:t xml:space="preserve">                 (наименование муниципального образования)</w:t>
      </w:r>
    </w:p>
    <w:p w:rsidR="00505189" w:rsidRPr="006B602D" w:rsidRDefault="00505189">
      <w:pPr>
        <w:pStyle w:val="ConsPlusNonformat"/>
        <w:jc w:val="both"/>
      </w:pPr>
    </w:p>
    <w:p w:rsidR="00505189" w:rsidRPr="006B602D" w:rsidRDefault="00505189">
      <w:pPr>
        <w:pStyle w:val="ConsPlusNonformat"/>
        <w:jc w:val="both"/>
      </w:pPr>
      <w:r w:rsidRPr="006B602D">
        <w:t xml:space="preserve">    Обновление   материально-технической  базы,  приобретение  специального</w:t>
      </w:r>
    </w:p>
    <w:p w:rsidR="00505189" w:rsidRPr="006B602D" w:rsidRDefault="00505189">
      <w:pPr>
        <w:pStyle w:val="ConsPlusNonformat"/>
        <w:jc w:val="both"/>
      </w:pPr>
      <w:r w:rsidRPr="006B602D">
        <w:t>оборудования   для   муниципальных   учреждений   культуры   муниципального</w:t>
      </w:r>
    </w:p>
    <w:p w:rsidR="00505189" w:rsidRPr="006B602D" w:rsidRDefault="00505189">
      <w:pPr>
        <w:pStyle w:val="ConsPlusNonformat"/>
        <w:jc w:val="both"/>
      </w:pPr>
      <w:r w:rsidRPr="006B602D">
        <w:t>образования Архангельской области:</w:t>
      </w:r>
    </w:p>
    <w:p w:rsidR="00505189" w:rsidRPr="006B602D" w:rsidRDefault="00505189">
      <w:pPr>
        <w:pStyle w:val="ConsPlusNormal"/>
        <w:jc w:val="both"/>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4649"/>
        <w:gridCol w:w="4422"/>
      </w:tblGrid>
      <w:tr w:rsidR="00505189" w:rsidRPr="006B602D" w:rsidTr="00D469ED">
        <w:tc>
          <w:tcPr>
            <w:tcW w:w="540" w:type="dxa"/>
          </w:tcPr>
          <w:p w:rsidR="00505189" w:rsidRPr="006B602D" w:rsidRDefault="00505189">
            <w:pPr>
              <w:pStyle w:val="ConsPlusNormal"/>
              <w:jc w:val="center"/>
            </w:pPr>
            <w:r w:rsidRPr="006B602D">
              <w:t>N п/п</w:t>
            </w:r>
          </w:p>
        </w:tc>
        <w:tc>
          <w:tcPr>
            <w:tcW w:w="4649" w:type="dxa"/>
          </w:tcPr>
          <w:p w:rsidR="00505189" w:rsidRPr="006B602D" w:rsidRDefault="00505189">
            <w:pPr>
              <w:pStyle w:val="ConsPlusNormal"/>
              <w:jc w:val="center"/>
            </w:pPr>
            <w:r w:rsidRPr="006B602D">
              <w:t>Наименование критерия</w:t>
            </w:r>
          </w:p>
        </w:tc>
        <w:tc>
          <w:tcPr>
            <w:tcW w:w="4422" w:type="dxa"/>
          </w:tcPr>
          <w:p w:rsidR="00505189" w:rsidRPr="006B602D" w:rsidRDefault="00505189">
            <w:pPr>
              <w:pStyle w:val="ConsPlusNormal"/>
              <w:jc w:val="center"/>
            </w:pPr>
            <w:r w:rsidRPr="006B602D">
              <w:t>Значение оценки (балл)</w:t>
            </w:r>
          </w:p>
        </w:tc>
      </w:tr>
      <w:tr w:rsidR="00505189" w:rsidRPr="006B602D" w:rsidTr="00D469ED">
        <w:tc>
          <w:tcPr>
            <w:tcW w:w="540" w:type="dxa"/>
          </w:tcPr>
          <w:p w:rsidR="00505189" w:rsidRPr="006B602D" w:rsidRDefault="00505189">
            <w:pPr>
              <w:pStyle w:val="ConsPlusNormal"/>
              <w:jc w:val="center"/>
            </w:pPr>
            <w:r w:rsidRPr="006B602D">
              <w:t>1</w:t>
            </w:r>
          </w:p>
        </w:tc>
        <w:tc>
          <w:tcPr>
            <w:tcW w:w="4649" w:type="dxa"/>
          </w:tcPr>
          <w:p w:rsidR="00505189" w:rsidRPr="006B602D" w:rsidRDefault="00505189">
            <w:pPr>
              <w:pStyle w:val="ConsPlusNormal"/>
              <w:jc w:val="center"/>
            </w:pPr>
            <w:r w:rsidRPr="006B602D">
              <w:t>2</w:t>
            </w:r>
          </w:p>
        </w:tc>
        <w:tc>
          <w:tcPr>
            <w:tcW w:w="4422" w:type="dxa"/>
          </w:tcPr>
          <w:p w:rsidR="00505189" w:rsidRPr="006B602D" w:rsidRDefault="00505189">
            <w:pPr>
              <w:pStyle w:val="ConsPlusNormal"/>
              <w:jc w:val="center"/>
            </w:pPr>
            <w:r w:rsidRPr="006B602D">
              <w:t>3</w:t>
            </w:r>
          </w:p>
        </w:tc>
      </w:tr>
      <w:tr w:rsidR="00505189" w:rsidRPr="006B602D" w:rsidTr="00D469ED">
        <w:tc>
          <w:tcPr>
            <w:tcW w:w="540" w:type="dxa"/>
          </w:tcPr>
          <w:p w:rsidR="00505189" w:rsidRPr="006B602D" w:rsidRDefault="00505189">
            <w:pPr>
              <w:pStyle w:val="ConsPlusNormal"/>
              <w:jc w:val="center"/>
            </w:pPr>
            <w:r w:rsidRPr="006B602D">
              <w:t>1.</w:t>
            </w:r>
          </w:p>
        </w:tc>
        <w:tc>
          <w:tcPr>
            <w:tcW w:w="9071" w:type="dxa"/>
            <w:gridSpan w:val="2"/>
          </w:tcPr>
          <w:p w:rsidR="00505189" w:rsidRPr="006B602D" w:rsidRDefault="00505189">
            <w:pPr>
              <w:pStyle w:val="ConsPlusNormal"/>
            </w:pPr>
            <w:r w:rsidRPr="006B602D">
              <w:t>Участие муниципального образования Архангельской области собственными средствами в осуществлении соответствующего направления деятельности, тыс. руб.:</w:t>
            </w:r>
          </w:p>
        </w:tc>
      </w:tr>
      <w:tr w:rsidR="00505189" w:rsidRPr="006B602D" w:rsidTr="00D469ED">
        <w:tc>
          <w:tcPr>
            <w:tcW w:w="540" w:type="dxa"/>
          </w:tcPr>
          <w:p w:rsidR="00505189" w:rsidRPr="006B602D" w:rsidRDefault="00505189">
            <w:pPr>
              <w:pStyle w:val="ConsPlusNormal"/>
              <w:jc w:val="center"/>
            </w:pPr>
            <w:r w:rsidRPr="006B602D">
              <w:t>1)</w:t>
            </w:r>
          </w:p>
        </w:tc>
        <w:tc>
          <w:tcPr>
            <w:tcW w:w="4649" w:type="dxa"/>
          </w:tcPr>
          <w:p w:rsidR="00505189" w:rsidRPr="006B602D" w:rsidRDefault="00505189">
            <w:pPr>
              <w:pStyle w:val="ConsPlusNormal"/>
            </w:pPr>
            <w:r w:rsidRPr="006B602D">
              <w:t>менее 100 тыс. руб.</w:t>
            </w:r>
          </w:p>
        </w:tc>
        <w:tc>
          <w:tcPr>
            <w:tcW w:w="4422" w:type="dxa"/>
          </w:tcPr>
          <w:p w:rsidR="00505189" w:rsidRPr="006B602D" w:rsidRDefault="00505189">
            <w:pPr>
              <w:pStyle w:val="ConsPlusNormal"/>
              <w:jc w:val="center"/>
            </w:pPr>
            <w:r w:rsidRPr="006B602D">
              <w:t>4</w:t>
            </w:r>
          </w:p>
        </w:tc>
      </w:tr>
      <w:tr w:rsidR="00505189" w:rsidRPr="006B602D" w:rsidTr="00D469ED">
        <w:tc>
          <w:tcPr>
            <w:tcW w:w="540" w:type="dxa"/>
          </w:tcPr>
          <w:p w:rsidR="00505189" w:rsidRPr="006B602D" w:rsidRDefault="00505189">
            <w:pPr>
              <w:pStyle w:val="ConsPlusNormal"/>
              <w:jc w:val="center"/>
            </w:pPr>
            <w:r w:rsidRPr="006B602D">
              <w:t>2)</w:t>
            </w:r>
          </w:p>
        </w:tc>
        <w:tc>
          <w:tcPr>
            <w:tcW w:w="4649" w:type="dxa"/>
          </w:tcPr>
          <w:p w:rsidR="00505189" w:rsidRPr="006B602D" w:rsidRDefault="00505189">
            <w:pPr>
              <w:pStyle w:val="ConsPlusNormal"/>
            </w:pPr>
            <w:r w:rsidRPr="006B602D">
              <w:t>от 100 тыс. руб. до 500 тыс. руб.</w:t>
            </w:r>
          </w:p>
        </w:tc>
        <w:tc>
          <w:tcPr>
            <w:tcW w:w="4422" w:type="dxa"/>
          </w:tcPr>
          <w:p w:rsidR="00505189" w:rsidRPr="006B602D" w:rsidRDefault="00505189">
            <w:pPr>
              <w:pStyle w:val="ConsPlusNormal"/>
              <w:jc w:val="center"/>
            </w:pPr>
            <w:r w:rsidRPr="006B602D">
              <w:t>от 5 (за каждые дополнительные сто тысяч рублей добавляется по 3 балла)</w:t>
            </w:r>
          </w:p>
        </w:tc>
      </w:tr>
      <w:tr w:rsidR="00505189" w:rsidRPr="006B602D" w:rsidTr="00D469ED">
        <w:tc>
          <w:tcPr>
            <w:tcW w:w="540" w:type="dxa"/>
          </w:tcPr>
          <w:p w:rsidR="00505189" w:rsidRPr="006B602D" w:rsidRDefault="00505189">
            <w:pPr>
              <w:pStyle w:val="ConsPlusNormal"/>
              <w:jc w:val="center"/>
            </w:pPr>
            <w:r w:rsidRPr="006B602D">
              <w:t>3)</w:t>
            </w:r>
          </w:p>
        </w:tc>
        <w:tc>
          <w:tcPr>
            <w:tcW w:w="4649" w:type="dxa"/>
          </w:tcPr>
          <w:p w:rsidR="00505189" w:rsidRPr="006B602D" w:rsidRDefault="00505189">
            <w:pPr>
              <w:pStyle w:val="ConsPlusNormal"/>
            </w:pPr>
            <w:r w:rsidRPr="006B602D">
              <w:t>более 500 тыс. руб.</w:t>
            </w:r>
          </w:p>
        </w:tc>
        <w:tc>
          <w:tcPr>
            <w:tcW w:w="4422" w:type="dxa"/>
          </w:tcPr>
          <w:p w:rsidR="00505189" w:rsidRPr="006B602D" w:rsidRDefault="00505189">
            <w:pPr>
              <w:pStyle w:val="ConsPlusNormal"/>
              <w:jc w:val="center"/>
            </w:pPr>
            <w:r w:rsidRPr="006B602D">
              <w:t>20</w:t>
            </w:r>
          </w:p>
        </w:tc>
      </w:tr>
      <w:tr w:rsidR="00505189" w:rsidRPr="006B602D" w:rsidTr="00D469ED">
        <w:tc>
          <w:tcPr>
            <w:tcW w:w="540" w:type="dxa"/>
          </w:tcPr>
          <w:p w:rsidR="00505189" w:rsidRPr="006B602D" w:rsidRDefault="00505189">
            <w:pPr>
              <w:pStyle w:val="ConsPlusNormal"/>
              <w:jc w:val="center"/>
            </w:pPr>
            <w:r w:rsidRPr="006B602D">
              <w:t>2.</w:t>
            </w:r>
          </w:p>
        </w:tc>
        <w:tc>
          <w:tcPr>
            <w:tcW w:w="9071" w:type="dxa"/>
            <w:gridSpan w:val="2"/>
          </w:tcPr>
          <w:p w:rsidR="00505189" w:rsidRPr="006B602D" w:rsidRDefault="00505189">
            <w:pPr>
              <w:pStyle w:val="ConsPlusNormal"/>
            </w:pPr>
            <w:r w:rsidRPr="006B602D">
              <w:t>Текущая ситуация в учреждениях культуры муниципального образования Архангельской области:</w:t>
            </w:r>
          </w:p>
        </w:tc>
      </w:tr>
      <w:tr w:rsidR="00505189" w:rsidRPr="006B602D" w:rsidTr="00D469ED">
        <w:tc>
          <w:tcPr>
            <w:tcW w:w="540" w:type="dxa"/>
          </w:tcPr>
          <w:p w:rsidR="00505189" w:rsidRPr="006B602D" w:rsidRDefault="00505189">
            <w:pPr>
              <w:pStyle w:val="ConsPlusNormal"/>
              <w:jc w:val="center"/>
            </w:pPr>
            <w:r w:rsidRPr="006B602D">
              <w:t>1)</w:t>
            </w:r>
          </w:p>
        </w:tc>
        <w:tc>
          <w:tcPr>
            <w:tcW w:w="9071" w:type="dxa"/>
            <w:gridSpan w:val="2"/>
          </w:tcPr>
          <w:p w:rsidR="00505189" w:rsidRPr="006B602D" w:rsidRDefault="00505189">
            <w:pPr>
              <w:pStyle w:val="ConsPlusNormal"/>
            </w:pPr>
            <w:r w:rsidRPr="006B602D">
              <w:t>материально-техническое оснащение учреждений, на которые подается заявка (в среднем)</w:t>
            </w:r>
          </w:p>
        </w:tc>
      </w:tr>
      <w:tr w:rsidR="00505189" w:rsidRPr="006B602D" w:rsidTr="00D469ED">
        <w:tc>
          <w:tcPr>
            <w:tcW w:w="540" w:type="dxa"/>
          </w:tcPr>
          <w:p w:rsidR="00505189" w:rsidRPr="006B602D" w:rsidRDefault="00505189">
            <w:pPr>
              <w:pStyle w:val="ConsPlusNormal"/>
              <w:jc w:val="center"/>
            </w:pPr>
            <w:r w:rsidRPr="006B602D">
              <w:t>а)</w:t>
            </w:r>
          </w:p>
        </w:tc>
        <w:tc>
          <w:tcPr>
            <w:tcW w:w="4649" w:type="dxa"/>
          </w:tcPr>
          <w:p w:rsidR="00505189" w:rsidRPr="006B602D" w:rsidRDefault="00505189">
            <w:pPr>
              <w:pStyle w:val="ConsPlusNormal"/>
            </w:pPr>
            <w:r w:rsidRPr="006B602D">
              <w:t>критическое</w:t>
            </w:r>
          </w:p>
        </w:tc>
        <w:tc>
          <w:tcPr>
            <w:tcW w:w="4422" w:type="dxa"/>
          </w:tcPr>
          <w:p w:rsidR="00505189" w:rsidRPr="006B602D" w:rsidRDefault="00505189">
            <w:pPr>
              <w:pStyle w:val="ConsPlusNormal"/>
              <w:jc w:val="center"/>
            </w:pPr>
            <w:r w:rsidRPr="006B602D">
              <w:t>20</w:t>
            </w:r>
          </w:p>
        </w:tc>
      </w:tr>
      <w:tr w:rsidR="00505189" w:rsidRPr="006B602D" w:rsidTr="00D469ED">
        <w:tc>
          <w:tcPr>
            <w:tcW w:w="540" w:type="dxa"/>
          </w:tcPr>
          <w:p w:rsidR="00505189" w:rsidRPr="006B602D" w:rsidRDefault="00505189">
            <w:pPr>
              <w:pStyle w:val="ConsPlusNormal"/>
              <w:jc w:val="center"/>
            </w:pPr>
            <w:r w:rsidRPr="006B602D">
              <w:lastRenderedPageBreak/>
              <w:t>б)</w:t>
            </w:r>
          </w:p>
        </w:tc>
        <w:tc>
          <w:tcPr>
            <w:tcW w:w="4649" w:type="dxa"/>
          </w:tcPr>
          <w:p w:rsidR="00505189" w:rsidRPr="006B602D" w:rsidRDefault="00505189">
            <w:pPr>
              <w:pStyle w:val="ConsPlusNormal"/>
            </w:pPr>
            <w:r w:rsidRPr="006B602D">
              <w:t>удовлетворительное</w:t>
            </w:r>
          </w:p>
        </w:tc>
        <w:tc>
          <w:tcPr>
            <w:tcW w:w="4422" w:type="dxa"/>
          </w:tcPr>
          <w:p w:rsidR="00505189" w:rsidRPr="006B602D" w:rsidRDefault="00505189">
            <w:pPr>
              <w:pStyle w:val="ConsPlusNormal"/>
              <w:jc w:val="center"/>
            </w:pPr>
            <w:r w:rsidRPr="006B602D">
              <w:t>10</w:t>
            </w:r>
          </w:p>
        </w:tc>
      </w:tr>
      <w:tr w:rsidR="00505189" w:rsidRPr="006B602D" w:rsidTr="00D469ED">
        <w:tc>
          <w:tcPr>
            <w:tcW w:w="540" w:type="dxa"/>
          </w:tcPr>
          <w:p w:rsidR="00505189" w:rsidRPr="006B602D" w:rsidRDefault="00505189">
            <w:pPr>
              <w:pStyle w:val="ConsPlusNormal"/>
              <w:jc w:val="center"/>
            </w:pPr>
            <w:r w:rsidRPr="006B602D">
              <w:t>в)</w:t>
            </w:r>
          </w:p>
        </w:tc>
        <w:tc>
          <w:tcPr>
            <w:tcW w:w="4649" w:type="dxa"/>
          </w:tcPr>
          <w:p w:rsidR="00505189" w:rsidRPr="006B602D" w:rsidRDefault="00505189">
            <w:pPr>
              <w:pStyle w:val="ConsPlusNormal"/>
            </w:pPr>
            <w:r w:rsidRPr="006B602D">
              <w:t>хорошее</w:t>
            </w:r>
          </w:p>
        </w:tc>
        <w:tc>
          <w:tcPr>
            <w:tcW w:w="4422" w:type="dxa"/>
          </w:tcPr>
          <w:p w:rsidR="00505189" w:rsidRPr="006B602D" w:rsidRDefault="00505189">
            <w:pPr>
              <w:pStyle w:val="ConsPlusNormal"/>
              <w:jc w:val="center"/>
            </w:pPr>
            <w:r w:rsidRPr="006B602D">
              <w:t>5</w:t>
            </w:r>
          </w:p>
        </w:tc>
      </w:tr>
      <w:tr w:rsidR="00505189" w:rsidRPr="006B602D" w:rsidTr="00D469ED">
        <w:tc>
          <w:tcPr>
            <w:tcW w:w="540" w:type="dxa"/>
          </w:tcPr>
          <w:p w:rsidR="00505189" w:rsidRPr="006B602D" w:rsidRDefault="00505189">
            <w:pPr>
              <w:pStyle w:val="ConsPlusNormal"/>
              <w:jc w:val="center"/>
            </w:pPr>
            <w:r w:rsidRPr="006B602D">
              <w:t>2)</w:t>
            </w:r>
          </w:p>
        </w:tc>
        <w:tc>
          <w:tcPr>
            <w:tcW w:w="9071" w:type="dxa"/>
            <w:gridSpan w:val="2"/>
          </w:tcPr>
          <w:p w:rsidR="00505189" w:rsidRPr="006B602D" w:rsidRDefault="00505189">
            <w:pPr>
              <w:pStyle w:val="ConsPlusNormal"/>
            </w:pPr>
            <w:r w:rsidRPr="006B602D">
              <w:t>количество жителей в населенных пунктах, которые участвуют в заявке (в среднем)</w:t>
            </w:r>
          </w:p>
        </w:tc>
      </w:tr>
      <w:tr w:rsidR="00505189" w:rsidRPr="006B602D" w:rsidTr="00D469ED">
        <w:tc>
          <w:tcPr>
            <w:tcW w:w="540" w:type="dxa"/>
          </w:tcPr>
          <w:p w:rsidR="00505189" w:rsidRPr="006B602D" w:rsidRDefault="00505189">
            <w:pPr>
              <w:pStyle w:val="ConsPlusNormal"/>
              <w:jc w:val="center"/>
            </w:pPr>
            <w:r w:rsidRPr="006B602D">
              <w:t>а)</w:t>
            </w:r>
          </w:p>
        </w:tc>
        <w:tc>
          <w:tcPr>
            <w:tcW w:w="4649" w:type="dxa"/>
          </w:tcPr>
          <w:p w:rsidR="00505189" w:rsidRPr="006B602D" w:rsidRDefault="00505189">
            <w:pPr>
              <w:pStyle w:val="ConsPlusNormal"/>
            </w:pPr>
            <w:r w:rsidRPr="006B602D">
              <w:t>менее 20 000 чел.</w:t>
            </w:r>
          </w:p>
        </w:tc>
        <w:tc>
          <w:tcPr>
            <w:tcW w:w="4422" w:type="dxa"/>
          </w:tcPr>
          <w:p w:rsidR="00505189" w:rsidRPr="006B602D" w:rsidRDefault="00505189">
            <w:pPr>
              <w:pStyle w:val="ConsPlusNormal"/>
              <w:jc w:val="center"/>
            </w:pPr>
            <w:r w:rsidRPr="006B602D">
              <w:t>5</w:t>
            </w:r>
          </w:p>
        </w:tc>
      </w:tr>
      <w:tr w:rsidR="00505189" w:rsidRPr="006B602D" w:rsidTr="00D469ED">
        <w:tc>
          <w:tcPr>
            <w:tcW w:w="540" w:type="dxa"/>
          </w:tcPr>
          <w:p w:rsidR="00505189" w:rsidRPr="006B602D" w:rsidRDefault="00505189">
            <w:pPr>
              <w:pStyle w:val="ConsPlusNormal"/>
              <w:jc w:val="center"/>
            </w:pPr>
            <w:r w:rsidRPr="006B602D">
              <w:t>б)</w:t>
            </w:r>
          </w:p>
        </w:tc>
        <w:tc>
          <w:tcPr>
            <w:tcW w:w="4649" w:type="dxa"/>
          </w:tcPr>
          <w:p w:rsidR="00505189" w:rsidRPr="006B602D" w:rsidRDefault="00505189">
            <w:pPr>
              <w:pStyle w:val="ConsPlusNormal"/>
            </w:pPr>
            <w:r w:rsidRPr="006B602D">
              <w:t>от 20 000 до 100 000 чел.</w:t>
            </w:r>
          </w:p>
        </w:tc>
        <w:tc>
          <w:tcPr>
            <w:tcW w:w="4422" w:type="dxa"/>
          </w:tcPr>
          <w:p w:rsidR="00505189" w:rsidRPr="006B602D" w:rsidRDefault="00505189">
            <w:pPr>
              <w:pStyle w:val="ConsPlusNormal"/>
              <w:jc w:val="center"/>
            </w:pPr>
            <w:r w:rsidRPr="006B602D">
              <w:t>10</w:t>
            </w:r>
          </w:p>
        </w:tc>
      </w:tr>
      <w:tr w:rsidR="00505189" w:rsidRPr="006B602D" w:rsidTr="00D469ED">
        <w:tc>
          <w:tcPr>
            <w:tcW w:w="540" w:type="dxa"/>
          </w:tcPr>
          <w:p w:rsidR="00505189" w:rsidRPr="006B602D" w:rsidRDefault="00505189">
            <w:pPr>
              <w:pStyle w:val="ConsPlusNormal"/>
              <w:jc w:val="center"/>
            </w:pPr>
            <w:r w:rsidRPr="006B602D">
              <w:t>в)</w:t>
            </w:r>
          </w:p>
        </w:tc>
        <w:tc>
          <w:tcPr>
            <w:tcW w:w="4649" w:type="dxa"/>
          </w:tcPr>
          <w:p w:rsidR="00505189" w:rsidRPr="006B602D" w:rsidRDefault="00505189">
            <w:pPr>
              <w:pStyle w:val="ConsPlusNormal"/>
            </w:pPr>
            <w:r w:rsidRPr="006B602D">
              <w:t>более 100 000 чел.</w:t>
            </w:r>
          </w:p>
        </w:tc>
        <w:tc>
          <w:tcPr>
            <w:tcW w:w="4422" w:type="dxa"/>
          </w:tcPr>
          <w:p w:rsidR="00505189" w:rsidRPr="006B602D" w:rsidRDefault="00505189">
            <w:pPr>
              <w:pStyle w:val="ConsPlusNormal"/>
              <w:jc w:val="center"/>
            </w:pPr>
            <w:r w:rsidRPr="006B602D">
              <w:t>15</w:t>
            </w:r>
          </w:p>
        </w:tc>
      </w:tr>
      <w:tr w:rsidR="00505189" w:rsidRPr="006B602D" w:rsidTr="00D469ED">
        <w:tc>
          <w:tcPr>
            <w:tcW w:w="540" w:type="dxa"/>
          </w:tcPr>
          <w:p w:rsidR="00505189" w:rsidRPr="006B602D" w:rsidRDefault="00505189">
            <w:pPr>
              <w:pStyle w:val="ConsPlusNormal"/>
              <w:jc w:val="center"/>
            </w:pPr>
            <w:r w:rsidRPr="006B602D">
              <w:t>3.</w:t>
            </w:r>
          </w:p>
        </w:tc>
        <w:tc>
          <w:tcPr>
            <w:tcW w:w="9071" w:type="dxa"/>
            <w:gridSpan w:val="2"/>
          </w:tcPr>
          <w:p w:rsidR="00505189" w:rsidRPr="006B602D" w:rsidRDefault="00505189">
            <w:pPr>
              <w:pStyle w:val="ConsPlusNormal"/>
            </w:pPr>
            <w:r w:rsidRPr="006B602D">
              <w:t>Обязательства муниципального образования Архангельской области по содержанию учреждений, участвующих в заявке:</w:t>
            </w:r>
          </w:p>
        </w:tc>
      </w:tr>
      <w:tr w:rsidR="00505189" w:rsidRPr="006B602D" w:rsidTr="00D469ED">
        <w:tc>
          <w:tcPr>
            <w:tcW w:w="540" w:type="dxa"/>
          </w:tcPr>
          <w:p w:rsidR="00505189" w:rsidRPr="006B602D" w:rsidRDefault="00505189">
            <w:pPr>
              <w:pStyle w:val="ConsPlusNormal"/>
              <w:jc w:val="center"/>
            </w:pPr>
            <w:r w:rsidRPr="006B602D">
              <w:t>1)</w:t>
            </w:r>
          </w:p>
        </w:tc>
        <w:tc>
          <w:tcPr>
            <w:tcW w:w="9071" w:type="dxa"/>
            <w:gridSpan w:val="2"/>
          </w:tcPr>
          <w:p w:rsidR="00505189" w:rsidRPr="006B602D" w:rsidRDefault="00505189">
            <w:pPr>
              <w:pStyle w:val="ConsPlusNormal"/>
            </w:pPr>
            <w:r w:rsidRPr="006B602D">
              <w:t>отремонтированные здания учреждений культуры, соответствующие современным стандартам:</w:t>
            </w:r>
          </w:p>
        </w:tc>
      </w:tr>
      <w:tr w:rsidR="00505189" w:rsidRPr="006B602D" w:rsidTr="00D469ED">
        <w:tc>
          <w:tcPr>
            <w:tcW w:w="540" w:type="dxa"/>
          </w:tcPr>
          <w:p w:rsidR="00505189" w:rsidRPr="006B602D" w:rsidRDefault="00505189">
            <w:pPr>
              <w:pStyle w:val="ConsPlusNormal"/>
              <w:jc w:val="center"/>
            </w:pPr>
            <w:r w:rsidRPr="006B602D">
              <w:t>а)</w:t>
            </w:r>
          </w:p>
        </w:tc>
        <w:tc>
          <w:tcPr>
            <w:tcW w:w="4649" w:type="dxa"/>
          </w:tcPr>
          <w:p w:rsidR="00505189" w:rsidRPr="006B602D" w:rsidRDefault="00505189">
            <w:pPr>
              <w:pStyle w:val="ConsPlusNormal"/>
            </w:pPr>
            <w:r w:rsidRPr="006B602D">
              <w:t>отсутствуют</w:t>
            </w:r>
          </w:p>
        </w:tc>
        <w:tc>
          <w:tcPr>
            <w:tcW w:w="4422" w:type="dxa"/>
          </w:tcPr>
          <w:p w:rsidR="00505189" w:rsidRPr="006B602D" w:rsidRDefault="00505189">
            <w:pPr>
              <w:pStyle w:val="ConsPlusNormal"/>
              <w:jc w:val="center"/>
            </w:pPr>
            <w:r w:rsidRPr="006B602D">
              <w:t>0</w:t>
            </w:r>
          </w:p>
        </w:tc>
      </w:tr>
      <w:tr w:rsidR="00505189" w:rsidRPr="006B602D" w:rsidTr="00D469ED">
        <w:tc>
          <w:tcPr>
            <w:tcW w:w="540" w:type="dxa"/>
          </w:tcPr>
          <w:p w:rsidR="00505189" w:rsidRPr="006B602D" w:rsidRDefault="00505189">
            <w:pPr>
              <w:pStyle w:val="ConsPlusNormal"/>
              <w:jc w:val="center"/>
            </w:pPr>
            <w:r w:rsidRPr="006B602D">
              <w:t>б)</w:t>
            </w:r>
          </w:p>
        </w:tc>
        <w:tc>
          <w:tcPr>
            <w:tcW w:w="4649" w:type="dxa"/>
          </w:tcPr>
          <w:p w:rsidR="00505189" w:rsidRPr="006B602D" w:rsidRDefault="00505189">
            <w:pPr>
              <w:pStyle w:val="ConsPlusNormal"/>
            </w:pPr>
            <w:r w:rsidRPr="006B602D">
              <w:t>имеются</w:t>
            </w:r>
          </w:p>
        </w:tc>
        <w:tc>
          <w:tcPr>
            <w:tcW w:w="4422" w:type="dxa"/>
          </w:tcPr>
          <w:p w:rsidR="00505189" w:rsidRPr="006B602D" w:rsidRDefault="00505189">
            <w:pPr>
              <w:pStyle w:val="ConsPlusNormal"/>
              <w:jc w:val="center"/>
            </w:pPr>
            <w:r w:rsidRPr="006B602D">
              <w:t>15</w:t>
            </w:r>
          </w:p>
        </w:tc>
      </w:tr>
      <w:tr w:rsidR="00505189" w:rsidRPr="006B602D" w:rsidTr="00D469ED">
        <w:tc>
          <w:tcPr>
            <w:tcW w:w="540" w:type="dxa"/>
          </w:tcPr>
          <w:p w:rsidR="00505189" w:rsidRPr="006B602D" w:rsidRDefault="00505189">
            <w:pPr>
              <w:pStyle w:val="ConsPlusNormal"/>
              <w:jc w:val="center"/>
            </w:pPr>
            <w:r w:rsidRPr="006B602D">
              <w:t>2)</w:t>
            </w:r>
          </w:p>
        </w:tc>
        <w:tc>
          <w:tcPr>
            <w:tcW w:w="9071" w:type="dxa"/>
            <w:gridSpan w:val="2"/>
          </w:tcPr>
          <w:p w:rsidR="00505189" w:rsidRPr="006B602D" w:rsidRDefault="00505189">
            <w:pPr>
              <w:pStyle w:val="ConsPlusNormal"/>
            </w:pPr>
            <w:r w:rsidRPr="006B602D">
              <w:t>укомплектованный штат специалистами учреждений культуры, на которые подается заявка (в среднем):</w:t>
            </w:r>
          </w:p>
        </w:tc>
      </w:tr>
      <w:tr w:rsidR="00505189" w:rsidRPr="006B602D" w:rsidTr="00D469ED">
        <w:tc>
          <w:tcPr>
            <w:tcW w:w="540" w:type="dxa"/>
          </w:tcPr>
          <w:p w:rsidR="00505189" w:rsidRPr="006B602D" w:rsidRDefault="00505189">
            <w:pPr>
              <w:pStyle w:val="ConsPlusNormal"/>
              <w:jc w:val="center"/>
            </w:pPr>
            <w:r w:rsidRPr="006B602D">
              <w:t>а)</w:t>
            </w:r>
          </w:p>
        </w:tc>
        <w:tc>
          <w:tcPr>
            <w:tcW w:w="4649" w:type="dxa"/>
          </w:tcPr>
          <w:p w:rsidR="00505189" w:rsidRPr="006B602D" w:rsidRDefault="00505189">
            <w:pPr>
              <w:pStyle w:val="ConsPlusNormal"/>
            </w:pPr>
            <w:r w:rsidRPr="006B602D">
              <w:t>от 51% до 100%</w:t>
            </w:r>
          </w:p>
        </w:tc>
        <w:tc>
          <w:tcPr>
            <w:tcW w:w="4422" w:type="dxa"/>
          </w:tcPr>
          <w:p w:rsidR="00505189" w:rsidRPr="006B602D" w:rsidRDefault="00505189">
            <w:pPr>
              <w:pStyle w:val="ConsPlusNormal"/>
              <w:jc w:val="center"/>
            </w:pPr>
            <w:r w:rsidRPr="006B602D">
              <w:t>20</w:t>
            </w:r>
          </w:p>
        </w:tc>
      </w:tr>
      <w:tr w:rsidR="00505189" w:rsidRPr="006B602D" w:rsidTr="00D469ED">
        <w:tc>
          <w:tcPr>
            <w:tcW w:w="540" w:type="dxa"/>
          </w:tcPr>
          <w:p w:rsidR="00505189" w:rsidRPr="006B602D" w:rsidRDefault="00505189">
            <w:pPr>
              <w:pStyle w:val="ConsPlusNormal"/>
              <w:jc w:val="center"/>
            </w:pPr>
            <w:r w:rsidRPr="006B602D">
              <w:t>б)</w:t>
            </w:r>
          </w:p>
        </w:tc>
        <w:tc>
          <w:tcPr>
            <w:tcW w:w="4649" w:type="dxa"/>
          </w:tcPr>
          <w:p w:rsidR="00505189" w:rsidRPr="006B602D" w:rsidRDefault="00505189">
            <w:pPr>
              <w:pStyle w:val="ConsPlusNormal"/>
            </w:pPr>
            <w:r w:rsidRPr="006B602D">
              <w:t>от 50% и менее</w:t>
            </w:r>
          </w:p>
        </w:tc>
        <w:tc>
          <w:tcPr>
            <w:tcW w:w="4422" w:type="dxa"/>
          </w:tcPr>
          <w:p w:rsidR="00505189" w:rsidRPr="006B602D" w:rsidRDefault="00505189">
            <w:pPr>
              <w:pStyle w:val="ConsPlusNormal"/>
              <w:jc w:val="center"/>
            </w:pPr>
            <w:r w:rsidRPr="006B602D">
              <w:t>5</w:t>
            </w:r>
          </w:p>
        </w:tc>
      </w:tr>
      <w:tr w:rsidR="00505189" w:rsidRPr="006B602D" w:rsidTr="00D469ED">
        <w:tc>
          <w:tcPr>
            <w:tcW w:w="540" w:type="dxa"/>
          </w:tcPr>
          <w:p w:rsidR="00505189" w:rsidRPr="006B602D" w:rsidRDefault="00505189">
            <w:pPr>
              <w:pStyle w:val="ConsPlusNormal"/>
              <w:jc w:val="center"/>
            </w:pPr>
            <w:r w:rsidRPr="006B602D">
              <w:t>3)</w:t>
            </w:r>
          </w:p>
        </w:tc>
        <w:tc>
          <w:tcPr>
            <w:tcW w:w="9071" w:type="dxa"/>
            <w:gridSpan w:val="2"/>
          </w:tcPr>
          <w:p w:rsidR="00505189" w:rsidRPr="006B602D" w:rsidRDefault="00505189">
            <w:pPr>
              <w:pStyle w:val="ConsPlusNormal"/>
            </w:pPr>
            <w:r w:rsidRPr="006B602D">
              <w:t>оборудованная прилегающая территория к учреждениям культуры (наличие подъездных путей и пешеходных дорожек с твердым покрытием, зеленых насаждений, газонов, цветочных клумб, садовых скамеек, эстрадно-танцевальной площадки, места для детских игр с аттракционами малых форм, специально оборудованной площадки для проведения культурно-массовых мероприятий, хорошее освещение) (в среднем):</w:t>
            </w:r>
          </w:p>
        </w:tc>
      </w:tr>
      <w:tr w:rsidR="00505189" w:rsidRPr="006B602D" w:rsidTr="00D469ED">
        <w:tc>
          <w:tcPr>
            <w:tcW w:w="540" w:type="dxa"/>
          </w:tcPr>
          <w:p w:rsidR="00505189" w:rsidRPr="006B602D" w:rsidRDefault="00505189">
            <w:pPr>
              <w:pStyle w:val="ConsPlusNormal"/>
              <w:jc w:val="center"/>
            </w:pPr>
            <w:r w:rsidRPr="006B602D">
              <w:t>а)</w:t>
            </w:r>
          </w:p>
        </w:tc>
        <w:tc>
          <w:tcPr>
            <w:tcW w:w="4649" w:type="dxa"/>
          </w:tcPr>
          <w:p w:rsidR="00505189" w:rsidRPr="006B602D" w:rsidRDefault="00505189">
            <w:pPr>
              <w:pStyle w:val="ConsPlusNormal"/>
            </w:pPr>
            <w:r w:rsidRPr="006B602D">
              <w:t>имеется (более 80%)</w:t>
            </w:r>
          </w:p>
        </w:tc>
        <w:tc>
          <w:tcPr>
            <w:tcW w:w="4422" w:type="dxa"/>
          </w:tcPr>
          <w:p w:rsidR="00505189" w:rsidRPr="006B602D" w:rsidRDefault="00505189">
            <w:pPr>
              <w:pStyle w:val="ConsPlusNormal"/>
              <w:jc w:val="center"/>
            </w:pPr>
            <w:r w:rsidRPr="006B602D">
              <w:t>10</w:t>
            </w:r>
          </w:p>
        </w:tc>
      </w:tr>
      <w:tr w:rsidR="00505189" w:rsidRPr="006B602D" w:rsidTr="00D469ED">
        <w:tc>
          <w:tcPr>
            <w:tcW w:w="540" w:type="dxa"/>
          </w:tcPr>
          <w:p w:rsidR="00505189" w:rsidRPr="006B602D" w:rsidRDefault="00505189">
            <w:pPr>
              <w:pStyle w:val="ConsPlusNormal"/>
              <w:jc w:val="center"/>
            </w:pPr>
            <w:r w:rsidRPr="006B602D">
              <w:t>б)</w:t>
            </w:r>
          </w:p>
        </w:tc>
        <w:tc>
          <w:tcPr>
            <w:tcW w:w="4649" w:type="dxa"/>
          </w:tcPr>
          <w:p w:rsidR="00505189" w:rsidRPr="006B602D" w:rsidRDefault="00505189">
            <w:pPr>
              <w:pStyle w:val="ConsPlusNormal"/>
            </w:pPr>
            <w:r w:rsidRPr="006B602D">
              <w:t>отсутствует (менее 80%)</w:t>
            </w:r>
          </w:p>
        </w:tc>
        <w:tc>
          <w:tcPr>
            <w:tcW w:w="4422" w:type="dxa"/>
          </w:tcPr>
          <w:p w:rsidR="00505189" w:rsidRPr="006B602D" w:rsidRDefault="00505189">
            <w:pPr>
              <w:pStyle w:val="ConsPlusNormal"/>
              <w:jc w:val="center"/>
            </w:pPr>
            <w:r w:rsidRPr="006B602D">
              <w:t>0</w:t>
            </w:r>
          </w:p>
        </w:tc>
      </w:tr>
      <w:tr w:rsidR="00505189" w:rsidRPr="006B602D" w:rsidTr="00D469ED">
        <w:tc>
          <w:tcPr>
            <w:tcW w:w="9611" w:type="dxa"/>
            <w:gridSpan w:val="3"/>
          </w:tcPr>
          <w:p w:rsidR="00505189" w:rsidRPr="006B602D" w:rsidRDefault="00505189">
            <w:pPr>
              <w:pStyle w:val="ConsPlusNormal"/>
            </w:pPr>
            <w:r w:rsidRPr="006B602D">
              <w:t>Максимальное значение оценки (баллов) равно 100</w:t>
            </w:r>
          </w:p>
        </w:tc>
      </w:tr>
    </w:tbl>
    <w:p w:rsidR="00505189" w:rsidRPr="006B602D" w:rsidRDefault="00505189">
      <w:pPr>
        <w:sectPr w:rsidR="00505189" w:rsidRPr="006B602D" w:rsidSect="00162EA0">
          <w:pgSz w:w="11905" w:h="16838"/>
          <w:pgMar w:top="1134" w:right="850" w:bottom="1134" w:left="1701" w:header="0" w:footer="0" w:gutter="0"/>
          <w:cols w:space="720"/>
          <w:docGrid w:linePitch="326"/>
        </w:sectPr>
      </w:pPr>
    </w:p>
    <w:p w:rsidR="00505189" w:rsidRPr="006B602D" w:rsidRDefault="00505189">
      <w:pPr>
        <w:pStyle w:val="ConsPlusNormal"/>
        <w:jc w:val="right"/>
        <w:outlineLvl w:val="1"/>
      </w:pPr>
      <w:r w:rsidRPr="006B602D">
        <w:lastRenderedPageBreak/>
        <w:t>Приложение N 2</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на государственную поддержку (грант)</w:t>
      </w:r>
    </w:p>
    <w:p w:rsidR="00505189" w:rsidRPr="006B602D" w:rsidRDefault="00505189">
      <w:pPr>
        <w:pStyle w:val="ConsPlusNormal"/>
        <w:jc w:val="right"/>
      </w:pPr>
      <w:r w:rsidRPr="006B602D">
        <w:t>комплексного развития муниципальных</w:t>
      </w:r>
    </w:p>
    <w:p w:rsidR="00505189" w:rsidRPr="006B602D" w:rsidRDefault="00505189">
      <w:pPr>
        <w:pStyle w:val="ConsPlusNormal"/>
        <w:jc w:val="right"/>
      </w:pPr>
      <w:r w:rsidRPr="006B602D">
        <w:t>учреждений культуры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в рамках подпрограмм "Наследие"</w:t>
      </w:r>
    </w:p>
    <w:p w:rsidR="00505189" w:rsidRPr="006B602D" w:rsidRDefault="00505189">
      <w:pPr>
        <w:pStyle w:val="ConsPlusNormal"/>
        <w:jc w:val="right"/>
      </w:pPr>
      <w:r w:rsidRPr="006B602D">
        <w:t>и "Искусство" государственной программы</w:t>
      </w:r>
    </w:p>
    <w:p w:rsidR="00505189" w:rsidRPr="006B602D" w:rsidRDefault="00505189">
      <w:pPr>
        <w:pStyle w:val="ConsPlusNormal"/>
        <w:jc w:val="right"/>
      </w:pPr>
      <w:r w:rsidRPr="006B602D">
        <w:t>Российской Федерации "Развитие культуры</w:t>
      </w:r>
    </w:p>
    <w:p w:rsidR="00505189" w:rsidRPr="006B602D" w:rsidRDefault="00505189">
      <w:pPr>
        <w:pStyle w:val="ConsPlusNormal"/>
        <w:jc w:val="right"/>
      </w:pPr>
      <w:r w:rsidRPr="006B602D">
        <w:t>и туризма", предоставляемых в рамках</w:t>
      </w:r>
    </w:p>
    <w:p w:rsidR="00505189" w:rsidRPr="006B602D" w:rsidRDefault="00505189">
      <w:pPr>
        <w:pStyle w:val="ConsPlusNormal"/>
        <w:jc w:val="right"/>
      </w:pPr>
      <w:r w:rsidRPr="006B602D">
        <w:t>государственной программы Архангельской</w:t>
      </w:r>
    </w:p>
    <w:p w:rsidR="00505189" w:rsidRPr="006B602D" w:rsidRDefault="00505189">
      <w:pPr>
        <w:pStyle w:val="ConsPlusNormal"/>
        <w:jc w:val="right"/>
      </w:pPr>
      <w:r w:rsidRPr="006B602D">
        <w:t>области "Культура Русского Севера</w:t>
      </w:r>
    </w:p>
    <w:p w:rsidR="00505189" w:rsidRPr="006B602D" w:rsidRDefault="00505189">
      <w:pPr>
        <w:pStyle w:val="ConsPlusNormal"/>
        <w:jc w:val="right"/>
      </w:pPr>
      <w:r w:rsidRPr="006B602D">
        <w:t>(2013 - 2020 годы)"</w:t>
      </w:r>
    </w:p>
    <w:p w:rsidR="00505189" w:rsidRPr="006B602D" w:rsidRDefault="00505189">
      <w:pPr>
        <w:pStyle w:val="ConsPlusNormal"/>
        <w:jc w:val="both"/>
      </w:pPr>
    </w:p>
    <w:p w:rsidR="00505189" w:rsidRPr="006B602D" w:rsidRDefault="00505189">
      <w:pPr>
        <w:pStyle w:val="ConsPlusNonformat"/>
        <w:jc w:val="both"/>
      </w:pPr>
      <w:bookmarkStart w:id="16" w:name="P3499"/>
      <w:bookmarkEnd w:id="16"/>
      <w:r w:rsidRPr="006B602D">
        <w:t xml:space="preserve">                                  ЗАЯВКА</w:t>
      </w:r>
    </w:p>
    <w:p w:rsidR="00505189" w:rsidRPr="006B602D" w:rsidRDefault="00505189">
      <w:pPr>
        <w:pStyle w:val="ConsPlusNonformat"/>
        <w:jc w:val="both"/>
      </w:pPr>
      <w:r w:rsidRPr="006B602D">
        <w:t xml:space="preserve">                  на получение государственной поддержки</w:t>
      </w:r>
    </w:p>
    <w:p w:rsidR="00505189" w:rsidRPr="006B602D" w:rsidRDefault="00505189">
      <w:pPr>
        <w:pStyle w:val="ConsPlusNonformat"/>
        <w:jc w:val="both"/>
      </w:pPr>
    </w:p>
    <w:p w:rsidR="00505189" w:rsidRPr="006B602D" w:rsidRDefault="00505189">
      <w:pPr>
        <w:pStyle w:val="ConsPlusNonformat"/>
        <w:jc w:val="both"/>
      </w:pPr>
      <w:r w:rsidRPr="006B602D">
        <w:t xml:space="preserve">    Глава _________________________________________________________________</w:t>
      </w:r>
    </w:p>
    <w:p w:rsidR="00505189" w:rsidRPr="006B602D" w:rsidRDefault="00505189">
      <w:pPr>
        <w:pStyle w:val="ConsPlusNonformat"/>
        <w:jc w:val="both"/>
      </w:pPr>
      <w:r w:rsidRPr="006B602D">
        <w:t xml:space="preserve">                      (наименование муниципального образования</w:t>
      </w:r>
    </w:p>
    <w:p w:rsidR="00505189" w:rsidRPr="006B602D" w:rsidRDefault="00505189">
      <w:pPr>
        <w:pStyle w:val="ConsPlusNonformat"/>
        <w:jc w:val="both"/>
      </w:pPr>
      <w:r w:rsidRPr="006B602D">
        <w:t xml:space="preserve">                               Архангельской области)</w:t>
      </w:r>
    </w:p>
    <w:p w:rsidR="00505189" w:rsidRPr="006B602D" w:rsidRDefault="00505189">
      <w:pPr>
        <w:pStyle w:val="ConsPlusNonformat"/>
        <w:jc w:val="both"/>
      </w:pPr>
      <w:r w:rsidRPr="006B602D">
        <w:t>заявляет о намерении участвовать в конкурсе среди муниципальных образований</w:t>
      </w:r>
    </w:p>
    <w:p w:rsidR="00505189" w:rsidRPr="006B602D" w:rsidRDefault="00505189">
      <w:pPr>
        <w:pStyle w:val="ConsPlusNonformat"/>
        <w:jc w:val="both"/>
      </w:pPr>
      <w:r w:rsidRPr="006B602D">
        <w:t>Архангельской  области  на  получение в 2014 году государственной поддержки</w:t>
      </w:r>
    </w:p>
    <w:p w:rsidR="00505189" w:rsidRPr="006B602D" w:rsidRDefault="00505189">
      <w:pPr>
        <w:pStyle w:val="ConsPlusNonformat"/>
        <w:jc w:val="both"/>
      </w:pPr>
      <w:r w:rsidRPr="006B602D">
        <w:t>(гранта)  комплексного  развития  региональных  и  муниципальных учреждений</w:t>
      </w:r>
    </w:p>
    <w:p w:rsidR="00505189" w:rsidRPr="006B602D" w:rsidRDefault="00505189">
      <w:pPr>
        <w:pStyle w:val="ConsPlusNonformat"/>
        <w:jc w:val="both"/>
      </w:pPr>
      <w:r w:rsidRPr="006B602D">
        <w:t>культуры  в  рамках  подпрограмм  "Наследие"  и "Искусство" государственной</w:t>
      </w:r>
    </w:p>
    <w:p w:rsidR="00505189" w:rsidRPr="006B602D" w:rsidRDefault="00505189">
      <w:pPr>
        <w:pStyle w:val="ConsPlusNonformat"/>
        <w:jc w:val="both"/>
      </w:pPr>
      <w:r w:rsidRPr="006B602D">
        <w:t>программы  Российской  Федерации  "Развитие  культуры  и  туризма" и просит</w:t>
      </w:r>
    </w:p>
    <w:p w:rsidR="00505189" w:rsidRPr="006B602D" w:rsidRDefault="00505189">
      <w:pPr>
        <w:pStyle w:val="ConsPlusNonformat"/>
        <w:jc w:val="both"/>
      </w:pPr>
      <w:r w:rsidRPr="006B602D">
        <w:t>предоставить государственную поддержку в размере __________________________</w:t>
      </w:r>
    </w:p>
    <w:p w:rsidR="00505189" w:rsidRPr="006B602D" w:rsidRDefault="00505189">
      <w:pPr>
        <w:pStyle w:val="ConsPlusNonformat"/>
        <w:jc w:val="both"/>
      </w:pPr>
      <w:r w:rsidRPr="006B602D">
        <w:t>из областного бюджета за счет средств федерального бюджета бюджету ________</w:t>
      </w:r>
    </w:p>
    <w:p w:rsidR="00505189" w:rsidRPr="006B602D" w:rsidRDefault="00505189">
      <w:pPr>
        <w:pStyle w:val="ConsPlusNonformat"/>
        <w:jc w:val="both"/>
      </w:pPr>
      <w:r w:rsidRPr="006B602D">
        <w:t>_______________________________________________________________.</w:t>
      </w:r>
    </w:p>
    <w:p w:rsidR="00505189" w:rsidRPr="006B602D" w:rsidRDefault="00505189">
      <w:pPr>
        <w:pStyle w:val="ConsPlusNonformat"/>
        <w:jc w:val="both"/>
      </w:pPr>
      <w:r w:rsidRPr="006B602D">
        <w:t>(наименование муниципального образования Архангельской области)</w:t>
      </w:r>
    </w:p>
    <w:p w:rsidR="00505189" w:rsidRPr="006B602D" w:rsidRDefault="00505189">
      <w:pPr>
        <w:pStyle w:val="ConsPlusNonformat"/>
        <w:jc w:val="both"/>
      </w:pPr>
      <w:r w:rsidRPr="006B602D">
        <w:t xml:space="preserve">    В случае отбора _______________________________________________________</w:t>
      </w:r>
    </w:p>
    <w:p w:rsidR="00505189" w:rsidRPr="006B602D" w:rsidRDefault="00505189">
      <w:pPr>
        <w:pStyle w:val="ConsPlusNonformat"/>
        <w:jc w:val="both"/>
      </w:pPr>
      <w:r w:rsidRPr="006B602D">
        <w:t xml:space="preserve">                           (наименование муниципального образования</w:t>
      </w:r>
    </w:p>
    <w:p w:rsidR="00505189" w:rsidRPr="006B602D" w:rsidRDefault="00505189">
      <w:pPr>
        <w:pStyle w:val="ConsPlusNonformat"/>
        <w:jc w:val="both"/>
      </w:pPr>
      <w:r w:rsidRPr="006B602D">
        <w:t xml:space="preserve">                                   Архангельской области)</w:t>
      </w:r>
    </w:p>
    <w:p w:rsidR="00505189" w:rsidRPr="006B602D" w:rsidRDefault="00505189">
      <w:pPr>
        <w:pStyle w:val="ConsPlusNonformat"/>
        <w:jc w:val="both"/>
      </w:pPr>
      <w:r w:rsidRPr="006B602D">
        <w:t>берет  на себя обязательства по обеспечению соответствия значений следующих</w:t>
      </w:r>
    </w:p>
    <w:p w:rsidR="00505189" w:rsidRPr="006B602D" w:rsidRDefault="00505189">
      <w:pPr>
        <w:pStyle w:val="ConsPlusNonformat"/>
        <w:jc w:val="both"/>
      </w:pPr>
      <w:r w:rsidRPr="006B602D">
        <w:t>показателей, устанавливаемых ______________________________________________</w:t>
      </w:r>
    </w:p>
    <w:p w:rsidR="00505189" w:rsidRPr="006B602D" w:rsidRDefault="00505189">
      <w:pPr>
        <w:pStyle w:val="ConsPlusNonformat"/>
        <w:jc w:val="both"/>
      </w:pPr>
      <w:r w:rsidRPr="006B602D">
        <w:t>__________________________________________________________________________,</w:t>
      </w:r>
    </w:p>
    <w:p w:rsidR="00505189" w:rsidRPr="006B602D" w:rsidRDefault="00505189">
      <w:pPr>
        <w:pStyle w:val="ConsPlusNonformat"/>
        <w:jc w:val="both"/>
      </w:pPr>
      <w:r w:rsidRPr="006B602D">
        <w:t xml:space="preserve">     (наименование муниципальных программ, нормативных правовых актов</w:t>
      </w:r>
    </w:p>
    <w:p w:rsidR="00505189" w:rsidRPr="006B602D" w:rsidRDefault="00505189">
      <w:pPr>
        <w:pStyle w:val="ConsPlusNonformat"/>
        <w:jc w:val="both"/>
      </w:pPr>
      <w:r w:rsidRPr="006B602D">
        <w:t xml:space="preserve">                        муниципальных образований)</w:t>
      </w:r>
    </w:p>
    <w:p w:rsidR="00505189" w:rsidRPr="006B602D" w:rsidRDefault="00505189">
      <w:pPr>
        <w:pStyle w:val="ConsPlusNonformat"/>
        <w:jc w:val="both"/>
      </w:pPr>
      <w:r w:rsidRPr="006B602D">
        <w:t>прогнозируемым   значениям   показателей   результативности  предоставления</w:t>
      </w:r>
    </w:p>
    <w:p w:rsidR="00505189" w:rsidRPr="006B602D" w:rsidRDefault="00505189">
      <w:pPr>
        <w:pStyle w:val="ConsPlusNonformat"/>
        <w:jc w:val="both"/>
      </w:pPr>
      <w:r w:rsidRPr="006B602D">
        <w:t>государственной поддержки:</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3798"/>
      </w:tblGrid>
      <w:tr w:rsidR="00505189" w:rsidRPr="006B602D" w:rsidTr="00D469ED">
        <w:tc>
          <w:tcPr>
            <w:tcW w:w="5839" w:type="dxa"/>
          </w:tcPr>
          <w:p w:rsidR="00505189" w:rsidRPr="006B602D" w:rsidRDefault="00505189">
            <w:pPr>
              <w:pStyle w:val="ConsPlusNormal"/>
              <w:jc w:val="center"/>
            </w:pPr>
            <w:r w:rsidRPr="006B602D">
              <w:t>Показатель</w:t>
            </w:r>
          </w:p>
        </w:tc>
        <w:tc>
          <w:tcPr>
            <w:tcW w:w="3798" w:type="dxa"/>
          </w:tcPr>
          <w:p w:rsidR="00505189" w:rsidRPr="006B602D" w:rsidRDefault="00505189">
            <w:pPr>
              <w:pStyle w:val="ConsPlusNormal"/>
              <w:jc w:val="center"/>
            </w:pPr>
            <w:r w:rsidRPr="006B602D">
              <w:t>Значение показателя</w:t>
            </w:r>
          </w:p>
        </w:tc>
      </w:tr>
      <w:tr w:rsidR="00505189" w:rsidRPr="006B602D" w:rsidTr="00D469ED">
        <w:tc>
          <w:tcPr>
            <w:tcW w:w="9637" w:type="dxa"/>
            <w:gridSpan w:val="2"/>
          </w:tcPr>
          <w:p w:rsidR="00505189" w:rsidRPr="006B602D" w:rsidRDefault="00505189">
            <w:pPr>
              <w:pStyle w:val="ConsPlusNormal"/>
              <w:jc w:val="center"/>
            </w:pPr>
            <w:r w:rsidRPr="006B602D">
              <w:t>Результаты обновления материально-технической базы, приобретения специального оборудования для региональных и муниципальных учреждений культуры</w:t>
            </w:r>
          </w:p>
        </w:tc>
      </w:tr>
      <w:tr w:rsidR="00505189" w:rsidRPr="006B602D" w:rsidTr="00D469ED">
        <w:tc>
          <w:tcPr>
            <w:tcW w:w="5839" w:type="dxa"/>
          </w:tcPr>
          <w:p w:rsidR="00505189" w:rsidRPr="006B602D" w:rsidRDefault="00505189">
            <w:pPr>
              <w:pStyle w:val="ConsPlusNormal"/>
            </w:pPr>
            <w:r w:rsidRPr="006B602D">
              <w:t>1. Рост числа культурно-массовых и других мероприятий по всем видам учреждений культуры в муниципальном образовании Архангельской области (процентов)</w:t>
            </w:r>
          </w:p>
        </w:tc>
        <w:tc>
          <w:tcPr>
            <w:tcW w:w="3798" w:type="dxa"/>
          </w:tcPr>
          <w:p w:rsidR="00505189" w:rsidRPr="006B602D" w:rsidRDefault="00505189">
            <w:pPr>
              <w:pStyle w:val="ConsPlusNormal"/>
            </w:pPr>
          </w:p>
        </w:tc>
      </w:tr>
      <w:tr w:rsidR="00505189" w:rsidRPr="006B602D" w:rsidTr="00D469ED">
        <w:tc>
          <w:tcPr>
            <w:tcW w:w="5839" w:type="dxa"/>
          </w:tcPr>
          <w:p w:rsidR="00505189" w:rsidRPr="006B602D" w:rsidRDefault="00505189">
            <w:pPr>
              <w:pStyle w:val="ConsPlusNormal"/>
            </w:pPr>
            <w:r w:rsidRPr="006B602D">
              <w:t>2. Рост посещаемости культурно-досуговых и других мероприятий, проводимых муниципальными учреждениями культуры (процентов)</w:t>
            </w:r>
          </w:p>
        </w:tc>
        <w:tc>
          <w:tcPr>
            <w:tcW w:w="3798"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Глава муниципального образования</w:t>
      </w:r>
    </w:p>
    <w:p w:rsidR="00505189" w:rsidRPr="006B602D" w:rsidRDefault="00505189">
      <w:pPr>
        <w:pStyle w:val="ConsPlusNonformat"/>
        <w:jc w:val="both"/>
      </w:pPr>
      <w:r w:rsidRPr="006B602D">
        <w:t xml:space="preserve">    Архангельской области            _______________ 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 xml:space="preserve">    М.П.</w:t>
      </w:r>
    </w:p>
    <w:p w:rsidR="00505189" w:rsidRPr="006B602D" w:rsidRDefault="00505189">
      <w:pPr>
        <w:sectPr w:rsidR="00505189" w:rsidRPr="006B602D" w:rsidSect="00162EA0">
          <w:pgSz w:w="11905" w:h="16838"/>
          <w:pgMar w:top="1134" w:right="850" w:bottom="1134" w:left="1701" w:header="0" w:footer="0" w:gutter="0"/>
          <w:cols w:space="720"/>
          <w:docGrid w:linePitch="326"/>
        </w:sectPr>
      </w:pPr>
    </w:p>
    <w:p w:rsidR="00505189" w:rsidRPr="006B602D" w:rsidRDefault="00505189">
      <w:pPr>
        <w:pStyle w:val="ConsPlusNormal"/>
        <w:jc w:val="right"/>
        <w:outlineLvl w:val="1"/>
      </w:pPr>
      <w:r w:rsidRPr="006B602D">
        <w:lastRenderedPageBreak/>
        <w:t>Приложение N 3</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на государственную поддержку (грант)</w:t>
      </w:r>
    </w:p>
    <w:p w:rsidR="00505189" w:rsidRPr="006B602D" w:rsidRDefault="00505189">
      <w:pPr>
        <w:pStyle w:val="ConsPlusNormal"/>
        <w:jc w:val="right"/>
      </w:pPr>
      <w:r w:rsidRPr="006B602D">
        <w:t>комплексного развития муниципальных</w:t>
      </w:r>
    </w:p>
    <w:p w:rsidR="00505189" w:rsidRPr="006B602D" w:rsidRDefault="00505189">
      <w:pPr>
        <w:pStyle w:val="ConsPlusNormal"/>
        <w:jc w:val="right"/>
      </w:pPr>
      <w:r w:rsidRPr="006B602D">
        <w:t>учреждений культуры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в рамках подпрограмм "Наследие"</w:t>
      </w:r>
    </w:p>
    <w:p w:rsidR="00505189" w:rsidRPr="006B602D" w:rsidRDefault="00505189">
      <w:pPr>
        <w:pStyle w:val="ConsPlusNormal"/>
        <w:jc w:val="right"/>
      </w:pPr>
      <w:r w:rsidRPr="006B602D">
        <w:t>и "Искусство" государственной программы</w:t>
      </w:r>
    </w:p>
    <w:p w:rsidR="00505189" w:rsidRPr="006B602D" w:rsidRDefault="00505189">
      <w:pPr>
        <w:pStyle w:val="ConsPlusNormal"/>
        <w:jc w:val="right"/>
      </w:pPr>
      <w:r w:rsidRPr="006B602D">
        <w:t>Российской Федерации "Развитие культуры</w:t>
      </w:r>
    </w:p>
    <w:p w:rsidR="00505189" w:rsidRPr="006B602D" w:rsidRDefault="00505189">
      <w:pPr>
        <w:pStyle w:val="ConsPlusNormal"/>
        <w:jc w:val="right"/>
      </w:pPr>
      <w:r w:rsidRPr="006B602D">
        <w:t>и туризма", предоставляемых в рамках</w:t>
      </w:r>
    </w:p>
    <w:p w:rsidR="00505189" w:rsidRPr="006B602D" w:rsidRDefault="00505189">
      <w:pPr>
        <w:pStyle w:val="ConsPlusNormal"/>
        <w:jc w:val="right"/>
      </w:pPr>
      <w:r w:rsidRPr="006B602D">
        <w:t>государственной программы Архангельской</w:t>
      </w:r>
    </w:p>
    <w:p w:rsidR="00505189" w:rsidRPr="006B602D" w:rsidRDefault="00505189">
      <w:pPr>
        <w:pStyle w:val="ConsPlusNormal"/>
        <w:jc w:val="right"/>
      </w:pPr>
      <w:r w:rsidRPr="006B602D">
        <w:t>области "Культура Русского Севера</w:t>
      </w:r>
    </w:p>
    <w:p w:rsidR="00505189" w:rsidRPr="006B602D" w:rsidRDefault="00505189">
      <w:pPr>
        <w:pStyle w:val="ConsPlusNormal"/>
        <w:jc w:val="right"/>
      </w:pPr>
      <w:r w:rsidRPr="006B602D">
        <w:t>(2013 - 2020 годы)"</w:t>
      </w:r>
    </w:p>
    <w:p w:rsidR="00505189" w:rsidRPr="006B602D" w:rsidRDefault="00505189">
      <w:pPr>
        <w:pStyle w:val="ConsPlusNormal"/>
        <w:jc w:val="both"/>
      </w:pPr>
    </w:p>
    <w:p w:rsidR="00505189" w:rsidRPr="006B602D" w:rsidRDefault="00505189">
      <w:pPr>
        <w:pStyle w:val="ConsPlusNormal"/>
        <w:jc w:val="center"/>
      </w:pPr>
      <w:bookmarkStart w:id="17" w:name="P3558"/>
      <w:bookmarkEnd w:id="17"/>
      <w:r w:rsidRPr="006B602D">
        <w:t>ИНФОРМАЦИЯ</w:t>
      </w:r>
    </w:p>
    <w:p w:rsidR="00505189" w:rsidRPr="006B602D" w:rsidRDefault="00505189">
      <w:pPr>
        <w:pStyle w:val="ConsPlusNormal"/>
        <w:jc w:val="center"/>
      </w:pPr>
      <w:r w:rsidRPr="006B602D">
        <w:t>о соответствии муниципального образования - участника</w:t>
      </w:r>
    </w:p>
    <w:p w:rsidR="00505189" w:rsidRPr="006B602D" w:rsidRDefault="00505189">
      <w:pPr>
        <w:pStyle w:val="ConsPlusNormal"/>
        <w:jc w:val="center"/>
      </w:pPr>
      <w:r w:rsidRPr="006B602D">
        <w:t>конкурса показателям деятельности на предоставление в 2014</w:t>
      </w:r>
    </w:p>
    <w:p w:rsidR="00505189" w:rsidRPr="006B602D" w:rsidRDefault="00505189">
      <w:pPr>
        <w:pStyle w:val="ConsPlusNormal"/>
        <w:jc w:val="center"/>
      </w:pPr>
      <w:r w:rsidRPr="006B602D">
        <w:t>году из областного бюджета за счет средств федерального</w:t>
      </w:r>
    </w:p>
    <w:p w:rsidR="00505189" w:rsidRPr="006B602D" w:rsidRDefault="00505189">
      <w:pPr>
        <w:pStyle w:val="ConsPlusNormal"/>
        <w:jc w:val="center"/>
      </w:pPr>
      <w:r w:rsidRPr="006B602D">
        <w:t>бюджета бюджетам муниципальных образований иных межбюджетных</w:t>
      </w:r>
    </w:p>
    <w:p w:rsidR="00505189" w:rsidRPr="006B602D" w:rsidRDefault="00505189">
      <w:pPr>
        <w:pStyle w:val="ConsPlusNormal"/>
        <w:jc w:val="center"/>
      </w:pPr>
      <w:r w:rsidRPr="006B602D">
        <w:t>трансфертов на государственную поддержку (грант)</w:t>
      </w:r>
    </w:p>
    <w:p w:rsidR="00505189" w:rsidRPr="006B602D" w:rsidRDefault="00505189">
      <w:pPr>
        <w:pStyle w:val="ConsPlusNormal"/>
        <w:jc w:val="center"/>
      </w:pPr>
      <w:r w:rsidRPr="006B602D">
        <w:t>комплексного развития муниципальных учреждений культуры</w:t>
      </w:r>
    </w:p>
    <w:p w:rsidR="00505189" w:rsidRPr="006B602D" w:rsidRDefault="00505189">
      <w:pPr>
        <w:pStyle w:val="ConsPlusNormal"/>
        <w:jc w:val="center"/>
      </w:pPr>
      <w:r w:rsidRPr="006B602D">
        <w:t>в рамках подпрограмм "Наследие" и "Искусство"</w:t>
      </w:r>
    </w:p>
    <w:p w:rsidR="00505189" w:rsidRPr="006B602D" w:rsidRDefault="00505189">
      <w:pPr>
        <w:pStyle w:val="ConsPlusNormal"/>
        <w:jc w:val="center"/>
      </w:pPr>
      <w:r w:rsidRPr="006B602D">
        <w:t>государственной программы Российской Федерации "Развитие</w:t>
      </w:r>
    </w:p>
    <w:p w:rsidR="00505189" w:rsidRPr="006B602D" w:rsidRDefault="00505189">
      <w:pPr>
        <w:pStyle w:val="ConsPlusNormal"/>
        <w:jc w:val="center"/>
      </w:pPr>
      <w:r w:rsidRPr="006B602D">
        <w:t>культуры и туризма", предоставляемых в рамках</w:t>
      </w:r>
    </w:p>
    <w:p w:rsidR="00505189" w:rsidRPr="006B602D" w:rsidRDefault="00505189">
      <w:pPr>
        <w:pStyle w:val="ConsPlusNormal"/>
        <w:jc w:val="center"/>
      </w:pPr>
      <w:r w:rsidRPr="006B602D">
        <w:t>государственной программы Архангельской области</w:t>
      </w:r>
    </w:p>
    <w:p w:rsidR="00505189" w:rsidRPr="006B602D" w:rsidRDefault="00505189">
      <w:pPr>
        <w:pStyle w:val="ConsPlusNormal"/>
        <w:jc w:val="center"/>
      </w:pPr>
      <w:r w:rsidRPr="006B602D">
        <w:t>"Культура Русского Севера (2013 - 2020 годы)"</w:t>
      </w:r>
    </w:p>
    <w:p w:rsidR="00505189" w:rsidRPr="006B602D" w:rsidRDefault="00505189">
      <w:pPr>
        <w:pStyle w:val="ConsPlusNormal"/>
        <w:jc w:val="both"/>
      </w:pPr>
    </w:p>
    <w:p w:rsidR="00505189" w:rsidRPr="006B602D" w:rsidRDefault="00505189">
      <w:pPr>
        <w:pStyle w:val="ConsPlusNormal"/>
        <w:ind w:firstLine="540"/>
        <w:jc w:val="both"/>
      </w:pPr>
      <w:r w:rsidRPr="006B602D">
        <w:t>Обновление материально-технической базы, приобретение специального оборудования для муниципальных учреждений культуры муниципальных образований Архангельской области:</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35"/>
        <w:gridCol w:w="4535"/>
      </w:tblGrid>
      <w:tr w:rsidR="00505189" w:rsidRPr="006B602D">
        <w:tc>
          <w:tcPr>
            <w:tcW w:w="567" w:type="dxa"/>
          </w:tcPr>
          <w:p w:rsidR="00505189" w:rsidRPr="006B602D" w:rsidRDefault="00505189">
            <w:pPr>
              <w:pStyle w:val="ConsPlusNormal"/>
              <w:jc w:val="center"/>
            </w:pPr>
            <w:r w:rsidRPr="006B602D">
              <w:t>N п/п</w:t>
            </w:r>
          </w:p>
        </w:tc>
        <w:tc>
          <w:tcPr>
            <w:tcW w:w="4535" w:type="dxa"/>
          </w:tcPr>
          <w:p w:rsidR="00505189" w:rsidRPr="006B602D" w:rsidRDefault="00505189">
            <w:pPr>
              <w:pStyle w:val="ConsPlusNormal"/>
              <w:jc w:val="center"/>
            </w:pPr>
            <w:r w:rsidRPr="006B602D">
              <w:t>Наименование показателя</w:t>
            </w:r>
          </w:p>
        </w:tc>
        <w:tc>
          <w:tcPr>
            <w:tcW w:w="4535" w:type="dxa"/>
          </w:tcPr>
          <w:p w:rsidR="00505189" w:rsidRPr="006B602D" w:rsidRDefault="00505189">
            <w:pPr>
              <w:pStyle w:val="ConsPlusNormal"/>
              <w:jc w:val="center"/>
            </w:pPr>
            <w:r w:rsidRPr="006B602D">
              <w:t>Значение показателя</w:t>
            </w:r>
          </w:p>
        </w:tc>
      </w:tr>
      <w:tr w:rsidR="00505189" w:rsidRPr="006B602D">
        <w:tc>
          <w:tcPr>
            <w:tcW w:w="567" w:type="dxa"/>
          </w:tcPr>
          <w:p w:rsidR="00505189" w:rsidRPr="006B602D" w:rsidRDefault="00505189">
            <w:pPr>
              <w:pStyle w:val="ConsPlusNormal"/>
              <w:jc w:val="center"/>
            </w:pPr>
            <w:r w:rsidRPr="006B602D">
              <w:t>1</w:t>
            </w:r>
          </w:p>
        </w:tc>
        <w:tc>
          <w:tcPr>
            <w:tcW w:w="4535" w:type="dxa"/>
          </w:tcPr>
          <w:p w:rsidR="00505189" w:rsidRPr="006B602D" w:rsidRDefault="00505189">
            <w:pPr>
              <w:pStyle w:val="ConsPlusNormal"/>
              <w:jc w:val="center"/>
            </w:pPr>
            <w:r w:rsidRPr="006B602D">
              <w:t>2</w:t>
            </w:r>
          </w:p>
        </w:tc>
        <w:tc>
          <w:tcPr>
            <w:tcW w:w="4535" w:type="dxa"/>
          </w:tcPr>
          <w:p w:rsidR="00505189" w:rsidRPr="006B602D" w:rsidRDefault="00505189">
            <w:pPr>
              <w:pStyle w:val="ConsPlusNormal"/>
              <w:jc w:val="center"/>
            </w:pPr>
            <w:r w:rsidRPr="006B602D">
              <w:t>3</w:t>
            </w:r>
          </w:p>
        </w:tc>
      </w:tr>
      <w:tr w:rsidR="00505189" w:rsidRPr="006B602D">
        <w:tc>
          <w:tcPr>
            <w:tcW w:w="567" w:type="dxa"/>
          </w:tcPr>
          <w:p w:rsidR="00505189" w:rsidRPr="006B602D" w:rsidRDefault="00505189">
            <w:pPr>
              <w:pStyle w:val="ConsPlusNormal"/>
              <w:jc w:val="center"/>
            </w:pPr>
            <w:r w:rsidRPr="006B602D">
              <w:t>1.</w:t>
            </w:r>
          </w:p>
        </w:tc>
        <w:tc>
          <w:tcPr>
            <w:tcW w:w="9070" w:type="dxa"/>
            <w:gridSpan w:val="2"/>
          </w:tcPr>
          <w:p w:rsidR="00505189" w:rsidRPr="006B602D" w:rsidRDefault="00505189">
            <w:pPr>
              <w:pStyle w:val="ConsPlusNormal"/>
            </w:pPr>
            <w:r w:rsidRPr="006B602D">
              <w:t>Участие муниципального образования Архангельской области собственными средствами в осуществлении соответствующего направления деятельности, тыс. руб.:</w:t>
            </w:r>
          </w:p>
        </w:tc>
      </w:tr>
      <w:tr w:rsidR="00505189" w:rsidRPr="006B602D">
        <w:tc>
          <w:tcPr>
            <w:tcW w:w="567" w:type="dxa"/>
          </w:tcPr>
          <w:p w:rsidR="00505189" w:rsidRPr="006B602D" w:rsidRDefault="00505189">
            <w:pPr>
              <w:pStyle w:val="ConsPlusNormal"/>
              <w:jc w:val="center"/>
            </w:pPr>
            <w:r w:rsidRPr="006B602D">
              <w:t>1)</w:t>
            </w:r>
          </w:p>
        </w:tc>
        <w:tc>
          <w:tcPr>
            <w:tcW w:w="4535" w:type="dxa"/>
          </w:tcPr>
          <w:p w:rsidR="00505189" w:rsidRPr="006B602D" w:rsidRDefault="00505189">
            <w:pPr>
              <w:pStyle w:val="ConsPlusNormal"/>
            </w:pPr>
            <w:r w:rsidRPr="006B602D">
              <w:t>менее 100 тыс. руб.</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2)</w:t>
            </w:r>
          </w:p>
        </w:tc>
        <w:tc>
          <w:tcPr>
            <w:tcW w:w="4535" w:type="dxa"/>
          </w:tcPr>
          <w:p w:rsidR="00505189" w:rsidRPr="006B602D" w:rsidRDefault="00505189">
            <w:pPr>
              <w:pStyle w:val="ConsPlusNormal"/>
            </w:pPr>
            <w:r w:rsidRPr="006B602D">
              <w:t>от 100 тыс. руб. до 500 тыс. руб.</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3)</w:t>
            </w:r>
          </w:p>
        </w:tc>
        <w:tc>
          <w:tcPr>
            <w:tcW w:w="4535" w:type="dxa"/>
          </w:tcPr>
          <w:p w:rsidR="00505189" w:rsidRPr="006B602D" w:rsidRDefault="00505189">
            <w:pPr>
              <w:pStyle w:val="ConsPlusNormal"/>
            </w:pPr>
            <w:r w:rsidRPr="006B602D">
              <w:t>более 500 тыс. руб.</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2.</w:t>
            </w:r>
          </w:p>
        </w:tc>
        <w:tc>
          <w:tcPr>
            <w:tcW w:w="9070" w:type="dxa"/>
            <w:gridSpan w:val="2"/>
          </w:tcPr>
          <w:p w:rsidR="00505189" w:rsidRPr="006B602D" w:rsidRDefault="00505189">
            <w:pPr>
              <w:pStyle w:val="ConsPlusNormal"/>
            </w:pPr>
            <w:r w:rsidRPr="006B602D">
              <w:t>Текущая ситуация в учреждениях культуры муниципального образования Архангельской области:</w:t>
            </w:r>
          </w:p>
        </w:tc>
      </w:tr>
      <w:tr w:rsidR="00505189" w:rsidRPr="006B602D">
        <w:tc>
          <w:tcPr>
            <w:tcW w:w="567" w:type="dxa"/>
          </w:tcPr>
          <w:p w:rsidR="00505189" w:rsidRPr="006B602D" w:rsidRDefault="00505189">
            <w:pPr>
              <w:pStyle w:val="ConsPlusNormal"/>
              <w:jc w:val="center"/>
            </w:pPr>
            <w:r w:rsidRPr="006B602D">
              <w:t>1)</w:t>
            </w:r>
          </w:p>
        </w:tc>
        <w:tc>
          <w:tcPr>
            <w:tcW w:w="9070" w:type="dxa"/>
            <w:gridSpan w:val="2"/>
          </w:tcPr>
          <w:p w:rsidR="00505189" w:rsidRPr="006B602D" w:rsidRDefault="00505189">
            <w:pPr>
              <w:pStyle w:val="ConsPlusNormal"/>
            </w:pPr>
            <w:r w:rsidRPr="006B602D">
              <w:t>материально-техническое оснащение учреждений, на которые подается заявка (в среднем)</w:t>
            </w:r>
          </w:p>
        </w:tc>
      </w:tr>
      <w:tr w:rsidR="00505189" w:rsidRPr="006B602D">
        <w:tc>
          <w:tcPr>
            <w:tcW w:w="567" w:type="dxa"/>
          </w:tcPr>
          <w:p w:rsidR="00505189" w:rsidRPr="006B602D" w:rsidRDefault="00505189">
            <w:pPr>
              <w:pStyle w:val="ConsPlusNormal"/>
              <w:jc w:val="center"/>
            </w:pPr>
            <w:r w:rsidRPr="006B602D">
              <w:t>а)</w:t>
            </w:r>
          </w:p>
        </w:tc>
        <w:tc>
          <w:tcPr>
            <w:tcW w:w="4535" w:type="dxa"/>
          </w:tcPr>
          <w:p w:rsidR="00505189" w:rsidRPr="006B602D" w:rsidRDefault="00505189">
            <w:pPr>
              <w:pStyle w:val="ConsPlusNormal"/>
            </w:pPr>
            <w:r w:rsidRPr="006B602D">
              <w:t>критическое</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б)</w:t>
            </w:r>
          </w:p>
        </w:tc>
        <w:tc>
          <w:tcPr>
            <w:tcW w:w="4535" w:type="dxa"/>
          </w:tcPr>
          <w:p w:rsidR="00505189" w:rsidRPr="006B602D" w:rsidRDefault="00505189">
            <w:pPr>
              <w:pStyle w:val="ConsPlusNormal"/>
            </w:pPr>
            <w:r w:rsidRPr="006B602D">
              <w:t>удовлетворительное</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lastRenderedPageBreak/>
              <w:t>в)</w:t>
            </w:r>
          </w:p>
        </w:tc>
        <w:tc>
          <w:tcPr>
            <w:tcW w:w="4535" w:type="dxa"/>
          </w:tcPr>
          <w:p w:rsidR="00505189" w:rsidRPr="006B602D" w:rsidRDefault="00505189">
            <w:pPr>
              <w:pStyle w:val="ConsPlusNormal"/>
            </w:pPr>
            <w:r w:rsidRPr="006B602D">
              <w:t>хорошее</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2)</w:t>
            </w:r>
          </w:p>
        </w:tc>
        <w:tc>
          <w:tcPr>
            <w:tcW w:w="9070" w:type="dxa"/>
            <w:gridSpan w:val="2"/>
          </w:tcPr>
          <w:p w:rsidR="00505189" w:rsidRPr="006B602D" w:rsidRDefault="00505189">
            <w:pPr>
              <w:pStyle w:val="ConsPlusNormal"/>
            </w:pPr>
            <w:r w:rsidRPr="006B602D">
              <w:t>количество жителей в населенных пунктах, которые участвуют в заявке (в среднем)</w:t>
            </w:r>
          </w:p>
        </w:tc>
      </w:tr>
      <w:tr w:rsidR="00505189" w:rsidRPr="006B602D">
        <w:tc>
          <w:tcPr>
            <w:tcW w:w="567" w:type="dxa"/>
          </w:tcPr>
          <w:p w:rsidR="00505189" w:rsidRPr="006B602D" w:rsidRDefault="00505189">
            <w:pPr>
              <w:pStyle w:val="ConsPlusNormal"/>
              <w:jc w:val="center"/>
            </w:pPr>
            <w:r w:rsidRPr="006B602D">
              <w:t>а)</w:t>
            </w:r>
          </w:p>
        </w:tc>
        <w:tc>
          <w:tcPr>
            <w:tcW w:w="4535" w:type="dxa"/>
          </w:tcPr>
          <w:p w:rsidR="00505189" w:rsidRPr="006B602D" w:rsidRDefault="00505189">
            <w:pPr>
              <w:pStyle w:val="ConsPlusNormal"/>
            </w:pPr>
            <w:r w:rsidRPr="006B602D">
              <w:t>менее 100 000 чел.</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б)</w:t>
            </w:r>
          </w:p>
        </w:tc>
        <w:tc>
          <w:tcPr>
            <w:tcW w:w="4535" w:type="dxa"/>
          </w:tcPr>
          <w:p w:rsidR="00505189" w:rsidRPr="006B602D" w:rsidRDefault="00505189">
            <w:pPr>
              <w:pStyle w:val="ConsPlusNormal"/>
            </w:pPr>
            <w:r w:rsidRPr="006B602D">
              <w:t>от 100 000 до 300 000 чел.</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в)</w:t>
            </w:r>
          </w:p>
        </w:tc>
        <w:tc>
          <w:tcPr>
            <w:tcW w:w="4535" w:type="dxa"/>
          </w:tcPr>
          <w:p w:rsidR="00505189" w:rsidRPr="006B602D" w:rsidRDefault="00505189">
            <w:pPr>
              <w:pStyle w:val="ConsPlusNormal"/>
            </w:pPr>
            <w:r w:rsidRPr="006B602D">
              <w:t>более 300 000 чел.</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3.</w:t>
            </w:r>
          </w:p>
        </w:tc>
        <w:tc>
          <w:tcPr>
            <w:tcW w:w="9070" w:type="dxa"/>
            <w:gridSpan w:val="2"/>
          </w:tcPr>
          <w:p w:rsidR="00505189" w:rsidRPr="006B602D" w:rsidRDefault="00505189">
            <w:pPr>
              <w:pStyle w:val="ConsPlusNormal"/>
            </w:pPr>
            <w:r w:rsidRPr="006B602D">
              <w:t>Обязательства муниципального образования Архангельской области по содержанию учреждений, участвующих в заявке:</w:t>
            </w:r>
          </w:p>
        </w:tc>
      </w:tr>
      <w:tr w:rsidR="00505189" w:rsidRPr="006B602D">
        <w:tc>
          <w:tcPr>
            <w:tcW w:w="567" w:type="dxa"/>
          </w:tcPr>
          <w:p w:rsidR="00505189" w:rsidRPr="006B602D" w:rsidRDefault="00505189">
            <w:pPr>
              <w:pStyle w:val="ConsPlusNormal"/>
              <w:jc w:val="center"/>
            </w:pPr>
            <w:r w:rsidRPr="006B602D">
              <w:t>1)</w:t>
            </w:r>
          </w:p>
        </w:tc>
        <w:tc>
          <w:tcPr>
            <w:tcW w:w="9070" w:type="dxa"/>
            <w:gridSpan w:val="2"/>
          </w:tcPr>
          <w:p w:rsidR="00505189" w:rsidRPr="006B602D" w:rsidRDefault="00505189">
            <w:pPr>
              <w:pStyle w:val="ConsPlusNormal"/>
            </w:pPr>
            <w:r w:rsidRPr="006B602D">
              <w:t>отремонтированные здания учреждений культуры, соответствующие современным стандартам:</w:t>
            </w:r>
          </w:p>
        </w:tc>
      </w:tr>
      <w:tr w:rsidR="00505189" w:rsidRPr="006B602D">
        <w:tc>
          <w:tcPr>
            <w:tcW w:w="567" w:type="dxa"/>
          </w:tcPr>
          <w:p w:rsidR="00505189" w:rsidRPr="006B602D" w:rsidRDefault="00505189">
            <w:pPr>
              <w:pStyle w:val="ConsPlusNormal"/>
              <w:jc w:val="center"/>
            </w:pPr>
            <w:r w:rsidRPr="006B602D">
              <w:t>а)</w:t>
            </w:r>
          </w:p>
        </w:tc>
        <w:tc>
          <w:tcPr>
            <w:tcW w:w="4535" w:type="dxa"/>
          </w:tcPr>
          <w:p w:rsidR="00505189" w:rsidRPr="006B602D" w:rsidRDefault="00505189">
            <w:pPr>
              <w:pStyle w:val="ConsPlusNormal"/>
            </w:pPr>
            <w:r w:rsidRPr="006B602D">
              <w:t>отсутствуют</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б)</w:t>
            </w:r>
          </w:p>
        </w:tc>
        <w:tc>
          <w:tcPr>
            <w:tcW w:w="4535" w:type="dxa"/>
          </w:tcPr>
          <w:p w:rsidR="00505189" w:rsidRPr="006B602D" w:rsidRDefault="00505189">
            <w:pPr>
              <w:pStyle w:val="ConsPlusNormal"/>
            </w:pPr>
            <w:r w:rsidRPr="006B602D">
              <w:t>имеются</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2)</w:t>
            </w:r>
          </w:p>
        </w:tc>
        <w:tc>
          <w:tcPr>
            <w:tcW w:w="9070" w:type="dxa"/>
            <w:gridSpan w:val="2"/>
          </w:tcPr>
          <w:p w:rsidR="00505189" w:rsidRPr="006B602D" w:rsidRDefault="00505189">
            <w:pPr>
              <w:pStyle w:val="ConsPlusNormal"/>
            </w:pPr>
            <w:r w:rsidRPr="006B602D">
              <w:t>укомплектованный штат специалистами учреждений культуры, на которые подается заявка (в среднем):</w:t>
            </w:r>
          </w:p>
        </w:tc>
      </w:tr>
      <w:tr w:rsidR="00505189" w:rsidRPr="006B602D">
        <w:tc>
          <w:tcPr>
            <w:tcW w:w="567" w:type="dxa"/>
          </w:tcPr>
          <w:p w:rsidR="00505189" w:rsidRPr="006B602D" w:rsidRDefault="00505189">
            <w:pPr>
              <w:pStyle w:val="ConsPlusNormal"/>
              <w:jc w:val="center"/>
            </w:pPr>
            <w:r w:rsidRPr="006B602D">
              <w:t>а)</w:t>
            </w:r>
          </w:p>
        </w:tc>
        <w:tc>
          <w:tcPr>
            <w:tcW w:w="4535" w:type="dxa"/>
          </w:tcPr>
          <w:p w:rsidR="00505189" w:rsidRPr="006B602D" w:rsidRDefault="00505189">
            <w:pPr>
              <w:pStyle w:val="ConsPlusNormal"/>
            </w:pPr>
            <w:r w:rsidRPr="006B602D">
              <w:t>от 51% до 100%</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б)</w:t>
            </w:r>
          </w:p>
        </w:tc>
        <w:tc>
          <w:tcPr>
            <w:tcW w:w="4535" w:type="dxa"/>
          </w:tcPr>
          <w:p w:rsidR="00505189" w:rsidRPr="006B602D" w:rsidRDefault="00505189">
            <w:pPr>
              <w:pStyle w:val="ConsPlusNormal"/>
            </w:pPr>
            <w:r w:rsidRPr="006B602D">
              <w:t>от 50% и менее</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3)</w:t>
            </w:r>
          </w:p>
        </w:tc>
        <w:tc>
          <w:tcPr>
            <w:tcW w:w="9070" w:type="dxa"/>
            <w:gridSpan w:val="2"/>
          </w:tcPr>
          <w:p w:rsidR="00505189" w:rsidRPr="006B602D" w:rsidRDefault="00505189">
            <w:pPr>
              <w:pStyle w:val="ConsPlusNormal"/>
            </w:pPr>
            <w:r w:rsidRPr="006B602D">
              <w:t>оборудованная прилегающая территория к учреждениям культуры (наличие подъездных путей и пешеходных дорожек с твердым покрытием, зеленых насаждений, газонов, цветочных клумб, садовых скамеек, эстрадно-танцевальной площадки, места для детских игр с аттракционами малых форм, специально оборудованной площадки для проведения культурно-массовых мероприятий, хорошее освещение) (в среднем):</w:t>
            </w:r>
          </w:p>
        </w:tc>
      </w:tr>
      <w:tr w:rsidR="00505189" w:rsidRPr="006B602D">
        <w:tc>
          <w:tcPr>
            <w:tcW w:w="567" w:type="dxa"/>
          </w:tcPr>
          <w:p w:rsidR="00505189" w:rsidRPr="006B602D" w:rsidRDefault="00505189">
            <w:pPr>
              <w:pStyle w:val="ConsPlusNormal"/>
              <w:jc w:val="center"/>
            </w:pPr>
            <w:r w:rsidRPr="006B602D">
              <w:t>а)</w:t>
            </w:r>
          </w:p>
        </w:tc>
        <w:tc>
          <w:tcPr>
            <w:tcW w:w="4535" w:type="dxa"/>
          </w:tcPr>
          <w:p w:rsidR="00505189" w:rsidRPr="006B602D" w:rsidRDefault="00505189">
            <w:pPr>
              <w:pStyle w:val="ConsPlusNormal"/>
            </w:pPr>
            <w:r w:rsidRPr="006B602D">
              <w:t>имеется (более 80%)</w:t>
            </w:r>
          </w:p>
        </w:tc>
        <w:tc>
          <w:tcPr>
            <w:tcW w:w="4535"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б)</w:t>
            </w:r>
          </w:p>
        </w:tc>
        <w:tc>
          <w:tcPr>
            <w:tcW w:w="4535" w:type="dxa"/>
          </w:tcPr>
          <w:p w:rsidR="00505189" w:rsidRPr="006B602D" w:rsidRDefault="00505189">
            <w:pPr>
              <w:pStyle w:val="ConsPlusNormal"/>
            </w:pPr>
            <w:r w:rsidRPr="006B602D">
              <w:t>отсутствует (менее 80%)</w:t>
            </w:r>
          </w:p>
        </w:tc>
        <w:tc>
          <w:tcPr>
            <w:tcW w:w="4535" w:type="dxa"/>
          </w:tcPr>
          <w:p w:rsidR="00505189" w:rsidRPr="006B602D" w:rsidRDefault="00505189">
            <w:pPr>
              <w:pStyle w:val="ConsPlusNormal"/>
            </w:pPr>
          </w:p>
        </w:tc>
      </w:tr>
    </w:tbl>
    <w:p w:rsidR="00505189" w:rsidRPr="006B602D" w:rsidRDefault="00505189">
      <w:pPr>
        <w:sectPr w:rsidR="00505189" w:rsidRPr="006B602D" w:rsidSect="00162EA0">
          <w:pgSz w:w="11905" w:h="16838"/>
          <w:pgMar w:top="1134" w:right="850" w:bottom="1134" w:left="1701" w:header="0" w:footer="0" w:gutter="0"/>
          <w:cols w:space="720"/>
          <w:docGrid w:linePitch="326"/>
        </w:sectPr>
      </w:pPr>
    </w:p>
    <w:p w:rsidR="00505189" w:rsidRPr="006B602D" w:rsidRDefault="00505189">
      <w:pPr>
        <w:pStyle w:val="ConsPlusNormal"/>
        <w:jc w:val="right"/>
        <w:outlineLvl w:val="0"/>
      </w:pPr>
      <w:r w:rsidRPr="006B602D">
        <w:lastRenderedPageBreak/>
        <w:t>Утверждено</w:t>
      </w:r>
    </w:p>
    <w:p w:rsidR="00505189" w:rsidRPr="006B602D" w:rsidRDefault="00505189">
      <w:pPr>
        <w:pStyle w:val="ConsPlusNormal"/>
        <w:jc w:val="right"/>
      </w:pPr>
      <w:r w:rsidRPr="006B602D">
        <w:t>постановлением Правительства</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от 12.10.2012 N 461-пп</w:t>
      </w:r>
    </w:p>
    <w:p w:rsidR="00505189" w:rsidRPr="006B602D" w:rsidRDefault="00505189">
      <w:pPr>
        <w:pStyle w:val="ConsPlusNormal"/>
        <w:jc w:val="both"/>
      </w:pPr>
    </w:p>
    <w:p w:rsidR="00505189" w:rsidRPr="006B602D" w:rsidRDefault="00505189">
      <w:pPr>
        <w:pStyle w:val="ConsPlusTitle"/>
        <w:jc w:val="center"/>
      </w:pPr>
      <w:bookmarkStart w:id="18" w:name="P3650"/>
      <w:bookmarkEnd w:id="18"/>
      <w:r w:rsidRPr="006B602D">
        <w:t>ПОЛОЖЕНИЕ</w:t>
      </w:r>
    </w:p>
    <w:p w:rsidR="00505189" w:rsidRPr="006B602D" w:rsidRDefault="00505189">
      <w:pPr>
        <w:pStyle w:val="ConsPlusTitle"/>
        <w:jc w:val="center"/>
      </w:pPr>
      <w:r w:rsidRPr="006B602D">
        <w:t>О ПОРЯДКЕ И УСЛОВИЯХ ПРОВЕДЕНИЯ КОНКУРСА НА ПРЕДОСТАВЛЕНИЕ</w:t>
      </w:r>
    </w:p>
    <w:p w:rsidR="00505189" w:rsidRPr="006B602D" w:rsidRDefault="00505189">
      <w:pPr>
        <w:pStyle w:val="ConsPlusTitle"/>
        <w:jc w:val="center"/>
      </w:pPr>
      <w:r w:rsidRPr="006B602D">
        <w:t>СУБСИДИЙ БЮДЖЕТАМ МУНИЦИПАЛЬНЫХ ОБРАЗОВАНИЙ АРХАНГЕЛЬСКОЙ</w:t>
      </w:r>
    </w:p>
    <w:p w:rsidR="00505189" w:rsidRPr="006B602D" w:rsidRDefault="00505189">
      <w:pPr>
        <w:pStyle w:val="ConsPlusTitle"/>
        <w:jc w:val="center"/>
      </w:pPr>
      <w:r w:rsidRPr="006B602D">
        <w:t>ОБЛАСТИ НА РЕАЛИЗАЦИЮ МУНИЦИПАЛЬНЫМИ УЧРЕЖДЕНИЯМИ КУЛЬТУРЫ</w:t>
      </w:r>
    </w:p>
    <w:p w:rsidR="00505189" w:rsidRPr="006B602D" w:rsidRDefault="00505189">
      <w:pPr>
        <w:pStyle w:val="ConsPlusTitle"/>
        <w:jc w:val="center"/>
      </w:pPr>
      <w:r w:rsidRPr="006B602D">
        <w:t>МУНИЦИПАЛЬНЫХ ОБРАЗОВАНИЙ АРХАНГЕЛЬСКОЙ ОБЛАСТИ</w:t>
      </w:r>
    </w:p>
    <w:p w:rsidR="00505189" w:rsidRPr="006B602D" w:rsidRDefault="00505189">
      <w:pPr>
        <w:pStyle w:val="ConsPlusTitle"/>
        <w:jc w:val="center"/>
      </w:pPr>
      <w:r w:rsidRPr="006B602D">
        <w:t>ОБЩЕСТВЕННО ЗНАЧИМЫХ КУЛЬТУРНЫХ МЕРОПРИЯТИЙ В РАМКАХ</w:t>
      </w:r>
    </w:p>
    <w:p w:rsidR="00505189" w:rsidRPr="006B602D" w:rsidRDefault="00505189">
      <w:pPr>
        <w:pStyle w:val="ConsPlusTitle"/>
        <w:jc w:val="center"/>
      </w:pPr>
      <w:r w:rsidRPr="006B602D">
        <w:t>ПРОЕКТА "ЛЮБО-ДОРОГО"</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(введено </w:t>
      </w:r>
      <w:hyperlink r:id="rId242" w:history="1">
        <w:r w:rsidRPr="006B602D">
          <w:t>постановлением</w:t>
        </w:r>
      </w:hyperlink>
      <w:r w:rsidRPr="006B602D">
        <w:t xml:space="preserve"> Правительства Архангельской области</w:t>
      </w:r>
    </w:p>
    <w:p w:rsidR="00505189" w:rsidRPr="006B602D" w:rsidRDefault="00505189">
      <w:pPr>
        <w:pStyle w:val="ConsPlusNormal"/>
        <w:jc w:val="center"/>
      </w:pPr>
      <w:r w:rsidRPr="006B602D">
        <w:t>от 18.11.2014 N 472-пп;</w:t>
      </w:r>
    </w:p>
    <w:p w:rsidR="00505189" w:rsidRPr="006B602D" w:rsidRDefault="00505189">
      <w:pPr>
        <w:pStyle w:val="ConsPlusNormal"/>
        <w:jc w:val="center"/>
      </w:pPr>
      <w:r w:rsidRPr="006B602D">
        <w:t>в ред. постановлений Правительства Архангельской области</w:t>
      </w:r>
    </w:p>
    <w:p w:rsidR="00505189" w:rsidRPr="006B602D" w:rsidRDefault="00505189">
      <w:pPr>
        <w:pStyle w:val="ConsPlusNormal"/>
        <w:jc w:val="center"/>
      </w:pPr>
      <w:r w:rsidRPr="006B602D">
        <w:t xml:space="preserve">от 26.05.2015 </w:t>
      </w:r>
      <w:hyperlink r:id="rId243" w:history="1">
        <w:r w:rsidRPr="006B602D">
          <w:t>N 194-пп</w:t>
        </w:r>
      </w:hyperlink>
      <w:r w:rsidRPr="006B602D">
        <w:t xml:space="preserve">, от 30.06.2015 </w:t>
      </w:r>
      <w:hyperlink r:id="rId244" w:history="1">
        <w:r w:rsidRPr="006B602D">
          <w:t>N 242-пп</w:t>
        </w:r>
      </w:hyperlink>
      <w:r w:rsidRPr="006B602D">
        <w:t xml:space="preserve">, от 06.11.2015 </w:t>
      </w:r>
      <w:hyperlink r:id="rId245" w:history="1">
        <w:r w:rsidRPr="006B602D">
          <w:t>N 456-пп</w:t>
        </w:r>
      </w:hyperlink>
      <w:r w:rsidRPr="006B602D">
        <w:t>,</w:t>
      </w:r>
    </w:p>
    <w:p w:rsidR="00505189" w:rsidRPr="006B602D" w:rsidRDefault="00505189">
      <w:pPr>
        <w:pStyle w:val="ConsPlusNormal"/>
        <w:jc w:val="center"/>
      </w:pPr>
      <w:r w:rsidRPr="006B602D">
        <w:t xml:space="preserve">от 22.12.2015 </w:t>
      </w:r>
      <w:hyperlink r:id="rId246" w:history="1">
        <w:r w:rsidRPr="006B602D">
          <w:t>N 571-пп</w:t>
        </w:r>
      </w:hyperlink>
      <w:r w:rsidRPr="006B602D">
        <w:t xml:space="preserve">, от 09.08.2016 </w:t>
      </w:r>
      <w:hyperlink r:id="rId247" w:history="1">
        <w:r w:rsidRPr="006B602D">
          <w:t>N 306-пп</w:t>
        </w:r>
      </w:hyperlink>
      <w:r w:rsidRPr="006B602D">
        <w:t>)</w:t>
      </w:r>
    </w:p>
    <w:p w:rsidR="00505189" w:rsidRPr="006B602D" w:rsidRDefault="00505189">
      <w:pPr>
        <w:pStyle w:val="ConsPlusNormal"/>
        <w:jc w:val="both"/>
      </w:pPr>
    </w:p>
    <w:p w:rsidR="00505189" w:rsidRPr="006B602D" w:rsidRDefault="00505189">
      <w:pPr>
        <w:pStyle w:val="ConsPlusNormal"/>
        <w:jc w:val="center"/>
        <w:outlineLvl w:val="1"/>
      </w:pPr>
      <w:r w:rsidRPr="006B602D">
        <w:t>I. Общие положения</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1. Настоящее Положение, разработанное в соответствии с </w:t>
      </w:r>
      <w:hyperlink w:anchor="P227" w:history="1">
        <w:r w:rsidRPr="006B602D">
          <w:t>разделом III</w:t>
        </w:r>
      </w:hyperlink>
      <w:r w:rsidRPr="006B602D">
        <w:t xml:space="preserve"> государственной программы Архангельской области "Культура Русского Севера (2013 - 2020 годы)", утвержденной постановлением Правительства Архангельской области от 12 октября 2012 года N 461-пп (далее - программа), определяет порядок и условия проведения конкурса на предоставление субсидий бюджетам муниципальных образований Архангельской области (далее - местные бюджеты) на софинансирование расходов муниципальных учреждений культуры муниципальных образований Архангельской области (далее - учреждения культуры) по проведению общественно значимых культурных мероприятий в рамках проекта "ЛЮБО-ДОРОГО" (далее соответственно - субсидии, конкурс, общественно значимое культурное мероприятие), а также состав представляемых документов, порядок организации и проведения конкурса.</w:t>
      </w:r>
    </w:p>
    <w:p w:rsidR="00505189" w:rsidRPr="006B602D" w:rsidRDefault="00505189">
      <w:pPr>
        <w:pStyle w:val="ConsPlusNormal"/>
        <w:jc w:val="both"/>
      </w:pPr>
      <w:r w:rsidRPr="006B602D">
        <w:t xml:space="preserve">(в ред. </w:t>
      </w:r>
      <w:hyperlink r:id="rId248"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bookmarkStart w:id="19" w:name="P3668"/>
      <w:bookmarkEnd w:id="19"/>
      <w:r w:rsidRPr="006B602D">
        <w:t>2. Субсидии предоставляются на софинансирование расходов по проведению общественно значимых культурных мероприятий, направленных на следующие цели:</w:t>
      </w:r>
    </w:p>
    <w:p w:rsidR="00505189" w:rsidRPr="006B602D" w:rsidRDefault="00505189">
      <w:pPr>
        <w:pStyle w:val="ConsPlusNormal"/>
        <w:ind w:firstLine="540"/>
        <w:jc w:val="both"/>
      </w:pPr>
      <w:r w:rsidRPr="006B602D">
        <w:t>на актуализацию исторических и культурных традиций Архангельской области;</w:t>
      </w:r>
    </w:p>
    <w:p w:rsidR="00505189" w:rsidRPr="006B602D" w:rsidRDefault="00505189">
      <w:pPr>
        <w:pStyle w:val="ConsPlusNormal"/>
        <w:ind w:firstLine="540"/>
        <w:jc w:val="both"/>
      </w:pPr>
      <w:r w:rsidRPr="006B602D">
        <w:t>на развитие народных промыслов и ремесел, характерных для мест традиционного бытования;</w:t>
      </w:r>
    </w:p>
    <w:p w:rsidR="00505189" w:rsidRPr="006B602D" w:rsidRDefault="00505189">
      <w:pPr>
        <w:pStyle w:val="ConsPlusNormal"/>
        <w:ind w:firstLine="540"/>
        <w:jc w:val="both"/>
      </w:pPr>
      <w:r w:rsidRPr="006B602D">
        <w:t>на создание ярких общественно значимых событий культурной жизни Архангельской области;</w:t>
      </w:r>
    </w:p>
    <w:p w:rsidR="00505189" w:rsidRPr="006B602D" w:rsidRDefault="00505189">
      <w:pPr>
        <w:pStyle w:val="ConsPlusNormal"/>
        <w:ind w:firstLine="540"/>
        <w:jc w:val="both"/>
      </w:pPr>
      <w:r w:rsidRPr="006B602D">
        <w:t>на развитие кадрового потенциала сферы культуры;</w:t>
      </w:r>
    </w:p>
    <w:p w:rsidR="00505189" w:rsidRPr="006B602D" w:rsidRDefault="00505189">
      <w:pPr>
        <w:pStyle w:val="ConsPlusNormal"/>
        <w:ind w:firstLine="540"/>
        <w:jc w:val="both"/>
      </w:pPr>
      <w:r w:rsidRPr="006B602D">
        <w:t>на создание условий для участия населения в культурной жизни муниципальных образований Архангельской области (далее - муниципальное образование);</w:t>
      </w:r>
    </w:p>
    <w:p w:rsidR="00505189" w:rsidRPr="006B602D" w:rsidRDefault="00505189">
      <w:pPr>
        <w:pStyle w:val="ConsPlusNormal"/>
        <w:ind w:firstLine="540"/>
        <w:jc w:val="both"/>
      </w:pPr>
      <w:r w:rsidRPr="006B602D">
        <w:t>на содействие развитию культурных связей между муниципальными образованиями, а также культурных связей на международном уровне, уровне Российской Федерации, межрегиональном уровне.</w:t>
      </w:r>
    </w:p>
    <w:p w:rsidR="00505189" w:rsidRPr="006B602D" w:rsidRDefault="00505189">
      <w:pPr>
        <w:pStyle w:val="ConsPlusNormal"/>
        <w:jc w:val="both"/>
      </w:pPr>
    </w:p>
    <w:p w:rsidR="00505189" w:rsidRPr="006B602D" w:rsidRDefault="00505189">
      <w:pPr>
        <w:pStyle w:val="ConsPlusNormal"/>
        <w:jc w:val="center"/>
        <w:outlineLvl w:val="1"/>
      </w:pPr>
      <w:r w:rsidRPr="006B602D">
        <w:t>II. Условия предоставления и размер субсидий</w:t>
      </w:r>
    </w:p>
    <w:p w:rsidR="00505189" w:rsidRPr="006B602D" w:rsidRDefault="00505189">
      <w:pPr>
        <w:pStyle w:val="ConsPlusNormal"/>
        <w:jc w:val="both"/>
      </w:pPr>
    </w:p>
    <w:p w:rsidR="00505189" w:rsidRPr="006B602D" w:rsidRDefault="00505189">
      <w:pPr>
        <w:pStyle w:val="ConsPlusNormal"/>
        <w:ind w:firstLine="540"/>
        <w:jc w:val="both"/>
      </w:pPr>
      <w:r w:rsidRPr="006B602D">
        <w:t>3.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505189" w:rsidRPr="006B602D" w:rsidRDefault="00505189">
      <w:pPr>
        <w:pStyle w:val="ConsPlusNormal"/>
        <w:ind w:firstLine="540"/>
        <w:jc w:val="both"/>
      </w:pPr>
      <w:r w:rsidRPr="006B602D">
        <w:t>4. Участниками конкурса являются органы местного самоуправления муниципальных районов и городских округов Архангельской области (далее - органы местного самоуправления).</w:t>
      </w:r>
    </w:p>
    <w:p w:rsidR="00505189" w:rsidRPr="006B602D" w:rsidRDefault="00505189">
      <w:pPr>
        <w:pStyle w:val="ConsPlusNormal"/>
        <w:ind w:firstLine="540"/>
        <w:jc w:val="both"/>
      </w:pPr>
      <w:r w:rsidRPr="006B602D">
        <w:t xml:space="preserve">5. Субсидии предоставляются за счет средств областного бюджета, предусмотренных в </w:t>
      </w:r>
      <w:r w:rsidRPr="006B602D">
        <w:lastRenderedPageBreak/>
        <w:t>программе, местным бюджетам при осуществлении софинансирования за счет средств местных бюджетов.</w:t>
      </w:r>
    </w:p>
    <w:p w:rsidR="00505189" w:rsidRPr="006B602D" w:rsidRDefault="00505189">
      <w:pPr>
        <w:pStyle w:val="ConsPlusNormal"/>
        <w:ind w:firstLine="540"/>
        <w:jc w:val="both"/>
      </w:pPr>
      <w:r w:rsidRPr="006B602D">
        <w:t>6. Максимальный размер субсидии устанавливается в размере 500 000 рублей.</w:t>
      </w:r>
    </w:p>
    <w:p w:rsidR="00505189" w:rsidRPr="006B602D" w:rsidRDefault="00505189">
      <w:pPr>
        <w:pStyle w:val="ConsPlusNormal"/>
        <w:jc w:val="both"/>
      </w:pPr>
      <w:r w:rsidRPr="006B602D">
        <w:t xml:space="preserve">(в ред. </w:t>
      </w:r>
      <w:hyperlink r:id="rId249"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7. Уровень софинансирования расходов за счет средств областного бюджета составляет до 70 процентов от общего объема затрат, планируемых на реализацию общественно значимых культурных мероприятий. Объем софинансирования из местного бюджета должен составлять не менее 5 процентов.</w:t>
      </w:r>
    </w:p>
    <w:p w:rsidR="00505189" w:rsidRPr="006B602D" w:rsidRDefault="00505189">
      <w:pPr>
        <w:pStyle w:val="ConsPlusNormal"/>
        <w:jc w:val="both"/>
      </w:pPr>
      <w:r w:rsidRPr="006B602D">
        <w:t xml:space="preserve">(п. 7 в ред. </w:t>
      </w:r>
      <w:hyperlink r:id="rId250"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8. Субсидии предоставляются в пределах лимитов бюджетных обязательств, предусмотренных областным законом об областном бюджете.</w:t>
      </w:r>
    </w:p>
    <w:p w:rsidR="00505189" w:rsidRPr="006B602D" w:rsidRDefault="00505189">
      <w:pPr>
        <w:pStyle w:val="ConsPlusNormal"/>
        <w:ind w:firstLine="540"/>
        <w:jc w:val="both"/>
      </w:pPr>
      <w:r w:rsidRPr="006B602D">
        <w:t>9. Правом на получение субсидий обладают органы местного самоуправления, подтвердившие документально соответствие следующим условиям:</w:t>
      </w:r>
    </w:p>
    <w:p w:rsidR="00505189" w:rsidRPr="006B602D" w:rsidRDefault="00505189">
      <w:pPr>
        <w:pStyle w:val="ConsPlusNormal"/>
        <w:ind w:firstLine="540"/>
        <w:jc w:val="both"/>
      </w:pPr>
      <w:r w:rsidRPr="006B602D">
        <w:t>1) наличие муниципальной программы на текущий финансовый год, в которой предусмотрены общественно значимые культурные мероприятия;</w:t>
      </w:r>
    </w:p>
    <w:p w:rsidR="00505189" w:rsidRPr="006B602D" w:rsidRDefault="00505189">
      <w:pPr>
        <w:pStyle w:val="ConsPlusNormal"/>
        <w:ind w:firstLine="540"/>
        <w:jc w:val="both"/>
      </w:pPr>
      <w:r w:rsidRPr="006B602D">
        <w:t>2) обеспечение софинансирования за счет средств, предусмотренных в муниципальной программе, в размере не менее 30 процентов от общего объема затрат, планируемых на реализацию общественно значимых культурных мероприятий, в том числе за счет средств местных бюджетов - не менее 5 процентов;</w:t>
      </w:r>
    </w:p>
    <w:p w:rsidR="00505189" w:rsidRPr="006B602D" w:rsidRDefault="00505189">
      <w:pPr>
        <w:pStyle w:val="ConsPlusNormal"/>
        <w:jc w:val="both"/>
      </w:pPr>
      <w:r w:rsidRPr="006B602D">
        <w:t xml:space="preserve">(п. 2 в ред. </w:t>
      </w:r>
      <w:hyperlink r:id="rId251" w:history="1">
        <w:r w:rsidRPr="006B602D">
          <w:t>постановления</w:t>
        </w:r>
      </w:hyperlink>
      <w:r w:rsidRPr="006B602D">
        <w:t xml:space="preserve"> Правительства Архангельской области от 22.12.2015 N 571-пп)</w:t>
      </w:r>
    </w:p>
    <w:p w:rsidR="00505189" w:rsidRPr="006B602D" w:rsidRDefault="00505189">
      <w:pPr>
        <w:pStyle w:val="ConsPlusNormal"/>
        <w:ind w:firstLine="540"/>
        <w:jc w:val="both"/>
      </w:pPr>
      <w:r w:rsidRPr="006B602D">
        <w:t xml:space="preserve">3) соответствие общественно значимого культурного мероприятия целям, установленным </w:t>
      </w:r>
      <w:hyperlink w:anchor="P3668" w:history="1">
        <w:r w:rsidRPr="006B602D">
          <w:t>пунктом 2</w:t>
        </w:r>
      </w:hyperlink>
      <w:r w:rsidRPr="006B602D">
        <w:t xml:space="preserve"> настоящего Положения;</w:t>
      </w:r>
    </w:p>
    <w:p w:rsidR="00505189" w:rsidRPr="006B602D" w:rsidRDefault="00505189">
      <w:pPr>
        <w:pStyle w:val="ConsPlusNormal"/>
        <w:ind w:firstLine="540"/>
        <w:jc w:val="both"/>
      </w:pPr>
      <w:r w:rsidRPr="006B602D">
        <w:t>4) обеспечение софинансирования за счет внебюджетных средств в случае, если указанные средства предусмотрены в муниципальной программе на реализацию общественно значимых культурных мероприятий.</w:t>
      </w:r>
    </w:p>
    <w:p w:rsidR="00505189" w:rsidRPr="006B602D" w:rsidRDefault="00505189">
      <w:pPr>
        <w:pStyle w:val="ConsPlusNormal"/>
        <w:ind w:firstLine="540"/>
        <w:jc w:val="both"/>
      </w:pPr>
      <w:bookmarkStart w:id="20" w:name="P3692"/>
      <w:bookmarkEnd w:id="20"/>
      <w:r w:rsidRPr="006B602D">
        <w:t>10. Для участия в конкурсе органы местного самоуправления представляют следующие документы:</w:t>
      </w:r>
    </w:p>
    <w:p w:rsidR="00505189" w:rsidRPr="006B602D" w:rsidRDefault="00505189">
      <w:pPr>
        <w:pStyle w:val="ConsPlusNormal"/>
        <w:ind w:firstLine="540"/>
        <w:jc w:val="both"/>
      </w:pPr>
      <w:r w:rsidRPr="006B602D">
        <w:t xml:space="preserve">1) </w:t>
      </w:r>
      <w:hyperlink w:anchor="P3814" w:history="1">
        <w:r w:rsidRPr="006B602D">
          <w:t>заявку</w:t>
        </w:r>
      </w:hyperlink>
      <w:r w:rsidRPr="006B602D">
        <w:t xml:space="preserve"> на участие в конкурсе по форме согласно приложению N 1 к настоящему Положению (далее - заявка);</w:t>
      </w:r>
    </w:p>
    <w:p w:rsidR="00505189" w:rsidRPr="006B602D" w:rsidRDefault="00505189">
      <w:pPr>
        <w:pStyle w:val="ConsPlusNormal"/>
        <w:ind w:firstLine="540"/>
        <w:jc w:val="both"/>
      </w:pPr>
      <w:r w:rsidRPr="006B602D">
        <w:t xml:space="preserve">2) </w:t>
      </w:r>
      <w:hyperlink w:anchor="P3895" w:history="1">
        <w:r w:rsidRPr="006B602D">
          <w:t>план</w:t>
        </w:r>
      </w:hyperlink>
      <w:r w:rsidRPr="006B602D">
        <w:t xml:space="preserve"> реализации общественно значимого культурного мероприятия по форме согласно приложению N 2 к настоящему Положению;</w:t>
      </w:r>
    </w:p>
    <w:p w:rsidR="00505189" w:rsidRPr="006B602D" w:rsidRDefault="00505189">
      <w:pPr>
        <w:pStyle w:val="ConsPlusNormal"/>
        <w:ind w:firstLine="540"/>
        <w:jc w:val="both"/>
      </w:pPr>
      <w:r w:rsidRPr="006B602D">
        <w:t xml:space="preserve">3) </w:t>
      </w:r>
      <w:hyperlink w:anchor="P3958" w:history="1">
        <w:r w:rsidRPr="006B602D">
          <w:t>расчет</w:t>
        </w:r>
      </w:hyperlink>
      <w:r w:rsidRPr="006B602D">
        <w:t xml:space="preserve"> планируемых затрат (смета расходов), необходимых для реализации общественно значимого культурного мероприятия, по форме согласно приложению N 3 к настоящему Положению;</w:t>
      </w:r>
    </w:p>
    <w:p w:rsidR="00505189" w:rsidRPr="006B602D" w:rsidRDefault="00505189">
      <w:pPr>
        <w:pStyle w:val="ConsPlusNormal"/>
        <w:ind w:firstLine="540"/>
        <w:jc w:val="both"/>
      </w:pPr>
      <w:r w:rsidRPr="006B602D">
        <w:t>4) макеты (образцы) и проекты информационно-рекламных материалов, продукции, планируемых к выпуску в рамках реализации мероприятия, при их наличии;</w:t>
      </w:r>
    </w:p>
    <w:p w:rsidR="00505189" w:rsidRPr="006B602D" w:rsidRDefault="00505189">
      <w:pPr>
        <w:pStyle w:val="ConsPlusNormal"/>
        <w:jc w:val="both"/>
      </w:pPr>
      <w:r w:rsidRPr="006B602D">
        <w:t xml:space="preserve">(пп. 4 введен </w:t>
      </w:r>
      <w:hyperlink r:id="rId252" w:history="1">
        <w:r w:rsidRPr="006B602D">
          <w:t>постановлением</w:t>
        </w:r>
      </w:hyperlink>
      <w:r w:rsidRPr="006B602D">
        <w:t xml:space="preserve"> Правительства Архангельской области от 26.05.2015 N 194-пп)</w:t>
      </w:r>
    </w:p>
    <w:p w:rsidR="00505189" w:rsidRPr="006B602D" w:rsidRDefault="00505189">
      <w:pPr>
        <w:pStyle w:val="ConsPlusNormal"/>
        <w:ind w:firstLine="540"/>
        <w:jc w:val="both"/>
      </w:pPr>
      <w:r w:rsidRPr="006B602D">
        <w:t>5) договоры о намерениях (сотрудничестве), иные соглашения, заключенные между органами местного самоуправления муниципальных образований Архангельской области или подведомственными им муниципальными учреждениями культуры муниципальных образований Архангельской области и профессиональными творческими коллективами, осуществляющими профессиональную деятельность по трудовым договорам в учреждениях культуры и искусства, профессиональными исполнителями, осуществляющими профессиональную деятельность по трудовому договору в учреждениях культуры и искусства, квалифицированными специалистами по направлениям деятельности в сфере культуры, подтверждающие намерение участвовать в указанном мероприятии, при наличии указанных документов.</w:t>
      </w:r>
    </w:p>
    <w:p w:rsidR="00505189" w:rsidRPr="006B602D" w:rsidRDefault="00505189">
      <w:pPr>
        <w:pStyle w:val="ConsPlusNormal"/>
        <w:jc w:val="both"/>
      </w:pPr>
      <w:r w:rsidRPr="006B602D">
        <w:t xml:space="preserve">(пп. 5 введен </w:t>
      </w:r>
      <w:hyperlink r:id="rId253" w:history="1">
        <w:r w:rsidRPr="006B602D">
          <w:t>постановлением</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 xml:space="preserve">11. Исключен. - </w:t>
      </w:r>
      <w:hyperlink r:id="rId254" w:history="1">
        <w:r w:rsidRPr="006B602D">
          <w:t>Постановление</w:t>
        </w:r>
      </w:hyperlink>
      <w:r w:rsidRPr="006B602D">
        <w:t xml:space="preserve"> Правительства Архангельской области от 26.05.2015 N 194-пп.</w:t>
      </w:r>
    </w:p>
    <w:p w:rsidR="00505189" w:rsidRPr="006B602D" w:rsidRDefault="00505189">
      <w:pPr>
        <w:pStyle w:val="ConsPlusNormal"/>
        <w:jc w:val="both"/>
      </w:pPr>
    </w:p>
    <w:p w:rsidR="00505189" w:rsidRPr="006B602D" w:rsidRDefault="00505189">
      <w:pPr>
        <w:pStyle w:val="ConsPlusNormal"/>
        <w:jc w:val="center"/>
        <w:outlineLvl w:val="1"/>
      </w:pPr>
      <w:r w:rsidRPr="006B602D">
        <w:t>III. Порядок проведения конкурса и определения</w:t>
      </w:r>
    </w:p>
    <w:p w:rsidR="00505189" w:rsidRPr="006B602D" w:rsidRDefault="00505189">
      <w:pPr>
        <w:pStyle w:val="ConsPlusNormal"/>
        <w:jc w:val="center"/>
      </w:pPr>
      <w:r w:rsidRPr="006B602D">
        <w:t>победителей конкурса</w:t>
      </w:r>
    </w:p>
    <w:p w:rsidR="00505189" w:rsidRPr="006B602D" w:rsidRDefault="00505189">
      <w:pPr>
        <w:pStyle w:val="ConsPlusNormal"/>
        <w:jc w:val="both"/>
      </w:pPr>
    </w:p>
    <w:p w:rsidR="00505189" w:rsidRPr="006B602D" w:rsidRDefault="00505189">
      <w:pPr>
        <w:pStyle w:val="ConsPlusNormal"/>
        <w:ind w:firstLine="540"/>
        <w:jc w:val="both"/>
      </w:pPr>
      <w:r w:rsidRPr="006B602D">
        <w:t>12. Министерство при проведении конкурса:</w:t>
      </w:r>
    </w:p>
    <w:p w:rsidR="00505189" w:rsidRPr="006B602D" w:rsidRDefault="00505189">
      <w:pPr>
        <w:pStyle w:val="ConsPlusNormal"/>
        <w:ind w:firstLine="540"/>
        <w:jc w:val="both"/>
      </w:pPr>
      <w:r w:rsidRPr="006B602D">
        <w:lastRenderedPageBreak/>
        <w:t>1) издает распоряжение о проведении конкурса;</w:t>
      </w:r>
    </w:p>
    <w:p w:rsidR="00505189" w:rsidRPr="006B602D" w:rsidRDefault="00505189">
      <w:pPr>
        <w:pStyle w:val="ConsPlusNormal"/>
        <w:ind w:firstLine="540"/>
        <w:jc w:val="both"/>
      </w:pPr>
      <w:r w:rsidRPr="006B602D">
        <w:t>2) готовит информационное сообщение о начале проведения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505189" w:rsidRPr="006B602D" w:rsidRDefault="00505189">
      <w:pPr>
        <w:pStyle w:val="ConsPlusNormal"/>
        <w:ind w:firstLine="540"/>
        <w:jc w:val="both"/>
      </w:pPr>
      <w:r w:rsidRPr="006B602D">
        <w:t>Информационное сообщение о проведении конкурса содержит следующие сведения:</w:t>
      </w:r>
    </w:p>
    <w:p w:rsidR="00505189" w:rsidRPr="006B602D" w:rsidRDefault="00505189">
      <w:pPr>
        <w:pStyle w:val="ConsPlusNormal"/>
        <w:ind w:firstLine="540"/>
        <w:jc w:val="both"/>
      </w:pPr>
      <w:r w:rsidRPr="006B602D">
        <w:t>а) место и время приема заявок;</w:t>
      </w:r>
    </w:p>
    <w:p w:rsidR="00505189" w:rsidRPr="006B602D" w:rsidRDefault="00505189">
      <w:pPr>
        <w:pStyle w:val="ConsPlusNormal"/>
        <w:ind w:firstLine="540"/>
        <w:jc w:val="both"/>
      </w:pPr>
      <w:r w:rsidRPr="006B602D">
        <w:t xml:space="preserve">б) срок, в течение которого принимаются документы, указанные в </w:t>
      </w:r>
      <w:hyperlink w:anchor="P3692" w:history="1">
        <w:r w:rsidRPr="006B602D">
          <w:t>пункте 10</w:t>
        </w:r>
      </w:hyperlink>
      <w:r w:rsidRPr="006B602D">
        <w:t xml:space="preserve"> настоящего Положения;</w:t>
      </w:r>
    </w:p>
    <w:p w:rsidR="00505189" w:rsidRPr="006B602D" w:rsidRDefault="00505189">
      <w:pPr>
        <w:pStyle w:val="ConsPlusNormal"/>
        <w:jc w:val="both"/>
      </w:pPr>
      <w:r w:rsidRPr="006B602D">
        <w:t xml:space="preserve">(пп. "б" в ред. </w:t>
      </w:r>
      <w:hyperlink r:id="rId255" w:history="1">
        <w:r w:rsidRPr="006B602D">
          <w:t>постановления</w:t>
        </w:r>
      </w:hyperlink>
      <w:r w:rsidRPr="006B602D">
        <w:t xml:space="preserve"> Правительства Архангельской области от 26.05.2015 N 194-пп)</w:t>
      </w:r>
    </w:p>
    <w:p w:rsidR="00505189" w:rsidRPr="006B602D" w:rsidRDefault="00505189">
      <w:pPr>
        <w:pStyle w:val="ConsPlusNormal"/>
        <w:ind w:firstLine="540"/>
        <w:jc w:val="both"/>
      </w:pPr>
      <w:r w:rsidRPr="006B602D">
        <w:t>в) перечень документов, представляемых для участия в конкурсе;</w:t>
      </w:r>
    </w:p>
    <w:p w:rsidR="00505189" w:rsidRPr="006B602D" w:rsidRDefault="00505189">
      <w:pPr>
        <w:pStyle w:val="ConsPlusNormal"/>
        <w:ind w:firstLine="540"/>
        <w:jc w:val="both"/>
      </w:pPr>
      <w:r w:rsidRPr="006B602D">
        <w:t>г) наименование, адрес и контактная информация организатора конкурса;</w:t>
      </w:r>
    </w:p>
    <w:p w:rsidR="00505189" w:rsidRPr="006B602D" w:rsidRDefault="00505189">
      <w:pPr>
        <w:pStyle w:val="ConsPlusNormal"/>
        <w:ind w:firstLine="540"/>
        <w:jc w:val="both"/>
      </w:pPr>
      <w:r w:rsidRPr="006B602D">
        <w:t xml:space="preserve">д) образцы документов, указанных в </w:t>
      </w:r>
      <w:hyperlink w:anchor="P3692" w:history="1">
        <w:r w:rsidRPr="006B602D">
          <w:t>пункте 10</w:t>
        </w:r>
      </w:hyperlink>
      <w:r w:rsidRPr="006B602D">
        <w:t xml:space="preserve"> настоящего Положения;</w:t>
      </w:r>
    </w:p>
    <w:p w:rsidR="00505189" w:rsidRPr="006B602D" w:rsidRDefault="00505189">
      <w:pPr>
        <w:pStyle w:val="ConsPlusNormal"/>
        <w:ind w:firstLine="540"/>
        <w:jc w:val="both"/>
      </w:pPr>
      <w:bookmarkStart w:id="21" w:name="P3715"/>
      <w:bookmarkEnd w:id="21"/>
      <w:r w:rsidRPr="006B602D">
        <w:t xml:space="preserve">е) дату, не позднее которой представляются документы, предусмотренные </w:t>
      </w:r>
      <w:hyperlink w:anchor="P3755" w:history="1">
        <w:r w:rsidRPr="006B602D">
          <w:t>подпунктами 1</w:t>
        </w:r>
      </w:hyperlink>
      <w:r w:rsidRPr="006B602D">
        <w:t xml:space="preserve"> и </w:t>
      </w:r>
      <w:hyperlink w:anchor="P3756" w:history="1">
        <w:r w:rsidRPr="006B602D">
          <w:t>2 пункта 20</w:t>
        </w:r>
      </w:hyperlink>
      <w:r w:rsidRPr="006B602D">
        <w:t xml:space="preserve"> настоящего Положения;</w:t>
      </w:r>
    </w:p>
    <w:p w:rsidR="00505189" w:rsidRPr="006B602D" w:rsidRDefault="00505189">
      <w:pPr>
        <w:pStyle w:val="ConsPlusNormal"/>
        <w:ind w:firstLine="540"/>
        <w:jc w:val="both"/>
      </w:pPr>
      <w:r w:rsidRPr="006B602D">
        <w:t xml:space="preserve">3) осуществляет прием и регистрацию документов, указанных в </w:t>
      </w:r>
      <w:hyperlink w:anchor="P3692" w:history="1">
        <w:r w:rsidRPr="006B602D">
          <w:t>пункте 10</w:t>
        </w:r>
      </w:hyperlink>
      <w:r w:rsidRPr="006B602D">
        <w:t xml:space="preserve"> настоящего Положения;</w:t>
      </w:r>
    </w:p>
    <w:p w:rsidR="00505189" w:rsidRPr="006B602D" w:rsidRDefault="00505189">
      <w:pPr>
        <w:pStyle w:val="ConsPlusNormal"/>
        <w:jc w:val="both"/>
      </w:pPr>
      <w:r w:rsidRPr="006B602D">
        <w:t xml:space="preserve">(п. 3 в ред. </w:t>
      </w:r>
      <w:hyperlink r:id="rId256" w:history="1">
        <w:r w:rsidRPr="006B602D">
          <w:t>постановления</w:t>
        </w:r>
      </w:hyperlink>
      <w:r w:rsidRPr="006B602D">
        <w:t xml:space="preserve"> Правительства Архангельской области от 26.05.2015 N 194-пп)</w:t>
      </w:r>
    </w:p>
    <w:p w:rsidR="00505189" w:rsidRPr="006B602D" w:rsidRDefault="00505189">
      <w:pPr>
        <w:pStyle w:val="ConsPlusNormal"/>
        <w:ind w:firstLine="540"/>
        <w:jc w:val="both"/>
      </w:pPr>
      <w:r w:rsidRPr="006B602D">
        <w:t xml:space="preserve">4) проверяет наличие документов, указанных в </w:t>
      </w:r>
      <w:hyperlink w:anchor="P3692" w:history="1">
        <w:r w:rsidRPr="006B602D">
          <w:t>пункте 10</w:t>
        </w:r>
      </w:hyperlink>
      <w:r w:rsidRPr="006B602D">
        <w:t xml:space="preserve"> настоящего Положения;</w:t>
      </w:r>
    </w:p>
    <w:p w:rsidR="00505189" w:rsidRPr="006B602D" w:rsidRDefault="00505189">
      <w:pPr>
        <w:pStyle w:val="ConsPlusNormal"/>
        <w:jc w:val="both"/>
      </w:pPr>
      <w:r w:rsidRPr="006B602D">
        <w:t xml:space="preserve">(п. 4 в ред. </w:t>
      </w:r>
      <w:hyperlink r:id="rId257" w:history="1">
        <w:r w:rsidRPr="006B602D">
          <w:t>постановления</w:t>
        </w:r>
      </w:hyperlink>
      <w:r w:rsidRPr="006B602D">
        <w:t xml:space="preserve"> Правительства Архангельской области от 26.05.2015 N 194-пп)</w:t>
      </w:r>
    </w:p>
    <w:p w:rsidR="00505189" w:rsidRPr="006B602D" w:rsidRDefault="00505189">
      <w:pPr>
        <w:pStyle w:val="ConsPlusNormal"/>
        <w:ind w:firstLine="540"/>
        <w:jc w:val="both"/>
      </w:pPr>
      <w:r w:rsidRPr="006B602D">
        <w:t xml:space="preserve">5) проверяет соответствие представленных заявителем документов требованиям, установленным </w:t>
      </w:r>
      <w:hyperlink w:anchor="P3692" w:history="1">
        <w:r w:rsidRPr="006B602D">
          <w:t>пунктом 10</w:t>
        </w:r>
      </w:hyperlink>
      <w:r w:rsidRPr="006B602D">
        <w:t xml:space="preserve"> настоящего Положения;</w:t>
      </w:r>
    </w:p>
    <w:p w:rsidR="00505189" w:rsidRPr="006B602D" w:rsidRDefault="00505189">
      <w:pPr>
        <w:pStyle w:val="ConsPlusNormal"/>
        <w:jc w:val="both"/>
      </w:pPr>
      <w:r w:rsidRPr="006B602D">
        <w:t xml:space="preserve">(п. 5 в ред. </w:t>
      </w:r>
      <w:hyperlink r:id="rId258" w:history="1">
        <w:r w:rsidRPr="006B602D">
          <w:t>постановления</w:t>
        </w:r>
      </w:hyperlink>
      <w:r w:rsidRPr="006B602D">
        <w:t xml:space="preserve"> Правительства Архангельской области от 26.05.2015 N 194-пп)</w:t>
      </w:r>
    </w:p>
    <w:p w:rsidR="00505189" w:rsidRPr="006B602D" w:rsidRDefault="00505189">
      <w:pPr>
        <w:pStyle w:val="ConsPlusNormal"/>
        <w:ind w:firstLine="540"/>
        <w:jc w:val="both"/>
      </w:pPr>
      <w:r w:rsidRPr="006B602D">
        <w:t xml:space="preserve">6) направляет заявителю уведомление об отказе в приеме документов в случаях, предусмотренных </w:t>
      </w:r>
      <w:hyperlink w:anchor="P3730" w:history="1">
        <w:r w:rsidRPr="006B602D">
          <w:t>пунктом 13</w:t>
        </w:r>
      </w:hyperlink>
      <w:r w:rsidRPr="006B602D">
        <w:t xml:space="preserve"> настоящего Положения;</w:t>
      </w:r>
    </w:p>
    <w:p w:rsidR="00505189" w:rsidRPr="006B602D" w:rsidRDefault="00505189">
      <w:pPr>
        <w:pStyle w:val="ConsPlusNormal"/>
        <w:ind w:firstLine="540"/>
        <w:jc w:val="both"/>
      </w:pPr>
      <w:r w:rsidRPr="006B602D">
        <w:t>7)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(по согласованию), представителей государственных учреждений культуры Архангельской области, иных юридических и физических лиц (по согласованию) и утверждает ее состав;</w:t>
      </w:r>
    </w:p>
    <w:p w:rsidR="00505189" w:rsidRPr="006B602D" w:rsidRDefault="00505189">
      <w:pPr>
        <w:pStyle w:val="ConsPlusNormal"/>
        <w:ind w:firstLine="540"/>
        <w:jc w:val="both"/>
      </w:pPr>
      <w:r w:rsidRPr="006B602D">
        <w:t>8) осуществляет организационно-техническое обеспечение деятельности конкурсной комиссии;</w:t>
      </w:r>
    </w:p>
    <w:p w:rsidR="00505189" w:rsidRPr="006B602D" w:rsidRDefault="00505189">
      <w:pPr>
        <w:pStyle w:val="ConsPlusNormal"/>
        <w:ind w:firstLine="540"/>
        <w:jc w:val="both"/>
      </w:pPr>
      <w:r w:rsidRPr="006B602D">
        <w:t>9) в течение 10 рабочих дней со дня проведения заседания конкурсной комиссии принимает решение о победителях конкурса;</w:t>
      </w:r>
    </w:p>
    <w:p w:rsidR="00505189" w:rsidRPr="006B602D" w:rsidRDefault="00505189">
      <w:pPr>
        <w:pStyle w:val="ConsPlusNormal"/>
        <w:ind w:firstLine="540"/>
        <w:jc w:val="both"/>
      </w:pPr>
      <w:r w:rsidRPr="006B602D">
        <w:t>10) в течение 5 рабочих дней со дня принятия решения о победителях конкурса направляет органам местного самоуправления извещения об итогах конкурса;</w:t>
      </w:r>
    </w:p>
    <w:p w:rsidR="00505189" w:rsidRPr="006B602D" w:rsidRDefault="00505189">
      <w:pPr>
        <w:pStyle w:val="ConsPlusNormal"/>
        <w:ind w:firstLine="540"/>
        <w:jc w:val="both"/>
      </w:pPr>
      <w:r w:rsidRPr="006B602D">
        <w:t>11) готовит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w:t>
      </w:r>
    </w:p>
    <w:p w:rsidR="00505189" w:rsidRPr="006B602D" w:rsidRDefault="00505189">
      <w:pPr>
        <w:pStyle w:val="ConsPlusNormal"/>
        <w:ind w:firstLine="540"/>
        <w:jc w:val="both"/>
      </w:pPr>
      <w:r w:rsidRPr="006B602D">
        <w:t>12) заключает соглашения о предоставлении субсидии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505189" w:rsidRPr="006B602D" w:rsidRDefault="00505189">
      <w:pPr>
        <w:pStyle w:val="ConsPlusNormal"/>
        <w:ind w:firstLine="540"/>
        <w:jc w:val="both"/>
      </w:pPr>
      <w:r w:rsidRPr="006B602D">
        <w:t>13) обеспечивает хранение протоколов заседаний конкурсной комиссии и других материалов.</w:t>
      </w:r>
    </w:p>
    <w:p w:rsidR="00505189" w:rsidRPr="006B602D" w:rsidRDefault="00505189">
      <w:pPr>
        <w:pStyle w:val="ConsPlusNormal"/>
        <w:ind w:firstLine="540"/>
        <w:jc w:val="both"/>
      </w:pPr>
      <w:bookmarkStart w:id="22" w:name="P3730"/>
      <w:bookmarkEnd w:id="22"/>
      <w:r w:rsidRPr="006B602D">
        <w:t>13. Органам местного самоуправления отказывается в приеме документов в следующих случаях:</w:t>
      </w:r>
    </w:p>
    <w:p w:rsidR="00505189" w:rsidRPr="006B602D" w:rsidRDefault="00505189">
      <w:pPr>
        <w:pStyle w:val="ConsPlusNormal"/>
        <w:ind w:firstLine="540"/>
        <w:jc w:val="both"/>
      </w:pPr>
      <w:r w:rsidRPr="006B602D">
        <w:t xml:space="preserve">1) представление документов, указанных в </w:t>
      </w:r>
      <w:hyperlink w:anchor="P3692" w:history="1">
        <w:r w:rsidRPr="006B602D">
          <w:t>пункте 10</w:t>
        </w:r>
      </w:hyperlink>
      <w:r w:rsidRPr="006B602D">
        <w:t xml:space="preserve"> настоящего Положения, с нарушением сроков, указанных в информационном сообщении о проведении конкурса;</w:t>
      </w:r>
    </w:p>
    <w:p w:rsidR="00505189" w:rsidRPr="006B602D" w:rsidRDefault="00505189">
      <w:pPr>
        <w:pStyle w:val="ConsPlusNormal"/>
        <w:ind w:firstLine="540"/>
        <w:jc w:val="both"/>
      </w:pPr>
      <w:r w:rsidRPr="006B602D">
        <w:t xml:space="preserve">2) представление документов, не соответствующих требованиям, предусмотренным </w:t>
      </w:r>
      <w:hyperlink w:anchor="P3692" w:history="1">
        <w:r w:rsidRPr="006B602D">
          <w:t>пунктом 10</w:t>
        </w:r>
      </w:hyperlink>
      <w:r w:rsidRPr="006B602D">
        <w:t xml:space="preserve"> настоящего Положения.</w:t>
      </w:r>
    </w:p>
    <w:p w:rsidR="00505189" w:rsidRPr="006B602D" w:rsidRDefault="00505189">
      <w:pPr>
        <w:pStyle w:val="ConsPlusNormal"/>
        <w:jc w:val="both"/>
      </w:pPr>
      <w:r w:rsidRPr="006B602D">
        <w:t xml:space="preserve">(п. 13 в ред. </w:t>
      </w:r>
      <w:hyperlink r:id="rId259" w:history="1">
        <w:r w:rsidRPr="006B602D">
          <w:t>постановления</w:t>
        </w:r>
      </w:hyperlink>
      <w:r w:rsidRPr="006B602D">
        <w:t xml:space="preserve"> Правительства Архангельской области от 26.05.2015 N 194-пп)</w:t>
      </w:r>
    </w:p>
    <w:p w:rsidR="00505189" w:rsidRPr="006B602D" w:rsidRDefault="00505189">
      <w:pPr>
        <w:pStyle w:val="ConsPlusNormal"/>
        <w:ind w:firstLine="540"/>
        <w:jc w:val="both"/>
      </w:pPr>
      <w:r w:rsidRPr="006B602D">
        <w:t xml:space="preserve">14. При наличии оснований, предусмотренных </w:t>
      </w:r>
      <w:hyperlink w:anchor="P3730" w:history="1">
        <w:r w:rsidRPr="006B602D">
          <w:t>пунктом 13</w:t>
        </w:r>
      </w:hyperlink>
      <w:r w:rsidRPr="006B602D">
        <w:t xml:space="preserve"> настоящего Положения, документы на заседании конкурсной комиссии не рассматриваются и возвращаются заявителю министерством в течение 14 рабочих дней со дня их получения с обоснованием причин возврата.</w:t>
      </w:r>
    </w:p>
    <w:p w:rsidR="00505189" w:rsidRPr="006B602D" w:rsidRDefault="00505189">
      <w:pPr>
        <w:pStyle w:val="ConsPlusNormal"/>
        <w:ind w:firstLine="540"/>
        <w:jc w:val="both"/>
      </w:pPr>
      <w:r w:rsidRPr="006B602D">
        <w:t xml:space="preserve">Решение министерства об отказе в приеме документов может быть обжаловано участником </w:t>
      </w:r>
      <w:r w:rsidRPr="006B602D">
        <w:lastRenderedPageBreak/>
        <w:t>конкурса в установленном законом порядке.</w:t>
      </w:r>
    </w:p>
    <w:p w:rsidR="00505189" w:rsidRPr="006B602D" w:rsidRDefault="00505189">
      <w:pPr>
        <w:pStyle w:val="ConsPlusNormal"/>
        <w:ind w:firstLine="540"/>
        <w:jc w:val="both"/>
      </w:pPr>
      <w:r w:rsidRPr="006B602D">
        <w:t>15. В течение 15 рабочих дней со дня окончания приема документов министерство проводит заседание конкурсной комиссии, на котором рассматривает поступившие документы.</w:t>
      </w:r>
    </w:p>
    <w:p w:rsidR="00505189" w:rsidRPr="006B602D" w:rsidRDefault="00505189">
      <w:pPr>
        <w:pStyle w:val="ConsPlusNormal"/>
        <w:ind w:firstLine="540"/>
        <w:jc w:val="both"/>
      </w:pPr>
      <w:r w:rsidRPr="006B602D">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505189" w:rsidRPr="006B602D" w:rsidRDefault="00505189">
      <w:pPr>
        <w:pStyle w:val="ConsPlusNormal"/>
        <w:ind w:firstLine="540"/>
        <w:jc w:val="both"/>
      </w:pPr>
      <w:r w:rsidRPr="006B602D">
        <w:t>16. Конкурсная комиссия:</w:t>
      </w:r>
    </w:p>
    <w:p w:rsidR="00505189" w:rsidRPr="006B602D" w:rsidRDefault="00505189">
      <w:pPr>
        <w:pStyle w:val="ConsPlusNormal"/>
        <w:ind w:firstLine="540"/>
        <w:jc w:val="both"/>
      </w:pPr>
      <w:r w:rsidRPr="006B602D">
        <w:t xml:space="preserve">1) рассматривает, оценивает и сопоставляет заявки и документы, представленные участниками конкурса в соответствии с </w:t>
      </w:r>
      <w:hyperlink w:anchor="P4014" w:history="1">
        <w:r w:rsidRPr="006B602D">
          <w:t>критериями</w:t>
        </w:r>
      </w:hyperlink>
      <w:r w:rsidRPr="006B602D">
        <w:t xml:space="preserve"> оценки заявок, указанными в приложении N 4 к настоящему Положению.</w:t>
      </w:r>
    </w:p>
    <w:p w:rsidR="00505189" w:rsidRPr="006B602D" w:rsidRDefault="00505189">
      <w:pPr>
        <w:pStyle w:val="ConsPlusNormal"/>
        <w:ind w:firstLine="540"/>
        <w:jc w:val="both"/>
      </w:pPr>
      <w:r w:rsidRPr="006B602D">
        <w:t xml:space="preserve">Рейтинг заявки равняется сумме баллов по каждому критерию оценки. После обсуждения в </w:t>
      </w:r>
      <w:hyperlink w:anchor="P4126" w:history="1">
        <w:r w:rsidRPr="006B602D">
          <w:t>лист</w:t>
        </w:r>
      </w:hyperlink>
      <w:r w:rsidRPr="006B602D">
        <w:t xml:space="preserve"> оценки заявок, оформленный по форме согласно приложению N 5 к настоящему Положению, каждый член конкурсной комиссии вносит значения рейтингов заявок.</w:t>
      </w:r>
    </w:p>
    <w:p w:rsidR="00505189" w:rsidRPr="006B602D" w:rsidRDefault="00505189">
      <w:pPr>
        <w:pStyle w:val="ConsPlusNormal"/>
        <w:jc w:val="both"/>
      </w:pPr>
      <w:r w:rsidRPr="006B602D">
        <w:t xml:space="preserve">(в ред. </w:t>
      </w:r>
      <w:hyperlink r:id="rId260" w:history="1">
        <w:r w:rsidRPr="006B602D">
          <w:t>постановления</w:t>
        </w:r>
      </w:hyperlink>
      <w:r w:rsidRPr="006B602D">
        <w:t xml:space="preserve"> Правительства Архангельской области от 26.05.2015 N 194-пп)</w:t>
      </w:r>
    </w:p>
    <w:p w:rsidR="00505189" w:rsidRPr="006B602D" w:rsidRDefault="00505189">
      <w:pPr>
        <w:pStyle w:val="ConsPlusNormal"/>
        <w:ind w:firstLine="540"/>
        <w:jc w:val="both"/>
      </w:pPr>
      <w:r w:rsidRPr="006B602D">
        <w:t xml:space="preserve">Листы оценки заявок после их заполнения членами конкурсной комиссии передаются секретарю для составления </w:t>
      </w:r>
      <w:hyperlink w:anchor="P4226" w:history="1">
        <w:r w:rsidRPr="006B602D">
          <w:t>итогового рейтинга</w:t>
        </w:r>
      </w:hyperlink>
      <w:r w:rsidRPr="006B602D">
        <w:t xml:space="preserve"> всех заявок по форме согласно приложению N 6 к настоящему Положению и подготовки протокола конкурса;</w:t>
      </w:r>
    </w:p>
    <w:p w:rsidR="00505189" w:rsidRPr="006B602D" w:rsidRDefault="00505189">
      <w:pPr>
        <w:pStyle w:val="ConsPlusNormal"/>
        <w:ind w:firstLine="540"/>
        <w:jc w:val="both"/>
      </w:pPr>
      <w:r w:rsidRPr="006B602D">
        <w:t xml:space="preserve">2) по итогам конкурса формирует перечень общественно значимых культурных мероприятий на следующий год, состоящий из общественно значимых мероприятий, предложенных в заявках муниципальных образований по </w:t>
      </w:r>
      <w:hyperlink w:anchor="P4278" w:history="1">
        <w:r w:rsidRPr="006B602D">
          <w:t>форме</w:t>
        </w:r>
      </w:hyperlink>
      <w:r w:rsidRPr="006B602D">
        <w:t xml:space="preserve"> согласно приложению N 7 к настоящему Положению.</w:t>
      </w:r>
    </w:p>
    <w:p w:rsidR="00505189" w:rsidRPr="006B602D" w:rsidRDefault="00505189">
      <w:pPr>
        <w:pStyle w:val="ConsPlusNormal"/>
        <w:jc w:val="both"/>
      </w:pPr>
      <w:r w:rsidRPr="006B602D">
        <w:t xml:space="preserve">(в ред. </w:t>
      </w:r>
      <w:hyperlink r:id="rId261"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505189" w:rsidRPr="006B602D" w:rsidRDefault="00505189">
      <w:pPr>
        <w:pStyle w:val="ConsPlusNormal"/>
        <w:jc w:val="both"/>
      </w:pPr>
      <w:r w:rsidRPr="006B602D">
        <w:t xml:space="preserve">(п. 17 в ред. </w:t>
      </w:r>
      <w:hyperlink r:id="rId262"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18. На основании протокола заседания конкурсной комиссии министерством принимается решение о победителях конкурса. Решение о победителях конкурса принимается в форме распоряжения министерства.</w:t>
      </w:r>
    </w:p>
    <w:p w:rsidR="00505189" w:rsidRPr="006B602D" w:rsidRDefault="00505189">
      <w:pPr>
        <w:pStyle w:val="ConsPlusNormal"/>
        <w:ind w:firstLine="540"/>
        <w:jc w:val="both"/>
      </w:pPr>
      <w:bookmarkStart w:id="23" w:name="P3748"/>
      <w:bookmarkEnd w:id="23"/>
      <w:r w:rsidRPr="006B602D">
        <w:t>19.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505189" w:rsidRPr="006B602D" w:rsidRDefault="00505189">
      <w:pPr>
        <w:pStyle w:val="ConsPlusNormal"/>
        <w:ind w:firstLine="540"/>
        <w:jc w:val="both"/>
      </w:pPr>
      <w:r w:rsidRPr="006B602D">
        <w:t>В случае равенства итоговых рейтингов оценки заявок преимущество имеет заявка, регистрация которой имеет более ранний срок.</w:t>
      </w:r>
    </w:p>
    <w:p w:rsidR="00505189" w:rsidRPr="006B602D" w:rsidRDefault="00505189">
      <w:pPr>
        <w:pStyle w:val="ConsPlusNormal"/>
        <w:jc w:val="both"/>
      </w:pPr>
      <w:r w:rsidRPr="006B602D">
        <w:t xml:space="preserve">(в ред. </w:t>
      </w:r>
      <w:hyperlink r:id="rId263" w:history="1">
        <w:r w:rsidRPr="006B602D">
          <w:t>постановления</w:t>
        </w:r>
      </w:hyperlink>
      <w:r w:rsidRPr="006B602D">
        <w:t xml:space="preserve"> Правительства Архангельской области от 26.05.2015 N 194-пп)</w:t>
      </w:r>
    </w:p>
    <w:p w:rsidR="00505189" w:rsidRPr="006B602D" w:rsidRDefault="00505189">
      <w:pPr>
        <w:pStyle w:val="ConsPlusNormal"/>
        <w:jc w:val="both"/>
      </w:pPr>
    </w:p>
    <w:p w:rsidR="00505189" w:rsidRPr="006B602D" w:rsidRDefault="00505189">
      <w:pPr>
        <w:pStyle w:val="ConsPlusNormal"/>
        <w:jc w:val="center"/>
        <w:outlineLvl w:val="1"/>
      </w:pPr>
      <w:r w:rsidRPr="006B602D">
        <w:t>IV. Порядок предоставления субсидий победителям конкурса</w:t>
      </w:r>
    </w:p>
    <w:p w:rsidR="00505189" w:rsidRPr="006B602D" w:rsidRDefault="00505189">
      <w:pPr>
        <w:pStyle w:val="ConsPlusNormal"/>
        <w:jc w:val="both"/>
      </w:pPr>
    </w:p>
    <w:p w:rsidR="00505189" w:rsidRPr="006B602D" w:rsidRDefault="00505189">
      <w:pPr>
        <w:pStyle w:val="ConsPlusNormal"/>
        <w:ind w:firstLine="540"/>
        <w:jc w:val="both"/>
      </w:pPr>
      <w:bookmarkStart w:id="24" w:name="P3754"/>
      <w:bookmarkEnd w:id="24"/>
      <w:r w:rsidRPr="006B602D">
        <w:t xml:space="preserve">20. Для принятия министерством решения о предоставлении субсидии победитель конкурса в срок, указанный в </w:t>
      </w:r>
      <w:hyperlink w:anchor="P3715" w:history="1">
        <w:r w:rsidRPr="006B602D">
          <w:t>подпункте "е" подпункта 2 пункта 12</w:t>
        </w:r>
      </w:hyperlink>
      <w:r w:rsidRPr="006B602D">
        <w:t xml:space="preserve"> настоящего Положения, представляет в министерство следующие документы:</w:t>
      </w:r>
    </w:p>
    <w:p w:rsidR="00505189" w:rsidRPr="006B602D" w:rsidRDefault="00505189">
      <w:pPr>
        <w:pStyle w:val="ConsPlusNormal"/>
        <w:ind w:firstLine="540"/>
        <w:jc w:val="both"/>
      </w:pPr>
      <w:bookmarkStart w:id="25" w:name="P3755"/>
      <w:bookmarkEnd w:id="25"/>
      <w:r w:rsidRPr="006B602D">
        <w:t>1) выписку из решения представительного органа муниципального района, городского округа Архангельской области о местном бюджете, подтверждающую наличие расходных обязательств муниципального района, городского округа Архангельской области и бюджетных ассигнований на софинансирование общественно значимого культурного мероприятия;</w:t>
      </w:r>
    </w:p>
    <w:p w:rsidR="00505189" w:rsidRPr="006B602D" w:rsidRDefault="00505189">
      <w:pPr>
        <w:pStyle w:val="ConsPlusNormal"/>
        <w:ind w:firstLine="540"/>
        <w:jc w:val="both"/>
      </w:pPr>
      <w:bookmarkStart w:id="26" w:name="P3756"/>
      <w:bookmarkEnd w:id="26"/>
      <w:r w:rsidRPr="006B602D">
        <w:t>2) заверенные в установленном порядке копии утвержденных муниципальных программ, подтверждающих софинансирование за счет средств местного бюджета и внебюджетных источников.</w:t>
      </w:r>
    </w:p>
    <w:p w:rsidR="00505189" w:rsidRPr="006B602D" w:rsidRDefault="00505189">
      <w:pPr>
        <w:pStyle w:val="ConsPlusNormal"/>
        <w:ind w:firstLine="540"/>
        <w:jc w:val="both"/>
      </w:pPr>
      <w:bookmarkStart w:id="27" w:name="P3757"/>
      <w:bookmarkEnd w:id="27"/>
      <w:r w:rsidRPr="006B602D">
        <w:t xml:space="preserve">21. Размер софинансирования за счет средств местного бюджета и внебюджетных источников на день представления документов, указанных в </w:t>
      </w:r>
      <w:hyperlink w:anchor="P3754" w:history="1">
        <w:r w:rsidRPr="006B602D">
          <w:t>пункте 20</w:t>
        </w:r>
      </w:hyperlink>
      <w:r w:rsidRPr="006B602D">
        <w:t xml:space="preserve"> настоящего Положения, должен быть не менее размера софинансирования, указанного в заявке и расчете стоимости планируемых затрат (смете расходов), необходимых для реализации общественно значимого </w:t>
      </w:r>
      <w:r w:rsidRPr="006B602D">
        <w:lastRenderedPageBreak/>
        <w:t>культурного мероприятия, заявленных ранее победителями для участия в конкурсе.</w:t>
      </w:r>
    </w:p>
    <w:p w:rsidR="00505189" w:rsidRPr="006B602D" w:rsidRDefault="00505189">
      <w:pPr>
        <w:pStyle w:val="ConsPlusNormal"/>
        <w:ind w:firstLine="540"/>
        <w:jc w:val="both"/>
      </w:pPr>
      <w:r w:rsidRPr="006B602D">
        <w:t xml:space="preserve">22. Увеличение победителем конкурса размера софинансирования из средств местного бюджета и внебюджетных источников на момент представления документов, указанных в </w:t>
      </w:r>
      <w:hyperlink w:anchor="P3754" w:history="1">
        <w:r w:rsidRPr="006B602D">
          <w:t>пункте 20</w:t>
        </w:r>
      </w:hyperlink>
      <w:r w:rsidRPr="006B602D">
        <w:t xml:space="preserve"> настоящего Положения, на размер субсидии не влияет, перерасчет субсидии не влечет.</w:t>
      </w:r>
    </w:p>
    <w:p w:rsidR="00505189" w:rsidRPr="006B602D" w:rsidRDefault="00505189">
      <w:pPr>
        <w:pStyle w:val="ConsPlusNormal"/>
        <w:ind w:firstLine="540"/>
        <w:jc w:val="both"/>
      </w:pPr>
      <w:bookmarkStart w:id="28" w:name="P3759"/>
      <w:bookmarkEnd w:id="28"/>
      <w:r w:rsidRPr="006B602D">
        <w:t>23. Соглашение о предоставлении субсидий с победителем конкурса не заключается, субсидия не предоставляется в следующих случаях:</w:t>
      </w:r>
    </w:p>
    <w:p w:rsidR="00505189" w:rsidRPr="006B602D" w:rsidRDefault="00505189">
      <w:pPr>
        <w:pStyle w:val="ConsPlusNormal"/>
        <w:ind w:firstLine="540"/>
        <w:jc w:val="both"/>
      </w:pPr>
      <w:r w:rsidRPr="006B602D">
        <w:t xml:space="preserve">1) непредставление одного или нескольких документов, указанных в </w:t>
      </w:r>
      <w:hyperlink w:anchor="P3754" w:history="1">
        <w:r w:rsidRPr="006B602D">
          <w:t>пункте 20</w:t>
        </w:r>
      </w:hyperlink>
      <w:r w:rsidRPr="006B602D">
        <w:t xml:space="preserve"> настоящего Положения;</w:t>
      </w:r>
    </w:p>
    <w:p w:rsidR="00505189" w:rsidRPr="006B602D" w:rsidRDefault="00505189">
      <w:pPr>
        <w:pStyle w:val="ConsPlusNormal"/>
        <w:ind w:firstLine="540"/>
        <w:jc w:val="both"/>
      </w:pPr>
      <w:r w:rsidRPr="006B602D">
        <w:t xml:space="preserve">2) представление документов, указанных в </w:t>
      </w:r>
      <w:hyperlink w:anchor="P3754" w:history="1">
        <w:r w:rsidRPr="006B602D">
          <w:t>пункте 20</w:t>
        </w:r>
      </w:hyperlink>
      <w:r w:rsidRPr="006B602D">
        <w:t xml:space="preserve"> настоящего Положения, с нарушением сроков, указанных в информационном сообщении о проведении конкурса;</w:t>
      </w:r>
    </w:p>
    <w:p w:rsidR="00505189" w:rsidRPr="006B602D" w:rsidRDefault="00505189">
      <w:pPr>
        <w:pStyle w:val="ConsPlusNormal"/>
        <w:ind w:firstLine="540"/>
        <w:jc w:val="both"/>
      </w:pPr>
      <w:r w:rsidRPr="006B602D">
        <w:t xml:space="preserve">3) представление документов, не соответствующих требованиям, предусмотренным </w:t>
      </w:r>
      <w:hyperlink w:anchor="P3754" w:history="1">
        <w:r w:rsidRPr="006B602D">
          <w:t>пунктом 20</w:t>
        </w:r>
      </w:hyperlink>
      <w:r w:rsidRPr="006B602D">
        <w:t xml:space="preserve"> настоящего Положения;</w:t>
      </w:r>
    </w:p>
    <w:p w:rsidR="00505189" w:rsidRPr="006B602D" w:rsidRDefault="00505189">
      <w:pPr>
        <w:pStyle w:val="ConsPlusNormal"/>
        <w:ind w:firstLine="540"/>
        <w:jc w:val="both"/>
      </w:pPr>
      <w:r w:rsidRPr="006B602D">
        <w:t xml:space="preserve">4) несоблюдение победителем конкурса требований </w:t>
      </w:r>
      <w:hyperlink w:anchor="P3757" w:history="1">
        <w:r w:rsidRPr="006B602D">
          <w:t>пункта 21</w:t>
        </w:r>
      </w:hyperlink>
      <w:r w:rsidRPr="006B602D">
        <w:t xml:space="preserve"> настоящего Положения.</w:t>
      </w:r>
    </w:p>
    <w:p w:rsidR="00505189" w:rsidRPr="006B602D" w:rsidRDefault="00505189">
      <w:pPr>
        <w:pStyle w:val="ConsPlusNormal"/>
        <w:ind w:firstLine="540"/>
        <w:jc w:val="both"/>
      </w:pPr>
      <w:r w:rsidRPr="006B602D">
        <w:t xml:space="preserve">24. Очередность предоставления субсидий определяется на основании итогового рейтинга начиная от большего к меньшему с учетом требований </w:t>
      </w:r>
      <w:hyperlink w:anchor="P3759" w:history="1">
        <w:r w:rsidRPr="006B602D">
          <w:t>пункта 23</w:t>
        </w:r>
      </w:hyperlink>
      <w:r w:rsidRPr="006B602D">
        <w:t xml:space="preserve"> настоящего Положения.</w:t>
      </w:r>
    </w:p>
    <w:p w:rsidR="00505189" w:rsidRPr="006B602D" w:rsidRDefault="00505189">
      <w:pPr>
        <w:pStyle w:val="ConsPlusNormal"/>
        <w:ind w:firstLine="540"/>
        <w:jc w:val="both"/>
      </w:pPr>
      <w:r w:rsidRPr="006B602D">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реализации проекта за счет иных источников финансирования, выраженной в письменном виде.</w:t>
      </w:r>
    </w:p>
    <w:p w:rsidR="00505189" w:rsidRPr="006B602D" w:rsidRDefault="00505189">
      <w:pPr>
        <w:pStyle w:val="ConsPlusNormal"/>
        <w:ind w:firstLine="540"/>
        <w:jc w:val="both"/>
      </w:pPr>
      <w:bookmarkStart w:id="29" w:name="P3766"/>
      <w:bookmarkEnd w:id="29"/>
      <w:r w:rsidRPr="006B602D">
        <w:t xml:space="preserve">25. В случае если по итогам конкурса средства областного бюджета, предусмотренные в программе на реализацию общественно значимых культурных мероприятий, распределены не в полном объеме, министерство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министерством победителями в соответствии с </w:t>
      </w:r>
      <w:hyperlink w:anchor="P3748" w:history="1">
        <w:r w:rsidRPr="006B602D">
          <w:t>пунктом 19</w:t>
        </w:r>
      </w:hyperlink>
      <w:r w:rsidRPr="006B602D">
        <w:t xml:space="preserve"> настоящего Положения.</w:t>
      </w:r>
    </w:p>
    <w:p w:rsidR="00505189" w:rsidRPr="006B602D" w:rsidRDefault="00505189">
      <w:pPr>
        <w:pStyle w:val="ConsPlusNormal"/>
        <w:ind w:firstLine="540"/>
        <w:jc w:val="both"/>
      </w:pPr>
      <w:r w:rsidRPr="006B602D">
        <w:t xml:space="preserve">26. В случае если по итогам распределения, предусмотренного </w:t>
      </w:r>
      <w:hyperlink w:anchor="P3766" w:history="1">
        <w:r w:rsidRPr="006B602D">
          <w:t>пунктом 25</w:t>
        </w:r>
      </w:hyperlink>
      <w:r w:rsidRPr="006B602D">
        <w:t xml:space="preserve"> настоящего Положения, средства областного бюджета, предусмотренные в программе на реализацию общественно значимых культурных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505189" w:rsidRPr="006B602D" w:rsidRDefault="00505189">
      <w:pPr>
        <w:pStyle w:val="ConsPlusNormal"/>
        <w:ind w:firstLine="540"/>
        <w:jc w:val="both"/>
      </w:pPr>
      <w:r w:rsidRPr="006B602D">
        <w:t>27.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505189" w:rsidRPr="006B602D" w:rsidRDefault="00505189">
      <w:pPr>
        <w:pStyle w:val="ConsPlusNormal"/>
        <w:ind w:firstLine="540"/>
        <w:jc w:val="both"/>
      </w:pPr>
      <w:r w:rsidRPr="006B602D">
        <w:t xml:space="preserve">28. На основании решения о победителях конкурса и при наличии документов, указанных в </w:t>
      </w:r>
      <w:hyperlink w:anchor="P3754" w:history="1">
        <w:r w:rsidRPr="006B602D">
          <w:t>пункте 20</w:t>
        </w:r>
      </w:hyperlink>
      <w:r w:rsidRPr="006B602D">
        <w:t xml:space="preserve"> настоящего Положения, министерство готовит и вносит на рассмотрение заседания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505189" w:rsidRPr="006B602D" w:rsidRDefault="00505189">
      <w:pPr>
        <w:pStyle w:val="ConsPlusNormal"/>
        <w:ind w:firstLine="540"/>
        <w:jc w:val="both"/>
      </w:pPr>
      <w:bookmarkStart w:id="30" w:name="P3770"/>
      <w:bookmarkEnd w:id="30"/>
      <w:r w:rsidRPr="006B602D">
        <w:t>29.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505189" w:rsidRPr="006B602D" w:rsidRDefault="00505189">
      <w:pPr>
        <w:pStyle w:val="ConsPlusNormal"/>
        <w:jc w:val="both"/>
      </w:pPr>
      <w:r w:rsidRPr="006B602D">
        <w:t xml:space="preserve">(п. 29 в ред. </w:t>
      </w:r>
      <w:hyperlink r:id="rId264"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30.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общественно значимых культурных мероприятий министерству, в соответствии с соглашением.</w:t>
      </w:r>
    </w:p>
    <w:p w:rsidR="00505189" w:rsidRPr="006B602D" w:rsidRDefault="00505189">
      <w:pPr>
        <w:pStyle w:val="ConsPlusNormal"/>
        <w:jc w:val="both"/>
      </w:pPr>
      <w:r w:rsidRPr="006B602D">
        <w:t xml:space="preserve">(в ред. </w:t>
      </w:r>
      <w:hyperlink r:id="rId265"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bookmarkStart w:id="31" w:name="P3774"/>
      <w:bookmarkEnd w:id="31"/>
      <w:r w:rsidRPr="006B602D">
        <w:t>31. Органы местного самоуправления на основании соглашений 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w:t>
      </w:r>
    </w:p>
    <w:p w:rsidR="00505189" w:rsidRPr="006B602D" w:rsidRDefault="00505189">
      <w:pPr>
        <w:pStyle w:val="ConsPlusNormal"/>
        <w:ind w:firstLine="540"/>
        <w:jc w:val="both"/>
      </w:pPr>
      <w:r w:rsidRPr="006B602D">
        <w:t xml:space="preserve">В этом случае органы местного самоуправления муниципальных районов Архангельской </w:t>
      </w:r>
      <w:r w:rsidRPr="006B602D">
        <w:lastRenderedPageBreak/>
        <w:t xml:space="preserve">области заключают с органами местного самоуправления поселений Архангельской области соглашения, аналогичные соглашениям, предусмотренным </w:t>
      </w:r>
      <w:hyperlink w:anchor="P3770" w:history="1">
        <w:r w:rsidRPr="006B602D">
          <w:t>пунктом 29</w:t>
        </w:r>
      </w:hyperlink>
      <w:r w:rsidRPr="006B602D">
        <w:t xml:space="preserve"> настоящего Положения.</w:t>
      </w:r>
    </w:p>
    <w:p w:rsidR="00505189" w:rsidRPr="006B602D" w:rsidRDefault="00505189">
      <w:pPr>
        <w:pStyle w:val="ConsPlusNormal"/>
        <w:ind w:firstLine="540"/>
        <w:jc w:val="both"/>
      </w:pPr>
      <w:r w:rsidRPr="006B602D">
        <w:t>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 поселениями Архангельской области. Порядок предоставления и расходования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w:t>
      </w:r>
    </w:p>
    <w:p w:rsidR="00505189" w:rsidRPr="006B602D" w:rsidRDefault="00505189">
      <w:pPr>
        <w:pStyle w:val="ConsPlusNormal"/>
        <w:ind w:firstLine="540"/>
        <w:jc w:val="both"/>
      </w:pPr>
      <w:r w:rsidRPr="006B602D">
        <w:t>32.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505189" w:rsidRPr="006B602D" w:rsidRDefault="00505189">
      <w:pPr>
        <w:pStyle w:val="ConsPlusNormal"/>
        <w:jc w:val="both"/>
      </w:pPr>
      <w:r w:rsidRPr="006B602D">
        <w:t xml:space="preserve">(в ред. </w:t>
      </w:r>
      <w:hyperlink r:id="rId266" w:history="1">
        <w:r w:rsidRPr="006B602D">
          <w:t>постановления</w:t>
        </w:r>
      </w:hyperlink>
      <w:r w:rsidRPr="006B602D">
        <w:t xml:space="preserve"> Правительства Архангельской области от 30.06.2015 N 242-пп)</w:t>
      </w:r>
    </w:p>
    <w:p w:rsidR="00505189" w:rsidRPr="006B602D" w:rsidRDefault="00505189">
      <w:pPr>
        <w:pStyle w:val="ConsPlusNormal"/>
        <w:ind w:firstLine="540"/>
        <w:jc w:val="both"/>
      </w:pPr>
      <w:r w:rsidRPr="006B602D">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505189" w:rsidRPr="006B602D" w:rsidRDefault="00505189">
      <w:pPr>
        <w:pStyle w:val="ConsPlusNormal"/>
        <w:ind w:firstLine="540"/>
        <w:jc w:val="both"/>
      </w:pPr>
      <w:r w:rsidRPr="006B602D">
        <w:t>33.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получатели средств местных бюджетов представляют в органы Федерального казначейства по Архангельской области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505189" w:rsidRPr="006B602D" w:rsidRDefault="00505189">
      <w:pPr>
        <w:pStyle w:val="ConsPlusNormal"/>
        <w:ind w:firstLine="540"/>
        <w:jc w:val="both"/>
      </w:pPr>
      <w:r w:rsidRPr="006B602D">
        <w:t>При перечислении субсидий муниципальным автономным учреждениям муниципальных образований Архангельской области, муниципальным бюджетным учреждениям муниципальных образований Архангельской области, не являющимся получателями бюджетных средств, органы местного самоуправления муниципальных образований Архангельской области представляют в органы, осуществляющие санкционирование оплаты денежных обязательств, следующие документы:</w:t>
      </w:r>
    </w:p>
    <w:p w:rsidR="00505189" w:rsidRPr="006B602D" w:rsidRDefault="00505189">
      <w:pPr>
        <w:pStyle w:val="ConsPlusNormal"/>
        <w:ind w:firstLine="540"/>
        <w:jc w:val="both"/>
      </w:pPr>
      <w:r w:rsidRPr="006B602D">
        <w:t>1) соглашения, предусматривающие получение субсидий, между органами местного самоуправления муниципальных образований Архангельской области и муниципальными автономными учреждениями муниципальных образований Архангельской области, муниципальными бюджетными учреждениями муниципальных образований Архангельской области, не являющимися получателями бюджетных средств;</w:t>
      </w:r>
    </w:p>
    <w:p w:rsidR="00505189" w:rsidRPr="006B602D" w:rsidRDefault="00505189">
      <w:pPr>
        <w:pStyle w:val="ConsPlusNormal"/>
        <w:ind w:firstLine="540"/>
        <w:jc w:val="both"/>
      </w:pPr>
      <w:r w:rsidRPr="006B602D">
        <w:t>2) платежные документы на перечисление субсидий муниципальным автономным учреждениям муниципальных образований Архангельской области на счета в кредитных организациях или лицевые счета в органах Федерального казначейства по Архангельской области (финансовых органах муниципальных образований Архангельской области);</w:t>
      </w:r>
    </w:p>
    <w:p w:rsidR="00505189" w:rsidRPr="006B602D" w:rsidRDefault="00505189">
      <w:pPr>
        <w:pStyle w:val="ConsPlusNormal"/>
        <w:ind w:firstLine="540"/>
        <w:jc w:val="both"/>
      </w:pPr>
      <w:r w:rsidRPr="006B602D">
        <w:t>3) платежные документы на перечисление субсидий муниципальным бюджетным учреждениям муниципальных образований Архангельской области, не являющимся получателями бюджетных средств, на лицевые счета в органах Федерального казначейства по Архангельской области (финансовых органах муниципальных образований Архангельской области).</w:t>
      </w:r>
    </w:p>
    <w:p w:rsidR="00505189" w:rsidRPr="006B602D" w:rsidRDefault="00505189">
      <w:pPr>
        <w:pStyle w:val="ConsPlusNormal"/>
        <w:ind w:firstLine="540"/>
        <w:jc w:val="both"/>
      </w:pPr>
      <w:r w:rsidRPr="006B602D">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505189" w:rsidRPr="006B602D" w:rsidRDefault="00505189">
      <w:pPr>
        <w:pStyle w:val="ConsPlusNormal"/>
        <w:jc w:val="both"/>
      </w:pPr>
    </w:p>
    <w:p w:rsidR="00505189" w:rsidRPr="006B602D" w:rsidRDefault="00505189">
      <w:pPr>
        <w:pStyle w:val="ConsPlusNormal"/>
        <w:jc w:val="center"/>
        <w:outlineLvl w:val="1"/>
      </w:pPr>
      <w:r w:rsidRPr="006B602D">
        <w:t>V. Осуществление контроля за целевым использованием субсидий</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34.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межбюджетного трансферта в порядке и сроки, которые предусмотрены соглашениями с </w:t>
      </w:r>
      <w:r w:rsidRPr="006B602D">
        <w:lastRenderedPageBreak/>
        <w:t>министерством.</w:t>
      </w:r>
    </w:p>
    <w:p w:rsidR="00505189" w:rsidRPr="006B602D" w:rsidRDefault="00505189">
      <w:pPr>
        <w:pStyle w:val="ConsPlusNormal"/>
        <w:jc w:val="both"/>
      </w:pPr>
      <w:r w:rsidRPr="006B602D">
        <w:t xml:space="preserve">(п. 34 в ред. </w:t>
      </w:r>
      <w:hyperlink r:id="rId267"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 xml:space="preserve">35. В случаях, предусмотренных </w:t>
      </w:r>
      <w:hyperlink w:anchor="P3774" w:history="1">
        <w:r w:rsidRPr="006B602D">
          <w:t>пунктом 31</w:t>
        </w:r>
      </w:hyperlink>
      <w:r w:rsidRPr="006B602D">
        <w:t xml:space="preserve"> настоящего Положения, органы местного самоуправления поселений Архангельской области представляют в органы местного самоуправления муниципальных районов Архангельской области отчеты об использовании субсидии в порядке и сроки, которые предусмотрены соглашениями о предоставлении субсидии, заключенными с органами местного самоуправления муниципальных районов Архангельской области.</w:t>
      </w:r>
    </w:p>
    <w:p w:rsidR="00505189" w:rsidRPr="006B602D" w:rsidRDefault="00505189">
      <w:pPr>
        <w:pStyle w:val="ConsPlusNormal"/>
        <w:ind w:firstLine="540"/>
        <w:jc w:val="both"/>
      </w:pPr>
      <w:r w:rsidRPr="006B602D">
        <w:t>36.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05189" w:rsidRPr="006B602D" w:rsidRDefault="00505189">
      <w:pPr>
        <w:pStyle w:val="ConsPlusNormal"/>
        <w:ind w:firstLine="540"/>
        <w:jc w:val="both"/>
      </w:pPr>
      <w:r w:rsidRPr="006B602D">
        <w:t>37.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505189" w:rsidRPr="006B602D" w:rsidRDefault="00505189">
      <w:pPr>
        <w:pStyle w:val="ConsPlusNormal"/>
        <w:ind w:firstLine="540"/>
        <w:jc w:val="both"/>
      </w:pPr>
      <w:r w:rsidRPr="006B602D">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505189" w:rsidRPr="006B602D" w:rsidRDefault="00505189">
      <w:pPr>
        <w:pStyle w:val="ConsPlusNormal"/>
        <w:jc w:val="right"/>
        <w:outlineLvl w:val="1"/>
      </w:pPr>
      <w:r w:rsidRPr="006B602D">
        <w:lastRenderedPageBreak/>
        <w:t>Приложение N 1</w:t>
      </w:r>
    </w:p>
    <w:p w:rsidR="00505189" w:rsidRPr="006B602D" w:rsidRDefault="00505189">
      <w:pPr>
        <w:pStyle w:val="ConsPlusNormal"/>
        <w:jc w:val="right"/>
      </w:pPr>
      <w:r w:rsidRPr="006B602D">
        <w:t>к Положению о порядке и условиях проведения</w:t>
      </w:r>
    </w:p>
    <w:p w:rsidR="00505189" w:rsidRPr="006B602D" w:rsidRDefault="00505189">
      <w:pPr>
        <w:pStyle w:val="ConsPlusNormal"/>
        <w:jc w:val="right"/>
      </w:pPr>
      <w:r w:rsidRPr="006B602D">
        <w:t>конкурса на предоставление субсидий бюджетам</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на реализацию муниципальными учреждениями культуры</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общественно значимых культурных мероприятий</w:t>
      </w:r>
    </w:p>
    <w:p w:rsidR="00505189" w:rsidRPr="006B602D" w:rsidRDefault="00505189">
      <w:pPr>
        <w:pStyle w:val="ConsPlusNormal"/>
        <w:jc w:val="right"/>
      </w:pPr>
      <w:r w:rsidRPr="006B602D">
        <w:t>в рамках проекта "ЛЮБО-ДОРОГО"</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 ред. </w:t>
      </w:r>
      <w:hyperlink r:id="rId268"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06.11.2015 N 456-пп)</w:t>
      </w:r>
    </w:p>
    <w:p w:rsidR="00505189" w:rsidRPr="006B602D" w:rsidRDefault="00505189">
      <w:pPr>
        <w:pStyle w:val="ConsPlusNormal"/>
        <w:jc w:val="both"/>
      </w:pPr>
    </w:p>
    <w:p w:rsidR="00505189" w:rsidRPr="006B602D" w:rsidRDefault="00505189">
      <w:pPr>
        <w:pStyle w:val="ConsPlusNonformat"/>
        <w:jc w:val="both"/>
      </w:pPr>
      <w:r w:rsidRPr="006B602D">
        <w:t xml:space="preserve">                                                               Форма заявки</w:t>
      </w:r>
    </w:p>
    <w:p w:rsidR="00505189" w:rsidRPr="006B602D" w:rsidRDefault="00505189">
      <w:pPr>
        <w:pStyle w:val="ConsPlusNonformat"/>
        <w:jc w:val="both"/>
      </w:pPr>
    </w:p>
    <w:p w:rsidR="00505189" w:rsidRPr="006B602D" w:rsidRDefault="00505189">
      <w:pPr>
        <w:pStyle w:val="ConsPlusNonformat"/>
        <w:jc w:val="both"/>
      </w:pPr>
      <w:bookmarkStart w:id="32" w:name="P3814"/>
      <w:bookmarkEnd w:id="32"/>
      <w:r w:rsidRPr="006B602D">
        <w:t xml:space="preserve">                                  ЗАЯВКА</w:t>
      </w:r>
    </w:p>
    <w:p w:rsidR="00505189" w:rsidRPr="006B602D" w:rsidRDefault="00505189">
      <w:pPr>
        <w:pStyle w:val="ConsPlusNonformat"/>
        <w:jc w:val="both"/>
      </w:pPr>
      <w:r w:rsidRPr="006B602D">
        <w:t xml:space="preserve">             на участие в конкурсе на предоставление субсидий</w:t>
      </w:r>
    </w:p>
    <w:p w:rsidR="00505189" w:rsidRPr="006B602D" w:rsidRDefault="00505189">
      <w:pPr>
        <w:pStyle w:val="ConsPlusNonformat"/>
        <w:jc w:val="both"/>
      </w:pPr>
      <w:r w:rsidRPr="006B602D">
        <w:t xml:space="preserve">         бюджетам муниципальных образований Архангельской области</w:t>
      </w:r>
    </w:p>
    <w:p w:rsidR="00505189" w:rsidRPr="006B602D" w:rsidRDefault="00505189">
      <w:pPr>
        <w:pStyle w:val="ConsPlusNonformat"/>
        <w:jc w:val="both"/>
      </w:pPr>
      <w:r w:rsidRPr="006B602D">
        <w:t xml:space="preserve">            на реализацию муниципальными учреждениями культуры</w:t>
      </w:r>
    </w:p>
    <w:p w:rsidR="00505189" w:rsidRPr="006B602D" w:rsidRDefault="00505189">
      <w:pPr>
        <w:pStyle w:val="ConsPlusNonformat"/>
        <w:jc w:val="both"/>
      </w:pPr>
      <w:r w:rsidRPr="006B602D">
        <w:t xml:space="preserve">              муниципальных образований Архангельской области</w:t>
      </w:r>
    </w:p>
    <w:p w:rsidR="00505189" w:rsidRPr="006B602D" w:rsidRDefault="00505189">
      <w:pPr>
        <w:pStyle w:val="ConsPlusNonformat"/>
        <w:jc w:val="both"/>
      </w:pPr>
      <w:r w:rsidRPr="006B602D">
        <w:t xml:space="preserve">           общественно значимых культурных мероприятий в рамках</w:t>
      </w:r>
    </w:p>
    <w:p w:rsidR="00505189" w:rsidRPr="006B602D" w:rsidRDefault="00505189">
      <w:pPr>
        <w:pStyle w:val="ConsPlusNonformat"/>
        <w:jc w:val="both"/>
      </w:pPr>
      <w:r w:rsidRPr="006B602D">
        <w:t xml:space="preserve">                           проекта "ЛЮБО-ДОРОГО"</w:t>
      </w:r>
    </w:p>
    <w:p w:rsidR="00505189" w:rsidRPr="006B602D" w:rsidRDefault="00505189">
      <w:pPr>
        <w:pStyle w:val="ConsPlusNonformat"/>
        <w:jc w:val="both"/>
      </w:pPr>
    </w:p>
    <w:p w:rsidR="00505189" w:rsidRPr="006B602D" w:rsidRDefault="00505189">
      <w:pPr>
        <w:pStyle w:val="ConsPlusNonformat"/>
        <w:jc w:val="both"/>
      </w:pPr>
      <w:r w:rsidRPr="006B602D">
        <w:t xml:space="preserve">    Изучив  документацию  о  конкурсе  на  предоставление субсидий бюджетам</w:t>
      </w:r>
    </w:p>
    <w:p w:rsidR="00505189" w:rsidRPr="006B602D" w:rsidRDefault="00505189">
      <w:pPr>
        <w:pStyle w:val="ConsPlusNonformat"/>
        <w:jc w:val="both"/>
      </w:pPr>
      <w:r w:rsidRPr="006B602D">
        <w:t>муниципальных    образований    Архангельской    области    на   реализацию</w:t>
      </w:r>
    </w:p>
    <w:p w:rsidR="00505189" w:rsidRPr="006B602D" w:rsidRDefault="00505189">
      <w:pPr>
        <w:pStyle w:val="ConsPlusNonformat"/>
        <w:jc w:val="both"/>
      </w:pPr>
      <w:r w:rsidRPr="006B602D">
        <w:t>муниципальными     учреждениями    культуры    муниципальных    образований</w:t>
      </w:r>
    </w:p>
    <w:p w:rsidR="00505189" w:rsidRPr="006B602D" w:rsidRDefault="00505189">
      <w:pPr>
        <w:pStyle w:val="ConsPlusNonformat"/>
        <w:jc w:val="both"/>
      </w:pPr>
      <w:r w:rsidRPr="006B602D">
        <w:t>Архангельской  области общественно значимых культурных мероприятий в рамках</w:t>
      </w:r>
    </w:p>
    <w:p w:rsidR="00505189" w:rsidRPr="006B602D" w:rsidRDefault="00505189">
      <w:pPr>
        <w:pStyle w:val="ConsPlusNonformat"/>
        <w:jc w:val="both"/>
      </w:pPr>
      <w:r w:rsidRPr="006B602D">
        <w:t>проекта "ЛЮБО-ДОРОГО" _____________________________________________________</w:t>
      </w:r>
    </w:p>
    <w:p w:rsidR="00505189" w:rsidRPr="006B602D" w:rsidRDefault="00505189">
      <w:pPr>
        <w:pStyle w:val="ConsPlusNonformat"/>
        <w:jc w:val="both"/>
      </w:pPr>
      <w:r w:rsidRPr="006B602D">
        <w:t xml:space="preserve">                            (наименование муниципального образования)</w:t>
      </w:r>
    </w:p>
    <w:p w:rsidR="00505189" w:rsidRPr="006B602D" w:rsidRDefault="00505189">
      <w:pPr>
        <w:pStyle w:val="ConsPlusNonformat"/>
        <w:jc w:val="both"/>
      </w:pPr>
      <w:r w:rsidRPr="006B602D">
        <w:t>в лице ___________________________________________________________________,</w:t>
      </w:r>
    </w:p>
    <w:p w:rsidR="00505189" w:rsidRPr="006B602D" w:rsidRDefault="00505189">
      <w:pPr>
        <w:pStyle w:val="ConsPlusNonformat"/>
        <w:jc w:val="both"/>
      </w:pPr>
      <w:r w:rsidRPr="006B602D">
        <w:t xml:space="preserve">              (наименование должности и Ф.И.О. руководителя)</w:t>
      </w:r>
    </w:p>
    <w:p w:rsidR="00505189" w:rsidRPr="006B602D" w:rsidRDefault="00505189">
      <w:pPr>
        <w:pStyle w:val="ConsPlusNonformat"/>
        <w:jc w:val="both"/>
      </w:pPr>
    </w:p>
    <w:p w:rsidR="00505189" w:rsidRPr="006B602D" w:rsidRDefault="00505189">
      <w:pPr>
        <w:pStyle w:val="ConsPlusNonformat"/>
        <w:jc w:val="both"/>
      </w:pPr>
      <w:r w:rsidRPr="006B602D">
        <w:t>сообщает  о  согласии  участвовать  в  конкурсе  на условиях, установленных</w:t>
      </w:r>
    </w:p>
    <w:p w:rsidR="00505189" w:rsidRPr="006B602D" w:rsidRDefault="00505189">
      <w:pPr>
        <w:pStyle w:val="ConsPlusNonformat"/>
        <w:jc w:val="both"/>
      </w:pPr>
      <w:r w:rsidRPr="006B602D">
        <w:t>Положением  о  порядке  и  условиях  проведения  конкурса на предоставление</w:t>
      </w:r>
    </w:p>
    <w:p w:rsidR="00505189" w:rsidRPr="006B602D" w:rsidRDefault="00505189">
      <w:pPr>
        <w:pStyle w:val="ConsPlusNonformat"/>
        <w:jc w:val="both"/>
      </w:pPr>
      <w:r w:rsidRPr="006B602D">
        <w:t>субсидий   бюджетам  муниципальных  образований  Архангельской  области  на</w:t>
      </w:r>
    </w:p>
    <w:p w:rsidR="00505189" w:rsidRPr="006B602D" w:rsidRDefault="00505189">
      <w:pPr>
        <w:pStyle w:val="ConsPlusNonformat"/>
        <w:jc w:val="both"/>
      </w:pPr>
      <w:r w:rsidRPr="006B602D">
        <w:t>реализацию  муниципальными  учреждениями культуры муниципальных образований</w:t>
      </w:r>
    </w:p>
    <w:p w:rsidR="00505189" w:rsidRPr="006B602D" w:rsidRDefault="00505189">
      <w:pPr>
        <w:pStyle w:val="ConsPlusNonformat"/>
        <w:jc w:val="both"/>
      </w:pPr>
      <w:r w:rsidRPr="006B602D">
        <w:t>Архангельской  области общественно значимых культурных мероприятий в рамках</w:t>
      </w:r>
    </w:p>
    <w:p w:rsidR="00505189" w:rsidRPr="006B602D" w:rsidRDefault="00505189">
      <w:pPr>
        <w:pStyle w:val="ConsPlusNonformat"/>
        <w:jc w:val="both"/>
      </w:pPr>
      <w:r w:rsidRPr="006B602D">
        <w:t>проекта "ЛЮБО-ДОРОГО" и направляет настоящую заявку.</w:t>
      </w:r>
    </w:p>
    <w:p w:rsidR="00505189" w:rsidRPr="006B602D" w:rsidRDefault="00505189">
      <w:pPr>
        <w:pStyle w:val="ConsPlusNonformat"/>
        <w:jc w:val="both"/>
      </w:pPr>
      <w:r w:rsidRPr="006B602D">
        <w:t xml:space="preserve">    1. Юридический адрес участника конкурса:</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2.  Должность и Ф.И.О. лица, ответственного за реализацию муниципальной</w:t>
      </w:r>
    </w:p>
    <w:p w:rsidR="00505189" w:rsidRPr="006B602D" w:rsidRDefault="00505189">
      <w:pPr>
        <w:pStyle w:val="ConsPlusNonformat"/>
        <w:jc w:val="both"/>
      </w:pPr>
      <w:r w:rsidRPr="006B602D">
        <w:t>программы, и его контактные телефоны 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3.  Сведения  о  запрашиваемой  субсидии  на  реализацию муниципальными</w:t>
      </w:r>
    </w:p>
    <w:p w:rsidR="00505189" w:rsidRPr="006B602D" w:rsidRDefault="00505189">
      <w:pPr>
        <w:pStyle w:val="ConsPlusNonformat"/>
        <w:jc w:val="both"/>
      </w:pPr>
      <w:r w:rsidRPr="006B602D">
        <w:t>учреждениями   культуры  муниципальных  образований  Архангельской  области</w:t>
      </w:r>
    </w:p>
    <w:p w:rsidR="00505189" w:rsidRPr="006B602D" w:rsidRDefault="00505189">
      <w:pPr>
        <w:pStyle w:val="ConsPlusNonformat"/>
        <w:jc w:val="both"/>
      </w:pPr>
      <w:r w:rsidRPr="006B602D">
        <w:t>общественно значимых культурных мероприятий в рамках проекта "ЛЮБО-ДОРОГО":</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701"/>
        <w:gridCol w:w="1843"/>
        <w:gridCol w:w="2107"/>
        <w:gridCol w:w="1862"/>
        <w:gridCol w:w="1380"/>
      </w:tblGrid>
      <w:tr w:rsidR="00505189" w:rsidRPr="006B602D">
        <w:tc>
          <w:tcPr>
            <w:tcW w:w="709" w:type="dxa"/>
          </w:tcPr>
          <w:p w:rsidR="00505189" w:rsidRPr="006B602D" w:rsidRDefault="00505189">
            <w:pPr>
              <w:pStyle w:val="ConsPlusNormal"/>
              <w:jc w:val="center"/>
            </w:pPr>
            <w:r w:rsidRPr="006B602D">
              <w:t>N п/п</w:t>
            </w:r>
          </w:p>
        </w:tc>
        <w:tc>
          <w:tcPr>
            <w:tcW w:w="1701" w:type="dxa"/>
          </w:tcPr>
          <w:p w:rsidR="00505189" w:rsidRPr="006B602D" w:rsidRDefault="00505189">
            <w:pPr>
              <w:pStyle w:val="ConsPlusNormal"/>
              <w:jc w:val="center"/>
            </w:pPr>
            <w:r w:rsidRPr="006B602D">
              <w:t>Наименование учреждения</w:t>
            </w:r>
          </w:p>
        </w:tc>
        <w:tc>
          <w:tcPr>
            <w:tcW w:w="1843" w:type="dxa"/>
          </w:tcPr>
          <w:p w:rsidR="00505189" w:rsidRPr="006B602D" w:rsidRDefault="00505189">
            <w:pPr>
              <w:pStyle w:val="ConsPlusNormal"/>
              <w:jc w:val="center"/>
            </w:pPr>
            <w:r w:rsidRPr="006B602D">
              <w:t>Наименование мероприятия</w:t>
            </w:r>
          </w:p>
        </w:tc>
        <w:tc>
          <w:tcPr>
            <w:tcW w:w="2107" w:type="dxa"/>
          </w:tcPr>
          <w:p w:rsidR="00505189" w:rsidRPr="006B602D" w:rsidRDefault="00505189">
            <w:pPr>
              <w:pStyle w:val="ConsPlusNormal"/>
              <w:jc w:val="center"/>
            </w:pPr>
            <w:r w:rsidRPr="006B602D">
              <w:t>Планируемый объем финансирования муниципальным районом, городским округом, тыс. руб.</w:t>
            </w:r>
          </w:p>
        </w:tc>
        <w:tc>
          <w:tcPr>
            <w:tcW w:w="1862" w:type="dxa"/>
          </w:tcPr>
          <w:p w:rsidR="00505189" w:rsidRPr="006B602D" w:rsidRDefault="00505189">
            <w:pPr>
              <w:pStyle w:val="ConsPlusNormal"/>
              <w:jc w:val="center"/>
            </w:pPr>
            <w:r w:rsidRPr="006B602D">
              <w:t>Планируемый объем финансирования из внебюджетных средств, тыс. руб.</w:t>
            </w:r>
          </w:p>
        </w:tc>
        <w:tc>
          <w:tcPr>
            <w:tcW w:w="1380" w:type="dxa"/>
          </w:tcPr>
          <w:p w:rsidR="00505189" w:rsidRPr="006B602D" w:rsidRDefault="00505189">
            <w:pPr>
              <w:pStyle w:val="ConsPlusNormal"/>
              <w:jc w:val="center"/>
            </w:pPr>
            <w:r w:rsidRPr="006B602D">
              <w:t>Сумма запрашиваемой субсидии, тыс. руб.</w:t>
            </w:r>
          </w:p>
        </w:tc>
      </w:tr>
      <w:tr w:rsidR="00505189" w:rsidRPr="006B602D">
        <w:tc>
          <w:tcPr>
            <w:tcW w:w="709" w:type="dxa"/>
          </w:tcPr>
          <w:p w:rsidR="00505189" w:rsidRPr="006B602D" w:rsidRDefault="00505189">
            <w:pPr>
              <w:pStyle w:val="ConsPlusNormal"/>
              <w:jc w:val="center"/>
            </w:pPr>
            <w:r w:rsidRPr="006B602D">
              <w:t>1.</w:t>
            </w:r>
          </w:p>
        </w:tc>
        <w:tc>
          <w:tcPr>
            <w:tcW w:w="1701" w:type="dxa"/>
          </w:tcPr>
          <w:p w:rsidR="00505189" w:rsidRPr="006B602D" w:rsidRDefault="00505189">
            <w:pPr>
              <w:pStyle w:val="ConsPlusNormal"/>
            </w:pPr>
          </w:p>
        </w:tc>
        <w:tc>
          <w:tcPr>
            <w:tcW w:w="1843" w:type="dxa"/>
          </w:tcPr>
          <w:p w:rsidR="00505189" w:rsidRPr="006B602D" w:rsidRDefault="00505189">
            <w:pPr>
              <w:pStyle w:val="ConsPlusNormal"/>
            </w:pPr>
          </w:p>
        </w:tc>
        <w:tc>
          <w:tcPr>
            <w:tcW w:w="2107" w:type="dxa"/>
          </w:tcPr>
          <w:p w:rsidR="00505189" w:rsidRPr="006B602D" w:rsidRDefault="00505189">
            <w:pPr>
              <w:pStyle w:val="ConsPlusNormal"/>
            </w:pPr>
          </w:p>
        </w:tc>
        <w:tc>
          <w:tcPr>
            <w:tcW w:w="1862" w:type="dxa"/>
          </w:tcPr>
          <w:p w:rsidR="00505189" w:rsidRPr="006B602D" w:rsidRDefault="00505189">
            <w:pPr>
              <w:pStyle w:val="ConsPlusNormal"/>
            </w:pPr>
          </w:p>
        </w:tc>
        <w:tc>
          <w:tcPr>
            <w:tcW w:w="1380" w:type="dxa"/>
          </w:tcPr>
          <w:p w:rsidR="00505189" w:rsidRPr="006B602D" w:rsidRDefault="00505189">
            <w:pPr>
              <w:pStyle w:val="ConsPlusNormal"/>
            </w:pPr>
          </w:p>
        </w:tc>
      </w:tr>
      <w:tr w:rsidR="00505189" w:rsidRPr="006B602D">
        <w:tc>
          <w:tcPr>
            <w:tcW w:w="709" w:type="dxa"/>
          </w:tcPr>
          <w:p w:rsidR="00505189" w:rsidRPr="006B602D" w:rsidRDefault="00505189">
            <w:pPr>
              <w:pStyle w:val="ConsPlusNormal"/>
              <w:jc w:val="center"/>
            </w:pPr>
            <w:r w:rsidRPr="006B602D">
              <w:t>2.</w:t>
            </w:r>
          </w:p>
        </w:tc>
        <w:tc>
          <w:tcPr>
            <w:tcW w:w="1701" w:type="dxa"/>
          </w:tcPr>
          <w:p w:rsidR="00505189" w:rsidRPr="006B602D" w:rsidRDefault="00505189">
            <w:pPr>
              <w:pStyle w:val="ConsPlusNormal"/>
            </w:pPr>
          </w:p>
        </w:tc>
        <w:tc>
          <w:tcPr>
            <w:tcW w:w="1843" w:type="dxa"/>
          </w:tcPr>
          <w:p w:rsidR="00505189" w:rsidRPr="006B602D" w:rsidRDefault="00505189">
            <w:pPr>
              <w:pStyle w:val="ConsPlusNormal"/>
            </w:pPr>
          </w:p>
        </w:tc>
        <w:tc>
          <w:tcPr>
            <w:tcW w:w="2107" w:type="dxa"/>
          </w:tcPr>
          <w:p w:rsidR="00505189" w:rsidRPr="006B602D" w:rsidRDefault="00505189">
            <w:pPr>
              <w:pStyle w:val="ConsPlusNormal"/>
            </w:pPr>
          </w:p>
        </w:tc>
        <w:tc>
          <w:tcPr>
            <w:tcW w:w="1862" w:type="dxa"/>
          </w:tcPr>
          <w:p w:rsidR="00505189" w:rsidRPr="006B602D" w:rsidRDefault="00505189">
            <w:pPr>
              <w:pStyle w:val="ConsPlusNormal"/>
            </w:pPr>
          </w:p>
        </w:tc>
        <w:tc>
          <w:tcPr>
            <w:tcW w:w="1380" w:type="dxa"/>
          </w:tcPr>
          <w:p w:rsidR="00505189" w:rsidRPr="006B602D" w:rsidRDefault="00505189">
            <w:pPr>
              <w:pStyle w:val="ConsPlusNormal"/>
            </w:pPr>
          </w:p>
        </w:tc>
      </w:tr>
      <w:tr w:rsidR="00505189" w:rsidRPr="006B602D">
        <w:tc>
          <w:tcPr>
            <w:tcW w:w="709" w:type="dxa"/>
          </w:tcPr>
          <w:p w:rsidR="00505189" w:rsidRPr="006B602D" w:rsidRDefault="00505189">
            <w:pPr>
              <w:pStyle w:val="ConsPlusNormal"/>
              <w:jc w:val="center"/>
            </w:pPr>
            <w:r w:rsidRPr="006B602D">
              <w:t>3.</w:t>
            </w:r>
          </w:p>
        </w:tc>
        <w:tc>
          <w:tcPr>
            <w:tcW w:w="1701" w:type="dxa"/>
          </w:tcPr>
          <w:p w:rsidR="00505189" w:rsidRPr="006B602D" w:rsidRDefault="00505189">
            <w:pPr>
              <w:pStyle w:val="ConsPlusNormal"/>
            </w:pPr>
          </w:p>
        </w:tc>
        <w:tc>
          <w:tcPr>
            <w:tcW w:w="1843" w:type="dxa"/>
          </w:tcPr>
          <w:p w:rsidR="00505189" w:rsidRPr="006B602D" w:rsidRDefault="00505189">
            <w:pPr>
              <w:pStyle w:val="ConsPlusNormal"/>
            </w:pPr>
          </w:p>
        </w:tc>
        <w:tc>
          <w:tcPr>
            <w:tcW w:w="2107" w:type="dxa"/>
          </w:tcPr>
          <w:p w:rsidR="00505189" w:rsidRPr="006B602D" w:rsidRDefault="00505189">
            <w:pPr>
              <w:pStyle w:val="ConsPlusNormal"/>
            </w:pPr>
          </w:p>
        </w:tc>
        <w:tc>
          <w:tcPr>
            <w:tcW w:w="1862" w:type="dxa"/>
          </w:tcPr>
          <w:p w:rsidR="00505189" w:rsidRPr="006B602D" w:rsidRDefault="00505189">
            <w:pPr>
              <w:pStyle w:val="ConsPlusNormal"/>
            </w:pPr>
          </w:p>
        </w:tc>
        <w:tc>
          <w:tcPr>
            <w:tcW w:w="1380"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lastRenderedPageBreak/>
        <w:t xml:space="preserve">    С условиями и требованиями конкурса ознакомлен и согласен.</w:t>
      </w:r>
    </w:p>
    <w:p w:rsidR="00505189" w:rsidRPr="006B602D" w:rsidRDefault="00505189">
      <w:pPr>
        <w:pStyle w:val="ConsPlusNonformat"/>
        <w:jc w:val="both"/>
      </w:pPr>
      <w:r w:rsidRPr="006B602D">
        <w:t xml:space="preserve">    Достоверность представленной в составе заявки информации гарантирую.</w:t>
      </w:r>
    </w:p>
    <w:p w:rsidR="00505189" w:rsidRPr="006B602D" w:rsidRDefault="00505189">
      <w:pPr>
        <w:pStyle w:val="ConsPlusNonformat"/>
        <w:jc w:val="both"/>
      </w:pPr>
    </w:p>
    <w:p w:rsidR="00505189" w:rsidRPr="006B602D" w:rsidRDefault="00505189">
      <w:pPr>
        <w:pStyle w:val="ConsPlusNonformat"/>
        <w:jc w:val="both"/>
      </w:pPr>
      <w:r w:rsidRPr="006B602D">
        <w:t>Глава муниципального образования ____________   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"__" __________ 20__ года</w:t>
      </w:r>
    </w:p>
    <w:p w:rsidR="00505189" w:rsidRPr="006B602D" w:rsidRDefault="00505189">
      <w:pPr>
        <w:pStyle w:val="ConsPlusNonformat"/>
        <w:jc w:val="both"/>
      </w:pPr>
      <w:r w:rsidRPr="006B602D">
        <w:t>М.П.</w:t>
      </w:r>
    </w:p>
    <w:p w:rsidR="00505189" w:rsidRPr="006B602D" w:rsidRDefault="00505189">
      <w:pPr>
        <w:sectPr w:rsidR="00505189" w:rsidRPr="006B602D" w:rsidSect="00162EA0">
          <w:pgSz w:w="11905" w:h="16838"/>
          <w:pgMar w:top="1134" w:right="850" w:bottom="1134" w:left="1701" w:header="0" w:footer="0" w:gutter="0"/>
          <w:cols w:space="720"/>
          <w:docGrid w:linePitch="326"/>
        </w:sectPr>
      </w:pPr>
    </w:p>
    <w:p w:rsidR="00505189" w:rsidRPr="006B602D" w:rsidRDefault="00505189">
      <w:pPr>
        <w:pStyle w:val="ConsPlusNormal"/>
        <w:jc w:val="both"/>
      </w:pPr>
    </w:p>
    <w:p w:rsidR="00505189" w:rsidRPr="006B602D" w:rsidRDefault="00505189">
      <w:pPr>
        <w:pStyle w:val="ConsPlusNormal"/>
        <w:jc w:val="right"/>
        <w:outlineLvl w:val="1"/>
      </w:pPr>
      <w:r w:rsidRPr="006B602D">
        <w:t>Приложение N 2</w:t>
      </w:r>
    </w:p>
    <w:p w:rsidR="00505189" w:rsidRPr="006B602D" w:rsidRDefault="00505189">
      <w:pPr>
        <w:pStyle w:val="ConsPlusNormal"/>
        <w:jc w:val="right"/>
      </w:pPr>
      <w:r w:rsidRPr="006B602D">
        <w:t>к Положению о порядке и условиях проведения</w:t>
      </w:r>
    </w:p>
    <w:p w:rsidR="00505189" w:rsidRPr="006B602D" w:rsidRDefault="00505189">
      <w:pPr>
        <w:pStyle w:val="ConsPlusNormal"/>
        <w:jc w:val="right"/>
      </w:pPr>
      <w:r w:rsidRPr="006B602D">
        <w:t>конкурса на предоставление субсидий бюджетам</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на реализацию муниципальными учреждениями культуры</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общественно значимых культурных мероприятий</w:t>
      </w:r>
    </w:p>
    <w:p w:rsidR="00505189" w:rsidRPr="006B602D" w:rsidRDefault="00505189">
      <w:pPr>
        <w:pStyle w:val="ConsPlusNormal"/>
        <w:jc w:val="right"/>
      </w:pPr>
      <w:r w:rsidRPr="006B602D">
        <w:t>в рамках проекта "ЛЮБО-ДОРОГО"</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 ред. </w:t>
      </w:r>
      <w:hyperlink r:id="rId269"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06.11.2015 N 456-пп)</w:t>
      </w:r>
    </w:p>
    <w:p w:rsidR="00505189" w:rsidRPr="006B602D" w:rsidRDefault="00505189">
      <w:pPr>
        <w:pStyle w:val="ConsPlusNormal"/>
        <w:jc w:val="both"/>
      </w:pPr>
    </w:p>
    <w:p w:rsidR="00505189" w:rsidRPr="006B602D" w:rsidRDefault="00505189">
      <w:pPr>
        <w:pStyle w:val="ConsPlusNonformat"/>
        <w:jc w:val="both"/>
      </w:pPr>
      <w:bookmarkStart w:id="33" w:name="P3895"/>
      <w:bookmarkEnd w:id="33"/>
      <w:r w:rsidRPr="006B602D">
        <w:t xml:space="preserve">                                   ПЛАН</w:t>
      </w:r>
    </w:p>
    <w:p w:rsidR="00505189" w:rsidRPr="006B602D" w:rsidRDefault="00505189">
      <w:pPr>
        <w:pStyle w:val="ConsPlusNonformat"/>
        <w:jc w:val="both"/>
      </w:pPr>
      <w:r w:rsidRPr="006B602D">
        <w:t xml:space="preserve">         реализации общественно значимого культурного мероприятия</w:t>
      </w:r>
    </w:p>
    <w:p w:rsidR="00505189" w:rsidRPr="006B602D" w:rsidRDefault="00505189">
      <w:pPr>
        <w:pStyle w:val="ConsPlusNonformat"/>
        <w:jc w:val="both"/>
      </w:pPr>
      <w:r w:rsidRPr="006B602D">
        <w:t xml:space="preserve">         ________________________________________________________</w:t>
      </w:r>
    </w:p>
    <w:p w:rsidR="00505189" w:rsidRPr="006B602D" w:rsidRDefault="00505189">
      <w:pPr>
        <w:pStyle w:val="ConsPlusNonformat"/>
        <w:jc w:val="both"/>
      </w:pPr>
      <w:r w:rsidRPr="006B602D">
        <w:t xml:space="preserve">                 (наименование муниципального образования)</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6"/>
        <w:gridCol w:w="2520"/>
        <w:gridCol w:w="2948"/>
      </w:tblGrid>
      <w:tr w:rsidR="00505189" w:rsidRPr="006B602D">
        <w:tc>
          <w:tcPr>
            <w:tcW w:w="4036" w:type="dxa"/>
          </w:tcPr>
          <w:p w:rsidR="00505189" w:rsidRPr="006B602D" w:rsidRDefault="00505189">
            <w:pPr>
              <w:pStyle w:val="ConsPlusNormal"/>
            </w:pPr>
            <w:r w:rsidRPr="006B602D">
              <w:t>1. Название общественно значимого культурного мероприятия (далее - мероприятие)</w:t>
            </w:r>
          </w:p>
        </w:tc>
        <w:tc>
          <w:tcPr>
            <w:tcW w:w="5468" w:type="dxa"/>
            <w:gridSpan w:val="2"/>
          </w:tcPr>
          <w:p w:rsidR="00505189" w:rsidRPr="006B602D" w:rsidRDefault="00505189">
            <w:pPr>
              <w:pStyle w:val="ConsPlusNormal"/>
            </w:pPr>
          </w:p>
        </w:tc>
      </w:tr>
      <w:tr w:rsidR="00505189" w:rsidRPr="006B602D">
        <w:tc>
          <w:tcPr>
            <w:tcW w:w="9504" w:type="dxa"/>
            <w:gridSpan w:val="3"/>
          </w:tcPr>
          <w:p w:rsidR="00505189" w:rsidRPr="006B602D" w:rsidRDefault="00505189">
            <w:pPr>
              <w:pStyle w:val="ConsPlusNormal"/>
            </w:pPr>
            <w:r w:rsidRPr="006B602D">
              <w:t>2. Планируемая стоимость мероприятия (тыс. рублей), в том числе:</w:t>
            </w:r>
          </w:p>
        </w:tc>
      </w:tr>
      <w:tr w:rsidR="00505189" w:rsidRPr="006B602D">
        <w:tc>
          <w:tcPr>
            <w:tcW w:w="4036" w:type="dxa"/>
          </w:tcPr>
          <w:p w:rsidR="00505189" w:rsidRPr="006B602D" w:rsidRDefault="00505189">
            <w:pPr>
              <w:pStyle w:val="ConsPlusNormal"/>
            </w:pPr>
            <w:r w:rsidRPr="006B602D">
              <w:t>Планируемый размер субсидии областного бюджета</w:t>
            </w:r>
          </w:p>
        </w:tc>
        <w:tc>
          <w:tcPr>
            <w:tcW w:w="2520" w:type="dxa"/>
          </w:tcPr>
          <w:p w:rsidR="00505189" w:rsidRPr="006B602D" w:rsidRDefault="00505189">
            <w:pPr>
              <w:pStyle w:val="ConsPlusNormal"/>
            </w:pPr>
            <w:r w:rsidRPr="006B602D">
              <w:t>Планируемый размер расходов бюджета муниципального образования</w:t>
            </w:r>
          </w:p>
        </w:tc>
        <w:tc>
          <w:tcPr>
            <w:tcW w:w="2948" w:type="dxa"/>
          </w:tcPr>
          <w:p w:rsidR="00505189" w:rsidRPr="006B602D" w:rsidRDefault="00505189">
            <w:pPr>
              <w:pStyle w:val="ConsPlusNormal"/>
            </w:pPr>
            <w:r w:rsidRPr="006B602D">
              <w:t>Планируемый размер внебюджетных средств</w:t>
            </w:r>
          </w:p>
        </w:tc>
      </w:tr>
      <w:tr w:rsidR="00505189" w:rsidRPr="006B602D">
        <w:tc>
          <w:tcPr>
            <w:tcW w:w="4036" w:type="dxa"/>
          </w:tcPr>
          <w:p w:rsidR="00505189" w:rsidRPr="006B602D" w:rsidRDefault="00505189">
            <w:pPr>
              <w:pStyle w:val="ConsPlusNormal"/>
            </w:pPr>
            <w:r w:rsidRPr="006B602D">
              <w:t>3. Описание мероприятия</w:t>
            </w:r>
          </w:p>
        </w:tc>
        <w:tc>
          <w:tcPr>
            <w:tcW w:w="5468" w:type="dxa"/>
            <w:gridSpan w:val="2"/>
          </w:tcPr>
          <w:p w:rsidR="00505189" w:rsidRPr="006B602D" w:rsidRDefault="00505189">
            <w:pPr>
              <w:pStyle w:val="ConsPlusNormal"/>
            </w:pPr>
            <w:r w:rsidRPr="006B602D">
              <w:t>а) как отражена специфика своей территории (народные промыслы и ремесла, характерные для мест традиционного бытования, природный ландшафт, связанные с местностью исторические события, личности, традиции, легенды, другие особенности территории);</w:t>
            </w:r>
          </w:p>
          <w:p w:rsidR="00505189" w:rsidRPr="006B602D" w:rsidRDefault="00505189">
            <w:pPr>
              <w:pStyle w:val="ConsPlusNormal"/>
            </w:pPr>
            <w:r w:rsidRPr="006B602D">
              <w:t>б) какие конференции, мастер-классы, семинары, тематические круглые столы, открытые занятия планируются в рамках мероприятия, какие из них будут проводиться вновь, какие ожидаются конкретные результаты по итогам их проведения, планируемое количество участников мероприятий; в) какие профессиональные творческие коллективы, профессиональные исполнители, квалифицированные специалисты по направлениям деятельности в сфере культуры будут приглашены для участия в мероприятии;</w:t>
            </w:r>
          </w:p>
          <w:p w:rsidR="00505189" w:rsidRPr="006B602D" w:rsidRDefault="00505189">
            <w:pPr>
              <w:pStyle w:val="ConsPlusNormal"/>
            </w:pPr>
            <w:r w:rsidRPr="006B602D">
              <w:t>г) как мероприятие повлияет на развитие туризма в своей территории;</w:t>
            </w:r>
          </w:p>
          <w:p w:rsidR="00505189" w:rsidRPr="006B602D" w:rsidRDefault="00505189">
            <w:pPr>
              <w:pStyle w:val="ConsPlusNormal"/>
            </w:pPr>
            <w:r w:rsidRPr="006B602D">
              <w:t>д) перечень информационно-рекламных материалов, продукции, планируемых к выпуску с макетами (образцами) материалов, продукции, при их наличии</w:t>
            </w:r>
          </w:p>
        </w:tc>
      </w:tr>
      <w:tr w:rsidR="00505189" w:rsidRPr="006B602D">
        <w:tc>
          <w:tcPr>
            <w:tcW w:w="6556" w:type="dxa"/>
            <w:gridSpan w:val="2"/>
          </w:tcPr>
          <w:p w:rsidR="00505189" w:rsidRPr="006B602D" w:rsidRDefault="00505189">
            <w:pPr>
              <w:pStyle w:val="ConsPlusNormal"/>
            </w:pPr>
            <w:r w:rsidRPr="006B602D">
              <w:t>4. Актуальность мероприятия</w:t>
            </w:r>
          </w:p>
        </w:tc>
        <w:tc>
          <w:tcPr>
            <w:tcW w:w="2948" w:type="dxa"/>
          </w:tcPr>
          <w:p w:rsidR="00505189" w:rsidRPr="006B602D" w:rsidRDefault="00505189">
            <w:pPr>
              <w:pStyle w:val="ConsPlusNormal"/>
            </w:pPr>
          </w:p>
        </w:tc>
      </w:tr>
      <w:tr w:rsidR="00505189" w:rsidRPr="006B602D">
        <w:tc>
          <w:tcPr>
            <w:tcW w:w="6556" w:type="dxa"/>
            <w:gridSpan w:val="2"/>
          </w:tcPr>
          <w:p w:rsidR="00505189" w:rsidRPr="006B602D" w:rsidRDefault="00505189">
            <w:pPr>
              <w:pStyle w:val="ConsPlusNormal"/>
            </w:pPr>
            <w:r w:rsidRPr="006B602D">
              <w:t>5. Цель мероприятия в соответствии с пунктом 2 Положения</w:t>
            </w:r>
          </w:p>
        </w:tc>
        <w:tc>
          <w:tcPr>
            <w:tcW w:w="2948" w:type="dxa"/>
          </w:tcPr>
          <w:p w:rsidR="00505189" w:rsidRPr="006B602D" w:rsidRDefault="00505189">
            <w:pPr>
              <w:pStyle w:val="ConsPlusNormal"/>
            </w:pPr>
          </w:p>
        </w:tc>
      </w:tr>
      <w:tr w:rsidR="00505189" w:rsidRPr="006B602D">
        <w:tc>
          <w:tcPr>
            <w:tcW w:w="6556" w:type="dxa"/>
            <w:gridSpan w:val="2"/>
          </w:tcPr>
          <w:p w:rsidR="00505189" w:rsidRPr="006B602D" w:rsidRDefault="00505189">
            <w:pPr>
              <w:pStyle w:val="ConsPlusNormal"/>
            </w:pPr>
            <w:r w:rsidRPr="006B602D">
              <w:lastRenderedPageBreak/>
              <w:t>6. Перечень муниципальных образований, с которыми планируется проведение совместных мероприятий, количество совместных мероприятий, основания для проведения совместных мероприятий (договоры, соглашения, иные документы)</w:t>
            </w:r>
          </w:p>
        </w:tc>
        <w:tc>
          <w:tcPr>
            <w:tcW w:w="2948" w:type="dxa"/>
          </w:tcPr>
          <w:p w:rsidR="00505189" w:rsidRPr="006B602D" w:rsidRDefault="00505189">
            <w:pPr>
              <w:pStyle w:val="ConsPlusNormal"/>
            </w:pPr>
          </w:p>
        </w:tc>
      </w:tr>
      <w:tr w:rsidR="00505189" w:rsidRPr="006B602D">
        <w:tc>
          <w:tcPr>
            <w:tcW w:w="6556" w:type="dxa"/>
            <w:gridSpan w:val="2"/>
          </w:tcPr>
          <w:p w:rsidR="00505189" w:rsidRPr="006B602D" w:rsidRDefault="00505189">
            <w:pPr>
              <w:pStyle w:val="ConsPlusNormal"/>
            </w:pPr>
            <w:r w:rsidRPr="006B602D">
              <w:t>7. Перечень учреждений, общественных объединений, иных юридических лиц, индивидуальных предпринимателей, физических лиц - партнеров по организации и проведению мероприятия</w:t>
            </w:r>
          </w:p>
        </w:tc>
        <w:tc>
          <w:tcPr>
            <w:tcW w:w="2948" w:type="dxa"/>
          </w:tcPr>
          <w:p w:rsidR="00505189" w:rsidRPr="006B602D" w:rsidRDefault="00505189">
            <w:pPr>
              <w:pStyle w:val="ConsPlusNormal"/>
            </w:pPr>
          </w:p>
        </w:tc>
      </w:tr>
      <w:tr w:rsidR="00505189" w:rsidRPr="006B602D">
        <w:tc>
          <w:tcPr>
            <w:tcW w:w="6556" w:type="dxa"/>
            <w:gridSpan w:val="2"/>
          </w:tcPr>
          <w:p w:rsidR="00505189" w:rsidRPr="006B602D" w:rsidRDefault="00505189">
            <w:pPr>
              <w:pStyle w:val="ConsPlusNormal"/>
            </w:pPr>
            <w:r w:rsidRPr="006B602D">
              <w:t>8. Сроки реализации и места проведения (календарный план) мероприятия</w:t>
            </w:r>
          </w:p>
        </w:tc>
        <w:tc>
          <w:tcPr>
            <w:tcW w:w="2948" w:type="dxa"/>
          </w:tcPr>
          <w:p w:rsidR="00505189" w:rsidRPr="006B602D" w:rsidRDefault="00505189">
            <w:pPr>
              <w:pStyle w:val="ConsPlusNormal"/>
            </w:pPr>
          </w:p>
        </w:tc>
      </w:tr>
      <w:tr w:rsidR="00505189" w:rsidRPr="006B602D">
        <w:tc>
          <w:tcPr>
            <w:tcW w:w="6556" w:type="dxa"/>
            <w:gridSpan w:val="2"/>
          </w:tcPr>
          <w:p w:rsidR="00505189" w:rsidRPr="006B602D" w:rsidRDefault="00505189">
            <w:pPr>
              <w:pStyle w:val="ConsPlusNormal"/>
            </w:pPr>
            <w:r w:rsidRPr="006B602D">
              <w:t>9. Состав участников, численный охват, целевая группа</w:t>
            </w:r>
          </w:p>
        </w:tc>
        <w:tc>
          <w:tcPr>
            <w:tcW w:w="2948" w:type="dxa"/>
          </w:tcPr>
          <w:p w:rsidR="00505189" w:rsidRPr="006B602D" w:rsidRDefault="00505189">
            <w:pPr>
              <w:pStyle w:val="ConsPlusNormal"/>
            </w:pPr>
          </w:p>
        </w:tc>
      </w:tr>
      <w:tr w:rsidR="00505189" w:rsidRPr="006B602D">
        <w:tc>
          <w:tcPr>
            <w:tcW w:w="6556" w:type="dxa"/>
            <w:gridSpan w:val="2"/>
          </w:tcPr>
          <w:p w:rsidR="00505189" w:rsidRPr="006B602D" w:rsidRDefault="00505189">
            <w:pPr>
              <w:pStyle w:val="ConsPlusNormal"/>
            </w:pPr>
            <w:r w:rsidRPr="006B602D">
              <w:t>10. Наименование и реквизиты муниципальной программы (кем утверждена, номер, дата утверждения)</w:t>
            </w:r>
          </w:p>
        </w:tc>
        <w:tc>
          <w:tcPr>
            <w:tcW w:w="2948" w:type="dxa"/>
          </w:tcPr>
          <w:p w:rsidR="00505189" w:rsidRPr="006B602D" w:rsidRDefault="00505189">
            <w:pPr>
              <w:pStyle w:val="ConsPlusNormal"/>
            </w:pPr>
          </w:p>
        </w:tc>
      </w:tr>
      <w:tr w:rsidR="00505189" w:rsidRPr="006B602D">
        <w:tc>
          <w:tcPr>
            <w:tcW w:w="6556" w:type="dxa"/>
            <w:gridSpan w:val="2"/>
          </w:tcPr>
          <w:p w:rsidR="00505189" w:rsidRPr="006B602D" w:rsidRDefault="00505189">
            <w:pPr>
              <w:pStyle w:val="ConsPlusNormal"/>
            </w:pPr>
            <w:r w:rsidRPr="006B602D">
              <w:t>11. Ожидаемые результаты реализации мероприятия</w:t>
            </w:r>
          </w:p>
        </w:tc>
        <w:tc>
          <w:tcPr>
            <w:tcW w:w="2948"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Должность,  фамилия,  имя,  отчество лица, ответственного за реализацию</w:t>
      </w:r>
    </w:p>
    <w:p w:rsidR="00505189" w:rsidRPr="006B602D" w:rsidRDefault="00505189">
      <w:pPr>
        <w:pStyle w:val="ConsPlusNonformat"/>
        <w:jc w:val="both"/>
      </w:pPr>
      <w:r w:rsidRPr="006B602D">
        <w:t>проекта, и его контактные телефоны 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p>
    <w:p w:rsidR="00505189" w:rsidRPr="006B602D" w:rsidRDefault="00505189">
      <w:pPr>
        <w:pStyle w:val="ConsPlusNonformat"/>
        <w:jc w:val="both"/>
      </w:pPr>
      <w:r w:rsidRPr="006B602D">
        <w:t xml:space="preserve">    Достоверность представленной информации гарантирую.</w:t>
      </w:r>
    </w:p>
    <w:p w:rsidR="00505189" w:rsidRPr="006B602D" w:rsidRDefault="00505189">
      <w:pPr>
        <w:pStyle w:val="ConsPlusNonformat"/>
        <w:jc w:val="both"/>
      </w:pPr>
    </w:p>
    <w:p w:rsidR="00505189" w:rsidRPr="006B602D" w:rsidRDefault="00505189">
      <w:pPr>
        <w:pStyle w:val="ConsPlusNonformat"/>
        <w:jc w:val="both"/>
      </w:pPr>
      <w:r w:rsidRPr="006B602D">
        <w:t>Глава муниципального образования ____________   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p>
    <w:p w:rsidR="00505189" w:rsidRPr="006B602D" w:rsidRDefault="00505189">
      <w:pPr>
        <w:pStyle w:val="ConsPlusNonformat"/>
        <w:jc w:val="both"/>
      </w:pPr>
      <w:r w:rsidRPr="006B602D">
        <w:t>"__" __________ 20__ года</w:t>
      </w:r>
    </w:p>
    <w:p w:rsidR="00505189" w:rsidRPr="006B602D" w:rsidRDefault="00505189">
      <w:pPr>
        <w:pStyle w:val="ConsPlusNonformat"/>
        <w:jc w:val="both"/>
      </w:pPr>
      <w:r w:rsidRPr="006B602D">
        <w:t>М.П.</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505189" w:rsidRPr="006B602D" w:rsidRDefault="00505189">
      <w:pPr>
        <w:pStyle w:val="ConsPlusNormal"/>
        <w:jc w:val="right"/>
        <w:outlineLvl w:val="1"/>
      </w:pPr>
      <w:r w:rsidRPr="006B602D">
        <w:lastRenderedPageBreak/>
        <w:t>Приложение N 3</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субсидий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муниципальными учреждениями</w:t>
      </w:r>
    </w:p>
    <w:p w:rsidR="00505189" w:rsidRPr="006B602D" w:rsidRDefault="00505189">
      <w:pPr>
        <w:pStyle w:val="ConsPlusNormal"/>
        <w:jc w:val="right"/>
      </w:pPr>
      <w:r w:rsidRPr="006B602D">
        <w:t>культуры муниципальных образований</w:t>
      </w:r>
    </w:p>
    <w:p w:rsidR="00505189" w:rsidRPr="006B602D" w:rsidRDefault="00505189">
      <w:pPr>
        <w:pStyle w:val="ConsPlusNormal"/>
        <w:jc w:val="right"/>
      </w:pPr>
      <w:r w:rsidRPr="006B602D">
        <w:t>Архангельской области общественно значимых</w:t>
      </w:r>
    </w:p>
    <w:p w:rsidR="00505189" w:rsidRPr="006B602D" w:rsidRDefault="00505189">
      <w:pPr>
        <w:pStyle w:val="ConsPlusNormal"/>
        <w:jc w:val="right"/>
      </w:pPr>
      <w:r w:rsidRPr="006B602D">
        <w:t>культурных мероприятий в рамках проекта</w:t>
      </w:r>
    </w:p>
    <w:p w:rsidR="00505189" w:rsidRPr="006B602D" w:rsidRDefault="00505189">
      <w:pPr>
        <w:pStyle w:val="ConsPlusNormal"/>
        <w:jc w:val="right"/>
      </w:pPr>
      <w:r w:rsidRPr="006B602D">
        <w:t>"ЛЮБО-ДОРОГО"</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 ред. </w:t>
      </w:r>
      <w:hyperlink r:id="rId270"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06.11.2015 N 456-пп)</w:t>
      </w:r>
    </w:p>
    <w:p w:rsidR="00505189" w:rsidRPr="006B602D" w:rsidRDefault="00505189">
      <w:pPr>
        <w:pStyle w:val="ConsPlusNormal"/>
        <w:jc w:val="both"/>
      </w:pPr>
    </w:p>
    <w:p w:rsidR="00505189" w:rsidRPr="006B602D" w:rsidRDefault="00505189">
      <w:pPr>
        <w:pStyle w:val="ConsPlusNonformat"/>
        <w:jc w:val="both"/>
      </w:pPr>
      <w:bookmarkStart w:id="34" w:name="P3958"/>
      <w:bookmarkEnd w:id="34"/>
      <w:r w:rsidRPr="006B602D">
        <w:t xml:space="preserve">                                  РАСЧЕТ</w:t>
      </w:r>
    </w:p>
    <w:p w:rsidR="00505189" w:rsidRPr="006B602D" w:rsidRDefault="00505189">
      <w:pPr>
        <w:pStyle w:val="ConsPlusNonformat"/>
        <w:jc w:val="both"/>
      </w:pPr>
      <w:r w:rsidRPr="006B602D">
        <w:t xml:space="preserve">             планируемых затрат (смета расходов), необходимых</w:t>
      </w:r>
    </w:p>
    <w:p w:rsidR="00505189" w:rsidRPr="006B602D" w:rsidRDefault="00505189">
      <w:pPr>
        <w:pStyle w:val="ConsPlusNonformat"/>
        <w:jc w:val="both"/>
      </w:pPr>
      <w:r w:rsidRPr="006B602D">
        <w:t xml:space="preserve">       для реализации общественно значимого культурного мероприятия</w:t>
      </w:r>
    </w:p>
    <w:p w:rsidR="00505189" w:rsidRPr="006B602D" w:rsidRDefault="00505189">
      <w:pPr>
        <w:pStyle w:val="ConsPlusNonformat"/>
        <w:jc w:val="both"/>
      </w:pPr>
      <w:r w:rsidRPr="006B602D">
        <w:t xml:space="preserve">                      в рамках проекта "ЛЮБО-ДОРОГО"</w:t>
      </w:r>
    </w:p>
    <w:p w:rsidR="00505189" w:rsidRPr="006B602D" w:rsidRDefault="00505189">
      <w:pPr>
        <w:pStyle w:val="ConsPlusNonformat"/>
        <w:jc w:val="both"/>
      </w:pPr>
      <w:r w:rsidRPr="006B602D">
        <w:t xml:space="preserve">             ________________________________________________</w:t>
      </w:r>
    </w:p>
    <w:p w:rsidR="00505189" w:rsidRPr="006B602D" w:rsidRDefault="00505189">
      <w:pPr>
        <w:pStyle w:val="ConsPlusNonformat"/>
        <w:jc w:val="both"/>
      </w:pPr>
      <w:r w:rsidRPr="006B602D">
        <w:t xml:space="preserve">                          (название мероприятия)</w:t>
      </w:r>
    </w:p>
    <w:p w:rsidR="00505189" w:rsidRPr="006B602D" w:rsidRDefault="00505189">
      <w:pPr>
        <w:pStyle w:val="ConsPlusNormal"/>
        <w:jc w:val="both"/>
      </w:pPr>
    </w:p>
    <w:tbl>
      <w:tblPr>
        <w:tblW w:w="11057"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984"/>
        <w:gridCol w:w="1266"/>
        <w:gridCol w:w="1134"/>
        <w:gridCol w:w="1663"/>
        <w:gridCol w:w="1663"/>
        <w:gridCol w:w="1363"/>
      </w:tblGrid>
      <w:tr w:rsidR="00505189" w:rsidRPr="006B602D" w:rsidTr="00162EA0">
        <w:tc>
          <w:tcPr>
            <w:tcW w:w="1984" w:type="dxa"/>
            <w:vMerge w:val="restart"/>
          </w:tcPr>
          <w:p w:rsidR="00505189" w:rsidRPr="006B602D" w:rsidRDefault="00505189">
            <w:pPr>
              <w:pStyle w:val="ConsPlusNormal"/>
              <w:jc w:val="center"/>
            </w:pPr>
            <w:r w:rsidRPr="006B602D">
              <w:t>Наименование учреждения</w:t>
            </w:r>
          </w:p>
        </w:tc>
        <w:tc>
          <w:tcPr>
            <w:tcW w:w="1984" w:type="dxa"/>
            <w:vMerge w:val="restart"/>
          </w:tcPr>
          <w:p w:rsidR="00505189" w:rsidRPr="006B602D" w:rsidRDefault="00505189">
            <w:pPr>
              <w:pStyle w:val="ConsPlusNormal"/>
              <w:jc w:val="center"/>
            </w:pPr>
            <w:r w:rsidRPr="006B602D">
              <w:t>Наименование расходов</w:t>
            </w:r>
          </w:p>
        </w:tc>
        <w:tc>
          <w:tcPr>
            <w:tcW w:w="1266" w:type="dxa"/>
            <w:vMerge w:val="restart"/>
          </w:tcPr>
          <w:p w:rsidR="00505189" w:rsidRPr="006B602D" w:rsidRDefault="00505189">
            <w:pPr>
              <w:pStyle w:val="ConsPlusNormal"/>
              <w:jc w:val="center"/>
            </w:pPr>
            <w:r w:rsidRPr="006B602D">
              <w:t>Расчет</w:t>
            </w:r>
          </w:p>
        </w:tc>
        <w:tc>
          <w:tcPr>
            <w:tcW w:w="1134" w:type="dxa"/>
            <w:vMerge w:val="restart"/>
          </w:tcPr>
          <w:p w:rsidR="00505189" w:rsidRPr="006B602D" w:rsidRDefault="00505189">
            <w:pPr>
              <w:pStyle w:val="ConsPlusNormal"/>
              <w:jc w:val="center"/>
            </w:pPr>
            <w:r w:rsidRPr="006B602D">
              <w:t>Сумма, тыс. рублей</w:t>
            </w:r>
          </w:p>
        </w:tc>
        <w:tc>
          <w:tcPr>
            <w:tcW w:w="4689" w:type="dxa"/>
            <w:gridSpan w:val="3"/>
          </w:tcPr>
          <w:p w:rsidR="00505189" w:rsidRPr="006B602D" w:rsidRDefault="00505189">
            <w:pPr>
              <w:pStyle w:val="ConsPlusNormal"/>
              <w:jc w:val="center"/>
            </w:pPr>
            <w:r w:rsidRPr="006B602D">
              <w:t>В том числе</w:t>
            </w:r>
          </w:p>
        </w:tc>
      </w:tr>
      <w:tr w:rsidR="00505189" w:rsidRPr="006B602D" w:rsidTr="00162EA0">
        <w:tc>
          <w:tcPr>
            <w:tcW w:w="1984" w:type="dxa"/>
            <w:vMerge/>
          </w:tcPr>
          <w:p w:rsidR="00505189" w:rsidRPr="006B602D" w:rsidRDefault="00505189"/>
        </w:tc>
        <w:tc>
          <w:tcPr>
            <w:tcW w:w="1984" w:type="dxa"/>
            <w:vMerge/>
          </w:tcPr>
          <w:p w:rsidR="00505189" w:rsidRPr="006B602D" w:rsidRDefault="00505189"/>
        </w:tc>
        <w:tc>
          <w:tcPr>
            <w:tcW w:w="1266" w:type="dxa"/>
            <w:vMerge/>
          </w:tcPr>
          <w:p w:rsidR="00505189" w:rsidRPr="006B602D" w:rsidRDefault="00505189"/>
        </w:tc>
        <w:tc>
          <w:tcPr>
            <w:tcW w:w="1134" w:type="dxa"/>
            <w:vMerge/>
          </w:tcPr>
          <w:p w:rsidR="00505189" w:rsidRPr="006B602D" w:rsidRDefault="00505189"/>
        </w:tc>
        <w:tc>
          <w:tcPr>
            <w:tcW w:w="1663" w:type="dxa"/>
          </w:tcPr>
          <w:p w:rsidR="00505189" w:rsidRPr="006B602D" w:rsidRDefault="00505189">
            <w:pPr>
              <w:pStyle w:val="ConsPlusNormal"/>
              <w:jc w:val="center"/>
            </w:pPr>
            <w:r w:rsidRPr="006B602D">
              <w:t>областной бюджет, тыс. рублей</w:t>
            </w:r>
          </w:p>
        </w:tc>
        <w:tc>
          <w:tcPr>
            <w:tcW w:w="1663" w:type="dxa"/>
          </w:tcPr>
          <w:p w:rsidR="00505189" w:rsidRPr="006B602D" w:rsidRDefault="00505189">
            <w:pPr>
              <w:pStyle w:val="ConsPlusNormal"/>
              <w:jc w:val="center"/>
            </w:pPr>
            <w:r w:rsidRPr="006B602D">
              <w:t>местный бюджет, тыс. рублей</w:t>
            </w:r>
          </w:p>
        </w:tc>
        <w:tc>
          <w:tcPr>
            <w:tcW w:w="1363" w:type="dxa"/>
          </w:tcPr>
          <w:p w:rsidR="00505189" w:rsidRPr="006B602D" w:rsidRDefault="00505189">
            <w:pPr>
              <w:pStyle w:val="ConsPlusNormal"/>
              <w:jc w:val="center"/>
            </w:pPr>
            <w:r w:rsidRPr="006B602D">
              <w:t>внебюджетные источники, тыс. рублей</w:t>
            </w:r>
          </w:p>
        </w:tc>
      </w:tr>
      <w:tr w:rsidR="00505189" w:rsidRPr="006B602D" w:rsidTr="00162EA0">
        <w:tc>
          <w:tcPr>
            <w:tcW w:w="1984" w:type="dxa"/>
          </w:tcPr>
          <w:p w:rsidR="00505189" w:rsidRPr="006B602D" w:rsidRDefault="00505189">
            <w:pPr>
              <w:pStyle w:val="ConsPlusNormal"/>
            </w:pPr>
          </w:p>
        </w:tc>
        <w:tc>
          <w:tcPr>
            <w:tcW w:w="1984" w:type="dxa"/>
          </w:tcPr>
          <w:p w:rsidR="00505189" w:rsidRPr="006B602D" w:rsidRDefault="00505189">
            <w:pPr>
              <w:pStyle w:val="ConsPlusNormal"/>
            </w:pPr>
          </w:p>
        </w:tc>
        <w:tc>
          <w:tcPr>
            <w:tcW w:w="1266" w:type="dxa"/>
          </w:tcPr>
          <w:p w:rsidR="00505189" w:rsidRPr="006B602D" w:rsidRDefault="00505189">
            <w:pPr>
              <w:pStyle w:val="ConsPlusNormal"/>
            </w:pPr>
          </w:p>
        </w:tc>
        <w:tc>
          <w:tcPr>
            <w:tcW w:w="1134" w:type="dxa"/>
          </w:tcPr>
          <w:p w:rsidR="00505189" w:rsidRPr="006B602D" w:rsidRDefault="00505189">
            <w:pPr>
              <w:pStyle w:val="ConsPlusNormal"/>
            </w:pPr>
          </w:p>
        </w:tc>
        <w:tc>
          <w:tcPr>
            <w:tcW w:w="1663" w:type="dxa"/>
          </w:tcPr>
          <w:p w:rsidR="00505189" w:rsidRPr="006B602D" w:rsidRDefault="00505189">
            <w:pPr>
              <w:pStyle w:val="ConsPlusNormal"/>
            </w:pPr>
          </w:p>
        </w:tc>
        <w:tc>
          <w:tcPr>
            <w:tcW w:w="1663" w:type="dxa"/>
          </w:tcPr>
          <w:p w:rsidR="00505189" w:rsidRPr="006B602D" w:rsidRDefault="00505189">
            <w:pPr>
              <w:pStyle w:val="ConsPlusNormal"/>
            </w:pPr>
          </w:p>
        </w:tc>
        <w:tc>
          <w:tcPr>
            <w:tcW w:w="1363" w:type="dxa"/>
          </w:tcPr>
          <w:p w:rsidR="00505189" w:rsidRPr="006B602D" w:rsidRDefault="00505189">
            <w:pPr>
              <w:pStyle w:val="ConsPlusNormal"/>
            </w:pPr>
          </w:p>
        </w:tc>
      </w:tr>
      <w:tr w:rsidR="00505189" w:rsidRPr="006B602D" w:rsidTr="00162EA0">
        <w:tc>
          <w:tcPr>
            <w:tcW w:w="1984" w:type="dxa"/>
          </w:tcPr>
          <w:p w:rsidR="00505189" w:rsidRPr="006B602D" w:rsidRDefault="00505189">
            <w:pPr>
              <w:pStyle w:val="ConsPlusNormal"/>
            </w:pPr>
          </w:p>
        </w:tc>
        <w:tc>
          <w:tcPr>
            <w:tcW w:w="1984" w:type="dxa"/>
          </w:tcPr>
          <w:p w:rsidR="00505189" w:rsidRPr="006B602D" w:rsidRDefault="00505189">
            <w:pPr>
              <w:pStyle w:val="ConsPlusNormal"/>
            </w:pPr>
          </w:p>
        </w:tc>
        <w:tc>
          <w:tcPr>
            <w:tcW w:w="1266" w:type="dxa"/>
          </w:tcPr>
          <w:p w:rsidR="00505189" w:rsidRPr="006B602D" w:rsidRDefault="00505189">
            <w:pPr>
              <w:pStyle w:val="ConsPlusNormal"/>
            </w:pPr>
          </w:p>
        </w:tc>
        <w:tc>
          <w:tcPr>
            <w:tcW w:w="1134" w:type="dxa"/>
          </w:tcPr>
          <w:p w:rsidR="00505189" w:rsidRPr="006B602D" w:rsidRDefault="00505189">
            <w:pPr>
              <w:pStyle w:val="ConsPlusNormal"/>
            </w:pPr>
          </w:p>
        </w:tc>
        <w:tc>
          <w:tcPr>
            <w:tcW w:w="1663" w:type="dxa"/>
          </w:tcPr>
          <w:p w:rsidR="00505189" w:rsidRPr="006B602D" w:rsidRDefault="00505189">
            <w:pPr>
              <w:pStyle w:val="ConsPlusNormal"/>
            </w:pPr>
          </w:p>
        </w:tc>
        <w:tc>
          <w:tcPr>
            <w:tcW w:w="1663" w:type="dxa"/>
          </w:tcPr>
          <w:p w:rsidR="00505189" w:rsidRPr="006B602D" w:rsidRDefault="00505189">
            <w:pPr>
              <w:pStyle w:val="ConsPlusNormal"/>
            </w:pPr>
          </w:p>
        </w:tc>
        <w:tc>
          <w:tcPr>
            <w:tcW w:w="1363"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С   условиями   и   требованиями   конкурса   ознакомлен   и  согласен.</w:t>
      </w:r>
    </w:p>
    <w:p w:rsidR="00505189" w:rsidRPr="006B602D" w:rsidRDefault="00505189">
      <w:pPr>
        <w:pStyle w:val="ConsPlusNonformat"/>
        <w:jc w:val="both"/>
      </w:pPr>
      <w:r w:rsidRPr="006B602D">
        <w:t>Достоверность представленной в составе заявки информации гарантирую.</w:t>
      </w:r>
    </w:p>
    <w:p w:rsidR="00505189" w:rsidRPr="006B602D" w:rsidRDefault="00505189">
      <w:pPr>
        <w:pStyle w:val="ConsPlusNonformat"/>
        <w:jc w:val="both"/>
      </w:pPr>
    </w:p>
    <w:p w:rsidR="00505189" w:rsidRPr="006B602D" w:rsidRDefault="00505189">
      <w:pPr>
        <w:pStyle w:val="ConsPlusNonformat"/>
        <w:jc w:val="both"/>
      </w:pPr>
      <w:r w:rsidRPr="006B602D">
        <w:t xml:space="preserve">    Глава муниципального образования _______________ 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p>
    <w:p w:rsidR="00505189" w:rsidRPr="006B602D" w:rsidRDefault="00505189">
      <w:pPr>
        <w:pStyle w:val="ConsPlusNonformat"/>
        <w:jc w:val="both"/>
      </w:pPr>
      <w:r w:rsidRPr="006B602D">
        <w:t xml:space="preserve">    "__" __________ 20__ года</w:t>
      </w:r>
    </w:p>
    <w:p w:rsidR="00505189" w:rsidRPr="006B602D" w:rsidRDefault="00505189">
      <w:pPr>
        <w:pStyle w:val="ConsPlusNonformat"/>
        <w:jc w:val="both"/>
      </w:pPr>
    </w:p>
    <w:p w:rsidR="00505189" w:rsidRPr="006B602D" w:rsidRDefault="00505189">
      <w:pPr>
        <w:pStyle w:val="ConsPlusNonformat"/>
        <w:jc w:val="both"/>
      </w:pPr>
      <w:r w:rsidRPr="006B602D">
        <w:t xml:space="preserve">    М.П.</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D469ED" w:rsidRPr="006B602D" w:rsidRDefault="00D469ED">
      <w:pPr>
        <w:pStyle w:val="ConsPlusNormal"/>
        <w:jc w:val="right"/>
        <w:outlineLvl w:val="1"/>
      </w:pPr>
    </w:p>
    <w:p w:rsidR="00505189" w:rsidRPr="006B602D" w:rsidRDefault="00505189">
      <w:pPr>
        <w:pStyle w:val="ConsPlusNormal"/>
        <w:jc w:val="right"/>
        <w:outlineLvl w:val="1"/>
      </w:pPr>
      <w:r w:rsidRPr="006B602D">
        <w:lastRenderedPageBreak/>
        <w:t>Приложение N 4</w:t>
      </w:r>
    </w:p>
    <w:p w:rsidR="00505189" w:rsidRPr="006B602D" w:rsidRDefault="00505189">
      <w:pPr>
        <w:pStyle w:val="ConsPlusNormal"/>
        <w:jc w:val="right"/>
      </w:pPr>
      <w:r w:rsidRPr="006B602D">
        <w:t>к Положению о порядке и условиях проведения</w:t>
      </w:r>
    </w:p>
    <w:p w:rsidR="00505189" w:rsidRPr="006B602D" w:rsidRDefault="00505189">
      <w:pPr>
        <w:pStyle w:val="ConsPlusNormal"/>
        <w:jc w:val="right"/>
      </w:pPr>
      <w:r w:rsidRPr="006B602D">
        <w:t>конкурса на предоставление субсидий бюджетам</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на реализацию муниципальными учреждениями культуры</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общественно значимых культурных мероприятий</w:t>
      </w:r>
    </w:p>
    <w:p w:rsidR="00505189" w:rsidRPr="006B602D" w:rsidRDefault="00505189">
      <w:pPr>
        <w:pStyle w:val="ConsPlusNormal"/>
        <w:jc w:val="right"/>
      </w:pPr>
      <w:r w:rsidRPr="006B602D">
        <w:t>в рамках проекта "ЛЮБО-ДОРОГО"</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 ред. </w:t>
      </w:r>
      <w:hyperlink r:id="rId271"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06.11.2015 N 456-пп)</w:t>
      </w:r>
    </w:p>
    <w:p w:rsidR="00505189" w:rsidRPr="006B602D" w:rsidRDefault="00505189">
      <w:pPr>
        <w:pStyle w:val="ConsPlusNormal"/>
        <w:jc w:val="both"/>
      </w:pPr>
    </w:p>
    <w:p w:rsidR="00505189" w:rsidRPr="006B602D" w:rsidRDefault="00505189">
      <w:pPr>
        <w:pStyle w:val="ConsPlusNormal"/>
        <w:jc w:val="center"/>
      </w:pPr>
      <w:bookmarkStart w:id="35" w:name="P4014"/>
      <w:bookmarkEnd w:id="35"/>
      <w:r w:rsidRPr="006B602D">
        <w:t>КРИТЕРИИ</w:t>
      </w:r>
    </w:p>
    <w:p w:rsidR="00505189" w:rsidRPr="006B602D" w:rsidRDefault="00505189">
      <w:pPr>
        <w:pStyle w:val="ConsPlusNormal"/>
        <w:jc w:val="center"/>
      </w:pPr>
      <w:r w:rsidRPr="006B602D">
        <w:t>оценки заявок на участие в конкурсе на предоставление</w:t>
      </w:r>
    </w:p>
    <w:p w:rsidR="00505189" w:rsidRPr="006B602D" w:rsidRDefault="00505189">
      <w:pPr>
        <w:pStyle w:val="ConsPlusNormal"/>
        <w:jc w:val="center"/>
      </w:pPr>
      <w:r w:rsidRPr="006B602D">
        <w:t>субсидий бюджетам муниципальных образований Архангельской</w:t>
      </w:r>
    </w:p>
    <w:p w:rsidR="00505189" w:rsidRPr="006B602D" w:rsidRDefault="00505189">
      <w:pPr>
        <w:pStyle w:val="ConsPlusNormal"/>
        <w:jc w:val="center"/>
      </w:pPr>
      <w:r w:rsidRPr="006B602D">
        <w:t>области на реализацию муниципальными учреждениями культуры</w:t>
      </w:r>
    </w:p>
    <w:p w:rsidR="00505189" w:rsidRPr="006B602D" w:rsidRDefault="00505189">
      <w:pPr>
        <w:pStyle w:val="ConsPlusNormal"/>
        <w:jc w:val="center"/>
      </w:pPr>
      <w:r w:rsidRPr="006B602D">
        <w:t>муниципальных образований Архангельской области общественно</w:t>
      </w:r>
    </w:p>
    <w:p w:rsidR="00505189" w:rsidRPr="006B602D" w:rsidRDefault="00505189">
      <w:pPr>
        <w:pStyle w:val="ConsPlusNormal"/>
        <w:jc w:val="center"/>
      </w:pPr>
      <w:r w:rsidRPr="006B602D">
        <w:t>значимых культурных мероприятий в рамках</w:t>
      </w:r>
    </w:p>
    <w:p w:rsidR="00505189" w:rsidRPr="006B602D" w:rsidRDefault="00505189">
      <w:pPr>
        <w:pStyle w:val="ConsPlusNormal"/>
        <w:jc w:val="center"/>
      </w:pPr>
      <w:r w:rsidRPr="006B602D">
        <w:t>проекта "ЛЮБО-ДОРОГО"</w:t>
      </w:r>
    </w:p>
    <w:p w:rsidR="00505189" w:rsidRPr="006B602D" w:rsidRDefault="0050518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2"/>
        <w:gridCol w:w="3564"/>
        <w:gridCol w:w="2159"/>
        <w:gridCol w:w="3429"/>
      </w:tblGrid>
      <w:tr w:rsidR="00505189" w:rsidRPr="006B602D">
        <w:tc>
          <w:tcPr>
            <w:tcW w:w="3916" w:type="dxa"/>
            <w:gridSpan w:val="2"/>
            <w:tcBorders>
              <w:top w:val="single" w:sz="4" w:space="0" w:color="auto"/>
              <w:bottom w:val="single" w:sz="4" w:space="0" w:color="auto"/>
            </w:tcBorders>
          </w:tcPr>
          <w:p w:rsidR="00505189" w:rsidRPr="006B602D" w:rsidRDefault="00505189">
            <w:pPr>
              <w:pStyle w:val="ConsPlusNormal"/>
              <w:jc w:val="center"/>
            </w:pPr>
            <w:r w:rsidRPr="006B602D">
              <w:t>Наименование критерия</w:t>
            </w:r>
          </w:p>
        </w:tc>
        <w:tc>
          <w:tcPr>
            <w:tcW w:w="2159" w:type="dxa"/>
            <w:tcBorders>
              <w:top w:val="single" w:sz="4" w:space="0" w:color="auto"/>
              <w:bottom w:val="single" w:sz="4" w:space="0" w:color="auto"/>
            </w:tcBorders>
          </w:tcPr>
          <w:p w:rsidR="00505189" w:rsidRPr="006B602D" w:rsidRDefault="00505189">
            <w:pPr>
              <w:pStyle w:val="ConsPlusNormal"/>
              <w:jc w:val="center"/>
            </w:pPr>
            <w:r w:rsidRPr="006B602D">
              <w:t>Диапазон оценки баллов</w:t>
            </w:r>
          </w:p>
        </w:tc>
        <w:tc>
          <w:tcPr>
            <w:tcW w:w="3429" w:type="dxa"/>
            <w:tcBorders>
              <w:top w:val="single" w:sz="4" w:space="0" w:color="auto"/>
              <w:bottom w:val="single" w:sz="4" w:space="0" w:color="auto"/>
            </w:tcBorders>
          </w:tcPr>
          <w:p w:rsidR="00505189" w:rsidRPr="006B602D" w:rsidRDefault="00505189">
            <w:pPr>
              <w:pStyle w:val="ConsPlusNormal"/>
              <w:jc w:val="center"/>
            </w:pPr>
            <w:r w:rsidRPr="006B602D">
              <w:t>Расчет баллов</w:t>
            </w:r>
          </w:p>
        </w:tc>
      </w:tr>
      <w:tr w:rsidR="00505189" w:rsidRPr="006B602D">
        <w:tc>
          <w:tcPr>
            <w:tcW w:w="3916" w:type="dxa"/>
            <w:gridSpan w:val="2"/>
            <w:tcBorders>
              <w:top w:val="single" w:sz="4" w:space="0" w:color="auto"/>
              <w:bottom w:val="single" w:sz="4" w:space="0" w:color="auto"/>
            </w:tcBorders>
          </w:tcPr>
          <w:p w:rsidR="00505189" w:rsidRPr="006B602D" w:rsidRDefault="00505189">
            <w:pPr>
              <w:pStyle w:val="ConsPlusNormal"/>
              <w:jc w:val="center"/>
            </w:pPr>
            <w:r w:rsidRPr="006B602D">
              <w:t>1</w:t>
            </w:r>
          </w:p>
        </w:tc>
        <w:tc>
          <w:tcPr>
            <w:tcW w:w="2159" w:type="dxa"/>
            <w:tcBorders>
              <w:top w:val="single" w:sz="4" w:space="0" w:color="auto"/>
              <w:bottom w:val="single" w:sz="4" w:space="0" w:color="auto"/>
            </w:tcBorders>
          </w:tcPr>
          <w:p w:rsidR="00505189" w:rsidRPr="006B602D" w:rsidRDefault="00505189">
            <w:pPr>
              <w:pStyle w:val="ConsPlusNormal"/>
              <w:jc w:val="center"/>
            </w:pPr>
            <w:r w:rsidRPr="006B602D">
              <w:t>2</w:t>
            </w:r>
          </w:p>
        </w:tc>
        <w:tc>
          <w:tcPr>
            <w:tcW w:w="3429" w:type="dxa"/>
            <w:tcBorders>
              <w:top w:val="single" w:sz="4" w:space="0" w:color="auto"/>
              <w:bottom w:val="single" w:sz="4" w:space="0" w:color="auto"/>
            </w:tcBorders>
          </w:tcPr>
          <w:p w:rsidR="00505189" w:rsidRPr="006B602D" w:rsidRDefault="00505189">
            <w:pPr>
              <w:pStyle w:val="ConsPlusNormal"/>
              <w:jc w:val="center"/>
            </w:pPr>
            <w:r w:rsidRPr="006B602D">
              <w:t>3</w:t>
            </w:r>
          </w:p>
        </w:tc>
      </w:tr>
      <w:tr w:rsidR="00505189" w:rsidRPr="006B602D">
        <w:tblPrEx>
          <w:tblBorders>
            <w:left w:val="none" w:sz="0" w:space="0" w:color="auto"/>
            <w:right w:val="none" w:sz="0" w:space="0" w:color="auto"/>
            <w:insideH w:val="none" w:sz="0" w:space="0" w:color="auto"/>
            <w:insideV w:val="none" w:sz="0" w:space="0" w:color="auto"/>
          </w:tblBorders>
        </w:tblPrEx>
        <w:tc>
          <w:tcPr>
            <w:tcW w:w="352" w:type="dxa"/>
            <w:tcBorders>
              <w:top w:val="single" w:sz="4" w:space="0" w:color="auto"/>
              <w:left w:val="nil"/>
              <w:bottom w:val="nil"/>
              <w:right w:val="nil"/>
            </w:tcBorders>
          </w:tcPr>
          <w:p w:rsidR="00505189" w:rsidRPr="006B602D" w:rsidRDefault="00505189">
            <w:pPr>
              <w:pStyle w:val="ConsPlusNormal"/>
              <w:jc w:val="center"/>
            </w:pPr>
            <w:r w:rsidRPr="006B602D">
              <w:t>1.</w:t>
            </w:r>
          </w:p>
        </w:tc>
        <w:tc>
          <w:tcPr>
            <w:tcW w:w="3564" w:type="dxa"/>
            <w:tcBorders>
              <w:top w:val="single" w:sz="4" w:space="0" w:color="auto"/>
              <w:left w:val="nil"/>
              <w:bottom w:val="nil"/>
              <w:right w:val="nil"/>
            </w:tcBorders>
          </w:tcPr>
          <w:p w:rsidR="00505189" w:rsidRPr="006B602D" w:rsidRDefault="00505189">
            <w:pPr>
              <w:pStyle w:val="ConsPlusNormal"/>
            </w:pPr>
            <w:r w:rsidRPr="006B602D">
              <w:t>Число посещений учреждений культуры на 1 жителя муниципального образования Архангельской области, посещений</w:t>
            </w:r>
          </w:p>
        </w:tc>
        <w:tc>
          <w:tcPr>
            <w:tcW w:w="2159" w:type="dxa"/>
            <w:tcBorders>
              <w:top w:val="single" w:sz="4" w:space="0" w:color="auto"/>
              <w:left w:val="nil"/>
              <w:bottom w:val="nil"/>
              <w:right w:val="nil"/>
            </w:tcBorders>
          </w:tcPr>
          <w:p w:rsidR="00505189" w:rsidRPr="006B602D" w:rsidRDefault="00505189">
            <w:pPr>
              <w:pStyle w:val="ConsPlusNormal"/>
              <w:jc w:val="center"/>
            </w:pPr>
            <w:r w:rsidRPr="006B602D">
              <w:t>от 0 до 25</w:t>
            </w:r>
          </w:p>
        </w:tc>
        <w:tc>
          <w:tcPr>
            <w:tcW w:w="3429" w:type="dxa"/>
            <w:tcBorders>
              <w:top w:val="single" w:sz="4" w:space="0" w:color="auto"/>
              <w:left w:val="nil"/>
              <w:bottom w:val="nil"/>
              <w:right w:val="nil"/>
            </w:tcBorders>
          </w:tcPr>
          <w:p w:rsidR="00505189" w:rsidRPr="006B602D" w:rsidRDefault="00505189">
            <w:pPr>
              <w:pStyle w:val="ConsPlusNormal"/>
            </w:pPr>
            <w:r w:rsidRPr="006B602D">
              <w:t xml:space="preserve">показатель определяется как отношение числа посещений учреждений культуры муниципального образования Архангельской области за отчетный финансовый год по данным статистической отчетности по формам </w:t>
            </w:r>
            <w:hyperlink r:id="rId272" w:history="1">
              <w:r w:rsidRPr="006B602D">
                <w:t>N 6-НК</w:t>
              </w:r>
            </w:hyperlink>
            <w:r w:rsidRPr="006B602D">
              <w:t xml:space="preserve">, </w:t>
            </w:r>
            <w:hyperlink r:id="rId273" w:history="1">
              <w:r w:rsidRPr="006B602D">
                <w:t>7-НК</w:t>
              </w:r>
            </w:hyperlink>
            <w:r w:rsidRPr="006B602D">
              <w:t xml:space="preserve">, </w:t>
            </w:r>
            <w:hyperlink r:id="rId274" w:history="1">
              <w:r w:rsidRPr="006B602D">
                <w:t>8-НК</w:t>
              </w:r>
            </w:hyperlink>
            <w:r w:rsidRPr="006B602D">
              <w:t xml:space="preserve">, </w:t>
            </w:r>
            <w:hyperlink r:id="rId275" w:history="1">
              <w:r w:rsidRPr="006B602D">
                <w:t>9-НК</w:t>
              </w:r>
            </w:hyperlink>
            <w:r w:rsidRPr="006B602D">
              <w:t xml:space="preserve">, </w:t>
            </w:r>
            <w:hyperlink r:id="rId276" w:history="1">
              <w:r w:rsidRPr="006B602D">
                <w:t>12-НК</w:t>
              </w:r>
            </w:hyperlink>
            <w:r w:rsidRPr="006B602D">
              <w:t>, утвержденным приказом Федеральной службы государственной статистики от 15 июля 2011 года N 324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к среднегодовой численности населения муниципального образования Архангельской области за отчетный финансовый год: менее 2,0 посещения - 0 баллов; от 2,1 посещения до 5,0 посещения - 6 баллов;</w:t>
            </w:r>
          </w:p>
          <w:p w:rsidR="00505189" w:rsidRPr="006B602D" w:rsidRDefault="00505189">
            <w:pPr>
              <w:pStyle w:val="ConsPlusNormal"/>
            </w:pPr>
            <w:r w:rsidRPr="006B602D">
              <w:t>от 5,1 посещения до 7,0 посещения - 12 баллов;</w:t>
            </w:r>
          </w:p>
          <w:p w:rsidR="00505189" w:rsidRPr="006B602D" w:rsidRDefault="00505189">
            <w:pPr>
              <w:pStyle w:val="ConsPlusNormal"/>
            </w:pPr>
            <w:r w:rsidRPr="006B602D">
              <w:lastRenderedPageBreak/>
              <w:t>от 7,1 посещения до 10,0 посещения - 18 баллов;</w:t>
            </w:r>
          </w:p>
          <w:p w:rsidR="00505189" w:rsidRPr="006B602D" w:rsidRDefault="00505189">
            <w:pPr>
              <w:pStyle w:val="ConsPlusNormal"/>
            </w:pPr>
            <w:r w:rsidRPr="006B602D">
              <w:t>от 10,1 посещения и более - 25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52" w:type="dxa"/>
            <w:tcBorders>
              <w:top w:val="nil"/>
              <w:left w:val="nil"/>
              <w:bottom w:val="nil"/>
              <w:right w:val="nil"/>
            </w:tcBorders>
          </w:tcPr>
          <w:p w:rsidR="00505189" w:rsidRPr="006B602D" w:rsidRDefault="00505189">
            <w:pPr>
              <w:pStyle w:val="ConsPlusNormal"/>
              <w:jc w:val="center"/>
            </w:pPr>
            <w:r w:rsidRPr="006B602D">
              <w:lastRenderedPageBreak/>
              <w:t>2.</w:t>
            </w:r>
          </w:p>
        </w:tc>
        <w:tc>
          <w:tcPr>
            <w:tcW w:w="3564" w:type="dxa"/>
            <w:tcBorders>
              <w:top w:val="nil"/>
              <w:left w:val="nil"/>
              <w:bottom w:val="nil"/>
              <w:right w:val="nil"/>
            </w:tcBorders>
          </w:tcPr>
          <w:p w:rsidR="00505189" w:rsidRPr="006B602D" w:rsidRDefault="00505189">
            <w:pPr>
              <w:pStyle w:val="ConsPlusNormal"/>
            </w:pPr>
            <w:r w:rsidRPr="006B602D">
              <w:t>Комплексный подход к реализации проекта:</w:t>
            </w:r>
          </w:p>
        </w:tc>
        <w:tc>
          <w:tcPr>
            <w:tcW w:w="2159" w:type="dxa"/>
            <w:tcBorders>
              <w:top w:val="nil"/>
              <w:left w:val="nil"/>
              <w:bottom w:val="nil"/>
              <w:right w:val="nil"/>
            </w:tcBorders>
          </w:tcPr>
          <w:p w:rsidR="00505189" w:rsidRPr="006B602D" w:rsidRDefault="00505189">
            <w:pPr>
              <w:pStyle w:val="ConsPlusNormal"/>
              <w:jc w:val="center"/>
            </w:pPr>
            <w:r w:rsidRPr="006B602D">
              <w:t>от 0 до 35</w:t>
            </w:r>
          </w:p>
        </w:tc>
        <w:tc>
          <w:tcPr>
            <w:tcW w:w="3429" w:type="dxa"/>
            <w:tcBorders>
              <w:top w:val="nil"/>
              <w:left w:val="nil"/>
              <w:bottom w:val="nil"/>
              <w:right w:val="nil"/>
            </w:tcBorders>
          </w:tcPr>
          <w:p w:rsidR="00505189" w:rsidRPr="006B602D" w:rsidRDefault="00505189">
            <w:pPr>
              <w:pStyle w:val="ConsPlusNormal"/>
            </w:pPr>
          </w:p>
        </w:tc>
      </w:tr>
      <w:tr w:rsidR="00505189" w:rsidRPr="006B602D">
        <w:tblPrEx>
          <w:tblBorders>
            <w:left w:val="none" w:sz="0" w:space="0" w:color="auto"/>
            <w:right w:val="none" w:sz="0" w:space="0" w:color="auto"/>
            <w:insideH w:val="none" w:sz="0" w:space="0" w:color="auto"/>
            <w:insideV w:val="none" w:sz="0" w:space="0" w:color="auto"/>
          </w:tblBorders>
        </w:tblPrEx>
        <w:tc>
          <w:tcPr>
            <w:tcW w:w="352" w:type="dxa"/>
            <w:tcBorders>
              <w:top w:val="nil"/>
              <w:left w:val="nil"/>
              <w:bottom w:val="nil"/>
              <w:right w:val="nil"/>
            </w:tcBorders>
          </w:tcPr>
          <w:p w:rsidR="00505189" w:rsidRPr="006B602D" w:rsidRDefault="00505189">
            <w:pPr>
              <w:pStyle w:val="ConsPlusNormal"/>
              <w:jc w:val="center"/>
            </w:pPr>
            <w:r w:rsidRPr="006B602D">
              <w:t>1)</w:t>
            </w:r>
          </w:p>
        </w:tc>
        <w:tc>
          <w:tcPr>
            <w:tcW w:w="3564" w:type="dxa"/>
            <w:tcBorders>
              <w:top w:val="nil"/>
              <w:left w:val="nil"/>
              <w:bottom w:val="nil"/>
              <w:right w:val="nil"/>
            </w:tcBorders>
          </w:tcPr>
          <w:p w:rsidR="00505189" w:rsidRPr="006B602D" w:rsidRDefault="00505189">
            <w:pPr>
              <w:pStyle w:val="ConsPlusNormal"/>
            </w:pPr>
            <w:r w:rsidRPr="006B602D">
              <w:t>отражение в мероприятии специфики своей территории (народные промыслы и ремесла, характерные для мест традиционного бытования, природный ландшафт, связанные</w:t>
            </w:r>
          </w:p>
          <w:p w:rsidR="00505189" w:rsidRPr="006B602D" w:rsidRDefault="00505189">
            <w:pPr>
              <w:pStyle w:val="ConsPlusNormal"/>
            </w:pPr>
            <w:r w:rsidRPr="006B602D">
              <w:t>с местностью исторические события, личности, традиции, легенды, другие особенности территории)</w:t>
            </w:r>
          </w:p>
        </w:tc>
        <w:tc>
          <w:tcPr>
            <w:tcW w:w="2159" w:type="dxa"/>
            <w:tcBorders>
              <w:top w:val="nil"/>
              <w:left w:val="nil"/>
              <w:bottom w:val="nil"/>
              <w:right w:val="nil"/>
            </w:tcBorders>
          </w:tcPr>
          <w:p w:rsidR="00505189" w:rsidRPr="006B602D" w:rsidRDefault="00505189">
            <w:pPr>
              <w:pStyle w:val="ConsPlusNormal"/>
              <w:jc w:val="center"/>
            </w:pPr>
            <w:r w:rsidRPr="006B602D">
              <w:t>от 0 до 10</w:t>
            </w:r>
          </w:p>
        </w:tc>
        <w:tc>
          <w:tcPr>
            <w:tcW w:w="3429" w:type="dxa"/>
            <w:tcBorders>
              <w:top w:val="nil"/>
              <w:left w:val="nil"/>
              <w:bottom w:val="nil"/>
              <w:right w:val="nil"/>
            </w:tcBorders>
          </w:tcPr>
          <w:p w:rsidR="00505189" w:rsidRPr="006B602D" w:rsidRDefault="00505189">
            <w:pPr>
              <w:pStyle w:val="ConsPlusNormal"/>
            </w:pPr>
            <w:r w:rsidRPr="006B602D">
              <w:t>да - 10 баллов</w:t>
            </w:r>
          </w:p>
          <w:p w:rsidR="00505189" w:rsidRPr="006B602D" w:rsidRDefault="00505189">
            <w:pPr>
              <w:pStyle w:val="ConsPlusNormal"/>
            </w:pPr>
            <w:r w:rsidRPr="006B602D">
              <w:t>нет - 0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52" w:type="dxa"/>
            <w:tcBorders>
              <w:top w:val="nil"/>
              <w:left w:val="nil"/>
              <w:bottom w:val="nil"/>
              <w:right w:val="nil"/>
            </w:tcBorders>
          </w:tcPr>
          <w:p w:rsidR="00505189" w:rsidRPr="006B602D" w:rsidRDefault="00505189">
            <w:pPr>
              <w:pStyle w:val="ConsPlusNormal"/>
              <w:jc w:val="center"/>
            </w:pPr>
            <w:r w:rsidRPr="006B602D">
              <w:t>2)</w:t>
            </w:r>
          </w:p>
        </w:tc>
        <w:tc>
          <w:tcPr>
            <w:tcW w:w="3564" w:type="dxa"/>
            <w:tcBorders>
              <w:top w:val="nil"/>
              <w:left w:val="nil"/>
              <w:bottom w:val="nil"/>
              <w:right w:val="nil"/>
            </w:tcBorders>
          </w:tcPr>
          <w:p w:rsidR="00505189" w:rsidRPr="006B602D" w:rsidRDefault="00505189">
            <w:pPr>
              <w:pStyle w:val="ConsPlusNormal"/>
            </w:pPr>
            <w:r w:rsidRPr="006B602D">
              <w:t>количество конференций, мастер-классов, семинаров, тематических круглых столов, планируемых</w:t>
            </w:r>
          </w:p>
          <w:p w:rsidR="00505189" w:rsidRPr="006B602D" w:rsidRDefault="00505189">
            <w:pPr>
              <w:pStyle w:val="ConsPlusNormal"/>
            </w:pPr>
            <w:r w:rsidRPr="006B602D">
              <w:t>к проведению в рамках реализации мероприятия, мероприятий</w:t>
            </w:r>
          </w:p>
        </w:tc>
        <w:tc>
          <w:tcPr>
            <w:tcW w:w="2159" w:type="dxa"/>
            <w:tcBorders>
              <w:top w:val="nil"/>
              <w:left w:val="nil"/>
              <w:bottom w:val="nil"/>
              <w:right w:val="nil"/>
            </w:tcBorders>
          </w:tcPr>
          <w:p w:rsidR="00505189" w:rsidRPr="006B602D" w:rsidRDefault="00505189">
            <w:pPr>
              <w:pStyle w:val="ConsPlusNormal"/>
              <w:jc w:val="center"/>
            </w:pPr>
            <w:r w:rsidRPr="006B602D">
              <w:t>от 0 до 10</w:t>
            </w:r>
          </w:p>
        </w:tc>
        <w:tc>
          <w:tcPr>
            <w:tcW w:w="3429" w:type="dxa"/>
            <w:tcBorders>
              <w:top w:val="nil"/>
              <w:left w:val="nil"/>
              <w:bottom w:val="nil"/>
              <w:right w:val="nil"/>
            </w:tcBorders>
          </w:tcPr>
          <w:p w:rsidR="00505189" w:rsidRPr="006B602D" w:rsidRDefault="00505189">
            <w:pPr>
              <w:pStyle w:val="ConsPlusNormal"/>
            </w:pPr>
            <w:r w:rsidRPr="006B602D">
              <w:t>1 мероприятие - 0 баллов;</w:t>
            </w:r>
          </w:p>
          <w:p w:rsidR="00505189" w:rsidRPr="006B602D" w:rsidRDefault="00505189">
            <w:pPr>
              <w:pStyle w:val="ConsPlusNormal"/>
            </w:pPr>
            <w:r w:rsidRPr="006B602D">
              <w:t>от 2 мероприятий</w:t>
            </w:r>
          </w:p>
          <w:p w:rsidR="00505189" w:rsidRPr="006B602D" w:rsidRDefault="00505189">
            <w:pPr>
              <w:pStyle w:val="ConsPlusNormal"/>
            </w:pPr>
            <w:r w:rsidRPr="006B602D">
              <w:t>до 3 мероприятий - 4 балла;</w:t>
            </w:r>
          </w:p>
          <w:p w:rsidR="00505189" w:rsidRPr="006B602D" w:rsidRDefault="00505189">
            <w:pPr>
              <w:pStyle w:val="ConsPlusNormal"/>
            </w:pPr>
            <w:r w:rsidRPr="006B602D">
              <w:t>от 4 мероприятий</w:t>
            </w:r>
          </w:p>
          <w:p w:rsidR="00505189" w:rsidRPr="006B602D" w:rsidRDefault="00505189">
            <w:pPr>
              <w:pStyle w:val="ConsPlusNormal"/>
            </w:pPr>
            <w:r w:rsidRPr="006B602D">
              <w:t>до 5 мероприятий - 7 баллов;</w:t>
            </w:r>
          </w:p>
          <w:p w:rsidR="00505189" w:rsidRPr="006B602D" w:rsidRDefault="00505189">
            <w:pPr>
              <w:pStyle w:val="ConsPlusNormal"/>
            </w:pPr>
            <w:r w:rsidRPr="006B602D">
              <w:t>от 6 мероприятий и более -</w:t>
            </w:r>
          </w:p>
          <w:p w:rsidR="00505189" w:rsidRPr="006B602D" w:rsidRDefault="00505189">
            <w:pPr>
              <w:pStyle w:val="ConsPlusNormal"/>
            </w:pPr>
            <w:r w:rsidRPr="006B602D">
              <w:t>10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52" w:type="dxa"/>
            <w:tcBorders>
              <w:top w:val="nil"/>
              <w:left w:val="nil"/>
              <w:bottom w:val="nil"/>
              <w:right w:val="nil"/>
            </w:tcBorders>
          </w:tcPr>
          <w:p w:rsidR="00505189" w:rsidRPr="006B602D" w:rsidRDefault="00505189">
            <w:pPr>
              <w:pStyle w:val="ConsPlusNormal"/>
              <w:jc w:val="center"/>
            </w:pPr>
            <w:r w:rsidRPr="006B602D">
              <w:t>3)</w:t>
            </w:r>
          </w:p>
        </w:tc>
        <w:tc>
          <w:tcPr>
            <w:tcW w:w="3564" w:type="dxa"/>
            <w:tcBorders>
              <w:top w:val="nil"/>
              <w:left w:val="nil"/>
              <w:bottom w:val="nil"/>
              <w:right w:val="nil"/>
            </w:tcBorders>
          </w:tcPr>
          <w:p w:rsidR="00505189" w:rsidRPr="006B602D" w:rsidRDefault="00505189">
            <w:pPr>
              <w:pStyle w:val="ConsPlusNormal"/>
            </w:pPr>
            <w:r w:rsidRPr="006B602D">
              <w:t>наличие эскизов, макетов информационно-рекламных материалов, продукции, планируемых к выпуску в рамках реализации мероприятия</w:t>
            </w:r>
          </w:p>
        </w:tc>
        <w:tc>
          <w:tcPr>
            <w:tcW w:w="2159" w:type="dxa"/>
            <w:tcBorders>
              <w:top w:val="nil"/>
              <w:left w:val="nil"/>
              <w:bottom w:val="nil"/>
              <w:right w:val="nil"/>
            </w:tcBorders>
          </w:tcPr>
          <w:p w:rsidR="00505189" w:rsidRPr="006B602D" w:rsidRDefault="00505189">
            <w:pPr>
              <w:pStyle w:val="ConsPlusNormal"/>
              <w:jc w:val="center"/>
            </w:pPr>
            <w:r w:rsidRPr="006B602D">
              <w:t>от 0 до 5</w:t>
            </w:r>
          </w:p>
        </w:tc>
        <w:tc>
          <w:tcPr>
            <w:tcW w:w="3429" w:type="dxa"/>
            <w:tcBorders>
              <w:top w:val="nil"/>
              <w:left w:val="nil"/>
              <w:bottom w:val="nil"/>
              <w:right w:val="nil"/>
            </w:tcBorders>
          </w:tcPr>
          <w:p w:rsidR="00505189" w:rsidRPr="006B602D" w:rsidRDefault="00505189">
            <w:pPr>
              <w:pStyle w:val="ConsPlusNormal"/>
            </w:pPr>
            <w:r w:rsidRPr="006B602D">
              <w:t>да - 5 баллов</w:t>
            </w:r>
          </w:p>
          <w:p w:rsidR="00505189" w:rsidRPr="006B602D" w:rsidRDefault="00505189">
            <w:pPr>
              <w:pStyle w:val="ConsPlusNormal"/>
            </w:pPr>
            <w:r w:rsidRPr="006B602D">
              <w:t>нет - 0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52" w:type="dxa"/>
            <w:tcBorders>
              <w:top w:val="nil"/>
              <w:left w:val="nil"/>
              <w:bottom w:val="nil"/>
              <w:right w:val="nil"/>
            </w:tcBorders>
          </w:tcPr>
          <w:p w:rsidR="00505189" w:rsidRPr="006B602D" w:rsidRDefault="00505189">
            <w:pPr>
              <w:pStyle w:val="ConsPlusNormal"/>
              <w:jc w:val="center"/>
            </w:pPr>
            <w:r w:rsidRPr="006B602D">
              <w:t>4)</w:t>
            </w:r>
          </w:p>
        </w:tc>
        <w:tc>
          <w:tcPr>
            <w:tcW w:w="3564" w:type="dxa"/>
            <w:tcBorders>
              <w:top w:val="nil"/>
              <w:left w:val="nil"/>
              <w:bottom w:val="nil"/>
              <w:right w:val="nil"/>
            </w:tcBorders>
          </w:tcPr>
          <w:p w:rsidR="00505189" w:rsidRPr="006B602D" w:rsidRDefault="00505189">
            <w:pPr>
              <w:pStyle w:val="ConsPlusNormal"/>
            </w:pPr>
            <w:r w:rsidRPr="006B602D">
              <w:t>количество планируемых для участия в мероприятии профессиональных коллективов, исполнителей, квалифицированных специалистов по разным направлениям деятельности</w:t>
            </w:r>
          </w:p>
          <w:p w:rsidR="00505189" w:rsidRPr="006B602D" w:rsidRDefault="00505189">
            <w:pPr>
              <w:pStyle w:val="ConsPlusNormal"/>
            </w:pPr>
            <w:r w:rsidRPr="006B602D">
              <w:t>в сфере культуры, творческих единиц</w:t>
            </w:r>
          </w:p>
        </w:tc>
        <w:tc>
          <w:tcPr>
            <w:tcW w:w="2159" w:type="dxa"/>
            <w:tcBorders>
              <w:top w:val="nil"/>
              <w:left w:val="nil"/>
              <w:bottom w:val="nil"/>
              <w:right w:val="nil"/>
            </w:tcBorders>
          </w:tcPr>
          <w:p w:rsidR="00505189" w:rsidRPr="006B602D" w:rsidRDefault="00505189">
            <w:pPr>
              <w:pStyle w:val="ConsPlusNormal"/>
              <w:jc w:val="center"/>
            </w:pPr>
            <w:r w:rsidRPr="006B602D">
              <w:t>от 0 до 10</w:t>
            </w:r>
          </w:p>
        </w:tc>
        <w:tc>
          <w:tcPr>
            <w:tcW w:w="3429" w:type="dxa"/>
            <w:tcBorders>
              <w:top w:val="nil"/>
              <w:left w:val="nil"/>
              <w:bottom w:val="nil"/>
              <w:right w:val="nil"/>
            </w:tcBorders>
          </w:tcPr>
          <w:p w:rsidR="00505189" w:rsidRPr="006B602D" w:rsidRDefault="00505189">
            <w:pPr>
              <w:pStyle w:val="ConsPlusNormal"/>
            </w:pPr>
            <w:r w:rsidRPr="006B602D">
              <w:t>нет - 0 баллов</w:t>
            </w:r>
          </w:p>
          <w:p w:rsidR="00505189" w:rsidRPr="006B602D" w:rsidRDefault="00505189">
            <w:pPr>
              <w:pStyle w:val="ConsPlusNormal"/>
            </w:pPr>
            <w:r w:rsidRPr="006B602D">
              <w:t>1 творческая единица -</w:t>
            </w:r>
          </w:p>
          <w:p w:rsidR="00505189" w:rsidRPr="006B602D" w:rsidRDefault="00505189">
            <w:pPr>
              <w:pStyle w:val="ConsPlusNormal"/>
            </w:pPr>
            <w:r w:rsidRPr="006B602D">
              <w:t>2 балла;</w:t>
            </w:r>
          </w:p>
          <w:p w:rsidR="00505189" w:rsidRPr="006B602D" w:rsidRDefault="00505189">
            <w:pPr>
              <w:pStyle w:val="ConsPlusNormal"/>
            </w:pPr>
            <w:r w:rsidRPr="006B602D">
              <w:t>от 2 творческих единиц до 3 творческих единиц -</w:t>
            </w:r>
          </w:p>
          <w:p w:rsidR="00505189" w:rsidRPr="006B602D" w:rsidRDefault="00505189">
            <w:pPr>
              <w:pStyle w:val="ConsPlusNormal"/>
            </w:pPr>
            <w:r w:rsidRPr="006B602D">
              <w:t>4 балла;</w:t>
            </w:r>
          </w:p>
          <w:p w:rsidR="00505189" w:rsidRPr="006B602D" w:rsidRDefault="00505189">
            <w:pPr>
              <w:pStyle w:val="ConsPlusNormal"/>
            </w:pPr>
            <w:r w:rsidRPr="006B602D">
              <w:t>от 3 творческих единиц до 4 творческих единиц -</w:t>
            </w:r>
          </w:p>
          <w:p w:rsidR="00505189" w:rsidRPr="006B602D" w:rsidRDefault="00505189">
            <w:pPr>
              <w:pStyle w:val="ConsPlusNormal"/>
            </w:pPr>
            <w:r w:rsidRPr="006B602D">
              <w:t>6 баллов;</w:t>
            </w:r>
          </w:p>
          <w:p w:rsidR="00505189" w:rsidRPr="006B602D" w:rsidRDefault="00505189">
            <w:pPr>
              <w:pStyle w:val="ConsPlusNormal"/>
            </w:pPr>
            <w:r w:rsidRPr="006B602D">
              <w:t>от 4 творческих единиц до 5 творческих единиц -</w:t>
            </w:r>
          </w:p>
          <w:p w:rsidR="00505189" w:rsidRPr="006B602D" w:rsidRDefault="00505189">
            <w:pPr>
              <w:pStyle w:val="ConsPlusNormal"/>
            </w:pPr>
            <w:r w:rsidRPr="006B602D">
              <w:t>8 баллов;</w:t>
            </w:r>
          </w:p>
          <w:p w:rsidR="00505189" w:rsidRPr="006B602D" w:rsidRDefault="00505189">
            <w:pPr>
              <w:pStyle w:val="ConsPlusNormal"/>
            </w:pPr>
            <w:r w:rsidRPr="006B602D">
              <w:t>от 5 творческих единиц</w:t>
            </w:r>
          </w:p>
          <w:p w:rsidR="00505189" w:rsidRPr="006B602D" w:rsidRDefault="00505189">
            <w:pPr>
              <w:pStyle w:val="ConsPlusNormal"/>
            </w:pPr>
            <w:r w:rsidRPr="006B602D">
              <w:t>и более - 10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52" w:type="dxa"/>
            <w:tcBorders>
              <w:top w:val="nil"/>
              <w:left w:val="nil"/>
              <w:bottom w:val="nil"/>
              <w:right w:val="nil"/>
            </w:tcBorders>
          </w:tcPr>
          <w:p w:rsidR="00505189" w:rsidRPr="006B602D" w:rsidRDefault="00505189">
            <w:pPr>
              <w:pStyle w:val="ConsPlusNormal"/>
              <w:jc w:val="center"/>
            </w:pPr>
            <w:r w:rsidRPr="006B602D">
              <w:t>3.</w:t>
            </w:r>
          </w:p>
        </w:tc>
        <w:tc>
          <w:tcPr>
            <w:tcW w:w="3564" w:type="dxa"/>
            <w:tcBorders>
              <w:top w:val="nil"/>
              <w:left w:val="nil"/>
              <w:bottom w:val="nil"/>
              <w:right w:val="nil"/>
            </w:tcBorders>
          </w:tcPr>
          <w:p w:rsidR="00505189" w:rsidRPr="006B602D" w:rsidRDefault="00505189">
            <w:pPr>
              <w:pStyle w:val="ConsPlusNormal"/>
            </w:pPr>
            <w:r w:rsidRPr="006B602D">
              <w:t>Количество культурных мероприятий, проведенных совместно с иными муниципальными образованиями, мероприятий</w:t>
            </w:r>
          </w:p>
        </w:tc>
        <w:tc>
          <w:tcPr>
            <w:tcW w:w="2159" w:type="dxa"/>
            <w:tcBorders>
              <w:top w:val="nil"/>
              <w:left w:val="nil"/>
              <w:bottom w:val="nil"/>
              <w:right w:val="nil"/>
            </w:tcBorders>
          </w:tcPr>
          <w:p w:rsidR="00505189" w:rsidRPr="006B602D" w:rsidRDefault="00505189">
            <w:pPr>
              <w:pStyle w:val="ConsPlusNormal"/>
              <w:jc w:val="center"/>
            </w:pPr>
            <w:r w:rsidRPr="006B602D">
              <w:t>от 0 до 10</w:t>
            </w:r>
          </w:p>
        </w:tc>
        <w:tc>
          <w:tcPr>
            <w:tcW w:w="3429" w:type="dxa"/>
            <w:tcBorders>
              <w:top w:val="nil"/>
              <w:left w:val="nil"/>
              <w:bottom w:val="nil"/>
              <w:right w:val="nil"/>
            </w:tcBorders>
          </w:tcPr>
          <w:p w:rsidR="00505189" w:rsidRPr="006B602D" w:rsidRDefault="00505189">
            <w:pPr>
              <w:pStyle w:val="ConsPlusNormal"/>
            </w:pPr>
            <w:r w:rsidRPr="006B602D">
              <w:t>1 мероприятие - 0 баллов;</w:t>
            </w:r>
          </w:p>
          <w:p w:rsidR="00505189" w:rsidRPr="006B602D" w:rsidRDefault="00505189">
            <w:pPr>
              <w:pStyle w:val="ConsPlusNormal"/>
            </w:pPr>
            <w:r w:rsidRPr="006B602D">
              <w:t>от 2 мероприятий</w:t>
            </w:r>
          </w:p>
          <w:p w:rsidR="00505189" w:rsidRPr="006B602D" w:rsidRDefault="00505189">
            <w:pPr>
              <w:pStyle w:val="ConsPlusNormal"/>
            </w:pPr>
            <w:r w:rsidRPr="006B602D">
              <w:t>до 3 мероприятий - 4 балла;</w:t>
            </w:r>
          </w:p>
          <w:p w:rsidR="00505189" w:rsidRPr="006B602D" w:rsidRDefault="00505189">
            <w:pPr>
              <w:pStyle w:val="ConsPlusNormal"/>
            </w:pPr>
            <w:r w:rsidRPr="006B602D">
              <w:t>от 4 мероприятий</w:t>
            </w:r>
          </w:p>
          <w:p w:rsidR="00505189" w:rsidRPr="006B602D" w:rsidRDefault="00505189">
            <w:pPr>
              <w:pStyle w:val="ConsPlusNormal"/>
            </w:pPr>
            <w:r w:rsidRPr="006B602D">
              <w:t>до 5 мероприятий - 7 баллов;</w:t>
            </w:r>
          </w:p>
          <w:p w:rsidR="00505189" w:rsidRPr="006B602D" w:rsidRDefault="00505189">
            <w:pPr>
              <w:pStyle w:val="ConsPlusNormal"/>
            </w:pPr>
            <w:r w:rsidRPr="006B602D">
              <w:t>от 6 мероприятий и более -</w:t>
            </w:r>
          </w:p>
          <w:p w:rsidR="00505189" w:rsidRPr="006B602D" w:rsidRDefault="00505189">
            <w:pPr>
              <w:pStyle w:val="ConsPlusNormal"/>
            </w:pPr>
            <w:r w:rsidRPr="006B602D">
              <w:lastRenderedPageBreak/>
              <w:t>10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52" w:type="dxa"/>
            <w:tcBorders>
              <w:top w:val="nil"/>
              <w:left w:val="nil"/>
              <w:bottom w:val="nil"/>
              <w:right w:val="nil"/>
            </w:tcBorders>
          </w:tcPr>
          <w:p w:rsidR="00505189" w:rsidRPr="006B602D" w:rsidRDefault="00505189">
            <w:pPr>
              <w:pStyle w:val="ConsPlusNormal"/>
              <w:jc w:val="center"/>
            </w:pPr>
            <w:r w:rsidRPr="006B602D">
              <w:lastRenderedPageBreak/>
              <w:t>4.</w:t>
            </w:r>
          </w:p>
        </w:tc>
        <w:tc>
          <w:tcPr>
            <w:tcW w:w="3564" w:type="dxa"/>
            <w:tcBorders>
              <w:top w:val="nil"/>
              <w:left w:val="nil"/>
              <w:bottom w:val="nil"/>
              <w:right w:val="nil"/>
            </w:tcBorders>
          </w:tcPr>
          <w:p w:rsidR="00505189" w:rsidRPr="006B602D" w:rsidRDefault="00505189">
            <w:pPr>
              <w:pStyle w:val="ConsPlusNormal"/>
            </w:pPr>
            <w:r w:rsidRPr="006B602D">
              <w:t>Уровень софинансирования мероприятия за счет средств местного бюджета от общего объема затрат, планируемых</w:t>
            </w:r>
          </w:p>
          <w:p w:rsidR="00505189" w:rsidRPr="006B602D" w:rsidRDefault="00505189">
            <w:pPr>
              <w:pStyle w:val="ConsPlusNormal"/>
            </w:pPr>
            <w:r w:rsidRPr="006B602D">
              <w:t>на реализацию общественно значимого культурного мероприятия в рамках проекта "ЛЮБО-ДОРОГО", процентов</w:t>
            </w:r>
          </w:p>
        </w:tc>
        <w:tc>
          <w:tcPr>
            <w:tcW w:w="2159" w:type="dxa"/>
            <w:tcBorders>
              <w:top w:val="nil"/>
              <w:left w:val="nil"/>
              <w:bottom w:val="nil"/>
              <w:right w:val="nil"/>
            </w:tcBorders>
          </w:tcPr>
          <w:p w:rsidR="00505189" w:rsidRPr="006B602D" w:rsidRDefault="00505189">
            <w:pPr>
              <w:pStyle w:val="ConsPlusNormal"/>
              <w:jc w:val="center"/>
            </w:pPr>
            <w:r w:rsidRPr="006B602D">
              <w:t>от 0 до 25</w:t>
            </w:r>
          </w:p>
        </w:tc>
        <w:tc>
          <w:tcPr>
            <w:tcW w:w="3429" w:type="dxa"/>
            <w:tcBorders>
              <w:top w:val="nil"/>
              <w:left w:val="nil"/>
              <w:bottom w:val="nil"/>
              <w:right w:val="nil"/>
            </w:tcBorders>
          </w:tcPr>
          <w:p w:rsidR="00505189" w:rsidRPr="006B602D" w:rsidRDefault="00505189">
            <w:pPr>
              <w:pStyle w:val="ConsPlusNormal"/>
            </w:pPr>
            <w:r w:rsidRPr="006B602D">
              <w:t>до 5,0 процента - 0 баллов;</w:t>
            </w:r>
          </w:p>
          <w:p w:rsidR="00505189" w:rsidRPr="006B602D" w:rsidRDefault="00505189">
            <w:pPr>
              <w:pStyle w:val="ConsPlusNormal"/>
            </w:pPr>
            <w:r w:rsidRPr="006B602D">
              <w:t>от 5,1 процента</w:t>
            </w:r>
          </w:p>
          <w:p w:rsidR="00505189" w:rsidRPr="006B602D" w:rsidRDefault="00505189">
            <w:pPr>
              <w:pStyle w:val="ConsPlusNormal"/>
            </w:pPr>
            <w:r w:rsidRPr="006B602D">
              <w:t>до 30,0 процента - 5 баллов;</w:t>
            </w:r>
          </w:p>
          <w:p w:rsidR="00505189" w:rsidRPr="006B602D" w:rsidRDefault="00505189">
            <w:pPr>
              <w:pStyle w:val="ConsPlusNormal"/>
            </w:pPr>
            <w:r w:rsidRPr="006B602D">
              <w:t>от 30,1 процента до 40,0 процента - 10 баллов;</w:t>
            </w:r>
          </w:p>
          <w:p w:rsidR="00505189" w:rsidRPr="006B602D" w:rsidRDefault="00505189">
            <w:pPr>
              <w:pStyle w:val="ConsPlusNormal"/>
            </w:pPr>
            <w:r w:rsidRPr="006B602D">
              <w:t>от 40,1 процента до 50,0 процента - 15 баллов;</w:t>
            </w:r>
          </w:p>
          <w:p w:rsidR="00505189" w:rsidRPr="006B602D" w:rsidRDefault="00505189">
            <w:pPr>
              <w:pStyle w:val="ConsPlusNormal"/>
            </w:pPr>
            <w:r w:rsidRPr="006B602D">
              <w:t>от 50,1 процента до 60,0 процента - 20 баллов;</w:t>
            </w:r>
          </w:p>
          <w:p w:rsidR="00505189" w:rsidRPr="006B602D" w:rsidRDefault="00505189">
            <w:pPr>
              <w:pStyle w:val="ConsPlusNormal"/>
            </w:pPr>
            <w:r w:rsidRPr="006B602D">
              <w:t>от 60,1 процента и выше -</w:t>
            </w:r>
          </w:p>
          <w:p w:rsidR="00505189" w:rsidRPr="006B602D" w:rsidRDefault="00505189">
            <w:pPr>
              <w:pStyle w:val="ConsPlusNormal"/>
            </w:pPr>
            <w:r w:rsidRPr="006B602D">
              <w:t>25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52" w:type="dxa"/>
            <w:tcBorders>
              <w:top w:val="nil"/>
              <w:left w:val="nil"/>
              <w:bottom w:val="nil"/>
              <w:right w:val="nil"/>
            </w:tcBorders>
          </w:tcPr>
          <w:p w:rsidR="00505189" w:rsidRPr="006B602D" w:rsidRDefault="00505189">
            <w:pPr>
              <w:pStyle w:val="ConsPlusNormal"/>
              <w:jc w:val="center"/>
            </w:pPr>
            <w:r w:rsidRPr="006B602D">
              <w:t>5.</w:t>
            </w:r>
          </w:p>
        </w:tc>
        <w:tc>
          <w:tcPr>
            <w:tcW w:w="3564" w:type="dxa"/>
            <w:tcBorders>
              <w:top w:val="nil"/>
              <w:left w:val="nil"/>
              <w:bottom w:val="nil"/>
              <w:right w:val="nil"/>
            </w:tcBorders>
          </w:tcPr>
          <w:p w:rsidR="00505189" w:rsidRPr="006B602D" w:rsidRDefault="00505189">
            <w:pPr>
              <w:pStyle w:val="ConsPlusNormal"/>
            </w:pPr>
            <w:r w:rsidRPr="006B602D">
              <w:t>Уровень софинансирования мероприятия за счет внебюджетных средств</w:t>
            </w:r>
          </w:p>
          <w:p w:rsidR="00505189" w:rsidRPr="006B602D" w:rsidRDefault="00505189">
            <w:pPr>
              <w:pStyle w:val="ConsPlusNormal"/>
            </w:pPr>
            <w:r w:rsidRPr="006B602D">
              <w:t>от общего объема затрат, планируемых на реализацию общественно значимого культурного мероприятия</w:t>
            </w:r>
          </w:p>
          <w:p w:rsidR="00505189" w:rsidRPr="006B602D" w:rsidRDefault="00505189">
            <w:pPr>
              <w:pStyle w:val="ConsPlusNormal"/>
            </w:pPr>
            <w:r w:rsidRPr="006B602D">
              <w:t>в рамках проекта "ЛЮБО-ДОРОГО", процентов</w:t>
            </w:r>
          </w:p>
        </w:tc>
        <w:tc>
          <w:tcPr>
            <w:tcW w:w="2159" w:type="dxa"/>
            <w:tcBorders>
              <w:top w:val="nil"/>
              <w:left w:val="nil"/>
              <w:bottom w:val="nil"/>
              <w:right w:val="nil"/>
            </w:tcBorders>
          </w:tcPr>
          <w:p w:rsidR="00505189" w:rsidRPr="006B602D" w:rsidRDefault="00505189">
            <w:pPr>
              <w:pStyle w:val="ConsPlusNormal"/>
              <w:jc w:val="center"/>
            </w:pPr>
            <w:r w:rsidRPr="006B602D">
              <w:t>от 0 до 20</w:t>
            </w:r>
          </w:p>
        </w:tc>
        <w:tc>
          <w:tcPr>
            <w:tcW w:w="3429" w:type="dxa"/>
            <w:tcBorders>
              <w:top w:val="nil"/>
              <w:left w:val="nil"/>
              <w:bottom w:val="nil"/>
              <w:right w:val="nil"/>
            </w:tcBorders>
          </w:tcPr>
          <w:p w:rsidR="00505189" w:rsidRPr="006B602D" w:rsidRDefault="00505189">
            <w:pPr>
              <w:pStyle w:val="ConsPlusNormal"/>
            </w:pPr>
            <w:r w:rsidRPr="006B602D">
              <w:t>до 5,0 процента - 0 баллов;</w:t>
            </w:r>
          </w:p>
          <w:p w:rsidR="00505189" w:rsidRPr="006B602D" w:rsidRDefault="00505189">
            <w:pPr>
              <w:pStyle w:val="ConsPlusNormal"/>
            </w:pPr>
            <w:r w:rsidRPr="006B602D">
              <w:t>от 5,1 процента до 10,0 процента - 5 баллов;</w:t>
            </w:r>
          </w:p>
          <w:p w:rsidR="00505189" w:rsidRPr="006B602D" w:rsidRDefault="00505189">
            <w:pPr>
              <w:pStyle w:val="ConsPlusNormal"/>
            </w:pPr>
            <w:r w:rsidRPr="006B602D">
              <w:t>от 10,1 процента до 15,0 процента - 10 баллов;</w:t>
            </w:r>
          </w:p>
          <w:p w:rsidR="00505189" w:rsidRPr="006B602D" w:rsidRDefault="00505189">
            <w:pPr>
              <w:pStyle w:val="ConsPlusNormal"/>
            </w:pPr>
            <w:r w:rsidRPr="006B602D">
              <w:t>от 15,1 процента до 20,0 процента - 15 баллов;</w:t>
            </w:r>
          </w:p>
          <w:p w:rsidR="00505189" w:rsidRPr="006B602D" w:rsidRDefault="00505189">
            <w:pPr>
              <w:pStyle w:val="ConsPlusNormal"/>
            </w:pPr>
            <w:r w:rsidRPr="006B602D">
              <w:t>от 20,1 процента и выше -</w:t>
            </w:r>
          </w:p>
          <w:p w:rsidR="00505189" w:rsidRPr="006B602D" w:rsidRDefault="00505189">
            <w:pPr>
              <w:pStyle w:val="ConsPlusNormal"/>
            </w:pPr>
            <w:r w:rsidRPr="006B602D">
              <w:t>20 баллов</w:t>
            </w:r>
          </w:p>
        </w:tc>
      </w:tr>
    </w:tbl>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D469ED" w:rsidRPr="006B602D" w:rsidRDefault="00D469ED">
      <w:pPr>
        <w:pStyle w:val="ConsPlusNormal"/>
        <w:jc w:val="both"/>
      </w:pPr>
    </w:p>
    <w:p w:rsidR="00505189" w:rsidRPr="006B602D" w:rsidRDefault="00505189">
      <w:pPr>
        <w:pStyle w:val="ConsPlusNormal"/>
        <w:jc w:val="right"/>
        <w:outlineLvl w:val="1"/>
      </w:pPr>
      <w:r w:rsidRPr="006B602D">
        <w:lastRenderedPageBreak/>
        <w:t>Приложение N 5</w:t>
      </w:r>
    </w:p>
    <w:p w:rsidR="00505189" w:rsidRPr="006B602D" w:rsidRDefault="00505189">
      <w:pPr>
        <w:pStyle w:val="ConsPlusNormal"/>
        <w:jc w:val="right"/>
      </w:pPr>
      <w:r w:rsidRPr="006B602D">
        <w:t>к Положению о порядке и условиях проведения</w:t>
      </w:r>
    </w:p>
    <w:p w:rsidR="00505189" w:rsidRPr="006B602D" w:rsidRDefault="00505189">
      <w:pPr>
        <w:pStyle w:val="ConsPlusNormal"/>
        <w:jc w:val="right"/>
      </w:pPr>
      <w:r w:rsidRPr="006B602D">
        <w:t>конкурса на предоставление субсидий бюджетам</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на реализацию муниципальными учреждениями культуры</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общественно значимых культурных мероприятий</w:t>
      </w:r>
    </w:p>
    <w:p w:rsidR="00505189" w:rsidRPr="006B602D" w:rsidRDefault="00505189">
      <w:pPr>
        <w:pStyle w:val="ConsPlusNormal"/>
        <w:jc w:val="right"/>
      </w:pPr>
      <w:r w:rsidRPr="006B602D">
        <w:t>в рамках проекта "ЛЮБО-ДОРОГО"</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 ред. </w:t>
      </w:r>
      <w:hyperlink r:id="rId277"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06.11.2015 N 456-пп)</w:t>
      </w:r>
    </w:p>
    <w:p w:rsidR="00505189" w:rsidRPr="006B602D" w:rsidRDefault="00505189">
      <w:pPr>
        <w:pStyle w:val="ConsPlusNormal"/>
        <w:jc w:val="both"/>
      </w:pPr>
    </w:p>
    <w:p w:rsidR="00505189" w:rsidRPr="006B602D" w:rsidRDefault="00505189">
      <w:pPr>
        <w:pStyle w:val="ConsPlusNonformat"/>
        <w:jc w:val="both"/>
      </w:pPr>
      <w:bookmarkStart w:id="36" w:name="P4126"/>
      <w:bookmarkEnd w:id="36"/>
      <w:r w:rsidRPr="006B602D">
        <w:t xml:space="preserve">                                ЛИСТ ОЦЕНКИ</w:t>
      </w:r>
    </w:p>
    <w:p w:rsidR="00505189" w:rsidRPr="006B602D" w:rsidRDefault="00505189">
      <w:pPr>
        <w:pStyle w:val="ConsPlusNonformat"/>
        <w:jc w:val="both"/>
      </w:pPr>
      <w:r w:rsidRPr="006B602D">
        <w:t xml:space="preserve">          заявок на участие в конкурсе на предоставление субсидий</w:t>
      </w:r>
    </w:p>
    <w:p w:rsidR="00505189" w:rsidRPr="006B602D" w:rsidRDefault="00505189">
      <w:pPr>
        <w:pStyle w:val="ConsPlusNonformat"/>
        <w:jc w:val="both"/>
      </w:pPr>
      <w:r w:rsidRPr="006B602D">
        <w:t xml:space="preserve">         бюджетам муниципальных образований Архангельской области</w:t>
      </w:r>
    </w:p>
    <w:p w:rsidR="00505189" w:rsidRPr="006B602D" w:rsidRDefault="00505189">
      <w:pPr>
        <w:pStyle w:val="ConsPlusNonformat"/>
        <w:jc w:val="both"/>
      </w:pPr>
      <w:r w:rsidRPr="006B602D">
        <w:t xml:space="preserve">            на реализацию муниципальными учреждениями культуры</w:t>
      </w:r>
    </w:p>
    <w:p w:rsidR="00505189" w:rsidRPr="006B602D" w:rsidRDefault="00505189">
      <w:pPr>
        <w:pStyle w:val="ConsPlusNonformat"/>
        <w:jc w:val="both"/>
      </w:pPr>
      <w:r w:rsidRPr="006B602D">
        <w:t xml:space="preserve">              муниципальных образований Архангельской области</w:t>
      </w:r>
    </w:p>
    <w:p w:rsidR="00505189" w:rsidRPr="006B602D" w:rsidRDefault="00505189">
      <w:pPr>
        <w:pStyle w:val="ConsPlusNonformat"/>
        <w:jc w:val="both"/>
      </w:pPr>
      <w:r w:rsidRPr="006B602D">
        <w:t xml:space="preserve">           общественно значимых культурных мероприятий в рамках</w:t>
      </w:r>
    </w:p>
    <w:p w:rsidR="00505189" w:rsidRPr="006B602D" w:rsidRDefault="00505189">
      <w:pPr>
        <w:pStyle w:val="ConsPlusNonformat"/>
        <w:jc w:val="both"/>
      </w:pPr>
      <w:r w:rsidRPr="006B602D">
        <w:t xml:space="preserve">                           проекта "ЛЮБО-ДОРОГО"</w:t>
      </w:r>
    </w:p>
    <w:p w:rsidR="00505189" w:rsidRPr="006B602D" w:rsidRDefault="00505189">
      <w:pPr>
        <w:pStyle w:val="ConsPlusNonformat"/>
        <w:jc w:val="both"/>
      </w:pPr>
    </w:p>
    <w:p w:rsidR="00505189" w:rsidRPr="006B602D" w:rsidRDefault="00505189">
      <w:pPr>
        <w:pStyle w:val="ConsPlusNonformat"/>
        <w:jc w:val="both"/>
      </w:pPr>
      <w:r w:rsidRPr="006B602D">
        <w:t xml:space="preserve">    Ф.И.О. члена конкурсной комиссии 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rmal"/>
        <w:jc w:val="both"/>
      </w:pPr>
    </w:p>
    <w:tbl>
      <w:tblPr>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3"/>
        <w:gridCol w:w="1131"/>
        <w:gridCol w:w="574"/>
        <w:gridCol w:w="457"/>
        <w:gridCol w:w="459"/>
        <w:gridCol w:w="459"/>
        <w:gridCol w:w="459"/>
        <w:gridCol w:w="381"/>
        <w:gridCol w:w="381"/>
        <w:gridCol w:w="381"/>
        <w:gridCol w:w="381"/>
        <w:gridCol w:w="383"/>
        <w:gridCol w:w="850"/>
        <w:gridCol w:w="2041"/>
      </w:tblGrid>
      <w:tr w:rsidR="00505189" w:rsidRPr="006B602D" w:rsidTr="00162EA0">
        <w:tc>
          <w:tcPr>
            <w:tcW w:w="510" w:type="dxa"/>
            <w:vMerge w:val="restart"/>
          </w:tcPr>
          <w:p w:rsidR="00505189" w:rsidRPr="006B602D" w:rsidRDefault="00505189">
            <w:pPr>
              <w:pStyle w:val="ConsPlusNormal"/>
              <w:jc w:val="center"/>
            </w:pPr>
            <w:r w:rsidRPr="006B602D">
              <w:t>N п/п</w:t>
            </w:r>
          </w:p>
        </w:tc>
        <w:tc>
          <w:tcPr>
            <w:tcW w:w="1753" w:type="dxa"/>
            <w:vMerge w:val="restart"/>
          </w:tcPr>
          <w:p w:rsidR="00505189" w:rsidRPr="006B602D" w:rsidRDefault="00505189">
            <w:pPr>
              <w:pStyle w:val="ConsPlusNormal"/>
              <w:jc w:val="center"/>
            </w:pPr>
            <w:r w:rsidRPr="006B602D">
              <w:t>Наименование заявителя</w:t>
            </w:r>
          </w:p>
        </w:tc>
        <w:tc>
          <w:tcPr>
            <w:tcW w:w="1131" w:type="dxa"/>
            <w:vMerge w:val="restart"/>
          </w:tcPr>
          <w:p w:rsidR="00505189" w:rsidRPr="006B602D" w:rsidRDefault="00505189">
            <w:pPr>
              <w:pStyle w:val="ConsPlusNormal"/>
              <w:jc w:val="center"/>
            </w:pPr>
            <w:r w:rsidRPr="006B602D">
              <w:t>Название мероприятия</w:t>
            </w:r>
          </w:p>
        </w:tc>
        <w:tc>
          <w:tcPr>
            <w:tcW w:w="4315" w:type="dxa"/>
            <w:gridSpan w:val="10"/>
          </w:tcPr>
          <w:p w:rsidR="00505189" w:rsidRPr="006B602D" w:rsidRDefault="00505189">
            <w:pPr>
              <w:pStyle w:val="ConsPlusNormal"/>
              <w:jc w:val="center"/>
            </w:pPr>
            <w:r w:rsidRPr="006B602D">
              <w:t>Номера критериев</w:t>
            </w:r>
          </w:p>
        </w:tc>
        <w:tc>
          <w:tcPr>
            <w:tcW w:w="850" w:type="dxa"/>
            <w:vMerge w:val="restart"/>
          </w:tcPr>
          <w:p w:rsidR="00505189" w:rsidRPr="006B602D" w:rsidRDefault="00505189">
            <w:pPr>
              <w:pStyle w:val="ConsPlusNormal"/>
              <w:jc w:val="center"/>
            </w:pPr>
            <w:r w:rsidRPr="006B602D">
              <w:t>Итого баллов</w:t>
            </w:r>
          </w:p>
        </w:tc>
        <w:tc>
          <w:tcPr>
            <w:tcW w:w="2041" w:type="dxa"/>
            <w:vMerge w:val="restart"/>
          </w:tcPr>
          <w:p w:rsidR="00505189" w:rsidRPr="006B602D" w:rsidRDefault="00505189">
            <w:pPr>
              <w:pStyle w:val="ConsPlusNormal"/>
              <w:jc w:val="center"/>
            </w:pPr>
            <w:r w:rsidRPr="006B602D">
              <w:t>Примечание (об обоснованности заявленных расходов, сумме субсидии)</w:t>
            </w:r>
          </w:p>
        </w:tc>
      </w:tr>
      <w:tr w:rsidR="00505189" w:rsidRPr="006B602D" w:rsidTr="00162EA0">
        <w:tc>
          <w:tcPr>
            <w:tcW w:w="510" w:type="dxa"/>
            <w:vMerge/>
          </w:tcPr>
          <w:p w:rsidR="00505189" w:rsidRPr="006B602D" w:rsidRDefault="00505189"/>
        </w:tc>
        <w:tc>
          <w:tcPr>
            <w:tcW w:w="1753" w:type="dxa"/>
            <w:vMerge/>
          </w:tcPr>
          <w:p w:rsidR="00505189" w:rsidRPr="006B602D" w:rsidRDefault="00505189"/>
        </w:tc>
        <w:tc>
          <w:tcPr>
            <w:tcW w:w="1131" w:type="dxa"/>
            <w:vMerge/>
          </w:tcPr>
          <w:p w:rsidR="00505189" w:rsidRPr="006B602D" w:rsidRDefault="00505189"/>
        </w:tc>
        <w:tc>
          <w:tcPr>
            <w:tcW w:w="574" w:type="dxa"/>
            <w:vMerge w:val="restart"/>
          </w:tcPr>
          <w:p w:rsidR="00505189" w:rsidRPr="006B602D" w:rsidRDefault="00505189">
            <w:pPr>
              <w:pStyle w:val="ConsPlusNormal"/>
              <w:jc w:val="center"/>
            </w:pPr>
            <w:r w:rsidRPr="006B602D">
              <w:t>1</w:t>
            </w:r>
          </w:p>
        </w:tc>
        <w:tc>
          <w:tcPr>
            <w:tcW w:w="1834" w:type="dxa"/>
            <w:gridSpan w:val="4"/>
          </w:tcPr>
          <w:p w:rsidR="00505189" w:rsidRPr="006B602D" w:rsidRDefault="00505189">
            <w:pPr>
              <w:pStyle w:val="ConsPlusNormal"/>
              <w:jc w:val="center"/>
            </w:pPr>
            <w:r w:rsidRPr="006B602D">
              <w:t>2</w:t>
            </w:r>
          </w:p>
        </w:tc>
        <w:tc>
          <w:tcPr>
            <w:tcW w:w="381" w:type="dxa"/>
            <w:vMerge w:val="restart"/>
          </w:tcPr>
          <w:p w:rsidR="00505189" w:rsidRPr="006B602D" w:rsidRDefault="00505189">
            <w:pPr>
              <w:pStyle w:val="ConsPlusNormal"/>
              <w:jc w:val="center"/>
            </w:pPr>
            <w:r w:rsidRPr="006B602D">
              <w:t>3</w:t>
            </w:r>
          </w:p>
        </w:tc>
        <w:tc>
          <w:tcPr>
            <w:tcW w:w="381" w:type="dxa"/>
            <w:vMerge w:val="restart"/>
          </w:tcPr>
          <w:p w:rsidR="00505189" w:rsidRPr="006B602D" w:rsidRDefault="00505189">
            <w:pPr>
              <w:pStyle w:val="ConsPlusNormal"/>
              <w:jc w:val="center"/>
            </w:pPr>
            <w:r w:rsidRPr="006B602D">
              <w:t>4</w:t>
            </w:r>
          </w:p>
        </w:tc>
        <w:tc>
          <w:tcPr>
            <w:tcW w:w="381" w:type="dxa"/>
            <w:vMerge w:val="restart"/>
          </w:tcPr>
          <w:p w:rsidR="00505189" w:rsidRPr="006B602D" w:rsidRDefault="00505189">
            <w:pPr>
              <w:pStyle w:val="ConsPlusNormal"/>
              <w:jc w:val="center"/>
            </w:pPr>
            <w:r w:rsidRPr="006B602D">
              <w:t>5</w:t>
            </w:r>
          </w:p>
        </w:tc>
        <w:tc>
          <w:tcPr>
            <w:tcW w:w="381" w:type="dxa"/>
            <w:vMerge w:val="restart"/>
          </w:tcPr>
          <w:p w:rsidR="00505189" w:rsidRPr="006B602D" w:rsidRDefault="00505189">
            <w:pPr>
              <w:pStyle w:val="ConsPlusNormal"/>
              <w:jc w:val="center"/>
            </w:pPr>
            <w:r w:rsidRPr="006B602D">
              <w:t>6</w:t>
            </w:r>
          </w:p>
        </w:tc>
        <w:tc>
          <w:tcPr>
            <w:tcW w:w="383" w:type="dxa"/>
            <w:vMerge w:val="restart"/>
          </w:tcPr>
          <w:p w:rsidR="00505189" w:rsidRPr="006B602D" w:rsidRDefault="00505189">
            <w:pPr>
              <w:pStyle w:val="ConsPlusNormal"/>
              <w:jc w:val="center"/>
            </w:pPr>
            <w:r w:rsidRPr="006B602D">
              <w:t>7</w:t>
            </w:r>
          </w:p>
        </w:tc>
        <w:tc>
          <w:tcPr>
            <w:tcW w:w="850" w:type="dxa"/>
            <w:vMerge/>
          </w:tcPr>
          <w:p w:rsidR="00505189" w:rsidRPr="006B602D" w:rsidRDefault="00505189"/>
        </w:tc>
        <w:tc>
          <w:tcPr>
            <w:tcW w:w="2041" w:type="dxa"/>
            <w:vMerge/>
          </w:tcPr>
          <w:p w:rsidR="00505189" w:rsidRPr="006B602D" w:rsidRDefault="00505189"/>
        </w:tc>
      </w:tr>
      <w:tr w:rsidR="00505189" w:rsidRPr="006B602D" w:rsidTr="00162EA0">
        <w:tc>
          <w:tcPr>
            <w:tcW w:w="510" w:type="dxa"/>
            <w:vMerge/>
          </w:tcPr>
          <w:p w:rsidR="00505189" w:rsidRPr="006B602D" w:rsidRDefault="00505189"/>
        </w:tc>
        <w:tc>
          <w:tcPr>
            <w:tcW w:w="1753" w:type="dxa"/>
            <w:vMerge/>
          </w:tcPr>
          <w:p w:rsidR="00505189" w:rsidRPr="006B602D" w:rsidRDefault="00505189"/>
        </w:tc>
        <w:tc>
          <w:tcPr>
            <w:tcW w:w="1131" w:type="dxa"/>
            <w:vMerge/>
          </w:tcPr>
          <w:p w:rsidR="00505189" w:rsidRPr="006B602D" w:rsidRDefault="00505189"/>
        </w:tc>
        <w:tc>
          <w:tcPr>
            <w:tcW w:w="574" w:type="dxa"/>
            <w:vMerge/>
          </w:tcPr>
          <w:p w:rsidR="00505189" w:rsidRPr="006B602D" w:rsidRDefault="00505189"/>
        </w:tc>
        <w:tc>
          <w:tcPr>
            <w:tcW w:w="457" w:type="dxa"/>
          </w:tcPr>
          <w:p w:rsidR="00505189" w:rsidRPr="006B602D" w:rsidRDefault="00505189">
            <w:pPr>
              <w:pStyle w:val="ConsPlusNormal"/>
              <w:jc w:val="center"/>
            </w:pPr>
            <w:r w:rsidRPr="006B602D">
              <w:t>1)</w:t>
            </w:r>
          </w:p>
        </w:tc>
        <w:tc>
          <w:tcPr>
            <w:tcW w:w="459" w:type="dxa"/>
          </w:tcPr>
          <w:p w:rsidR="00505189" w:rsidRPr="006B602D" w:rsidRDefault="00505189">
            <w:pPr>
              <w:pStyle w:val="ConsPlusNormal"/>
              <w:jc w:val="center"/>
            </w:pPr>
            <w:r w:rsidRPr="006B602D">
              <w:t>2)</w:t>
            </w:r>
          </w:p>
        </w:tc>
        <w:tc>
          <w:tcPr>
            <w:tcW w:w="459" w:type="dxa"/>
          </w:tcPr>
          <w:p w:rsidR="00505189" w:rsidRPr="006B602D" w:rsidRDefault="00505189">
            <w:pPr>
              <w:pStyle w:val="ConsPlusNormal"/>
              <w:jc w:val="center"/>
            </w:pPr>
            <w:r w:rsidRPr="006B602D">
              <w:t>3)</w:t>
            </w:r>
          </w:p>
        </w:tc>
        <w:tc>
          <w:tcPr>
            <w:tcW w:w="459" w:type="dxa"/>
          </w:tcPr>
          <w:p w:rsidR="00505189" w:rsidRPr="006B602D" w:rsidRDefault="00505189">
            <w:pPr>
              <w:pStyle w:val="ConsPlusNormal"/>
              <w:jc w:val="center"/>
            </w:pPr>
            <w:r w:rsidRPr="006B602D">
              <w:t>4)</w:t>
            </w:r>
          </w:p>
        </w:tc>
        <w:tc>
          <w:tcPr>
            <w:tcW w:w="381" w:type="dxa"/>
            <w:vMerge/>
          </w:tcPr>
          <w:p w:rsidR="00505189" w:rsidRPr="006B602D" w:rsidRDefault="00505189"/>
        </w:tc>
        <w:tc>
          <w:tcPr>
            <w:tcW w:w="381" w:type="dxa"/>
            <w:vMerge/>
          </w:tcPr>
          <w:p w:rsidR="00505189" w:rsidRPr="006B602D" w:rsidRDefault="00505189"/>
        </w:tc>
        <w:tc>
          <w:tcPr>
            <w:tcW w:w="381" w:type="dxa"/>
            <w:vMerge/>
          </w:tcPr>
          <w:p w:rsidR="00505189" w:rsidRPr="006B602D" w:rsidRDefault="00505189"/>
        </w:tc>
        <w:tc>
          <w:tcPr>
            <w:tcW w:w="381" w:type="dxa"/>
            <w:vMerge/>
          </w:tcPr>
          <w:p w:rsidR="00505189" w:rsidRPr="006B602D" w:rsidRDefault="00505189"/>
        </w:tc>
        <w:tc>
          <w:tcPr>
            <w:tcW w:w="383" w:type="dxa"/>
            <w:vMerge/>
          </w:tcPr>
          <w:p w:rsidR="00505189" w:rsidRPr="006B602D" w:rsidRDefault="00505189"/>
        </w:tc>
        <w:tc>
          <w:tcPr>
            <w:tcW w:w="850" w:type="dxa"/>
          </w:tcPr>
          <w:p w:rsidR="00505189" w:rsidRPr="006B602D" w:rsidRDefault="00505189">
            <w:pPr>
              <w:pStyle w:val="ConsPlusNormal"/>
            </w:pPr>
          </w:p>
        </w:tc>
        <w:tc>
          <w:tcPr>
            <w:tcW w:w="2041" w:type="dxa"/>
          </w:tcPr>
          <w:p w:rsidR="00505189" w:rsidRPr="006B602D" w:rsidRDefault="00505189">
            <w:pPr>
              <w:pStyle w:val="ConsPlusNormal"/>
            </w:pPr>
          </w:p>
        </w:tc>
      </w:tr>
      <w:tr w:rsidR="00505189" w:rsidRPr="006B602D" w:rsidTr="00162EA0">
        <w:tc>
          <w:tcPr>
            <w:tcW w:w="510" w:type="dxa"/>
          </w:tcPr>
          <w:p w:rsidR="00505189" w:rsidRPr="006B602D" w:rsidRDefault="00505189">
            <w:pPr>
              <w:pStyle w:val="ConsPlusNormal"/>
              <w:jc w:val="center"/>
            </w:pPr>
            <w:r w:rsidRPr="006B602D">
              <w:t>1.</w:t>
            </w:r>
          </w:p>
        </w:tc>
        <w:tc>
          <w:tcPr>
            <w:tcW w:w="1753" w:type="dxa"/>
          </w:tcPr>
          <w:p w:rsidR="00505189" w:rsidRPr="006B602D" w:rsidRDefault="00505189">
            <w:pPr>
              <w:pStyle w:val="ConsPlusNormal"/>
            </w:pPr>
          </w:p>
        </w:tc>
        <w:tc>
          <w:tcPr>
            <w:tcW w:w="1131" w:type="dxa"/>
          </w:tcPr>
          <w:p w:rsidR="00505189" w:rsidRPr="006B602D" w:rsidRDefault="00505189">
            <w:pPr>
              <w:pStyle w:val="ConsPlusNormal"/>
            </w:pPr>
          </w:p>
        </w:tc>
        <w:tc>
          <w:tcPr>
            <w:tcW w:w="574" w:type="dxa"/>
          </w:tcPr>
          <w:p w:rsidR="00505189" w:rsidRPr="006B602D" w:rsidRDefault="00505189">
            <w:pPr>
              <w:pStyle w:val="ConsPlusNormal"/>
            </w:pPr>
          </w:p>
        </w:tc>
        <w:tc>
          <w:tcPr>
            <w:tcW w:w="457" w:type="dxa"/>
          </w:tcPr>
          <w:p w:rsidR="00505189" w:rsidRPr="006B602D" w:rsidRDefault="00505189">
            <w:pPr>
              <w:pStyle w:val="ConsPlusNormal"/>
            </w:pPr>
          </w:p>
        </w:tc>
        <w:tc>
          <w:tcPr>
            <w:tcW w:w="459" w:type="dxa"/>
          </w:tcPr>
          <w:p w:rsidR="00505189" w:rsidRPr="006B602D" w:rsidRDefault="00505189">
            <w:pPr>
              <w:pStyle w:val="ConsPlusNormal"/>
            </w:pPr>
          </w:p>
        </w:tc>
        <w:tc>
          <w:tcPr>
            <w:tcW w:w="459" w:type="dxa"/>
          </w:tcPr>
          <w:p w:rsidR="00505189" w:rsidRPr="006B602D" w:rsidRDefault="00505189">
            <w:pPr>
              <w:pStyle w:val="ConsPlusNormal"/>
            </w:pPr>
          </w:p>
        </w:tc>
        <w:tc>
          <w:tcPr>
            <w:tcW w:w="459" w:type="dxa"/>
          </w:tcPr>
          <w:p w:rsidR="00505189" w:rsidRPr="006B602D" w:rsidRDefault="00505189">
            <w:pPr>
              <w:pStyle w:val="ConsPlusNormal"/>
            </w:pPr>
          </w:p>
        </w:tc>
        <w:tc>
          <w:tcPr>
            <w:tcW w:w="381" w:type="dxa"/>
          </w:tcPr>
          <w:p w:rsidR="00505189" w:rsidRPr="006B602D" w:rsidRDefault="00505189">
            <w:pPr>
              <w:pStyle w:val="ConsPlusNormal"/>
            </w:pPr>
          </w:p>
        </w:tc>
        <w:tc>
          <w:tcPr>
            <w:tcW w:w="381" w:type="dxa"/>
          </w:tcPr>
          <w:p w:rsidR="00505189" w:rsidRPr="006B602D" w:rsidRDefault="00505189">
            <w:pPr>
              <w:pStyle w:val="ConsPlusNormal"/>
            </w:pPr>
          </w:p>
        </w:tc>
        <w:tc>
          <w:tcPr>
            <w:tcW w:w="381" w:type="dxa"/>
          </w:tcPr>
          <w:p w:rsidR="00505189" w:rsidRPr="006B602D" w:rsidRDefault="00505189">
            <w:pPr>
              <w:pStyle w:val="ConsPlusNormal"/>
            </w:pPr>
          </w:p>
        </w:tc>
        <w:tc>
          <w:tcPr>
            <w:tcW w:w="381" w:type="dxa"/>
          </w:tcPr>
          <w:p w:rsidR="00505189" w:rsidRPr="006B602D" w:rsidRDefault="00505189">
            <w:pPr>
              <w:pStyle w:val="ConsPlusNormal"/>
            </w:pPr>
          </w:p>
        </w:tc>
        <w:tc>
          <w:tcPr>
            <w:tcW w:w="383" w:type="dxa"/>
          </w:tcPr>
          <w:p w:rsidR="00505189" w:rsidRPr="006B602D" w:rsidRDefault="00505189">
            <w:pPr>
              <w:pStyle w:val="ConsPlusNormal"/>
            </w:pPr>
          </w:p>
        </w:tc>
        <w:tc>
          <w:tcPr>
            <w:tcW w:w="850" w:type="dxa"/>
          </w:tcPr>
          <w:p w:rsidR="00505189" w:rsidRPr="006B602D" w:rsidRDefault="00505189">
            <w:pPr>
              <w:pStyle w:val="ConsPlusNormal"/>
            </w:pPr>
          </w:p>
        </w:tc>
        <w:tc>
          <w:tcPr>
            <w:tcW w:w="2041" w:type="dxa"/>
          </w:tcPr>
          <w:p w:rsidR="00505189" w:rsidRPr="006B602D" w:rsidRDefault="00505189">
            <w:pPr>
              <w:pStyle w:val="ConsPlusNormal"/>
            </w:pPr>
          </w:p>
        </w:tc>
      </w:tr>
      <w:tr w:rsidR="00505189" w:rsidRPr="006B602D" w:rsidTr="00162EA0">
        <w:tc>
          <w:tcPr>
            <w:tcW w:w="510" w:type="dxa"/>
          </w:tcPr>
          <w:p w:rsidR="00505189" w:rsidRPr="006B602D" w:rsidRDefault="00505189">
            <w:pPr>
              <w:pStyle w:val="ConsPlusNormal"/>
              <w:jc w:val="center"/>
            </w:pPr>
            <w:r w:rsidRPr="006B602D">
              <w:t>2.</w:t>
            </w:r>
          </w:p>
        </w:tc>
        <w:tc>
          <w:tcPr>
            <w:tcW w:w="1753" w:type="dxa"/>
          </w:tcPr>
          <w:p w:rsidR="00505189" w:rsidRPr="006B602D" w:rsidRDefault="00505189">
            <w:pPr>
              <w:pStyle w:val="ConsPlusNormal"/>
            </w:pPr>
          </w:p>
        </w:tc>
        <w:tc>
          <w:tcPr>
            <w:tcW w:w="1131" w:type="dxa"/>
          </w:tcPr>
          <w:p w:rsidR="00505189" w:rsidRPr="006B602D" w:rsidRDefault="00505189">
            <w:pPr>
              <w:pStyle w:val="ConsPlusNormal"/>
            </w:pPr>
          </w:p>
        </w:tc>
        <w:tc>
          <w:tcPr>
            <w:tcW w:w="574" w:type="dxa"/>
          </w:tcPr>
          <w:p w:rsidR="00505189" w:rsidRPr="006B602D" w:rsidRDefault="00505189">
            <w:pPr>
              <w:pStyle w:val="ConsPlusNormal"/>
            </w:pPr>
          </w:p>
        </w:tc>
        <w:tc>
          <w:tcPr>
            <w:tcW w:w="457" w:type="dxa"/>
          </w:tcPr>
          <w:p w:rsidR="00505189" w:rsidRPr="006B602D" w:rsidRDefault="00505189">
            <w:pPr>
              <w:pStyle w:val="ConsPlusNormal"/>
            </w:pPr>
          </w:p>
        </w:tc>
        <w:tc>
          <w:tcPr>
            <w:tcW w:w="459" w:type="dxa"/>
          </w:tcPr>
          <w:p w:rsidR="00505189" w:rsidRPr="006B602D" w:rsidRDefault="00505189">
            <w:pPr>
              <w:pStyle w:val="ConsPlusNormal"/>
            </w:pPr>
          </w:p>
        </w:tc>
        <w:tc>
          <w:tcPr>
            <w:tcW w:w="459" w:type="dxa"/>
          </w:tcPr>
          <w:p w:rsidR="00505189" w:rsidRPr="006B602D" w:rsidRDefault="00505189">
            <w:pPr>
              <w:pStyle w:val="ConsPlusNormal"/>
            </w:pPr>
          </w:p>
        </w:tc>
        <w:tc>
          <w:tcPr>
            <w:tcW w:w="459" w:type="dxa"/>
          </w:tcPr>
          <w:p w:rsidR="00505189" w:rsidRPr="006B602D" w:rsidRDefault="00505189">
            <w:pPr>
              <w:pStyle w:val="ConsPlusNormal"/>
            </w:pPr>
          </w:p>
        </w:tc>
        <w:tc>
          <w:tcPr>
            <w:tcW w:w="381" w:type="dxa"/>
          </w:tcPr>
          <w:p w:rsidR="00505189" w:rsidRPr="006B602D" w:rsidRDefault="00505189">
            <w:pPr>
              <w:pStyle w:val="ConsPlusNormal"/>
            </w:pPr>
          </w:p>
        </w:tc>
        <w:tc>
          <w:tcPr>
            <w:tcW w:w="381" w:type="dxa"/>
          </w:tcPr>
          <w:p w:rsidR="00505189" w:rsidRPr="006B602D" w:rsidRDefault="00505189">
            <w:pPr>
              <w:pStyle w:val="ConsPlusNormal"/>
            </w:pPr>
          </w:p>
        </w:tc>
        <w:tc>
          <w:tcPr>
            <w:tcW w:w="381" w:type="dxa"/>
          </w:tcPr>
          <w:p w:rsidR="00505189" w:rsidRPr="006B602D" w:rsidRDefault="00505189">
            <w:pPr>
              <w:pStyle w:val="ConsPlusNormal"/>
            </w:pPr>
          </w:p>
        </w:tc>
        <w:tc>
          <w:tcPr>
            <w:tcW w:w="381" w:type="dxa"/>
          </w:tcPr>
          <w:p w:rsidR="00505189" w:rsidRPr="006B602D" w:rsidRDefault="00505189">
            <w:pPr>
              <w:pStyle w:val="ConsPlusNormal"/>
            </w:pPr>
          </w:p>
        </w:tc>
        <w:tc>
          <w:tcPr>
            <w:tcW w:w="383" w:type="dxa"/>
          </w:tcPr>
          <w:p w:rsidR="00505189" w:rsidRPr="006B602D" w:rsidRDefault="00505189">
            <w:pPr>
              <w:pStyle w:val="ConsPlusNormal"/>
            </w:pPr>
          </w:p>
        </w:tc>
        <w:tc>
          <w:tcPr>
            <w:tcW w:w="850" w:type="dxa"/>
          </w:tcPr>
          <w:p w:rsidR="00505189" w:rsidRPr="006B602D" w:rsidRDefault="00505189">
            <w:pPr>
              <w:pStyle w:val="ConsPlusNormal"/>
            </w:pPr>
          </w:p>
        </w:tc>
        <w:tc>
          <w:tcPr>
            <w:tcW w:w="2041" w:type="dxa"/>
          </w:tcPr>
          <w:p w:rsidR="00505189" w:rsidRPr="006B602D" w:rsidRDefault="00505189">
            <w:pPr>
              <w:pStyle w:val="ConsPlusNormal"/>
            </w:pPr>
          </w:p>
        </w:tc>
      </w:tr>
      <w:tr w:rsidR="00505189" w:rsidRPr="006B602D" w:rsidTr="00162EA0">
        <w:tc>
          <w:tcPr>
            <w:tcW w:w="510" w:type="dxa"/>
          </w:tcPr>
          <w:p w:rsidR="00505189" w:rsidRPr="006B602D" w:rsidRDefault="00505189">
            <w:pPr>
              <w:pStyle w:val="ConsPlusNormal"/>
              <w:jc w:val="center"/>
            </w:pPr>
            <w:r w:rsidRPr="006B602D">
              <w:t>3.</w:t>
            </w:r>
          </w:p>
        </w:tc>
        <w:tc>
          <w:tcPr>
            <w:tcW w:w="1753" w:type="dxa"/>
          </w:tcPr>
          <w:p w:rsidR="00505189" w:rsidRPr="006B602D" w:rsidRDefault="00505189">
            <w:pPr>
              <w:pStyle w:val="ConsPlusNormal"/>
            </w:pPr>
          </w:p>
        </w:tc>
        <w:tc>
          <w:tcPr>
            <w:tcW w:w="1131" w:type="dxa"/>
          </w:tcPr>
          <w:p w:rsidR="00505189" w:rsidRPr="006B602D" w:rsidRDefault="00505189">
            <w:pPr>
              <w:pStyle w:val="ConsPlusNormal"/>
            </w:pPr>
          </w:p>
        </w:tc>
        <w:tc>
          <w:tcPr>
            <w:tcW w:w="574" w:type="dxa"/>
          </w:tcPr>
          <w:p w:rsidR="00505189" w:rsidRPr="006B602D" w:rsidRDefault="00505189">
            <w:pPr>
              <w:pStyle w:val="ConsPlusNormal"/>
            </w:pPr>
          </w:p>
        </w:tc>
        <w:tc>
          <w:tcPr>
            <w:tcW w:w="457" w:type="dxa"/>
          </w:tcPr>
          <w:p w:rsidR="00505189" w:rsidRPr="006B602D" w:rsidRDefault="00505189">
            <w:pPr>
              <w:pStyle w:val="ConsPlusNormal"/>
            </w:pPr>
          </w:p>
        </w:tc>
        <w:tc>
          <w:tcPr>
            <w:tcW w:w="459" w:type="dxa"/>
          </w:tcPr>
          <w:p w:rsidR="00505189" w:rsidRPr="006B602D" w:rsidRDefault="00505189">
            <w:pPr>
              <w:pStyle w:val="ConsPlusNormal"/>
            </w:pPr>
          </w:p>
        </w:tc>
        <w:tc>
          <w:tcPr>
            <w:tcW w:w="459" w:type="dxa"/>
          </w:tcPr>
          <w:p w:rsidR="00505189" w:rsidRPr="006B602D" w:rsidRDefault="00505189">
            <w:pPr>
              <w:pStyle w:val="ConsPlusNormal"/>
            </w:pPr>
          </w:p>
        </w:tc>
        <w:tc>
          <w:tcPr>
            <w:tcW w:w="459" w:type="dxa"/>
          </w:tcPr>
          <w:p w:rsidR="00505189" w:rsidRPr="006B602D" w:rsidRDefault="00505189">
            <w:pPr>
              <w:pStyle w:val="ConsPlusNormal"/>
            </w:pPr>
          </w:p>
        </w:tc>
        <w:tc>
          <w:tcPr>
            <w:tcW w:w="381" w:type="dxa"/>
          </w:tcPr>
          <w:p w:rsidR="00505189" w:rsidRPr="006B602D" w:rsidRDefault="00505189">
            <w:pPr>
              <w:pStyle w:val="ConsPlusNormal"/>
            </w:pPr>
          </w:p>
        </w:tc>
        <w:tc>
          <w:tcPr>
            <w:tcW w:w="381" w:type="dxa"/>
          </w:tcPr>
          <w:p w:rsidR="00505189" w:rsidRPr="006B602D" w:rsidRDefault="00505189">
            <w:pPr>
              <w:pStyle w:val="ConsPlusNormal"/>
            </w:pPr>
          </w:p>
        </w:tc>
        <w:tc>
          <w:tcPr>
            <w:tcW w:w="381" w:type="dxa"/>
          </w:tcPr>
          <w:p w:rsidR="00505189" w:rsidRPr="006B602D" w:rsidRDefault="00505189">
            <w:pPr>
              <w:pStyle w:val="ConsPlusNormal"/>
            </w:pPr>
          </w:p>
        </w:tc>
        <w:tc>
          <w:tcPr>
            <w:tcW w:w="381" w:type="dxa"/>
          </w:tcPr>
          <w:p w:rsidR="00505189" w:rsidRPr="006B602D" w:rsidRDefault="00505189">
            <w:pPr>
              <w:pStyle w:val="ConsPlusNormal"/>
            </w:pPr>
          </w:p>
        </w:tc>
        <w:tc>
          <w:tcPr>
            <w:tcW w:w="383" w:type="dxa"/>
          </w:tcPr>
          <w:p w:rsidR="00505189" w:rsidRPr="006B602D" w:rsidRDefault="00505189">
            <w:pPr>
              <w:pStyle w:val="ConsPlusNormal"/>
            </w:pPr>
          </w:p>
        </w:tc>
        <w:tc>
          <w:tcPr>
            <w:tcW w:w="850" w:type="dxa"/>
          </w:tcPr>
          <w:p w:rsidR="00505189" w:rsidRPr="006B602D" w:rsidRDefault="00505189">
            <w:pPr>
              <w:pStyle w:val="ConsPlusNormal"/>
            </w:pPr>
          </w:p>
        </w:tc>
        <w:tc>
          <w:tcPr>
            <w:tcW w:w="2041"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_____________________________              ________________________________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p>
    <w:p w:rsidR="00505189" w:rsidRPr="006B602D" w:rsidRDefault="00505189">
      <w:pPr>
        <w:pStyle w:val="ConsPlusNonformat"/>
        <w:jc w:val="both"/>
      </w:pPr>
      <w:r w:rsidRPr="006B602D">
        <w:t>____________________</w:t>
      </w:r>
    </w:p>
    <w:p w:rsidR="00505189" w:rsidRPr="006B602D" w:rsidRDefault="00505189">
      <w:pPr>
        <w:pStyle w:val="ConsPlusNonformat"/>
        <w:jc w:val="both"/>
      </w:pPr>
      <w:r w:rsidRPr="006B602D">
        <w:t>(дата)</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62EA0" w:rsidRPr="006B602D" w:rsidRDefault="00162EA0">
      <w:pPr>
        <w:pStyle w:val="ConsPlusNormal"/>
        <w:jc w:val="both"/>
      </w:pPr>
    </w:p>
    <w:p w:rsidR="00162EA0" w:rsidRPr="006B602D" w:rsidRDefault="00162EA0">
      <w:pPr>
        <w:pStyle w:val="ConsPlusNormal"/>
        <w:jc w:val="both"/>
      </w:pPr>
    </w:p>
    <w:p w:rsidR="00162EA0" w:rsidRPr="006B602D" w:rsidRDefault="00162EA0">
      <w:pPr>
        <w:pStyle w:val="ConsPlusNormal"/>
        <w:jc w:val="both"/>
      </w:pPr>
    </w:p>
    <w:p w:rsidR="00162EA0" w:rsidRPr="006B602D" w:rsidRDefault="00162EA0">
      <w:pPr>
        <w:pStyle w:val="ConsPlusNormal"/>
        <w:jc w:val="both"/>
      </w:pPr>
    </w:p>
    <w:p w:rsidR="00162EA0" w:rsidRPr="006B602D" w:rsidRDefault="00162EA0">
      <w:pPr>
        <w:pStyle w:val="ConsPlusNormal"/>
        <w:jc w:val="both"/>
      </w:pPr>
    </w:p>
    <w:p w:rsidR="00162EA0" w:rsidRPr="006B602D" w:rsidRDefault="00162EA0">
      <w:pPr>
        <w:pStyle w:val="ConsPlusNormal"/>
        <w:jc w:val="both"/>
      </w:pPr>
    </w:p>
    <w:p w:rsidR="00162EA0" w:rsidRPr="006B602D" w:rsidRDefault="00162EA0">
      <w:pPr>
        <w:pStyle w:val="ConsPlusNormal"/>
        <w:jc w:val="both"/>
      </w:pPr>
    </w:p>
    <w:p w:rsidR="00162EA0" w:rsidRPr="006B602D" w:rsidRDefault="00162EA0">
      <w:pPr>
        <w:pStyle w:val="ConsPlusNormal"/>
        <w:jc w:val="both"/>
      </w:pPr>
    </w:p>
    <w:p w:rsidR="00162EA0" w:rsidRPr="006B602D" w:rsidRDefault="00162EA0">
      <w:pPr>
        <w:pStyle w:val="ConsPlusNormal"/>
        <w:jc w:val="both"/>
      </w:pPr>
    </w:p>
    <w:p w:rsidR="00162EA0" w:rsidRPr="006B602D" w:rsidRDefault="00162EA0">
      <w:pPr>
        <w:pStyle w:val="ConsPlusNormal"/>
        <w:jc w:val="both"/>
      </w:pPr>
    </w:p>
    <w:p w:rsidR="00505189" w:rsidRPr="006B602D" w:rsidRDefault="00505189">
      <w:pPr>
        <w:pStyle w:val="ConsPlusNormal"/>
        <w:jc w:val="right"/>
        <w:outlineLvl w:val="1"/>
      </w:pPr>
      <w:r w:rsidRPr="006B602D">
        <w:t>Приложение N 6</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субсидий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муниципальными учреждениями</w:t>
      </w:r>
    </w:p>
    <w:p w:rsidR="00505189" w:rsidRPr="006B602D" w:rsidRDefault="00505189">
      <w:pPr>
        <w:pStyle w:val="ConsPlusNormal"/>
        <w:jc w:val="right"/>
      </w:pPr>
      <w:r w:rsidRPr="006B602D">
        <w:t>культуры муниципальных образований</w:t>
      </w:r>
    </w:p>
    <w:p w:rsidR="00505189" w:rsidRPr="006B602D" w:rsidRDefault="00505189">
      <w:pPr>
        <w:pStyle w:val="ConsPlusNormal"/>
        <w:jc w:val="right"/>
      </w:pPr>
      <w:r w:rsidRPr="006B602D">
        <w:t>Архангельской области общественно значимых</w:t>
      </w:r>
    </w:p>
    <w:p w:rsidR="00505189" w:rsidRPr="006B602D" w:rsidRDefault="00505189">
      <w:pPr>
        <w:pStyle w:val="ConsPlusNormal"/>
        <w:jc w:val="right"/>
      </w:pPr>
      <w:r w:rsidRPr="006B602D">
        <w:t>культурных мероприятий в рамках проекта</w:t>
      </w:r>
    </w:p>
    <w:p w:rsidR="00505189" w:rsidRPr="006B602D" w:rsidRDefault="00505189">
      <w:pPr>
        <w:pStyle w:val="ConsPlusNormal"/>
        <w:jc w:val="right"/>
      </w:pPr>
      <w:r w:rsidRPr="006B602D">
        <w:t>"ЛЮБО-ДОРОГО"</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 ред. </w:t>
      </w:r>
      <w:hyperlink r:id="rId278"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06.11.2015 N 456-пп)</w:t>
      </w:r>
    </w:p>
    <w:p w:rsidR="00505189" w:rsidRPr="006B602D" w:rsidRDefault="00505189">
      <w:pPr>
        <w:pStyle w:val="ConsPlusNormal"/>
        <w:jc w:val="both"/>
      </w:pPr>
    </w:p>
    <w:p w:rsidR="00505189" w:rsidRPr="006B602D" w:rsidRDefault="00505189">
      <w:pPr>
        <w:pStyle w:val="ConsPlusNonformat"/>
        <w:jc w:val="both"/>
      </w:pPr>
      <w:bookmarkStart w:id="37" w:name="P4226"/>
      <w:bookmarkEnd w:id="37"/>
      <w:r w:rsidRPr="006B602D">
        <w:t xml:space="preserve">                             ИТОГОВЫЙ РЕЙТИНГ</w:t>
      </w:r>
    </w:p>
    <w:p w:rsidR="00505189" w:rsidRPr="006B602D" w:rsidRDefault="00505189">
      <w:pPr>
        <w:pStyle w:val="ConsPlusNonformat"/>
        <w:jc w:val="both"/>
      </w:pPr>
      <w:r w:rsidRPr="006B602D">
        <w:t xml:space="preserve">          заявок на участие в конкурсе на предоставление субсидий</w:t>
      </w:r>
    </w:p>
    <w:p w:rsidR="00505189" w:rsidRPr="006B602D" w:rsidRDefault="00505189">
      <w:pPr>
        <w:pStyle w:val="ConsPlusNonformat"/>
        <w:jc w:val="both"/>
      </w:pPr>
      <w:r w:rsidRPr="006B602D">
        <w:t xml:space="preserve">         бюджетам муниципальных образований Архангельской области</w:t>
      </w:r>
    </w:p>
    <w:p w:rsidR="00505189" w:rsidRPr="006B602D" w:rsidRDefault="00505189">
      <w:pPr>
        <w:pStyle w:val="ConsPlusNonformat"/>
        <w:jc w:val="both"/>
      </w:pPr>
      <w:r w:rsidRPr="006B602D">
        <w:t xml:space="preserve">            на реализацию муниципальными учреждениями культуры</w:t>
      </w:r>
    </w:p>
    <w:p w:rsidR="00505189" w:rsidRPr="006B602D" w:rsidRDefault="00505189">
      <w:pPr>
        <w:pStyle w:val="ConsPlusNonformat"/>
        <w:jc w:val="both"/>
      </w:pPr>
      <w:r w:rsidRPr="006B602D">
        <w:t xml:space="preserve">              муниципальных образований Архангельской области</w:t>
      </w:r>
    </w:p>
    <w:p w:rsidR="00505189" w:rsidRPr="006B602D" w:rsidRDefault="00505189">
      <w:pPr>
        <w:pStyle w:val="ConsPlusNonformat"/>
        <w:jc w:val="both"/>
      </w:pPr>
      <w:r w:rsidRPr="006B602D">
        <w:t xml:space="preserve">           общественно значимых культурных мероприятий в рамках</w:t>
      </w:r>
    </w:p>
    <w:p w:rsidR="00505189" w:rsidRPr="006B602D" w:rsidRDefault="00505189">
      <w:pPr>
        <w:pStyle w:val="ConsPlusNonformat"/>
        <w:jc w:val="both"/>
      </w:pPr>
      <w:r w:rsidRPr="006B602D">
        <w:t xml:space="preserve">                           проекта "ЛЮБО-ДОРОГО"</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984"/>
        <w:gridCol w:w="3742"/>
        <w:gridCol w:w="1361"/>
      </w:tblGrid>
      <w:tr w:rsidR="00505189" w:rsidRPr="006B602D">
        <w:tc>
          <w:tcPr>
            <w:tcW w:w="2551" w:type="dxa"/>
          </w:tcPr>
          <w:p w:rsidR="00505189" w:rsidRPr="006B602D" w:rsidRDefault="00505189">
            <w:pPr>
              <w:pStyle w:val="ConsPlusNormal"/>
              <w:jc w:val="center"/>
            </w:pPr>
            <w:r w:rsidRPr="006B602D">
              <w:t>Наименование заявителя</w:t>
            </w:r>
          </w:p>
        </w:tc>
        <w:tc>
          <w:tcPr>
            <w:tcW w:w="1984" w:type="dxa"/>
          </w:tcPr>
          <w:p w:rsidR="00505189" w:rsidRPr="006B602D" w:rsidRDefault="00505189">
            <w:pPr>
              <w:pStyle w:val="ConsPlusNormal"/>
              <w:jc w:val="center"/>
            </w:pPr>
            <w:r w:rsidRPr="006B602D">
              <w:t>Название мероприятия</w:t>
            </w:r>
          </w:p>
        </w:tc>
        <w:tc>
          <w:tcPr>
            <w:tcW w:w="3742" w:type="dxa"/>
          </w:tcPr>
          <w:p w:rsidR="00505189" w:rsidRPr="006B602D" w:rsidRDefault="00505189">
            <w:pPr>
              <w:pStyle w:val="ConsPlusNormal"/>
              <w:jc w:val="center"/>
            </w:pPr>
            <w:r w:rsidRPr="006B602D">
              <w:t>Общее количество баллов (на основании листа оценки конкурсных заявок члена конкурсной комиссии)</w:t>
            </w:r>
          </w:p>
        </w:tc>
        <w:tc>
          <w:tcPr>
            <w:tcW w:w="1361" w:type="dxa"/>
          </w:tcPr>
          <w:p w:rsidR="00505189" w:rsidRPr="006B602D" w:rsidRDefault="00505189">
            <w:pPr>
              <w:pStyle w:val="ConsPlusNormal"/>
              <w:jc w:val="center"/>
            </w:pPr>
            <w:r w:rsidRPr="006B602D">
              <w:t>Место в итоговом рейтинге</w:t>
            </w:r>
          </w:p>
        </w:tc>
      </w:tr>
      <w:tr w:rsidR="00505189" w:rsidRPr="006B602D">
        <w:tc>
          <w:tcPr>
            <w:tcW w:w="2551" w:type="dxa"/>
          </w:tcPr>
          <w:p w:rsidR="00505189" w:rsidRPr="006B602D" w:rsidRDefault="00505189">
            <w:pPr>
              <w:pStyle w:val="ConsPlusNormal"/>
            </w:pPr>
            <w:r w:rsidRPr="006B602D">
              <w:t>1.</w:t>
            </w:r>
          </w:p>
        </w:tc>
        <w:tc>
          <w:tcPr>
            <w:tcW w:w="1984" w:type="dxa"/>
          </w:tcPr>
          <w:p w:rsidR="00505189" w:rsidRPr="006B602D" w:rsidRDefault="00505189">
            <w:pPr>
              <w:pStyle w:val="ConsPlusNormal"/>
            </w:pPr>
          </w:p>
        </w:tc>
        <w:tc>
          <w:tcPr>
            <w:tcW w:w="3742" w:type="dxa"/>
          </w:tcPr>
          <w:p w:rsidR="00505189" w:rsidRPr="006B602D" w:rsidRDefault="00505189">
            <w:pPr>
              <w:pStyle w:val="ConsPlusNormal"/>
            </w:pPr>
          </w:p>
        </w:tc>
        <w:tc>
          <w:tcPr>
            <w:tcW w:w="1361" w:type="dxa"/>
          </w:tcPr>
          <w:p w:rsidR="00505189" w:rsidRPr="006B602D" w:rsidRDefault="00505189">
            <w:pPr>
              <w:pStyle w:val="ConsPlusNormal"/>
            </w:pPr>
          </w:p>
        </w:tc>
      </w:tr>
      <w:tr w:rsidR="00505189" w:rsidRPr="006B602D">
        <w:tc>
          <w:tcPr>
            <w:tcW w:w="2551" w:type="dxa"/>
          </w:tcPr>
          <w:p w:rsidR="00505189" w:rsidRPr="006B602D" w:rsidRDefault="00505189">
            <w:pPr>
              <w:pStyle w:val="ConsPlusNormal"/>
            </w:pPr>
            <w:r w:rsidRPr="006B602D">
              <w:t>2.</w:t>
            </w:r>
          </w:p>
        </w:tc>
        <w:tc>
          <w:tcPr>
            <w:tcW w:w="1984" w:type="dxa"/>
          </w:tcPr>
          <w:p w:rsidR="00505189" w:rsidRPr="006B602D" w:rsidRDefault="00505189">
            <w:pPr>
              <w:pStyle w:val="ConsPlusNormal"/>
            </w:pPr>
          </w:p>
        </w:tc>
        <w:tc>
          <w:tcPr>
            <w:tcW w:w="3742" w:type="dxa"/>
          </w:tcPr>
          <w:p w:rsidR="00505189" w:rsidRPr="006B602D" w:rsidRDefault="00505189">
            <w:pPr>
              <w:pStyle w:val="ConsPlusNormal"/>
            </w:pPr>
          </w:p>
        </w:tc>
        <w:tc>
          <w:tcPr>
            <w:tcW w:w="1361" w:type="dxa"/>
          </w:tcPr>
          <w:p w:rsidR="00505189" w:rsidRPr="006B602D" w:rsidRDefault="00505189">
            <w:pPr>
              <w:pStyle w:val="ConsPlusNormal"/>
            </w:pPr>
          </w:p>
        </w:tc>
      </w:tr>
      <w:tr w:rsidR="00505189" w:rsidRPr="006B602D">
        <w:tc>
          <w:tcPr>
            <w:tcW w:w="2551" w:type="dxa"/>
          </w:tcPr>
          <w:p w:rsidR="00505189" w:rsidRPr="006B602D" w:rsidRDefault="00505189">
            <w:pPr>
              <w:pStyle w:val="ConsPlusNormal"/>
            </w:pPr>
            <w:r w:rsidRPr="006B602D">
              <w:t>3.</w:t>
            </w:r>
          </w:p>
        </w:tc>
        <w:tc>
          <w:tcPr>
            <w:tcW w:w="1984" w:type="dxa"/>
          </w:tcPr>
          <w:p w:rsidR="00505189" w:rsidRPr="006B602D" w:rsidRDefault="00505189">
            <w:pPr>
              <w:pStyle w:val="ConsPlusNormal"/>
            </w:pPr>
          </w:p>
        </w:tc>
        <w:tc>
          <w:tcPr>
            <w:tcW w:w="3742" w:type="dxa"/>
          </w:tcPr>
          <w:p w:rsidR="00505189" w:rsidRPr="006B602D" w:rsidRDefault="00505189">
            <w:pPr>
              <w:pStyle w:val="ConsPlusNormal"/>
            </w:pPr>
          </w:p>
        </w:tc>
        <w:tc>
          <w:tcPr>
            <w:tcW w:w="1361"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Секретарь конкурсной комиссии _______________ _________________________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 xml:space="preserve">    ________________</w:t>
      </w:r>
    </w:p>
    <w:p w:rsidR="00505189" w:rsidRPr="006B602D" w:rsidRDefault="00505189">
      <w:pPr>
        <w:pStyle w:val="ConsPlusNonformat"/>
        <w:jc w:val="both"/>
      </w:pPr>
      <w:r w:rsidRPr="006B602D">
        <w:t xml:space="preserve">         (дата)</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62EA0" w:rsidRPr="006B602D" w:rsidRDefault="00162EA0">
      <w:pPr>
        <w:pStyle w:val="ConsPlusNormal"/>
        <w:jc w:val="right"/>
        <w:outlineLvl w:val="1"/>
      </w:pPr>
    </w:p>
    <w:p w:rsidR="001A2DF6" w:rsidRPr="006B602D" w:rsidRDefault="001A2DF6">
      <w:pPr>
        <w:pStyle w:val="ConsPlusNormal"/>
        <w:jc w:val="right"/>
        <w:outlineLvl w:val="1"/>
      </w:pPr>
    </w:p>
    <w:p w:rsidR="00505189" w:rsidRPr="006B602D" w:rsidRDefault="00505189">
      <w:pPr>
        <w:pStyle w:val="ConsPlusNormal"/>
        <w:jc w:val="right"/>
        <w:outlineLvl w:val="1"/>
      </w:pPr>
      <w:r w:rsidRPr="006B602D">
        <w:lastRenderedPageBreak/>
        <w:t>Приложение N 7</w:t>
      </w:r>
    </w:p>
    <w:p w:rsidR="00505189" w:rsidRPr="006B602D" w:rsidRDefault="00505189">
      <w:pPr>
        <w:pStyle w:val="ConsPlusNormal"/>
        <w:jc w:val="right"/>
      </w:pPr>
      <w:r w:rsidRPr="006B602D">
        <w:t>к Положению о порядке и условиях проведения</w:t>
      </w:r>
    </w:p>
    <w:p w:rsidR="00505189" w:rsidRPr="006B602D" w:rsidRDefault="00505189">
      <w:pPr>
        <w:pStyle w:val="ConsPlusNormal"/>
        <w:jc w:val="right"/>
      </w:pPr>
      <w:r w:rsidRPr="006B602D">
        <w:t>конкурса на предоставление субсидий бюджетам</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на реализацию муниципальными учреждениями культуры</w:t>
      </w:r>
    </w:p>
    <w:p w:rsidR="00505189" w:rsidRPr="006B602D" w:rsidRDefault="00505189">
      <w:pPr>
        <w:pStyle w:val="ConsPlusNormal"/>
        <w:jc w:val="right"/>
      </w:pPr>
      <w:r w:rsidRPr="006B602D">
        <w:t>муниципальных образований Архангельской области</w:t>
      </w:r>
    </w:p>
    <w:p w:rsidR="00505189" w:rsidRPr="006B602D" w:rsidRDefault="00505189">
      <w:pPr>
        <w:pStyle w:val="ConsPlusNormal"/>
        <w:jc w:val="right"/>
      </w:pPr>
      <w:r w:rsidRPr="006B602D">
        <w:t>общественно значимых культурных мероприятий</w:t>
      </w:r>
    </w:p>
    <w:p w:rsidR="00505189" w:rsidRPr="006B602D" w:rsidRDefault="00505189">
      <w:pPr>
        <w:pStyle w:val="ConsPlusNormal"/>
        <w:jc w:val="right"/>
      </w:pPr>
      <w:r w:rsidRPr="006B602D">
        <w:t>в рамках проекта "ЛЮБО-ДОРОГО"</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 ред. </w:t>
      </w:r>
      <w:hyperlink r:id="rId279"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06.11.2015 N 456-пп)</w:t>
      </w:r>
    </w:p>
    <w:p w:rsidR="00505189" w:rsidRPr="006B602D" w:rsidRDefault="00505189">
      <w:pPr>
        <w:pStyle w:val="ConsPlusNormal"/>
        <w:jc w:val="both"/>
      </w:pPr>
    </w:p>
    <w:p w:rsidR="00505189" w:rsidRPr="006B602D" w:rsidRDefault="00505189">
      <w:pPr>
        <w:pStyle w:val="ConsPlusNonformat"/>
        <w:jc w:val="both"/>
      </w:pPr>
      <w:r w:rsidRPr="006B602D">
        <w:t xml:space="preserve">                                                    УТВЕРЖДАЮ</w:t>
      </w:r>
    </w:p>
    <w:p w:rsidR="00505189" w:rsidRPr="006B602D" w:rsidRDefault="00505189">
      <w:pPr>
        <w:pStyle w:val="ConsPlusNonformat"/>
        <w:jc w:val="both"/>
      </w:pPr>
      <w:r w:rsidRPr="006B602D">
        <w:t xml:space="preserve">                                     Министр культуры Архангельской области</w:t>
      </w:r>
    </w:p>
    <w:p w:rsidR="00505189" w:rsidRPr="006B602D" w:rsidRDefault="00505189">
      <w:pPr>
        <w:pStyle w:val="ConsPlusNonformat"/>
        <w:jc w:val="both"/>
      </w:pPr>
      <w:r w:rsidRPr="006B602D">
        <w:t xml:space="preserve">                                     ___________ __________________________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 xml:space="preserve">                                           "___" __________ 20__ года</w:t>
      </w:r>
    </w:p>
    <w:p w:rsidR="00505189" w:rsidRPr="006B602D" w:rsidRDefault="00505189">
      <w:pPr>
        <w:pStyle w:val="ConsPlusNonformat"/>
        <w:jc w:val="both"/>
      </w:pPr>
    </w:p>
    <w:p w:rsidR="00505189" w:rsidRPr="006B602D" w:rsidRDefault="00505189">
      <w:pPr>
        <w:pStyle w:val="ConsPlusNonformat"/>
        <w:jc w:val="both"/>
      </w:pPr>
      <w:bookmarkStart w:id="38" w:name="P4278"/>
      <w:bookmarkEnd w:id="38"/>
      <w:r w:rsidRPr="006B602D">
        <w:t xml:space="preserve">                                 ПЕРЕЧЕНЬ</w:t>
      </w:r>
    </w:p>
    <w:p w:rsidR="00505189" w:rsidRPr="006B602D" w:rsidRDefault="00505189">
      <w:pPr>
        <w:pStyle w:val="ConsPlusNonformat"/>
        <w:jc w:val="both"/>
      </w:pPr>
      <w:r w:rsidRPr="006B602D">
        <w:t xml:space="preserve">                общественно значимых культурных мероприятий</w:t>
      </w:r>
    </w:p>
    <w:p w:rsidR="00505189" w:rsidRPr="006B602D" w:rsidRDefault="00505189">
      <w:pPr>
        <w:pStyle w:val="ConsPlusNonformat"/>
        <w:jc w:val="both"/>
      </w:pPr>
      <w:r w:rsidRPr="006B602D">
        <w:t xml:space="preserve">            в муниципальных образованиях Архангельской области</w:t>
      </w:r>
    </w:p>
    <w:p w:rsidR="00505189" w:rsidRPr="006B602D" w:rsidRDefault="00505189">
      <w:pPr>
        <w:pStyle w:val="ConsPlusNonformat"/>
        <w:jc w:val="both"/>
      </w:pPr>
      <w:r w:rsidRPr="006B602D">
        <w:t xml:space="preserve">                      в рамках проекта "ЛЮБО-ДОРОГО"</w:t>
      </w:r>
    </w:p>
    <w:p w:rsidR="00505189" w:rsidRPr="006B602D" w:rsidRDefault="00505189">
      <w:pPr>
        <w:pStyle w:val="ConsPlusNonformat"/>
        <w:jc w:val="both"/>
      </w:pPr>
      <w:r w:rsidRPr="006B602D">
        <w:t xml:space="preserve">                               на ______ год</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
        <w:gridCol w:w="4351"/>
        <w:gridCol w:w="2737"/>
        <w:gridCol w:w="1904"/>
      </w:tblGrid>
      <w:tr w:rsidR="00505189" w:rsidRPr="006B602D">
        <w:tc>
          <w:tcPr>
            <w:tcW w:w="578" w:type="dxa"/>
          </w:tcPr>
          <w:p w:rsidR="00505189" w:rsidRPr="006B602D" w:rsidRDefault="00505189">
            <w:pPr>
              <w:pStyle w:val="ConsPlusNormal"/>
              <w:jc w:val="center"/>
            </w:pPr>
            <w:r w:rsidRPr="006B602D">
              <w:t>N п/п</w:t>
            </w:r>
          </w:p>
        </w:tc>
        <w:tc>
          <w:tcPr>
            <w:tcW w:w="4351" w:type="dxa"/>
          </w:tcPr>
          <w:p w:rsidR="00505189" w:rsidRPr="006B602D" w:rsidRDefault="00505189">
            <w:pPr>
              <w:pStyle w:val="ConsPlusNormal"/>
              <w:jc w:val="center"/>
            </w:pPr>
            <w:r w:rsidRPr="006B602D">
              <w:t>Название мероприятия</w:t>
            </w:r>
          </w:p>
        </w:tc>
        <w:tc>
          <w:tcPr>
            <w:tcW w:w="2737" w:type="dxa"/>
          </w:tcPr>
          <w:p w:rsidR="00505189" w:rsidRPr="006B602D" w:rsidRDefault="00505189">
            <w:pPr>
              <w:pStyle w:val="ConsPlusNormal"/>
              <w:jc w:val="center"/>
            </w:pPr>
            <w:r w:rsidRPr="006B602D">
              <w:t>Наименование муниципального образования Архангельской области</w:t>
            </w:r>
          </w:p>
        </w:tc>
        <w:tc>
          <w:tcPr>
            <w:tcW w:w="1904" w:type="dxa"/>
          </w:tcPr>
          <w:p w:rsidR="00505189" w:rsidRPr="006B602D" w:rsidRDefault="00505189">
            <w:pPr>
              <w:pStyle w:val="ConsPlusNormal"/>
              <w:jc w:val="center"/>
            </w:pPr>
            <w:r w:rsidRPr="006B602D">
              <w:t>Сумма субсидии из областного бюджета, тыс. рублей</w:t>
            </w:r>
          </w:p>
        </w:tc>
      </w:tr>
      <w:tr w:rsidR="00505189" w:rsidRPr="006B602D">
        <w:tc>
          <w:tcPr>
            <w:tcW w:w="578" w:type="dxa"/>
          </w:tcPr>
          <w:p w:rsidR="00505189" w:rsidRPr="006B602D" w:rsidRDefault="00505189">
            <w:pPr>
              <w:pStyle w:val="ConsPlusNormal"/>
              <w:jc w:val="center"/>
            </w:pPr>
            <w:r w:rsidRPr="006B602D">
              <w:t>1.</w:t>
            </w:r>
          </w:p>
        </w:tc>
        <w:tc>
          <w:tcPr>
            <w:tcW w:w="4351" w:type="dxa"/>
          </w:tcPr>
          <w:p w:rsidR="00505189" w:rsidRPr="006B602D" w:rsidRDefault="00505189">
            <w:pPr>
              <w:pStyle w:val="ConsPlusNormal"/>
            </w:pPr>
          </w:p>
        </w:tc>
        <w:tc>
          <w:tcPr>
            <w:tcW w:w="2737" w:type="dxa"/>
          </w:tcPr>
          <w:p w:rsidR="00505189" w:rsidRPr="006B602D" w:rsidRDefault="00505189">
            <w:pPr>
              <w:pStyle w:val="ConsPlusNormal"/>
            </w:pPr>
          </w:p>
        </w:tc>
        <w:tc>
          <w:tcPr>
            <w:tcW w:w="1904" w:type="dxa"/>
          </w:tcPr>
          <w:p w:rsidR="00505189" w:rsidRPr="006B602D" w:rsidRDefault="00505189">
            <w:pPr>
              <w:pStyle w:val="ConsPlusNormal"/>
            </w:pPr>
          </w:p>
        </w:tc>
      </w:tr>
      <w:tr w:rsidR="00505189" w:rsidRPr="006B602D">
        <w:tc>
          <w:tcPr>
            <w:tcW w:w="578" w:type="dxa"/>
          </w:tcPr>
          <w:p w:rsidR="00505189" w:rsidRPr="006B602D" w:rsidRDefault="00505189">
            <w:pPr>
              <w:pStyle w:val="ConsPlusNormal"/>
              <w:jc w:val="center"/>
            </w:pPr>
            <w:r w:rsidRPr="006B602D">
              <w:t>2.</w:t>
            </w:r>
          </w:p>
        </w:tc>
        <w:tc>
          <w:tcPr>
            <w:tcW w:w="4351" w:type="dxa"/>
          </w:tcPr>
          <w:p w:rsidR="00505189" w:rsidRPr="006B602D" w:rsidRDefault="00505189">
            <w:pPr>
              <w:pStyle w:val="ConsPlusNormal"/>
            </w:pPr>
          </w:p>
        </w:tc>
        <w:tc>
          <w:tcPr>
            <w:tcW w:w="2737" w:type="dxa"/>
          </w:tcPr>
          <w:p w:rsidR="00505189" w:rsidRPr="006B602D" w:rsidRDefault="00505189">
            <w:pPr>
              <w:pStyle w:val="ConsPlusNormal"/>
            </w:pPr>
          </w:p>
        </w:tc>
        <w:tc>
          <w:tcPr>
            <w:tcW w:w="1904" w:type="dxa"/>
          </w:tcPr>
          <w:p w:rsidR="00505189" w:rsidRPr="006B602D" w:rsidRDefault="00505189">
            <w:pPr>
              <w:pStyle w:val="ConsPlusNormal"/>
            </w:pPr>
          </w:p>
        </w:tc>
      </w:tr>
      <w:tr w:rsidR="00505189" w:rsidRPr="006B602D">
        <w:tc>
          <w:tcPr>
            <w:tcW w:w="578" w:type="dxa"/>
          </w:tcPr>
          <w:p w:rsidR="00505189" w:rsidRPr="006B602D" w:rsidRDefault="00505189">
            <w:pPr>
              <w:pStyle w:val="ConsPlusNormal"/>
              <w:jc w:val="center"/>
            </w:pPr>
            <w:r w:rsidRPr="006B602D">
              <w:t>3.</w:t>
            </w:r>
          </w:p>
        </w:tc>
        <w:tc>
          <w:tcPr>
            <w:tcW w:w="4351" w:type="dxa"/>
          </w:tcPr>
          <w:p w:rsidR="00505189" w:rsidRPr="006B602D" w:rsidRDefault="00505189">
            <w:pPr>
              <w:pStyle w:val="ConsPlusNormal"/>
            </w:pPr>
          </w:p>
        </w:tc>
        <w:tc>
          <w:tcPr>
            <w:tcW w:w="2737" w:type="dxa"/>
          </w:tcPr>
          <w:p w:rsidR="00505189" w:rsidRPr="006B602D" w:rsidRDefault="00505189">
            <w:pPr>
              <w:pStyle w:val="ConsPlusNormal"/>
            </w:pPr>
          </w:p>
        </w:tc>
        <w:tc>
          <w:tcPr>
            <w:tcW w:w="1904"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Председатель конкурсной комиссии _______________   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_____________</w:t>
      </w:r>
    </w:p>
    <w:p w:rsidR="00505189" w:rsidRPr="006B602D" w:rsidRDefault="00505189">
      <w:pPr>
        <w:pStyle w:val="ConsPlusNonformat"/>
        <w:jc w:val="both"/>
      </w:pPr>
      <w:r w:rsidRPr="006B602D">
        <w:t>(дата)</w:t>
      </w:r>
    </w:p>
    <w:p w:rsidR="00505189" w:rsidRPr="006B602D" w:rsidRDefault="00505189">
      <w:pPr>
        <w:sectPr w:rsidR="00505189" w:rsidRPr="006B602D" w:rsidSect="00162EA0">
          <w:pgSz w:w="11905" w:h="16838"/>
          <w:pgMar w:top="1134" w:right="850" w:bottom="1134" w:left="1701" w:header="0" w:footer="0" w:gutter="0"/>
          <w:cols w:space="720"/>
          <w:docGrid w:linePitch="326"/>
        </w:sectPr>
      </w:pPr>
    </w:p>
    <w:p w:rsidR="00505189" w:rsidRPr="006B602D" w:rsidRDefault="00162EA0">
      <w:pPr>
        <w:pStyle w:val="ConsPlusNormal"/>
        <w:jc w:val="right"/>
        <w:outlineLvl w:val="0"/>
      </w:pPr>
      <w:r w:rsidRPr="006B602D">
        <w:lastRenderedPageBreak/>
        <w:t>У</w:t>
      </w:r>
      <w:r w:rsidR="00505189" w:rsidRPr="006B602D">
        <w:t>тверждено</w:t>
      </w:r>
    </w:p>
    <w:p w:rsidR="00505189" w:rsidRPr="006B602D" w:rsidRDefault="00505189">
      <w:pPr>
        <w:pStyle w:val="ConsPlusNormal"/>
        <w:jc w:val="right"/>
      </w:pPr>
      <w:r w:rsidRPr="006B602D">
        <w:t>постановлением Правительства</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от 12.10.2012 N 461-пп</w:t>
      </w:r>
    </w:p>
    <w:p w:rsidR="00505189" w:rsidRPr="006B602D" w:rsidRDefault="00505189">
      <w:pPr>
        <w:pStyle w:val="ConsPlusNormal"/>
        <w:jc w:val="both"/>
      </w:pPr>
    </w:p>
    <w:p w:rsidR="00505189" w:rsidRPr="006B602D" w:rsidRDefault="00505189">
      <w:pPr>
        <w:pStyle w:val="ConsPlusTitle"/>
        <w:jc w:val="center"/>
      </w:pPr>
      <w:bookmarkStart w:id="39" w:name="P4315"/>
      <w:bookmarkEnd w:id="39"/>
      <w:r w:rsidRPr="006B602D">
        <w:t>ПОЛОЖЕНИЕ</w:t>
      </w:r>
    </w:p>
    <w:p w:rsidR="00505189" w:rsidRPr="006B602D" w:rsidRDefault="00505189">
      <w:pPr>
        <w:pStyle w:val="ConsPlusTitle"/>
        <w:jc w:val="center"/>
      </w:pPr>
      <w:r w:rsidRPr="006B602D">
        <w:t>О ПОРЯДКЕ И УСЛОВИЯХ ПРОВЕДЕНИЯ КОНКУРСА НА ПРЕДОСТАВЛЕНИЕ</w:t>
      </w:r>
    </w:p>
    <w:p w:rsidR="00505189" w:rsidRPr="006B602D" w:rsidRDefault="00505189">
      <w:pPr>
        <w:pStyle w:val="ConsPlusTitle"/>
        <w:jc w:val="center"/>
      </w:pPr>
      <w:r w:rsidRPr="006B602D">
        <w:t>ИНЫХ МЕЖБЮДЖЕТНЫХ ТРАНСФЕРТОВ БЮДЖЕТАМ МУНИЦИПАЛЬНЫХ</w:t>
      </w:r>
    </w:p>
    <w:p w:rsidR="00505189" w:rsidRPr="006B602D" w:rsidRDefault="00505189">
      <w:pPr>
        <w:pStyle w:val="ConsPlusTitle"/>
        <w:jc w:val="center"/>
      </w:pPr>
      <w:r w:rsidRPr="006B602D">
        <w:t>ОБРАЗОВАНИЙ АРХАНГЕЛЬСКОЙ ОБЛАСТИ НА ПРОВЕДЕНИЕ</w:t>
      </w:r>
    </w:p>
    <w:p w:rsidR="00505189" w:rsidRPr="006B602D" w:rsidRDefault="00505189">
      <w:pPr>
        <w:pStyle w:val="ConsPlusTitle"/>
        <w:jc w:val="center"/>
      </w:pPr>
      <w:r w:rsidRPr="006B602D">
        <w:t>МЕРОПРИЯТИЙ ПО ПОДКЛЮЧЕНИЮ ОБЩЕДОСТУПНЫХ БИБЛИОТЕК</w:t>
      </w:r>
    </w:p>
    <w:p w:rsidR="00505189" w:rsidRPr="006B602D" w:rsidRDefault="00505189">
      <w:pPr>
        <w:pStyle w:val="ConsPlusTitle"/>
        <w:jc w:val="center"/>
      </w:pPr>
      <w:r w:rsidRPr="006B602D">
        <w:t>МУНИЦИПАЛЬНЫХ ОБРАЗОВАНИЙ АРХАНГЕЛЬСКОЙ ОБЛАСТИ</w:t>
      </w:r>
    </w:p>
    <w:p w:rsidR="00505189" w:rsidRPr="006B602D" w:rsidRDefault="00505189">
      <w:pPr>
        <w:pStyle w:val="ConsPlusTitle"/>
        <w:jc w:val="center"/>
      </w:pPr>
      <w:r w:rsidRPr="006B602D">
        <w:t>К ИНФОРМАЦИОННО-ТЕЛЕКОММУНИКАЦИОННОЙ СЕТИ "ИНТЕРНЕТ"</w:t>
      </w:r>
    </w:p>
    <w:p w:rsidR="00505189" w:rsidRPr="006B602D" w:rsidRDefault="00505189">
      <w:pPr>
        <w:pStyle w:val="ConsPlusTitle"/>
        <w:jc w:val="center"/>
      </w:pPr>
      <w:r w:rsidRPr="006B602D">
        <w:t>И РАЗВИТИЕ СИСТЕМЫ БИБЛИОТЕЧНОГО ДЕЛА С УЧЕТОМ ЗАДАЧИ</w:t>
      </w:r>
    </w:p>
    <w:p w:rsidR="00505189" w:rsidRPr="006B602D" w:rsidRDefault="00505189">
      <w:pPr>
        <w:pStyle w:val="ConsPlusTitle"/>
        <w:jc w:val="center"/>
      </w:pPr>
      <w:r w:rsidRPr="006B602D">
        <w:t>РАСШИРЕНИЯ ИНФОРМАЦИОННЫХ ТЕХНОЛОГИЙ И ОЦИФРОВКИ</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(введено </w:t>
      </w:r>
      <w:hyperlink r:id="rId280" w:history="1">
        <w:r w:rsidRPr="006B602D">
          <w:t>постановлением</w:t>
        </w:r>
      </w:hyperlink>
      <w:r w:rsidRPr="006B602D">
        <w:t xml:space="preserve"> Правительства Архангельской области</w:t>
      </w:r>
    </w:p>
    <w:p w:rsidR="00505189" w:rsidRPr="006B602D" w:rsidRDefault="00505189">
      <w:pPr>
        <w:pStyle w:val="ConsPlusNormal"/>
        <w:jc w:val="center"/>
      </w:pPr>
      <w:r w:rsidRPr="006B602D">
        <w:t>от 26.05.2015 N 194-пп;</w:t>
      </w:r>
    </w:p>
    <w:p w:rsidR="00505189" w:rsidRPr="006B602D" w:rsidRDefault="00505189">
      <w:pPr>
        <w:pStyle w:val="ConsPlusNormal"/>
        <w:jc w:val="center"/>
      </w:pPr>
      <w:r w:rsidRPr="006B602D">
        <w:t>в ред. постановлений Правительства Архангельской области</w:t>
      </w:r>
    </w:p>
    <w:p w:rsidR="00505189" w:rsidRPr="006B602D" w:rsidRDefault="00505189">
      <w:pPr>
        <w:pStyle w:val="ConsPlusNormal"/>
        <w:jc w:val="center"/>
      </w:pPr>
      <w:r w:rsidRPr="006B602D">
        <w:t xml:space="preserve">от 30.06.2015 </w:t>
      </w:r>
      <w:hyperlink r:id="rId281" w:history="1">
        <w:r w:rsidRPr="006B602D">
          <w:t>N 242-пп</w:t>
        </w:r>
      </w:hyperlink>
      <w:r w:rsidRPr="006B602D">
        <w:t xml:space="preserve">, от 06.11.2015 </w:t>
      </w:r>
      <w:hyperlink r:id="rId282" w:history="1">
        <w:r w:rsidRPr="006B602D">
          <w:t>N 456-пп</w:t>
        </w:r>
      </w:hyperlink>
      <w:r w:rsidRPr="006B602D">
        <w:t xml:space="preserve">, от 09.08.2016 </w:t>
      </w:r>
      <w:hyperlink r:id="rId283" w:history="1">
        <w:r w:rsidRPr="006B602D">
          <w:t>N 306-пп</w:t>
        </w:r>
      </w:hyperlink>
      <w:r w:rsidRPr="006B602D">
        <w:t>)</w:t>
      </w:r>
    </w:p>
    <w:p w:rsidR="00505189" w:rsidRPr="006B602D" w:rsidRDefault="00505189">
      <w:pPr>
        <w:pStyle w:val="ConsPlusNormal"/>
        <w:jc w:val="both"/>
      </w:pPr>
    </w:p>
    <w:p w:rsidR="00505189" w:rsidRPr="006B602D" w:rsidRDefault="00505189">
      <w:pPr>
        <w:pStyle w:val="ConsPlusNormal"/>
        <w:jc w:val="center"/>
        <w:outlineLvl w:val="1"/>
      </w:pPr>
      <w:r w:rsidRPr="006B602D">
        <w:t>I. Общие положения</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1. Настоящее Положение, разработанное в соответствии со </w:t>
      </w:r>
      <w:hyperlink r:id="rId284" w:history="1">
        <w:r w:rsidRPr="006B602D">
          <w:t>статьей 132.1</w:t>
        </w:r>
      </w:hyperlink>
      <w:r w:rsidRPr="006B602D">
        <w:t xml:space="preserve"> Бюджетного кодекса Российской Федерации, </w:t>
      </w:r>
      <w:hyperlink w:anchor="P227" w:history="1">
        <w:r w:rsidRPr="006B602D">
          <w:t>разделом III</w:t>
        </w:r>
      </w:hyperlink>
      <w:r w:rsidRPr="006B602D">
        <w:t xml:space="preserve"> государственной программы Архангельской области "Культура Русского Севера (2013 - 2020 годы)", утвержденной постановлением Правительства Архангельской области от 12 октября 2012 года N 461-пп (далее - государственная программа), определяет порядок предоставления и расходования иных межбюджетных трансфертов бюджетам муниципальных образований Архангельской области (далее соответственно - муниципальные образования, органы местного самоуправления) на проведение мероприятий по подключению общедоступных библиотек муниципальных образований Архангельской области (далее - общедоступные библиотеки) к информационно-телекоммуникационной сети "Интернет" (далее - сеть "Интернет") и развитие системы библиотечного дела с учетом задачи расширения информационных технологий и оцифровки (далее - межбюджетные трансферты).</w:t>
      </w:r>
    </w:p>
    <w:p w:rsidR="00505189" w:rsidRPr="006B602D" w:rsidRDefault="00505189">
      <w:pPr>
        <w:pStyle w:val="ConsPlusNormal"/>
        <w:ind w:firstLine="540"/>
        <w:jc w:val="both"/>
      </w:pPr>
      <w:r w:rsidRPr="006B602D">
        <w:t>2. Межбюджетные трансферты предоставляются бюджетам муниципальных образований за счет средств межбюджетных трансфертов, предоставляемых из федерального бюджета областному бюджету на реализацию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в целях обеспечения доступности для населения Архангельской области получения качественных библиотечных услуг.</w:t>
      </w:r>
    </w:p>
    <w:p w:rsidR="00505189" w:rsidRPr="006B602D" w:rsidRDefault="00505189">
      <w:pPr>
        <w:pStyle w:val="ConsPlusNormal"/>
        <w:jc w:val="both"/>
      </w:pPr>
    </w:p>
    <w:p w:rsidR="00505189" w:rsidRPr="006B602D" w:rsidRDefault="00505189">
      <w:pPr>
        <w:pStyle w:val="ConsPlusNormal"/>
        <w:jc w:val="center"/>
        <w:outlineLvl w:val="1"/>
      </w:pPr>
      <w:r w:rsidRPr="006B602D">
        <w:t>II. Условия предоставления и размер межбюджетных трансфертов</w:t>
      </w:r>
    </w:p>
    <w:p w:rsidR="00505189" w:rsidRPr="006B602D" w:rsidRDefault="00505189">
      <w:pPr>
        <w:pStyle w:val="ConsPlusNormal"/>
        <w:jc w:val="both"/>
      </w:pPr>
    </w:p>
    <w:p w:rsidR="00505189" w:rsidRPr="006B602D" w:rsidRDefault="00505189">
      <w:pPr>
        <w:pStyle w:val="ConsPlusNormal"/>
        <w:ind w:firstLine="540"/>
        <w:jc w:val="both"/>
      </w:pPr>
      <w:r w:rsidRPr="006B602D">
        <w:t>3. Главным распорядителем средств, предусмотренных на предоставление межбюджетных трансфертов, является министерство культуры Архангельской области (далее - министерство).</w:t>
      </w:r>
    </w:p>
    <w:p w:rsidR="00505189" w:rsidRPr="006B602D" w:rsidRDefault="00505189">
      <w:pPr>
        <w:pStyle w:val="ConsPlusNormal"/>
        <w:ind w:firstLine="540"/>
        <w:jc w:val="both"/>
      </w:pPr>
      <w:r w:rsidRPr="006B602D">
        <w:t>4. Участниками конкурса являются органы местного самоуправления муниципальных районов и городских округов Архангельской области (далее - заявители).</w:t>
      </w:r>
    </w:p>
    <w:p w:rsidR="00505189" w:rsidRPr="006B602D" w:rsidRDefault="00505189">
      <w:pPr>
        <w:pStyle w:val="ConsPlusNormal"/>
        <w:ind w:firstLine="540"/>
        <w:jc w:val="both"/>
      </w:pPr>
      <w:r w:rsidRPr="006B602D">
        <w:t>5. Правом на получение межбюджетных трансфертов обладают муниципальные образования, подтвердившие документально соответствие следующим условиям:</w:t>
      </w:r>
    </w:p>
    <w:p w:rsidR="00505189" w:rsidRPr="006B602D" w:rsidRDefault="00505189">
      <w:pPr>
        <w:pStyle w:val="ConsPlusNormal"/>
        <w:ind w:firstLine="540"/>
        <w:jc w:val="both"/>
      </w:pPr>
      <w:r w:rsidRPr="006B602D">
        <w:t>1) наличие у заявителя учреждений, у которых по состоянию на первое января текущего финансового года по данным статистической отчетности отсутствуют персональные компьютеры и подключение к информационно-телекоммуникационной сети "Интернет";</w:t>
      </w:r>
    </w:p>
    <w:p w:rsidR="00505189" w:rsidRPr="006B602D" w:rsidRDefault="00505189">
      <w:pPr>
        <w:pStyle w:val="ConsPlusNormal"/>
        <w:ind w:firstLine="540"/>
        <w:jc w:val="both"/>
      </w:pPr>
      <w:r w:rsidRPr="006B602D">
        <w:t xml:space="preserve">2) наличие муниципальной программы на текущий финансовый год, в которой предусмотрены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 (далее - </w:t>
      </w:r>
      <w:r w:rsidRPr="006B602D">
        <w:lastRenderedPageBreak/>
        <w:t>мероприятия);</w:t>
      </w:r>
    </w:p>
    <w:p w:rsidR="00505189" w:rsidRPr="006B602D" w:rsidRDefault="00505189">
      <w:pPr>
        <w:pStyle w:val="ConsPlusNormal"/>
        <w:ind w:firstLine="540"/>
        <w:jc w:val="both"/>
      </w:pPr>
      <w:r w:rsidRPr="006B602D">
        <w:t>3) обеспечение софинансирования за счет внебюджетных средств в случае, если указанные средства заявлены в качестве софинансирования мероприятия и предусмотрены в муниципальной программе.</w:t>
      </w:r>
    </w:p>
    <w:p w:rsidR="00505189" w:rsidRPr="006B602D" w:rsidRDefault="00505189">
      <w:pPr>
        <w:pStyle w:val="ConsPlusNormal"/>
        <w:ind w:firstLine="540"/>
        <w:jc w:val="both"/>
      </w:pPr>
      <w:r w:rsidRPr="006B602D">
        <w:t>6. Межбюджетные трансферты предоставляются в пределах лимитов бюджетных обязательств, предусмотренных областным законом об областном бюджете.</w:t>
      </w:r>
    </w:p>
    <w:p w:rsidR="00505189" w:rsidRPr="006B602D" w:rsidRDefault="00505189">
      <w:pPr>
        <w:pStyle w:val="ConsPlusNormal"/>
        <w:jc w:val="both"/>
      </w:pPr>
    </w:p>
    <w:p w:rsidR="00505189" w:rsidRPr="006B602D" w:rsidRDefault="00505189">
      <w:pPr>
        <w:pStyle w:val="ConsPlusNormal"/>
        <w:jc w:val="center"/>
        <w:outlineLvl w:val="1"/>
      </w:pPr>
      <w:r w:rsidRPr="006B602D">
        <w:t>III. Состав и функции конкурсной комиссии</w:t>
      </w:r>
    </w:p>
    <w:p w:rsidR="00505189" w:rsidRPr="006B602D" w:rsidRDefault="00505189">
      <w:pPr>
        <w:pStyle w:val="ConsPlusNormal"/>
        <w:jc w:val="both"/>
      </w:pPr>
    </w:p>
    <w:p w:rsidR="00505189" w:rsidRPr="006B602D" w:rsidRDefault="00505189">
      <w:pPr>
        <w:pStyle w:val="ConsPlusNormal"/>
        <w:ind w:firstLine="540"/>
        <w:jc w:val="both"/>
      </w:pPr>
      <w:r w:rsidRPr="006B602D">
        <w:t>7. Министерство формирует конкурсную комиссию в количестве не менее 5 человек.</w:t>
      </w:r>
    </w:p>
    <w:p w:rsidR="00505189" w:rsidRPr="006B602D" w:rsidRDefault="00505189">
      <w:pPr>
        <w:pStyle w:val="ConsPlusNormal"/>
        <w:ind w:firstLine="540"/>
        <w:jc w:val="both"/>
      </w:pPr>
      <w:r w:rsidRPr="006B602D">
        <w:t>8.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w:t>
      </w:r>
    </w:p>
    <w:p w:rsidR="00505189" w:rsidRPr="006B602D" w:rsidRDefault="00505189">
      <w:pPr>
        <w:pStyle w:val="ConsPlusNormal"/>
        <w:ind w:firstLine="540"/>
        <w:jc w:val="both"/>
      </w:pPr>
      <w:r w:rsidRPr="006B602D">
        <w:t>9.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505189" w:rsidRPr="006B602D" w:rsidRDefault="00505189">
      <w:pPr>
        <w:pStyle w:val="ConsPlusNormal"/>
        <w:ind w:firstLine="540"/>
        <w:jc w:val="both"/>
      </w:pPr>
      <w:r w:rsidRPr="006B602D">
        <w:t>10.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505189" w:rsidRPr="006B602D" w:rsidRDefault="00505189">
      <w:pPr>
        <w:pStyle w:val="ConsPlusNormal"/>
        <w:ind w:firstLine="540"/>
        <w:jc w:val="both"/>
      </w:pPr>
      <w:r w:rsidRPr="006B602D">
        <w:t>11. Конкурсная комиссия рассматривает заявки и конкурсную документацию, предоставленную участниками конкурса.</w:t>
      </w:r>
    </w:p>
    <w:p w:rsidR="00505189" w:rsidRPr="006B602D" w:rsidRDefault="00505189">
      <w:pPr>
        <w:pStyle w:val="ConsPlusNormal"/>
        <w:ind w:firstLine="540"/>
        <w:jc w:val="both"/>
      </w:pPr>
      <w:r w:rsidRPr="006B602D">
        <w:t>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505189" w:rsidRPr="006B602D" w:rsidRDefault="00505189">
      <w:pPr>
        <w:pStyle w:val="ConsPlusNormal"/>
        <w:jc w:val="both"/>
      </w:pPr>
      <w:r w:rsidRPr="006B602D">
        <w:t xml:space="preserve">(в ред. </w:t>
      </w:r>
      <w:hyperlink r:id="rId285" w:history="1">
        <w:r w:rsidRPr="006B602D">
          <w:t>постановления</w:t>
        </w:r>
      </w:hyperlink>
      <w:r w:rsidRPr="006B602D">
        <w:t xml:space="preserve"> Правительства Архангельской области от 06.11.2015 N 456-пп)</w:t>
      </w:r>
    </w:p>
    <w:p w:rsidR="00505189" w:rsidRPr="006B602D" w:rsidRDefault="00505189">
      <w:pPr>
        <w:pStyle w:val="ConsPlusNormal"/>
        <w:ind w:firstLine="540"/>
        <w:jc w:val="both"/>
      </w:pPr>
      <w:r w:rsidRPr="006B602D">
        <w:t>12.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505189" w:rsidRPr="006B602D" w:rsidRDefault="00505189">
      <w:pPr>
        <w:pStyle w:val="ConsPlusNormal"/>
        <w:jc w:val="both"/>
      </w:pPr>
    </w:p>
    <w:p w:rsidR="00505189" w:rsidRPr="006B602D" w:rsidRDefault="00505189">
      <w:pPr>
        <w:pStyle w:val="ConsPlusNormal"/>
        <w:jc w:val="center"/>
        <w:outlineLvl w:val="1"/>
      </w:pPr>
      <w:r w:rsidRPr="006B602D">
        <w:t>IV. Условия и порядок проведения конкурса</w:t>
      </w:r>
    </w:p>
    <w:p w:rsidR="00505189" w:rsidRPr="006B602D" w:rsidRDefault="00505189">
      <w:pPr>
        <w:pStyle w:val="ConsPlusNormal"/>
        <w:jc w:val="both"/>
      </w:pPr>
    </w:p>
    <w:p w:rsidR="00505189" w:rsidRPr="006B602D" w:rsidRDefault="00505189">
      <w:pPr>
        <w:pStyle w:val="ConsPlusNormal"/>
        <w:ind w:firstLine="540"/>
        <w:jc w:val="both"/>
      </w:pPr>
      <w:r w:rsidRPr="006B602D">
        <w:t>13. Министерство при проведении конкурса последовательно осуществляет следующие действия:</w:t>
      </w:r>
    </w:p>
    <w:p w:rsidR="00505189" w:rsidRPr="006B602D" w:rsidRDefault="00505189">
      <w:pPr>
        <w:pStyle w:val="ConsPlusNormal"/>
        <w:ind w:firstLine="540"/>
        <w:jc w:val="both"/>
      </w:pPr>
      <w:r w:rsidRPr="006B602D">
        <w:t>1) издает распоряжение министерства о проведении конкурса, в котором определяет дату, время и место проведения конкурса;</w:t>
      </w:r>
    </w:p>
    <w:p w:rsidR="00505189" w:rsidRPr="006B602D" w:rsidRDefault="00505189">
      <w:pPr>
        <w:pStyle w:val="ConsPlusNormal"/>
        <w:ind w:firstLine="540"/>
        <w:jc w:val="both"/>
      </w:pPr>
      <w:r w:rsidRPr="006B602D">
        <w:t>2) организует размещение информационного сообщения о начале проведения конкурса на официальном сайте Правительства Архангельской области в сети "Интернет" (далее - информационное сообщение) не позднее чем за 20 календарных дней до дня проведения конкурса. Информационное сообщение о проведении конкурса должно содержать следующие сведения:</w:t>
      </w:r>
    </w:p>
    <w:p w:rsidR="00505189" w:rsidRPr="006B602D" w:rsidRDefault="00505189">
      <w:pPr>
        <w:pStyle w:val="ConsPlusNormal"/>
        <w:ind w:firstLine="540"/>
        <w:jc w:val="both"/>
      </w:pPr>
      <w:r w:rsidRPr="006B602D">
        <w:t>место и время приема заявлений на участие в конкурсе;</w:t>
      </w:r>
    </w:p>
    <w:p w:rsidR="00505189" w:rsidRPr="006B602D" w:rsidRDefault="00505189">
      <w:pPr>
        <w:pStyle w:val="ConsPlusNormal"/>
        <w:ind w:firstLine="540"/>
        <w:jc w:val="both"/>
      </w:pPr>
      <w:r w:rsidRPr="006B602D">
        <w:t>срок, до истечения которого принимаются заявления и документы;</w:t>
      </w:r>
    </w:p>
    <w:p w:rsidR="00505189" w:rsidRPr="006B602D" w:rsidRDefault="00505189">
      <w:pPr>
        <w:pStyle w:val="ConsPlusNormal"/>
        <w:ind w:firstLine="540"/>
        <w:jc w:val="both"/>
      </w:pPr>
      <w:r w:rsidRPr="006B602D">
        <w:t>перечень документов, предоставляемых заявителем для участия в конкурсе;</w:t>
      </w:r>
    </w:p>
    <w:p w:rsidR="00505189" w:rsidRPr="006B602D" w:rsidRDefault="00505189">
      <w:pPr>
        <w:pStyle w:val="ConsPlusNormal"/>
        <w:ind w:firstLine="540"/>
        <w:jc w:val="both"/>
      </w:pPr>
      <w:r w:rsidRPr="006B602D">
        <w:t>наименование, адрес и контактную информацию организатора конкурса;</w:t>
      </w:r>
    </w:p>
    <w:p w:rsidR="00505189" w:rsidRPr="006B602D" w:rsidRDefault="00505189">
      <w:pPr>
        <w:pStyle w:val="ConsPlusNormal"/>
        <w:ind w:firstLine="540"/>
        <w:jc w:val="both"/>
      </w:pPr>
      <w:r w:rsidRPr="006B602D">
        <w:t>дату и время проведения конкурса;</w:t>
      </w:r>
    </w:p>
    <w:p w:rsidR="00505189" w:rsidRPr="006B602D" w:rsidRDefault="00505189">
      <w:pPr>
        <w:pStyle w:val="ConsPlusNormal"/>
        <w:ind w:firstLine="540"/>
        <w:jc w:val="both"/>
      </w:pPr>
      <w:r w:rsidRPr="006B602D">
        <w:t>образец заявления на предоставление иного межбюджетного трансферта;</w:t>
      </w:r>
    </w:p>
    <w:p w:rsidR="00505189" w:rsidRPr="006B602D" w:rsidRDefault="00505189">
      <w:pPr>
        <w:pStyle w:val="ConsPlusNormal"/>
        <w:ind w:firstLine="540"/>
        <w:jc w:val="both"/>
      </w:pPr>
      <w:r w:rsidRPr="006B602D">
        <w:t>3) осуществляет прием и регистрацию заявлений на участие в конкурсе;</w:t>
      </w:r>
    </w:p>
    <w:p w:rsidR="00505189" w:rsidRPr="006B602D" w:rsidRDefault="00505189">
      <w:pPr>
        <w:pStyle w:val="ConsPlusNormal"/>
        <w:ind w:firstLine="540"/>
        <w:jc w:val="both"/>
      </w:pPr>
      <w:r w:rsidRPr="006B602D">
        <w:t xml:space="preserve">4) проверяет наличие документов, указанных в </w:t>
      </w:r>
      <w:hyperlink w:anchor="P4378" w:history="1">
        <w:r w:rsidRPr="006B602D">
          <w:t>пункте 14</w:t>
        </w:r>
      </w:hyperlink>
      <w:r w:rsidRPr="006B602D">
        <w:t xml:space="preserve"> настоящего Положения;</w:t>
      </w:r>
    </w:p>
    <w:p w:rsidR="00505189" w:rsidRPr="006B602D" w:rsidRDefault="00505189">
      <w:pPr>
        <w:pStyle w:val="ConsPlusNormal"/>
        <w:ind w:firstLine="540"/>
        <w:jc w:val="both"/>
      </w:pPr>
      <w:r w:rsidRPr="006B602D">
        <w:t xml:space="preserve">5) проверяет соответствие представленных заявителем документов требованиям, установленным в </w:t>
      </w:r>
      <w:hyperlink w:anchor="P4378" w:history="1">
        <w:r w:rsidRPr="006B602D">
          <w:t>пункте 14</w:t>
        </w:r>
      </w:hyperlink>
      <w:r w:rsidRPr="006B602D">
        <w:t xml:space="preserve"> настоящего Положения;</w:t>
      </w:r>
    </w:p>
    <w:p w:rsidR="00505189" w:rsidRPr="006B602D" w:rsidRDefault="00505189">
      <w:pPr>
        <w:pStyle w:val="ConsPlusNormal"/>
        <w:ind w:firstLine="540"/>
        <w:jc w:val="both"/>
      </w:pPr>
      <w:r w:rsidRPr="006B602D">
        <w:t xml:space="preserve">6) направляет заявителю уведомление об отказе в приеме документов в случаях, предусмотренных </w:t>
      </w:r>
      <w:hyperlink w:anchor="P4383" w:history="1">
        <w:r w:rsidRPr="006B602D">
          <w:t>пунктом 15</w:t>
        </w:r>
      </w:hyperlink>
      <w:r w:rsidRPr="006B602D">
        <w:t xml:space="preserve"> настоящего Положения;</w:t>
      </w:r>
    </w:p>
    <w:p w:rsidR="00505189" w:rsidRPr="006B602D" w:rsidRDefault="00505189">
      <w:pPr>
        <w:pStyle w:val="ConsPlusNormal"/>
        <w:ind w:firstLine="540"/>
        <w:jc w:val="both"/>
      </w:pPr>
      <w:r w:rsidRPr="006B602D">
        <w:t>7)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(по согласованию), представителей государственных учреждений культуры Архангельской области, иных юридических и физических лиц (по согласованию) и утверждает ее состав;</w:t>
      </w:r>
    </w:p>
    <w:p w:rsidR="00505189" w:rsidRPr="006B602D" w:rsidRDefault="00505189">
      <w:pPr>
        <w:pStyle w:val="ConsPlusNormal"/>
        <w:ind w:firstLine="540"/>
        <w:jc w:val="both"/>
      </w:pPr>
      <w:r w:rsidRPr="006B602D">
        <w:lastRenderedPageBreak/>
        <w:t>8) осуществляет организационно-техническое обеспечение деятельности конкурсной комиссии;</w:t>
      </w:r>
    </w:p>
    <w:p w:rsidR="00505189" w:rsidRPr="006B602D" w:rsidRDefault="00505189">
      <w:pPr>
        <w:pStyle w:val="ConsPlusNormal"/>
        <w:ind w:firstLine="540"/>
        <w:jc w:val="both"/>
      </w:pPr>
      <w:r w:rsidRPr="006B602D">
        <w:t>9) в течение 10 рабочих дней со дня проведения заседания конкурсной комиссии принимает решение о победителях конкурса;</w:t>
      </w:r>
    </w:p>
    <w:p w:rsidR="00505189" w:rsidRPr="006B602D" w:rsidRDefault="00505189">
      <w:pPr>
        <w:pStyle w:val="ConsPlusNormal"/>
        <w:ind w:firstLine="540"/>
        <w:jc w:val="both"/>
      </w:pPr>
      <w:r w:rsidRPr="006B602D">
        <w:t>10) в течение 5 рабочих дней со дня принятия решения о победителях конкурса направляет органам местного самоуправления извещения об итогах конкурса;</w:t>
      </w:r>
    </w:p>
    <w:p w:rsidR="00505189" w:rsidRPr="006B602D" w:rsidRDefault="00505189">
      <w:pPr>
        <w:pStyle w:val="ConsPlusNormal"/>
        <w:ind w:firstLine="540"/>
        <w:jc w:val="both"/>
      </w:pPr>
      <w:r w:rsidRPr="006B602D">
        <w:t>11) готовит проект постановления Правительства Архангельской области о распределении средств областного бюджета на предоставление межбюджетных трансфертов победителям конкурса;</w:t>
      </w:r>
    </w:p>
    <w:p w:rsidR="00505189" w:rsidRPr="006B602D" w:rsidRDefault="00505189">
      <w:pPr>
        <w:pStyle w:val="ConsPlusNormal"/>
        <w:ind w:firstLine="540"/>
        <w:jc w:val="both"/>
      </w:pPr>
      <w:r w:rsidRPr="006B602D">
        <w:t>12) заключает соглашения о предоставлении межбюджетных трансфертов с органами местного самоуправления, признанными победителями и получившими право на предоставление межбюджетных трансфертов в соответствии с настоящим Положением;</w:t>
      </w:r>
    </w:p>
    <w:p w:rsidR="00505189" w:rsidRPr="006B602D" w:rsidRDefault="00505189">
      <w:pPr>
        <w:pStyle w:val="ConsPlusNormal"/>
        <w:ind w:firstLine="540"/>
        <w:jc w:val="both"/>
      </w:pPr>
      <w:r w:rsidRPr="006B602D">
        <w:t>13) обеспечивает хранение протоколов заседаний и других материалов конкурсной комиссии.</w:t>
      </w:r>
    </w:p>
    <w:p w:rsidR="00505189" w:rsidRPr="006B602D" w:rsidRDefault="00505189">
      <w:pPr>
        <w:pStyle w:val="ConsPlusNormal"/>
        <w:ind w:firstLine="540"/>
        <w:jc w:val="both"/>
      </w:pPr>
      <w:bookmarkStart w:id="40" w:name="P4378"/>
      <w:bookmarkEnd w:id="40"/>
      <w:r w:rsidRPr="006B602D">
        <w:t>14. Для получения иных межбюджетных трансфертов заявитель представляет в министерство следующие документы:</w:t>
      </w:r>
    </w:p>
    <w:p w:rsidR="00505189" w:rsidRPr="006B602D" w:rsidRDefault="00505189">
      <w:pPr>
        <w:pStyle w:val="ConsPlusNormal"/>
        <w:ind w:firstLine="540"/>
        <w:jc w:val="both"/>
      </w:pPr>
      <w:r w:rsidRPr="006B602D">
        <w:t xml:space="preserve">1) </w:t>
      </w:r>
      <w:hyperlink w:anchor="P4436" w:history="1">
        <w:r w:rsidRPr="006B602D">
          <w:t>заявление</w:t>
        </w:r>
      </w:hyperlink>
      <w:r w:rsidRPr="006B602D">
        <w:t xml:space="preserve"> на предоставление иного межбюджетного трансферта по форме согласно приложению N 1 к настоящему Положению (далее - заявление);</w:t>
      </w:r>
    </w:p>
    <w:p w:rsidR="00505189" w:rsidRPr="006B602D" w:rsidRDefault="00505189">
      <w:pPr>
        <w:pStyle w:val="ConsPlusNormal"/>
        <w:ind w:firstLine="540"/>
        <w:jc w:val="both"/>
      </w:pPr>
      <w:r w:rsidRPr="006B602D">
        <w:t>2) выписку из решения представительного органа муниципального образования Архангельской области о местном бюджете, подтверждающую наличие расходных обязательств муниципального образования и бюджетных ассигнований на софинансирование, с указанием перечня учреждений и кода классификации операций сектора государственного управления, в случае наличия софинансирования из средств местного бюджета;</w:t>
      </w:r>
    </w:p>
    <w:p w:rsidR="00505189" w:rsidRPr="006B602D" w:rsidRDefault="00505189">
      <w:pPr>
        <w:pStyle w:val="ConsPlusNormal"/>
        <w:jc w:val="both"/>
      </w:pPr>
      <w:r w:rsidRPr="006B602D">
        <w:t xml:space="preserve">(в ред. </w:t>
      </w:r>
      <w:hyperlink r:id="rId286" w:history="1">
        <w:r w:rsidRPr="006B602D">
          <w:t>постановления</w:t>
        </w:r>
      </w:hyperlink>
      <w:r w:rsidRPr="006B602D">
        <w:t xml:space="preserve"> Правительства Архангельской области от 27.05.2016 N 178-пп)</w:t>
      </w:r>
    </w:p>
    <w:p w:rsidR="00505189" w:rsidRPr="006B602D" w:rsidRDefault="00505189">
      <w:pPr>
        <w:pStyle w:val="ConsPlusNormal"/>
        <w:ind w:firstLine="540"/>
        <w:jc w:val="both"/>
      </w:pPr>
      <w:r w:rsidRPr="006B602D">
        <w:t>3) заверенные в установленном порядке копии муниципальных программ, предусматривающих мероприятия.</w:t>
      </w:r>
    </w:p>
    <w:p w:rsidR="00505189" w:rsidRPr="006B602D" w:rsidRDefault="00505189">
      <w:pPr>
        <w:pStyle w:val="ConsPlusNormal"/>
        <w:ind w:firstLine="540"/>
        <w:jc w:val="both"/>
      </w:pPr>
      <w:bookmarkStart w:id="41" w:name="P4383"/>
      <w:bookmarkEnd w:id="41"/>
      <w:r w:rsidRPr="006B602D">
        <w:t xml:space="preserve">15. В случае непредставления одного или нескольких документов, указанных в </w:t>
      </w:r>
      <w:hyperlink w:anchor="P4378" w:history="1">
        <w:r w:rsidRPr="006B602D">
          <w:t>пункте 14</w:t>
        </w:r>
      </w:hyperlink>
      <w:r w:rsidRPr="006B602D">
        <w:t xml:space="preserve"> настоящего Положения, заявители не допускаются к участию в конкурсе.</w:t>
      </w:r>
    </w:p>
    <w:p w:rsidR="00505189" w:rsidRPr="006B602D" w:rsidRDefault="00505189">
      <w:pPr>
        <w:pStyle w:val="ConsPlusNormal"/>
        <w:ind w:firstLine="540"/>
        <w:jc w:val="both"/>
      </w:pPr>
      <w:r w:rsidRPr="006B602D">
        <w:t>16. В случае выявления министерством недостоверных сведений в документах, представленных на конкурс, заявитель отстраняется от участия в конкурсе на любом этапе его проведения.</w:t>
      </w:r>
    </w:p>
    <w:p w:rsidR="00505189" w:rsidRPr="006B602D" w:rsidRDefault="00505189">
      <w:pPr>
        <w:pStyle w:val="ConsPlusNormal"/>
        <w:ind w:firstLine="540"/>
        <w:jc w:val="both"/>
      </w:pPr>
      <w:r w:rsidRPr="006B602D">
        <w:t>17. Заявления, поступившие после дня окончания приема документов, указанного в информационном сообщении, не рассматриваются.</w:t>
      </w:r>
    </w:p>
    <w:p w:rsidR="00505189" w:rsidRPr="006B602D" w:rsidRDefault="00505189">
      <w:pPr>
        <w:pStyle w:val="ConsPlusNormal"/>
        <w:ind w:firstLine="540"/>
        <w:jc w:val="both"/>
      </w:pPr>
      <w:r w:rsidRPr="006B602D">
        <w:t>18. В течение 15 рабочих дней со дня окончания приема документов министерство проводит заседание конкурсной комиссии, на котором рассматривает поступившие документы.</w:t>
      </w:r>
    </w:p>
    <w:p w:rsidR="00505189" w:rsidRPr="006B602D" w:rsidRDefault="00505189">
      <w:pPr>
        <w:pStyle w:val="ConsPlusNormal"/>
        <w:ind w:firstLine="540"/>
        <w:jc w:val="both"/>
      </w:pPr>
      <w:r w:rsidRPr="006B602D">
        <w:t xml:space="preserve">19. Конкурсная комиссия рассматривает, оценивает и сопоставляет заявки и документы, представленные участниками конкурса в соответствии с </w:t>
      </w:r>
      <w:hyperlink w:anchor="P4563" w:history="1">
        <w:r w:rsidRPr="006B602D">
          <w:t>критериями</w:t>
        </w:r>
      </w:hyperlink>
      <w:r w:rsidRPr="006B602D">
        <w:t xml:space="preserve"> оценки заявок, указанными в приложении N 2 к настоящему Положению.</w:t>
      </w:r>
    </w:p>
    <w:p w:rsidR="00505189" w:rsidRPr="006B602D" w:rsidRDefault="00505189">
      <w:pPr>
        <w:pStyle w:val="ConsPlusNormal"/>
        <w:ind w:firstLine="540"/>
        <w:jc w:val="both"/>
      </w:pPr>
      <w:r w:rsidRPr="006B602D">
        <w:t xml:space="preserve">Рейтинг заявки равняется сумме баллов по каждому критерию оценки. После обсуждения в </w:t>
      </w:r>
      <w:hyperlink w:anchor="P4638" w:history="1">
        <w:r w:rsidRPr="006B602D">
          <w:t>лист</w:t>
        </w:r>
      </w:hyperlink>
      <w:r w:rsidRPr="006B602D">
        <w:t xml:space="preserve"> оценки заявок, оформленный по форме согласно приложению N 3 к настоящему Положению, каждый член конкурсной комиссии вносит значения рейтингов заявок.</w:t>
      </w:r>
    </w:p>
    <w:p w:rsidR="00505189" w:rsidRPr="006B602D" w:rsidRDefault="00505189">
      <w:pPr>
        <w:pStyle w:val="ConsPlusNormal"/>
        <w:ind w:firstLine="540"/>
        <w:jc w:val="both"/>
      </w:pPr>
      <w:r w:rsidRPr="006B602D">
        <w:t xml:space="preserve">Листы оценки заявок после их заполнения членами конкурсной комиссии передаются секретарю для составления итогового </w:t>
      </w:r>
      <w:hyperlink w:anchor="P4712" w:history="1">
        <w:r w:rsidRPr="006B602D">
          <w:t>рейтинга</w:t>
        </w:r>
      </w:hyperlink>
      <w:r w:rsidRPr="006B602D">
        <w:t xml:space="preserve"> всех заявок по форме согласно приложению N 4 к настоящему Положению и подготовки протокола конкурса.</w:t>
      </w:r>
    </w:p>
    <w:p w:rsidR="00505189" w:rsidRPr="006B602D" w:rsidRDefault="00505189">
      <w:pPr>
        <w:pStyle w:val="ConsPlusNormal"/>
        <w:ind w:firstLine="540"/>
        <w:jc w:val="both"/>
      </w:pPr>
      <w:r w:rsidRPr="006B602D">
        <w:t xml:space="preserve">20. Исключен. - </w:t>
      </w:r>
      <w:hyperlink r:id="rId287" w:history="1">
        <w:r w:rsidRPr="006B602D">
          <w:t>Постановление</w:t>
        </w:r>
      </w:hyperlink>
      <w:r w:rsidRPr="006B602D">
        <w:t xml:space="preserve"> Правительства Архангельской области от 06.11.2015 N 456-пп.</w:t>
      </w:r>
    </w:p>
    <w:p w:rsidR="00505189" w:rsidRPr="006B602D" w:rsidRDefault="00505189">
      <w:pPr>
        <w:pStyle w:val="ConsPlusNormal"/>
        <w:jc w:val="both"/>
      </w:pPr>
    </w:p>
    <w:p w:rsidR="00505189" w:rsidRPr="006B602D" w:rsidRDefault="00505189">
      <w:pPr>
        <w:pStyle w:val="ConsPlusNormal"/>
        <w:jc w:val="center"/>
        <w:outlineLvl w:val="1"/>
      </w:pPr>
      <w:r w:rsidRPr="006B602D">
        <w:t>V. Определение победителей (подведение итогов конкурса)</w:t>
      </w:r>
    </w:p>
    <w:p w:rsidR="00505189" w:rsidRPr="006B602D" w:rsidRDefault="00505189">
      <w:pPr>
        <w:pStyle w:val="ConsPlusNormal"/>
        <w:jc w:val="both"/>
      </w:pPr>
    </w:p>
    <w:p w:rsidR="00505189" w:rsidRPr="006B602D" w:rsidRDefault="00505189">
      <w:pPr>
        <w:pStyle w:val="ConsPlusNormal"/>
        <w:ind w:firstLine="540"/>
        <w:jc w:val="both"/>
      </w:pPr>
      <w:r w:rsidRPr="006B602D">
        <w:t>21. На основании протокола заседания конкурсной комиссии министерством принимается решение о победителях конкурса. Решение о победителях конкурса принимается в форме распоряжения министерства.</w:t>
      </w:r>
    </w:p>
    <w:p w:rsidR="00505189" w:rsidRPr="006B602D" w:rsidRDefault="00505189">
      <w:pPr>
        <w:pStyle w:val="ConsPlusNormal"/>
        <w:ind w:firstLine="540"/>
        <w:jc w:val="both"/>
      </w:pPr>
      <w:r w:rsidRPr="006B602D">
        <w:t>22. Победителями конкурса признаются заявители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505189" w:rsidRPr="006B602D" w:rsidRDefault="00505189">
      <w:pPr>
        <w:pStyle w:val="ConsPlusNormal"/>
        <w:ind w:firstLine="540"/>
        <w:jc w:val="both"/>
      </w:pPr>
      <w:r w:rsidRPr="006B602D">
        <w:t>В случае равенства итоговых рейтингов оценки заявок преимущество имеет заявка, регистрация которой имеет более ранний срок.</w:t>
      </w:r>
    </w:p>
    <w:p w:rsidR="00505189" w:rsidRPr="006B602D" w:rsidRDefault="00505189">
      <w:pPr>
        <w:pStyle w:val="ConsPlusNormal"/>
        <w:ind w:firstLine="540"/>
        <w:jc w:val="both"/>
      </w:pPr>
      <w:r w:rsidRPr="006B602D">
        <w:t xml:space="preserve">23. На основании решения о победителях конкурса министерство готовит и вносит на рассмотрение </w:t>
      </w:r>
      <w:r w:rsidRPr="006B602D">
        <w:lastRenderedPageBreak/>
        <w:t>заседания Правительства Архангельской области проект постановления Правительства Архангельской области о распределении местным бюджетам межбюджетных трансфертов (далее - постановление).</w:t>
      </w:r>
    </w:p>
    <w:p w:rsidR="00505189" w:rsidRPr="006B602D" w:rsidRDefault="00505189">
      <w:pPr>
        <w:pStyle w:val="ConsPlusNormal"/>
        <w:ind w:firstLine="540"/>
        <w:jc w:val="both"/>
      </w:pPr>
      <w:r w:rsidRPr="006B602D">
        <w:t>24.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505189" w:rsidRPr="006B602D" w:rsidRDefault="00505189">
      <w:pPr>
        <w:pStyle w:val="ConsPlusNormal"/>
        <w:jc w:val="both"/>
      </w:pPr>
      <w:r w:rsidRPr="006B602D">
        <w:t xml:space="preserve">(п. 24 в ред. </w:t>
      </w:r>
      <w:hyperlink r:id="rId288"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25. В случае если по итогам конкурса средства государственной программы распределены не в полном объеме, министерство в течение двух месяцев со дня подведения итогов конкурса объявляет дополнительный конкурс в порядке, определенном настоящим Положением.</w:t>
      </w:r>
    </w:p>
    <w:p w:rsidR="00505189" w:rsidRPr="006B602D" w:rsidRDefault="00505189">
      <w:pPr>
        <w:pStyle w:val="ConsPlusNormal"/>
        <w:jc w:val="both"/>
      </w:pPr>
    </w:p>
    <w:p w:rsidR="00505189" w:rsidRPr="006B602D" w:rsidRDefault="00505189">
      <w:pPr>
        <w:pStyle w:val="ConsPlusNormal"/>
        <w:jc w:val="center"/>
        <w:outlineLvl w:val="1"/>
      </w:pPr>
      <w:r w:rsidRPr="006B602D">
        <w:t>VI. Порядок предоставления межбюджетных трансфертов</w:t>
      </w:r>
    </w:p>
    <w:p w:rsidR="00505189" w:rsidRPr="006B602D" w:rsidRDefault="00505189">
      <w:pPr>
        <w:pStyle w:val="ConsPlusNormal"/>
        <w:jc w:val="center"/>
      </w:pPr>
      <w:r w:rsidRPr="006B602D">
        <w:t>муниципальным образованиям и осуществление контроля</w:t>
      </w:r>
    </w:p>
    <w:p w:rsidR="00505189" w:rsidRPr="006B602D" w:rsidRDefault="00505189">
      <w:pPr>
        <w:pStyle w:val="ConsPlusNormal"/>
        <w:jc w:val="center"/>
      </w:pPr>
      <w:r w:rsidRPr="006B602D">
        <w:t>а использованием межбюджетных трансфертов</w:t>
      </w:r>
    </w:p>
    <w:p w:rsidR="00505189" w:rsidRPr="006B602D" w:rsidRDefault="00505189">
      <w:pPr>
        <w:pStyle w:val="ConsPlusNormal"/>
        <w:jc w:val="both"/>
      </w:pPr>
    </w:p>
    <w:p w:rsidR="00505189" w:rsidRPr="006B602D" w:rsidRDefault="00505189">
      <w:pPr>
        <w:pStyle w:val="ConsPlusNormal"/>
        <w:ind w:firstLine="540"/>
        <w:jc w:val="both"/>
      </w:pPr>
      <w:r w:rsidRPr="006B602D">
        <w:t>26.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505189" w:rsidRPr="006B602D" w:rsidRDefault="00505189">
      <w:pPr>
        <w:pStyle w:val="ConsPlusNormal"/>
        <w:ind w:firstLine="540"/>
        <w:jc w:val="both"/>
      </w:pPr>
      <w:r w:rsidRPr="006B602D">
        <w:t>27. Средства межбюджетных трансфертов, предоставленных областному бюджету из федерального бюджета, выделяются министерству для дальнейшего перечисления местным бюджетам в виде межбюджетных трансфертов.</w:t>
      </w:r>
    </w:p>
    <w:p w:rsidR="00505189" w:rsidRPr="006B602D" w:rsidRDefault="00505189">
      <w:pPr>
        <w:pStyle w:val="ConsPlusNormal"/>
        <w:ind w:firstLine="540"/>
        <w:jc w:val="both"/>
      </w:pPr>
      <w:r w:rsidRPr="006B602D">
        <w:t>28. Министерство перечисляет по мере поступления средства межбюджетных трансфертов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505189" w:rsidRPr="006B602D" w:rsidRDefault="00505189">
      <w:pPr>
        <w:pStyle w:val="ConsPlusNormal"/>
        <w:jc w:val="both"/>
      </w:pPr>
      <w:r w:rsidRPr="006B602D">
        <w:t xml:space="preserve">(в ред. </w:t>
      </w:r>
      <w:hyperlink r:id="rId289" w:history="1">
        <w:r w:rsidRPr="006B602D">
          <w:t>постановления</w:t>
        </w:r>
      </w:hyperlink>
      <w:r w:rsidRPr="006B602D">
        <w:t xml:space="preserve"> Правительства Архангельской области от 30.06.2015 N 242-пп)</w:t>
      </w:r>
    </w:p>
    <w:p w:rsidR="00505189" w:rsidRPr="006B602D" w:rsidRDefault="00505189">
      <w:pPr>
        <w:pStyle w:val="ConsPlusNormal"/>
        <w:ind w:firstLine="540"/>
        <w:jc w:val="both"/>
      </w:pPr>
      <w:r w:rsidRPr="006B602D">
        <w:t>29.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межбюджетного трансферта в порядке и сроки, которые предусмотрены соглашениями с министерством.</w:t>
      </w:r>
    </w:p>
    <w:p w:rsidR="00505189" w:rsidRPr="006B602D" w:rsidRDefault="00505189">
      <w:pPr>
        <w:pStyle w:val="ConsPlusNormal"/>
        <w:jc w:val="both"/>
      </w:pPr>
      <w:r w:rsidRPr="006B602D">
        <w:t xml:space="preserve">(п. 29 в ред. </w:t>
      </w:r>
      <w:hyperlink r:id="rId290"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30. Органы местного самоуправления на основании соглашений и уведомлений о доведении показателей утвержденной бюджетной росписи могут передавать межбюджетные трансферты в порядке межбюджетных отношений органам местного самоуправления поселений Архангельской области. В этом случае органы местного самоуправления заключают соглашение с органами местного самоуправления поселений Архангельской области.</w:t>
      </w:r>
    </w:p>
    <w:p w:rsidR="00505189" w:rsidRPr="006B602D" w:rsidRDefault="00505189">
      <w:pPr>
        <w:pStyle w:val="ConsPlusNormal"/>
        <w:ind w:firstLine="540"/>
        <w:jc w:val="both"/>
      </w:pPr>
      <w:r w:rsidRPr="006B602D">
        <w:t>31. Ответственность за нецелевое использование средств межбюджетных трансфертов несут органы местного самоуправления.</w:t>
      </w:r>
    </w:p>
    <w:p w:rsidR="00505189" w:rsidRPr="006B602D" w:rsidRDefault="00505189">
      <w:pPr>
        <w:pStyle w:val="ConsPlusNormal"/>
        <w:ind w:firstLine="540"/>
        <w:jc w:val="both"/>
      </w:pPr>
      <w:r w:rsidRPr="006B602D">
        <w:t>32. Контроль за целевым использованием средств межбюджетных трансфертов осуществляется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05189" w:rsidRPr="006B602D" w:rsidRDefault="00505189">
      <w:pPr>
        <w:pStyle w:val="ConsPlusNormal"/>
        <w:ind w:firstLine="540"/>
        <w:jc w:val="both"/>
      </w:pPr>
      <w:r w:rsidRPr="006B602D">
        <w:t>33. В случае нецелевого использования межбюджетных трансфертов и (или) совершения бюджетных правонарушений бюджетные меры принуждения к получателям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62EA0" w:rsidRPr="006B602D" w:rsidRDefault="00162EA0">
      <w:pPr>
        <w:pStyle w:val="ConsPlusNormal"/>
        <w:jc w:val="right"/>
        <w:outlineLvl w:val="1"/>
      </w:pPr>
    </w:p>
    <w:p w:rsidR="00162EA0" w:rsidRPr="006B602D" w:rsidRDefault="00162EA0">
      <w:pPr>
        <w:pStyle w:val="ConsPlusNormal"/>
        <w:jc w:val="right"/>
        <w:outlineLvl w:val="1"/>
      </w:pPr>
    </w:p>
    <w:p w:rsidR="00505189" w:rsidRPr="006B602D" w:rsidRDefault="00505189">
      <w:pPr>
        <w:pStyle w:val="ConsPlusNormal"/>
        <w:jc w:val="right"/>
        <w:outlineLvl w:val="1"/>
      </w:pPr>
      <w:r w:rsidRPr="006B602D">
        <w:lastRenderedPageBreak/>
        <w:t>Приложение N 1</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проведение</w:t>
      </w:r>
    </w:p>
    <w:p w:rsidR="00505189" w:rsidRPr="006B602D" w:rsidRDefault="00505189">
      <w:pPr>
        <w:pStyle w:val="ConsPlusNormal"/>
        <w:jc w:val="right"/>
      </w:pPr>
      <w:r w:rsidRPr="006B602D">
        <w:t>мероприятий по подключению общедоступных</w:t>
      </w:r>
    </w:p>
    <w:p w:rsidR="00505189" w:rsidRPr="006B602D" w:rsidRDefault="00505189">
      <w:pPr>
        <w:pStyle w:val="ConsPlusNormal"/>
        <w:jc w:val="right"/>
      </w:pPr>
      <w:r w:rsidRPr="006B602D">
        <w:t>библиотек муниципальных образований</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к информационно-телекоммуникационной</w:t>
      </w:r>
    </w:p>
    <w:p w:rsidR="00505189" w:rsidRPr="006B602D" w:rsidRDefault="00505189">
      <w:pPr>
        <w:pStyle w:val="ConsPlusNormal"/>
        <w:jc w:val="right"/>
      </w:pPr>
      <w:r w:rsidRPr="006B602D">
        <w:t>сети "Интернет" и развитие системы</w:t>
      </w:r>
    </w:p>
    <w:p w:rsidR="00505189" w:rsidRPr="006B602D" w:rsidRDefault="00505189">
      <w:pPr>
        <w:pStyle w:val="ConsPlusNormal"/>
        <w:jc w:val="right"/>
      </w:pPr>
      <w:r w:rsidRPr="006B602D">
        <w:t>библиотечного дела с учетом задачи</w:t>
      </w:r>
    </w:p>
    <w:p w:rsidR="00505189" w:rsidRPr="006B602D" w:rsidRDefault="00505189">
      <w:pPr>
        <w:pStyle w:val="ConsPlusNormal"/>
        <w:jc w:val="right"/>
      </w:pPr>
      <w:r w:rsidRPr="006B602D">
        <w:t>расширения информационных</w:t>
      </w:r>
    </w:p>
    <w:p w:rsidR="00505189" w:rsidRPr="006B602D" w:rsidRDefault="00505189">
      <w:pPr>
        <w:pStyle w:val="ConsPlusNormal"/>
        <w:jc w:val="right"/>
      </w:pPr>
      <w:r w:rsidRPr="006B602D">
        <w:t>технологий и оцифровки</w:t>
      </w:r>
    </w:p>
    <w:p w:rsidR="00505189" w:rsidRPr="006B602D" w:rsidRDefault="00505189">
      <w:pPr>
        <w:pStyle w:val="ConsPlusNormal"/>
        <w:jc w:val="both"/>
      </w:pPr>
    </w:p>
    <w:p w:rsidR="00505189" w:rsidRPr="006B602D" w:rsidRDefault="00505189">
      <w:pPr>
        <w:pStyle w:val="ConsPlusNormal"/>
        <w:jc w:val="center"/>
      </w:pPr>
      <w:bookmarkStart w:id="42" w:name="P4436"/>
      <w:bookmarkEnd w:id="42"/>
      <w:r w:rsidRPr="006B602D">
        <w:t>ЗАЯВЛЕНИЕ</w:t>
      </w:r>
    </w:p>
    <w:p w:rsidR="00505189" w:rsidRPr="006B602D" w:rsidRDefault="00505189">
      <w:pPr>
        <w:pStyle w:val="ConsPlusNormal"/>
        <w:jc w:val="center"/>
      </w:pPr>
      <w:r w:rsidRPr="006B602D">
        <w:t>на участие в конкурсе на предоставление иных межбюджетных</w:t>
      </w:r>
    </w:p>
    <w:p w:rsidR="00505189" w:rsidRPr="006B602D" w:rsidRDefault="00505189">
      <w:pPr>
        <w:pStyle w:val="ConsPlusNormal"/>
        <w:jc w:val="center"/>
      </w:pPr>
      <w:r w:rsidRPr="006B602D">
        <w:t>трансфертов бюджетам муниципальных образований Архангельской</w:t>
      </w:r>
    </w:p>
    <w:p w:rsidR="00505189" w:rsidRPr="006B602D" w:rsidRDefault="00505189">
      <w:pPr>
        <w:pStyle w:val="ConsPlusNormal"/>
        <w:jc w:val="center"/>
      </w:pPr>
      <w:r w:rsidRPr="006B602D">
        <w:t>области на проведение мероприятий по подключению</w:t>
      </w:r>
    </w:p>
    <w:p w:rsidR="00505189" w:rsidRPr="006B602D" w:rsidRDefault="00505189">
      <w:pPr>
        <w:pStyle w:val="ConsPlusNormal"/>
        <w:jc w:val="center"/>
      </w:pPr>
      <w:r w:rsidRPr="006B602D">
        <w:t>общедоступных библиотек муниципальных образований</w:t>
      </w:r>
    </w:p>
    <w:p w:rsidR="00505189" w:rsidRPr="006B602D" w:rsidRDefault="00505189">
      <w:pPr>
        <w:pStyle w:val="ConsPlusNormal"/>
        <w:jc w:val="center"/>
      </w:pPr>
      <w:r w:rsidRPr="006B602D">
        <w:t>Архангельской области к информационно-телекоммуникационной</w:t>
      </w:r>
    </w:p>
    <w:p w:rsidR="00505189" w:rsidRPr="006B602D" w:rsidRDefault="00505189">
      <w:pPr>
        <w:pStyle w:val="ConsPlusNormal"/>
        <w:jc w:val="center"/>
      </w:pPr>
      <w:r w:rsidRPr="006B602D">
        <w:t>сети "Интернет" и развитие системы библиотечного дела</w:t>
      </w:r>
    </w:p>
    <w:p w:rsidR="00505189" w:rsidRPr="006B602D" w:rsidRDefault="00505189">
      <w:pPr>
        <w:pStyle w:val="ConsPlusNormal"/>
        <w:jc w:val="center"/>
      </w:pPr>
      <w:r w:rsidRPr="006B602D">
        <w:t>с учетом задачи расширения информационных</w:t>
      </w:r>
    </w:p>
    <w:p w:rsidR="00505189" w:rsidRPr="006B602D" w:rsidRDefault="00505189">
      <w:pPr>
        <w:pStyle w:val="ConsPlusNormal"/>
        <w:jc w:val="center"/>
      </w:pPr>
      <w:r w:rsidRPr="006B602D">
        <w:t>технологий и оцифровки</w:t>
      </w:r>
    </w:p>
    <w:p w:rsidR="00505189" w:rsidRPr="006B602D" w:rsidRDefault="00505189">
      <w:pPr>
        <w:pStyle w:val="ConsPlusNormal"/>
        <w:jc w:val="both"/>
      </w:pPr>
    </w:p>
    <w:p w:rsidR="00505189" w:rsidRPr="006B602D" w:rsidRDefault="00505189">
      <w:pPr>
        <w:pStyle w:val="ConsPlusNonformat"/>
        <w:jc w:val="both"/>
      </w:pPr>
      <w:r w:rsidRPr="006B602D">
        <w:t xml:space="preserve">    Муниципальное образование _____________________________________________</w:t>
      </w:r>
    </w:p>
    <w:p w:rsidR="00505189" w:rsidRPr="006B602D" w:rsidRDefault="00505189">
      <w:pPr>
        <w:pStyle w:val="ConsPlusNonformat"/>
        <w:jc w:val="both"/>
      </w:pPr>
      <w:r w:rsidRPr="006B602D">
        <w:t>просит   допустить   до  участия  в  конкурсе  по  мероприятию  подключение</w:t>
      </w:r>
    </w:p>
    <w:p w:rsidR="00505189" w:rsidRPr="006B602D" w:rsidRDefault="00505189">
      <w:pPr>
        <w:pStyle w:val="ConsPlusNonformat"/>
        <w:jc w:val="both"/>
      </w:pPr>
      <w:r w:rsidRPr="006B602D">
        <w:t>муниципальных    общедоступных    библиотек    муниципальных    образований</w:t>
      </w:r>
    </w:p>
    <w:p w:rsidR="00505189" w:rsidRPr="006B602D" w:rsidRDefault="00505189">
      <w:pPr>
        <w:pStyle w:val="ConsPlusNonformat"/>
        <w:jc w:val="both"/>
      </w:pPr>
      <w:r w:rsidRPr="006B602D">
        <w:t>Архангельской  области к информационно-телекоммуникационной сети "Интернет"</w:t>
      </w:r>
    </w:p>
    <w:p w:rsidR="00505189" w:rsidRPr="006B602D" w:rsidRDefault="00505189">
      <w:pPr>
        <w:pStyle w:val="ConsPlusNonformat"/>
        <w:jc w:val="both"/>
      </w:pPr>
      <w:r w:rsidRPr="006B602D">
        <w:t>и   развитие   системы   библиотечного  дела  с  учетом  задачи  расширения</w:t>
      </w:r>
    </w:p>
    <w:p w:rsidR="00505189" w:rsidRPr="006B602D" w:rsidRDefault="00505189">
      <w:pPr>
        <w:pStyle w:val="ConsPlusNonformat"/>
        <w:jc w:val="both"/>
      </w:pPr>
      <w:r w:rsidRPr="006B602D">
        <w:t>информационных   технологий   и   оцифровки   на   201___   год   в  рамках</w:t>
      </w:r>
    </w:p>
    <w:p w:rsidR="00505189" w:rsidRPr="006B602D" w:rsidRDefault="00505189">
      <w:pPr>
        <w:pStyle w:val="ConsPlusNonformat"/>
        <w:jc w:val="both"/>
      </w:pPr>
      <w:r w:rsidRPr="006B602D">
        <w:t xml:space="preserve">государственной  </w:t>
      </w:r>
      <w:hyperlink w:anchor="P61" w:history="1">
        <w:r w:rsidRPr="006B602D">
          <w:t>программы</w:t>
        </w:r>
      </w:hyperlink>
      <w:r w:rsidRPr="006B602D">
        <w:t xml:space="preserve">  Архангельской области "Культура Русского Севера</w:t>
      </w:r>
    </w:p>
    <w:p w:rsidR="00505189" w:rsidRPr="006B602D" w:rsidRDefault="00505189">
      <w:pPr>
        <w:pStyle w:val="ConsPlusNonformat"/>
        <w:jc w:val="both"/>
      </w:pPr>
      <w:r w:rsidRPr="006B602D">
        <w:t>(2013    -   2020   годы)",   утвержденной   постановлением   Правительства</w:t>
      </w:r>
    </w:p>
    <w:p w:rsidR="00505189" w:rsidRPr="006B602D" w:rsidRDefault="00505189">
      <w:pPr>
        <w:pStyle w:val="ConsPlusNonformat"/>
        <w:jc w:val="both"/>
      </w:pPr>
      <w:r w:rsidRPr="006B602D">
        <w:t>Архангельской   области   от   12   октября  2012  года  N  461-пп (далее -</w:t>
      </w:r>
    </w:p>
    <w:p w:rsidR="00505189" w:rsidRPr="006B602D" w:rsidRDefault="00505189">
      <w:pPr>
        <w:pStyle w:val="ConsPlusNonformat"/>
        <w:jc w:val="both"/>
      </w:pPr>
      <w:r w:rsidRPr="006B602D">
        <w:t>государственная  программа),  и предоставить иной межбюджетный трансферт на</w:t>
      </w:r>
    </w:p>
    <w:p w:rsidR="00505189" w:rsidRPr="006B602D" w:rsidRDefault="00505189">
      <w:pPr>
        <w:pStyle w:val="ConsPlusNonformat"/>
        <w:jc w:val="both"/>
      </w:pPr>
      <w:r w:rsidRPr="006B602D">
        <w:t>подключение муниципальных общедоступных библиотек муниципальных образований</w:t>
      </w:r>
    </w:p>
    <w:p w:rsidR="00505189" w:rsidRPr="006B602D" w:rsidRDefault="00505189">
      <w:pPr>
        <w:pStyle w:val="ConsPlusNonformat"/>
        <w:jc w:val="both"/>
      </w:pPr>
      <w:r w:rsidRPr="006B602D">
        <w:t>Архангельской  области к информационно-телекоммуникационной сети "Интернет"</w:t>
      </w:r>
    </w:p>
    <w:p w:rsidR="00505189" w:rsidRPr="006B602D" w:rsidRDefault="00505189">
      <w:pPr>
        <w:pStyle w:val="ConsPlusNonformat"/>
        <w:jc w:val="both"/>
      </w:pPr>
      <w:r w:rsidRPr="006B602D">
        <w:t>в порядке и на условиях, указанных в настоящем заявлении.</w:t>
      </w:r>
    </w:p>
    <w:p w:rsidR="00505189" w:rsidRPr="006B602D" w:rsidRDefault="00505189">
      <w:pPr>
        <w:pStyle w:val="ConsPlusNonformat"/>
        <w:jc w:val="both"/>
      </w:pPr>
      <w:r w:rsidRPr="006B602D">
        <w:t xml:space="preserve">    Прогнозируемое    значение   показателя   результативности   проведения</w:t>
      </w:r>
    </w:p>
    <w:p w:rsidR="00505189" w:rsidRPr="006B602D" w:rsidRDefault="00505189">
      <w:pPr>
        <w:pStyle w:val="ConsPlusNonformat"/>
        <w:jc w:val="both"/>
      </w:pPr>
      <w:r w:rsidRPr="006B602D">
        <w:t>мероприятия    по   подключению   муниципальных   общедоступных   библиотек</w:t>
      </w:r>
    </w:p>
    <w:p w:rsidR="00505189" w:rsidRPr="006B602D" w:rsidRDefault="00505189">
      <w:pPr>
        <w:pStyle w:val="ConsPlusNonformat"/>
        <w:jc w:val="both"/>
      </w:pPr>
      <w:r w:rsidRPr="006B602D">
        <w:t>муниципальных        образований        Архангельской       области       к</w:t>
      </w:r>
    </w:p>
    <w:p w:rsidR="00505189" w:rsidRPr="006B602D" w:rsidRDefault="00505189">
      <w:pPr>
        <w:pStyle w:val="ConsPlusNonformat"/>
        <w:jc w:val="both"/>
      </w:pPr>
      <w:r w:rsidRPr="006B602D">
        <w:t>информационно-телекоммуникационной   сети  "Интернет"  и  развитие  системы</w:t>
      </w:r>
    </w:p>
    <w:p w:rsidR="00505189" w:rsidRPr="006B602D" w:rsidRDefault="00505189">
      <w:pPr>
        <w:pStyle w:val="ConsPlusNonformat"/>
        <w:jc w:val="both"/>
      </w:pPr>
      <w:r w:rsidRPr="006B602D">
        <w:t>библиотечного  дела  с учетом задачи расширения информационных технологий и</w:t>
      </w:r>
    </w:p>
    <w:p w:rsidR="00505189" w:rsidRPr="006B602D" w:rsidRDefault="00505189">
      <w:pPr>
        <w:pStyle w:val="ConsPlusNonformat"/>
        <w:jc w:val="both"/>
      </w:pPr>
      <w:r w:rsidRPr="006B602D">
        <w:t>оцифровки:</w:t>
      </w:r>
    </w:p>
    <w:p w:rsidR="00505189" w:rsidRPr="006B602D" w:rsidRDefault="00505189">
      <w:pPr>
        <w:pStyle w:val="ConsPlusNormal"/>
        <w:jc w:val="both"/>
      </w:pPr>
    </w:p>
    <w:tbl>
      <w:tblPr>
        <w:tblW w:w="0" w:type="auto"/>
        <w:tblInd w:w="48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33"/>
        <w:gridCol w:w="2996"/>
      </w:tblGrid>
      <w:tr w:rsidR="00505189" w:rsidRPr="006B602D" w:rsidTr="001A2DF6">
        <w:tc>
          <w:tcPr>
            <w:tcW w:w="6633" w:type="dxa"/>
          </w:tcPr>
          <w:p w:rsidR="00505189" w:rsidRPr="006B602D" w:rsidRDefault="00505189">
            <w:pPr>
              <w:pStyle w:val="ConsPlusNormal"/>
              <w:jc w:val="center"/>
            </w:pPr>
            <w:r w:rsidRPr="006B602D">
              <w:t>Показатель</w:t>
            </w:r>
          </w:p>
        </w:tc>
        <w:tc>
          <w:tcPr>
            <w:tcW w:w="2996" w:type="dxa"/>
          </w:tcPr>
          <w:p w:rsidR="00505189" w:rsidRPr="006B602D" w:rsidRDefault="00505189">
            <w:pPr>
              <w:pStyle w:val="ConsPlusNormal"/>
              <w:jc w:val="center"/>
            </w:pPr>
            <w:r w:rsidRPr="006B602D">
              <w:t>Значение показателя</w:t>
            </w:r>
          </w:p>
        </w:tc>
      </w:tr>
      <w:tr w:rsidR="00505189" w:rsidRPr="006B602D" w:rsidTr="001A2DF6">
        <w:tblPrEx>
          <w:tblBorders>
            <w:left w:val="none" w:sz="0" w:space="0" w:color="auto"/>
            <w:right w:val="none" w:sz="0" w:space="0" w:color="auto"/>
            <w:insideV w:val="none" w:sz="0" w:space="0" w:color="auto"/>
          </w:tblBorders>
        </w:tblPrEx>
        <w:tc>
          <w:tcPr>
            <w:tcW w:w="6633" w:type="dxa"/>
            <w:tcBorders>
              <w:left w:val="nil"/>
              <w:bottom w:val="nil"/>
              <w:right w:val="nil"/>
            </w:tcBorders>
          </w:tcPr>
          <w:p w:rsidR="00505189" w:rsidRPr="006B602D" w:rsidRDefault="00505189">
            <w:pPr>
              <w:pStyle w:val="ConsPlusNormal"/>
            </w:pPr>
            <w:r w:rsidRPr="006B602D">
              <w:t>Число общедоступных библиотек, подключенных к информационно-телекоммуникационной сети "Интернет" в муниципальном образовании Архангельской области в 201__ году, единиц</w:t>
            </w:r>
          </w:p>
        </w:tc>
        <w:tc>
          <w:tcPr>
            <w:tcW w:w="2996" w:type="dxa"/>
            <w:tcBorders>
              <w:left w:val="nil"/>
              <w:bottom w:val="nil"/>
              <w:right w:val="nil"/>
            </w:tcBorders>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Подтверждаем,  что  ознакомлены  с  </w:t>
      </w:r>
      <w:hyperlink w:anchor="P4315" w:history="1">
        <w:r w:rsidRPr="006B602D">
          <w:t>Положением</w:t>
        </w:r>
      </w:hyperlink>
      <w:r w:rsidRPr="006B602D">
        <w:t xml:space="preserve">  о  порядке  и  условиях</w:t>
      </w:r>
    </w:p>
    <w:p w:rsidR="00505189" w:rsidRPr="006B602D" w:rsidRDefault="00505189">
      <w:pPr>
        <w:pStyle w:val="ConsPlusNonformat"/>
        <w:jc w:val="both"/>
      </w:pPr>
      <w:r w:rsidRPr="006B602D">
        <w:t>проведения   конкурса   на  предоставление  иных  межбюджетных  трансфертов</w:t>
      </w:r>
    </w:p>
    <w:p w:rsidR="00505189" w:rsidRPr="006B602D" w:rsidRDefault="00505189">
      <w:pPr>
        <w:pStyle w:val="ConsPlusNonformat"/>
        <w:jc w:val="both"/>
      </w:pPr>
      <w:r w:rsidRPr="006B602D">
        <w:t>бюджетам  муниципальных  образований  Архангельской  области  на проведение</w:t>
      </w:r>
    </w:p>
    <w:p w:rsidR="00505189" w:rsidRPr="006B602D" w:rsidRDefault="00505189">
      <w:pPr>
        <w:pStyle w:val="ConsPlusNonformat"/>
        <w:jc w:val="both"/>
      </w:pPr>
      <w:r w:rsidRPr="006B602D">
        <w:t>мероприятий    по   подключению   муниципальных   общедоступных   библиотек</w:t>
      </w:r>
    </w:p>
    <w:p w:rsidR="00505189" w:rsidRPr="006B602D" w:rsidRDefault="00505189">
      <w:pPr>
        <w:pStyle w:val="ConsPlusNonformat"/>
        <w:jc w:val="both"/>
      </w:pPr>
      <w:r w:rsidRPr="006B602D">
        <w:t>муниципальных        образований        Архангельской       области       к</w:t>
      </w:r>
    </w:p>
    <w:p w:rsidR="00505189" w:rsidRPr="006B602D" w:rsidRDefault="00505189">
      <w:pPr>
        <w:pStyle w:val="ConsPlusNonformat"/>
        <w:jc w:val="both"/>
      </w:pPr>
      <w:r w:rsidRPr="006B602D">
        <w:lastRenderedPageBreak/>
        <w:t>информационно-телекоммуникационной   сети  "Интернет"  и  развитие  системы</w:t>
      </w:r>
    </w:p>
    <w:p w:rsidR="00505189" w:rsidRPr="006B602D" w:rsidRDefault="00505189">
      <w:pPr>
        <w:pStyle w:val="ConsPlusNonformat"/>
        <w:jc w:val="both"/>
      </w:pPr>
      <w:r w:rsidRPr="006B602D">
        <w:t>библиотечного  дела  с учетом задачи расширения информационных технологий и</w:t>
      </w:r>
    </w:p>
    <w:p w:rsidR="00505189" w:rsidRPr="006B602D" w:rsidRDefault="00505189">
      <w:pPr>
        <w:pStyle w:val="ConsPlusNonformat"/>
        <w:jc w:val="both"/>
      </w:pPr>
      <w:r w:rsidRPr="006B602D">
        <w:t>оцифровки,  утвержденным постановлением Правительства Архангельской области</w:t>
      </w:r>
    </w:p>
    <w:p w:rsidR="00505189" w:rsidRPr="006B602D" w:rsidRDefault="00505189">
      <w:pPr>
        <w:pStyle w:val="ConsPlusNonformat"/>
        <w:jc w:val="both"/>
      </w:pPr>
      <w:r w:rsidRPr="006B602D">
        <w:t>от 12 октября 2012 года N 461-пп.</w:t>
      </w:r>
    </w:p>
    <w:p w:rsidR="00505189" w:rsidRPr="006B602D" w:rsidRDefault="00505189">
      <w:pPr>
        <w:pStyle w:val="ConsPlusNonformat"/>
        <w:jc w:val="both"/>
      </w:pPr>
      <w:r w:rsidRPr="006B602D">
        <w:t xml:space="preserve">    В рамках государственной программы планируем 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Юридический адрес участника конкурсного отбора ____________________________</w:t>
      </w:r>
    </w:p>
    <w:p w:rsidR="00505189" w:rsidRPr="006B602D" w:rsidRDefault="00505189">
      <w:pPr>
        <w:pStyle w:val="ConsPlusNonformat"/>
        <w:jc w:val="both"/>
      </w:pPr>
      <w:r w:rsidRPr="006B602D">
        <w:t>Почтовый адрес ____________________________________________________________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Адрес электронной почты ___________________________________________________</w:t>
      </w:r>
    </w:p>
    <w:p w:rsidR="00505189" w:rsidRPr="006B602D" w:rsidRDefault="00505189">
      <w:pPr>
        <w:pStyle w:val="ConsPlusNonformat"/>
        <w:jc w:val="both"/>
      </w:pPr>
      <w:r w:rsidRPr="006B602D">
        <w:t>Телефон ____________________________, факс ________________________________</w:t>
      </w:r>
    </w:p>
    <w:p w:rsidR="001A2DF6" w:rsidRPr="006B602D" w:rsidRDefault="001A2DF6">
      <w:pPr>
        <w:pStyle w:val="ConsPlusNonformat"/>
        <w:jc w:val="both"/>
      </w:pPr>
    </w:p>
    <w:p w:rsidR="001A2DF6" w:rsidRPr="006B602D" w:rsidRDefault="001A2DF6">
      <w:pPr>
        <w:pStyle w:val="ConsPlusNonformat"/>
        <w:jc w:val="both"/>
      </w:pPr>
    </w:p>
    <w:p w:rsidR="001A2DF6" w:rsidRPr="006B602D" w:rsidRDefault="001A2DF6">
      <w:pPr>
        <w:pStyle w:val="ConsPlusNonformat"/>
        <w:jc w:val="both"/>
      </w:pPr>
    </w:p>
    <w:p w:rsidR="001A2DF6" w:rsidRPr="006B602D" w:rsidRDefault="001A2DF6">
      <w:pPr>
        <w:pStyle w:val="ConsPlusNonformat"/>
        <w:jc w:val="both"/>
      </w:pPr>
    </w:p>
    <w:p w:rsidR="001A2DF6" w:rsidRPr="006B602D" w:rsidRDefault="001A2DF6">
      <w:pPr>
        <w:pStyle w:val="ConsPlusNonformat"/>
        <w:jc w:val="both"/>
      </w:pPr>
    </w:p>
    <w:tbl>
      <w:tblPr>
        <w:tblW w:w="108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418"/>
        <w:gridCol w:w="1666"/>
        <w:gridCol w:w="1843"/>
        <w:gridCol w:w="1751"/>
        <w:gridCol w:w="1417"/>
        <w:gridCol w:w="1368"/>
      </w:tblGrid>
      <w:tr w:rsidR="00505189" w:rsidRPr="006B602D" w:rsidTr="001A2DF6">
        <w:tc>
          <w:tcPr>
            <w:tcW w:w="1418" w:type="dxa"/>
            <w:vMerge w:val="restart"/>
          </w:tcPr>
          <w:p w:rsidR="00505189" w:rsidRPr="006B602D" w:rsidRDefault="00505189">
            <w:pPr>
              <w:pStyle w:val="ConsPlusNormal"/>
              <w:jc w:val="center"/>
            </w:pPr>
            <w:r w:rsidRPr="006B602D">
              <w:t>Наименование муниципальных общедоступных библиотек муниципального образования Архангельской области</w:t>
            </w:r>
          </w:p>
        </w:tc>
        <w:tc>
          <w:tcPr>
            <w:tcW w:w="1418" w:type="dxa"/>
            <w:vMerge w:val="restart"/>
          </w:tcPr>
          <w:p w:rsidR="00505189" w:rsidRPr="006B602D" w:rsidRDefault="00505189">
            <w:pPr>
              <w:pStyle w:val="ConsPlusNormal"/>
              <w:jc w:val="center"/>
            </w:pPr>
            <w:r w:rsidRPr="006B602D">
              <w:t>Адрес учреждения</w:t>
            </w:r>
          </w:p>
        </w:tc>
        <w:tc>
          <w:tcPr>
            <w:tcW w:w="1666" w:type="dxa"/>
            <w:vMerge w:val="restart"/>
          </w:tcPr>
          <w:p w:rsidR="00505189" w:rsidRPr="006B602D" w:rsidRDefault="00505189">
            <w:pPr>
              <w:pStyle w:val="ConsPlusNormal"/>
              <w:jc w:val="center"/>
            </w:pPr>
            <w:r w:rsidRPr="006B602D">
              <w:t>Объем финансирования мероприятия (расчетная стоимость), тыс. рублей</w:t>
            </w:r>
          </w:p>
        </w:tc>
        <w:tc>
          <w:tcPr>
            <w:tcW w:w="6379" w:type="dxa"/>
            <w:gridSpan w:val="4"/>
          </w:tcPr>
          <w:p w:rsidR="00505189" w:rsidRPr="006B602D" w:rsidRDefault="00505189">
            <w:pPr>
              <w:pStyle w:val="ConsPlusNormal"/>
              <w:jc w:val="center"/>
            </w:pPr>
            <w:r w:rsidRPr="006B602D">
              <w:t>В том числе:</w:t>
            </w:r>
          </w:p>
        </w:tc>
      </w:tr>
      <w:tr w:rsidR="00505189" w:rsidRPr="006B602D" w:rsidTr="001A2DF6">
        <w:tc>
          <w:tcPr>
            <w:tcW w:w="1418" w:type="dxa"/>
            <w:vMerge/>
          </w:tcPr>
          <w:p w:rsidR="00505189" w:rsidRPr="006B602D" w:rsidRDefault="00505189"/>
        </w:tc>
        <w:tc>
          <w:tcPr>
            <w:tcW w:w="1418" w:type="dxa"/>
            <w:vMerge/>
          </w:tcPr>
          <w:p w:rsidR="00505189" w:rsidRPr="006B602D" w:rsidRDefault="00505189"/>
        </w:tc>
        <w:tc>
          <w:tcPr>
            <w:tcW w:w="1666" w:type="dxa"/>
            <w:vMerge/>
          </w:tcPr>
          <w:p w:rsidR="00505189" w:rsidRPr="006B602D" w:rsidRDefault="00505189"/>
        </w:tc>
        <w:tc>
          <w:tcPr>
            <w:tcW w:w="1843" w:type="dxa"/>
            <w:vMerge w:val="restart"/>
          </w:tcPr>
          <w:p w:rsidR="00505189" w:rsidRPr="006B602D" w:rsidRDefault="00505189">
            <w:pPr>
              <w:pStyle w:val="ConsPlusNormal"/>
              <w:jc w:val="center"/>
            </w:pPr>
            <w:r w:rsidRPr="006B602D">
              <w:t>средства иных межбюджетных трансфертов, предоставляемых областному бюджету из федерального бюджета, тыс. рублей</w:t>
            </w:r>
          </w:p>
        </w:tc>
        <w:tc>
          <w:tcPr>
            <w:tcW w:w="1751" w:type="dxa"/>
            <w:vMerge w:val="restart"/>
          </w:tcPr>
          <w:p w:rsidR="00505189" w:rsidRPr="006B602D" w:rsidRDefault="00505189">
            <w:pPr>
              <w:pStyle w:val="ConsPlusNormal"/>
              <w:jc w:val="center"/>
            </w:pPr>
            <w:r w:rsidRPr="006B602D">
              <w:t>средства муниципального образования, предусмотренные в муниципальной программе, тыс. рублей</w:t>
            </w:r>
          </w:p>
        </w:tc>
        <w:tc>
          <w:tcPr>
            <w:tcW w:w="2785" w:type="dxa"/>
            <w:gridSpan w:val="2"/>
          </w:tcPr>
          <w:p w:rsidR="00505189" w:rsidRPr="006B602D" w:rsidRDefault="00505189">
            <w:pPr>
              <w:pStyle w:val="ConsPlusNormal"/>
              <w:jc w:val="center"/>
            </w:pPr>
            <w:r w:rsidRPr="006B602D">
              <w:t>в том числе:</w:t>
            </w:r>
          </w:p>
        </w:tc>
      </w:tr>
      <w:tr w:rsidR="00505189" w:rsidRPr="006B602D" w:rsidTr="001A2DF6">
        <w:tc>
          <w:tcPr>
            <w:tcW w:w="1418" w:type="dxa"/>
            <w:vMerge/>
          </w:tcPr>
          <w:p w:rsidR="00505189" w:rsidRPr="006B602D" w:rsidRDefault="00505189"/>
        </w:tc>
        <w:tc>
          <w:tcPr>
            <w:tcW w:w="1418" w:type="dxa"/>
            <w:vMerge/>
          </w:tcPr>
          <w:p w:rsidR="00505189" w:rsidRPr="006B602D" w:rsidRDefault="00505189"/>
        </w:tc>
        <w:tc>
          <w:tcPr>
            <w:tcW w:w="1666" w:type="dxa"/>
            <w:vMerge/>
          </w:tcPr>
          <w:p w:rsidR="00505189" w:rsidRPr="006B602D" w:rsidRDefault="00505189"/>
        </w:tc>
        <w:tc>
          <w:tcPr>
            <w:tcW w:w="1843" w:type="dxa"/>
            <w:vMerge/>
          </w:tcPr>
          <w:p w:rsidR="00505189" w:rsidRPr="006B602D" w:rsidRDefault="00505189"/>
        </w:tc>
        <w:tc>
          <w:tcPr>
            <w:tcW w:w="1751" w:type="dxa"/>
            <w:vMerge/>
          </w:tcPr>
          <w:p w:rsidR="00505189" w:rsidRPr="006B602D" w:rsidRDefault="00505189"/>
        </w:tc>
        <w:tc>
          <w:tcPr>
            <w:tcW w:w="1417" w:type="dxa"/>
          </w:tcPr>
          <w:p w:rsidR="00505189" w:rsidRPr="006B602D" w:rsidRDefault="00505189">
            <w:pPr>
              <w:pStyle w:val="ConsPlusNormal"/>
              <w:jc w:val="center"/>
            </w:pPr>
            <w:r w:rsidRPr="006B602D">
              <w:t>местный бюджет района или городского округа, тыс. рублей</w:t>
            </w:r>
          </w:p>
        </w:tc>
        <w:tc>
          <w:tcPr>
            <w:tcW w:w="1368" w:type="dxa"/>
          </w:tcPr>
          <w:p w:rsidR="00505189" w:rsidRPr="006B602D" w:rsidRDefault="00505189">
            <w:pPr>
              <w:pStyle w:val="ConsPlusNormal"/>
              <w:jc w:val="center"/>
            </w:pPr>
            <w:r w:rsidRPr="006B602D">
              <w:t>средства из иных источников, тыс. рублей</w:t>
            </w:r>
          </w:p>
        </w:tc>
      </w:tr>
      <w:tr w:rsidR="00505189" w:rsidRPr="006B602D" w:rsidTr="001A2DF6">
        <w:tc>
          <w:tcPr>
            <w:tcW w:w="1418" w:type="dxa"/>
          </w:tcPr>
          <w:p w:rsidR="00505189" w:rsidRPr="006B602D" w:rsidRDefault="00505189">
            <w:pPr>
              <w:pStyle w:val="ConsPlusNormal"/>
              <w:jc w:val="center"/>
            </w:pPr>
            <w:r w:rsidRPr="006B602D">
              <w:t>1</w:t>
            </w:r>
          </w:p>
        </w:tc>
        <w:tc>
          <w:tcPr>
            <w:tcW w:w="1418" w:type="dxa"/>
          </w:tcPr>
          <w:p w:rsidR="00505189" w:rsidRPr="006B602D" w:rsidRDefault="00505189">
            <w:pPr>
              <w:pStyle w:val="ConsPlusNormal"/>
              <w:jc w:val="center"/>
            </w:pPr>
            <w:r w:rsidRPr="006B602D">
              <w:t>2</w:t>
            </w:r>
          </w:p>
        </w:tc>
        <w:tc>
          <w:tcPr>
            <w:tcW w:w="1666" w:type="dxa"/>
          </w:tcPr>
          <w:p w:rsidR="00505189" w:rsidRPr="006B602D" w:rsidRDefault="00505189">
            <w:pPr>
              <w:pStyle w:val="ConsPlusNormal"/>
              <w:jc w:val="center"/>
            </w:pPr>
            <w:r w:rsidRPr="006B602D">
              <w:t>3</w:t>
            </w:r>
          </w:p>
        </w:tc>
        <w:tc>
          <w:tcPr>
            <w:tcW w:w="1843" w:type="dxa"/>
          </w:tcPr>
          <w:p w:rsidR="00505189" w:rsidRPr="006B602D" w:rsidRDefault="00505189">
            <w:pPr>
              <w:pStyle w:val="ConsPlusNormal"/>
              <w:jc w:val="center"/>
            </w:pPr>
            <w:r w:rsidRPr="006B602D">
              <w:t>4</w:t>
            </w:r>
          </w:p>
        </w:tc>
        <w:tc>
          <w:tcPr>
            <w:tcW w:w="1751" w:type="dxa"/>
          </w:tcPr>
          <w:p w:rsidR="00505189" w:rsidRPr="006B602D" w:rsidRDefault="00505189">
            <w:pPr>
              <w:pStyle w:val="ConsPlusNormal"/>
              <w:jc w:val="center"/>
            </w:pPr>
            <w:r w:rsidRPr="006B602D">
              <w:t>5</w:t>
            </w:r>
          </w:p>
        </w:tc>
        <w:tc>
          <w:tcPr>
            <w:tcW w:w="1417" w:type="dxa"/>
          </w:tcPr>
          <w:p w:rsidR="00505189" w:rsidRPr="006B602D" w:rsidRDefault="00505189">
            <w:pPr>
              <w:pStyle w:val="ConsPlusNormal"/>
              <w:jc w:val="center"/>
            </w:pPr>
            <w:r w:rsidRPr="006B602D">
              <w:t>6</w:t>
            </w:r>
          </w:p>
        </w:tc>
        <w:tc>
          <w:tcPr>
            <w:tcW w:w="1368" w:type="dxa"/>
          </w:tcPr>
          <w:p w:rsidR="00505189" w:rsidRPr="006B602D" w:rsidRDefault="00505189">
            <w:pPr>
              <w:pStyle w:val="ConsPlusNormal"/>
              <w:jc w:val="center"/>
            </w:pPr>
            <w:r w:rsidRPr="006B602D">
              <w:t>7</w:t>
            </w:r>
          </w:p>
        </w:tc>
      </w:tr>
      <w:tr w:rsidR="00505189" w:rsidRPr="006B602D" w:rsidTr="001A2DF6">
        <w:tc>
          <w:tcPr>
            <w:tcW w:w="1418" w:type="dxa"/>
          </w:tcPr>
          <w:p w:rsidR="00505189" w:rsidRPr="006B602D" w:rsidRDefault="00505189">
            <w:pPr>
              <w:pStyle w:val="ConsPlusNormal"/>
            </w:pPr>
            <w:r w:rsidRPr="006B602D">
              <w:t>1.</w:t>
            </w:r>
          </w:p>
        </w:tc>
        <w:tc>
          <w:tcPr>
            <w:tcW w:w="1418" w:type="dxa"/>
          </w:tcPr>
          <w:p w:rsidR="00505189" w:rsidRPr="006B602D" w:rsidRDefault="00505189">
            <w:pPr>
              <w:pStyle w:val="ConsPlusNormal"/>
            </w:pPr>
          </w:p>
        </w:tc>
        <w:tc>
          <w:tcPr>
            <w:tcW w:w="1666" w:type="dxa"/>
          </w:tcPr>
          <w:p w:rsidR="00505189" w:rsidRPr="006B602D" w:rsidRDefault="00505189">
            <w:pPr>
              <w:pStyle w:val="ConsPlusNormal"/>
            </w:pPr>
          </w:p>
        </w:tc>
        <w:tc>
          <w:tcPr>
            <w:tcW w:w="1843" w:type="dxa"/>
          </w:tcPr>
          <w:p w:rsidR="00505189" w:rsidRPr="006B602D" w:rsidRDefault="00505189">
            <w:pPr>
              <w:pStyle w:val="ConsPlusNormal"/>
            </w:pPr>
          </w:p>
        </w:tc>
        <w:tc>
          <w:tcPr>
            <w:tcW w:w="1751" w:type="dxa"/>
          </w:tcPr>
          <w:p w:rsidR="00505189" w:rsidRPr="006B602D" w:rsidRDefault="00505189">
            <w:pPr>
              <w:pStyle w:val="ConsPlusNormal"/>
            </w:pPr>
          </w:p>
        </w:tc>
        <w:tc>
          <w:tcPr>
            <w:tcW w:w="1417" w:type="dxa"/>
          </w:tcPr>
          <w:p w:rsidR="00505189" w:rsidRPr="006B602D" w:rsidRDefault="00505189">
            <w:pPr>
              <w:pStyle w:val="ConsPlusNormal"/>
            </w:pPr>
          </w:p>
        </w:tc>
        <w:tc>
          <w:tcPr>
            <w:tcW w:w="1368" w:type="dxa"/>
          </w:tcPr>
          <w:p w:rsidR="00505189" w:rsidRPr="006B602D" w:rsidRDefault="00505189">
            <w:pPr>
              <w:pStyle w:val="ConsPlusNormal"/>
            </w:pPr>
          </w:p>
        </w:tc>
      </w:tr>
      <w:tr w:rsidR="00505189" w:rsidRPr="006B602D" w:rsidTr="001A2DF6">
        <w:tc>
          <w:tcPr>
            <w:tcW w:w="1418" w:type="dxa"/>
          </w:tcPr>
          <w:p w:rsidR="00505189" w:rsidRPr="006B602D" w:rsidRDefault="00505189">
            <w:pPr>
              <w:pStyle w:val="ConsPlusNormal"/>
            </w:pPr>
            <w:r w:rsidRPr="006B602D">
              <w:t>2.</w:t>
            </w:r>
          </w:p>
        </w:tc>
        <w:tc>
          <w:tcPr>
            <w:tcW w:w="1418" w:type="dxa"/>
          </w:tcPr>
          <w:p w:rsidR="00505189" w:rsidRPr="006B602D" w:rsidRDefault="00505189">
            <w:pPr>
              <w:pStyle w:val="ConsPlusNormal"/>
            </w:pPr>
          </w:p>
        </w:tc>
        <w:tc>
          <w:tcPr>
            <w:tcW w:w="1666" w:type="dxa"/>
          </w:tcPr>
          <w:p w:rsidR="00505189" w:rsidRPr="006B602D" w:rsidRDefault="00505189">
            <w:pPr>
              <w:pStyle w:val="ConsPlusNormal"/>
            </w:pPr>
          </w:p>
        </w:tc>
        <w:tc>
          <w:tcPr>
            <w:tcW w:w="1843" w:type="dxa"/>
          </w:tcPr>
          <w:p w:rsidR="00505189" w:rsidRPr="006B602D" w:rsidRDefault="00505189">
            <w:pPr>
              <w:pStyle w:val="ConsPlusNormal"/>
            </w:pPr>
          </w:p>
        </w:tc>
        <w:tc>
          <w:tcPr>
            <w:tcW w:w="1751" w:type="dxa"/>
          </w:tcPr>
          <w:p w:rsidR="00505189" w:rsidRPr="006B602D" w:rsidRDefault="00505189">
            <w:pPr>
              <w:pStyle w:val="ConsPlusNormal"/>
            </w:pPr>
          </w:p>
        </w:tc>
        <w:tc>
          <w:tcPr>
            <w:tcW w:w="1417" w:type="dxa"/>
          </w:tcPr>
          <w:p w:rsidR="00505189" w:rsidRPr="006B602D" w:rsidRDefault="00505189">
            <w:pPr>
              <w:pStyle w:val="ConsPlusNormal"/>
            </w:pPr>
          </w:p>
        </w:tc>
        <w:tc>
          <w:tcPr>
            <w:tcW w:w="1368" w:type="dxa"/>
          </w:tcPr>
          <w:p w:rsidR="00505189" w:rsidRPr="006B602D" w:rsidRDefault="00505189">
            <w:pPr>
              <w:pStyle w:val="ConsPlusNormal"/>
            </w:pPr>
          </w:p>
        </w:tc>
      </w:tr>
      <w:tr w:rsidR="00505189" w:rsidRPr="006B602D" w:rsidTr="001A2DF6">
        <w:tc>
          <w:tcPr>
            <w:tcW w:w="1418" w:type="dxa"/>
          </w:tcPr>
          <w:p w:rsidR="00505189" w:rsidRPr="006B602D" w:rsidRDefault="00505189">
            <w:pPr>
              <w:pStyle w:val="ConsPlusNormal"/>
            </w:pPr>
            <w:r w:rsidRPr="006B602D">
              <w:t>ИТОГО</w:t>
            </w:r>
          </w:p>
        </w:tc>
        <w:tc>
          <w:tcPr>
            <w:tcW w:w="1418" w:type="dxa"/>
          </w:tcPr>
          <w:p w:rsidR="00505189" w:rsidRPr="006B602D" w:rsidRDefault="00505189">
            <w:pPr>
              <w:pStyle w:val="ConsPlusNormal"/>
            </w:pPr>
          </w:p>
        </w:tc>
        <w:tc>
          <w:tcPr>
            <w:tcW w:w="1666" w:type="dxa"/>
          </w:tcPr>
          <w:p w:rsidR="00505189" w:rsidRPr="006B602D" w:rsidRDefault="00505189">
            <w:pPr>
              <w:pStyle w:val="ConsPlusNormal"/>
            </w:pPr>
          </w:p>
        </w:tc>
        <w:tc>
          <w:tcPr>
            <w:tcW w:w="1843" w:type="dxa"/>
          </w:tcPr>
          <w:p w:rsidR="00505189" w:rsidRPr="006B602D" w:rsidRDefault="00505189">
            <w:pPr>
              <w:pStyle w:val="ConsPlusNormal"/>
            </w:pPr>
          </w:p>
        </w:tc>
        <w:tc>
          <w:tcPr>
            <w:tcW w:w="1751" w:type="dxa"/>
          </w:tcPr>
          <w:p w:rsidR="00505189" w:rsidRPr="006B602D" w:rsidRDefault="00505189">
            <w:pPr>
              <w:pStyle w:val="ConsPlusNormal"/>
            </w:pPr>
          </w:p>
        </w:tc>
        <w:tc>
          <w:tcPr>
            <w:tcW w:w="1417" w:type="dxa"/>
          </w:tcPr>
          <w:p w:rsidR="00505189" w:rsidRPr="006B602D" w:rsidRDefault="00505189">
            <w:pPr>
              <w:pStyle w:val="ConsPlusNormal"/>
            </w:pPr>
          </w:p>
        </w:tc>
        <w:tc>
          <w:tcPr>
            <w:tcW w:w="1368"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Настоящим   подтверждаю,   что   сведения,   представленные   в  данном</w:t>
      </w:r>
    </w:p>
    <w:p w:rsidR="00505189" w:rsidRPr="006B602D" w:rsidRDefault="00505189">
      <w:pPr>
        <w:pStyle w:val="ConsPlusNonformat"/>
        <w:jc w:val="both"/>
      </w:pPr>
      <w:r w:rsidRPr="006B602D">
        <w:t>заявлении, достоверны.</w:t>
      </w:r>
    </w:p>
    <w:p w:rsidR="00505189" w:rsidRPr="006B602D" w:rsidRDefault="00505189">
      <w:pPr>
        <w:pStyle w:val="ConsPlusNonformat"/>
        <w:jc w:val="both"/>
      </w:pPr>
      <w:r w:rsidRPr="006B602D">
        <w:t xml:space="preserve">    Прилагаемые документы: 1. _____________________________________________</w:t>
      </w:r>
    </w:p>
    <w:p w:rsidR="00505189" w:rsidRPr="006B602D" w:rsidRDefault="00505189">
      <w:pPr>
        <w:pStyle w:val="ConsPlusNonformat"/>
        <w:jc w:val="both"/>
      </w:pPr>
      <w:r w:rsidRPr="006B602D">
        <w:t xml:space="preserve">                           2. _____________________________________________</w:t>
      </w:r>
    </w:p>
    <w:p w:rsidR="00505189" w:rsidRPr="006B602D" w:rsidRDefault="00505189">
      <w:pPr>
        <w:pStyle w:val="ConsPlusNonformat"/>
        <w:jc w:val="both"/>
      </w:pPr>
      <w:r w:rsidRPr="006B602D">
        <w:t xml:space="preserve">                           3. _____________________________________________</w:t>
      </w:r>
    </w:p>
    <w:p w:rsidR="00505189" w:rsidRPr="006B602D" w:rsidRDefault="00505189">
      <w:pPr>
        <w:pStyle w:val="ConsPlusNonformat"/>
        <w:jc w:val="both"/>
      </w:pPr>
    </w:p>
    <w:p w:rsidR="00505189" w:rsidRPr="006B602D" w:rsidRDefault="00505189">
      <w:pPr>
        <w:pStyle w:val="ConsPlusNonformat"/>
        <w:jc w:val="both"/>
      </w:pPr>
      <w:r w:rsidRPr="006B602D">
        <w:t>Глава муниципального района,</w:t>
      </w:r>
    </w:p>
    <w:p w:rsidR="00505189" w:rsidRPr="006B602D" w:rsidRDefault="00505189">
      <w:pPr>
        <w:pStyle w:val="ConsPlusNonformat"/>
        <w:jc w:val="both"/>
      </w:pPr>
      <w:r w:rsidRPr="006B602D">
        <w:t>городского   округа</w:t>
      </w:r>
    </w:p>
    <w:p w:rsidR="00505189" w:rsidRPr="006B602D" w:rsidRDefault="00505189">
      <w:pPr>
        <w:pStyle w:val="ConsPlusNonformat"/>
        <w:jc w:val="both"/>
      </w:pPr>
      <w:r w:rsidRPr="006B602D">
        <w:t>Архангельской   области      _____________      ___________________________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p>
    <w:p w:rsidR="00505189" w:rsidRPr="006B602D" w:rsidRDefault="00505189">
      <w:pPr>
        <w:pStyle w:val="ConsPlusNonformat"/>
        <w:jc w:val="both"/>
      </w:pPr>
      <w:r w:rsidRPr="006B602D">
        <w:t>"___" _________ 201__ год  М.П.</w:t>
      </w:r>
    </w:p>
    <w:p w:rsidR="00505189" w:rsidRPr="006B602D" w:rsidRDefault="00505189">
      <w:pPr>
        <w:pStyle w:val="ConsPlusNonformat"/>
        <w:jc w:val="both"/>
      </w:pPr>
    </w:p>
    <w:p w:rsidR="00505189" w:rsidRPr="006B602D" w:rsidRDefault="00505189">
      <w:pPr>
        <w:pStyle w:val="ConsPlusNonformat"/>
        <w:jc w:val="both"/>
      </w:pPr>
      <w:r w:rsidRPr="006B602D">
        <w:t>_______________________________</w:t>
      </w:r>
    </w:p>
    <w:p w:rsidR="00505189" w:rsidRPr="006B602D" w:rsidRDefault="00505189">
      <w:pPr>
        <w:pStyle w:val="ConsPlusNonformat"/>
        <w:jc w:val="both"/>
      </w:pPr>
      <w:r w:rsidRPr="006B602D">
        <w:t xml:space="preserve">  (фамилия, имя, отчество</w:t>
      </w:r>
    </w:p>
    <w:p w:rsidR="00505189" w:rsidRPr="006B602D" w:rsidRDefault="00505189">
      <w:pPr>
        <w:pStyle w:val="ConsPlusNonformat"/>
        <w:jc w:val="both"/>
      </w:pPr>
      <w:r w:rsidRPr="006B602D">
        <w:t xml:space="preserve"> исполнителя, номер телефона)</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62EA0" w:rsidRPr="006B602D" w:rsidRDefault="00162EA0">
      <w:pPr>
        <w:pStyle w:val="ConsPlusNormal"/>
        <w:jc w:val="both"/>
      </w:pPr>
    </w:p>
    <w:p w:rsidR="00505189" w:rsidRPr="006B602D" w:rsidRDefault="00505189">
      <w:pPr>
        <w:pStyle w:val="ConsPlusNormal"/>
        <w:jc w:val="right"/>
        <w:outlineLvl w:val="1"/>
      </w:pPr>
      <w:r w:rsidRPr="006B602D">
        <w:lastRenderedPageBreak/>
        <w:t>Приложение N 2</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проведение</w:t>
      </w:r>
    </w:p>
    <w:p w:rsidR="00505189" w:rsidRPr="006B602D" w:rsidRDefault="00505189">
      <w:pPr>
        <w:pStyle w:val="ConsPlusNormal"/>
        <w:jc w:val="right"/>
      </w:pPr>
      <w:r w:rsidRPr="006B602D">
        <w:t>мероприятий по подключению общедоступных</w:t>
      </w:r>
    </w:p>
    <w:p w:rsidR="00505189" w:rsidRPr="006B602D" w:rsidRDefault="00505189">
      <w:pPr>
        <w:pStyle w:val="ConsPlusNormal"/>
        <w:jc w:val="right"/>
      </w:pPr>
      <w:r w:rsidRPr="006B602D">
        <w:t>библиотек муниципальных образований</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к информационно-телекоммуникационной</w:t>
      </w:r>
    </w:p>
    <w:p w:rsidR="00505189" w:rsidRPr="006B602D" w:rsidRDefault="00505189">
      <w:pPr>
        <w:pStyle w:val="ConsPlusNormal"/>
        <w:jc w:val="right"/>
      </w:pPr>
      <w:r w:rsidRPr="006B602D">
        <w:t>сети "Интернет" и развитие системы</w:t>
      </w:r>
    </w:p>
    <w:p w:rsidR="00505189" w:rsidRPr="006B602D" w:rsidRDefault="00505189">
      <w:pPr>
        <w:pStyle w:val="ConsPlusNormal"/>
        <w:jc w:val="right"/>
      </w:pPr>
      <w:r w:rsidRPr="006B602D">
        <w:t>библиотечного дела с учетом задачи</w:t>
      </w:r>
    </w:p>
    <w:p w:rsidR="00505189" w:rsidRPr="006B602D" w:rsidRDefault="00505189">
      <w:pPr>
        <w:pStyle w:val="ConsPlusNormal"/>
        <w:jc w:val="right"/>
      </w:pPr>
      <w:r w:rsidRPr="006B602D">
        <w:t>расширения информационных</w:t>
      </w:r>
    </w:p>
    <w:p w:rsidR="00505189" w:rsidRPr="006B602D" w:rsidRDefault="00505189">
      <w:pPr>
        <w:pStyle w:val="ConsPlusNormal"/>
        <w:jc w:val="right"/>
      </w:pPr>
      <w:r w:rsidRPr="006B602D">
        <w:t>технологий и оцифровки</w:t>
      </w:r>
    </w:p>
    <w:p w:rsidR="00505189" w:rsidRPr="006B602D" w:rsidRDefault="00505189">
      <w:pPr>
        <w:pStyle w:val="ConsPlusNormal"/>
        <w:jc w:val="both"/>
      </w:pPr>
    </w:p>
    <w:p w:rsidR="00505189" w:rsidRPr="006B602D" w:rsidRDefault="00505189">
      <w:pPr>
        <w:pStyle w:val="ConsPlusNormal"/>
        <w:jc w:val="center"/>
      </w:pPr>
      <w:bookmarkStart w:id="43" w:name="P4563"/>
      <w:bookmarkEnd w:id="43"/>
      <w:r w:rsidRPr="006B602D">
        <w:t>КРИТЕРИИ</w:t>
      </w:r>
    </w:p>
    <w:p w:rsidR="00505189" w:rsidRPr="006B602D" w:rsidRDefault="00505189">
      <w:pPr>
        <w:pStyle w:val="ConsPlusNormal"/>
        <w:jc w:val="center"/>
      </w:pPr>
      <w:r w:rsidRPr="006B602D">
        <w:t>оценки заявок на участие в конкурсе на предоставление</w:t>
      </w:r>
    </w:p>
    <w:p w:rsidR="00505189" w:rsidRPr="006B602D" w:rsidRDefault="00505189">
      <w:pPr>
        <w:pStyle w:val="ConsPlusNormal"/>
        <w:jc w:val="center"/>
      </w:pPr>
      <w:r w:rsidRPr="006B602D">
        <w:t>иных межбюджетных трансфертов бюджетам муниципальных</w:t>
      </w:r>
    </w:p>
    <w:p w:rsidR="00505189" w:rsidRPr="006B602D" w:rsidRDefault="00505189">
      <w:pPr>
        <w:pStyle w:val="ConsPlusNormal"/>
        <w:jc w:val="center"/>
      </w:pPr>
      <w:r w:rsidRPr="006B602D">
        <w:t>образований Архангельской области на проведение</w:t>
      </w:r>
    </w:p>
    <w:p w:rsidR="00505189" w:rsidRPr="006B602D" w:rsidRDefault="00505189">
      <w:pPr>
        <w:pStyle w:val="ConsPlusNormal"/>
        <w:jc w:val="center"/>
      </w:pPr>
      <w:r w:rsidRPr="006B602D">
        <w:t>мероприятий о подключению общедоступных библиотек</w:t>
      </w:r>
    </w:p>
    <w:p w:rsidR="00505189" w:rsidRPr="006B602D" w:rsidRDefault="00505189">
      <w:pPr>
        <w:pStyle w:val="ConsPlusNormal"/>
        <w:jc w:val="center"/>
      </w:pPr>
      <w:r w:rsidRPr="006B602D">
        <w:t>муниципальных образований Архангельской области</w:t>
      </w:r>
    </w:p>
    <w:p w:rsidR="00505189" w:rsidRPr="006B602D" w:rsidRDefault="00505189">
      <w:pPr>
        <w:pStyle w:val="ConsPlusNormal"/>
        <w:jc w:val="center"/>
      </w:pPr>
      <w:r w:rsidRPr="006B602D">
        <w:t>к информационно-телекоммуникационной сети "Интернет"</w:t>
      </w:r>
    </w:p>
    <w:p w:rsidR="00505189" w:rsidRPr="006B602D" w:rsidRDefault="00505189">
      <w:pPr>
        <w:pStyle w:val="ConsPlusNormal"/>
        <w:jc w:val="center"/>
      </w:pPr>
      <w:r w:rsidRPr="006B602D">
        <w:t>и развитие системы библиотечного дела с учетом задачи</w:t>
      </w:r>
    </w:p>
    <w:p w:rsidR="00505189" w:rsidRPr="006B602D" w:rsidRDefault="00505189">
      <w:pPr>
        <w:pStyle w:val="ConsPlusNormal"/>
        <w:jc w:val="center"/>
      </w:pPr>
      <w:r w:rsidRPr="006B602D">
        <w:t>расширения информационных технологий и оцифровки</w:t>
      </w:r>
    </w:p>
    <w:p w:rsidR="00505189" w:rsidRPr="006B602D" w:rsidRDefault="00505189">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231"/>
        <w:gridCol w:w="1474"/>
        <w:gridCol w:w="4592"/>
      </w:tblGrid>
      <w:tr w:rsidR="00505189" w:rsidRPr="006B602D">
        <w:tc>
          <w:tcPr>
            <w:tcW w:w="3571" w:type="dxa"/>
            <w:gridSpan w:val="2"/>
            <w:tcBorders>
              <w:top w:val="single" w:sz="4" w:space="0" w:color="auto"/>
              <w:bottom w:val="single" w:sz="4" w:space="0" w:color="auto"/>
            </w:tcBorders>
          </w:tcPr>
          <w:p w:rsidR="00505189" w:rsidRPr="006B602D" w:rsidRDefault="00505189">
            <w:pPr>
              <w:pStyle w:val="ConsPlusNormal"/>
              <w:jc w:val="center"/>
            </w:pPr>
            <w:r w:rsidRPr="006B602D">
              <w:t>Наименование критерия</w:t>
            </w:r>
          </w:p>
        </w:tc>
        <w:tc>
          <w:tcPr>
            <w:tcW w:w="1474" w:type="dxa"/>
            <w:tcBorders>
              <w:top w:val="single" w:sz="4" w:space="0" w:color="auto"/>
              <w:bottom w:val="single" w:sz="4" w:space="0" w:color="auto"/>
            </w:tcBorders>
          </w:tcPr>
          <w:p w:rsidR="00505189" w:rsidRPr="006B602D" w:rsidRDefault="00505189">
            <w:pPr>
              <w:pStyle w:val="ConsPlusNormal"/>
              <w:jc w:val="center"/>
            </w:pPr>
            <w:r w:rsidRPr="006B602D">
              <w:t>Диапазон оценки баллов</w:t>
            </w:r>
          </w:p>
        </w:tc>
        <w:tc>
          <w:tcPr>
            <w:tcW w:w="4592" w:type="dxa"/>
            <w:tcBorders>
              <w:top w:val="single" w:sz="4" w:space="0" w:color="auto"/>
              <w:bottom w:val="single" w:sz="4" w:space="0" w:color="auto"/>
            </w:tcBorders>
          </w:tcPr>
          <w:p w:rsidR="00505189" w:rsidRPr="006B602D" w:rsidRDefault="00505189">
            <w:pPr>
              <w:pStyle w:val="ConsPlusNormal"/>
              <w:jc w:val="center"/>
            </w:pPr>
            <w:r w:rsidRPr="006B602D">
              <w:t>Расчет баллов</w:t>
            </w:r>
          </w:p>
        </w:tc>
      </w:tr>
      <w:tr w:rsidR="00505189" w:rsidRPr="006B602D">
        <w:tc>
          <w:tcPr>
            <w:tcW w:w="3571" w:type="dxa"/>
            <w:gridSpan w:val="2"/>
            <w:tcBorders>
              <w:top w:val="single" w:sz="4" w:space="0" w:color="auto"/>
              <w:bottom w:val="single" w:sz="4" w:space="0" w:color="auto"/>
            </w:tcBorders>
          </w:tcPr>
          <w:p w:rsidR="00505189" w:rsidRPr="006B602D" w:rsidRDefault="00505189">
            <w:pPr>
              <w:pStyle w:val="ConsPlusNormal"/>
              <w:jc w:val="center"/>
            </w:pPr>
            <w:r w:rsidRPr="006B602D">
              <w:t>1</w:t>
            </w:r>
          </w:p>
        </w:tc>
        <w:tc>
          <w:tcPr>
            <w:tcW w:w="1474" w:type="dxa"/>
            <w:tcBorders>
              <w:top w:val="single" w:sz="4" w:space="0" w:color="auto"/>
              <w:bottom w:val="single" w:sz="4" w:space="0" w:color="auto"/>
            </w:tcBorders>
          </w:tcPr>
          <w:p w:rsidR="00505189" w:rsidRPr="006B602D" w:rsidRDefault="00505189">
            <w:pPr>
              <w:pStyle w:val="ConsPlusNormal"/>
              <w:jc w:val="center"/>
            </w:pPr>
            <w:r w:rsidRPr="006B602D">
              <w:t>2</w:t>
            </w:r>
          </w:p>
        </w:tc>
        <w:tc>
          <w:tcPr>
            <w:tcW w:w="4592" w:type="dxa"/>
            <w:tcBorders>
              <w:top w:val="single" w:sz="4" w:space="0" w:color="auto"/>
              <w:bottom w:val="single" w:sz="4" w:space="0" w:color="auto"/>
            </w:tcBorders>
          </w:tcPr>
          <w:p w:rsidR="00505189" w:rsidRPr="006B602D" w:rsidRDefault="00505189">
            <w:pPr>
              <w:pStyle w:val="ConsPlusNormal"/>
              <w:jc w:val="center"/>
            </w:pPr>
            <w:r w:rsidRPr="006B602D">
              <w:t>3</w:t>
            </w:r>
          </w:p>
        </w:tc>
      </w:tr>
      <w:tr w:rsidR="00505189" w:rsidRPr="006B602D">
        <w:tblPrEx>
          <w:tblBorders>
            <w:left w:val="none" w:sz="0" w:space="0" w:color="auto"/>
            <w:right w:val="none" w:sz="0" w:space="0" w:color="auto"/>
            <w:insideH w:val="none" w:sz="0" w:space="0" w:color="auto"/>
            <w:insideV w:val="none" w:sz="0" w:space="0" w:color="auto"/>
          </w:tblBorders>
        </w:tblPrEx>
        <w:tc>
          <w:tcPr>
            <w:tcW w:w="340" w:type="dxa"/>
            <w:tcBorders>
              <w:top w:val="single" w:sz="4" w:space="0" w:color="auto"/>
              <w:left w:val="nil"/>
              <w:bottom w:val="nil"/>
              <w:right w:val="nil"/>
            </w:tcBorders>
          </w:tcPr>
          <w:p w:rsidR="00505189" w:rsidRPr="006B602D" w:rsidRDefault="00505189">
            <w:pPr>
              <w:pStyle w:val="ConsPlusNormal"/>
              <w:jc w:val="center"/>
            </w:pPr>
            <w:r w:rsidRPr="006B602D">
              <w:t>1.</w:t>
            </w:r>
          </w:p>
        </w:tc>
        <w:tc>
          <w:tcPr>
            <w:tcW w:w="3231" w:type="dxa"/>
            <w:tcBorders>
              <w:top w:val="single" w:sz="4" w:space="0" w:color="auto"/>
              <w:left w:val="nil"/>
              <w:bottom w:val="nil"/>
              <w:right w:val="nil"/>
            </w:tcBorders>
          </w:tcPr>
          <w:p w:rsidR="00505189" w:rsidRPr="006B602D" w:rsidRDefault="00505189">
            <w:pPr>
              <w:pStyle w:val="ConsPlusNormal"/>
            </w:pPr>
            <w:r w:rsidRPr="006B602D">
              <w:t>Доля общедоступных библиотек муниципального образования Архангельской области, подключенных к информационно-телекоммуникационной сети "Интернет", процентов</w:t>
            </w:r>
          </w:p>
        </w:tc>
        <w:tc>
          <w:tcPr>
            <w:tcW w:w="1474" w:type="dxa"/>
            <w:tcBorders>
              <w:top w:val="single" w:sz="4" w:space="0" w:color="auto"/>
              <w:left w:val="nil"/>
              <w:bottom w:val="nil"/>
              <w:right w:val="nil"/>
            </w:tcBorders>
          </w:tcPr>
          <w:p w:rsidR="00505189" w:rsidRPr="006B602D" w:rsidRDefault="00505189">
            <w:pPr>
              <w:pStyle w:val="ConsPlusNormal"/>
              <w:jc w:val="center"/>
            </w:pPr>
            <w:r w:rsidRPr="006B602D">
              <w:t>от 0 до 30</w:t>
            </w:r>
          </w:p>
        </w:tc>
        <w:tc>
          <w:tcPr>
            <w:tcW w:w="4592" w:type="dxa"/>
            <w:tcBorders>
              <w:top w:val="single" w:sz="4" w:space="0" w:color="auto"/>
              <w:left w:val="nil"/>
              <w:bottom w:val="nil"/>
              <w:right w:val="nil"/>
            </w:tcBorders>
          </w:tcPr>
          <w:p w:rsidR="00505189" w:rsidRPr="006B602D" w:rsidRDefault="00505189">
            <w:pPr>
              <w:pStyle w:val="ConsPlusNormal"/>
            </w:pPr>
            <w:r w:rsidRPr="006B602D">
              <w:t xml:space="preserve">показатель определяется как отношение числа количества общедоступных библиотек муниципального образования Архангельской области, подключенных к информационно-телекоммуникационной сети "Интернет" за отчетный финансовый год по данным статистической отчетности по формам N </w:t>
            </w:r>
            <w:hyperlink r:id="rId291" w:history="1">
              <w:r w:rsidRPr="006B602D">
                <w:t>6-НК</w:t>
              </w:r>
            </w:hyperlink>
            <w:r w:rsidRPr="006B602D">
              <w:t>, к общему число общедоступных библиотек муниципального образования Архангельской области по состоянию на 1 января финансового года:</w:t>
            </w:r>
          </w:p>
          <w:p w:rsidR="00505189" w:rsidRPr="006B602D" w:rsidRDefault="00505189">
            <w:pPr>
              <w:pStyle w:val="ConsPlusNormal"/>
            </w:pPr>
            <w:r w:rsidRPr="006B602D">
              <w:t>менее 40,0 процента - 30 баллов;</w:t>
            </w:r>
          </w:p>
          <w:p w:rsidR="00505189" w:rsidRPr="006B602D" w:rsidRDefault="00505189">
            <w:pPr>
              <w:pStyle w:val="ConsPlusNormal"/>
            </w:pPr>
            <w:r w:rsidRPr="006B602D">
              <w:t>от 40,1 процента до 50,0 процента - 25 баллов;</w:t>
            </w:r>
          </w:p>
          <w:p w:rsidR="00505189" w:rsidRPr="006B602D" w:rsidRDefault="00505189">
            <w:pPr>
              <w:pStyle w:val="ConsPlusNormal"/>
            </w:pPr>
            <w:r w:rsidRPr="006B602D">
              <w:t>от 50,1 процента до 60,0 процента - 20 баллов;</w:t>
            </w:r>
          </w:p>
          <w:p w:rsidR="00505189" w:rsidRPr="006B602D" w:rsidRDefault="00505189">
            <w:pPr>
              <w:pStyle w:val="ConsPlusNormal"/>
            </w:pPr>
            <w:r w:rsidRPr="006B602D">
              <w:t>от 60,1 процента до 70,0 процента - 15 баллов;</w:t>
            </w:r>
          </w:p>
          <w:p w:rsidR="00505189" w:rsidRPr="006B602D" w:rsidRDefault="00505189">
            <w:pPr>
              <w:pStyle w:val="ConsPlusNormal"/>
            </w:pPr>
            <w:r w:rsidRPr="006B602D">
              <w:t>от 70,1 процента до 80,0 процента -</w:t>
            </w:r>
          </w:p>
          <w:p w:rsidR="00505189" w:rsidRPr="006B602D" w:rsidRDefault="00505189">
            <w:pPr>
              <w:pStyle w:val="ConsPlusNormal"/>
            </w:pPr>
            <w:r w:rsidRPr="006B602D">
              <w:t>10 баллов;</w:t>
            </w:r>
          </w:p>
          <w:p w:rsidR="00505189" w:rsidRPr="006B602D" w:rsidRDefault="00505189">
            <w:pPr>
              <w:pStyle w:val="ConsPlusNormal"/>
            </w:pPr>
            <w:r w:rsidRPr="006B602D">
              <w:t>от 80,1 процента до 90,0 процента -</w:t>
            </w:r>
          </w:p>
          <w:p w:rsidR="00505189" w:rsidRPr="006B602D" w:rsidRDefault="00505189">
            <w:pPr>
              <w:pStyle w:val="ConsPlusNormal"/>
            </w:pPr>
            <w:r w:rsidRPr="006B602D">
              <w:t>5 баллов;</w:t>
            </w:r>
          </w:p>
          <w:p w:rsidR="00505189" w:rsidRPr="006B602D" w:rsidRDefault="00505189">
            <w:pPr>
              <w:pStyle w:val="ConsPlusNormal"/>
            </w:pPr>
            <w:r w:rsidRPr="006B602D">
              <w:t>от 90,1 процента и выше - 0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505189" w:rsidRPr="006B602D" w:rsidRDefault="00505189">
            <w:pPr>
              <w:pStyle w:val="ConsPlusNormal"/>
              <w:jc w:val="center"/>
            </w:pPr>
            <w:r w:rsidRPr="006B602D">
              <w:t>2.</w:t>
            </w:r>
          </w:p>
        </w:tc>
        <w:tc>
          <w:tcPr>
            <w:tcW w:w="3231" w:type="dxa"/>
            <w:tcBorders>
              <w:top w:val="nil"/>
              <w:left w:val="nil"/>
              <w:bottom w:val="nil"/>
              <w:right w:val="nil"/>
            </w:tcBorders>
          </w:tcPr>
          <w:p w:rsidR="00505189" w:rsidRPr="006B602D" w:rsidRDefault="00505189">
            <w:pPr>
              <w:pStyle w:val="ConsPlusNormal"/>
            </w:pPr>
            <w:r w:rsidRPr="006B602D">
              <w:t xml:space="preserve">Количество посещений общедоступных библиотек </w:t>
            </w:r>
            <w:r w:rsidRPr="006B602D">
              <w:lastRenderedPageBreak/>
              <w:t>муниципального образования Архангельской области в расчете на 1 тыс. человек, посещений</w:t>
            </w:r>
          </w:p>
        </w:tc>
        <w:tc>
          <w:tcPr>
            <w:tcW w:w="1474" w:type="dxa"/>
            <w:tcBorders>
              <w:top w:val="nil"/>
              <w:left w:val="nil"/>
              <w:bottom w:val="nil"/>
              <w:right w:val="nil"/>
            </w:tcBorders>
          </w:tcPr>
          <w:p w:rsidR="00505189" w:rsidRPr="006B602D" w:rsidRDefault="00505189">
            <w:pPr>
              <w:pStyle w:val="ConsPlusNormal"/>
              <w:jc w:val="center"/>
            </w:pPr>
            <w:r w:rsidRPr="006B602D">
              <w:lastRenderedPageBreak/>
              <w:t>от 5 до 20</w:t>
            </w:r>
          </w:p>
        </w:tc>
        <w:tc>
          <w:tcPr>
            <w:tcW w:w="4592" w:type="dxa"/>
            <w:tcBorders>
              <w:top w:val="nil"/>
              <w:left w:val="nil"/>
              <w:bottom w:val="nil"/>
              <w:right w:val="nil"/>
            </w:tcBorders>
          </w:tcPr>
          <w:p w:rsidR="00505189" w:rsidRPr="006B602D" w:rsidRDefault="00505189">
            <w:pPr>
              <w:pStyle w:val="ConsPlusNormal"/>
            </w:pPr>
            <w:r w:rsidRPr="006B602D">
              <w:t xml:space="preserve">показатель определяется как отношение числа посещений общедоступных библиотек </w:t>
            </w:r>
            <w:r w:rsidRPr="006B602D">
              <w:lastRenderedPageBreak/>
              <w:t xml:space="preserve">муниципального образования Архангельской области за отчетный финансовый год по данным статистической отчетности по форме N </w:t>
            </w:r>
            <w:hyperlink r:id="rId292" w:history="1">
              <w:r w:rsidRPr="006B602D">
                <w:t>6-НК</w:t>
              </w:r>
            </w:hyperlink>
            <w:r w:rsidRPr="006B602D">
              <w:t>, утвержденной приказом Росстата от 15 июля 2011 года N 324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к среднегодовой численности населения муниципального образования Архангельской области за отчетный финансовый год:</w:t>
            </w:r>
          </w:p>
          <w:p w:rsidR="00505189" w:rsidRPr="006B602D" w:rsidRDefault="00505189">
            <w:pPr>
              <w:pStyle w:val="ConsPlusNormal"/>
            </w:pPr>
            <w:r w:rsidRPr="006B602D">
              <w:t>менее 1,0 посещения - 5 баллов;</w:t>
            </w:r>
          </w:p>
          <w:p w:rsidR="00505189" w:rsidRPr="006B602D" w:rsidRDefault="00505189">
            <w:pPr>
              <w:pStyle w:val="ConsPlusNormal"/>
            </w:pPr>
            <w:r w:rsidRPr="006B602D">
              <w:t>от 1,1 посещения до 4,0 посещения - 10 баллов;</w:t>
            </w:r>
          </w:p>
          <w:p w:rsidR="00505189" w:rsidRPr="006B602D" w:rsidRDefault="00505189">
            <w:pPr>
              <w:pStyle w:val="ConsPlusNormal"/>
            </w:pPr>
            <w:r w:rsidRPr="006B602D">
              <w:t>от 4,1 посещения до 8,0 посещения - 15 баллов;</w:t>
            </w:r>
          </w:p>
          <w:p w:rsidR="00505189" w:rsidRPr="006B602D" w:rsidRDefault="00505189">
            <w:pPr>
              <w:pStyle w:val="ConsPlusNormal"/>
            </w:pPr>
            <w:r w:rsidRPr="006B602D">
              <w:t>от 8,1 посещения и более - 20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505189" w:rsidRPr="006B602D" w:rsidRDefault="00505189">
            <w:pPr>
              <w:pStyle w:val="ConsPlusNormal"/>
              <w:jc w:val="center"/>
            </w:pPr>
            <w:r w:rsidRPr="006B602D">
              <w:lastRenderedPageBreak/>
              <w:t>3.</w:t>
            </w:r>
          </w:p>
        </w:tc>
        <w:tc>
          <w:tcPr>
            <w:tcW w:w="3231" w:type="dxa"/>
            <w:tcBorders>
              <w:top w:val="nil"/>
              <w:left w:val="nil"/>
              <w:bottom w:val="nil"/>
              <w:right w:val="nil"/>
            </w:tcBorders>
          </w:tcPr>
          <w:p w:rsidR="00505189" w:rsidRPr="006B602D" w:rsidRDefault="00505189">
            <w:pPr>
              <w:pStyle w:val="ConsPlusNormal"/>
            </w:pPr>
            <w:r w:rsidRPr="006B602D">
              <w:t>Уровень софинансирования расходов за счет средств местного бюджета от общего объема затрат, планируемых на реализацию мероприятия по подключению общедоступных библиотек муниципальных образований Архангельской области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 процентов</w:t>
            </w:r>
          </w:p>
        </w:tc>
        <w:tc>
          <w:tcPr>
            <w:tcW w:w="1474" w:type="dxa"/>
            <w:tcBorders>
              <w:top w:val="nil"/>
              <w:left w:val="nil"/>
              <w:bottom w:val="nil"/>
              <w:right w:val="nil"/>
            </w:tcBorders>
          </w:tcPr>
          <w:p w:rsidR="00505189" w:rsidRPr="006B602D" w:rsidRDefault="00505189">
            <w:pPr>
              <w:pStyle w:val="ConsPlusNormal"/>
              <w:jc w:val="center"/>
            </w:pPr>
            <w:r w:rsidRPr="006B602D">
              <w:t>от 0 до 25</w:t>
            </w:r>
          </w:p>
        </w:tc>
        <w:tc>
          <w:tcPr>
            <w:tcW w:w="4592" w:type="dxa"/>
            <w:tcBorders>
              <w:top w:val="nil"/>
              <w:left w:val="nil"/>
              <w:bottom w:val="nil"/>
              <w:right w:val="nil"/>
            </w:tcBorders>
          </w:tcPr>
          <w:p w:rsidR="00505189" w:rsidRPr="006B602D" w:rsidRDefault="00505189">
            <w:pPr>
              <w:pStyle w:val="ConsPlusNormal"/>
            </w:pPr>
            <w:r w:rsidRPr="006B602D">
              <w:t>до 5,0 процента - 0 баллов;</w:t>
            </w:r>
          </w:p>
          <w:p w:rsidR="00505189" w:rsidRPr="006B602D" w:rsidRDefault="00505189">
            <w:pPr>
              <w:pStyle w:val="ConsPlusNormal"/>
            </w:pPr>
            <w:r w:rsidRPr="006B602D">
              <w:t>от 5,1 процента до 10,0 процента - 5 баллов;</w:t>
            </w:r>
          </w:p>
          <w:p w:rsidR="00505189" w:rsidRPr="006B602D" w:rsidRDefault="00505189">
            <w:pPr>
              <w:pStyle w:val="ConsPlusNormal"/>
            </w:pPr>
            <w:r w:rsidRPr="006B602D">
              <w:t>от 10,1 процента до 20,0 процента - 10 баллов;</w:t>
            </w:r>
          </w:p>
          <w:p w:rsidR="00505189" w:rsidRPr="006B602D" w:rsidRDefault="00505189">
            <w:pPr>
              <w:pStyle w:val="ConsPlusNormal"/>
            </w:pPr>
            <w:r w:rsidRPr="006B602D">
              <w:t>от 20,1 процента до 30,0 процента - 15 баллов;</w:t>
            </w:r>
          </w:p>
          <w:p w:rsidR="00505189" w:rsidRPr="006B602D" w:rsidRDefault="00505189">
            <w:pPr>
              <w:pStyle w:val="ConsPlusNormal"/>
            </w:pPr>
            <w:r w:rsidRPr="006B602D">
              <w:t>от 30,1 процента до 40,0 процента - 20 баллов;</w:t>
            </w:r>
          </w:p>
          <w:p w:rsidR="00505189" w:rsidRPr="006B602D" w:rsidRDefault="00505189">
            <w:pPr>
              <w:pStyle w:val="ConsPlusNormal"/>
            </w:pPr>
            <w:r w:rsidRPr="006B602D">
              <w:t>от 40,1 процента и выше - 25 баллов</w:t>
            </w:r>
          </w:p>
        </w:tc>
      </w:tr>
      <w:tr w:rsidR="00505189" w:rsidRPr="006B602D">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505189" w:rsidRPr="006B602D" w:rsidRDefault="00505189">
            <w:pPr>
              <w:pStyle w:val="ConsPlusNormal"/>
              <w:jc w:val="center"/>
            </w:pPr>
            <w:r w:rsidRPr="006B602D">
              <w:t>4.</w:t>
            </w:r>
          </w:p>
        </w:tc>
        <w:tc>
          <w:tcPr>
            <w:tcW w:w="3231" w:type="dxa"/>
            <w:tcBorders>
              <w:top w:val="nil"/>
              <w:left w:val="nil"/>
              <w:bottom w:val="nil"/>
              <w:right w:val="nil"/>
            </w:tcBorders>
          </w:tcPr>
          <w:p w:rsidR="00505189" w:rsidRPr="006B602D" w:rsidRDefault="00505189">
            <w:pPr>
              <w:pStyle w:val="ConsPlusNormal"/>
            </w:pPr>
            <w:r w:rsidRPr="006B602D">
              <w:t>Уровень софинансирования мероприятия за счет внебюджетных средств от расчетной стоимости затрат, планируемых на реализацию мероприятия по подключению общедоступных библиотек муниципальных образований Архангельской области к информационно-телекоммуникационной сети "Интернет" и развитие системы библиотечного дела с учетом задачи расширения информационных технологий и оцифровки, процентов</w:t>
            </w:r>
          </w:p>
        </w:tc>
        <w:tc>
          <w:tcPr>
            <w:tcW w:w="1474" w:type="dxa"/>
            <w:tcBorders>
              <w:top w:val="nil"/>
              <w:left w:val="nil"/>
              <w:bottom w:val="nil"/>
              <w:right w:val="nil"/>
            </w:tcBorders>
          </w:tcPr>
          <w:p w:rsidR="00505189" w:rsidRPr="006B602D" w:rsidRDefault="00505189">
            <w:pPr>
              <w:pStyle w:val="ConsPlusNormal"/>
              <w:jc w:val="center"/>
            </w:pPr>
            <w:r w:rsidRPr="006B602D">
              <w:t>от 0 до 25</w:t>
            </w:r>
          </w:p>
        </w:tc>
        <w:tc>
          <w:tcPr>
            <w:tcW w:w="4592" w:type="dxa"/>
            <w:tcBorders>
              <w:top w:val="nil"/>
              <w:left w:val="nil"/>
              <w:bottom w:val="nil"/>
              <w:right w:val="nil"/>
            </w:tcBorders>
          </w:tcPr>
          <w:p w:rsidR="00505189" w:rsidRPr="006B602D" w:rsidRDefault="00505189">
            <w:pPr>
              <w:pStyle w:val="ConsPlusNormal"/>
            </w:pPr>
            <w:r w:rsidRPr="006B602D">
              <w:t>до 5,0 процента - 0 баллов;</w:t>
            </w:r>
          </w:p>
          <w:p w:rsidR="00505189" w:rsidRPr="006B602D" w:rsidRDefault="00505189">
            <w:pPr>
              <w:pStyle w:val="ConsPlusNormal"/>
            </w:pPr>
            <w:r w:rsidRPr="006B602D">
              <w:t>от 5,1 процента до 10,0 процента - 5 баллов;</w:t>
            </w:r>
          </w:p>
          <w:p w:rsidR="00505189" w:rsidRPr="006B602D" w:rsidRDefault="00505189">
            <w:pPr>
              <w:pStyle w:val="ConsPlusNormal"/>
            </w:pPr>
            <w:r w:rsidRPr="006B602D">
              <w:t>от 10,1 процента до 15,0 процента - 10 баллов;</w:t>
            </w:r>
          </w:p>
          <w:p w:rsidR="00505189" w:rsidRPr="006B602D" w:rsidRDefault="00505189">
            <w:pPr>
              <w:pStyle w:val="ConsPlusNormal"/>
            </w:pPr>
            <w:r w:rsidRPr="006B602D">
              <w:t>от 15,1 процента до 20,0 процента - 15 баллов;</w:t>
            </w:r>
          </w:p>
          <w:p w:rsidR="00505189" w:rsidRPr="006B602D" w:rsidRDefault="00505189">
            <w:pPr>
              <w:pStyle w:val="ConsPlusNormal"/>
            </w:pPr>
            <w:r w:rsidRPr="006B602D">
              <w:t>от 20,1 процента до 30,0 процента - 20 баллов;</w:t>
            </w:r>
          </w:p>
          <w:p w:rsidR="00505189" w:rsidRPr="006B602D" w:rsidRDefault="00505189">
            <w:pPr>
              <w:pStyle w:val="ConsPlusNormal"/>
            </w:pPr>
            <w:r w:rsidRPr="006B602D">
              <w:t>от 30,1 процента и выше - 25 баллов</w:t>
            </w:r>
          </w:p>
        </w:tc>
      </w:tr>
    </w:tbl>
    <w:p w:rsidR="00505189" w:rsidRPr="006B602D" w:rsidRDefault="00505189">
      <w:pPr>
        <w:sectPr w:rsidR="00505189" w:rsidRPr="006B602D" w:rsidSect="001A2DF6">
          <w:pgSz w:w="11905" w:h="16838"/>
          <w:pgMar w:top="1134" w:right="850" w:bottom="1134" w:left="851" w:header="0" w:footer="0" w:gutter="0"/>
          <w:cols w:space="720"/>
          <w:docGrid w:linePitch="326"/>
        </w:sectPr>
      </w:pPr>
    </w:p>
    <w:p w:rsidR="00505189" w:rsidRPr="006B602D" w:rsidRDefault="00505189">
      <w:pPr>
        <w:pStyle w:val="ConsPlusNormal"/>
        <w:jc w:val="both"/>
      </w:pPr>
    </w:p>
    <w:p w:rsidR="00505189" w:rsidRPr="006B602D" w:rsidRDefault="00505189">
      <w:pPr>
        <w:pStyle w:val="ConsPlusNormal"/>
        <w:jc w:val="right"/>
        <w:outlineLvl w:val="1"/>
      </w:pPr>
      <w:r w:rsidRPr="006B602D">
        <w:t>Приложение N 3</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проведение</w:t>
      </w:r>
    </w:p>
    <w:p w:rsidR="00505189" w:rsidRPr="006B602D" w:rsidRDefault="00505189">
      <w:pPr>
        <w:pStyle w:val="ConsPlusNormal"/>
        <w:jc w:val="right"/>
      </w:pPr>
      <w:r w:rsidRPr="006B602D">
        <w:t>мероприятий по подключению общедоступных</w:t>
      </w:r>
    </w:p>
    <w:p w:rsidR="00505189" w:rsidRPr="006B602D" w:rsidRDefault="00505189">
      <w:pPr>
        <w:pStyle w:val="ConsPlusNormal"/>
        <w:jc w:val="right"/>
      </w:pPr>
      <w:r w:rsidRPr="006B602D">
        <w:t>библиотек муниципальных образований</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к информационно-телекоммуникационной</w:t>
      </w:r>
    </w:p>
    <w:p w:rsidR="00505189" w:rsidRPr="006B602D" w:rsidRDefault="00505189">
      <w:pPr>
        <w:pStyle w:val="ConsPlusNormal"/>
        <w:jc w:val="right"/>
      </w:pPr>
      <w:r w:rsidRPr="006B602D">
        <w:t>сети "Интернет" и развитие системы</w:t>
      </w:r>
    </w:p>
    <w:p w:rsidR="00505189" w:rsidRPr="006B602D" w:rsidRDefault="00505189">
      <w:pPr>
        <w:pStyle w:val="ConsPlusNormal"/>
        <w:jc w:val="right"/>
      </w:pPr>
      <w:r w:rsidRPr="006B602D">
        <w:t>библиотечного дела с учетом задачи</w:t>
      </w:r>
    </w:p>
    <w:p w:rsidR="00505189" w:rsidRPr="006B602D" w:rsidRDefault="00505189">
      <w:pPr>
        <w:pStyle w:val="ConsPlusNormal"/>
        <w:jc w:val="right"/>
      </w:pPr>
      <w:r w:rsidRPr="006B602D">
        <w:t>расширения информационных</w:t>
      </w:r>
    </w:p>
    <w:p w:rsidR="00505189" w:rsidRPr="006B602D" w:rsidRDefault="00505189">
      <w:pPr>
        <w:pStyle w:val="ConsPlusNormal"/>
        <w:jc w:val="right"/>
      </w:pPr>
      <w:r w:rsidRPr="006B602D">
        <w:t>технологий и оцифровки</w:t>
      </w:r>
    </w:p>
    <w:p w:rsidR="00505189" w:rsidRPr="006B602D" w:rsidRDefault="00505189">
      <w:pPr>
        <w:pStyle w:val="ConsPlusNormal"/>
        <w:jc w:val="both"/>
      </w:pPr>
    </w:p>
    <w:p w:rsidR="00505189" w:rsidRPr="006B602D" w:rsidRDefault="00505189">
      <w:pPr>
        <w:pStyle w:val="ConsPlusNormal"/>
        <w:jc w:val="center"/>
      </w:pPr>
      <w:bookmarkStart w:id="44" w:name="P4638"/>
      <w:bookmarkEnd w:id="44"/>
      <w:r w:rsidRPr="006B602D">
        <w:t>ЛИСТ</w:t>
      </w:r>
    </w:p>
    <w:p w:rsidR="00505189" w:rsidRPr="006B602D" w:rsidRDefault="00505189">
      <w:pPr>
        <w:pStyle w:val="ConsPlusNormal"/>
        <w:jc w:val="center"/>
      </w:pPr>
      <w:r w:rsidRPr="006B602D">
        <w:t>оценки заявок на участие в конкурсе на предоставление</w:t>
      </w:r>
    </w:p>
    <w:p w:rsidR="00505189" w:rsidRPr="006B602D" w:rsidRDefault="00505189">
      <w:pPr>
        <w:pStyle w:val="ConsPlusNormal"/>
        <w:jc w:val="center"/>
      </w:pPr>
      <w:r w:rsidRPr="006B602D">
        <w:t>иных межбюджетных трансфертов бюджетам муниципальных</w:t>
      </w:r>
    </w:p>
    <w:p w:rsidR="00505189" w:rsidRPr="006B602D" w:rsidRDefault="00505189">
      <w:pPr>
        <w:pStyle w:val="ConsPlusNormal"/>
        <w:jc w:val="center"/>
      </w:pPr>
      <w:r w:rsidRPr="006B602D">
        <w:t>образований Архангельской области на проведение</w:t>
      </w:r>
    </w:p>
    <w:p w:rsidR="00505189" w:rsidRPr="006B602D" w:rsidRDefault="00505189">
      <w:pPr>
        <w:pStyle w:val="ConsPlusNormal"/>
        <w:jc w:val="center"/>
      </w:pPr>
      <w:r w:rsidRPr="006B602D">
        <w:t>мероприятий по подключению общедоступных библиотек</w:t>
      </w:r>
    </w:p>
    <w:p w:rsidR="00505189" w:rsidRPr="006B602D" w:rsidRDefault="00505189">
      <w:pPr>
        <w:pStyle w:val="ConsPlusNormal"/>
        <w:jc w:val="center"/>
      </w:pPr>
      <w:r w:rsidRPr="006B602D">
        <w:t>муниципальных образований Архангельской области</w:t>
      </w:r>
    </w:p>
    <w:p w:rsidR="00505189" w:rsidRPr="006B602D" w:rsidRDefault="00505189">
      <w:pPr>
        <w:pStyle w:val="ConsPlusNormal"/>
        <w:jc w:val="center"/>
      </w:pPr>
      <w:r w:rsidRPr="006B602D">
        <w:t>к информационно-телекоммуникационной сети "Интернет"</w:t>
      </w:r>
    </w:p>
    <w:p w:rsidR="00505189" w:rsidRPr="006B602D" w:rsidRDefault="00505189">
      <w:pPr>
        <w:pStyle w:val="ConsPlusNormal"/>
        <w:jc w:val="center"/>
      </w:pPr>
      <w:r w:rsidRPr="006B602D">
        <w:t>и развитие системы библиотечного дела с учетом задачи</w:t>
      </w:r>
    </w:p>
    <w:p w:rsidR="00505189" w:rsidRPr="006B602D" w:rsidRDefault="00505189">
      <w:pPr>
        <w:pStyle w:val="ConsPlusNormal"/>
        <w:jc w:val="center"/>
      </w:pPr>
      <w:r w:rsidRPr="006B602D">
        <w:t>расширения информационных технологий и оцифровки</w:t>
      </w:r>
    </w:p>
    <w:p w:rsidR="00505189" w:rsidRPr="006B602D" w:rsidRDefault="00505189">
      <w:pPr>
        <w:pStyle w:val="ConsPlusNormal"/>
        <w:jc w:val="both"/>
      </w:pPr>
    </w:p>
    <w:p w:rsidR="00505189" w:rsidRPr="006B602D" w:rsidRDefault="00505189">
      <w:pPr>
        <w:pStyle w:val="ConsPlusNonformat"/>
        <w:jc w:val="both"/>
      </w:pPr>
      <w:r w:rsidRPr="006B602D">
        <w:t xml:space="preserve">    Ф.И.О. члена конкурсной комиссии 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rmal"/>
        <w:jc w:val="both"/>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4082"/>
        <w:gridCol w:w="964"/>
        <w:gridCol w:w="968"/>
        <w:gridCol w:w="968"/>
        <w:gridCol w:w="850"/>
        <w:gridCol w:w="1077"/>
      </w:tblGrid>
      <w:tr w:rsidR="00505189" w:rsidRPr="006B602D" w:rsidTr="00152CF7">
        <w:tc>
          <w:tcPr>
            <w:tcW w:w="620" w:type="dxa"/>
            <w:vMerge w:val="restart"/>
          </w:tcPr>
          <w:p w:rsidR="00505189" w:rsidRPr="006B602D" w:rsidRDefault="00505189">
            <w:pPr>
              <w:pStyle w:val="ConsPlusNormal"/>
              <w:jc w:val="center"/>
            </w:pPr>
            <w:r w:rsidRPr="006B602D">
              <w:t>N п/п</w:t>
            </w:r>
          </w:p>
        </w:tc>
        <w:tc>
          <w:tcPr>
            <w:tcW w:w="4082" w:type="dxa"/>
            <w:vMerge w:val="restart"/>
          </w:tcPr>
          <w:p w:rsidR="00505189" w:rsidRPr="006B602D" w:rsidRDefault="00505189">
            <w:pPr>
              <w:pStyle w:val="ConsPlusNormal"/>
              <w:jc w:val="center"/>
            </w:pPr>
            <w:r w:rsidRPr="006B602D">
              <w:t>Наименование заявителя</w:t>
            </w:r>
          </w:p>
        </w:tc>
        <w:tc>
          <w:tcPr>
            <w:tcW w:w="3750" w:type="dxa"/>
            <w:gridSpan w:val="4"/>
          </w:tcPr>
          <w:p w:rsidR="00505189" w:rsidRPr="006B602D" w:rsidRDefault="00505189">
            <w:pPr>
              <w:pStyle w:val="ConsPlusNormal"/>
              <w:jc w:val="center"/>
            </w:pPr>
            <w:r w:rsidRPr="006B602D">
              <w:t>Номера критериев</w:t>
            </w:r>
          </w:p>
        </w:tc>
        <w:tc>
          <w:tcPr>
            <w:tcW w:w="1077" w:type="dxa"/>
            <w:vMerge w:val="restart"/>
          </w:tcPr>
          <w:p w:rsidR="00505189" w:rsidRPr="006B602D" w:rsidRDefault="00505189">
            <w:pPr>
              <w:pStyle w:val="ConsPlusNormal"/>
              <w:jc w:val="center"/>
            </w:pPr>
            <w:r w:rsidRPr="006B602D">
              <w:t>Итого баллов</w:t>
            </w:r>
          </w:p>
        </w:tc>
      </w:tr>
      <w:tr w:rsidR="00505189" w:rsidRPr="006B602D" w:rsidTr="00152CF7">
        <w:tc>
          <w:tcPr>
            <w:tcW w:w="620" w:type="dxa"/>
            <w:vMerge/>
          </w:tcPr>
          <w:p w:rsidR="00505189" w:rsidRPr="006B602D" w:rsidRDefault="00505189"/>
        </w:tc>
        <w:tc>
          <w:tcPr>
            <w:tcW w:w="4082" w:type="dxa"/>
            <w:vMerge/>
          </w:tcPr>
          <w:p w:rsidR="00505189" w:rsidRPr="006B602D" w:rsidRDefault="00505189"/>
        </w:tc>
        <w:tc>
          <w:tcPr>
            <w:tcW w:w="964" w:type="dxa"/>
          </w:tcPr>
          <w:p w:rsidR="00505189" w:rsidRPr="006B602D" w:rsidRDefault="00505189">
            <w:pPr>
              <w:pStyle w:val="ConsPlusNormal"/>
              <w:jc w:val="center"/>
            </w:pPr>
            <w:r w:rsidRPr="006B602D">
              <w:t>1</w:t>
            </w:r>
          </w:p>
        </w:tc>
        <w:tc>
          <w:tcPr>
            <w:tcW w:w="968" w:type="dxa"/>
          </w:tcPr>
          <w:p w:rsidR="00505189" w:rsidRPr="006B602D" w:rsidRDefault="00505189">
            <w:pPr>
              <w:pStyle w:val="ConsPlusNormal"/>
              <w:jc w:val="center"/>
            </w:pPr>
            <w:r w:rsidRPr="006B602D">
              <w:t>2</w:t>
            </w:r>
          </w:p>
        </w:tc>
        <w:tc>
          <w:tcPr>
            <w:tcW w:w="968" w:type="dxa"/>
          </w:tcPr>
          <w:p w:rsidR="00505189" w:rsidRPr="006B602D" w:rsidRDefault="00505189">
            <w:pPr>
              <w:pStyle w:val="ConsPlusNormal"/>
              <w:jc w:val="center"/>
            </w:pPr>
            <w:r w:rsidRPr="006B602D">
              <w:t>3</w:t>
            </w:r>
          </w:p>
        </w:tc>
        <w:tc>
          <w:tcPr>
            <w:tcW w:w="850" w:type="dxa"/>
          </w:tcPr>
          <w:p w:rsidR="00505189" w:rsidRPr="006B602D" w:rsidRDefault="00505189">
            <w:pPr>
              <w:pStyle w:val="ConsPlusNormal"/>
              <w:jc w:val="center"/>
            </w:pPr>
            <w:r w:rsidRPr="006B602D">
              <w:t>4</w:t>
            </w:r>
          </w:p>
        </w:tc>
        <w:tc>
          <w:tcPr>
            <w:tcW w:w="1077" w:type="dxa"/>
            <w:vMerge/>
          </w:tcPr>
          <w:p w:rsidR="00505189" w:rsidRPr="006B602D" w:rsidRDefault="00505189"/>
        </w:tc>
      </w:tr>
      <w:tr w:rsidR="00505189" w:rsidRPr="006B602D" w:rsidTr="00152CF7">
        <w:tc>
          <w:tcPr>
            <w:tcW w:w="620" w:type="dxa"/>
          </w:tcPr>
          <w:p w:rsidR="00505189" w:rsidRPr="006B602D" w:rsidRDefault="00505189">
            <w:pPr>
              <w:pStyle w:val="ConsPlusNormal"/>
              <w:jc w:val="center"/>
            </w:pPr>
            <w:r w:rsidRPr="006B602D">
              <w:t>1</w:t>
            </w:r>
          </w:p>
        </w:tc>
        <w:tc>
          <w:tcPr>
            <w:tcW w:w="4082" w:type="dxa"/>
          </w:tcPr>
          <w:p w:rsidR="00505189" w:rsidRPr="006B602D" w:rsidRDefault="00505189">
            <w:pPr>
              <w:pStyle w:val="ConsPlusNormal"/>
              <w:jc w:val="center"/>
            </w:pPr>
            <w:r w:rsidRPr="006B602D">
              <w:t>2</w:t>
            </w:r>
          </w:p>
        </w:tc>
        <w:tc>
          <w:tcPr>
            <w:tcW w:w="964" w:type="dxa"/>
          </w:tcPr>
          <w:p w:rsidR="00505189" w:rsidRPr="006B602D" w:rsidRDefault="00505189">
            <w:pPr>
              <w:pStyle w:val="ConsPlusNormal"/>
              <w:jc w:val="center"/>
            </w:pPr>
            <w:r w:rsidRPr="006B602D">
              <w:t>3</w:t>
            </w:r>
          </w:p>
        </w:tc>
        <w:tc>
          <w:tcPr>
            <w:tcW w:w="968" w:type="dxa"/>
          </w:tcPr>
          <w:p w:rsidR="00505189" w:rsidRPr="006B602D" w:rsidRDefault="00505189">
            <w:pPr>
              <w:pStyle w:val="ConsPlusNormal"/>
              <w:jc w:val="center"/>
            </w:pPr>
            <w:r w:rsidRPr="006B602D">
              <w:t>4</w:t>
            </w:r>
          </w:p>
        </w:tc>
        <w:tc>
          <w:tcPr>
            <w:tcW w:w="968" w:type="dxa"/>
          </w:tcPr>
          <w:p w:rsidR="00505189" w:rsidRPr="006B602D" w:rsidRDefault="00505189">
            <w:pPr>
              <w:pStyle w:val="ConsPlusNormal"/>
              <w:jc w:val="center"/>
            </w:pPr>
            <w:r w:rsidRPr="006B602D">
              <w:t>5</w:t>
            </w:r>
          </w:p>
        </w:tc>
        <w:tc>
          <w:tcPr>
            <w:tcW w:w="850" w:type="dxa"/>
          </w:tcPr>
          <w:p w:rsidR="00505189" w:rsidRPr="006B602D" w:rsidRDefault="00505189">
            <w:pPr>
              <w:pStyle w:val="ConsPlusNormal"/>
              <w:jc w:val="center"/>
            </w:pPr>
            <w:r w:rsidRPr="006B602D">
              <w:t>6</w:t>
            </w:r>
          </w:p>
        </w:tc>
        <w:tc>
          <w:tcPr>
            <w:tcW w:w="1077" w:type="dxa"/>
          </w:tcPr>
          <w:p w:rsidR="00505189" w:rsidRPr="006B602D" w:rsidRDefault="00505189">
            <w:pPr>
              <w:pStyle w:val="ConsPlusNormal"/>
              <w:jc w:val="center"/>
            </w:pPr>
            <w:r w:rsidRPr="006B602D">
              <w:t>7</w:t>
            </w:r>
          </w:p>
        </w:tc>
      </w:tr>
      <w:tr w:rsidR="00505189" w:rsidRPr="006B602D" w:rsidTr="00152CF7">
        <w:tc>
          <w:tcPr>
            <w:tcW w:w="620" w:type="dxa"/>
          </w:tcPr>
          <w:p w:rsidR="00505189" w:rsidRPr="006B602D" w:rsidRDefault="00505189">
            <w:pPr>
              <w:pStyle w:val="ConsPlusNormal"/>
            </w:pPr>
          </w:p>
        </w:tc>
        <w:tc>
          <w:tcPr>
            <w:tcW w:w="4082" w:type="dxa"/>
          </w:tcPr>
          <w:p w:rsidR="00505189" w:rsidRPr="006B602D" w:rsidRDefault="00505189">
            <w:pPr>
              <w:pStyle w:val="ConsPlusNormal"/>
            </w:pPr>
          </w:p>
        </w:tc>
        <w:tc>
          <w:tcPr>
            <w:tcW w:w="964" w:type="dxa"/>
          </w:tcPr>
          <w:p w:rsidR="00505189" w:rsidRPr="006B602D" w:rsidRDefault="00505189">
            <w:pPr>
              <w:pStyle w:val="ConsPlusNormal"/>
            </w:pPr>
          </w:p>
        </w:tc>
        <w:tc>
          <w:tcPr>
            <w:tcW w:w="968" w:type="dxa"/>
          </w:tcPr>
          <w:p w:rsidR="00505189" w:rsidRPr="006B602D" w:rsidRDefault="00505189">
            <w:pPr>
              <w:pStyle w:val="ConsPlusNormal"/>
            </w:pPr>
          </w:p>
        </w:tc>
        <w:tc>
          <w:tcPr>
            <w:tcW w:w="968" w:type="dxa"/>
          </w:tcPr>
          <w:p w:rsidR="00505189" w:rsidRPr="006B602D" w:rsidRDefault="00505189">
            <w:pPr>
              <w:pStyle w:val="ConsPlusNormal"/>
            </w:pPr>
          </w:p>
        </w:tc>
        <w:tc>
          <w:tcPr>
            <w:tcW w:w="850" w:type="dxa"/>
          </w:tcPr>
          <w:p w:rsidR="00505189" w:rsidRPr="006B602D" w:rsidRDefault="00505189">
            <w:pPr>
              <w:pStyle w:val="ConsPlusNormal"/>
            </w:pPr>
          </w:p>
        </w:tc>
        <w:tc>
          <w:tcPr>
            <w:tcW w:w="1077" w:type="dxa"/>
          </w:tcPr>
          <w:p w:rsidR="00505189" w:rsidRPr="006B602D" w:rsidRDefault="00505189">
            <w:pPr>
              <w:pStyle w:val="ConsPlusNormal"/>
            </w:pPr>
          </w:p>
        </w:tc>
      </w:tr>
      <w:tr w:rsidR="00505189" w:rsidRPr="006B602D" w:rsidTr="00152CF7">
        <w:tc>
          <w:tcPr>
            <w:tcW w:w="620" w:type="dxa"/>
          </w:tcPr>
          <w:p w:rsidR="00505189" w:rsidRPr="006B602D" w:rsidRDefault="00505189">
            <w:pPr>
              <w:pStyle w:val="ConsPlusNormal"/>
            </w:pPr>
          </w:p>
        </w:tc>
        <w:tc>
          <w:tcPr>
            <w:tcW w:w="4082" w:type="dxa"/>
          </w:tcPr>
          <w:p w:rsidR="00505189" w:rsidRPr="006B602D" w:rsidRDefault="00505189">
            <w:pPr>
              <w:pStyle w:val="ConsPlusNormal"/>
            </w:pPr>
          </w:p>
        </w:tc>
        <w:tc>
          <w:tcPr>
            <w:tcW w:w="964" w:type="dxa"/>
          </w:tcPr>
          <w:p w:rsidR="00505189" w:rsidRPr="006B602D" w:rsidRDefault="00505189">
            <w:pPr>
              <w:pStyle w:val="ConsPlusNormal"/>
            </w:pPr>
          </w:p>
        </w:tc>
        <w:tc>
          <w:tcPr>
            <w:tcW w:w="968" w:type="dxa"/>
          </w:tcPr>
          <w:p w:rsidR="00505189" w:rsidRPr="006B602D" w:rsidRDefault="00505189">
            <w:pPr>
              <w:pStyle w:val="ConsPlusNormal"/>
            </w:pPr>
          </w:p>
        </w:tc>
        <w:tc>
          <w:tcPr>
            <w:tcW w:w="968" w:type="dxa"/>
          </w:tcPr>
          <w:p w:rsidR="00505189" w:rsidRPr="006B602D" w:rsidRDefault="00505189">
            <w:pPr>
              <w:pStyle w:val="ConsPlusNormal"/>
            </w:pPr>
          </w:p>
        </w:tc>
        <w:tc>
          <w:tcPr>
            <w:tcW w:w="850" w:type="dxa"/>
          </w:tcPr>
          <w:p w:rsidR="00505189" w:rsidRPr="006B602D" w:rsidRDefault="00505189">
            <w:pPr>
              <w:pStyle w:val="ConsPlusNormal"/>
            </w:pPr>
          </w:p>
        </w:tc>
        <w:tc>
          <w:tcPr>
            <w:tcW w:w="1077" w:type="dxa"/>
          </w:tcPr>
          <w:p w:rsidR="00505189" w:rsidRPr="006B602D" w:rsidRDefault="00505189">
            <w:pPr>
              <w:pStyle w:val="ConsPlusNormal"/>
            </w:pPr>
          </w:p>
        </w:tc>
      </w:tr>
      <w:tr w:rsidR="00505189" w:rsidRPr="006B602D" w:rsidTr="00152CF7">
        <w:tc>
          <w:tcPr>
            <w:tcW w:w="620" w:type="dxa"/>
          </w:tcPr>
          <w:p w:rsidR="00505189" w:rsidRPr="006B602D" w:rsidRDefault="00505189">
            <w:pPr>
              <w:pStyle w:val="ConsPlusNormal"/>
            </w:pPr>
          </w:p>
        </w:tc>
        <w:tc>
          <w:tcPr>
            <w:tcW w:w="4082" w:type="dxa"/>
          </w:tcPr>
          <w:p w:rsidR="00505189" w:rsidRPr="006B602D" w:rsidRDefault="00505189">
            <w:pPr>
              <w:pStyle w:val="ConsPlusNormal"/>
            </w:pPr>
          </w:p>
        </w:tc>
        <w:tc>
          <w:tcPr>
            <w:tcW w:w="964" w:type="dxa"/>
          </w:tcPr>
          <w:p w:rsidR="00505189" w:rsidRPr="006B602D" w:rsidRDefault="00505189">
            <w:pPr>
              <w:pStyle w:val="ConsPlusNormal"/>
            </w:pPr>
          </w:p>
        </w:tc>
        <w:tc>
          <w:tcPr>
            <w:tcW w:w="968" w:type="dxa"/>
          </w:tcPr>
          <w:p w:rsidR="00505189" w:rsidRPr="006B602D" w:rsidRDefault="00505189">
            <w:pPr>
              <w:pStyle w:val="ConsPlusNormal"/>
            </w:pPr>
          </w:p>
        </w:tc>
        <w:tc>
          <w:tcPr>
            <w:tcW w:w="968" w:type="dxa"/>
          </w:tcPr>
          <w:p w:rsidR="00505189" w:rsidRPr="006B602D" w:rsidRDefault="00505189">
            <w:pPr>
              <w:pStyle w:val="ConsPlusNormal"/>
            </w:pPr>
          </w:p>
        </w:tc>
        <w:tc>
          <w:tcPr>
            <w:tcW w:w="850" w:type="dxa"/>
          </w:tcPr>
          <w:p w:rsidR="00505189" w:rsidRPr="006B602D" w:rsidRDefault="00505189">
            <w:pPr>
              <w:pStyle w:val="ConsPlusNormal"/>
            </w:pPr>
          </w:p>
        </w:tc>
        <w:tc>
          <w:tcPr>
            <w:tcW w:w="1077"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______________________            _____________________________________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________________</w:t>
      </w:r>
    </w:p>
    <w:p w:rsidR="00505189" w:rsidRPr="006B602D" w:rsidRDefault="00505189">
      <w:pPr>
        <w:pStyle w:val="ConsPlusNonformat"/>
        <w:jc w:val="both"/>
      </w:pPr>
      <w:r w:rsidRPr="006B602D">
        <w:t xml:space="preserve">    (дата)</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52CF7" w:rsidRPr="006B602D" w:rsidRDefault="00152CF7">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505189" w:rsidRPr="006B602D" w:rsidRDefault="00505189">
      <w:pPr>
        <w:pStyle w:val="ConsPlusNormal"/>
        <w:jc w:val="right"/>
        <w:outlineLvl w:val="1"/>
      </w:pPr>
      <w:r w:rsidRPr="006B602D">
        <w:lastRenderedPageBreak/>
        <w:t>Приложение N 4</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проведение</w:t>
      </w:r>
    </w:p>
    <w:p w:rsidR="00505189" w:rsidRPr="006B602D" w:rsidRDefault="00505189">
      <w:pPr>
        <w:pStyle w:val="ConsPlusNormal"/>
        <w:jc w:val="right"/>
      </w:pPr>
      <w:r w:rsidRPr="006B602D">
        <w:t>мероприятий по подключению общедоступных</w:t>
      </w:r>
    </w:p>
    <w:p w:rsidR="00505189" w:rsidRPr="006B602D" w:rsidRDefault="00505189">
      <w:pPr>
        <w:pStyle w:val="ConsPlusNormal"/>
        <w:jc w:val="right"/>
      </w:pPr>
      <w:r w:rsidRPr="006B602D">
        <w:t>библиотек муниципальных образований</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к информационно-телекоммуникационной</w:t>
      </w:r>
    </w:p>
    <w:p w:rsidR="00505189" w:rsidRPr="006B602D" w:rsidRDefault="00505189">
      <w:pPr>
        <w:pStyle w:val="ConsPlusNormal"/>
        <w:jc w:val="right"/>
      </w:pPr>
      <w:r w:rsidRPr="006B602D">
        <w:t>сети "Интернет" и развитие системы</w:t>
      </w:r>
    </w:p>
    <w:p w:rsidR="00505189" w:rsidRPr="006B602D" w:rsidRDefault="00505189">
      <w:pPr>
        <w:pStyle w:val="ConsPlusNormal"/>
        <w:jc w:val="right"/>
      </w:pPr>
      <w:r w:rsidRPr="006B602D">
        <w:t>библиотечного дела с учетом задачи</w:t>
      </w:r>
    </w:p>
    <w:p w:rsidR="00505189" w:rsidRPr="006B602D" w:rsidRDefault="00505189">
      <w:pPr>
        <w:pStyle w:val="ConsPlusNormal"/>
        <w:jc w:val="right"/>
      </w:pPr>
      <w:r w:rsidRPr="006B602D">
        <w:t>расширения информационных</w:t>
      </w:r>
    </w:p>
    <w:p w:rsidR="00505189" w:rsidRPr="006B602D" w:rsidRDefault="00505189">
      <w:pPr>
        <w:pStyle w:val="ConsPlusNormal"/>
        <w:jc w:val="right"/>
      </w:pPr>
      <w:r w:rsidRPr="006B602D">
        <w:t>технологий и оцифровки</w:t>
      </w:r>
    </w:p>
    <w:p w:rsidR="00505189" w:rsidRPr="006B602D" w:rsidRDefault="00505189">
      <w:pPr>
        <w:pStyle w:val="ConsPlusNormal"/>
        <w:jc w:val="both"/>
      </w:pPr>
    </w:p>
    <w:p w:rsidR="00505189" w:rsidRPr="006B602D" w:rsidRDefault="00505189">
      <w:pPr>
        <w:pStyle w:val="ConsPlusNormal"/>
        <w:jc w:val="center"/>
      </w:pPr>
      <w:bookmarkStart w:id="45" w:name="P4712"/>
      <w:bookmarkEnd w:id="45"/>
      <w:r w:rsidRPr="006B602D">
        <w:t>ИТОГОВЫЙ РЕЙТИНГ</w:t>
      </w:r>
    </w:p>
    <w:p w:rsidR="00505189" w:rsidRPr="006B602D" w:rsidRDefault="00505189">
      <w:pPr>
        <w:pStyle w:val="ConsPlusNormal"/>
        <w:jc w:val="center"/>
      </w:pPr>
      <w:r w:rsidRPr="006B602D">
        <w:t>заявок на участие в конкурсе на предоставление</w:t>
      </w:r>
    </w:p>
    <w:p w:rsidR="00505189" w:rsidRPr="006B602D" w:rsidRDefault="00505189">
      <w:pPr>
        <w:pStyle w:val="ConsPlusNormal"/>
        <w:jc w:val="center"/>
      </w:pPr>
      <w:r w:rsidRPr="006B602D">
        <w:t>иных межбюджетных трансфертов бюджетам муниципальных</w:t>
      </w:r>
    </w:p>
    <w:p w:rsidR="00505189" w:rsidRPr="006B602D" w:rsidRDefault="00505189">
      <w:pPr>
        <w:pStyle w:val="ConsPlusNormal"/>
        <w:jc w:val="center"/>
      </w:pPr>
      <w:r w:rsidRPr="006B602D">
        <w:t>образований Архангельской области на проведение</w:t>
      </w:r>
    </w:p>
    <w:p w:rsidR="00505189" w:rsidRPr="006B602D" w:rsidRDefault="00505189">
      <w:pPr>
        <w:pStyle w:val="ConsPlusNormal"/>
        <w:jc w:val="center"/>
      </w:pPr>
      <w:r w:rsidRPr="006B602D">
        <w:t>мероприятий по подключению общедоступных библиотек</w:t>
      </w:r>
    </w:p>
    <w:p w:rsidR="00505189" w:rsidRPr="006B602D" w:rsidRDefault="00505189">
      <w:pPr>
        <w:pStyle w:val="ConsPlusNormal"/>
        <w:jc w:val="center"/>
      </w:pPr>
      <w:r w:rsidRPr="006B602D">
        <w:t>муниципальных образований Архангельской области</w:t>
      </w:r>
    </w:p>
    <w:p w:rsidR="00505189" w:rsidRPr="006B602D" w:rsidRDefault="00505189">
      <w:pPr>
        <w:pStyle w:val="ConsPlusNormal"/>
        <w:jc w:val="center"/>
      </w:pPr>
      <w:r w:rsidRPr="006B602D">
        <w:t>к информационно-телекоммуникационной сети "Интернет"</w:t>
      </w:r>
    </w:p>
    <w:p w:rsidR="00505189" w:rsidRPr="006B602D" w:rsidRDefault="00505189">
      <w:pPr>
        <w:pStyle w:val="ConsPlusNormal"/>
        <w:jc w:val="center"/>
      </w:pPr>
      <w:r w:rsidRPr="006B602D">
        <w:t>и развитие системы библиотечного дела с учетом задачи</w:t>
      </w:r>
    </w:p>
    <w:p w:rsidR="00505189" w:rsidRPr="006B602D" w:rsidRDefault="00505189">
      <w:pPr>
        <w:pStyle w:val="ConsPlusNormal"/>
        <w:jc w:val="center"/>
      </w:pPr>
      <w:r w:rsidRPr="006B602D">
        <w:t>расширения информационных технологий и оцифровки</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945"/>
        <w:gridCol w:w="907"/>
        <w:gridCol w:w="907"/>
        <w:gridCol w:w="907"/>
        <w:gridCol w:w="907"/>
        <w:gridCol w:w="964"/>
        <w:gridCol w:w="907"/>
        <w:gridCol w:w="964"/>
      </w:tblGrid>
      <w:tr w:rsidR="00505189" w:rsidRPr="006B602D">
        <w:tc>
          <w:tcPr>
            <w:tcW w:w="2211" w:type="dxa"/>
          </w:tcPr>
          <w:p w:rsidR="00505189" w:rsidRPr="006B602D" w:rsidRDefault="00505189">
            <w:pPr>
              <w:pStyle w:val="ConsPlusNormal"/>
              <w:jc w:val="center"/>
            </w:pPr>
            <w:r w:rsidRPr="006B602D">
              <w:t>Наименование заявителя</w:t>
            </w:r>
          </w:p>
        </w:tc>
        <w:tc>
          <w:tcPr>
            <w:tcW w:w="6444" w:type="dxa"/>
            <w:gridSpan w:val="7"/>
          </w:tcPr>
          <w:p w:rsidR="00505189" w:rsidRPr="006B602D" w:rsidRDefault="00505189">
            <w:pPr>
              <w:pStyle w:val="ConsPlusNormal"/>
              <w:jc w:val="center"/>
            </w:pPr>
            <w:r w:rsidRPr="006B602D">
              <w:t>Общее количество баллов (на основании листа оценки конкурсных заявок члена конкурсной комиссии)</w:t>
            </w:r>
          </w:p>
        </w:tc>
        <w:tc>
          <w:tcPr>
            <w:tcW w:w="964" w:type="dxa"/>
          </w:tcPr>
          <w:p w:rsidR="00505189" w:rsidRPr="006B602D" w:rsidRDefault="00505189">
            <w:pPr>
              <w:pStyle w:val="ConsPlusNormal"/>
              <w:jc w:val="center"/>
            </w:pPr>
            <w:r w:rsidRPr="006B602D">
              <w:t>Итого баллов</w:t>
            </w:r>
          </w:p>
        </w:tc>
      </w:tr>
      <w:tr w:rsidR="00505189" w:rsidRPr="006B602D">
        <w:tc>
          <w:tcPr>
            <w:tcW w:w="2211" w:type="dxa"/>
          </w:tcPr>
          <w:p w:rsidR="00505189" w:rsidRPr="006B602D" w:rsidRDefault="00505189">
            <w:pPr>
              <w:pStyle w:val="ConsPlusNormal"/>
            </w:pPr>
          </w:p>
        </w:tc>
        <w:tc>
          <w:tcPr>
            <w:tcW w:w="945" w:type="dxa"/>
          </w:tcPr>
          <w:p w:rsidR="00505189" w:rsidRPr="006B602D" w:rsidRDefault="00505189">
            <w:pPr>
              <w:pStyle w:val="ConsPlusNormal"/>
              <w:jc w:val="center"/>
            </w:pPr>
            <w:r w:rsidRPr="006B602D">
              <w:t>Ф.И.О.</w:t>
            </w:r>
          </w:p>
        </w:tc>
        <w:tc>
          <w:tcPr>
            <w:tcW w:w="907" w:type="dxa"/>
          </w:tcPr>
          <w:p w:rsidR="00505189" w:rsidRPr="006B602D" w:rsidRDefault="00505189">
            <w:pPr>
              <w:pStyle w:val="ConsPlusNormal"/>
              <w:jc w:val="center"/>
            </w:pPr>
            <w:r w:rsidRPr="006B602D">
              <w:t>Ф.И.О.</w:t>
            </w:r>
          </w:p>
        </w:tc>
        <w:tc>
          <w:tcPr>
            <w:tcW w:w="907" w:type="dxa"/>
          </w:tcPr>
          <w:p w:rsidR="00505189" w:rsidRPr="006B602D" w:rsidRDefault="00505189">
            <w:pPr>
              <w:pStyle w:val="ConsPlusNormal"/>
              <w:jc w:val="center"/>
            </w:pPr>
            <w:r w:rsidRPr="006B602D">
              <w:t>Ф.И.О.</w:t>
            </w:r>
          </w:p>
        </w:tc>
        <w:tc>
          <w:tcPr>
            <w:tcW w:w="907" w:type="dxa"/>
          </w:tcPr>
          <w:p w:rsidR="00505189" w:rsidRPr="006B602D" w:rsidRDefault="00505189">
            <w:pPr>
              <w:pStyle w:val="ConsPlusNormal"/>
              <w:jc w:val="center"/>
            </w:pPr>
            <w:r w:rsidRPr="006B602D">
              <w:t>Ф.И.О.</w:t>
            </w:r>
          </w:p>
        </w:tc>
        <w:tc>
          <w:tcPr>
            <w:tcW w:w="907" w:type="dxa"/>
          </w:tcPr>
          <w:p w:rsidR="00505189" w:rsidRPr="006B602D" w:rsidRDefault="00505189">
            <w:pPr>
              <w:pStyle w:val="ConsPlusNormal"/>
              <w:jc w:val="center"/>
            </w:pPr>
            <w:r w:rsidRPr="006B602D">
              <w:t>Ф.И.О.</w:t>
            </w:r>
          </w:p>
        </w:tc>
        <w:tc>
          <w:tcPr>
            <w:tcW w:w="964" w:type="dxa"/>
          </w:tcPr>
          <w:p w:rsidR="00505189" w:rsidRPr="006B602D" w:rsidRDefault="00505189">
            <w:pPr>
              <w:pStyle w:val="ConsPlusNormal"/>
              <w:jc w:val="center"/>
            </w:pPr>
            <w:r w:rsidRPr="006B602D">
              <w:t>Ф.И.О.</w:t>
            </w:r>
          </w:p>
        </w:tc>
        <w:tc>
          <w:tcPr>
            <w:tcW w:w="907" w:type="dxa"/>
          </w:tcPr>
          <w:p w:rsidR="00505189" w:rsidRPr="006B602D" w:rsidRDefault="00505189">
            <w:pPr>
              <w:pStyle w:val="ConsPlusNormal"/>
              <w:jc w:val="center"/>
            </w:pPr>
            <w:r w:rsidRPr="006B602D">
              <w:t>Ф.И.О.</w:t>
            </w:r>
          </w:p>
        </w:tc>
        <w:tc>
          <w:tcPr>
            <w:tcW w:w="964" w:type="dxa"/>
          </w:tcPr>
          <w:p w:rsidR="00505189" w:rsidRPr="006B602D" w:rsidRDefault="00505189">
            <w:pPr>
              <w:pStyle w:val="ConsPlusNormal"/>
            </w:pPr>
          </w:p>
        </w:tc>
      </w:tr>
      <w:tr w:rsidR="00505189" w:rsidRPr="006B602D">
        <w:tc>
          <w:tcPr>
            <w:tcW w:w="2211" w:type="dxa"/>
          </w:tcPr>
          <w:p w:rsidR="00505189" w:rsidRPr="006B602D" w:rsidRDefault="00505189">
            <w:pPr>
              <w:pStyle w:val="ConsPlusNormal"/>
            </w:pPr>
            <w:r w:rsidRPr="006B602D">
              <w:t>1.</w:t>
            </w:r>
          </w:p>
        </w:tc>
        <w:tc>
          <w:tcPr>
            <w:tcW w:w="945" w:type="dxa"/>
          </w:tcPr>
          <w:p w:rsidR="00505189" w:rsidRPr="006B602D" w:rsidRDefault="00505189">
            <w:pPr>
              <w:pStyle w:val="ConsPlusNormal"/>
            </w:pPr>
          </w:p>
        </w:tc>
        <w:tc>
          <w:tcPr>
            <w:tcW w:w="907" w:type="dxa"/>
          </w:tcPr>
          <w:p w:rsidR="00505189" w:rsidRPr="006B602D" w:rsidRDefault="00505189">
            <w:pPr>
              <w:pStyle w:val="ConsPlusNormal"/>
            </w:pPr>
          </w:p>
        </w:tc>
        <w:tc>
          <w:tcPr>
            <w:tcW w:w="907" w:type="dxa"/>
          </w:tcPr>
          <w:p w:rsidR="00505189" w:rsidRPr="006B602D" w:rsidRDefault="00505189">
            <w:pPr>
              <w:pStyle w:val="ConsPlusNormal"/>
            </w:pPr>
          </w:p>
        </w:tc>
        <w:tc>
          <w:tcPr>
            <w:tcW w:w="907" w:type="dxa"/>
          </w:tcPr>
          <w:p w:rsidR="00505189" w:rsidRPr="006B602D" w:rsidRDefault="00505189">
            <w:pPr>
              <w:pStyle w:val="ConsPlusNormal"/>
            </w:pPr>
          </w:p>
        </w:tc>
        <w:tc>
          <w:tcPr>
            <w:tcW w:w="907" w:type="dxa"/>
          </w:tcPr>
          <w:p w:rsidR="00505189" w:rsidRPr="006B602D" w:rsidRDefault="00505189">
            <w:pPr>
              <w:pStyle w:val="ConsPlusNormal"/>
            </w:pPr>
          </w:p>
        </w:tc>
        <w:tc>
          <w:tcPr>
            <w:tcW w:w="964" w:type="dxa"/>
          </w:tcPr>
          <w:p w:rsidR="00505189" w:rsidRPr="006B602D" w:rsidRDefault="00505189">
            <w:pPr>
              <w:pStyle w:val="ConsPlusNormal"/>
            </w:pPr>
          </w:p>
        </w:tc>
        <w:tc>
          <w:tcPr>
            <w:tcW w:w="907" w:type="dxa"/>
          </w:tcPr>
          <w:p w:rsidR="00505189" w:rsidRPr="006B602D" w:rsidRDefault="00505189">
            <w:pPr>
              <w:pStyle w:val="ConsPlusNormal"/>
            </w:pPr>
          </w:p>
        </w:tc>
        <w:tc>
          <w:tcPr>
            <w:tcW w:w="964" w:type="dxa"/>
          </w:tcPr>
          <w:p w:rsidR="00505189" w:rsidRPr="006B602D" w:rsidRDefault="00505189">
            <w:pPr>
              <w:pStyle w:val="ConsPlusNormal"/>
            </w:pPr>
          </w:p>
        </w:tc>
      </w:tr>
      <w:tr w:rsidR="00505189" w:rsidRPr="006B602D">
        <w:tc>
          <w:tcPr>
            <w:tcW w:w="2211" w:type="dxa"/>
          </w:tcPr>
          <w:p w:rsidR="00505189" w:rsidRPr="006B602D" w:rsidRDefault="00505189">
            <w:pPr>
              <w:pStyle w:val="ConsPlusNormal"/>
            </w:pPr>
            <w:r w:rsidRPr="006B602D">
              <w:t>2.</w:t>
            </w:r>
          </w:p>
        </w:tc>
        <w:tc>
          <w:tcPr>
            <w:tcW w:w="945" w:type="dxa"/>
          </w:tcPr>
          <w:p w:rsidR="00505189" w:rsidRPr="006B602D" w:rsidRDefault="00505189">
            <w:pPr>
              <w:pStyle w:val="ConsPlusNormal"/>
            </w:pPr>
          </w:p>
        </w:tc>
        <w:tc>
          <w:tcPr>
            <w:tcW w:w="907" w:type="dxa"/>
          </w:tcPr>
          <w:p w:rsidR="00505189" w:rsidRPr="006B602D" w:rsidRDefault="00505189">
            <w:pPr>
              <w:pStyle w:val="ConsPlusNormal"/>
            </w:pPr>
          </w:p>
        </w:tc>
        <w:tc>
          <w:tcPr>
            <w:tcW w:w="907" w:type="dxa"/>
          </w:tcPr>
          <w:p w:rsidR="00505189" w:rsidRPr="006B602D" w:rsidRDefault="00505189">
            <w:pPr>
              <w:pStyle w:val="ConsPlusNormal"/>
            </w:pPr>
          </w:p>
        </w:tc>
        <w:tc>
          <w:tcPr>
            <w:tcW w:w="907" w:type="dxa"/>
          </w:tcPr>
          <w:p w:rsidR="00505189" w:rsidRPr="006B602D" w:rsidRDefault="00505189">
            <w:pPr>
              <w:pStyle w:val="ConsPlusNormal"/>
            </w:pPr>
          </w:p>
        </w:tc>
        <w:tc>
          <w:tcPr>
            <w:tcW w:w="907" w:type="dxa"/>
          </w:tcPr>
          <w:p w:rsidR="00505189" w:rsidRPr="006B602D" w:rsidRDefault="00505189">
            <w:pPr>
              <w:pStyle w:val="ConsPlusNormal"/>
            </w:pPr>
          </w:p>
        </w:tc>
        <w:tc>
          <w:tcPr>
            <w:tcW w:w="964" w:type="dxa"/>
          </w:tcPr>
          <w:p w:rsidR="00505189" w:rsidRPr="006B602D" w:rsidRDefault="00505189">
            <w:pPr>
              <w:pStyle w:val="ConsPlusNormal"/>
            </w:pPr>
          </w:p>
        </w:tc>
        <w:tc>
          <w:tcPr>
            <w:tcW w:w="907" w:type="dxa"/>
          </w:tcPr>
          <w:p w:rsidR="00505189" w:rsidRPr="006B602D" w:rsidRDefault="00505189">
            <w:pPr>
              <w:pStyle w:val="ConsPlusNormal"/>
            </w:pPr>
          </w:p>
        </w:tc>
        <w:tc>
          <w:tcPr>
            <w:tcW w:w="964" w:type="dxa"/>
          </w:tcPr>
          <w:p w:rsidR="00505189" w:rsidRPr="006B602D" w:rsidRDefault="00505189">
            <w:pPr>
              <w:pStyle w:val="ConsPlusNormal"/>
            </w:pPr>
          </w:p>
        </w:tc>
      </w:tr>
      <w:tr w:rsidR="00505189" w:rsidRPr="006B602D">
        <w:tc>
          <w:tcPr>
            <w:tcW w:w="2211" w:type="dxa"/>
          </w:tcPr>
          <w:p w:rsidR="00505189" w:rsidRPr="006B602D" w:rsidRDefault="00505189">
            <w:pPr>
              <w:pStyle w:val="ConsPlusNormal"/>
            </w:pPr>
            <w:r w:rsidRPr="006B602D">
              <w:t>3.</w:t>
            </w:r>
          </w:p>
        </w:tc>
        <w:tc>
          <w:tcPr>
            <w:tcW w:w="945" w:type="dxa"/>
          </w:tcPr>
          <w:p w:rsidR="00505189" w:rsidRPr="006B602D" w:rsidRDefault="00505189">
            <w:pPr>
              <w:pStyle w:val="ConsPlusNormal"/>
            </w:pPr>
          </w:p>
        </w:tc>
        <w:tc>
          <w:tcPr>
            <w:tcW w:w="907" w:type="dxa"/>
          </w:tcPr>
          <w:p w:rsidR="00505189" w:rsidRPr="006B602D" w:rsidRDefault="00505189">
            <w:pPr>
              <w:pStyle w:val="ConsPlusNormal"/>
            </w:pPr>
          </w:p>
        </w:tc>
        <w:tc>
          <w:tcPr>
            <w:tcW w:w="907" w:type="dxa"/>
          </w:tcPr>
          <w:p w:rsidR="00505189" w:rsidRPr="006B602D" w:rsidRDefault="00505189">
            <w:pPr>
              <w:pStyle w:val="ConsPlusNormal"/>
            </w:pPr>
          </w:p>
        </w:tc>
        <w:tc>
          <w:tcPr>
            <w:tcW w:w="907" w:type="dxa"/>
          </w:tcPr>
          <w:p w:rsidR="00505189" w:rsidRPr="006B602D" w:rsidRDefault="00505189">
            <w:pPr>
              <w:pStyle w:val="ConsPlusNormal"/>
            </w:pPr>
          </w:p>
        </w:tc>
        <w:tc>
          <w:tcPr>
            <w:tcW w:w="907" w:type="dxa"/>
          </w:tcPr>
          <w:p w:rsidR="00505189" w:rsidRPr="006B602D" w:rsidRDefault="00505189">
            <w:pPr>
              <w:pStyle w:val="ConsPlusNormal"/>
            </w:pPr>
          </w:p>
        </w:tc>
        <w:tc>
          <w:tcPr>
            <w:tcW w:w="964" w:type="dxa"/>
          </w:tcPr>
          <w:p w:rsidR="00505189" w:rsidRPr="006B602D" w:rsidRDefault="00505189">
            <w:pPr>
              <w:pStyle w:val="ConsPlusNormal"/>
            </w:pPr>
          </w:p>
        </w:tc>
        <w:tc>
          <w:tcPr>
            <w:tcW w:w="907" w:type="dxa"/>
          </w:tcPr>
          <w:p w:rsidR="00505189" w:rsidRPr="006B602D" w:rsidRDefault="00505189">
            <w:pPr>
              <w:pStyle w:val="ConsPlusNormal"/>
            </w:pPr>
          </w:p>
        </w:tc>
        <w:tc>
          <w:tcPr>
            <w:tcW w:w="964"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Секретарь конкурсной комиссии _______________     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________________</w:t>
      </w:r>
    </w:p>
    <w:p w:rsidR="00505189" w:rsidRPr="006B602D" w:rsidRDefault="00505189">
      <w:pPr>
        <w:pStyle w:val="ConsPlusNonformat"/>
        <w:jc w:val="both"/>
      </w:pPr>
      <w:r w:rsidRPr="006B602D">
        <w:t xml:space="preserve">   (дата)</w:t>
      </w:r>
    </w:p>
    <w:p w:rsidR="00505189" w:rsidRPr="006B602D" w:rsidRDefault="00505189">
      <w:pPr>
        <w:sectPr w:rsidR="00505189" w:rsidRPr="006B602D" w:rsidSect="00152CF7">
          <w:pgSz w:w="11905" w:h="16838"/>
          <w:pgMar w:top="1134" w:right="850" w:bottom="1134" w:left="1701" w:header="0" w:footer="0" w:gutter="0"/>
          <w:cols w:space="720"/>
          <w:docGrid w:linePitch="326"/>
        </w:sectPr>
      </w:pPr>
    </w:p>
    <w:p w:rsidR="00505189" w:rsidRPr="006B602D" w:rsidRDefault="00505189">
      <w:pPr>
        <w:pStyle w:val="ConsPlusNormal"/>
        <w:jc w:val="both"/>
      </w:pPr>
    </w:p>
    <w:p w:rsidR="00505189" w:rsidRPr="006B602D" w:rsidRDefault="00505189">
      <w:pPr>
        <w:pStyle w:val="ConsPlusNormal"/>
        <w:jc w:val="right"/>
        <w:outlineLvl w:val="0"/>
      </w:pPr>
      <w:r w:rsidRPr="006B602D">
        <w:t>Утвержден</w:t>
      </w:r>
    </w:p>
    <w:p w:rsidR="00505189" w:rsidRPr="006B602D" w:rsidRDefault="00505189">
      <w:pPr>
        <w:pStyle w:val="ConsPlusNormal"/>
        <w:jc w:val="right"/>
      </w:pPr>
      <w:r w:rsidRPr="006B602D">
        <w:t>постановлением Правительства</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от 12.10.2012 N 461-пп</w:t>
      </w:r>
    </w:p>
    <w:p w:rsidR="00505189" w:rsidRPr="006B602D" w:rsidRDefault="00505189">
      <w:pPr>
        <w:pStyle w:val="ConsPlusNormal"/>
        <w:jc w:val="both"/>
      </w:pPr>
    </w:p>
    <w:p w:rsidR="00505189" w:rsidRPr="006B602D" w:rsidRDefault="00505189">
      <w:pPr>
        <w:pStyle w:val="ConsPlusTitle"/>
        <w:jc w:val="center"/>
      </w:pPr>
      <w:bookmarkStart w:id="46" w:name="P4776"/>
      <w:bookmarkEnd w:id="46"/>
      <w:r w:rsidRPr="006B602D">
        <w:t>ПОРЯДОК</w:t>
      </w:r>
    </w:p>
    <w:p w:rsidR="00505189" w:rsidRPr="006B602D" w:rsidRDefault="00505189">
      <w:pPr>
        <w:pStyle w:val="ConsPlusTitle"/>
        <w:jc w:val="center"/>
      </w:pPr>
      <w:r w:rsidRPr="006B602D">
        <w:t>ПРЕДОСТАВЛЕНИЯ И РАСХОДОВАНИЯ ИНЫХ МЕЖБЮДЖЕТНЫХ ТРАНСФЕРТОВ</w:t>
      </w:r>
    </w:p>
    <w:p w:rsidR="00505189" w:rsidRPr="006B602D" w:rsidRDefault="00505189">
      <w:pPr>
        <w:pStyle w:val="ConsPlusTitle"/>
        <w:jc w:val="center"/>
      </w:pPr>
      <w:r w:rsidRPr="006B602D">
        <w:t>БЮДЖЕТАМ МУНИЦИПАЛЬНЫХ ОБРАЗОВАНИЙ АРХАНГЕЛЬСКОЙ ОБЛАСТИ</w:t>
      </w:r>
    </w:p>
    <w:p w:rsidR="00505189" w:rsidRPr="006B602D" w:rsidRDefault="00505189">
      <w:pPr>
        <w:pStyle w:val="ConsPlusTitle"/>
        <w:jc w:val="center"/>
      </w:pPr>
      <w:r w:rsidRPr="006B602D">
        <w:t>НА КОМПЛЕКТОВАНИЕ КНИЖНЫХ ФОНДОВ ОБЩЕДОСТУПНЫХ БИБЛИОТЕК</w:t>
      </w:r>
    </w:p>
    <w:p w:rsidR="00505189" w:rsidRPr="006B602D" w:rsidRDefault="00505189">
      <w:pPr>
        <w:pStyle w:val="ConsPlusTitle"/>
        <w:jc w:val="center"/>
      </w:pPr>
      <w:r w:rsidRPr="006B602D">
        <w:t>МУНИЦИПАЛЬНЫХ ОБРАЗОВАНИЙ АРХАНГЕЛЬСКОЙ ОБЛАСТИ</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(введено </w:t>
      </w:r>
      <w:hyperlink r:id="rId293" w:history="1">
        <w:r w:rsidRPr="006B602D">
          <w:t>постановлением</w:t>
        </w:r>
      </w:hyperlink>
      <w:r w:rsidRPr="006B602D">
        <w:t xml:space="preserve"> Правительства Архангельской области</w:t>
      </w:r>
    </w:p>
    <w:p w:rsidR="00505189" w:rsidRPr="006B602D" w:rsidRDefault="00505189">
      <w:pPr>
        <w:pStyle w:val="ConsPlusNormal"/>
        <w:jc w:val="center"/>
      </w:pPr>
      <w:r w:rsidRPr="006B602D">
        <w:t>от 26.05.2015 N 194-пп;</w:t>
      </w:r>
    </w:p>
    <w:p w:rsidR="00505189" w:rsidRPr="006B602D" w:rsidRDefault="00505189">
      <w:pPr>
        <w:pStyle w:val="ConsPlusNormal"/>
        <w:jc w:val="center"/>
      </w:pPr>
      <w:r w:rsidRPr="006B602D">
        <w:t>в ред. постановлений Правительства Архангельской области</w:t>
      </w:r>
    </w:p>
    <w:p w:rsidR="00505189" w:rsidRPr="006B602D" w:rsidRDefault="00505189">
      <w:pPr>
        <w:pStyle w:val="ConsPlusNormal"/>
        <w:jc w:val="center"/>
      </w:pPr>
      <w:r w:rsidRPr="006B602D">
        <w:t xml:space="preserve">от 30.06.2015 </w:t>
      </w:r>
      <w:hyperlink r:id="rId294" w:history="1">
        <w:r w:rsidRPr="006B602D">
          <w:t>N 242-пп</w:t>
        </w:r>
      </w:hyperlink>
      <w:r w:rsidRPr="006B602D">
        <w:t xml:space="preserve">, от 09.08.2016 </w:t>
      </w:r>
      <w:hyperlink r:id="rId295" w:history="1">
        <w:r w:rsidRPr="006B602D">
          <w:t>N 306-пп</w:t>
        </w:r>
      </w:hyperlink>
      <w:r w:rsidRPr="006B602D">
        <w:t>)</w:t>
      </w:r>
    </w:p>
    <w:p w:rsidR="00505189" w:rsidRPr="006B602D" w:rsidRDefault="00505189">
      <w:pPr>
        <w:pStyle w:val="ConsPlusNormal"/>
        <w:jc w:val="both"/>
      </w:pPr>
    </w:p>
    <w:p w:rsidR="00505189" w:rsidRPr="006B602D" w:rsidRDefault="00505189">
      <w:pPr>
        <w:pStyle w:val="ConsPlusNormal"/>
        <w:jc w:val="center"/>
        <w:outlineLvl w:val="1"/>
      </w:pPr>
      <w:r w:rsidRPr="006B602D">
        <w:t>I. Общие положения</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1. Настоящий Порядок, разработанный в соответствии со </w:t>
      </w:r>
      <w:hyperlink r:id="rId296" w:history="1">
        <w:r w:rsidRPr="006B602D">
          <w:t>статьей 132.1</w:t>
        </w:r>
      </w:hyperlink>
      <w:r w:rsidRPr="006B602D">
        <w:t xml:space="preserve"> Бюджетного кодекса Российской Федерации, </w:t>
      </w:r>
      <w:hyperlink w:anchor="P227" w:history="1">
        <w:r w:rsidRPr="006B602D">
          <w:t>разделом III</w:t>
        </w:r>
      </w:hyperlink>
      <w:r w:rsidRPr="006B602D">
        <w:t xml:space="preserve"> государственной программы Архангельской области "Культура Русского Севера (2013 - 2020 годы)", утвержденной постановлением Правительства Архангельской области от 12 октября 2012 года N 461-пп (далее - государственная программа), определяет порядок предоставления и расходования иных межбюджетных трансфертов бюджетам муниципальных образований Архангельской области (далее соответственно - муниципальные образования, органы местного самоуправления) на комплектование книжных фондов общедоступных библиотек муниципальных образований Архангельской области (далее - межбюджетные трансферты).</w:t>
      </w:r>
    </w:p>
    <w:p w:rsidR="00505189" w:rsidRPr="006B602D" w:rsidRDefault="00505189">
      <w:pPr>
        <w:pStyle w:val="ConsPlusNormal"/>
        <w:ind w:firstLine="540"/>
        <w:jc w:val="both"/>
      </w:pPr>
      <w:r w:rsidRPr="006B602D">
        <w:t>2. Межбюджетные трансферты предоставляются бюджетам муниципальных образований за счет средств межбюджетных трансфертов, предоставляемых из федерального бюджета областному бюджету в целях обеспечения общедоступных библиотек муниципальных образований книжными фондами, их обновления и доступности в получении качественных библиотечных услуг для населения Архангельской области.</w:t>
      </w:r>
    </w:p>
    <w:p w:rsidR="00505189" w:rsidRPr="006B602D" w:rsidRDefault="00505189">
      <w:pPr>
        <w:pStyle w:val="ConsPlusNormal"/>
        <w:jc w:val="both"/>
      </w:pPr>
    </w:p>
    <w:p w:rsidR="00505189" w:rsidRPr="006B602D" w:rsidRDefault="00505189">
      <w:pPr>
        <w:pStyle w:val="ConsPlusNormal"/>
        <w:jc w:val="center"/>
        <w:outlineLvl w:val="1"/>
      </w:pPr>
      <w:r w:rsidRPr="006B602D">
        <w:t>II. Условия предоставления и размер межбюджетных трансфертов</w:t>
      </w:r>
    </w:p>
    <w:p w:rsidR="00505189" w:rsidRPr="006B602D" w:rsidRDefault="00505189">
      <w:pPr>
        <w:pStyle w:val="ConsPlusNormal"/>
        <w:jc w:val="both"/>
      </w:pPr>
    </w:p>
    <w:p w:rsidR="00505189" w:rsidRPr="006B602D" w:rsidRDefault="00505189">
      <w:pPr>
        <w:pStyle w:val="ConsPlusNormal"/>
        <w:ind w:firstLine="540"/>
        <w:jc w:val="both"/>
      </w:pPr>
      <w:r w:rsidRPr="006B602D">
        <w:t>3. Межбюджетные трансферты предоставляются в целях комплектования книжных фондов общедоступных библиотек муниципальных образований: межпоселенческих или централизованных библиотечных систем, их филиалов и библиотек поселений.</w:t>
      </w:r>
    </w:p>
    <w:p w:rsidR="00505189" w:rsidRPr="006B602D" w:rsidRDefault="00505189">
      <w:pPr>
        <w:pStyle w:val="ConsPlusNormal"/>
        <w:ind w:firstLine="540"/>
        <w:jc w:val="both"/>
      </w:pPr>
      <w:r w:rsidRPr="006B602D">
        <w:t>4. Размер межбюджетных трансфертов из областного бюджета бюджету муниципального образования на комплектование книжных фондов библиотек муниципального образования, в том числе на приобретение литературно-художественных журналов и (или) на их подписку, в соответствии с тематико-типологической структурой и хронологической глубиной приобретаемых изданий, предоставляемых в очередном финансовом году, определяется по формуле:</w:t>
      </w:r>
    </w:p>
    <w:p w:rsidR="00505189" w:rsidRPr="006B602D" w:rsidRDefault="00505189">
      <w:pPr>
        <w:pStyle w:val="ConsPlusNormal"/>
        <w:jc w:val="both"/>
      </w:pPr>
    </w:p>
    <w:p w:rsidR="00505189" w:rsidRPr="006B602D" w:rsidRDefault="00921191">
      <w:pPr>
        <w:pStyle w:val="ConsPlusNormal"/>
        <w:jc w:val="center"/>
      </w:pPr>
      <w:r w:rsidRPr="006B602D">
        <w:rPr>
          <w:position w:val="-32"/>
        </w:rPr>
        <w:pict>
          <v:shape id="_x0000_i1025" style="width:106.5pt;height:40.45pt" coordsize="" o:spt="100" adj="0,,0" path="" filled="f" stroked="f">
            <v:stroke joinstyle="miter"/>
            <v:imagedata r:id="rId297" o:title="base_23565_80484_5"/>
            <v:formulas/>
            <v:path o:connecttype="segments"/>
          </v:shape>
        </w:pict>
      </w:r>
    </w:p>
    <w:p w:rsidR="00505189" w:rsidRPr="006B602D" w:rsidRDefault="00505189">
      <w:pPr>
        <w:pStyle w:val="ConsPlusNormal"/>
        <w:jc w:val="both"/>
      </w:pPr>
    </w:p>
    <w:p w:rsidR="00505189" w:rsidRPr="006B602D" w:rsidRDefault="00505189">
      <w:pPr>
        <w:pStyle w:val="ConsPlusNormal"/>
        <w:ind w:firstLine="540"/>
        <w:jc w:val="both"/>
      </w:pPr>
      <w:r w:rsidRPr="006B602D">
        <w:t>где:</w:t>
      </w:r>
    </w:p>
    <w:p w:rsidR="00505189" w:rsidRPr="006B602D" w:rsidRDefault="00921191">
      <w:pPr>
        <w:pStyle w:val="ConsPlusNormal"/>
        <w:ind w:firstLine="540"/>
        <w:jc w:val="both"/>
      </w:pPr>
      <w:r w:rsidRPr="006B602D">
        <w:rPr>
          <w:position w:val="-12"/>
        </w:rPr>
        <w:pict>
          <v:shape id="_x0000_i1026" style="width:22.7pt;height:19.75pt" coordsize="" o:spt="100" adj="0,,0" path="" filled="f" stroked="f">
            <v:stroke joinstyle="miter"/>
            <v:imagedata r:id="rId298" o:title="base_23565_80484_6"/>
            <v:formulas/>
            <v:path o:connecttype="segments"/>
          </v:shape>
        </w:pict>
      </w:r>
      <w:r w:rsidR="00505189" w:rsidRPr="006B602D">
        <w:t xml:space="preserve"> - размер межбюджетных трансфертов, предоставляемых i-му муниципальному образованию на очередной финансовый год и плановый период;</w:t>
      </w:r>
    </w:p>
    <w:p w:rsidR="00505189" w:rsidRPr="006B602D" w:rsidRDefault="00921191">
      <w:pPr>
        <w:pStyle w:val="ConsPlusNormal"/>
        <w:ind w:firstLine="540"/>
        <w:jc w:val="both"/>
      </w:pPr>
      <w:r w:rsidRPr="006B602D">
        <w:rPr>
          <w:position w:val="-14"/>
        </w:rPr>
        <w:pict>
          <v:shape id="_x0000_i1027" style="width:33.55pt;height:20.7pt" coordsize="" o:spt="100" adj="0,,0" path="" filled="f" stroked="f">
            <v:stroke joinstyle="miter"/>
            <v:imagedata r:id="rId299" o:title="base_23565_80484_7"/>
            <v:formulas/>
            <v:path o:connecttype="segments"/>
          </v:shape>
        </w:pict>
      </w:r>
      <w:r w:rsidR="00505189" w:rsidRPr="006B602D">
        <w:t xml:space="preserve"> - общий объем средств областного бюджета на предоставление межбюджетных </w:t>
      </w:r>
      <w:r w:rsidR="00505189" w:rsidRPr="006B602D">
        <w:lastRenderedPageBreak/>
        <w:t>трансфертов, предусмотренный на очередной финансовый год в законе об областном бюджете на текущий финансовый год и плановый период;</w:t>
      </w:r>
    </w:p>
    <w:p w:rsidR="00505189" w:rsidRPr="006B602D" w:rsidRDefault="00921191">
      <w:pPr>
        <w:pStyle w:val="ConsPlusNormal"/>
        <w:ind w:firstLine="540"/>
        <w:jc w:val="both"/>
      </w:pPr>
      <w:r w:rsidRPr="006B602D">
        <w:rPr>
          <w:position w:val="-14"/>
        </w:rPr>
        <w:pict>
          <v:shape id="_x0000_i1028" style="width:34.5pt;height:20.7pt" coordsize="" o:spt="100" adj="0,,0" path="" filled="f" stroked="f">
            <v:stroke joinstyle="miter"/>
            <v:imagedata r:id="rId300" o:title="base_23565_80484_8"/>
            <v:formulas/>
            <v:path o:connecttype="segments"/>
          </v:shape>
        </w:pict>
      </w:r>
      <w:r w:rsidR="00505189" w:rsidRPr="006B602D">
        <w:t xml:space="preserve"> - общее количество общедоступных библиотек муниципальных образований, определяемое министерством культуры Архангельской области на основании статистических данных, предоставляемых в соответствии с приказом Федеральной службы государственной статистики от 15 июля 2011 года N 324 "Об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 по форме </w:t>
      </w:r>
      <w:hyperlink r:id="rId301" w:history="1">
        <w:r w:rsidR="00505189" w:rsidRPr="006B602D">
          <w:t>N 6-НК</w:t>
        </w:r>
      </w:hyperlink>
      <w:r w:rsidR="00505189" w:rsidRPr="006B602D">
        <w:t xml:space="preserve"> "Сведения об общедоступной (публичной) библиотеке" (далее - статистические данные), по состоянию на 31 декабря отчетного финансового года;</w:t>
      </w:r>
    </w:p>
    <w:p w:rsidR="00505189" w:rsidRPr="006B602D" w:rsidRDefault="00921191">
      <w:pPr>
        <w:pStyle w:val="ConsPlusNormal"/>
        <w:ind w:firstLine="540"/>
        <w:jc w:val="both"/>
      </w:pPr>
      <w:r w:rsidRPr="006B602D">
        <w:rPr>
          <w:position w:val="-12"/>
        </w:rPr>
        <w:pict>
          <v:shape id="_x0000_i1029" style="width:23.65pt;height:19.75pt" coordsize="" o:spt="100" adj="0,,0" path="" filled="f" stroked="f">
            <v:stroke joinstyle="miter"/>
            <v:imagedata r:id="rId302" o:title="base_23565_80484_9"/>
            <v:formulas/>
            <v:path o:connecttype="segments"/>
          </v:shape>
        </w:pict>
      </w:r>
      <w:r w:rsidR="00505189" w:rsidRPr="006B602D">
        <w:t xml:space="preserve"> - количество общедоступных библиотек в i-м муниципальном образовании, определяемое министерством культуры Архангельской области в соответствии со статистическими данными по состоянию на 31 декабря отчетного финансового года.</w:t>
      </w:r>
    </w:p>
    <w:p w:rsidR="00505189" w:rsidRPr="006B602D" w:rsidRDefault="00505189">
      <w:pPr>
        <w:pStyle w:val="ConsPlusNormal"/>
        <w:ind w:firstLine="540"/>
        <w:jc w:val="both"/>
      </w:pPr>
      <w:r w:rsidRPr="006B602D">
        <w:t>5. Предоставление межбюджетных трансфертов осуществляется при выполнении муниципальными образованиями следующих условий:</w:t>
      </w:r>
    </w:p>
    <w:p w:rsidR="00505189" w:rsidRPr="006B602D" w:rsidRDefault="00505189">
      <w:pPr>
        <w:pStyle w:val="ConsPlusNormal"/>
        <w:ind w:firstLine="540"/>
        <w:jc w:val="both"/>
      </w:pPr>
      <w:r w:rsidRPr="006B602D">
        <w:t>принятие муниципальных правовых актов, определяющих расходные обязательства муниципальных образований по комплектованию книжных фондов библиотек муниципальных образований;</w:t>
      </w:r>
    </w:p>
    <w:p w:rsidR="00505189" w:rsidRPr="006B602D" w:rsidRDefault="00505189">
      <w:pPr>
        <w:pStyle w:val="ConsPlusNormal"/>
        <w:ind w:firstLine="540"/>
        <w:jc w:val="both"/>
      </w:pPr>
      <w:r w:rsidRPr="006B602D">
        <w:t>заключение соглашения с министерством культуры Архангельской области о предоставлении межбюджетных трансфертов бюджетам муниципальных образований (далее - министерство и соглашение соответственно).</w:t>
      </w:r>
    </w:p>
    <w:p w:rsidR="00505189" w:rsidRPr="006B602D" w:rsidRDefault="00505189">
      <w:pPr>
        <w:pStyle w:val="ConsPlusNormal"/>
        <w:ind w:firstLine="540"/>
        <w:jc w:val="both"/>
      </w:pPr>
      <w:r w:rsidRPr="006B602D">
        <w:t>6. Предоставление межбюджетных трансфертов осуществляется министерством в соответствии с их распределением, утверждаемым постановлением Правительства Архангельской области (далее - постановление).</w:t>
      </w:r>
    </w:p>
    <w:p w:rsidR="00505189" w:rsidRPr="006B602D" w:rsidRDefault="00505189">
      <w:pPr>
        <w:pStyle w:val="ConsPlusNormal"/>
        <w:jc w:val="both"/>
      </w:pPr>
      <w:r w:rsidRPr="006B602D">
        <w:t xml:space="preserve">(в ред. </w:t>
      </w:r>
      <w:hyperlink r:id="rId303"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7.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505189" w:rsidRPr="006B602D" w:rsidRDefault="00505189">
      <w:pPr>
        <w:pStyle w:val="ConsPlusNormal"/>
        <w:jc w:val="both"/>
      </w:pPr>
      <w:r w:rsidRPr="006B602D">
        <w:t xml:space="preserve">(п. 7 в ред. </w:t>
      </w:r>
      <w:hyperlink r:id="rId304"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505189" w:rsidRPr="006B602D" w:rsidRDefault="00505189">
      <w:pPr>
        <w:pStyle w:val="ConsPlusNormal"/>
        <w:ind w:firstLine="540"/>
        <w:jc w:val="both"/>
      </w:pPr>
      <w:r w:rsidRPr="006B602D">
        <w:t>9. Министерство перечисляет межбюджетные трансферты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505189" w:rsidRPr="006B602D" w:rsidRDefault="00505189">
      <w:pPr>
        <w:pStyle w:val="ConsPlusNormal"/>
        <w:jc w:val="both"/>
      </w:pPr>
      <w:r w:rsidRPr="006B602D">
        <w:t xml:space="preserve">(в ред. </w:t>
      </w:r>
      <w:hyperlink r:id="rId305" w:history="1">
        <w:r w:rsidRPr="006B602D">
          <w:t>постановления</w:t>
        </w:r>
      </w:hyperlink>
      <w:r w:rsidRPr="006B602D">
        <w:t xml:space="preserve"> Правительства Архангельской области от 30.06.2015 N 242-пп)</w:t>
      </w:r>
    </w:p>
    <w:p w:rsidR="00505189" w:rsidRPr="006B602D" w:rsidRDefault="00505189">
      <w:pPr>
        <w:pStyle w:val="ConsPlusNormal"/>
        <w:ind w:firstLine="540"/>
        <w:jc w:val="both"/>
      </w:pPr>
      <w:r w:rsidRPr="006B602D">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505189" w:rsidRPr="006B602D" w:rsidRDefault="00505189">
      <w:pPr>
        <w:pStyle w:val="ConsPlusNormal"/>
        <w:ind w:firstLine="540"/>
        <w:jc w:val="both"/>
      </w:pPr>
      <w:r w:rsidRPr="006B602D">
        <w:t>10. Органы местного самоуправления на основании соглашений и уведомлений о доведении показателей утвержденной бюджетной росписи могут передавать межбюджетные трансферты в порядке межбюджетных отношений местным бюджетам поселений Архангельской области.</w:t>
      </w:r>
    </w:p>
    <w:p w:rsidR="00505189" w:rsidRPr="006B602D" w:rsidRDefault="00505189">
      <w:pPr>
        <w:pStyle w:val="ConsPlusNormal"/>
        <w:ind w:firstLine="540"/>
        <w:jc w:val="both"/>
      </w:pPr>
      <w:r w:rsidRPr="006B602D">
        <w:t>В этом случае органы местного самоуправления заключают с органами местного самоуправления поселений Архангельской области соглашения, аналогичные соглашениям, предусмотренным пунктом 7 настоящего Порядка.</w:t>
      </w:r>
    </w:p>
    <w:p w:rsidR="00505189" w:rsidRPr="006B602D" w:rsidRDefault="00505189">
      <w:pPr>
        <w:pStyle w:val="ConsPlusNormal"/>
        <w:ind w:firstLine="540"/>
        <w:jc w:val="both"/>
      </w:pPr>
      <w:r w:rsidRPr="006B602D">
        <w:t>При этом органы местного самоуправления осуществляют контроль за целевым использованием межбюджетных трансфертов поселениями Архангельской области. Порядок предоставления и расходования межбюджетных трансфертов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w:t>
      </w:r>
    </w:p>
    <w:p w:rsidR="00505189" w:rsidRPr="006B602D" w:rsidRDefault="00505189">
      <w:pPr>
        <w:pStyle w:val="ConsPlusNormal"/>
        <w:ind w:firstLine="540"/>
        <w:jc w:val="both"/>
      </w:pPr>
      <w:r w:rsidRPr="006B602D">
        <w:lastRenderedPageBreak/>
        <w:t>11. В случае если учет операций по использованию межбюджетных трансфертов осуществляется на лицевых счетах получателей средств местных бюджетов, открытых в органах Федерального казначейства по Архангельской области, получатели средств местных бюджетов представляют в органы Федерального казначейства по Архангельской области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505189" w:rsidRPr="006B602D" w:rsidRDefault="00505189">
      <w:pPr>
        <w:pStyle w:val="ConsPlusNormal"/>
        <w:ind w:firstLine="540"/>
        <w:jc w:val="both"/>
      </w:pPr>
      <w:r w:rsidRPr="006B602D">
        <w:t>12. При перечислении межбюджетных трансфертов муниципальным автономным учреждениям муниципальных образований Архангельской области, муниципальным бюджетным учреждениям муниципальных образований Архангельской области, не являющимся получателями бюджетных средств, органы местного самоуправления муниципальных образований представляют в органы, осуществляющие санкционирование оплаты денежных обязательств, следующие документы:</w:t>
      </w:r>
    </w:p>
    <w:p w:rsidR="00505189" w:rsidRPr="006B602D" w:rsidRDefault="00505189">
      <w:pPr>
        <w:pStyle w:val="ConsPlusNormal"/>
        <w:ind w:firstLine="540"/>
        <w:jc w:val="both"/>
      </w:pPr>
      <w:r w:rsidRPr="006B602D">
        <w:t>1) соглашения, предусматривающие получение межбюджетных трансфертов, между органами местного самоуправления муниципальных образований и муниципальными автономными учреждениями муниципальных образований Архангельской области, муниципальными бюджетными учреждениями муниципальных образований Архангельской области, не являющимися получателями бюджетных средств;</w:t>
      </w:r>
    </w:p>
    <w:p w:rsidR="00505189" w:rsidRPr="006B602D" w:rsidRDefault="00505189">
      <w:pPr>
        <w:pStyle w:val="ConsPlusNormal"/>
        <w:ind w:firstLine="540"/>
        <w:jc w:val="both"/>
      </w:pPr>
      <w:r w:rsidRPr="006B602D">
        <w:t>2) платежные документы на перечисление межбюджетных трансфертов муниципальным автономным учреждениям муниципальных образований Архангельской области на счета в кредитных организациях или лицевые счета в органах Федерального казначейства по Архангельской области (финансовых органах муниципальных образований Архангельской области);</w:t>
      </w:r>
    </w:p>
    <w:p w:rsidR="00505189" w:rsidRPr="006B602D" w:rsidRDefault="00505189">
      <w:pPr>
        <w:pStyle w:val="ConsPlusNormal"/>
        <w:ind w:firstLine="540"/>
        <w:jc w:val="both"/>
      </w:pPr>
      <w:r w:rsidRPr="006B602D">
        <w:t>3) платежные документы на перечисление межбюджетных трансфертов муниципальным бюджетным учреждениям муниципальных образований Архангельской области, не являющимся получателями бюджетных средств, на лицевые счета в органах Федерального казначейства по Архангельской области (финансовых органах муниципальных образований Архангельской области).</w:t>
      </w:r>
    </w:p>
    <w:p w:rsidR="00505189" w:rsidRPr="006B602D" w:rsidRDefault="00505189">
      <w:pPr>
        <w:pStyle w:val="ConsPlusNormal"/>
        <w:ind w:firstLine="540"/>
        <w:jc w:val="both"/>
      </w:pPr>
      <w:r w:rsidRPr="006B602D">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505189" w:rsidRPr="006B602D" w:rsidRDefault="00505189">
      <w:pPr>
        <w:pStyle w:val="ConsPlusNormal"/>
        <w:jc w:val="both"/>
      </w:pPr>
    </w:p>
    <w:p w:rsidR="00505189" w:rsidRPr="006B602D" w:rsidRDefault="00505189">
      <w:pPr>
        <w:pStyle w:val="ConsPlusNormal"/>
        <w:jc w:val="center"/>
        <w:outlineLvl w:val="1"/>
      </w:pPr>
      <w:r w:rsidRPr="006B602D">
        <w:t>III. Осуществление контроля за целевым использованием</w:t>
      </w:r>
    </w:p>
    <w:p w:rsidR="00505189" w:rsidRPr="006B602D" w:rsidRDefault="00505189">
      <w:pPr>
        <w:pStyle w:val="ConsPlusNormal"/>
        <w:jc w:val="center"/>
      </w:pPr>
      <w:r w:rsidRPr="006B602D">
        <w:t>межбюджетных трансфертов</w:t>
      </w:r>
    </w:p>
    <w:p w:rsidR="00505189" w:rsidRPr="006B602D" w:rsidRDefault="00505189">
      <w:pPr>
        <w:pStyle w:val="ConsPlusNormal"/>
        <w:jc w:val="both"/>
      </w:pPr>
    </w:p>
    <w:p w:rsidR="00505189" w:rsidRPr="006B602D" w:rsidRDefault="00505189">
      <w:pPr>
        <w:pStyle w:val="ConsPlusNormal"/>
        <w:ind w:firstLine="540"/>
        <w:jc w:val="both"/>
      </w:pPr>
      <w:r w:rsidRPr="006B602D">
        <w:t>14.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межбюджетного трансферта в порядке и сроки, которые предусмотрены соглашениями с министерством.</w:t>
      </w:r>
    </w:p>
    <w:p w:rsidR="00505189" w:rsidRPr="006B602D" w:rsidRDefault="00505189">
      <w:pPr>
        <w:pStyle w:val="ConsPlusNormal"/>
        <w:jc w:val="both"/>
      </w:pPr>
      <w:r w:rsidRPr="006B602D">
        <w:t xml:space="preserve">(п. 14 в ред. </w:t>
      </w:r>
      <w:hyperlink r:id="rId306"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15. Не использованные в текущем финансовом году остатки межбюджетных трансфертов подлежат возврату в доход областного бюджета в порядке, предусмотренном бюджетным законодательством Российской Федерации.</w:t>
      </w:r>
    </w:p>
    <w:p w:rsidR="00505189" w:rsidRPr="006B602D" w:rsidRDefault="00505189">
      <w:pPr>
        <w:pStyle w:val="ConsPlusNormal"/>
        <w:ind w:firstLine="540"/>
        <w:jc w:val="both"/>
      </w:pPr>
      <w:r w:rsidRPr="006B602D">
        <w:t>16. Ответственность за нецелевое использование межбюджетных трансфертов несут уполномоченные органы местного самоуправления муниципальных образований.</w:t>
      </w:r>
    </w:p>
    <w:p w:rsidR="00505189" w:rsidRPr="006B602D" w:rsidRDefault="00505189">
      <w:pPr>
        <w:pStyle w:val="ConsPlusNormal"/>
        <w:ind w:firstLine="540"/>
        <w:jc w:val="both"/>
      </w:pPr>
      <w:r w:rsidRPr="006B602D">
        <w:t>17. Контроль за целевым использованием межбюджетных трансфертов осуществляется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05189" w:rsidRPr="006B602D" w:rsidRDefault="00505189">
      <w:pPr>
        <w:pStyle w:val="ConsPlusNormal"/>
        <w:ind w:firstLine="540"/>
        <w:jc w:val="both"/>
      </w:pPr>
      <w:r w:rsidRPr="006B602D">
        <w:t>18. В случае нецелевого использования межбюджетных трансфертов и (или) совершения бюджетных правонарушений бюджетные меры принуждения к получателям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505189" w:rsidRPr="006B602D" w:rsidRDefault="00505189">
      <w:pPr>
        <w:pStyle w:val="ConsPlusNormal"/>
        <w:jc w:val="right"/>
        <w:outlineLvl w:val="0"/>
      </w:pPr>
      <w:r w:rsidRPr="006B602D">
        <w:lastRenderedPageBreak/>
        <w:t>Утверждено</w:t>
      </w:r>
    </w:p>
    <w:p w:rsidR="00505189" w:rsidRPr="006B602D" w:rsidRDefault="00505189">
      <w:pPr>
        <w:pStyle w:val="ConsPlusNormal"/>
        <w:jc w:val="right"/>
      </w:pPr>
      <w:r w:rsidRPr="006B602D">
        <w:t>постановлением Правительства</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от 12.10.2012 N 461-пп</w:t>
      </w:r>
    </w:p>
    <w:p w:rsidR="00505189" w:rsidRPr="006B602D" w:rsidRDefault="00505189">
      <w:pPr>
        <w:pStyle w:val="ConsPlusNormal"/>
        <w:jc w:val="both"/>
      </w:pPr>
    </w:p>
    <w:p w:rsidR="00505189" w:rsidRPr="006B602D" w:rsidRDefault="00505189">
      <w:pPr>
        <w:pStyle w:val="ConsPlusTitle"/>
        <w:jc w:val="center"/>
      </w:pPr>
      <w:bookmarkStart w:id="47" w:name="P4844"/>
      <w:bookmarkEnd w:id="47"/>
      <w:r w:rsidRPr="006B602D">
        <w:t>ПОЛОЖЕНИЕ</w:t>
      </w:r>
    </w:p>
    <w:p w:rsidR="00505189" w:rsidRPr="006B602D" w:rsidRDefault="00505189">
      <w:pPr>
        <w:pStyle w:val="ConsPlusTitle"/>
        <w:jc w:val="center"/>
      </w:pPr>
      <w:r w:rsidRPr="006B602D">
        <w:t>О ПОРЯДКЕ И УСЛОВИЯХ ПРОВЕДЕНИЯ КОНКУРСА НА ПРЕДОСТАВЛЕНИЕ</w:t>
      </w:r>
    </w:p>
    <w:p w:rsidR="00505189" w:rsidRPr="006B602D" w:rsidRDefault="00505189">
      <w:pPr>
        <w:pStyle w:val="ConsPlusTitle"/>
        <w:jc w:val="center"/>
      </w:pPr>
      <w:r w:rsidRPr="006B602D">
        <w:t>СУБСИДИИ БЮДЖЕТАМ МУНИЦИПАЛЬНЫХ ОБРАЗОВАНИЙ АРХАНГЕЛЬСКОЙ</w:t>
      </w:r>
    </w:p>
    <w:p w:rsidR="00505189" w:rsidRPr="006B602D" w:rsidRDefault="00505189">
      <w:pPr>
        <w:pStyle w:val="ConsPlusTitle"/>
        <w:jc w:val="center"/>
      </w:pPr>
      <w:r w:rsidRPr="006B602D">
        <w:t>ОБЛАСТИ НА РЕАЛИЗАЦИЮ ПРИОРИТЕТНЫХ ПРОЕКТОВ В СФЕРЕ ТУРИЗМА</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(введено </w:t>
      </w:r>
      <w:hyperlink r:id="rId307" w:history="1">
        <w:r w:rsidRPr="006B602D">
          <w:t>постановлением</w:t>
        </w:r>
      </w:hyperlink>
      <w:r w:rsidRPr="006B602D">
        <w:t xml:space="preserve"> Правительства Архангельской области</w:t>
      </w:r>
    </w:p>
    <w:p w:rsidR="00505189" w:rsidRPr="006B602D" w:rsidRDefault="00505189">
      <w:pPr>
        <w:pStyle w:val="ConsPlusNormal"/>
        <w:jc w:val="center"/>
      </w:pPr>
      <w:r w:rsidRPr="006B602D">
        <w:t>от 29.03.2016 N 101-пп;</w:t>
      </w:r>
    </w:p>
    <w:p w:rsidR="00505189" w:rsidRPr="006B602D" w:rsidRDefault="00505189">
      <w:pPr>
        <w:pStyle w:val="ConsPlusNormal"/>
        <w:jc w:val="center"/>
      </w:pPr>
      <w:r w:rsidRPr="006B602D">
        <w:t xml:space="preserve">в ред. </w:t>
      </w:r>
      <w:hyperlink r:id="rId308"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09.08.2016 N 306-пп)</w:t>
      </w:r>
    </w:p>
    <w:p w:rsidR="00505189" w:rsidRPr="006B602D" w:rsidRDefault="00505189">
      <w:pPr>
        <w:pStyle w:val="ConsPlusNormal"/>
        <w:jc w:val="both"/>
      </w:pPr>
    </w:p>
    <w:p w:rsidR="00505189" w:rsidRPr="006B602D" w:rsidRDefault="00505189">
      <w:pPr>
        <w:pStyle w:val="ConsPlusNormal"/>
        <w:jc w:val="center"/>
        <w:outlineLvl w:val="1"/>
      </w:pPr>
      <w:r w:rsidRPr="006B602D">
        <w:t>I. Общие положения</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1. Настоящее Положение, разработанное в соответствии с </w:t>
      </w:r>
      <w:hyperlink w:anchor="P227" w:history="1">
        <w:r w:rsidRPr="006B602D">
          <w:t>разделом III</w:t>
        </w:r>
      </w:hyperlink>
      <w:r w:rsidRPr="006B602D">
        <w:t xml:space="preserve"> государственной программы Архангельской области "Культура Русского Севера (2013 - 2020 годы)", утвержденной постановлением Правительства Архангельской области от 12 октября 2012 года N 461-пп (далее - программа), устанавливает порядок и условия проведения конкурса на предоставление субсидии местным бюджетам муниципальных образований Архангельской области (далее - местные бюджеты) на реализацию приоритетных проектов в сфере туризма (далее соответственно - конкурс, субсидии) муниципальными учреждениями или органами местного самоуправления муниципальных образований Архангельской области.</w:t>
      </w:r>
    </w:p>
    <w:p w:rsidR="00505189" w:rsidRPr="006B602D" w:rsidRDefault="00505189">
      <w:pPr>
        <w:pStyle w:val="ConsPlusNormal"/>
        <w:ind w:firstLine="540"/>
        <w:jc w:val="both"/>
      </w:pPr>
      <w:r w:rsidRPr="006B602D">
        <w:t>2. Организатором конкурса и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505189" w:rsidRPr="006B602D" w:rsidRDefault="00505189">
      <w:pPr>
        <w:pStyle w:val="ConsPlusNormal"/>
        <w:ind w:firstLine="540"/>
        <w:jc w:val="both"/>
      </w:pPr>
      <w:r w:rsidRPr="006B602D">
        <w:t>3. Для целей настоящего Положения используются следующие понятия:</w:t>
      </w:r>
    </w:p>
    <w:p w:rsidR="00505189" w:rsidRPr="006B602D" w:rsidRDefault="00505189">
      <w:pPr>
        <w:pStyle w:val="ConsPlusNormal"/>
        <w:ind w:firstLine="540"/>
        <w:jc w:val="both"/>
      </w:pPr>
      <w:r w:rsidRPr="006B602D">
        <w:t>1) приоритетные проекты в сфере туризма (далее - проекты) - проекты, направленные на создание и развитие объектов туристского показа по следующим направлениям туристской деятельности в Архангельской области:</w:t>
      </w:r>
    </w:p>
    <w:p w:rsidR="00505189" w:rsidRPr="006B602D" w:rsidRDefault="00505189">
      <w:pPr>
        <w:pStyle w:val="ConsPlusNormal"/>
        <w:ind w:firstLine="540"/>
        <w:jc w:val="both"/>
      </w:pPr>
      <w:bookmarkStart w:id="48" w:name="P4860"/>
      <w:bookmarkEnd w:id="48"/>
      <w:r w:rsidRPr="006B602D">
        <w:t>сельский туризм;</w:t>
      </w:r>
    </w:p>
    <w:p w:rsidR="00505189" w:rsidRPr="006B602D" w:rsidRDefault="00505189">
      <w:pPr>
        <w:pStyle w:val="ConsPlusNormal"/>
        <w:ind w:firstLine="540"/>
        <w:jc w:val="both"/>
      </w:pPr>
      <w:r w:rsidRPr="006B602D">
        <w:t>детско-юношеский туризм;</w:t>
      </w:r>
    </w:p>
    <w:p w:rsidR="00505189" w:rsidRPr="006B602D" w:rsidRDefault="00505189">
      <w:pPr>
        <w:pStyle w:val="ConsPlusNormal"/>
        <w:ind w:firstLine="540"/>
        <w:jc w:val="both"/>
      </w:pPr>
      <w:bookmarkStart w:id="49" w:name="P4862"/>
      <w:bookmarkEnd w:id="49"/>
      <w:r w:rsidRPr="006B602D">
        <w:t>культурно-познавательный туризм;</w:t>
      </w:r>
    </w:p>
    <w:p w:rsidR="00505189" w:rsidRPr="006B602D" w:rsidRDefault="00505189">
      <w:pPr>
        <w:pStyle w:val="ConsPlusNormal"/>
        <w:ind w:firstLine="540"/>
        <w:jc w:val="both"/>
      </w:pPr>
      <w:r w:rsidRPr="006B602D">
        <w:t>2) объекты туристского показа в сфере сельского туризма - объекты туристской индустрии, создаваемые для развития подворий, усадеб, этнографических деревень и иные объекты, создаваемые в традиционном деревенском стиле для развития гастрономических и агротуристских программ и маршрутов;</w:t>
      </w:r>
    </w:p>
    <w:p w:rsidR="00505189" w:rsidRPr="006B602D" w:rsidRDefault="00505189">
      <w:pPr>
        <w:pStyle w:val="ConsPlusNormal"/>
        <w:ind w:firstLine="540"/>
        <w:jc w:val="both"/>
      </w:pPr>
      <w:r w:rsidRPr="006B602D">
        <w:t>3) объекты туристского показа в сфере детско-юношеского туризма - объекты туристской индустрии, создаваемые для посещения их в рамках туристских программ и маршрутов для детских и молодежных групп;</w:t>
      </w:r>
    </w:p>
    <w:p w:rsidR="00505189" w:rsidRPr="006B602D" w:rsidRDefault="00505189">
      <w:pPr>
        <w:pStyle w:val="ConsPlusNormal"/>
        <w:ind w:firstLine="540"/>
        <w:jc w:val="both"/>
      </w:pPr>
      <w:r w:rsidRPr="006B602D">
        <w:t>4) объекты туристского показа в сфере культурно-познавательного туризма - объекты туристской индустрии, связанные:</w:t>
      </w:r>
    </w:p>
    <w:p w:rsidR="00505189" w:rsidRPr="006B602D" w:rsidRDefault="00505189">
      <w:pPr>
        <w:pStyle w:val="ConsPlusNormal"/>
        <w:ind w:firstLine="540"/>
        <w:jc w:val="both"/>
      </w:pPr>
      <w:r w:rsidRPr="006B602D">
        <w:t xml:space="preserve">с популяризацией Арктики, создаваемые на территориях муниципальных образований Архангельской области, входящих в состав Арктической зоны Российской Федерации в соответствии с </w:t>
      </w:r>
      <w:hyperlink r:id="rId309" w:history="1">
        <w:r w:rsidRPr="006B602D">
          <w:t>пунктом 8</w:t>
        </w:r>
      </w:hyperlink>
      <w:r w:rsidRPr="006B602D">
        <w:t xml:space="preserve"> Указа Президента Российской Федерации от 2 мая 2014 года N 296 "О сухопутных территориях Арктической зоны Российской Федерации";</w:t>
      </w:r>
    </w:p>
    <w:p w:rsidR="00505189" w:rsidRPr="006B602D" w:rsidRDefault="00505189">
      <w:pPr>
        <w:pStyle w:val="ConsPlusNormal"/>
        <w:ind w:firstLine="540"/>
        <w:jc w:val="both"/>
      </w:pPr>
      <w:r w:rsidRPr="006B602D">
        <w:t>с работой производственных организаций (в том числе сельскохозяйственных), принимающих (планирующих принимать) организованные группы туристов.</w:t>
      </w:r>
    </w:p>
    <w:p w:rsidR="00505189" w:rsidRPr="006B602D" w:rsidRDefault="00505189">
      <w:pPr>
        <w:pStyle w:val="ConsPlusNormal"/>
        <w:jc w:val="both"/>
      </w:pPr>
    </w:p>
    <w:p w:rsidR="00505189" w:rsidRPr="006B602D" w:rsidRDefault="00505189">
      <w:pPr>
        <w:pStyle w:val="ConsPlusNormal"/>
        <w:jc w:val="center"/>
        <w:outlineLvl w:val="1"/>
      </w:pPr>
      <w:r w:rsidRPr="006B602D">
        <w:t>II. Условия предоставления и размер субсидии</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4. Субсидия предоставляется министерством в соответствии со сводной бюджетной </w:t>
      </w:r>
      <w:r w:rsidRPr="006B602D">
        <w:lastRenderedPageBreak/>
        <w:t>росписью областного бюджета, доведенными лимитами бюджетных обязательств и предельными объемами финансирования.</w:t>
      </w:r>
    </w:p>
    <w:p w:rsidR="00505189" w:rsidRPr="006B602D" w:rsidRDefault="00505189">
      <w:pPr>
        <w:pStyle w:val="ConsPlusNormal"/>
        <w:ind w:firstLine="540"/>
        <w:jc w:val="both"/>
      </w:pPr>
      <w:bookmarkStart w:id="50" w:name="P4872"/>
      <w:bookmarkEnd w:id="50"/>
      <w:r w:rsidRPr="006B602D">
        <w:t>5. Правом на получение субсидий обладают органы местного самоуправления муниципальных образований Архангельской области (далее - заявители), соответствующие следующим требованиям:</w:t>
      </w:r>
    </w:p>
    <w:p w:rsidR="00505189" w:rsidRPr="006B602D" w:rsidRDefault="00505189">
      <w:pPr>
        <w:pStyle w:val="ConsPlusNormal"/>
        <w:ind w:firstLine="540"/>
        <w:jc w:val="both"/>
      </w:pPr>
      <w:r w:rsidRPr="006B602D">
        <w:t>1) наличие муниципальной программы на текущий финансовый год, которой предусмотрены средства на реализацию проектов;</w:t>
      </w:r>
    </w:p>
    <w:p w:rsidR="00505189" w:rsidRPr="006B602D" w:rsidRDefault="00505189">
      <w:pPr>
        <w:pStyle w:val="ConsPlusNormal"/>
        <w:ind w:firstLine="540"/>
        <w:jc w:val="both"/>
      </w:pPr>
      <w:r w:rsidRPr="006B602D">
        <w:t>2) обеспечение софинансирования за счет средств, предусмотренных муниципальной программой, в размере не менее 50 процентов от общего объема затрат, планируемых на реализацию проектов, в том числе за счет средств местных бюджетов - не менее 5 процентов;</w:t>
      </w:r>
    </w:p>
    <w:p w:rsidR="00505189" w:rsidRPr="006B602D" w:rsidRDefault="00505189">
      <w:pPr>
        <w:pStyle w:val="ConsPlusNormal"/>
        <w:ind w:firstLine="540"/>
        <w:jc w:val="both"/>
      </w:pPr>
      <w:r w:rsidRPr="006B602D">
        <w:t>3) обеспечение софинансирования за счет внебюджетных средств в случае, если указанные средства на реализацию проекта предусмотрены в муниципальной программе;</w:t>
      </w:r>
    </w:p>
    <w:p w:rsidR="00505189" w:rsidRPr="006B602D" w:rsidRDefault="00505189">
      <w:pPr>
        <w:pStyle w:val="ConsPlusNormal"/>
        <w:ind w:firstLine="540"/>
        <w:jc w:val="both"/>
      </w:pPr>
      <w:r w:rsidRPr="006B602D">
        <w:t xml:space="preserve">4) реализация проекта по направлениям, установленным </w:t>
      </w:r>
      <w:hyperlink w:anchor="P4860" w:history="1">
        <w:r w:rsidRPr="006B602D">
          <w:t>абзацами вторым</w:t>
        </w:r>
      </w:hyperlink>
      <w:r w:rsidRPr="006B602D">
        <w:t xml:space="preserve"> - </w:t>
      </w:r>
      <w:hyperlink w:anchor="P4862" w:history="1">
        <w:r w:rsidRPr="006B602D">
          <w:t>четвертым подпункта 1 пункта 3</w:t>
        </w:r>
      </w:hyperlink>
      <w:r w:rsidRPr="006B602D">
        <w:t xml:space="preserve"> настоящего Положения, соответствующего следующим требованиям:</w:t>
      </w:r>
    </w:p>
    <w:p w:rsidR="00505189" w:rsidRPr="006B602D" w:rsidRDefault="00505189">
      <w:pPr>
        <w:pStyle w:val="ConsPlusNormal"/>
        <w:ind w:firstLine="540"/>
        <w:jc w:val="both"/>
      </w:pPr>
      <w:bookmarkStart w:id="51" w:name="P4877"/>
      <w:bookmarkEnd w:id="51"/>
      <w:r w:rsidRPr="006B602D">
        <w:t>проект должен быть направлен на создание и (или) развитие объектов туристского показа, находящихся в собственности заявителя;</w:t>
      </w:r>
    </w:p>
    <w:p w:rsidR="00505189" w:rsidRPr="006B602D" w:rsidRDefault="00505189">
      <w:pPr>
        <w:pStyle w:val="ConsPlusNormal"/>
        <w:ind w:firstLine="540"/>
        <w:jc w:val="both"/>
      </w:pPr>
      <w:bookmarkStart w:id="52" w:name="P4878"/>
      <w:bookmarkEnd w:id="52"/>
      <w:r w:rsidRPr="006B602D">
        <w:t>создание и (или) развитие объектов туристского показа должно осуществляться на земельном участке, находящемся у заявителя на праве собственности и (или) на ином праве в соответствии с законодательством Российской Федерации;</w:t>
      </w:r>
    </w:p>
    <w:p w:rsidR="00505189" w:rsidRPr="006B602D" w:rsidRDefault="00505189">
      <w:pPr>
        <w:pStyle w:val="ConsPlusNormal"/>
        <w:ind w:firstLine="540"/>
        <w:jc w:val="both"/>
      </w:pPr>
      <w:r w:rsidRPr="006B602D">
        <w:t xml:space="preserve">срок реализации проекта должен составлять не более одного года со дня заключения соглашения о предоставлении субсидии в соответствии с </w:t>
      </w:r>
      <w:hyperlink w:anchor="P4956" w:history="1">
        <w:r w:rsidRPr="006B602D">
          <w:t>пунктом 23</w:t>
        </w:r>
      </w:hyperlink>
      <w:r w:rsidRPr="006B602D">
        <w:t xml:space="preserve"> настоящего Положения (далее - соглашение).</w:t>
      </w:r>
    </w:p>
    <w:p w:rsidR="00505189" w:rsidRPr="006B602D" w:rsidRDefault="00505189">
      <w:pPr>
        <w:pStyle w:val="ConsPlusNormal"/>
        <w:ind w:firstLine="540"/>
        <w:jc w:val="both"/>
      </w:pPr>
      <w:r w:rsidRPr="006B602D">
        <w:t>6. Максимальный размер субсидии устанавливается в размере 500 000 рублей.</w:t>
      </w:r>
    </w:p>
    <w:p w:rsidR="00505189" w:rsidRPr="006B602D" w:rsidRDefault="00505189">
      <w:pPr>
        <w:pStyle w:val="ConsPlusNormal"/>
        <w:ind w:firstLine="540"/>
        <w:jc w:val="both"/>
      </w:pPr>
      <w:r w:rsidRPr="006B602D">
        <w:t>7. Уровень софинансирования расходов за счет средств областного бюджета составляет до 50 процентов от общего объема затрат, планируемых на реализацию проекта.</w:t>
      </w:r>
    </w:p>
    <w:p w:rsidR="00505189" w:rsidRPr="006B602D" w:rsidRDefault="00505189">
      <w:pPr>
        <w:pStyle w:val="ConsPlusNormal"/>
        <w:ind w:firstLine="540"/>
        <w:jc w:val="both"/>
      </w:pPr>
      <w:r w:rsidRPr="006B602D">
        <w:t>8. Уровень софинансирования расходов за счет средств местного бюджета должен составлять не менее 5 процентов от общего объема затрат, планируемых на реализацию проекта.</w:t>
      </w:r>
    </w:p>
    <w:p w:rsidR="00505189" w:rsidRPr="006B602D" w:rsidRDefault="00505189">
      <w:pPr>
        <w:pStyle w:val="ConsPlusNormal"/>
        <w:ind w:firstLine="540"/>
        <w:jc w:val="both"/>
      </w:pPr>
      <w:r w:rsidRPr="006B602D">
        <w:t>9. Субсидия предоставляется в пределах лимитов бюджетных обязательств, предусмотренных областным законом об областном бюджете.</w:t>
      </w:r>
    </w:p>
    <w:p w:rsidR="00505189" w:rsidRPr="006B602D" w:rsidRDefault="00505189">
      <w:pPr>
        <w:pStyle w:val="ConsPlusNormal"/>
        <w:jc w:val="both"/>
      </w:pPr>
    </w:p>
    <w:p w:rsidR="00505189" w:rsidRPr="006B602D" w:rsidRDefault="00505189">
      <w:pPr>
        <w:pStyle w:val="ConsPlusNormal"/>
        <w:jc w:val="center"/>
        <w:outlineLvl w:val="1"/>
      </w:pPr>
      <w:r w:rsidRPr="006B602D">
        <w:t>III. Перечень документов, представляемых</w:t>
      </w:r>
    </w:p>
    <w:p w:rsidR="00505189" w:rsidRPr="006B602D" w:rsidRDefault="00505189">
      <w:pPr>
        <w:pStyle w:val="ConsPlusNormal"/>
        <w:jc w:val="center"/>
      </w:pPr>
      <w:r w:rsidRPr="006B602D">
        <w:t>для участия в конкурсе</w:t>
      </w:r>
    </w:p>
    <w:p w:rsidR="00505189" w:rsidRPr="006B602D" w:rsidRDefault="00505189">
      <w:pPr>
        <w:pStyle w:val="ConsPlusNormal"/>
        <w:jc w:val="both"/>
      </w:pPr>
    </w:p>
    <w:p w:rsidR="00505189" w:rsidRPr="006B602D" w:rsidRDefault="00505189">
      <w:pPr>
        <w:pStyle w:val="ConsPlusNormal"/>
        <w:ind w:firstLine="540"/>
        <w:jc w:val="both"/>
      </w:pPr>
      <w:bookmarkStart w:id="53" w:name="P4888"/>
      <w:bookmarkEnd w:id="53"/>
      <w:r w:rsidRPr="006B602D">
        <w:t>10. Для участия в конкурсе заявители в сроки, указанные в информационном сообщении о проведении конкурса, представляют в министерство по адресу: 163000, г. Архангельск, просп. Троицкий, д. 49, каб. 424, следующие документы в печатном и электронном виде (далее - конкурсная документация):</w:t>
      </w:r>
    </w:p>
    <w:p w:rsidR="00505189" w:rsidRPr="006B602D" w:rsidRDefault="00505189">
      <w:pPr>
        <w:pStyle w:val="ConsPlusNormal"/>
        <w:ind w:firstLine="540"/>
        <w:jc w:val="both"/>
      </w:pPr>
      <w:bookmarkStart w:id="54" w:name="P4889"/>
      <w:bookmarkEnd w:id="54"/>
      <w:r w:rsidRPr="006B602D">
        <w:t xml:space="preserve">1) </w:t>
      </w:r>
      <w:hyperlink w:anchor="P4992" w:history="1">
        <w:r w:rsidRPr="006B602D">
          <w:t>заявку</w:t>
        </w:r>
      </w:hyperlink>
      <w:r w:rsidRPr="006B602D">
        <w:t xml:space="preserve"> на участие в конкурсе на предоставление субсидии бюджетам муниципальных образований Архангельской области на реализацию приоритетных проектов в сфере туризма по форме согласно приложению N 1 к настоящему Положению (далее - заявка);</w:t>
      </w:r>
    </w:p>
    <w:p w:rsidR="00505189" w:rsidRPr="006B602D" w:rsidRDefault="00505189">
      <w:pPr>
        <w:pStyle w:val="ConsPlusNormal"/>
        <w:ind w:firstLine="540"/>
        <w:jc w:val="both"/>
      </w:pPr>
      <w:bookmarkStart w:id="55" w:name="P4890"/>
      <w:bookmarkEnd w:id="55"/>
      <w:r w:rsidRPr="006B602D">
        <w:t xml:space="preserve">2) пояснительную </w:t>
      </w:r>
      <w:hyperlink w:anchor="P5062" w:history="1">
        <w:r w:rsidRPr="006B602D">
          <w:t>записку</w:t>
        </w:r>
      </w:hyperlink>
      <w:r w:rsidRPr="006B602D">
        <w:t xml:space="preserve"> по форме согласно приложению N 2 к настоящему Положению;</w:t>
      </w:r>
    </w:p>
    <w:p w:rsidR="00505189" w:rsidRPr="006B602D" w:rsidRDefault="00505189">
      <w:pPr>
        <w:pStyle w:val="ConsPlusNormal"/>
        <w:ind w:firstLine="540"/>
        <w:jc w:val="both"/>
      </w:pPr>
      <w:r w:rsidRPr="006B602D">
        <w:t>3) выписку из решения представительного органа муниципального образования Архангельской области о местном бюджете, подтверждающую наличие расходных обязательств заявителя и бюджетных ассигнований на софинансирование проекта;</w:t>
      </w:r>
    </w:p>
    <w:p w:rsidR="00505189" w:rsidRPr="006B602D" w:rsidRDefault="00505189">
      <w:pPr>
        <w:pStyle w:val="ConsPlusNormal"/>
        <w:ind w:firstLine="540"/>
        <w:jc w:val="both"/>
      </w:pPr>
      <w:r w:rsidRPr="006B602D">
        <w:t>4) копию утвержденной муниципальной программы, подтверждающей софинансирование за счет средств местного бюджета и внебюджетных источников (в случае привлечения внебюджетных источников);</w:t>
      </w:r>
    </w:p>
    <w:p w:rsidR="00505189" w:rsidRPr="006B602D" w:rsidRDefault="00505189">
      <w:pPr>
        <w:pStyle w:val="ConsPlusNormal"/>
        <w:ind w:firstLine="540"/>
        <w:jc w:val="both"/>
      </w:pPr>
      <w:bookmarkStart w:id="56" w:name="P4893"/>
      <w:bookmarkEnd w:id="56"/>
      <w:r w:rsidRPr="006B602D">
        <w:t xml:space="preserve">5) </w:t>
      </w:r>
      <w:hyperlink w:anchor="P5482" w:history="1">
        <w:r w:rsidRPr="006B602D">
          <w:t>смету</w:t>
        </w:r>
      </w:hyperlink>
      <w:r w:rsidRPr="006B602D">
        <w:t xml:space="preserve"> расходов на реализацию проекта согласно приложению N 8 к настоящему Положению (далее - смета расходов);</w:t>
      </w:r>
    </w:p>
    <w:p w:rsidR="00505189" w:rsidRPr="006B602D" w:rsidRDefault="00505189">
      <w:pPr>
        <w:pStyle w:val="ConsPlusNormal"/>
        <w:ind w:firstLine="540"/>
        <w:jc w:val="both"/>
      </w:pPr>
      <w:r w:rsidRPr="006B602D">
        <w:t>6) эскизный проект и (или) макеты (образцы) предполагаемых результатов реализации проекта (фотовидеоаналоги);</w:t>
      </w:r>
    </w:p>
    <w:p w:rsidR="00505189" w:rsidRPr="006B602D" w:rsidRDefault="00505189">
      <w:pPr>
        <w:pStyle w:val="ConsPlusNormal"/>
        <w:ind w:firstLine="540"/>
        <w:jc w:val="both"/>
      </w:pPr>
      <w:bookmarkStart w:id="57" w:name="P4895"/>
      <w:bookmarkEnd w:id="57"/>
      <w:r w:rsidRPr="006B602D">
        <w:t xml:space="preserve">7) положительное заключение государственной экспертизы проектной документации на объект капитального строительства, проведение государственной экспертизы в отношении которого в соответствии с требованиями законодательства Российской Федерации является </w:t>
      </w:r>
      <w:r w:rsidRPr="006B602D">
        <w:lastRenderedPageBreak/>
        <w:t>обязательным (в случае, если на создание объекта капитального строительства планируется привлечение средств областного бюджета);</w:t>
      </w:r>
    </w:p>
    <w:p w:rsidR="00505189" w:rsidRPr="006B602D" w:rsidRDefault="00505189">
      <w:pPr>
        <w:pStyle w:val="ConsPlusNormal"/>
        <w:jc w:val="both"/>
      </w:pPr>
      <w:r w:rsidRPr="006B602D">
        <w:t xml:space="preserve">(в ред. </w:t>
      </w:r>
      <w:hyperlink r:id="rId310" w:history="1">
        <w:r w:rsidRPr="006B602D">
          <w:t>постановления</w:t>
        </w:r>
      </w:hyperlink>
      <w:r w:rsidRPr="006B602D">
        <w:t xml:space="preserve"> Правительства Архангельской области от 27.05.2016 N 178-пп)</w:t>
      </w:r>
    </w:p>
    <w:p w:rsidR="00505189" w:rsidRPr="006B602D" w:rsidRDefault="00505189">
      <w:pPr>
        <w:pStyle w:val="ConsPlusNormal"/>
        <w:ind w:firstLine="540"/>
        <w:jc w:val="both"/>
      </w:pPr>
      <w:bookmarkStart w:id="58" w:name="P4897"/>
      <w:bookmarkEnd w:id="58"/>
      <w:r w:rsidRPr="006B602D">
        <w:t>8) положительное заключение о достоверности определения сметной стоимости объекта капитального строительства (в случае если проведение государственной экспертизы проектной документации</w:t>
      </w:r>
    </w:p>
    <w:p w:rsidR="00505189" w:rsidRPr="006B602D" w:rsidRDefault="00505189">
      <w:pPr>
        <w:pStyle w:val="ConsPlusNormal"/>
        <w:jc w:val="both"/>
      </w:pPr>
      <w:r w:rsidRPr="006B602D">
        <w:t xml:space="preserve">(в ред. </w:t>
      </w:r>
      <w:hyperlink r:id="rId311" w:history="1">
        <w:r w:rsidRPr="006B602D">
          <w:t>постановления</w:t>
        </w:r>
      </w:hyperlink>
      <w:r w:rsidRPr="006B602D">
        <w:t xml:space="preserve"> Правительства Архангельской области от 27.05.2016 N 178-пп)</w:t>
      </w:r>
    </w:p>
    <w:p w:rsidR="00505189" w:rsidRPr="006B602D" w:rsidRDefault="00505189">
      <w:pPr>
        <w:pStyle w:val="ConsPlusNormal"/>
        <w:ind w:firstLine="540"/>
        <w:jc w:val="both"/>
      </w:pPr>
      <w:bookmarkStart w:id="59" w:name="P4899"/>
      <w:bookmarkEnd w:id="59"/>
      <w:r w:rsidRPr="006B602D">
        <w:t xml:space="preserve">9) </w:t>
      </w:r>
      <w:hyperlink w:anchor="P5131" w:history="1">
        <w:r w:rsidRPr="006B602D">
          <w:t>план</w:t>
        </w:r>
      </w:hyperlink>
      <w:r w:rsidRPr="006B602D">
        <w:t xml:space="preserve"> реализации мероприятий проекта по форме согласно приложению N 3 к настоящему Положению;</w:t>
      </w:r>
    </w:p>
    <w:p w:rsidR="00505189" w:rsidRPr="006B602D" w:rsidRDefault="00505189">
      <w:pPr>
        <w:pStyle w:val="ConsPlusNormal"/>
        <w:ind w:firstLine="540"/>
        <w:jc w:val="both"/>
      </w:pPr>
      <w:r w:rsidRPr="006B602D">
        <w:t>10) документы об образовании и (или) дополнительном профессиональном образовании, подтверждающие наличие профессиональных знаний в сфере туризма и гостеприимства работников заявителя или муниципального учреждения (при их наличии);</w:t>
      </w:r>
    </w:p>
    <w:p w:rsidR="00505189" w:rsidRPr="006B602D" w:rsidRDefault="00505189">
      <w:pPr>
        <w:pStyle w:val="ConsPlusNormal"/>
        <w:ind w:firstLine="540"/>
        <w:jc w:val="both"/>
      </w:pPr>
      <w:r w:rsidRPr="006B602D">
        <w:t xml:space="preserve">11) копии правоустанавливающих или правоудостоверяющих документов, подтверждающих соответствие заявителя требованиям, установленным </w:t>
      </w:r>
      <w:hyperlink w:anchor="P4877" w:history="1">
        <w:r w:rsidRPr="006B602D">
          <w:t>абзацами вторым</w:t>
        </w:r>
      </w:hyperlink>
      <w:r w:rsidRPr="006B602D">
        <w:t xml:space="preserve"> и </w:t>
      </w:r>
      <w:hyperlink w:anchor="P4878" w:history="1">
        <w:r w:rsidRPr="006B602D">
          <w:t>третьим подпункта 4 пункта 5</w:t>
        </w:r>
      </w:hyperlink>
      <w:r w:rsidRPr="006B602D">
        <w:t xml:space="preserve"> настоящего Положения;</w:t>
      </w:r>
    </w:p>
    <w:p w:rsidR="00505189" w:rsidRPr="006B602D" w:rsidRDefault="00505189">
      <w:pPr>
        <w:pStyle w:val="ConsPlusNormal"/>
        <w:ind w:firstLine="540"/>
        <w:jc w:val="both"/>
      </w:pPr>
      <w:r w:rsidRPr="006B602D">
        <w:t>12) копии соглашений о намерениях (сотрудничестве), иные соглашения, заключенные между заявителями и региональными туроператорами (организаторами туров) о включении объектов туристского показа в действующую и (или) создаваемую туристскую программу (при их наличии);</w:t>
      </w:r>
    </w:p>
    <w:p w:rsidR="00505189" w:rsidRPr="006B602D" w:rsidRDefault="00505189">
      <w:pPr>
        <w:pStyle w:val="ConsPlusNormal"/>
        <w:ind w:firstLine="540"/>
        <w:jc w:val="both"/>
      </w:pPr>
      <w:r w:rsidRPr="006B602D">
        <w:t>13) гарантийное письмо заявителя о согласии на осуществление министерством проверок по определению соответствия выполненных работ по проекту в сравнении с заявочными, в том числе посредством фактического выезда для осмотра итогов реализации проекта, в течение трех лет со дня окончания реализации проекта.</w:t>
      </w:r>
    </w:p>
    <w:p w:rsidR="00505189" w:rsidRPr="006B602D" w:rsidRDefault="00505189">
      <w:pPr>
        <w:pStyle w:val="ConsPlusNormal"/>
        <w:ind w:firstLine="540"/>
        <w:jc w:val="both"/>
      </w:pPr>
      <w:r w:rsidRPr="006B602D">
        <w:t>11. Конкурсная документация должна быть заверена в установленном федеральным законом порядке.</w:t>
      </w:r>
    </w:p>
    <w:p w:rsidR="00505189" w:rsidRPr="006B602D" w:rsidRDefault="00505189">
      <w:pPr>
        <w:pStyle w:val="ConsPlusNormal"/>
        <w:ind w:firstLine="540"/>
        <w:jc w:val="both"/>
      </w:pPr>
      <w:bookmarkStart w:id="60" w:name="P4905"/>
      <w:bookmarkEnd w:id="60"/>
      <w:r w:rsidRPr="006B602D">
        <w:t>12. Конкурсная документация должна быть сброшюрована в одну папку.</w:t>
      </w:r>
    </w:p>
    <w:p w:rsidR="00505189" w:rsidRPr="006B602D" w:rsidRDefault="00505189">
      <w:pPr>
        <w:pStyle w:val="ConsPlusNormal"/>
        <w:ind w:firstLine="540"/>
        <w:jc w:val="both"/>
      </w:pPr>
      <w:r w:rsidRPr="006B602D">
        <w:t>13. Заявители несут ответственность за достоверность представляемых сведений.</w:t>
      </w:r>
    </w:p>
    <w:p w:rsidR="00505189" w:rsidRPr="006B602D" w:rsidRDefault="00505189">
      <w:pPr>
        <w:pStyle w:val="ConsPlusNormal"/>
        <w:jc w:val="both"/>
      </w:pPr>
    </w:p>
    <w:p w:rsidR="00505189" w:rsidRPr="006B602D" w:rsidRDefault="00505189">
      <w:pPr>
        <w:pStyle w:val="ConsPlusNormal"/>
        <w:jc w:val="center"/>
        <w:outlineLvl w:val="1"/>
      </w:pPr>
      <w:r w:rsidRPr="006B602D">
        <w:t>IV. Порядок проведения конкурса и определения</w:t>
      </w:r>
    </w:p>
    <w:p w:rsidR="00505189" w:rsidRPr="006B602D" w:rsidRDefault="00505189">
      <w:pPr>
        <w:pStyle w:val="ConsPlusNormal"/>
        <w:jc w:val="center"/>
      </w:pPr>
      <w:r w:rsidRPr="006B602D">
        <w:t>победителей конкурса</w:t>
      </w:r>
    </w:p>
    <w:p w:rsidR="00505189" w:rsidRPr="006B602D" w:rsidRDefault="00505189">
      <w:pPr>
        <w:pStyle w:val="ConsPlusNormal"/>
        <w:jc w:val="both"/>
      </w:pPr>
    </w:p>
    <w:p w:rsidR="00505189" w:rsidRPr="006B602D" w:rsidRDefault="00505189">
      <w:pPr>
        <w:pStyle w:val="ConsPlusNormal"/>
        <w:ind w:firstLine="540"/>
        <w:jc w:val="both"/>
      </w:pPr>
      <w:r w:rsidRPr="006B602D">
        <w:t>14. Организацию и проведение конкурса осуществляет министерство, которое последовательно:</w:t>
      </w:r>
    </w:p>
    <w:p w:rsidR="00505189" w:rsidRPr="006B602D" w:rsidRDefault="00505189">
      <w:pPr>
        <w:pStyle w:val="ConsPlusNormal"/>
        <w:ind w:firstLine="540"/>
        <w:jc w:val="both"/>
      </w:pPr>
      <w:r w:rsidRPr="006B602D">
        <w:t>1) издает распоряжение о проведении конкурса;</w:t>
      </w:r>
    </w:p>
    <w:p w:rsidR="00505189" w:rsidRPr="006B602D" w:rsidRDefault="00505189">
      <w:pPr>
        <w:pStyle w:val="ConsPlusNormal"/>
        <w:ind w:firstLine="540"/>
        <w:jc w:val="both"/>
      </w:pPr>
      <w:r w:rsidRPr="006B602D">
        <w:t>2) готовит информационное сообщение о проведении конкурса и размещает его в информационно-телекоммуникационной сети "Интернет" на официальном сайте Правительства Архангельской области www.dvinaland.ru и официальном информационно-туристском портале Архангельской области www.pomorland.travel.</w:t>
      </w:r>
    </w:p>
    <w:p w:rsidR="00505189" w:rsidRPr="006B602D" w:rsidRDefault="00505189">
      <w:pPr>
        <w:pStyle w:val="ConsPlusNormal"/>
        <w:ind w:firstLine="540"/>
        <w:jc w:val="both"/>
      </w:pPr>
      <w:r w:rsidRPr="006B602D">
        <w:t>Информационное сообщение о проведении конкурса содержит следующие обязательные сведения:</w:t>
      </w:r>
    </w:p>
    <w:p w:rsidR="00505189" w:rsidRPr="006B602D" w:rsidRDefault="00505189">
      <w:pPr>
        <w:pStyle w:val="ConsPlusNormal"/>
        <w:ind w:firstLine="540"/>
        <w:jc w:val="both"/>
      </w:pPr>
      <w:r w:rsidRPr="006B602D">
        <w:t>а) место, время и срок приема конкурсной документации;</w:t>
      </w:r>
    </w:p>
    <w:p w:rsidR="00505189" w:rsidRPr="006B602D" w:rsidRDefault="00505189">
      <w:pPr>
        <w:pStyle w:val="ConsPlusNormal"/>
        <w:ind w:firstLine="540"/>
        <w:jc w:val="both"/>
      </w:pPr>
      <w:r w:rsidRPr="006B602D">
        <w:t>б) состав конкурсной документации, представляемой для участия в конкурсе;</w:t>
      </w:r>
    </w:p>
    <w:p w:rsidR="00505189" w:rsidRPr="006B602D" w:rsidRDefault="00505189">
      <w:pPr>
        <w:pStyle w:val="ConsPlusNormal"/>
        <w:ind w:firstLine="540"/>
        <w:jc w:val="both"/>
      </w:pPr>
      <w:r w:rsidRPr="006B602D">
        <w:t>в) наименование, адрес и контактная информация организатора конкурса;</w:t>
      </w:r>
    </w:p>
    <w:p w:rsidR="00505189" w:rsidRPr="006B602D" w:rsidRDefault="00505189">
      <w:pPr>
        <w:pStyle w:val="ConsPlusNormal"/>
        <w:ind w:firstLine="540"/>
        <w:jc w:val="both"/>
      </w:pPr>
      <w:r w:rsidRPr="006B602D">
        <w:t xml:space="preserve">г) формы документов, указанных в </w:t>
      </w:r>
      <w:hyperlink w:anchor="P4889" w:history="1">
        <w:r w:rsidRPr="006B602D">
          <w:t>подпунктах 1</w:t>
        </w:r>
      </w:hyperlink>
      <w:r w:rsidRPr="006B602D">
        <w:t xml:space="preserve">, </w:t>
      </w:r>
      <w:hyperlink w:anchor="P4890" w:history="1">
        <w:r w:rsidRPr="006B602D">
          <w:t>2</w:t>
        </w:r>
      </w:hyperlink>
      <w:r w:rsidRPr="006B602D">
        <w:t xml:space="preserve">, </w:t>
      </w:r>
      <w:hyperlink w:anchor="P4893" w:history="1">
        <w:r w:rsidRPr="006B602D">
          <w:t>5</w:t>
        </w:r>
      </w:hyperlink>
      <w:r w:rsidRPr="006B602D">
        <w:t xml:space="preserve"> и </w:t>
      </w:r>
      <w:hyperlink w:anchor="P4899" w:history="1">
        <w:r w:rsidRPr="006B602D">
          <w:t>9 пункта 10</w:t>
        </w:r>
      </w:hyperlink>
      <w:r w:rsidRPr="006B602D">
        <w:t xml:space="preserve"> настоящего Положения;</w:t>
      </w:r>
    </w:p>
    <w:p w:rsidR="00505189" w:rsidRPr="006B602D" w:rsidRDefault="00505189">
      <w:pPr>
        <w:pStyle w:val="ConsPlusNormal"/>
        <w:ind w:firstLine="540"/>
        <w:jc w:val="both"/>
      </w:pPr>
      <w:r w:rsidRPr="006B602D">
        <w:t>3) формирует конкурсную комиссию и утверждает ее состав;</w:t>
      </w:r>
    </w:p>
    <w:p w:rsidR="00505189" w:rsidRPr="006B602D" w:rsidRDefault="00505189">
      <w:pPr>
        <w:pStyle w:val="ConsPlusNormal"/>
        <w:ind w:firstLine="540"/>
        <w:jc w:val="both"/>
      </w:pPr>
      <w:r w:rsidRPr="006B602D">
        <w:t>4) осуществляет прием и регистрацию конкурсной документации;</w:t>
      </w:r>
    </w:p>
    <w:p w:rsidR="00505189" w:rsidRPr="006B602D" w:rsidRDefault="00505189">
      <w:pPr>
        <w:pStyle w:val="ConsPlusNormal"/>
        <w:ind w:firstLine="540"/>
        <w:jc w:val="both"/>
      </w:pPr>
      <w:r w:rsidRPr="006B602D">
        <w:t xml:space="preserve">5) проверяет наличие конкурсной документации, регистрирует конкурсную документацию в </w:t>
      </w:r>
      <w:hyperlink w:anchor="P5290" w:history="1">
        <w:r w:rsidRPr="006B602D">
          <w:t>реестре</w:t>
        </w:r>
      </w:hyperlink>
      <w:r w:rsidRPr="006B602D">
        <w:t xml:space="preserve"> конкурсной документации согласно приложению N 5 к настоящему Положению;</w:t>
      </w:r>
    </w:p>
    <w:p w:rsidR="00505189" w:rsidRPr="006B602D" w:rsidRDefault="00505189">
      <w:pPr>
        <w:pStyle w:val="ConsPlusNormal"/>
        <w:ind w:firstLine="540"/>
        <w:jc w:val="both"/>
      </w:pPr>
      <w:r w:rsidRPr="006B602D">
        <w:t xml:space="preserve">6) проводит проверку соответствия заявителя требованиям, установленным </w:t>
      </w:r>
      <w:hyperlink w:anchor="P4872" w:history="1">
        <w:r w:rsidRPr="006B602D">
          <w:t>пунктом 5</w:t>
        </w:r>
      </w:hyperlink>
      <w:r w:rsidRPr="006B602D">
        <w:t xml:space="preserve"> настоящего Положения;</w:t>
      </w:r>
    </w:p>
    <w:p w:rsidR="00505189" w:rsidRPr="006B602D" w:rsidRDefault="00505189">
      <w:pPr>
        <w:pStyle w:val="ConsPlusNormal"/>
        <w:ind w:firstLine="540"/>
        <w:jc w:val="both"/>
      </w:pPr>
      <w:r w:rsidRPr="006B602D">
        <w:t xml:space="preserve">7) направляет заявителям решение о недопущении к участию в конкурсе в случаях, предусмотренных </w:t>
      </w:r>
      <w:hyperlink w:anchor="P4927" w:history="1">
        <w:r w:rsidRPr="006B602D">
          <w:t>пунктом 15</w:t>
        </w:r>
      </w:hyperlink>
      <w:r w:rsidRPr="006B602D">
        <w:t xml:space="preserve"> настоящего Положения;</w:t>
      </w:r>
    </w:p>
    <w:p w:rsidR="00505189" w:rsidRPr="006B602D" w:rsidRDefault="00505189">
      <w:pPr>
        <w:pStyle w:val="ConsPlusNormal"/>
        <w:ind w:firstLine="540"/>
        <w:jc w:val="both"/>
      </w:pPr>
      <w:r w:rsidRPr="006B602D">
        <w:t>8) осуществляет организационно-техническое обеспечение деятельности конкурсной комиссии;</w:t>
      </w:r>
    </w:p>
    <w:p w:rsidR="00505189" w:rsidRPr="006B602D" w:rsidRDefault="00505189">
      <w:pPr>
        <w:pStyle w:val="ConsPlusNormal"/>
        <w:ind w:firstLine="540"/>
        <w:jc w:val="both"/>
      </w:pPr>
      <w:r w:rsidRPr="006B602D">
        <w:lastRenderedPageBreak/>
        <w:t xml:space="preserve">9) проверяет обоснованность стоимости работ (услуг), указанных в смете расходов, в случаях и в порядке, предусмотренных </w:t>
      </w:r>
      <w:hyperlink w:anchor="P4943" w:history="1">
        <w:r w:rsidRPr="006B602D">
          <w:t>абзацем вторым пункта 17</w:t>
        </w:r>
      </w:hyperlink>
      <w:r w:rsidRPr="006B602D">
        <w:t xml:space="preserve"> настоящего Положения;</w:t>
      </w:r>
    </w:p>
    <w:p w:rsidR="00505189" w:rsidRPr="006B602D" w:rsidRDefault="00505189">
      <w:pPr>
        <w:pStyle w:val="ConsPlusNormal"/>
        <w:ind w:firstLine="540"/>
        <w:jc w:val="both"/>
      </w:pPr>
      <w:r w:rsidRPr="006B602D">
        <w:t>10) обеспечивает хранение протоколов заседаний конкурсной комиссии и конкурсной документации в течение трех лет со дня проведения конкурса.</w:t>
      </w:r>
    </w:p>
    <w:p w:rsidR="00505189" w:rsidRPr="006B602D" w:rsidRDefault="00505189">
      <w:pPr>
        <w:pStyle w:val="ConsPlusNormal"/>
        <w:ind w:firstLine="540"/>
        <w:jc w:val="both"/>
      </w:pPr>
      <w:bookmarkStart w:id="61" w:name="P4927"/>
      <w:bookmarkEnd w:id="61"/>
      <w:r w:rsidRPr="006B602D">
        <w:t>15. Министерство не допускает заявителя к участию в конкурсе в следующих случаях:</w:t>
      </w:r>
    </w:p>
    <w:p w:rsidR="00505189" w:rsidRPr="006B602D" w:rsidRDefault="00505189">
      <w:pPr>
        <w:pStyle w:val="ConsPlusNormal"/>
        <w:ind w:firstLine="540"/>
        <w:jc w:val="both"/>
      </w:pPr>
      <w:bookmarkStart w:id="62" w:name="P4928"/>
      <w:bookmarkEnd w:id="62"/>
      <w:r w:rsidRPr="006B602D">
        <w:t xml:space="preserve">1) несоответствие заявителя требованиям, предусмотренным </w:t>
      </w:r>
      <w:hyperlink w:anchor="P4872" w:history="1">
        <w:r w:rsidRPr="006B602D">
          <w:t>пунктом 5</w:t>
        </w:r>
      </w:hyperlink>
      <w:r w:rsidRPr="006B602D">
        <w:t xml:space="preserve"> настоящего Положения;</w:t>
      </w:r>
    </w:p>
    <w:p w:rsidR="00505189" w:rsidRPr="006B602D" w:rsidRDefault="00505189">
      <w:pPr>
        <w:pStyle w:val="ConsPlusNormal"/>
        <w:ind w:firstLine="540"/>
        <w:jc w:val="both"/>
      </w:pPr>
      <w:r w:rsidRPr="006B602D">
        <w:t>2) представление конкурсной документации не в полном объеме;</w:t>
      </w:r>
    </w:p>
    <w:p w:rsidR="00505189" w:rsidRPr="006B602D" w:rsidRDefault="00505189">
      <w:pPr>
        <w:pStyle w:val="ConsPlusNormal"/>
        <w:ind w:firstLine="540"/>
        <w:jc w:val="both"/>
      </w:pPr>
      <w:r w:rsidRPr="006B602D">
        <w:t xml:space="preserve">3) представление конкурсной документации, не соответствующей требованиям, предусмотренным </w:t>
      </w:r>
      <w:hyperlink w:anchor="P4888" w:history="1">
        <w:r w:rsidRPr="006B602D">
          <w:t>пунктами 10</w:t>
        </w:r>
      </w:hyperlink>
      <w:r w:rsidRPr="006B602D">
        <w:t xml:space="preserve"> - </w:t>
      </w:r>
      <w:hyperlink w:anchor="P4905" w:history="1">
        <w:r w:rsidRPr="006B602D">
          <w:t>12</w:t>
        </w:r>
      </w:hyperlink>
      <w:r w:rsidRPr="006B602D">
        <w:t xml:space="preserve"> настоящего Положения;</w:t>
      </w:r>
    </w:p>
    <w:p w:rsidR="00505189" w:rsidRPr="006B602D" w:rsidRDefault="00505189">
      <w:pPr>
        <w:pStyle w:val="ConsPlusNormal"/>
        <w:ind w:firstLine="540"/>
        <w:jc w:val="both"/>
      </w:pPr>
      <w:r w:rsidRPr="006B602D">
        <w:t>4) представление конкурсной документации с нарушением сроков, установленных в информационном сообщении о проведении конкурса;</w:t>
      </w:r>
    </w:p>
    <w:p w:rsidR="00505189" w:rsidRPr="006B602D" w:rsidRDefault="00505189">
      <w:pPr>
        <w:pStyle w:val="ConsPlusNormal"/>
        <w:ind w:firstLine="540"/>
        <w:jc w:val="both"/>
      </w:pPr>
      <w:bookmarkStart w:id="63" w:name="P4932"/>
      <w:bookmarkEnd w:id="63"/>
      <w:r w:rsidRPr="006B602D">
        <w:t>5) представление конкурсной документации, содержащей недостоверные сведения.</w:t>
      </w:r>
    </w:p>
    <w:p w:rsidR="00505189" w:rsidRPr="006B602D" w:rsidRDefault="00505189">
      <w:pPr>
        <w:pStyle w:val="ConsPlusNormal"/>
        <w:ind w:firstLine="540"/>
        <w:jc w:val="both"/>
      </w:pPr>
      <w:r w:rsidRPr="006B602D">
        <w:t xml:space="preserve">В случаях, указанных в </w:t>
      </w:r>
      <w:hyperlink w:anchor="P4928" w:history="1">
        <w:r w:rsidRPr="006B602D">
          <w:t>подпунктах 1</w:t>
        </w:r>
      </w:hyperlink>
      <w:r w:rsidRPr="006B602D">
        <w:t xml:space="preserve"> - </w:t>
      </w:r>
      <w:hyperlink w:anchor="P4932" w:history="1">
        <w:r w:rsidRPr="006B602D">
          <w:t>5</w:t>
        </w:r>
      </w:hyperlink>
      <w:r w:rsidRPr="006B602D">
        <w:t xml:space="preserve"> настоящего пункта,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505189" w:rsidRPr="006B602D" w:rsidRDefault="00505189">
      <w:pPr>
        <w:pStyle w:val="ConsPlusNormal"/>
        <w:ind w:firstLine="540"/>
        <w:jc w:val="both"/>
      </w:pPr>
      <w:r w:rsidRPr="006B602D">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505189" w:rsidRPr="006B602D" w:rsidRDefault="00505189">
      <w:pPr>
        <w:pStyle w:val="ConsPlusNormal"/>
        <w:ind w:firstLine="540"/>
        <w:jc w:val="both"/>
      </w:pPr>
      <w:r w:rsidRPr="006B602D">
        <w:t>16. В течение 15 рабочих дней со дня окончания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505189" w:rsidRPr="006B602D" w:rsidRDefault="00505189">
      <w:pPr>
        <w:pStyle w:val="ConsPlusNormal"/>
        <w:ind w:firstLine="540"/>
        <w:jc w:val="both"/>
      </w:pPr>
      <w:r w:rsidRPr="006B602D">
        <w:t>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а также представителя Архангельского областного Собрания депутатов, членов Общественного совета министерства, представителей туристских объединений Архангельской области (по согласованию).</w:t>
      </w:r>
    </w:p>
    <w:p w:rsidR="00505189" w:rsidRPr="006B602D" w:rsidRDefault="00505189">
      <w:pPr>
        <w:pStyle w:val="ConsPlusNormal"/>
        <w:ind w:firstLine="540"/>
        <w:jc w:val="both"/>
      </w:pPr>
      <w:r w:rsidRPr="006B602D">
        <w:t>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 начальник управления развития туризма министерства культуры Архангельской области, секретарем - государственный гражданский служащий министерства.</w:t>
      </w:r>
    </w:p>
    <w:p w:rsidR="00505189" w:rsidRPr="006B602D" w:rsidRDefault="00505189">
      <w:pPr>
        <w:pStyle w:val="ConsPlusNormal"/>
        <w:ind w:firstLine="540"/>
        <w:jc w:val="both"/>
      </w:pPr>
      <w:r w:rsidRPr="006B602D">
        <w:t>Заседание конкурсной комиссии считается правомочным, если в нем принимает участие более половины членов конкурсной комиссии.</w:t>
      </w:r>
    </w:p>
    <w:p w:rsidR="00505189" w:rsidRPr="006B602D" w:rsidRDefault="00505189">
      <w:pPr>
        <w:pStyle w:val="ConsPlusNormal"/>
        <w:ind w:firstLine="540"/>
        <w:jc w:val="both"/>
      </w:pPr>
      <w:r w:rsidRPr="006B602D">
        <w:t>В случае отсутствия кворума заседание конкурсной комиссии переносится на другую дату.</w:t>
      </w:r>
    </w:p>
    <w:p w:rsidR="00505189" w:rsidRPr="006B602D" w:rsidRDefault="00505189">
      <w:pPr>
        <w:pStyle w:val="ConsPlusNormal"/>
        <w:ind w:firstLine="540"/>
        <w:jc w:val="both"/>
      </w:pPr>
      <w:r w:rsidRPr="006B602D">
        <w:t>Заседания конкурсной комиссии проводит председатель конкурсной комиссии, а в его отсутствие - заместитель председателя конкурсной комиссии.</w:t>
      </w:r>
    </w:p>
    <w:p w:rsidR="00505189" w:rsidRPr="006B602D" w:rsidRDefault="00505189">
      <w:pPr>
        <w:pStyle w:val="ConsPlusNormal"/>
        <w:ind w:firstLine="540"/>
        <w:jc w:val="both"/>
      </w:pPr>
      <w:r w:rsidRPr="006B602D">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Архангельской области, организаций.</w:t>
      </w:r>
    </w:p>
    <w:p w:rsidR="00505189" w:rsidRPr="006B602D" w:rsidRDefault="00505189">
      <w:pPr>
        <w:pStyle w:val="ConsPlusNormal"/>
        <w:ind w:firstLine="540"/>
        <w:jc w:val="both"/>
      </w:pPr>
      <w:r w:rsidRPr="006B602D">
        <w:t xml:space="preserve">17. Конкурсная комиссия рассматривает и оценивает каждую конкурсную документацию, представленную заявителем, в соответствии с </w:t>
      </w:r>
      <w:hyperlink w:anchor="P5177" w:history="1">
        <w:r w:rsidRPr="006B602D">
          <w:t>критериями</w:t>
        </w:r>
      </w:hyperlink>
      <w:r w:rsidRPr="006B602D">
        <w:t xml:space="preserve"> оценки конкурсной документации, указанными в приложении N 4 к настоящему Положению.</w:t>
      </w:r>
    </w:p>
    <w:p w:rsidR="00505189" w:rsidRPr="006B602D" w:rsidRDefault="00505189">
      <w:pPr>
        <w:pStyle w:val="ConsPlusNormal"/>
        <w:ind w:firstLine="540"/>
        <w:jc w:val="both"/>
      </w:pPr>
      <w:bookmarkStart w:id="64" w:name="P4943"/>
      <w:bookmarkEnd w:id="64"/>
      <w:r w:rsidRPr="006B602D">
        <w:t xml:space="preserve">Конкурсная комиссия отдельно рассматривает соответствие сметы расходов, указанной в </w:t>
      </w:r>
      <w:hyperlink w:anchor="P4893" w:history="1">
        <w:r w:rsidRPr="006B602D">
          <w:t>подпункте 5 пункта 10</w:t>
        </w:r>
      </w:hyperlink>
      <w:r w:rsidRPr="006B602D">
        <w:t xml:space="preserve"> настоящего Положения, принципам достоверности и обоснованности (за исключением случаев, когда на смету расходов заявителем представлены документы, указанные в </w:t>
      </w:r>
      <w:hyperlink w:anchor="P4895" w:history="1">
        <w:r w:rsidRPr="006B602D">
          <w:t>подпунктах 7</w:t>
        </w:r>
      </w:hyperlink>
      <w:r w:rsidRPr="006B602D">
        <w:t xml:space="preserve"> и </w:t>
      </w:r>
      <w:hyperlink w:anchor="P4897" w:history="1">
        <w:r w:rsidRPr="006B602D">
          <w:t>8 пункта 10</w:t>
        </w:r>
      </w:hyperlink>
      <w:r w:rsidRPr="006B602D">
        <w:t xml:space="preserve"> настоящего Положения). В случае возникновения у членов конкурсной комиссии сомнений в обоснованности стоимости работы (услуги), указанной заявителем в смете расходов, члены конкурсной комиссии направляют письменный запрос не менее чем в две организации, индивидуальным предпринимателям, оказывающим аналогичные услуги в данной сфере в целях определения достоверности стоимости работы (услуги), указанной участником в смете расходов. Заявитель имеет право самостоятельно представить документы от указанных организаций. Письма поставщиков (подрядчиков), содержащие стоимость на аналогичные услуги (работы), указанные в смете расходов, оглашаются на заседании конкурсной комиссии и прилагаются к протоколу заседания конкурсной комиссии. В случае если стоимость на </w:t>
      </w:r>
      <w:r w:rsidRPr="006B602D">
        <w:lastRenderedPageBreak/>
        <w:t xml:space="preserve">аналогичные работы (услуги), указанная в смете расходов, представленной участником конкурса, превышает более чем на 15 процентов стоимость работы (услуги), указанной поставщиками (подрядчиками) в ответах на письменные запросы, конкурсная документация на заседании конкурсной комиссии по критериям оценки не рассматривается. Конкурсная документация заявителю, допущенному до участия в конкурсе, возвращается как не соответствующему </w:t>
      </w:r>
      <w:hyperlink w:anchor="P4932" w:history="1">
        <w:r w:rsidRPr="006B602D">
          <w:t>подпункту 5 пункта 15</w:t>
        </w:r>
      </w:hyperlink>
      <w:r w:rsidRPr="006B602D">
        <w:t xml:space="preserve"> настоящего Положения. Основания возврата указываются в протоколе заседания конкурсной комиссии.</w:t>
      </w:r>
    </w:p>
    <w:p w:rsidR="00505189" w:rsidRPr="006B602D" w:rsidRDefault="00505189">
      <w:pPr>
        <w:pStyle w:val="ConsPlusNormal"/>
        <w:ind w:firstLine="540"/>
        <w:jc w:val="both"/>
      </w:pPr>
      <w:r w:rsidRPr="006B602D">
        <w:t xml:space="preserve">После обсуждения каждой конкурсной документации каждый член конкурсной комиссии вносит в </w:t>
      </w:r>
      <w:hyperlink w:anchor="P5324" w:history="1">
        <w:r w:rsidRPr="006B602D">
          <w:t>лист</w:t>
        </w:r>
      </w:hyperlink>
      <w:r w:rsidRPr="006B602D">
        <w:t xml:space="preserve"> оценки конкурсной документации по форме согласно приложению N 6 к настоящему Положению соответствующие баллы согласно </w:t>
      </w:r>
      <w:hyperlink w:anchor="P5177" w:history="1">
        <w:r w:rsidRPr="006B602D">
          <w:t>критериям</w:t>
        </w:r>
      </w:hyperlink>
      <w:r w:rsidRPr="006B602D">
        <w:t xml:space="preserve"> оценки конкурсной документации в соответствии с приложением N 4 к настоящему Положению.</w:t>
      </w:r>
    </w:p>
    <w:p w:rsidR="00505189" w:rsidRPr="006B602D" w:rsidRDefault="00505189">
      <w:pPr>
        <w:pStyle w:val="ConsPlusNormal"/>
        <w:ind w:firstLine="540"/>
        <w:jc w:val="both"/>
      </w:pPr>
      <w:r w:rsidRPr="006B602D">
        <w:t xml:space="preserve">Листы оценки конкурсной документации передаются каждым членом конкурсной комиссии секретарю для определения итогового </w:t>
      </w:r>
      <w:hyperlink w:anchor="P5445" w:history="1">
        <w:r w:rsidRPr="006B602D">
          <w:t>рейтинга</w:t>
        </w:r>
      </w:hyperlink>
      <w:r w:rsidRPr="006B602D">
        <w:t xml:space="preserve"> конкурсной документации согласно приложению N 7 к настоящему Положению. Итоговый рейтинг конкурсной документации равняется сумме баллов по каждому критерию оценки каждого члена конкурсной комиссии.</w:t>
      </w:r>
    </w:p>
    <w:p w:rsidR="00505189" w:rsidRPr="006B602D" w:rsidRDefault="00505189">
      <w:pPr>
        <w:pStyle w:val="ConsPlusNormal"/>
        <w:ind w:firstLine="540"/>
        <w:jc w:val="both"/>
      </w:pPr>
      <w:r w:rsidRPr="006B602D">
        <w:t>18. Победителями конкурса признаются заявители в соответствии с итоговым рейтингом конкурсных заявок (начиная от большего показателя к меньшему) в пределах средств областного бюджета, предусмотренных на предоставление субсидии (далее - победитель конкурса).</w:t>
      </w:r>
    </w:p>
    <w:p w:rsidR="00505189" w:rsidRPr="006B602D" w:rsidRDefault="00505189">
      <w:pPr>
        <w:pStyle w:val="ConsPlusNormal"/>
        <w:ind w:firstLine="540"/>
        <w:jc w:val="both"/>
      </w:pPr>
      <w:r w:rsidRPr="006B602D">
        <w:t>19. 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505189" w:rsidRPr="006B602D" w:rsidRDefault="00505189">
      <w:pPr>
        <w:pStyle w:val="ConsPlusNormal"/>
        <w:ind w:firstLine="540"/>
        <w:jc w:val="both"/>
      </w:pPr>
      <w:r w:rsidRPr="006B602D">
        <w:t>20.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заседания конкурсной комиссии делается соответствующая запись.</w:t>
      </w:r>
    </w:p>
    <w:p w:rsidR="00505189" w:rsidRPr="006B602D" w:rsidRDefault="00505189">
      <w:pPr>
        <w:pStyle w:val="ConsPlusNormal"/>
        <w:ind w:firstLine="540"/>
        <w:jc w:val="both"/>
      </w:pPr>
      <w:bookmarkStart w:id="65" w:name="P4949"/>
      <w:bookmarkEnd w:id="65"/>
      <w:r w:rsidRPr="006B602D">
        <w:t>На основании протокола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505189" w:rsidRPr="006B602D" w:rsidRDefault="00505189">
      <w:pPr>
        <w:pStyle w:val="ConsPlusNormal"/>
        <w:ind w:firstLine="540"/>
        <w:jc w:val="both"/>
      </w:pPr>
      <w:r w:rsidRPr="006B602D">
        <w:t xml:space="preserve">21. В случае если размер требуемых средств областного бюджета, указанный в конкурсной документации, превышает размер бюджетных средств, оставшихся после принятия решения, указанного в </w:t>
      </w:r>
      <w:hyperlink w:anchor="P4949" w:history="1">
        <w:r w:rsidRPr="006B602D">
          <w:t>абзаце втором пункта 20</w:t>
        </w:r>
      </w:hyperlink>
      <w:r w:rsidRPr="006B602D">
        <w:t xml:space="preserve"> настоящего Положения, по предыдущим конкурсным документациям, субсидирование производится в размере оставшихся бюджетных средств при наличии гарантии заявителя о реализации проекта за счет иных источников финансирования, выраженной в письменном виде.</w:t>
      </w:r>
    </w:p>
    <w:p w:rsidR="00505189" w:rsidRPr="006B602D" w:rsidRDefault="00505189">
      <w:pPr>
        <w:pStyle w:val="ConsPlusNormal"/>
        <w:ind w:firstLine="540"/>
        <w:jc w:val="both"/>
      </w:pPr>
      <w:r w:rsidRPr="006B602D">
        <w:t>В случае если по итогам конкурса средства областного бюджета, предусмотренные на реализацию приоритетных проектов в сфере туризма, распределены не в полном объеме, министерство объявляет дополнительный конкурс в порядке, определенном настоящим Положением.</w:t>
      </w:r>
    </w:p>
    <w:p w:rsidR="00505189" w:rsidRPr="006B602D" w:rsidRDefault="00505189">
      <w:pPr>
        <w:pStyle w:val="ConsPlusNormal"/>
        <w:jc w:val="both"/>
      </w:pPr>
    </w:p>
    <w:p w:rsidR="00505189" w:rsidRPr="006B602D" w:rsidRDefault="00505189">
      <w:pPr>
        <w:pStyle w:val="ConsPlusNormal"/>
        <w:jc w:val="center"/>
        <w:outlineLvl w:val="1"/>
      </w:pPr>
      <w:r w:rsidRPr="006B602D">
        <w:t>V. Порядок предоставления субсидии победителям конкурса</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22. На основании решения, указанного в </w:t>
      </w:r>
      <w:hyperlink w:anchor="P4949" w:history="1">
        <w:r w:rsidRPr="006B602D">
          <w:t>абзаце втором пункта 20</w:t>
        </w:r>
      </w:hyperlink>
      <w:r w:rsidRPr="006B602D">
        <w:t xml:space="preserve"> настоящего Положения, министерство готовит и вносит на рассмотрение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505189" w:rsidRPr="006B602D" w:rsidRDefault="00505189">
      <w:pPr>
        <w:pStyle w:val="ConsPlusNormal"/>
        <w:ind w:firstLine="540"/>
        <w:jc w:val="both"/>
      </w:pPr>
      <w:bookmarkStart w:id="66" w:name="P4956"/>
      <w:bookmarkEnd w:id="66"/>
      <w:r w:rsidRPr="006B602D">
        <w:t>23. На основании постановления министерство заключает соглашение с уполномоченными органами местного самоуправления муниципальных районов и городских округов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505189" w:rsidRPr="006B602D" w:rsidRDefault="00505189">
      <w:pPr>
        <w:pStyle w:val="ConsPlusNormal"/>
        <w:jc w:val="both"/>
      </w:pPr>
      <w:r w:rsidRPr="006B602D">
        <w:t xml:space="preserve">(п. 23 в ред. </w:t>
      </w:r>
      <w:hyperlink r:id="rId312"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24. Субсидии предоставляются местным бюджетам муниципальных районов и городских округов Архангельской области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505189" w:rsidRPr="006B602D" w:rsidRDefault="00505189">
      <w:pPr>
        <w:pStyle w:val="ConsPlusNormal"/>
        <w:jc w:val="both"/>
      </w:pPr>
      <w:r w:rsidRPr="006B602D">
        <w:lastRenderedPageBreak/>
        <w:t xml:space="preserve">(в ред. </w:t>
      </w:r>
      <w:hyperlink r:id="rId313"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25.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505189" w:rsidRPr="006B602D" w:rsidRDefault="00505189">
      <w:pPr>
        <w:pStyle w:val="ConsPlusNormal"/>
        <w:ind w:firstLine="540"/>
        <w:jc w:val="both"/>
      </w:pPr>
      <w:r w:rsidRPr="006B602D">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505189" w:rsidRPr="006B602D" w:rsidRDefault="00505189">
      <w:pPr>
        <w:pStyle w:val="ConsPlusNormal"/>
        <w:ind w:firstLine="540"/>
        <w:jc w:val="both"/>
      </w:pPr>
      <w:bookmarkStart w:id="67" w:name="P4962"/>
      <w:bookmarkEnd w:id="67"/>
      <w:r w:rsidRPr="006B602D">
        <w:t>26. Уполномоченные органы местного самоуправления муниципальных районов Архангельской области заключают договоры с уполномоченными органами местного самоуправления городских поселений Архангельской области, а также сельских поселений Архангельской области.</w:t>
      </w:r>
    </w:p>
    <w:p w:rsidR="00505189" w:rsidRPr="006B602D" w:rsidRDefault="00505189">
      <w:pPr>
        <w:pStyle w:val="ConsPlusNormal"/>
        <w:ind w:firstLine="540"/>
        <w:jc w:val="both"/>
      </w:pPr>
      <w:r w:rsidRPr="006B602D">
        <w:t xml:space="preserve">27. На основании договоров, указанных в </w:t>
      </w:r>
      <w:hyperlink w:anchor="P4962" w:history="1">
        <w:r w:rsidRPr="006B602D">
          <w:t>пункте 26</w:t>
        </w:r>
      </w:hyperlink>
      <w:r w:rsidRPr="006B602D">
        <w:t xml:space="preserve"> настоящего Положения, органы местного самоуправления муниципальных районов Архангельской области в течение пяти рабочих дней со дня получения субсидий направляют субсидии в бюджеты городских поселений Архангельской области, а также сельских поселений Архангельской области.</w:t>
      </w:r>
    </w:p>
    <w:p w:rsidR="00505189" w:rsidRPr="006B602D" w:rsidRDefault="00505189">
      <w:pPr>
        <w:pStyle w:val="ConsPlusNormal"/>
        <w:ind w:firstLine="540"/>
        <w:jc w:val="both"/>
      </w:pPr>
      <w:r w:rsidRPr="006B602D">
        <w:t>28.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505189" w:rsidRPr="006B602D" w:rsidRDefault="00505189">
      <w:pPr>
        <w:pStyle w:val="ConsPlusNormal"/>
        <w:ind w:firstLine="540"/>
        <w:jc w:val="both"/>
      </w:pPr>
      <w:r w:rsidRPr="006B602D">
        <w:t>При перечислении субсидий муниципальным автономным учреждениям муниципальных образований Архангельской области, муниципальным бюджетным учреждениям муниципальных образований Архангельской области, не являющимся получателями бюджетных средств, органы местного самоуправления муниципальных образований Архангельской области представляют в органы, осуществляющие санкционирование оплаты денежных обязательств, следующие документы:</w:t>
      </w:r>
    </w:p>
    <w:p w:rsidR="00505189" w:rsidRPr="006B602D" w:rsidRDefault="00505189">
      <w:pPr>
        <w:pStyle w:val="ConsPlusNormal"/>
        <w:ind w:firstLine="540"/>
        <w:jc w:val="both"/>
      </w:pPr>
      <w:r w:rsidRPr="006B602D">
        <w:t>1) соглашения, предусматривающие получение субсидий, между органами местного самоуправления муниципальных образований Архангельской области и муниципальными автономными учреждениями муниципальных образований Архангельской области, муниципальными бюджетными учреждениями муниципальных образований Архангельской области, не являющимися получателями бюджетных средств;</w:t>
      </w:r>
    </w:p>
    <w:p w:rsidR="00505189" w:rsidRPr="006B602D" w:rsidRDefault="00505189">
      <w:pPr>
        <w:pStyle w:val="ConsPlusNormal"/>
        <w:ind w:firstLine="540"/>
        <w:jc w:val="both"/>
      </w:pPr>
      <w:r w:rsidRPr="006B602D">
        <w:t>2) платежные документы на перечисление субсидий муниципальным автономным учреждениям муниципальных образований Архангельской области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 Архангельской области);</w:t>
      </w:r>
    </w:p>
    <w:p w:rsidR="00505189" w:rsidRPr="006B602D" w:rsidRDefault="00505189">
      <w:pPr>
        <w:pStyle w:val="ConsPlusNormal"/>
        <w:ind w:firstLine="540"/>
        <w:jc w:val="both"/>
      </w:pPr>
      <w:r w:rsidRPr="006B602D">
        <w:t>3) платежные документы на перечисление субсидий муниципальным бюджетным учреждениям муниципальных образований Архангельской области,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 Архангельской области).</w:t>
      </w:r>
    </w:p>
    <w:p w:rsidR="00505189" w:rsidRPr="006B602D" w:rsidRDefault="00505189">
      <w:pPr>
        <w:pStyle w:val="ConsPlusNormal"/>
        <w:ind w:firstLine="540"/>
        <w:jc w:val="both"/>
      </w:pPr>
      <w:r w:rsidRPr="006B602D">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505189" w:rsidRPr="006B602D" w:rsidRDefault="00505189">
      <w:pPr>
        <w:pStyle w:val="ConsPlusNormal"/>
        <w:jc w:val="both"/>
      </w:pPr>
    </w:p>
    <w:p w:rsidR="00505189" w:rsidRPr="006B602D" w:rsidRDefault="00505189">
      <w:pPr>
        <w:pStyle w:val="ConsPlusNormal"/>
        <w:jc w:val="center"/>
        <w:outlineLvl w:val="1"/>
      </w:pPr>
      <w:r w:rsidRPr="006B602D">
        <w:t>VI. Осуществление контроля за целевым</w:t>
      </w:r>
    </w:p>
    <w:p w:rsidR="00505189" w:rsidRPr="006B602D" w:rsidRDefault="00505189">
      <w:pPr>
        <w:pStyle w:val="ConsPlusNormal"/>
        <w:jc w:val="center"/>
      </w:pPr>
      <w:r w:rsidRPr="006B602D">
        <w:t>использованием субсидии</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29. Уполномоченные органы местного самоуправления муниципального района или </w:t>
      </w:r>
      <w:r w:rsidRPr="006B602D">
        <w:lastRenderedPageBreak/>
        <w:t>городского округа Архангельской области (далее - получатели субсидии) представляют в министерство отчет об использовании субсидии в порядке и сроки, которые предусмотрены соглашениями с министерством.</w:t>
      </w:r>
    </w:p>
    <w:p w:rsidR="00505189" w:rsidRPr="006B602D" w:rsidRDefault="00505189">
      <w:pPr>
        <w:pStyle w:val="ConsPlusNormal"/>
        <w:jc w:val="both"/>
      </w:pPr>
      <w:r w:rsidRPr="006B602D">
        <w:t xml:space="preserve">(в ред. </w:t>
      </w:r>
      <w:hyperlink r:id="rId314"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30. Контроль за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05189" w:rsidRPr="006B602D" w:rsidRDefault="00505189">
      <w:pPr>
        <w:pStyle w:val="ConsPlusNormal"/>
        <w:ind w:firstLine="540"/>
        <w:jc w:val="both"/>
      </w:pPr>
      <w:r w:rsidRPr="006B602D">
        <w:t>31. При выявлении факта нецелевого использования средств субсидии получатели субсидии обязаны в течение 30 рабочих дней со дня их уведомления министерством возвратить средства субсидии, которые использовались не по целевому назначению.</w:t>
      </w:r>
    </w:p>
    <w:p w:rsidR="00505189" w:rsidRPr="006B602D" w:rsidRDefault="00505189">
      <w:pPr>
        <w:pStyle w:val="ConsPlusNormal"/>
        <w:ind w:firstLine="540"/>
        <w:jc w:val="both"/>
      </w:pPr>
      <w:r w:rsidRPr="006B602D">
        <w:t>В случае нецелевого использования субсидии получателями субсидии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505189" w:rsidRPr="006B602D" w:rsidRDefault="00505189">
      <w:pPr>
        <w:pStyle w:val="ConsPlusNormal"/>
        <w:jc w:val="right"/>
        <w:outlineLvl w:val="1"/>
      </w:pPr>
      <w:r w:rsidRPr="006B602D">
        <w:lastRenderedPageBreak/>
        <w:t>Приложение N 1</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субсидии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приоритетных</w:t>
      </w:r>
    </w:p>
    <w:p w:rsidR="00505189" w:rsidRPr="006B602D" w:rsidRDefault="00505189">
      <w:pPr>
        <w:pStyle w:val="ConsPlusNormal"/>
        <w:jc w:val="right"/>
      </w:pPr>
      <w:r w:rsidRPr="006B602D">
        <w:t>проектов в сфере туризма</w:t>
      </w:r>
    </w:p>
    <w:p w:rsidR="00505189" w:rsidRPr="006B602D" w:rsidRDefault="00505189">
      <w:pPr>
        <w:pStyle w:val="ConsPlusNormal"/>
        <w:jc w:val="both"/>
      </w:pPr>
    </w:p>
    <w:p w:rsidR="00505189" w:rsidRPr="006B602D" w:rsidRDefault="00505189">
      <w:pPr>
        <w:pStyle w:val="ConsPlusNonformat"/>
        <w:jc w:val="both"/>
      </w:pPr>
      <w:bookmarkStart w:id="68" w:name="P4992"/>
      <w:bookmarkEnd w:id="68"/>
      <w:r w:rsidRPr="006B602D">
        <w:t xml:space="preserve">                                   ФОРМА</w:t>
      </w:r>
    </w:p>
    <w:p w:rsidR="00505189" w:rsidRPr="006B602D" w:rsidRDefault="00505189">
      <w:pPr>
        <w:pStyle w:val="ConsPlusNonformat"/>
        <w:jc w:val="both"/>
      </w:pPr>
      <w:r w:rsidRPr="006B602D">
        <w:t xml:space="preserve">          заявки на участие в конкурсе на предоставление субсидии</w:t>
      </w:r>
    </w:p>
    <w:p w:rsidR="00505189" w:rsidRPr="006B602D" w:rsidRDefault="00505189">
      <w:pPr>
        <w:pStyle w:val="ConsPlusNonformat"/>
        <w:jc w:val="both"/>
      </w:pPr>
      <w:r w:rsidRPr="006B602D">
        <w:t xml:space="preserve">         бюджетам муниципальных образований Архангельской области</w:t>
      </w:r>
    </w:p>
    <w:p w:rsidR="00505189" w:rsidRPr="006B602D" w:rsidRDefault="00505189">
      <w:pPr>
        <w:pStyle w:val="ConsPlusNonformat"/>
        <w:jc w:val="both"/>
      </w:pPr>
      <w:r w:rsidRPr="006B602D">
        <w:t xml:space="preserve">            на реализацию приоритетных проектов в сфере туризма</w:t>
      </w:r>
    </w:p>
    <w:p w:rsidR="00505189" w:rsidRPr="006B602D" w:rsidRDefault="00505189">
      <w:pPr>
        <w:pStyle w:val="ConsPlusNonformat"/>
        <w:jc w:val="both"/>
      </w:pPr>
    </w:p>
    <w:p w:rsidR="00505189" w:rsidRPr="006B602D" w:rsidRDefault="00505189">
      <w:pPr>
        <w:pStyle w:val="ConsPlusNonformat"/>
        <w:jc w:val="both"/>
      </w:pPr>
      <w:r w:rsidRPr="006B602D">
        <w:t xml:space="preserve">    Изучив  документацию  о  конкурсе  на  предоставление субсидии бюджетам</w:t>
      </w:r>
    </w:p>
    <w:p w:rsidR="00505189" w:rsidRPr="006B602D" w:rsidRDefault="00505189">
      <w:pPr>
        <w:pStyle w:val="ConsPlusNonformat"/>
        <w:jc w:val="both"/>
      </w:pPr>
      <w:r w:rsidRPr="006B602D">
        <w:t>муниципальных  образований Архангельской области на реализацию приоритетных</w:t>
      </w:r>
    </w:p>
    <w:p w:rsidR="00505189" w:rsidRPr="006B602D" w:rsidRDefault="00505189">
      <w:pPr>
        <w:pStyle w:val="ConsPlusNonformat"/>
        <w:jc w:val="both"/>
      </w:pPr>
      <w:r w:rsidRPr="006B602D">
        <w:t>проектов в сфере туризма, 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(наименование муниципального (ых) образования (ий))</w:t>
      </w:r>
    </w:p>
    <w:p w:rsidR="00505189" w:rsidRPr="006B602D" w:rsidRDefault="00505189">
      <w:pPr>
        <w:pStyle w:val="ConsPlusNonformat"/>
        <w:jc w:val="both"/>
      </w:pPr>
      <w:r w:rsidRPr="006B602D">
        <w:t>в лице ____________________________________________________________________</w:t>
      </w:r>
    </w:p>
    <w:p w:rsidR="00505189" w:rsidRPr="006B602D" w:rsidRDefault="00505189">
      <w:pPr>
        <w:pStyle w:val="ConsPlusNonformat"/>
        <w:jc w:val="both"/>
      </w:pPr>
      <w:r w:rsidRPr="006B602D">
        <w:t xml:space="preserve">              (наименование должности и Ф.И.О. руководителя)</w:t>
      </w:r>
    </w:p>
    <w:p w:rsidR="00505189" w:rsidRPr="006B602D" w:rsidRDefault="00505189">
      <w:pPr>
        <w:pStyle w:val="ConsPlusNonformat"/>
        <w:jc w:val="both"/>
      </w:pPr>
      <w:r w:rsidRPr="006B602D">
        <w:t>сообщает  о  согласии участвовать  в  конкурсе  на  условиях, установленных</w:t>
      </w:r>
    </w:p>
    <w:p w:rsidR="00505189" w:rsidRPr="006B602D" w:rsidRDefault="00505189">
      <w:pPr>
        <w:pStyle w:val="ConsPlusNonformat"/>
        <w:jc w:val="both"/>
      </w:pPr>
      <w:r w:rsidRPr="006B602D">
        <w:t>Положением   о  порядке  проведения  конкурса  на  предоставление  субсидии</w:t>
      </w:r>
    </w:p>
    <w:p w:rsidR="00505189" w:rsidRPr="006B602D" w:rsidRDefault="00505189">
      <w:pPr>
        <w:pStyle w:val="ConsPlusNonformat"/>
        <w:jc w:val="both"/>
      </w:pPr>
      <w:r w:rsidRPr="006B602D">
        <w:t>бюджетам  муниципальных  образований  Архангельской  области  на реализацию</w:t>
      </w:r>
    </w:p>
    <w:p w:rsidR="00505189" w:rsidRPr="006B602D" w:rsidRDefault="00505189">
      <w:pPr>
        <w:pStyle w:val="ConsPlusNonformat"/>
        <w:jc w:val="both"/>
      </w:pPr>
      <w:r w:rsidRPr="006B602D">
        <w:t>приоритетных  проектов  в  сфере  туризма, и направляет настоящую заявку на</w:t>
      </w:r>
    </w:p>
    <w:p w:rsidR="00505189" w:rsidRPr="006B602D" w:rsidRDefault="00505189">
      <w:pPr>
        <w:pStyle w:val="ConsPlusNonformat"/>
        <w:jc w:val="both"/>
      </w:pPr>
      <w:r w:rsidRPr="006B602D">
        <w:t>участие  в  конкурсе  на  предоставление  субсидии  бюджетам  муниципальных</w:t>
      </w:r>
    </w:p>
    <w:p w:rsidR="00505189" w:rsidRPr="006B602D" w:rsidRDefault="00505189">
      <w:pPr>
        <w:pStyle w:val="ConsPlusNonformat"/>
        <w:jc w:val="both"/>
      </w:pPr>
      <w:r w:rsidRPr="006B602D">
        <w:t>образований  Архангельской  области  на  реализацию приоритетных проектов в</w:t>
      </w:r>
    </w:p>
    <w:p w:rsidR="00505189" w:rsidRPr="006B602D" w:rsidRDefault="00505189">
      <w:pPr>
        <w:pStyle w:val="ConsPlusNonformat"/>
        <w:jc w:val="both"/>
      </w:pPr>
      <w:r w:rsidRPr="006B602D">
        <w:t>сфере туризма (далее - заявка)</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1.  Юридический  адрес муниципального образования Архангельской области</w:t>
      </w:r>
    </w:p>
    <w:p w:rsidR="00505189" w:rsidRPr="006B602D" w:rsidRDefault="00505189">
      <w:pPr>
        <w:pStyle w:val="ConsPlusNonformat"/>
        <w:jc w:val="both"/>
      </w:pPr>
      <w:r w:rsidRPr="006B602D">
        <w:t>(далее - заявитель):</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2.  Должность и Ф.И.О. лица, ответственного за реализацию муниципальной</w:t>
      </w:r>
    </w:p>
    <w:p w:rsidR="00505189" w:rsidRPr="006B602D" w:rsidRDefault="00505189">
      <w:pPr>
        <w:pStyle w:val="ConsPlusNonformat"/>
        <w:jc w:val="both"/>
      </w:pPr>
      <w:r w:rsidRPr="006B602D">
        <w:t>программы, и его контактные телефоны</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3.   Сведения  о  запрашиваемой  субсидии  на  реализацию  приоритетных</w:t>
      </w:r>
    </w:p>
    <w:p w:rsidR="00505189" w:rsidRPr="006B602D" w:rsidRDefault="00505189">
      <w:pPr>
        <w:pStyle w:val="ConsPlusNonformat"/>
        <w:jc w:val="both"/>
      </w:pPr>
      <w:r w:rsidRPr="006B602D">
        <w:t>проектов в сфере туризма (далее - проект):</w:t>
      </w:r>
    </w:p>
    <w:p w:rsidR="00505189" w:rsidRPr="006B602D" w:rsidRDefault="00505189">
      <w:pPr>
        <w:pStyle w:val="ConsPlusNormal"/>
        <w:jc w:val="both"/>
      </w:pPr>
    </w:p>
    <w:tbl>
      <w:tblPr>
        <w:tblW w:w="11056"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814"/>
        <w:gridCol w:w="2381"/>
        <w:gridCol w:w="2098"/>
        <w:gridCol w:w="1871"/>
        <w:gridCol w:w="2268"/>
      </w:tblGrid>
      <w:tr w:rsidR="00505189" w:rsidRPr="006B602D" w:rsidTr="00152CF7">
        <w:tc>
          <w:tcPr>
            <w:tcW w:w="624" w:type="dxa"/>
          </w:tcPr>
          <w:p w:rsidR="00505189" w:rsidRPr="006B602D" w:rsidRDefault="00505189">
            <w:pPr>
              <w:pStyle w:val="ConsPlusNormal"/>
              <w:jc w:val="center"/>
            </w:pPr>
            <w:r w:rsidRPr="006B602D">
              <w:t>N п.п.</w:t>
            </w:r>
          </w:p>
        </w:tc>
        <w:tc>
          <w:tcPr>
            <w:tcW w:w="1814" w:type="dxa"/>
          </w:tcPr>
          <w:p w:rsidR="00505189" w:rsidRPr="006B602D" w:rsidRDefault="00505189">
            <w:pPr>
              <w:pStyle w:val="ConsPlusNormal"/>
              <w:jc w:val="center"/>
            </w:pPr>
            <w:r w:rsidRPr="006B602D">
              <w:t>Наименование проекта</w:t>
            </w:r>
          </w:p>
        </w:tc>
        <w:tc>
          <w:tcPr>
            <w:tcW w:w="2381" w:type="dxa"/>
          </w:tcPr>
          <w:p w:rsidR="00505189" w:rsidRPr="006B602D" w:rsidRDefault="00505189">
            <w:pPr>
              <w:pStyle w:val="ConsPlusNormal"/>
              <w:jc w:val="center"/>
            </w:pPr>
            <w:r w:rsidRPr="006B602D">
              <w:t>Планируемый уровень софинансирования за счет средств местного бюджета, тыс. руб.</w:t>
            </w:r>
          </w:p>
        </w:tc>
        <w:tc>
          <w:tcPr>
            <w:tcW w:w="2098" w:type="dxa"/>
          </w:tcPr>
          <w:p w:rsidR="00505189" w:rsidRPr="006B602D" w:rsidRDefault="00505189">
            <w:pPr>
              <w:pStyle w:val="ConsPlusNormal"/>
              <w:jc w:val="center"/>
            </w:pPr>
            <w:r w:rsidRPr="006B602D">
              <w:t>Планируемый объем финансирования за счет внебюджетных средств,</w:t>
            </w:r>
          </w:p>
          <w:p w:rsidR="00505189" w:rsidRPr="006B602D" w:rsidRDefault="00505189">
            <w:pPr>
              <w:pStyle w:val="ConsPlusNormal"/>
              <w:jc w:val="center"/>
            </w:pPr>
            <w:r w:rsidRPr="006B602D">
              <w:t>тыс. руб.</w:t>
            </w:r>
          </w:p>
        </w:tc>
        <w:tc>
          <w:tcPr>
            <w:tcW w:w="1871" w:type="dxa"/>
          </w:tcPr>
          <w:p w:rsidR="00505189" w:rsidRPr="006B602D" w:rsidRDefault="00505189">
            <w:pPr>
              <w:pStyle w:val="ConsPlusNormal"/>
              <w:jc w:val="center"/>
            </w:pPr>
            <w:r w:rsidRPr="006B602D">
              <w:t>Сумма запрашиваемой субсидии,</w:t>
            </w:r>
          </w:p>
          <w:p w:rsidR="00505189" w:rsidRPr="006B602D" w:rsidRDefault="00505189">
            <w:pPr>
              <w:pStyle w:val="ConsPlusNormal"/>
              <w:jc w:val="center"/>
            </w:pPr>
            <w:r w:rsidRPr="006B602D">
              <w:t>тыс. руб.</w:t>
            </w:r>
          </w:p>
        </w:tc>
        <w:tc>
          <w:tcPr>
            <w:tcW w:w="2268" w:type="dxa"/>
          </w:tcPr>
          <w:p w:rsidR="00505189" w:rsidRPr="006B602D" w:rsidRDefault="00505189">
            <w:pPr>
              <w:pStyle w:val="ConsPlusNormal"/>
              <w:jc w:val="center"/>
            </w:pPr>
            <w:r w:rsidRPr="006B602D">
              <w:t>Наименование ответственного подразделения администрации муниципального образования или муниципального учреждения</w:t>
            </w:r>
          </w:p>
        </w:tc>
      </w:tr>
      <w:tr w:rsidR="00505189" w:rsidRPr="006B602D" w:rsidTr="00152CF7">
        <w:tc>
          <w:tcPr>
            <w:tcW w:w="624" w:type="dxa"/>
          </w:tcPr>
          <w:p w:rsidR="00505189" w:rsidRPr="006B602D" w:rsidRDefault="00505189">
            <w:pPr>
              <w:pStyle w:val="ConsPlusNormal"/>
              <w:jc w:val="center"/>
            </w:pPr>
            <w:r w:rsidRPr="006B602D">
              <w:t>1.</w:t>
            </w:r>
          </w:p>
        </w:tc>
        <w:tc>
          <w:tcPr>
            <w:tcW w:w="1814" w:type="dxa"/>
          </w:tcPr>
          <w:p w:rsidR="00505189" w:rsidRPr="006B602D" w:rsidRDefault="00505189">
            <w:pPr>
              <w:pStyle w:val="ConsPlusNormal"/>
            </w:pPr>
          </w:p>
        </w:tc>
        <w:tc>
          <w:tcPr>
            <w:tcW w:w="2381" w:type="dxa"/>
          </w:tcPr>
          <w:p w:rsidR="00505189" w:rsidRPr="006B602D" w:rsidRDefault="00505189">
            <w:pPr>
              <w:pStyle w:val="ConsPlusNormal"/>
            </w:pPr>
          </w:p>
        </w:tc>
        <w:tc>
          <w:tcPr>
            <w:tcW w:w="2098" w:type="dxa"/>
          </w:tcPr>
          <w:p w:rsidR="00505189" w:rsidRPr="006B602D" w:rsidRDefault="00505189">
            <w:pPr>
              <w:pStyle w:val="ConsPlusNormal"/>
            </w:pPr>
          </w:p>
        </w:tc>
        <w:tc>
          <w:tcPr>
            <w:tcW w:w="1871" w:type="dxa"/>
          </w:tcPr>
          <w:p w:rsidR="00505189" w:rsidRPr="006B602D" w:rsidRDefault="00505189">
            <w:pPr>
              <w:pStyle w:val="ConsPlusNormal"/>
            </w:pPr>
          </w:p>
        </w:tc>
        <w:tc>
          <w:tcPr>
            <w:tcW w:w="2268"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С  условиями  и  требованиями </w:t>
      </w:r>
      <w:hyperlink w:anchor="P4844" w:history="1">
        <w:r w:rsidRPr="006B602D">
          <w:t>Положения</w:t>
        </w:r>
      </w:hyperlink>
      <w:r w:rsidRPr="006B602D">
        <w:t xml:space="preserve"> о порядке и условиях проведения</w:t>
      </w:r>
    </w:p>
    <w:p w:rsidR="00505189" w:rsidRPr="006B602D" w:rsidRDefault="00505189">
      <w:pPr>
        <w:pStyle w:val="ConsPlusNonformat"/>
        <w:jc w:val="both"/>
      </w:pPr>
      <w:r w:rsidRPr="006B602D">
        <w:t>конкурса  на  предоставление  субсидии  бюджетам  муниципальных образований</w:t>
      </w:r>
    </w:p>
    <w:p w:rsidR="00505189" w:rsidRPr="006B602D" w:rsidRDefault="00505189">
      <w:pPr>
        <w:pStyle w:val="ConsPlusNonformat"/>
        <w:jc w:val="both"/>
      </w:pPr>
      <w:r w:rsidRPr="006B602D">
        <w:t>Архангельской  области на реализацию приоритетных проектов в сфере туризма,</w:t>
      </w:r>
    </w:p>
    <w:p w:rsidR="00505189" w:rsidRPr="006B602D" w:rsidRDefault="00505189">
      <w:pPr>
        <w:pStyle w:val="ConsPlusNonformat"/>
        <w:jc w:val="both"/>
      </w:pPr>
      <w:r w:rsidRPr="006B602D">
        <w:t>утвержденного  постановлением  Правительства  Архангельской  области  от 12</w:t>
      </w:r>
    </w:p>
    <w:p w:rsidR="00505189" w:rsidRPr="006B602D" w:rsidRDefault="00505189">
      <w:pPr>
        <w:pStyle w:val="ConsPlusNonformat"/>
        <w:jc w:val="both"/>
      </w:pPr>
      <w:r w:rsidRPr="006B602D">
        <w:t>октября 2012 года N 461-пп, ознакомлен и согласен.</w:t>
      </w:r>
    </w:p>
    <w:p w:rsidR="00505189" w:rsidRPr="006B602D" w:rsidRDefault="00505189">
      <w:pPr>
        <w:pStyle w:val="ConsPlusNonformat"/>
        <w:jc w:val="both"/>
      </w:pPr>
      <w:r w:rsidRPr="006B602D">
        <w:t xml:space="preserve">    Достоверность представленной в заявке информации гарантирую.</w:t>
      </w:r>
    </w:p>
    <w:p w:rsidR="00505189" w:rsidRPr="006B602D" w:rsidRDefault="00505189">
      <w:pPr>
        <w:pStyle w:val="ConsPlusNonformat"/>
        <w:jc w:val="both"/>
      </w:pPr>
    </w:p>
    <w:p w:rsidR="00505189" w:rsidRPr="006B602D" w:rsidRDefault="00505189">
      <w:pPr>
        <w:pStyle w:val="ConsPlusNonformat"/>
        <w:jc w:val="both"/>
      </w:pPr>
      <w:r w:rsidRPr="006B602D">
        <w:t>Глава муниципального образования  ________________ 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"__" __________ 20__ года</w:t>
      </w:r>
    </w:p>
    <w:p w:rsidR="00505189" w:rsidRPr="006B602D" w:rsidRDefault="00505189">
      <w:pPr>
        <w:pStyle w:val="ConsPlusNonformat"/>
        <w:jc w:val="both"/>
      </w:pPr>
      <w:r w:rsidRPr="006B602D">
        <w:t>М.П.</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right"/>
        <w:outlineLvl w:val="1"/>
      </w:pPr>
      <w:r w:rsidRPr="006B602D">
        <w:t>Приложение N 2</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субсидии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приоритетных</w:t>
      </w:r>
    </w:p>
    <w:p w:rsidR="00505189" w:rsidRPr="006B602D" w:rsidRDefault="00505189">
      <w:pPr>
        <w:pStyle w:val="ConsPlusNormal"/>
        <w:jc w:val="right"/>
      </w:pPr>
      <w:r w:rsidRPr="006B602D">
        <w:t>проектов в сфере туризма</w:t>
      </w:r>
    </w:p>
    <w:p w:rsidR="00505189" w:rsidRPr="006B602D" w:rsidRDefault="00505189">
      <w:pPr>
        <w:pStyle w:val="ConsPlusNormal"/>
        <w:jc w:val="both"/>
      </w:pPr>
    </w:p>
    <w:p w:rsidR="00505189" w:rsidRPr="006B602D" w:rsidRDefault="00505189">
      <w:pPr>
        <w:pStyle w:val="ConsPlusNonformat"/>
        <w:jc w:val="both"/>
      </w:pPr>
      <w:bookmarkStart w:id="69" w:name="P5062"/>
      <w:bookmarkEnd w:id="69"/>
      <w:r w:rsidRPr="006B602D">
        <w:t xml:space="preserve">                           ПОЯСНИТЕЛЬНАЯ ЗАПИСКА</w:t>
      </w:r>
    </w:p>
    <w:p w:rsidR="00505189" w:rsidRPr="006B602D" w:rsidRDefault="00505189">
      <w:pPr>
        <w:pStyle w:val="ConsPlusNonformat"/>
        <w:jc w:val="both"/>
      </w:pPr>
      <w:r w:rsidRPr="006B602D">
        <w:t xml:space="preserve">            __________________________________________________</w:t>
      </w:r>
    </w:p>
    <w:p w:rsidR="00505189" w:rsidRPr="006B602D" w:rsidRDefault="00505189">
      <w:pPr>
        <w:pStyle w:val="ConsPlusNonformat"/>
        <w:jc w:val="both"/>
      </w:pPr>
      <w:r w:rsidRPr="006B602D">
        <w:t xml:space="preserve">                 (наименование муниципального образования</w:t>
      </w:r>
    </w:p>
    <w:p w:rsidR="00505189" w:rsidRPr="006B602D" w:rsidRDefault="00505189">
      <w:pPr>
        <w:pStyle w:val="ConsPlusNonformat"/>
        <w:jc w:val="both"/>
      </w:pPr>
      <w:r w:rsidRPr="006B602D">
        <w:t xml:space="preserve">                          Архангельской области)</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850"/>
        <w:gridCol w:w="2268"/>
        <w:gridCol w:w="340"/>
        <w:gridCol w:w="850"/>
        <w:gridCol w:w="2041"/>
        <w:gridCol w:w="851"/>
      </w:tblGrid>
      <w:tr w:rsidR="00505189" w:rsidRPr="006B602D">
        <w:tc>
          <w:tcPr>
            <w:tcW w:w="2324" w:type="dxa"/>
          </w:tcPr>
          <w:p w:rsidR="00505189" w:rsidRPr="006B602D" w:rsidRDefault="00505189">
            <w:pPr>
              <w:pStyle w:val="ConsPlusNormal"/>
            </w:pPr>
            <w:r w:rsidRPr="006B602D">
              <w:t>1. Название проекта</w:t>
            </w:r>
          </w:p>
        </w:tc>
        <w:tc>
          <w:tcPr>
            <w:tcW w:w="7200" w:type="dxa"/>
            <w:gridSpan w:val="6"/>
          </w:tcPr>
          <w:p w:rsidR="00505189" w:rsidRPr="006B602D" w:rsidRDefault="00505189">
            <w:pPr>
              <w:pStyle w:val="ConsPlusNormal"/>
            </w:pPr>
          </w:p>
        </w:tc>
      </w:tr>
      <w:tr w:rsidR="00505189" w:rsidRPr="006B602D">
        <w:tc>
          <w:tcPr>
            <w:tcW w:w="9524" w:type="dxa"/>
            <w:gridSpan w:val="7"/>
          </w:tcPr>
          <w:p w:rsidR="00505189" w:rsidRPr="006B602D" w:rsidRDefault="00505189">
            <w:pPr>
              <w:pStyle w:val="ConsPlusNormal"/>
            </w:pPr>
            <w:r w:rsidRPr="006B602D">
              <w:t>2. Стоимость проекта, всего (тыс. рублей): ____________________</w:t>
            </w:r>
          </w:p>
          <w:p w:rsidR="00505189" w:rsidRPr="006B602D" w:rsidRDefault="00505189">
            <w:pPr>
              <w:pStyle w:val="ConsPlusNormal"/>
            </w:pPr>
            <w:r w:rsidRPr="006B602D">
              <w:t>в том числе:</w:t>
            </w:r>
          </w:p>
        </w:tc>
      </w:tr>
      <w:tr w:rsidR="00505189" w:rsidRPr="006B602D">
        <w:tc>
          <w:tcPr>
            <w:tcW w:w="2324" w:type="dxa"/>
          </w:tcPr>
          <w:p w:rsidR="00505189" w:rsidRPr="006B602D" w:rsidRDefault="00505189">
            <w:pPr>
              <w:pStyle w:val="ConsPlusNormal"/>
            </w:pPr>
            <w:r w:rsidRPr="006B602D">
              <w:t>Планируемый размер субсидии (тыс. рублей)</w:t>
            </w:r>
          </w:p>
        </w:tc>
        <w:tc>
          <w:tcPr>
            <w:tcW w:w="850" w:type="dxa"/>
          </w:tcPr>
          <w:p w:rsidR="00505189" w:rsidRPr="006B602D" w:rsidRDefault="00505189">
            <w:pPr>
              <w:pStyle w:val="ConsPlusNormal"/>
            </w:pPr>
          </w:p>
        </w:tc>
        <w:tc>
          <w:tcPr>
            <w:tcW w:w="2608" w:type="dxa"/>
            <w:gridSpan w:val="2"/>
          </w:tcPr>
          <w:p w:rsidR="00505189" w:rsidRPr="006B602D" w:rsidRDefault="00505189">
            <w:pPr>
              <w:pStyle w:val="ConsPlusNormal"/>
            </w:pPr>
            <w:r w:rsidRPr="006B602D">
              <w:t>Планируемый уровень софинансирования за счет средств местного бюджета (тыс. рублей)</w:t>
            </w:r>
          </w:p>
        </w:tc>
        <w:tc>
          <w:tcPr>
            <w:tcW w:w="850" w:type="dxa"/>
          </w:tcPr>
          <w:p w:rsidR="00505189" w:rsidRPr="006B602D" w:rsidRDefault="00505189">
            <w:pPr>
              <w:pStyle w:val="ConsPlusNormal"/>
            </w:pPr>
          </w:p>
        </w:tc>
        <w:tc>
          <w:tcPr>
            <w:tcW w:w="2041" w:type="dxa"/>
          </w:tcPr>
          <w:p w:rsidR="00505189" w:rsidRPr="006B602D" w:rsidRDefault="00505189">
            <w:pPr>
              <w:pStyle w:val="ConsPlusNormal"/>
            </w:pPr>
            <w:r w:rsidRPr="006B602D">
              <w:t>Планируемый объем финансирования за счет внебюджетных средств, (тыс. рублей)</w:t>
            </w:r>
          </w:p>
        </w:tc>
        <w:tc>
          <w:tcPr>
            <w:tcW w:w="851" w:type="dxa"/>
          </w:tcPr>
          <w:p w:rsidR="00505189" w:rsidRPr="006B602D" w:rsidRDefault="00505189">
            <w:pPr>
              <w:pStyle w:val="ConsPlusNormal"/>
            </w:pPr>
          </w:p>
        </w:tc>
      </w:tr>
      <w:tr w:rsidR="00505189" w:rsidRPr="006B602D">
        <w:tc>
          <w:tcPr>
            <w:tcW w:w="5442" w:type="dxa"/>
            <w:gridSpan w:val="3"/>
          </w:tcPr>
          <w:p w:rsidR="00505189" w:rsidRPr="006B602D" w:rsidRDefault="00505189">
            <w:pPr>
              <w:pStyle w:val="ConsPlusNormal"/>
            </w:pPr>
            <w:r w:rsidRPr="006B602D">
              <w:t xml:space="preserve">3. Значимость проекта для развития туризма на территории муниципального образования и Архангельской области с точки зрения развития приоритетных видов туризма (соответствие проекта направлениям, установленным </w:t>
            </w:r>
            <w:hyperlink w:anchor="P4860" w:history="1">
              <w:r w:rsidRPr="006B602D">
                <w:t>абзацами вторым</w:t>
              </w:r>
            </w:hyperlink>
            <w:r w:rsidRPr="006B602D">
              <w:t xml:space="preserve"> - </w:t>
            </w:r>
            <w:hyperlink w:anchor="P4862" w:history="1">
              <w:r w:rsidRPr="006B602D">
                <w:t>четвертым подпункта 1 пункта 3</w:t>
              </w:r>
            </w:hyperlink>
            <w:r w:rsidRPr="006B602D">
              <w:t xml:space="preserve"> настоящего Положения)</w:t>
            </w:r>
          </w:p>
        </w:tc>
        <w:tc>
          <w:tcPr>
            <w:tcW w:w="4082" w:type="dxa"/>
            <w:gridSpan w:val="4"/>
          </w:tcPr>
          <w:p w:rsidR="00505189" w:rsidRPr="006B602D" w:rsidRDefault="00505189">
            <w:pPr>
              <w:pStyle w:val="ConsPlusNormal"/>
            </w:pPr>
          </w:p>
        </w:tc>
      </w:tr>
      <w:tr w:rsidR="00505189" w:rsidRPr="006B602D">
        <w:tc>
          <w:tcPr>
            <w:tcW w:w="5442" w:type="dxa"/>
            <w:gridSpan w:val="3"/>
          </w:tcPr>
          <w:p w:rsidR="00505189" w:rsidRPr="006B602D" w:rsidRDefault="00505189">
            <w:pPr>
              <w:pStyle w:val="ConsPlusNormal"/>
            </w:pPr>
            <w:r w:rsidRPr="006B602D">
              <w:t>4. Информация об объектах туристского показа (место расположения)</w:t>
            </w:r>
          </w:p>
        </w:tc>
        <w:tc>
          <w:tcPr>
            <w:tcW w:w="4082" w:type="dxa"/>
            <w:gridSpan w:val="4"/>
          </w:tcPr>
          <w:p w:rsidR="00505189" w:rsidRPr="006B602D" w:rsidRDefault="00505189">
            <w:pPr>
              <w:pStyle w:val="ConsPlusNormal"/>
            </w:pPr>
          </w:p>
        </w:tc>
      </w:tr>
      <w:tr w:rsidR="00505189" w:rsidRPr="006B602D">
        <w:tc>
          <w:tcPr>
            <w:tcW w:w="5442" w:type="dxa"/>
            <w:gridSpan w:val="3"/>
          </w:tcPr>
          <w:p w:rsidR="00505189" w:rsidRPr="006B602D" w:rsidRDefault="00505189">
            <w:pPr>
              <w:pStyle w:val="ConsPlusNormal"/>
            </w:pPr>
            <w:r w:rsidRPr="006B602D">
              <w:t>5. Информация о земельном участке, находящемся у заявителя на праве собственности или ином праве в соответствии с законодательством Российской Федерации</w:t>
            </w:r>
          </w:p>
        </w:tc>
        <w:tc>
          <w:tcPr>
            <w:tcW w:w="4082" w:type="dxa"/>
            <w:gridSpan w:val="4"/>
          </w:tcPr>
          <w:p w:rsidR="00505189" w:rsidRPr="006B602D" w:rsidRDefault="00505189">
            <w:pPr>
              <w:pStyle w:val="ConsPlusNormal"/>
            </w:pPr>
          </w:p>
        </w:tc>
      </w:tr>
      <w:tr w:rsidR="00505189" w:rsidRPr="006B602D">
        <w:tc>
          <w:tcPr>
            <w:tcW w:w="5442" w:type="dxa"/>
            <w:gridSpan w:val="3"/>
          </w:tcPr>
          <w:p w:rsidR="00505189" w:rsidRPr="006B602D" w:rsidRDefault="00505189">
            <w:pPr>
              <w:pStyle w:val="ConsPlusNormal"/>
            </w:pPr>
            <w:r w:rsidRPr="006B602D">
              <w:t>6. Описание комплексного подхода к реализации проекта, в том числе:</w:t>
            </w:r>
          </w:p>
          <w:p w:rsidR="00505189" w:rsidRPr="006B602D" w:rsidRDefault="00505189">
            <w:pPr>
              <w:pStyle w:val="ConsPlusNormal"/>
            </w:pPr>
            <w:r w:rsidRPr="006B602D">
              <w:t>направленность на создание комплекса услуг, инфраструктуры и сопутствующих услуг для единой цели;</w:t>
            </w:r>
          </w:p>
          <w:p w:rsidR="00505189" w:rsidRPr="006B602D" w:rsidRDefault="00505189">
            <w:pPr>
              <w:pStyle w:val="ConsPlusNormal"/>
            </w:pPr>
            <w:r w:rsidRPr="006B602D">
              <w:t>направленность на создание доступной среды для пожилых людей и инвалидов;</w:t>
            </w:r>
          </w:p>
          <w:p w:rsidR="00505189" w:rsidRPr="006B602D" w:rsidRDefault="00505189">
            <w:pPr>
              <w:pStyle w:val="ConsPlusNormal"/>
            </w:pPr>
            <w:r w:rsidRPr="006B602D">
              <w:t xml:space="preserve">взаимодействие с туроператорами, турорганизаторами по включению объекта в действующую или </w:t>
            </w:r>
            <w:r w:rsidRPr="006B602D">
              <w:lastRenderedPageBreak/>
              <w:t>создаваемую туристскую программу;</w:t>
            </w:r>
          </w:p>
          <w:p w:rsidR="00505189" w:rsidRPr="006B602D" w:rsidRDefault="00505189">
            <w:pPr>
              <w:pStyle w:val="ConsPlusNormal"/>
            </w:pPr>
            <w:r w:rsidRPr="006B602D">
              <w:t>наличие межрайонного или межрегионального сотрудничества;</w:t>
            </w:r>
          </w:p>
          <w:p w:rsidR="00505189" w:rsidRPr="006B602D" w:rsidRDefault="00505189">
            <w:pPr>
              <w:pStyle w:val="ConsPlusNormal"/>
            </w:pPr>
            <w:r w:rsidRPr="006B602D">
              <w:t>вопросы транспортной доступности;</w:t>
            </w:r>
          </w:p>
          <w:p w:rsidR="00505189" w:rsidRPr="006B602D" w:rsidRDefault="00505189">
            <w:pPr>
              <w:pStyle w:val="ConsPlusNormal"/>
            </w:pPr>
            <w:r w:rsidRPr="006B602D">
              <w:t>вопросы пропускной способности;</w:t>
            </w:r>
          </w:p>
          <w:p w:rsidR="00505189" w:rsidRPr="006B602D" w:rsidRDefault="00505189">
            <w:pPr>
              <w:pStyle w:val="ConsPlusNormal"/>
            </w:pPr>
            <w:r w:rsidRPr="006B602D">
              <w:t>создание рабочих мест в результате реализации проекта;</w:t>
            </w:r>
          </w:p>
          <w:p w:rsidR="00505189" w:rsidRPr="006B602D" w:rsidRDefault="00505189">
            <w:pPr>
              <w:pStyle w:val="ConsPlusNormal"/>
            </w:pPr>
            <w:r w:rsidRPr="006B602D">
              <w:t>иное</w:t>
            </w:r>
          </w:p>
        </w:tc>
        <w:tc>
          <w:tcPr>
            <w:tcW w:w="4082" w:type="dxa"/>
            <w:gridSpan w:val="4"/>
          </w:tcPr>
          <w:p w:rsidR="00505189" w:rsidRPr="006B602D" w:rsidRDefault="00505189">
            <w:pPr>
              <w:pStyle w:val="ConsPlusNormal"/>
            </w:pPr>
          </w:p>
        </w:tc>
      </w:tr>
      <w:tr w:rsidR="00505189" w:rsidRPr="006B602D">
        <w:tc>
          <w:tcPr>
            <w:tcW w:w="5442" w:type="dxa"/>
            <w:gridSpan w:val="3"/>
          </w:tcPr>
          <w:p w:rsidR="00505189" w:rsidRPr="006B602D" w:rsidRDefault="00505189">
            <w:pPr>
              <w:pStyle w:val="ConsPlusNormal"/>
            </w:pPr>
            <w:r w:rsidRPr="006B602D">
              <w:lastRenderedPageBreak/>
              <w:t>7. Показатели статистической отчетности за последние 3 года, предшествующие дню подачи конкурсной документации:</w:t>
            </w:r>
          </w:p>
          <w:p w:rsidR="00505189" w:rsidRPr="006B602D" w:rsidRDefault="00505189">
            <w:pPr>
              <w:pStyle w:val="ConsPlusNormal"/>
            </w:pPr>
            <w:r w:rsidRPr="006B602D">
              <w:t>количество обслуженных туристов в муниципальном образовании Архангельской области (чел.), в т.ч. динамика турпотока (процентов);</w:t>
            </w:r>
          </w:p>
          <w:p w:rsidR="00505189" w:rsidRPr="006B602D" w:rsidRDefault="00505189">
            <w:pPr>
              <w:pStyle w:val="ConsPlusNormal"/>
            </w:pPr>
            <w:r w:rsidRPr="006B602D">
              <w:t>количество обслуженных экскурсантов в муниципальном образовании Архангельской области (чел.), в т.ч. динамика обслуженных экскурсантов (процентов);</w:t>
            </w:r>
          </w:p>
          <w:p w:rsidR="00505189" w:rsidRPr="006B602D" w:rsidRDefault="00505189">
            <w:pPr>
              <w:pStyle w:val="ConsPlusNormal"/>
            </w:pPr>
            <w:r w:rsidRPr="006B602D">
              <w:t>количество обслуженных учащихся из других муниципальных образований Архангельской области и субъектов Российской Федерации (чел.), в т.ч. динамика обслуженных учащихся (процентов);</w:t>
            </w:r>
          </w:p>
          <w:p w:rsidR="00505189" w:rsidRPr="006B602D" w:rsidRDefault="00505189">
            <w:pPr>
              <w:pStyle w:val="ConsPlusNormal"/>
            </w:pPr>
            <w:r w:rsidRPr="006B602D">
              <w:t>количество гостевых домов (ед.), в т.ч. динамика развития сектора гостевых домов (процентов);</w:t>
            </w:r>
          </w:p>
          <w:p w:rsidR="00505189" w:rsidRPr="006B602D" w:rsidRDefault="00505189">
            <w:pPr>
              <w:pStyle w:val="ConsPlusNormal"/>
            </w:pPr>
            <w:r w:rsidRPr="006B602D">
              <w:t>количество размещенных туристов на базе частных и муниципальных гостевых домов (чел.), в т.ч. динамика размещенных туристов в гостевых домах (процентов)</w:t>
            </w:r>
          </w:p>
        </w:tc>
        <w:tc>
          <w:tcPr>
            <w:tcW w:w="4082" w:type="dxa"/>
            <w:gridSpan w:val="4"/>
          </w:tcPr>
          <w:p w:rsidR="00505189" w:rsidRPr="006B602D" w:rsidRDefault="00505189">
            <w:pPr>
              <w:pStyle w:val="ConsPlusNormal"/>
            </w:pPr>
          </w:p>
        </w:tc>
      </w:tr>
      <w:tr w:rsidR="00505189" w:rsidRPr="006B602D">
        <w:tc>
          <w:tcPr>
            <w:tcW w:w="5442" w:type="dxa"/>
            <w:gridSpan w:val="3"/>
          </w:tcPr>
          <w:p w:rsidR="00505189" w:rsidRPr="006B602D" w:rsidRDefault="00505189">
            <w:pPr>
              <w:pStyle w:val="ConsPlusNormal"/>
            </w:pPr>
            <w:r w:rsidRPr="006B602D">
              <w:t>8. Наименование и реквизиты муниципальной программы, в которой указан заявляемый проект</w:t>
            </w:r>
          </w:p>
        </w:tc>
        <w:tc>
          <w:tcPr>
            <w:tcW w:w="4082" w:type="dxa"/>
            <w:gridSpan w:val="4"/>
          </w:tcPr>
          <w:p w:rsidR="00505189" w:rsidRPr="006B602D" w:rsidRDefault="00505189">
            <w:pPr>
              <w:pStyle w:val="ConsPlusNormal"/>
            </w:pPr>
          </w:p>
        </w:tc>
      </w:tr>
      <w:tr w:rsidR="00505189" w:rsidRPr="006B602D">
        <w:tc>
          <w:tcPr>
            <w:tcW w:w="5442" w:type="dxa"/>
            <w:gridSpan w:val="3"/>
          </w:tcPr>
          <w:p w:rsidR="00505189" w:rsidRPr="006B602D" w:rsidRDefault="00505189">
            <w:pPr>
              <w:pStyle w:val="ConsPlusNormal"/>
            </w:pPr>
            <w:r w:rsidRPr="006B602D">
              <w:t>9. Описание проекта (цель, задачи проекта, сроки реализации и география проекта, на что ориентирован проект, что сделано в настоящее время для развития проекта - есть ли предварительное финансирование за счет средств местного бюджета или средств внебюджетных источников, состав участников)</w:t>
            </w:r>
          </w:p>
        </w:tc>
        <w:tc>
          <w:tcPr>
            <w:tcW w:w="4082" w:type="dxa"/>
            <w:gridSpan w:val="4"/>
          </w:tcPr>
          <w:p w:rsidR="00505189" w:rsidRPr="006B602D" w:rsidRDefault="00505189">
            <w:pPr>
              <w:pStyle w:val="ConsPlusNormal"/>
            </w:pPr>
          </w:p>
        </w:tc>
      </w:tr>
      <w:tr w:rsidR="00505189" w:rsidRPr="006B602D">
        <w:tc>
          <w:tcPr>
            <w:tcW w:w="5442" w:type="dxa"/>
            <w:gridSpan w:val="3"/>
          </w:tcPr>
          <w:p w:rsidR="00505189" w:rsidRPr="006B602D" w:rsidRDefault="00505189">
            <w:pPr>
              <w:pStyle w:val="ConsPlusNormal"/>
            </w:pPr>
            <w:r w:rsidRPr="006B602D">
              <w:t>10. Перечень партнеров по реализации проекта</w:t>
            </w:r>
          </w:p>
        </w:tc>
        <w:tc>
          <w:tcPr>
            <w:tcW w:w="4082" w:type="dxa"/>
            <w:gridSpan w:val="4"/>
          </w:tcPr>
          <w:p w:rsidR="00505189" w:rsidRPr="006B602D" w:rsidRDefault="00505189">
            <w:pPr>
              <w:pStyle w:val="ConsPlusNormal"/>
            </w:pPr>
          </w:p>
        </w:tc>
      </w:tr>
      <w:tr w:rsidR="00505189" w:rsidRPr="006B602D">
        <w:tc>
          <w:tcPr>
            <w:tcW w:w="5442" w:type="dxa"/>
            <w:gridSpan w:val="3"/>
          </w:tcPr>
          <w:p w:rsidR="00505189" w:rsidRPr="006B602D" w:rsidRDefault="00505189">
            <w:pPr>
              <w:pStyle w:val="ConsPlusNormal"/>
            </w:pPr>
            <w:r w:rsidRPr="006B602D">
              <w:t>11. Условия обеспечения содержания объектов туристской инфраструктуры, создаваемых в рамках проекта</w:t>
            </w:r>
          </w:p>
        </w:tc>
        <w:tc>
          <w:tcPr>
            <w:tcW w:w="4082" w:type="dxa"/>
            <w:gridSpan w:val="4"/>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Должность  и  Ф.И.О.  лица, ответственного за реализацию проекта, и его</w:t>
      </w:r>
    </w:p>
    <w:p w:rsidR="00505189" w:rsidRPr="006B602D" w:rsidRDefault="00505189">
      <w:pPr>
        <w:pStyle w:val="ConsPlusNonformat"/>
        <w:jc w:val="both"/>
      </w:pPr>
      <w:r w:rsidRPr="006B602D">
        <w:t>контактные телефоны</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Достоверность представленной информации гарантирую.</w:t>
      </w:r>
    </w:p>
    <w:p w:rsidR="00505189" w:rsidRPr="006B602D" w:rsidRDefault="00505189">
      <w:pPr>
        <w:pStyle w:val="ConsPlusNonformat"/>
        <w:jc w:val="both"/>
      </w:pPr>
    </w:p>
    <w:p w:rsidR="00505189" w:rsidRPr="006B602D" w:rsidRDefault="00505189">
      <w:pPr>
        <w:pStyle w:val="ConsPlusNonformat"/>
        <w:jc w:val="both"/>
      </w:pPr>
      <w:r w:rsidRPr="006B602D">
        <w:t>Глава муниципального образования ________________ _________________________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"__" __________ 20__ года</w:t>
      </w:r>
    </w:p>
    <w:p w:rsidR="00505189" w:rsidRPr="006B602D" w:rsidRDefault="00505189">
      <w:pPr>
        <w:pStyle w:val="ConsPlusNonformat"/>
        <w:jc w:val="both"/>
      </w:pPr>
      <w:r w:rsidRPr="006B602D">
        <w:t>М.П.</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right"/>
        <w:outlineLvl w:val="1"/>
      </w:pPr>
      <w:r w:rsidRPr="006B602D">
        <w:t>Приложение N 3</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субсидии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приоритетных</w:t>
      </w:r>
    </w:p>
    <w:p w:rsidR="00505189" w:rsidRPr="006B602D" w:rsidRDefault="00505189">
      <w:pPr>
        <w:pStyle w:val="ConsPlusNormal"/>
        <w:jc w:val="right"/>
      </w:pPr>
      <w:r w:rsidRPr="006B602D">
        <w:t>проектов в сфере туризма</w:t>
      </w:r>
    </w:p>
    <w:p w:rsidR="00505189" w:rsidRPr="006B602D" w:rsidRDefault="00505189">
      <w:pPr>
        <w:pStyle w:val="ConsPlusNormal"/>
        <w:jc w:val="both"/>
      </w:pPr>
    </w:p>
    <w:p w:rsidR="00505189" w:rsidRPr="006B602D" w:rsidRDefault="00505189">
      <w:pPr>
        <w:pStyle w:val="ConsPlusNonformat"/>
        <w:jc w:val="both"/>
      </w:pPr>
      <w:bookmarkStart w:id="70" w:name="P5131"/>
      <w:bookmarkEnd w:id="70"/>
      <w:r w:rsidRPr="006B602D">
        <w:t xml:space="preserve">                                   ПЛАН</w:t>
      </w:r>
    </w:p>
    <w:p w:rsidR="00505189" w:rsidRPr="006B602D" w:rsidRDefault="00505189">
      <w:pPr>
        <w:pStyle w:val="ConsPlusNonformat"/>
        <w:jc w:val="both"/>
      </w:pPr>
      <w:r w:rsidRPr="006B602D">
        <w:t xml:space="preserve">                      реализации мероприятий проекта</w:t>
      </w:r>
    </w:p>
    <w:p w:rsidR="00505189" w:rsidRPr="006B602D" w:rsidRDefault="00505189">
      <w:pPr>
        <w:pStyle w:val="ConsPlusNonformat"/>
        <w:jc w:val="both"/>
      </w:pPr>
      <w:r w:rsidRPr="006B602D">
        <w:t xml:space="preserve">              ______________________________________________</w:t>
      </w:r>
    </w:p>
    <w:p w:rsidR="00505189" w:rsidRPr="006B602D" w:rsidRDefault="00505189">
      <w:pPr>
        <w:pStyle w:val="ConsPlusNonformat"/>
        <w:jc w:val="both"/>
      </w:pPr>
      <w:r w:rsidRPr="006B602D">
        <w:t xml:space="preserve">                            (название проекта)</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28"/>
        <w:gridCol w:w="1644"/>
        <w:gridCol w:w="1559"/>
        <w:gridCol w:w="2041"/>
        <w:gridCol w:w="1871"/>
      </w:tblGrid>
      <w:tr w:rsidR="00505189" w:rsidRPr="006B602D">
        <w:tc>
          <w:tcPr>
            <w:tcW w:w="567" w:type="dxa"/>
          </w:tcPr>
          <w:p w:rsidR="00505189" w:rsidRPr="006B602D" w:rsidRDefault="00505189">
            <w:pPr>
              <w:pStyle w:val="ConsPlusNormal"/>
              <w:jc w:val="center"/>
            </w:pPr>
            <w:r w:rsidRPr="006B602D">
              <w:t>N</w:t>
            </w:r>
          </w:p>
        </w:tc>
        <w:tc>
          <w:tcPr>
            <w:tcW w:w="1928" w:type="dxa"/>
          </w:tcPr>
          <w:p w:rsidR="00505189" w:rsidRPr="006B602D" w:rsidRDefault="00505189">
            <w:pPr>
              <w:pStyle w:val="ConsPlusNormal"/>
              <w:jc w:val="center"/>
            </w:pPr>
            <w:r w:rsidRPr="006B602D">
              <w:t>Наименование мероприятий проекта</w:t>
            </w:r>
          </w:p>
        </w:tc>
        <w:tc>
          <w:tcPr>
            <w:tcW w:w="1644" w:type="dxa"/>
          </w:tcPr>
          <w:p w:rsidR="00505189" w:rsidRPr="006B602D" w:rsidRDefault="00505189">
            <w:pPr>
              <w:pStyle w:val="ConsPlusNormal"/>
              <w:jc w:val="center"/>
            </w:pPr>
            <w:r w:rsidRPr="006B602D">
              <w:t>Размер расходов областного бюджета, тыс. руб.</w:t>
            </w:r>
          </w:p>
        </w:tc>
        <w:tc>
          <w:tcPr>
            <w:tcW w:w="1559" w:type="dxa"/>
          </w:tcPr>
          <w:p w:rsidR="00505189" w:rsidRPr="006B602D" w:rsidRDefault="00505189">
            <w:pPr>
              <w:pStyle w:val="ConsPlusNormal"/>
              <w:jc w:val="center"/>
            </w:pPr>
            <w:r w:rsidRPr="006B602D">
              <w:t>Размер расходов местного бюджета, тыс. руб.</w:t>
            </w:r>
          </w:p>
        </w:tc>
        <w:tc>
          <w:tcPr>
            <w:tcW w:w="2041" w:type="dxa"/>
          </w:tcPr>
          <w:p w:rsidR="00505189" w:rsidRPr="006B602D" w:rsidRDefault="00505189">
            <w:pPr>
              <w:pStyle w:val="ConsPlusNormal"/>
              <w:jc w:val="center"/>
            </w:pPr>
            <w:r w:rsidRPr="006B602D">
              <w:t>Размер расходов внебюджетных средств, тыс. руб.</w:t>
            </w:r>
          </w:p>
        </w:tc>
        <w:tc>
          <w:tcPr>
            <w:tcW w:w="1871" w:type="dxa"/>
          </w:tcPr>
          <w:p w:rsidR="00505189" w:rsidRPr="006B602D" w:rsidRDefault="00505189">
            <w:pPr>
              <w:pStyle w:val="ConsPlusNormal"/>
              <w:jc w:val="center"/>
            </w:pPr>
            <w:r w:rsidRPr="006B602D">
              <w:t>Срок реализации мероприятий проекта (число, месяц, год)</w:t>
            </w:r>
          </w:p>
        </w:tc>
      </w:tr>
      <w:tr w:rsidR="00505189" w:rsidRPr="006B602D">
        <w:tc>
          <w:tcPr>
            <w:tcW w:w="567" w:type="dxa"/>
          </w:tcPr>
          <w:p w:rsidR="00505189" w:rsidRPr="006B602D" w:rsidRDefault="00505189">
            <w:pPr>
              <w:pStyle w:val="ConsPlusNormal"/>
              <w:jc w:val="center"/>
            </w:pPr>
            <w:r w:rsidRPr="006B602D">
              <w:t>1.</w:t>
            </w:r>
          </w:p>
        </w:tc>
        <w:tc>
          <w:tcPr>
            <w:tcW w:w="1928" w:type="dxa"/>
          </w:tcPr>
          <w:p w:rsidR="00505189" w:rsidRPr="006B602D" w:rsidRDefault="00505189">
            <w:pPr>
              <w:pStyle w:val="ConsPlusNormal"/>
            </w:pPr>
          </w:p>
        </w:tc>
        <w:tc>
          <w:tcPr>
            <w:tcW w:w="1644" w:type="dxa"/>
          </w:tcPr>
          <w:p w:rsidR="00505189" w:rsidRPr="006B602D" w:rsidRDefault="00505189">
            <w:pPr>
              <w:pStyle w:val="ConsPlusNormal"/>
            </w:pPr>
          </w:p>
        </w:tc>
        <w:tc>
          <w:tcPr>
            <w:tcW w:w="1559" w:type="dxa"/>
          </w:tcPr>
          <w:p w:rsidR="00505189" w:rsidRPr="006B602D" w:rsidRDefault="00505189">
            <w:pPr>
              <w:pStyle w:val="ConsPlusNormal"/>
            </w:pPr>
          </w:p>
        </w:tc>
        <w:tc>
          <w:tcPr>
            <w:tcW w:w="2041" w:type="dxa"/>
          </w:tcPr>
          <w:p w:rsidR="00505189" w:rsidRPr="006B602D" w:rsidRDefault="00505189">
            <w:pPr>
              <w:pStyle w:val="ConsPlusNormal"/>
            </w:pPr>
          </w:p>
        </w:tc>
        <w:tc>
          <w:tcPr>
            <w:tcW w:w="1871"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2.</w:t>
            </w:r>
          </w:p>
        </w:tc>
        <w:tc>
          <w:tcPr>
            <w:tcW w:w="1928" w:type="dxa"/>
          </w:tcPr>
          <w:p w:rsidR="00505189" w:rsidRPr="006B602D" w:rsidRDefault="00505189">
            <w:pPr>
              <w:pStyle w:val="ConsPlusNormal"/>
            </w:pPr>
          </w:p>
        </w:tc>
        <w:tc>
          <w:tcPr>
            <w:tcW w:w="1644" w:type="dxa"/>
          </w:tcPr>
          <w:p w:rsidR="00505189" w:rsidRPr="006B602D" w:rsidRDefault="00505189">
            <w:pPr>
              <w:pStyle w:val="ConsPlusNormal"/>
            </w:pPr>
          </w:p>
        </w:tc>
        <w:tc>
          <w:tcPr>
            <w:tcW w:w="1559" w:type="dxa"/>
          </w:tcPr>
          <w:p w:rsidR="00505189" w:rsidRPr="006B602D" w:rsidRDefault="00505189">
            <w:pPr>
              <w:pStyle w:val="ConsPlusNormal"/>
            </w:pPr>
          </w:p>
        </w:tc>
        <w:tc>
          <w:tcPr>
            <w:tcW w:w="2041" w:type="dxa"/>
          </w:tcPr>
          <w:p w:rsidR="00505189" w:rsidRPr="006B602D" w:rsidRDefault="00505189">
            <w:pPr>
              <w:pStyle w:val="ConsPlusNormal"/>
            </w:pPr>
          </w:p>
        </w:tc>
        <w:tc>
          <w:tcPr>
            <w:tcW w:w="1871" w:type="dxa"/>
          </w:tcPr>
          <w:p w:rsidR="00505189" w:rsidRPr="006B602D" w:rsidRDefault="00505189">
            <w:pPr>
              <w:pStyle w:val="ConsPlusNormal"/>
            </w:pPr>
          </w:p>
        </w:tc>
      </w:tr>
      <w:tr w:rsidR="00505189" w:rsidRPr="006B602D">
        <w:tc>
          <w:tcPr>
            <w:tcW w:w="567" w:type="dxa"/>
          </w:tcPr>
          <w:p w:rsidR="00505189" w:rsidRPr="006B602D" w:rsidRDefault="00505189">
            <w:pPr>
              <w:pStyle w:val="ConsPlusNormal"/>
              <w:jc w:val="center"/>
            </w:pPr>
            <w:r w:rsidRPr="006B602D">
              <w:t>3.</w:t>
            </w:r>
          </w:p>
        </w:tc>
        <w:tc>
          <w:tcPr>
            <w:tcW w:w="1928" w:type="dxa"/>
          </w:tcPr>
          <w:p w:rsidR="00505189" w:rsidRPr="006B602D" w:rsidRDefault="00505189">
            <w:pPr>
              <w:pStyle w:val="ConsPlusNormal"/>
            </w:pPr>
          </w:p>
        </w:tc>
        <w:tc>
          <w:tcPr>
            <w:tcW w:w="1644" w:type="dxa"/>
          </w:tcPr>
          <w:p w:rsidR="00505189" w:rsidRPr="006B602D" w:rsidRDefault="00505189">
            <w:pPr>
              <w:pStyle w:val="ConsPlusNormal"/>
            </w:pPr>
          </w:p>
        </w:tc>
        <w:tc>
          <w:tcPr>
            <w:tcW w:w="1559" w:type="dxa"/>
          </w:tcPr>
          <w:p w:rsidR="00505189" w:rsidRPr="006B602D" w:rsidRDefault="00505189">
            <w:pPr>
              <w:pStyle w:val="ConsPlusNormal"/>
            </w:pPr>
          </w:p>
        </w:tc>
        <w:tc>
          <w:tcPr>
            <w:tcW w:w="2041" w:type="dxa"/>
          </w:tcPr>
          <w:p w:rsidR="00505189" w:rsidRPr="006B602D" w:rsidRDefault="00505189">
            <w:pPr>
              <w:pStyle w:val="ConsPlusNormal"/>
            </w:pPr>
          </w:p>
        </w:tc>
        <w:tc>
          <w:tcPr>
            <w:tcW w:w="1871"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Глава муниципального образования ________________ _________________________</w:t>
      </w:r>
    </w:p>
    <w:p w:rsidR="00505189" w:rsidRPr="006B602D" w:rsidRDefault="00505189">
      <w:pPr>
        <w:pStyle w:val="ConsPlusNonformat"/>
        <w:jc w:val="both"/>
      </w:pPr>
      <w:r w:rsidRPr="006B602D">
        <w:t xml:space="preserve">                                    (подпись)            (Ф.И.О.)</w:t>
      </w:r>
    </w:p>
    <w:p w:rsidR="00505189" w:rsidRPr="006B602D" w:rsidRDefault="00505189">
      <w:pPr>
        <w:pStyle w:val="ConsPlusNonformat"/>
        <w:jc w:val="both"/>
      </w:pPr>
      <w:r w:rsidRPr="006B602D">
        <w:t>М.П.</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505189" w:rsidRPr="006B602D" w:rsidRDefault="00505189">
      <w:pPr>
        <w:pStyle w:val="ConsPlusNormal"/>
        <w:jc w:val="right"/>
        <w:outlineLvl w:val="1"/>
      </w:pPr>
      <w:r w:rsidRPr="006B602D">
        <w:lastRenderedPageBreak/>
        <w:t>Приложение N 4</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субсидии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приоритетных</w:t>
      </w:r>
    </w:p>
    <w:p w:rsidR="00505189" w:rsidRPr="006B602D" w:rsidRDefault="00505189">
      <w:pPr>
        <w:pStyle w:val="ConsPlusNormal"/>
        <w:jc w:val="right"/>
      </w:pPr>
      <w:r w:rsidRPr="006B602D">
        <w:t>проектов в сфере туризма</w:t>
      </w:r>
    </w:p>
    <w:p w:rsidR="00505189" w:rsidRPr="006B602D" w:rsidRDefault="00505189">
      <w:pPr>
        <w:pStyle w:val="ConsPlusNormal"/>
        <w:jc w:val="both"/>
      </w:pPr>
    </w:p>
    <w:p w:rsidR="00505189" w:rsidRPr="006B602D" w:rsidRDefault="00505189">
      <w:pPr>
        <w:pStyle w:val="ConsPlusNormal"/>
        <w:jc w:val="center"/>
      </w:pPr>
      <w:bookmarkStart w:id="71" w:name="P5177"/>
      <w:bookmarkEnd w:id="71"/>
      <w:r w:rsidRPr="006B602D">
        <w:t>КРИТЕРИИ</w:t>
      </w:r>
    </w:p>
    <w:p w:rsidR="00505189" w:rsidRPr="006B602D" w:rsidRDefault="00505189">
      <w:pPr>
        <w:pStyle w:val="ConsPlusNormal"/>
        <w:jc w:val="center"/>
      </w:pPr>
      <w:r w:rsidRPr="006B602D">
        <w:t>оценки конкурсной документации</w:t>
      </w:r>
    </w:p>
    <w:p w:rsidR="00505189" w:rsidRPr="006B602D" w:rsidRDefault="00505189">
      <w:pPr>
        <w:pStyle w:val="ConsPlusNormal"/>
        <w:jc w:val="both"/>
      </w:pPr>
    </w:p>
    <w:p w:rsidR="00505189" w:rsidRPr="006B602D" w:rsidRDefault="00505189">
      <w:pPr>
        <w:pStyle w:val="ConsPlusNormal"/>
        <w:ind w:firstLine="540"/>
        <w:jc w:val="both"/>
      </w:pPr>
      <w:r w:rsidRPr="006B602D">
        <w:t>Оценка показателей производится на основании данных, представленных заявителем в заявке.</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1247"/>
        <w:gridCol w:w="3402"/>
      </w:tblGrid>
      <w:tr w:rsidR="00505189" w:rsidRPr="006B602D">
        <w:tc>
          <w:tcPr>
            <w:tcW w:w="4933" w:type="dxa"/>
            <w:gridSpan w:val="2"/>
          </w:tcPr>
          <w:p w:rsidR="00505189" w:rsidRPr="006B602D" w:rsidRDefault="00505189">
            <w:pPr>
              <w:pStyle w:val="ConsPlusNormal"/>
              <w:jc w:val="center"/>
            </w:pPr>
            <w:r w:rsidRPr="006B602D">
              <w:t>Наименование показателя</w:t>
            </w:r>
          </w:p>
        </w:tc>
        <w:tc>
          <w:tcPr>
            <w:tcW w:w="1247" w:type="dxa"/>
          </w:tcPr>
          <w:p w:rsidR="00505189" w:rsidRPr="006B602D" w:rsidRDefault="00505189">
            <w:pPr>
              <w:pStyle w:val="ConsPlusNormal"/>
              <w:jc w:val="center"/>
            </w:pPr>
            <w:r w:rsidRPr="006B602D">
              <w:t>Диапазон оценки баллов</w:t>
            </w:r>
          </w:p>
        </w:tc>
        <w:tc>
          <w:tcPr>
            <w:tcW w:w="3402" w:type="dxa"/>
          </w:tcPr>
          <w:p w:rsidR="00505189" w:rsidRPr="006B602D" w:rsidRDefault="00505189">
            <w:pPr>
              <w:pStyle w:val="ConsPlusNormal"/>
              <w:jc w:val="center"/>
            </w:pPr>
            <w:r w:rsidRPr="006B602D">
              <w:t>Расчет баллов</w:t>
            </w:r>
          </w:p>
        </w:tc>
      </w:tr>
      <w:tr w:rsidR="00505189" w:rsidRPr="006B602D">
        <w:tc>
          <w:tcPr>
            <w:tcW w:w="4933" w:type="dxa"/>
            <w:gridSpan w:val="2"/>
            <w:vAlign w:val="center"/>
          </w:tcPr>
          <w:p w:rsidR="00505189" w:rsidRPr="006B602D" w:rsidRDefault="00505189">
            <w:pPr>
              <w:pStyle w:val="ConsPlusNormal"/>
              <w:jc w:val="center"/>
            </w:pPr>
            <w:r w:rsidRPr="006B602D">
              <w:t>1</w:t>
            </w:r>
          </w:p>
        </w:tc>
        <w:tc>
          <w:tcPr>
            <w:tcW w:w="1247" w:type="dxa"/>
            <w:vAlign w:val="center"/>
          </w:tcPr>
          <w:p w:rsidR="00505189" w:rsidRPr="006B602D" w:rsidRDefault="00505189">
            <w:pPr>
              <w:pStyle w:val="ConsPlusNormal"/>
              <w:jc w:val="center"/>
            </w:pPr>
            <w:r w:rsidRPr="006B602D">
              <w:t>2</w:t>
            </w:r>
          </w:p>
        </w:tc>
        <w:tc>
          <w:tcPr>
            <w:tcW w:w="3402" w:type="dxa"/>
            <w:vAlign w:val="center"/>
          </w:tcPr>
          <w:p w:rsidR="00505189" w:rsidRPr="006B602D" w:rsidRDefault="00505189">
            <w:pPr>
              <w:pStyle w:val="ConsPlusNormal"/>
              <w:jc w:val="center"/>
            </w:pPr>
            <w:r w:rsidRPr="006B602D">
              <w:t>3</w:t>
            </w:r>
          </w:p>
        </w:tc>
      </w:tr>
      <w:tr w:rsidR="00505189" w:rsidRPr="006B602D">
        <w:tc>
          <w:tcPr>
            <w:tcW w:w="624" w:type="dxa"/>
          </w:tcPr>
          <w:p w:rsidR="00505189" w:rsidRPr="006B602D" w:rsidRDefault="00505189">
            <w:pPr>
              <w:pStyle w:val="ConsPlusNormal"/>
              <w:jc w:val="center"/>
            </w:pPr>
            <w:r w:rsidRPr="006B602D">
              <w:t>1.</w:t>
            </w:r>
          </w:p>
        </w:tc>
        <w:tc>
          <w:tcPr>
            <w:tcW w:w="4309" w:type="dxa"/>
          </w:tcPr>
          <w:p w:rsidR="00505189" w:rsidRPr="006B602D" w:rsidRDefault="00505189">
            <w:pPr>
              <w:pStyle w:val="ConsPlusNormal"/>
            </w:pPr>
            <w:r w:rsidRPr="006B602D">
              <w:t>Значимость проекта для развития туризма на территории муниципального образования Архангельской области и Архангельской области в целом с точки зрения развития приоритетных видов туризма</w:t>
            </w:r>
          </w:p>
        </w:tc>
        <w:tc>
          <w:tcPr>
            <w:tcW w:w="1247" w:type="dxa"/>
          </w:tcPr>
          <w:p w:rsidR="00505189" w:rsidRPr="006B602D" w:rsidRDefault="00505189">
            <w:pPr>
              <w:pStyle w:val="ConsPlusNormal"/>
              <w:jc w:val="center"/>
            </w:pPr>
            <w:r w:rsidRPr="006B602D">
              <w:t>От 0 до 10</w:t>
            </w:r>
          </w:p>
        </w:tc>
        <w:tc>
          <w:tcPr>
            <w:tcW w:w="3402" w:type="dxa"/>
          </w:tcPr>
          <w:p w:rsidR="00505189" w:rsidRPr="006B602D" w:rsidRDefault="00505189">
            <w:pPr>
              <w:pStyle w:val="ConsPlusNormal"/>
            </w:pPr>
            <w:r w:rsidRPr="006B602D">
              <w:t>Да - 10 баллов;</w:t>
            </w:r>
          </w:p>
          <w:p w:rsidR="00505189" w:rsidRPr="006B602D" w:rsidRDefault="00505189">
            <w:pPr>
              <w:pStyle w:val="ConsPlusNormal"/>
            </w:pPr>
            <w:r w:rsidRPr="006B602D">
              <w:t>нет - 0 баллов</w:t>
            </w:r>
          </w:p>
        </w:tc>
      </w:tr>
      <w:tr w:rsidR="00505189" w:rsidRPr="006B602D">
        <w:tc>
          <w:tcPr>
            <w:tcW w:w="624" w:type="dxa"/>
          </w:tcPr>
          <w:p w:rsidR="00505189" w:rsidRPr="006B602D" w:rsidRDefault="00505189">
            <w:pPr>
              <w:pStyle w:val="ConsPlusNormal"/>
              <w:jc w:val="center"/>
            </w:pPr>
            <w:r w:rsidRPr="006B602D">
              <w:t>2.</w:t>
            </w:r>
          </w:p>
        </w:tc>
        <w:tc>
          <w:tcPr>
            <w:tcW w:w="4309" w:type="dxa"/>
          </w:tcPr>
          <w:p w:rsidR="00505189" w:rsidRPr="006B602D" w:rsidRDefault="00505189">
            <w:pPr>
              <w:pStyle w:val="ConsPlusNormal"/>
            </w:pPr>
            <w:r w:rsidRPr="006B602D">
              <w:t xml:space="preserve">Динамика туристского потока в муниципальном образовании за последние 3 года (процентов), предшествующих дню подачи конкурсной документации </w:t>
            </w:r>
            <w:hyperlink w:anchor="P5276" w:history="1">
              <w:r w:rsidRPr="006B602D">
                <w:t>&lt;*&gt;</w:t>
              </w:r>
            </w:hyperlink>
          </w:p>
        </w:tc>
        <w:tc>
          <w:tcPr>
            <w:tcW w:w="1247" w:type="dxa"/>
          </w:tcPr>
          <w:p w:rsidR="00505189" w:rsidRPr="006B602D" w:rsidRDefault="00505189">
            <w:pPr>
              <w:pStyle w:val="ConsPlusNormal"/>
              <w:jc w:val="center"/>
            </w:pPr>
            <w:r w:rsidRPr="006B602D">
              <w:t>От 0 до 10</w:t>
            </w:r>
          </w:p>
        </w:tc>
        <w:tc>
          <w:tcPr>
            <w:tcW w:w="3402" w:type="dxa"/>
          </w:tcPr>
          <w:p w:rsidR="00505189" w:rsidRPr="006B602D" w:rsidRDefault="00505189">
            <w:pPr>
              <w:pStyle w:val="ConsPlusNormal"/>
            </w:pPr>
            <w:r w:rsidRPr="006B602D">
              <w:t>Увеличение турпотока на 26% и более - 10 баллов;</w:t>
            </w:r>
          </w:p>
          <w:p w:rsidR="00505189" w:rsidRPr="006B602D" w:rsidRDefault="00505189">
            <w:pPr>
              <w:pStyle w:val="ConsPlusNormal"/>
            </w:pPr>
            <w:r w:rsidRPr="006B602D">
              <w:t>увеличение турпотока на 7 - 25% - 5 баллов;</w:t>
            </w:r>
          </w:p>
          <w:p w:rsidR="00505189" w:rsidRPr="006B602D" w:rsidRDefault="00505189">
            <w:pPr>
              <w:pStyle w:val="ConsPlusNormal"/>
            </w:pPr>
            <w:r w:rsidRPr="006B602D">
              <w:t>увеличение турпотока на 6% и менее - 0 баллов</w:t>
            </w:r>
          </w:p>
        </w:tc>
      </w:tr>
      <w:tr w:rsidR="00505189" w:rsidRPr="006B602D">
        <w:tc>
          <w:tcPr>
            <w:tcW w:w="624" w:type="dxa"/>
          </w:tcPr>
          <w:p w:rsidR="00505189" w:rsidRPr="006B602D" w:rsidRDefault="00505189">
            <w:pPr>
              <w:pStyle w:val="ConsPlusNormal"/>
              <w:jc w:val="center"/>
            </w:pPr>
            <w:r w:rsidRPr="006B602D">
              <w:t>3.</w:t>
            </w:r>
          </w:p>
        </w:tc>
        <w:tc>
          <w:tcPr>
            <w:tcW w:w="4309" w:type="dxa"/>
          </w:tcPr>
          <w:p w:rsidR="00505189" w:rsidRPr="006B602D" w:rsidRDefault="00505189">
            <w:pPr>
              <w:pStyle w:val="ConsPlusNormal"/>
            </w:pPr>
            <w:r w:rsidRPr="006B602D">
              <w:t xml:space="preserve">Динамика количества обслуженных экскурсантов в муниципальном образовании Архангельской области за последние 3 года (процентов), предшествующих дню подачи конкурсной документации </w:t>
            </w:r>
            <w:hyperlink w:anchor="P5276" w:history="1">
              <w:r w:rsidRPr="006B602D">
                <w:t>&lt;*&gt;</w:t>
              </w:r>
            </w:hyperlink>
          </w:p>
        </w:tc>
        <w:tc>
          <w:tcPr>
            <w:tcW w:w="1247" w:type="dxa"/>
          </w:tcPr>
          <w:p w:rsidR="00505189" w:rsidRPr="006B602D" w:rsidRDefault="00505189">
            <w:pPr>
              <w:pStyle w:val="ConsPlusNormal"/>
              <w:jc w:val="center"/>
            </w:pPr>
            <w:r w:rsidRPr="006B602D">
              <w:t>От 0 до 10</w:t>
            </w:r>
          </w:p>
        </w:tc>
        <w:tc>
          <w:tcPr>
            <w:tcW w:w="3402" w:type="dxa"/>
          </w:tcPr>
          <w:p w:rsidR="00505189" w:rsidRPr="006B602D" w:rsidRDefault="00505189">
            <w:pPr>
              <w:pStyle w:val="ConsPlusNormal"/>
            </w:pPr>
            <w:r w:rsidRPr="006B602D">
              <w:t>Увеличение количества экскурсантов на 30% и более - 10 баллов;</w:t>
            </w:r>
          </w:p>
          <w:p w:rsidR="00505189" w:rsidRPr="006B602D" w:rsidRDefault="00505189">
            <w:pPr>
              <w:pStyle w:val="ConsPlusNormal"/>
            </w:pPr>
            <w:r w:rsidRPr="006B602D">
              <w:t>увеличение количества экскурсантов на 11 - 29% - 5 баллов;</w:t>
            </w:r>
          </w:p>
          <w:p w:rsidR="00505189" w:rsidRPr="006B602D" w:rsidRDefault="00505189">
            <w:pPr>
              <w:pStyle w:val="ConsPlusNormal"/>
            </w:pPr>
            <w:r w:rsidRPr="006B602D">
              <w:t>увеличение количества экскурсантов на 10% и менее - 0 баллов</w:t>
            </w:r>
          </w:p>
        </w:tc>
      </w:tr>
      <w:tr w:rsidR="00505189" w:rsidRPr="006B602D">
        <w:tc>
          <w:tcPr>
            <w:tcW w:w="624" w:type="dxa"/>
            <w:vMerge w:val="restart"/>
          </w:tcPr>
          <w:p w:rsidR="00505189" w:rsidRPr="006B602D" w:rsidRDefault="00505189">
            <w:pPr>
              <w:pStyle w:val="ConsPlusNormal"/>
              <w:jc w:val="center"/>
            </w:pPr>
            <w:r w:rsidRPr="006B602D">
              <w:t>4.</w:t>
            </w:r>
          </w:p>
        </w:tc>
        <w:tc>
          <w:tcPr>
            <w:tcW w:w="4309" w:type="dxa"/>
            <w:vMerge w:val="restart"/>
          </w:tcPr>
          <w:p w:rsidR="00505189" w:rsidRPr="006B602D" w:rsidRDefault="00505189">
            <w:pPr>
              <w:pStyle w:val="ConsPlusNormal"/>
            </w:pPr>
            <w:r w:rsidRPr="006B602D">
              <w:t>Комплексный подход к реализации проекта</w:t>
            </w:r>
          </w:p>
        </w:tc>
        <w:tc>
          <w:tcPr>
            <w:tcW w:w="1247" w:type="dxa"/>
            <w:vMerge w:val="restart"/>
          </w:tcPr>
          <w:p w:rsidR="00505189" w:rsidRPr="006B602D" w:rsidRDefault="00505189">
            <w:pPr>
              <w:pStyle w:val="ConsPlusNormal"/>
              <w:jc w:val="center"/>
            </w:pPr>
            <w:r w:rsidRPr="006B602D">
              <w:t>От 0 до 10</w:t>
            </w:r>
          </w:p>
        </w:tc>
        <w:tc>
          <w:tcPr>
            <w:tcW w:w="3402" w:type="dxa"/>
          </w:tcPr>
          <w:p w:rsidR="00505189" w:rsidRPr="006B602D" w:rsidRDefault="00505189">
            <w:pPr>
              <w:pStyle w:val="ConsPlusNormal"/>
            </w:pPr>
            <w:r w:rsidRPr="006B602D">
              <w:t>Сумма баллов:</w:t>
            </w:r>
          </w:p>
        </w:tc>
      </w:tr>
      <w:tr w:rsidR="00505189" w:rsidRPr="006B602D">
        <w:tc>
          <w:tcPr>
            <w:tcW w:w="624" w:type="dxa"/>
            <w:vMerge/>
          </w:tcPr>
          <w:p w:rsidR="00505189" w:rsidRPr="006B602D" w:rsidRDefault="00505189"/>
        </w:tc>
        <w:tc>
          <w:tcPr>
            <w:tcW w:w="4309" w:type="dxa"/>
            <w:vMerge/>
          </w:tcPr>
          <w:p w:rsidR="00505189" w:rsidRPr="006B602D" w:rsidRDefault="00505189"/>
        </w:tc>
        <w:tc>
          <w:tcPr>
            <w:tcW w:w="1247" w:type="dxa"/>
            <w:vMerge/>
          </w:tcPr>
          <w:p w:rsidR="00505189" w:rsidRPr="006B602D" w:rsidRDefault="00505189"/>
        </w:tc>
        <w:tc>
          <w:tcPr>
            <w:tcW w:w="3402" w:type="dxa"/>
          </w:tcPr>
          <w:p w:rsidR="00505189" w:rsidRPr="006B602D" w:rsidRDefault="00505189">
            <w:pPr>
              <w:pStyle w:val="ConsPlusNormal"/>
            </w:pPr>
            <w:r w:rsidRPr="006B602D">
              <w:t>1) направленность на создание комплекса услуг, инфраструктуры и сопутствующих услуг для единой цели - 2 балла;</w:t>
            </w:r>
          </w:p>
          <w:p w:rsidR="00505189" w:rsidRPr="006B602D" w:rsidRDefault="00505189">
            <w:pPr>
              <w:pStyle w:val="ConsPlusNormal"/>
            </w:pPr>
            <w:r w:rsidRPr="006B602D">
              <w:t>нет - 0 баллов</w:t>
            </w:r>
          </w:p>
        </w:tc>
      </w:tr>
      <w:tr w:rsidR="00505189" w:rsidRPr="006B602D">
        <w:tc>
          <w:tcPr>
            <w:tcW w:w="624" w:type="dxa"/>
            <w:vMerge/>
          </w:tcPr>
          <w:p w:rsidR="00505189" w:rsidRPr="006B602D" w:rsidRDefault="00505189"/>
        </w:tc>
        <w:tc>
          <w:tcPr>
            <w:tcW w:w="4309" w:type="dxa"/>
            <w:vMerge/>
          </w:tcPr>
          <w:p w:rsidR="00505189" w:rsidRPr="006B602D" w:rsidRDefault="00505189"/>
        </w:tc>
        <w:tc>
          <w:tcPr>
            <w:tcW w:w="1247" w:type="dxa"/>
            <w:vMerge/>
          </w:tcPr>
          <w:p w:rsidR="00505189" w:rsidRPr="006B602D" w:rsidRDefault="00505189"/>
        </w:tc>
        <w:tc>
          <w:tcPr>
            <w:tcW w:w="3402" w:type="dxa"/>
          </w:tcPr>
          <w:p w:rsidR="00505189" w:rsidRPr="006B602D" w:rsidRDefault="00505189">
            <w:pPr>
              <w:pStyle w:val="ConsPlusNormal"/>
            </w:pPr>
            <w:r w:rsidRPr="006B602D">
              <w:t xml:space="preserve">2) наличие документально подтвержденной заинтересованности </w:t>
            </w:r>
            <w:r w:rsidRPr="006B602D">
              <w:lastRenderedPageBreak/>
              <w:t>регионального туроператора/местного организатора тура во включении объекта в действующую или создаваемую туристскую программу/маршрут - 4 балла;</w:t>
            </w:r>
          </w:p>
          <w:p w:rsidR="00505189" w:rsidRPr="006B602D" w:rsidRDefault="00505189">
            <w:pPr>
              <w:pStyle w:val="ConsPlusNormal"/>
            </w:pPr>
            <w:r w:rsidRPr="006B602D">
              <w:t>нет - 0 баллов</w:t>
            </w:r>
          </w:p>
        </w:tc>
      </w:tr>
      <w:tr w:rsidR="00505189" w:rsidRPr="006B602D">
        <w:tc>
          <w:tcPr>
            <w:tcW w:w="624" w:type="dxa"/>
            <w:vMerge/>
          </w:tcPr>
          <w:p w:rsidR="00505189" w:rsidRPr="006B602D" w:rsidRDefault="00505189"/>
        </w:tc>
        <w:tc>
          <w:tcPr>
            <w:tcW w:w="4309" w:type="dxa"/>
            <w:vMerge/>
          </w:tcPr>
          <w:p w:rsidR="00505189" w:rsidRPr="006B602D" w:rsidRDefault="00505189"/>
        </w:tc>
        <w:tc>
          <w:tcPr>
            <w:tcW w:w="1247" w:type="dxa"/>
            <w:vMerge/>
          </w:tcPr>
          <w:p w:rsidR="00505189" w:rsidRPr="006B602D" w:rsidRDefault="00505189"/>
        </w:tc>
        <w:tc>
          <w:tcPr>
            <w:tcW w:w="3402" w:type="dxa"/>
          </w:tcPr>
          <w:p w:rsidR="00505189" w:rsidRPr="006B602D" w:rsidRDefault="00505189">
            <w:pPr>
              <w:pStyle w:val="ConsPlusNormal"/>
            </w:pPr>
            <w:r w:rsidRPr="006B602D">
              <w:t>3) направленность на развитие межрайонного или межрегионального сотрудничества - 2 балла;</w:t>
            </w:r>
          </w:p>
          <w:p w:rsidR="00505189" w:rsidRPr="006B602D" w:rsidRDefault="00505189">
            <w:pPr>
              <w:pStyle w:val="ConsPlusNormal"/>
            </w:pPr>
            <w:r w:rsidRPr="006B602D">
              <w:t>нет - 0 баллов</w:t>
            </w:r>
          </w:p>
        </w:tc>
      </w:tr>
      <w:tr w:rsidR="00505189" w:rsidRPr="006B602D">
        <w:tc>
          <w:tcPr>
            <w:tcW w:w="624" w:type="dxa"/>
            <w:vMerge/>
          </w:tcPr>
          <w:p w:rsidR="00505189" w:rsidRPr="006B602D" w:rsidRDefault="00505189"/>
        </w:tc>
        <w:tc>
          <w:tcPr>
            <w:tcW w:w="4309" w:type="dxa"/>
            <w:vMerge/>
          </w:tcPr>
          <w:p w:rsidR="00505189" w:rsidRPr="006B602D" w:rsidRDefault="00505189"/>
        </w:tc>
        <w:tc>
          <w:tcPr>
            <w:tcW w:w="1247" w:type="dxa"/>
            <w:vMerge/>
          </w:tcPr>
          <w:p w:rsidR="00505189" w:rsidRPr="006B602D" w:rsidRDefault="00505189"/>
        </w:tc>
        <w:tc>
          <w:tcPr>
            <w:tcW w:w="3402" w:type="dxa"/>
          </w:tcPr>
          <w:p w:rsidR="00505189" w:rsidRPr="006B602D" w:rsidRDefault="00505189">
            <w:pPr>
              <w:pStyle w:val="ConsPlusNormal"/>
            </w:pPr>
            <w:r w:rsidRPr="006B602D">
              <w:t>4) направленность на создание доступной среды для пожилых людей и инвалидов - 2 балла;</w:t>
            </w:r>
          </w:p>
          <w:p w:rsidR="00505189" w:rsidRPr="006B602D" w:rsidRDefault="00505189">
            <w:pPr>
              <w:pStyle w:val="ConsPlusNormal"/>
            </w:pPr>
            <w:r w:rsidRPr="006B602D">
              <w:t>нет - 0 баллов</w:t>
            </w:r>
          </w:p>
        </w:tc>
      </w:tr>
      <w:tr w:rsidR="00505189" w:rsidRPr="006B602D">
        <w:tc>
          <w:tcPr>
            <w:tcW w:w="624" w:type="dxa"/>
            <w:vMerge w:val="restart"/>
          </w:tcPr>
          <w:p w:rsidR="00505189" w:rsidRPr="006B602D" w:rsidRDefault="00505189">
            <w:pPr>
              <w:pStyle w:val="ConsPlusNormal"/>
              <w:jc w:val="center"/>
            </w:pPr>
            <w:r w:rsidRPr="006B602D">
              <w:t>5.</w:t>
            </w:r>
          </w:p>
        </w:tc>
        <w:tc>
          <w:tcPr>
            <w:tcW w:w="4309" w:type="dxa"/>
            <w:vMerge w:val="restart"/>
          </w:tcPr>
          <w:p w:rsidR="00505189" w:rsidRPr="006B602D" w:rsidRDefault="00505189">
            <w:pPr>
              <w:pStyle w:val="ConsPlusNormal"/>
            </w:pPr>
            <w:r w:rsidRPr="006B602D">
              <w:t>Транспортная доступность создаваемого объекта туристского показа</w:t>
            </w:r>
          </w:p>
        </w:tc>
        <w:tc>
          <w:tcPr>
            <w:tcW w:w="1247" w:type="dxa"/>
            <w:vMerge w:val="restart"/>
          </w:tcPr>
          <w:p w:rsidR="00505189" w:rsidRPr="006B602D" w:rsidRDefault="00505189">
            <w:pPr>
              <w:pStyle w:val="ConsPlusNormal"/>
              <w:jc w:val="center"/>
            </w:pPr>
            <w:r w:rsidRPr="006B602D">
              <w:t>От 0 до 10</w:t>
            </w:r>
          </w:p>
        </w:tc>
        <w:tc>
          <w:tcPr>
            <w:tcW w:w="3402" w:type="dxa"/>
          </w:tcPr>
          <w:p w:rsidR="00505189" w:rsidRPr="006B602D" w:rsidRDefault="00505189">
            <w:pPr>
              <w:pStyle w:val="ConsPlusNormal"/>
            </w:pPr>
            <w:r w:rsidRPr="006B602D">
              <w:t>Сумма баллов:</w:t>
            </w:r>
          </w:p>
        </w:tc>
      </w:tr>
      <w:tr w:rsidR="00505189" w:rsidRPr="006B602D">
        <w:tc>
          <w:tcPr>
            <w:tcW w:w="624" w:type="dxa"/>
            <w:vMerge/>
          </w:tcPr>
          <w:p w:rsidR="00505189" w:rsidRPr="006B602D" w:rsidRDefault="00505189"/>
        </w:tc>
        <w:tc>
          <w:tcPr>
            <w:tcW w:w="4309" w:type="dxa"/>
            <w:vMerge/>
          </w:tcPr>
          <w:p w:rsidR="00505189" w:rsidRPr="006B602D" w:rsidRDefault="00505189"/>
        </w:tc>
        <w:tc>
          <w:tcPr>
            <w:tcW w:w="1247" w:type="dxa"/>
            <w:vMerge/>
          </w:tcPr>
          <w:p w:rsidR="00505189" w:rsidRPr="006B602D" w:rsidRDefault="00505189"/>
        </w:tc>
        <w:tc>
          <w:tcPr>
            <w:tcW w:w="3402" w:type="dxa"/>
          </w:tcPr>
          <w:p w:rsidR="00505189" w:rsidRPr="006B602D" w:rsidRDefault="00505189">
            <w:pPr>
              <w:pStyle w:val="ConsPlusNormal"/>
            </w:pPr>
            <w:r w:rsidRPr="006B602D">
              <w:t>1) наличие прямого автотранспортного сообщения с использованием дорог областного значения (нахождение объекта в пределах 30 км) - 2,5 балла;</w:t>
            </w:r>
          </w:p>
          <w:p w:rsidR="00505189" w:rsidRPr="006B602D" w:rsidRDefault="00505189">
            <w:pPr>
              <w:pStyle w:val="ConsPlusNormal"/>
            </w:pPr>
            <w:r w:rsidRPr="006B602D">
              <w:t>нет - 0 баллов</w:t>
            </w:r>
          </w:p>
        </w:tc>
      </w:tr>
      <w:tr w:rsidR="00505189" w:rsidRPr="006B602D">
        <w:tc>
          <w:tcPr>
            <w:tcW w:w="624" w:type="dxa"/>
            <w:vMerge/>
          </w:tcPr>
          <w:p w:rsidR="00505189" w:rsidRPr="006B602D" w:rsidRDefault="00505189"/>
        </w:tc>
        <w:tc>
          <w:tcPr>
            <w:tcW w:w="4309" w:type="dxa"/>
            <w:vMerge/>
          </w:tcPr>
          <w:p w:rsidR="00505189" w:rsidRPr="006B602D" w:rsidRDefault="00505189"/>
        </w:tc>
        <w:tc>
          <w:tcPr>
            <w:tcW w:w="1247" w:type="dxa"/>
            <w:vMerge/>
          </w:tcPr>
          <w:p w:rsidR="00505189" w:rsidRPr="006B602D" w:rsidRDefault="00505189"/>
        </w:tc>
        <w:tc>
          <w:tcPr>
            <w:tcW w:w="3402" w:type="dxa"/>
          </w:tcPr>
          <w:p w:rsidR="00505189" w:rsidRPr="006B602D" w:rsidRDefault="00505189">
            <w:pPr>
              <w:pStyle w:val="ConsPlusNormal"/>
            </w:pPr>
            <w:r w:rsidRPr="006B602D">
              <w:t>2) наличие прямого автотранспортного сообщения с использованием дорог федерального значения (нахождение объекта в пределах 30 км) - 2,5 балла;</w:t>
            </w:r>
          </w:p>
          <w:p w:rsidR="00505189" w:rsidRPr="006B602D" w:rsidRDefault="00505189">
            <w:pPr>
              <w:pStyle w:val="ConsPlusNormal"/>
            </w:pPr>
            <w:r w:rsidRPr="006B602D">
              <w:t>нет - 0 баллов</w:t>
            </w:r>
          </w:p>
        </w:tc>
      </w:tr>
      <w:tr w:rsidR="00505189" w:rsidRPr="006B602D">
        <w:tc>
          <w:tcPr>
            <w:tcW w:w="624" w:type="dxa"/>
            <w:vMerge/>
          </w:tcPr>
          <w:p w:rsidR="00505189" w:rsidRPr="006B602D" w:rsidRDefault="00505189"/>
        </w:tc>
        <w:tc>
          <w:tcPr>
            <w:tcW w:w="4309" w:type="dxa"/>
            <w:vMerge/>
          </w:tcPr>
          <w:p w:rsidR="00505189" w:rsidRPr="006B602D" w:rsidRDefault="00505189"/>
        </w:tc>
        <w:tc>
          <w:tcPr>
            <w:tcW w:w="1247" w:type="dxa"/>
            <w:vMerge/>
          </w:tcPr>
          <w:p w:rsidR="00505189" w:rsidRPr="006B602D" w:rsidRDefault="00505189"/>
        </w:tc>
        <w:tc>
          <w:tcPr>
            <w:tcW w:w="3402" w:type="dxa"/>
          </w:tcPr>
          <w:p w:rsidR="00505189" w:rsidRPr="006B602D" w:rsidRDefault="00505189">
            <w:pPr>
              <w:pStyle w:val="ConsPlusNormal"/>
            </w:pPr>
            <w:r w:rsidRPr="006B602D">
              <w:t>3) наличие прямого железнодорожного сообщения (нахождение объекта в пределах 100 км) - 2,5 балла;</w:t>
            </w:r>
          </w:p>
          <w:p w:rsidR="00505189" w:rsidRPr="006B602D" w:rsidRDefault="00505189">
            <w:pPr>
              <w:pStyle w:val="ConsPlusNormal"/>
            </w:pPr>
            <w:r w:rsidRPr="006B602D">
              <w:t>нет - 0 баллов</w:t>
            </w:r>
          </w:p>
        </w:tc>
      </w:tr>
      <w:tr w:rsidR="00505189" w:rsidRPr="006B602D">
        <w:tc>
          <w:tcPr>
            <w:tcW w:w="624" w:type="dxa"/>
            <w:vMerge/>
          </w:tcPr>
          <w:p w:rsidR="00505189" w:rsidRPr="006B602D" w:rsidRDefault="00505189"/>
        </w:tc>
        <w:tc>
          <w:tcPr>
            <w:tcW w:w="4309" w:type="dxa"/>
            <w:vMerge/>
          </w:tcPr>
          <w:p w:rsidR="00505189" w:rsidRPr="006B602D" w:rsidRDefault="00505189"/>
        </w:tc>
        <w:tc>
          <w:tcPr>
            <w:tcW w:w="1247" w:type="dxa"/>
            <w:vMerge/>
          </w:tcPr>
          <w:p w:rsidR="00505189" w:rsidRPr="006B602D" w:rsidRDefault="00505189"/>
        </w:tc>
        <w:tc>
          <w:tcPr>
            <w:tcW w:w="3402" w:type="dxa"/>
          </w:tcPr>
          <w:p w:rsidR="00505189" w:rsidRPr="006B602D" w:rsidRDefault="00505189">
            <w:pPr>
              <w:pStyle w:val="ConsPlusNormal"/>
            </w:pPr>
            <w:r w:rsidRPr="006B602D">
              <w:t>4) наличие прямого авиасообщения - 2,5 балла;</w:t>
            </w:r>
          </w:p>
          <w:p w:rsidR="00505189" w:rsidRPr="006B602D" w:rsidRDefault="00505189">
            <w:pPr>
              <w:pStyle w:val="ConsPlusNormal"/>
            </w:pPr>
            <w:r w:rsidRPr="006B602D">
              <w:t>нет - 0 баллов</w:t>
            </w:r>
          </w:p>
        </w:tc>
      </w:tr>
      <w:tr w:rsidR="00505189" w:rsidRPr="006B602D">
        <w:tc>
          <w:tcPr>
            <w:tcW w:w="624" w:type="dxa"/>
          </w:tcPr>
          <w:p w:rsidR="00505189" w:rsidRPr="006B602D" w:rsidRDefault="00505189">
            <w:pPr>
              <w:pStyle w:val="ConsPlusNormal"/>
              <w:jc w:val="center"/>
            </w:pPr>
            <w:r w:rsidRPr="006B602D">
              <w:t>6.</w:t>
            </w:r>
          </w:p>
        </w:tc>
        <w:tc>
          <w:tcPr>
            <w:tcW w:w="4309" w:type="dxa"/>
          </w:tcPr>
          <w:p w:rsidR="00505189" w:rsidRPr="006B602D" w:rsidRDefault="00505189">
            <w:pPr>
              <w:pStyle w:val="ConsPlusNormal"/>
            </w:pPr>
            <w:r w:rsidRPr="006B602D">
              <w:t>Пропускная способность создаваемого объекта туристского показа по итогам реализации проекта (человек в год)</w:t>
            </w:r>
          </w:p>
        </w:tc>
        <w:tc>
          <w:tcPr>
            <w:tcW w:w="1247" w:type="dxa"/>
          </w:tcPr>
          <w:p w:rsidR="00505189" w:rsidRPr="006B602D" w:rsidRDefault="00505189">
            <w:pPr>
              <w:pStyle w:val="ConsPlusNormal"/>
              <w:jc w:val="center"/>
            </w:pPr>
            <w:r w:rsidRPr="006B602D">
              <w:t>От 0 до 5</w:t>
            </w:r>
          </w:p>
        </w:tc>
        <w:tc>
          <w:tcPr>
            <w:tcW w:w="3402" w:type="dxa"/>
          </w:tcPr>
          <w:p w:rsidR="00505189" w:rsidRPr="006B602D" w:rsidRDefault="00505189">
            <w:pPr>
              <w:pStyle w:val="ConsPlusNormal"/>
            </w:pPr>
            <w:r w:rsidRPr="006B602D">
              <w:t>Более 1000 человек в год - 5 баллов;</w:t>
            </w:r>
          </w:p>
          <w:p w:rsidR="00505189" w:rsidRPr="006B602D" w:rsidRDefault="00505189">
            <w:pPr>
              <w:pStyle w:val="ConsPlusNormal"/>
            </w:pPr>
            <w:r w:rsidRPr="006B602D">
              <w:t>от 500 до 900 человек в год - 2,5 балла;</w:t>
            </w:r>
          </w:p>
          <w:p w:rsidR="00505189" w:rsidRPr="006B602D" w:rsidRDefault="00505189">
            <w:pPr>
              <w:pStyle w:val="ConsPlusNormal"/>
            </w:pPr>
            <w:r w:rsidRPr="006B602D">
              <w:t>менее 500 - 0 баллов</w:t>
            </w:r>
          </w:p>
        </w:tc>
      </w:tr>
      <w:tr w:rsidR="00505189" w:rsidRPr="006B602D">
        <w:tc>
          <w:tcPr>
            <w:tcW w:w="624" w:type="dxa"/>
          </w:tcPr>
          <w:p w:rsidR="00505189" w:rsidRPr="006B602D" w:rsidRDefault="00505189">
            <w:pPr>
              <w:pStyle w:val="ConsPlusNormal"/>
              <w:jc w:val="center"/>
            </w:pPr>
            <w:r w:rsidRPr="006B602D">
              <w:t>7.</w:t>
            </w:r>
          </w:p>
        </w:tc>
        <w:tc>
          <w:tcPr>
            <w:tcW w:w="4309" w:type="dxa"/>
          </w:tcPr>
          <w:p w:rsidR="00505189" w:rsidRPr="006B602D" w:rsidRDefault="00505189">
            <w:pPr>
              <w:pStyle w:val="ConsPlusNormal"/>
            </w:pPr>
            <w:r w:rsidRPr="006B602D">
              <w:t>Создание рабочих мест в результате реализации проекта (подтверждение факта)</w:t>
            </w:r>
          </w:p>
        </w:tc>
        <w:tc>
          <w:tcPr>
            <w:tcW w:w="1247" w:type="dxa"/>
          </w:tcPr>
          <w:p w:rsidR="00505189" w:rsidRPr="006B602D" w:rsidRDefault="00505189">
            <w:pPr>
              <w:pStyle w:val="ConsPlusNormal"/>
              <w:jc w:val="center"/>
            </w:pPr>
            <w:r w:rsidRPr="006B602D">
              <w:t>От 0 до 5</w:t>
            </w:r>
          </w:p>
        </w:tc>
        <w:tc>
          <w:tcPr>
            <w:tcW w:w="3402" w:type="dxa"/>
          </w:tcPr>
          <w:p w:rsidR="00505189" w:rsidRPr="006B602D" w:rsidRDefault="00505189">
            <w:pPr>
              <w:pStyle w:val="ConsPlusNormal"/>
            </w:pPr>
            <w:r w:rsidRPr="006B602D">
              <w:t>Создание рабочих мест - 5 баллов;</w:t>
            </w:r>
          </w:p>
          <w:p w:rsidR="00505189" w:rsidRPr="006B602D" w:rsidRDefault="00505189">
            <w:pPr>
              <w:pStyle w:val="ConsPlusNormal"/>
            </w:pPr>
            <w:r w:rsidRPr="006B602D">
              <w:t>нет - 0 баллов</w:t>
            </w:r>
          </w:p>
        </w:tc>
      </w:tr>
      <w:tr w:rsidR="00505189" w:rsidRPr="006B602D">
        <w:tc>
          <w:tcPr>
            <w:tcW w:w="624" w:type="dxa"/>
          </w:tcPr>
          <w:p w:rsidR="00505189" w:rsidRPr="006B602D" w:rsidRDefault="00505189">
            <w:pPr>
              <w:pStyle w:val="ConsPlusNormal"/>
              <w:jc w:val="center"/>
            </w:pPr>
            <w:r w:rsidRPr="006B602D">
              <w:lastRenderedPageBreak/>
              <w:t>8.</w:t>
            </w:r>
          </w:p>
        </w:tc>
        <w:tc>
          <w:tcPr>
            <w:tcW w:w="4309" w:type="dxa"/>
          </w:tcPr>
          <w:p w:rsidR="00505189" w:rsidRPr="006B602D" w:rsidRDefault="00505189">
            <w:pPr>
              <w:pStyle w:val="ConsPlusNormal"/>
            </w:pPr>
            <w:r w:rsidRPr="006B602D">
              <w:t>Привлечение внебюджетных средств для реализации проекта, подтвержденное муниципальной программой (процент софинансирования от общей стоимости проекта)</w:t>
            </w:r>
          </w:p>
        </w:tc>
        <w:tc>
          <w:tcPr>
            <w:tcW w:w="1247" w:type="dxa"/>
          </w:tcPr>
          <w:p w:rsidR="00505189" w:rsidRPr="006B602D" w:rsidRDefault="00505189">
            <w:pPr>
              <w:pStyle w:val="ConsPlusNormal"/>
              <w:jc w:val="center"/>
            </w:pPr>
            <w:r w:rsidRPr="006B602D">
              <w:t>От 0 до 10</w:t>
            </w:r>
          </w:p>
        </w:tc>
        <w:tc>
          <w:tcPr>
            <w:tcW w:w="3402" w:type="dxa"/>
          </w:tcPr>
          <w:p w:rsidR="00505189" w:rsidRPr="006B602D" w:rsidRDefault="00505189">
            <w:pPr>
              <w:pStyle w:val="ConsPlusNormal"/>
            </w:pPr>
            <w:r w:rsidRPr="006B602D">
              <w:t>Свыше 25% - 10 баллов;</w:t>
            </w:r>
          </w:p>
          <w:p w:rsidR="00505189" w:rsidRPr="006B602D" w:rsidRDefault="00505189">
            <w:pPr>
              <w:pStyle w:val="ConsPlusNormal"/>
            </w:pPr>
            <w:r w:rsidRPr="006B602D">
              <w:t>от 1 до 24% - 5 баллов;</w:t>
            </w:r>
          </w:p>
          <w:p w:rsidR="00505189" w:rsidRPr="006B602D" w:rsidRDefault="00505189">
            <w:pPr>
              <w:pStyle w:val="ConsPlusNormal"/>
            </w:pPr>
            <w:r w:rsidRPr="006B602D">
              <w:t>нет - 0 баллов</w:t>
            </w:r>
          </w:p>
        </w:tc>
      </w:tr>
      <w:tr w:rsidR="00505189" w:rsidRPr="006B602D">
        <w:tc>
          <w:tcPr>
            <w:tcW w:w="624" w:type="dxa"/>
          </w:tcPr>
          <w:p w:rsidR="00505189" w:rsidRPr="006B602D" w:rsidRDefault="00505189">
            <w:pPr>
              <w:pStyle w:val="ConsPlusNormal"/>
              <w:jc w:val="center"/>
            </w:pPr>
            <w:r w:rsidRPr="006B602D">
              <w:t>9.</w:t>
            </w:r>
          </w:p>
        </w:tc>
        <w:tc>
          <w:tcPr>
            <w:tcW w:w="4309" w:type="dxa"/>
          </w:tcPr>
          <w:p w:rsidR="00505189" w:rsidRPr="006B602D" w:rsidRDefault="00505189">
            <w:pPr>
              <w:pStyle w:val="ConsPlusNormal"/>
            </w:pPr>
            <w:r w:rsidRPr="006B602D">
              <w:t xml:space="preserve">Количество обслуженных учащихся из других муниципальных образований Архангельской области и субъектов Российской Федерации за последние 3 года, предшествующих дню подачи конкурсной документации (в т.ч. на основании подтверждающих писем от организаций туристский индустрии и культурно-досуговых организаций) </w:t>
            </w:r>
            <w:hyperlink w:anchor="P5276" w:history="1">
              <w:r w:rsidRPr="006B602D">
                <w:t>&lt;*&gt;</w:t>
              </w:r>
            </w:hyperlink>
          </w:p>
        </w:tc>
        <w:tc>
          <w:tcPr>
            <w:tcW w:w="1247" w:type="dxa"/>
          </w:tcPr>
          <w:p w:rsidR="00505189" w:rsidRPr="006B602D" w:rsidRDefault="00505189">
            <w:pPr>
              <w:pStyle w:val="ConsPlusNormal"/>
              <w:jc w:val="center"/>
            </w:pPr>
            <w:r w:rsidRPr="006B602D">
              <w:t>От 0 до 5</w:t>
            </w:r>
          </w:p>
        </w:tc>
        <w:tc>
          <w:tcPr>
            <w:tcW w:w="3402" w:type="dxa"/>
          </w:tcPr>
          <w:p w:rsidR="00505189" w:rsidRPr="006B602D" w:rsidRDefault="00505189">
            <w:pPr>
              <w:pStyle w:val="ConsPlusNormal"/>
            </w:pPr>
            <w:r w:rsidRPr="006B602D">
              <w:t>Увеличение количества обслуженных учащихся на 20% и более - 5 баллов;</w:t>
            </w:r>
          </w:p>
          <w:p w:rsidR="00505189" w:rsidRPr="006B602D" w:rsidRDefault="00505189">
            <w:pPr>
              <w:pStyle w:val="ConsPlusNormal"/>
            </w:pPr>
            <w:r w:rsidRPr="006B602D">
              <w:t>увеличение количества обслуженных учащихся на 5 - 19% - 2,5 балла;</w:t>
            </w:r>
          </w:p>
          <w:p w:rsidR="00505189" w:rsidRPr="006B602D" w:rsidRDefault="00505189">
            <w:pPr>
              <w:pStyle w:val="ConsPlusNormal"/>
            </w:pPr>
            <w:r w:rsidRPr="006B602D">
              <w:t>увеличение количества обслуженных учащихся на 5% и менее - 0 баллов</w:t>
            </w:r>
          </w:p>
        </w:tc>
      </w:tr>
      <w:tr w:rsidR="00505189" w:rsidRPr="006B602D">
        <w:tc>
          <w:tcPr>
            <w:tcW w:w="624" w:type="dxa"/>
          </w:tcPr>
          <w:p w:rsidR="00505189" w:rsidRPr="006B602D" w:rsidRDefault="00505189">
            <w:pPr>
              <w:pStyle w:val="ConsPlusNormal"/>
              <w:jc w:val="center"/>
            </w:pPr>
            <w:r w:rsidRPr="006B602D">
              <w:t>10.</w:t>
            </w:r>
          </w:p>
        </w:tc>
        <w:tc>
          <w:tcPr>
            <w:tcW w:w="4309" w:type="dxa"/>
          </w:tcPr>
          <w:p w:rsidR="00505189" w:rsidRPr="006B602D" w:rsidRDefault="00505189">
            <w:pPr>
              <w:pStyle w:val="ConsPlusNormal"/>
            </w:pPr>
            <w:r w:rsidRPr="006B602D">
              <w:t xml:space="preserve">Количество размещенных туристов на базе частных и муниципальных гостевых домов за последние 3 года, предшествующих дню подачи конкурсной документации (процентов) </w:t>
            </w:r>
            <w:hyperlink w:anchor="P5276" w:history="1">
              <w:r w:rsidRPr="006B602D">
                <w:t>&lt;*&gt;</w:t>
              </w:r>
            </w:hyperlink>
          </w:p>
        </w:tc>
        <w:tc>
          <w:tcPr>
            <w:tcW w:w="1247" w:type="dxa"/>
          </w:tcPr>
          <w:p w:rsidR="00505189" w:rsidRPr="006B602D" w:rsidRDefault="00505189">
            <w:pPr>
              <w:pStyle w:val="ConsPlusNormal"/>
              <w:jc w:val="center"/>
            </w:pPr>
            <w:r w:rsidRPr="006B602D">
              <w:t>От 0 до 5</w:t>
            </w:r>
          </w:p>
        </w:tc>
        <w:tc>
          <w:tcPr>
            <w:tcW w:w="3402" w:type="dxa"/>
          </w:tcPr>
          <w:p w:rsidR="00505189" w:rsidRPr="006B602D" w:rsidRDefault="00505189">
            <w:pPr>
              <w:pStyle w:val="ConsPlusNormal"/>
            </w:pPr>
            <w:r w:rsidRPr="006B602D">
              <w:t>Увеличение количества туристов, размещенных в гостевых домах, на 20% и более - 5 баллов;</w:t>
            </w:r>
          </w:p>
          <w:p w:rsidR="00505189" w:rsidRPr="006B602D" w:rsidRDefault="00505189">
            <w:pPr>
              <w:pStyle w:val="ConsPlusNormal"/>
            </w:pPr>
            <w:r w:rsidRPr="006B602D">
              <w:t>увеличение количества туристов, размещенных в гостевых домах, на 5 - 19% - 2,5 балла;</w:t>
            </w:r>
          </w:p>
          <w:p w:rsidR="00505189" w:rsidRPr="006B602D" w:rsidRDefault="00505189">
            <w:pPr>
              <w:pStyle w:val="ConsPlusNormal"/>
            </w:pPr>
            <w:r w:rsidRPr="006B602D">
              <w:t>увеличение количества туристов, размещенных в гостевых домах, на 5% и менее - 0 баллов</w:t>
            </w:r>
          </w:p>
        </w:tc>
      </w:tr>
      <w:tr w:rsidR="00505189" w:rsidRPr="006B602D">
        <w:tc>
          <w:tcPr>
            <w:tcW w:w="624" w:type="dxa"/>
          </w:tcPr>
          <w:p w:rsidR="00505189" w:rsidRPr="006B602D" w:rsidRDefault="00505189">
            <w:pPr>
              <w:pStyle w:val="ConsPlusNormal"/>
              <w:jc w:val="center"/>
            </w:pPr>
            <w:r w:rsidRPr="006B602D">
              <w:t>11.</w:t>
            </w:r>
          </w:p>
        </w:tc>
        <w:tc>
          <w:tcPr>
            <w:tcW w:w="4309" w:type="dxa"/>
          </w:tcPr>
          <w:p w:rsidR="00505189" w:rsidRPr="006B602D" w:rsidRDefault="00505189">
            <w:pPr>
              <w:pStyle w:val="ConsPlusNormal"/>
            </w:pPr>
            <w:r w:rsidRPr="006B602D">
              <w:t>Документы об образовании и (или) дополнительном профессиональном образовании, подтверждающие наличие профессиональных знаний в сфере туризма и гостеприимства работников заявителя или муниципального учреждения</w:t>
            </w:r>
          </w:p>
        </w:tc>
        <w:tc>
          <w:tcPr>
            <w:tcW w:w="1247" w:type="dxa"/>
          </w:tcPr>
          <w:p w:rsidR="00505189" w:rsidRPr="006B602D" w:rsidRDefault="00505189">
            <w:pPr>
              <w:pStyle w:val="ConsPlusNormal"/>
              <w:jc w:val="center"/>
            </w:pPr>
            <w:r w:rsidRPr="006B602D">
              <w:t>От 0 до 5</w:t>
            </w:r>
          </w:p>
        </w:tc>
        <w:tc>
          <w:tcPr>
            <w:tcW w:w="3402" w:type="dxa"/>
          </w:tcPr>
          <w:p w:rsidR="00505189" w:rsidRPr="006B602D" w:rsidRDefault="00505189">
            <w:pPr>
              <w:pStyle w:val="ConsPlusNormal"/>
            </w:pPr>
            <w:r w:rsidRPr="006B602D">
              <w:t>Да - 5 баллов;</w:t>
            </w:r>
          </w:p>
          <w:p w:rsidR="00505189" w:rsidRPr="006B602D" w:rsidRDefault="00505189">
            <w:pPr>
              <w:pStyle w:val="ConsPlusNormal"/>
            </w:pPr>
            <w:r w:rsidRPr="006B602D">
              <w:t>нет - 0 баллов</w:t>
            </w:r>
          </w:p>
        </w:tc>
      </w:tr>
      <w:tr w:rsidR="00505189" w:rsidRPr="006B602D">
        <w:tc>
          <w:tcPr>
            <w:tcW w:w="624" w:type="dxa"/>
          </w:tcPr>
          <w:p w:rsidR="00505189" w:rsidRPr="006B602D" w:rsidRDefault="00505189">
            <w:pPr>
              <w:pStyle w:val="ConsPlusNormal"/>
              <w:jc w:val="center"/>
            </w:pPr>
            <w:r w:rsidRPr="006B602D">
              <w:t>12.</w:t>
            </w:r>
          </w:p>
        </w:tc>
        <w:tc>
          <w:tcPr>
            <w:tcW w:w="4309" w:type="dxa"/>
          </w:tcPr>
          <w:p w:rsidR="00505189" w:rsidRPr="006B602D" w:rsidRDefault="00505189">
            <w:pPr>
              <w:pStyle w:val="ConsPlusNormal"/>
            </w:pPr>
            <w:r w:rsidRPr="006B602D">
              <w:t xml:space="preserve">Наличие заполненных в установленном порядке форм статистических отчетов в рамках мониторинга состояния туристской индустрии и туристских ресурсов Архангельской области в период за последние 3 года до текущего отчетного периода </w:t>
            </w:r>
            <w:hyperlink w:anchor="P5276" w:history="1">
              <w:r w:rsidRPr="006B602D">
                <w:t>&lt;*&gt;</w:t>
              </w:r>
            </w:hyperlink>
          </w:p>
        </w:tc>
        <w:tc>
          <w:tcPr>
            <w:tcW w:w="1247" w:type="dxa"/>
          </w:tcPr>
          <w:p w:rsidR="00505189" w:rsidRPr="006B602D" w:rsidRDefault="00505189">
            <w:pPr>
              <w:pStyle w:val="ConsPlusNormal"/>
              <w:jc w:val="center"/>
            </w:pPr>
            <w:r w:rsidRPr="006B602D">
              <w:t>От 0 до 5</w:t>
            </w:r>
          </w:p>
        </w:tc>
        <w:tc>
          <w:tcPr>
            <w:tcW w:w="3402" w:type="dxa"/>
          </w:tcPr>
          <w:p w:rsidR="00505189" w:rsidRPr="006B602D" w:rsidRDefault="00505189">
            <w:pPr>
              <w:pStyle w:val="ConsPlusNormal"/>
            </w:pPr>
            <w:r w:rsidRPr="006B602D">
              <w:t>Да - 5 баллов;</w:t>
            </w:r>
          </w:p>
          <w:p w:rsidR="00505189" w:rsidRPr="006B602D" w:rsidRDefault="00505189">
            <w:pPr>
              <w:pStyle w:val="ConsPlusNormal"/>
            </w:pPr>
            <w:r w:rsidRPr="006B602D">
              <w:t>нет - 0 баллов</w:t>
            </w:r>
          </w:p>
        </w:tc>
      </w:tr>
      <w:tr w:rsidR="00505189" w:rsidRPr="006B602D">
        <w:tc>
          <w:tcPr>
            <w:tcW w:w="624" w:type="dxa"/>
          </w:tcPr>
          <w:p w:rsidR="00505189" w:rsidRPr="006B602D" w:rsidRDefault="00505189">
            <w:pPr>
              <w:pStyle w:val="ConsPlusNormal"/>
              <w:jc w:val="center"/>
            </w:pPr>
            <w:r w:rsidRPr="006B602D">
              <w:t>13.</w:t>
            </w:r>
          </w:p>
        </w:tc>
        <w:tc>
          <w:tcPr>
            <w:tcW w:w="4309" w:type="dxa"/>
          </w:tcPr>
          <w:p w:rsidR="00505189" w:rsidRPr="006B602D" w:rsidRDefault="00505189">
            <w:pPr>
              <w:pStyle w:val="ConsPlusNormal"/>
            </w:pPr>
            <w:r w:rsidRPr="006B602D">
              <w:t>Количество соглашений о намерениях (сотрудничестве), иных соглашений, заключенных между заявителями и региональными туроператорами (организаторами туров) о включении объектов туристского показа в действующую и (или) создаваемую туристскую программу</w:t>
            </w:r>
          </w:p>
        </w:tc>
        <w:tc>
          <w:tcPr>
            <w:tcW w:w="1247" w:type="dxa"/>
          </w:tcPr>
          <w:p w:rsidR="00505189" w:rsidRPr="006B602D" w:rsidRDefault="00505189">
            <w:pPr>
              <w:pStyle w:val="ConsPlusNormal"/>
              <w:jc w:val="center"/>
            </w:pPr>
            <w:r w:rsidRPr="006B602D">
              <w:t>От 0 до 10</w:t>
            </w:r>
          </w:p>
        </w:tc>
        <w:tc>
          <w:tcPr>
            <w:tcW w:w="3402" w:type="dxa"/>
          </w:tcPr>
          <w:p w:rsidR="00505189" w:rsidRPr="006B602D" w:rsidRDefault="00505189">
            <w:pPr>
              <w:pStyle w:val="ConsPlusNormal"/>
            </w:pPr>
            <w:r w:rsidRPr="006B602D">
              <w:t>Свыше 4 соглашений - 10 баллов;</w:t>
            </w:r>
          </w:p>
          <w:p w:rsidR="00505189" w:rsidRPr="006B602D" w:rsidRDefault="00505189">
            <w:pPr>
              <w:pStyle w:val="ConsPlusNormal"/>
            </w:pPr>
            <w:r w:rsidRPr="006B602D">
              <w:t>от 1 до 3 соглашений - 5 баллов;</w:t>
            </w:r>
          </w:p>
          <w:p w:rsidR="00505189" w:rsidRPr="006B602D" w:rsidRDefault="00505189">
            <w:pPr>
              <w:pStyle w:val="ConsPlusNormal"/>
            </w:pPr>
            <w:r w:rsidRPr="006B602D">
              <w:t>нет соглашений - 0 баллов</w:t>
            </w:r>
          </w:p>
        </w:tc>
      </w:tr>
    </w:tbl>
    <w:p w:rsidR="00505189" w:rsidRPr="006B602D" w:rsidRDefault="00505189">
      <w:pPr>
        <w:pStyle w:val="ConsPlusNormal"/>
        <w:jc w:val="both"/>
      </w:pPr>
    </w:p>
    <w:p w:rsidR="00505189" w:rsidRPr="006B602D" w:rsidRDefault="00505189">
      <w:pPr>
        <w:pStyle w:val="ConsPlusNormal"/>
        <w:ind w:firstLine="540"/>
        <w:jc w:val="both"/>
      </w:pPr>
      <w:r w:rsidRPr="006B602D">
        <w:t>--------------------------------</w:t>
      </w:r>
    </w:p>
    <w:p w:rsidR="00505189" w:rsidRPr="006B602D" w:rsidRDefault="00505189">
      <w:pPr>
        <w:pStyle w:val="ConsPlusNormal"/>
        <w:ind w:firstLine="540"/>
        <w:jc w:val="both"/>
      </w:pPr>
      <w:bookmarkStart w:id="72" w:name="P5276"/>
      <w:bookmarkEnd w:id="72"/>
      <w:r w:rsidRPr="006B602D">
        <w:t>&lt;*&gt; Данные в соответствии с электронными отчетными формами органов местного самоуправления муниципальных образований Архангельской области на официальном информационно-туристском портале Архангельской области в информационно-</w:t>
      </w:r>
      <w:r w:rsidRPr="006B602D">
        <w:lastRenderedPageBreak/>
        <w:t>телекоммуникационной сети "Интернет" (www.baza.pomorland.pro), представляемыми в порядке, предусмотренном Положением о порядке проведения мониторинга состояния туристской индустрии и туристских ресурсов Архангельской области, утверждаемом постановлением министерства культуры Архангельской области.</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505189" w:rsidRPr="006B602D" w:rsidRDefault="00505189">
      <w:pPr>
        <w:pStyle w:val="ConsPlusNormal"/>
        <w:jc w:val="right"/>
        <w:outlineLvl w:val="1"/>
      </w:pPr>
      <w:r w:rsidRPr="006B602D">
        <w:lastRenderedPageBreak/>
        <w:t>Приложение N 5</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субсидии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приоритетных</w:t>
      </w:r>
    </w:p>
    <w:p w:rsidR="00505189" w:rsidRPr="006B602D" w:rsidRDefault="00505189">
      <w:pPr>
        <w:pStyle w:val="ConsPlusNormal"/>
        <w:jc w:val="right"/>
      </w:pPr>
      <w:r w:rsidRPr="006B602D">
        <w:t>проектов в сфере туризма</w:t>
      </w:r>
    </w:p>
    <w:p w:rsidR="00505189" w:rsidRPr="006B602D" w:rsidRDefault="00505189">
      <w:pPr>
        <w:pStyle w:val="ConsPlusNormal"/>
        <w:jc w:val="both"/>
      </w:pPr>
    </w:p>
    <w:p w:rsidR="00505189" w:rsidRPr="006B602D" w:rsidRDefault="00505189">
      <w:pPr>
        <w:pStyle w:val="ConsPlusNormal"/>
        <w:jc w:val="center"/>
      </w:pPr>
      <w:bookmarkStart w:id="73" w:name="P5290"/>
      <w:bookmarkEnd w:id="73"/>
      <w:r w:rsidRPr="006B602D">
        <w:t>РЕЕСТР</w:t>
      </w:r>
    </w:p>
    <w:p w:rsidR="00505189" w:rsidRPr="006B602D" w:rsidRDefault="00505189">
      <w:pPr>
        <w:pStyle w:val="ConsPlusNormal"/>
        <w:jc w:val="center"/>
      </w:pPr>
      <w:r w:rsidRPr="006B602D">
        <w:t>конкурсной документации</w:t>
      </w:r>
    </w:p>
    <w:p w:rsidR="00505189" w:rsidRPr="006B602D" w:rsidRDefault="00505189">
      <w:pPr>
        <w:pStyle w:val="ConsPlusNormal"/>
        <w:jc w:val="both"/>
      </w:pPr>
    </w:p>
    <w:tbl>
      <w:tblPr>
        <w:tblW w:w="11057"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247"/>
        <w:gridCol w:w="1481"/>
        <w:gridCol w:w="1559"/>
        <w:gridCol w:w="1559"/>
        <w:gridCol w:w="1701"/>
        <w:gridCol w:w="1374"/>
        <w:gridCol w:w="1461"/>
      </w:tblGrid>
      <w:tr w:rsidR="00505189" w:rsidRPr="006B602D" w:rsidTr="00152CF7">
        <w:tc>
          <w:tcPr>
            <w:tcW w:w="675" w:type="dxa"/>
            <w:vMerge w:val="restart"/>
          </w:tcPr>
          <w:p w:rsidR="00505189" w:rsidRPr="006B602D" w:rsidRDefault="00505189">
            <w:pPr>
              <w:pStyle w:val="ConsPlusNormal"/>
              <w:jc w:val="center"/>
            </w:pPr>
            <w:r w:rsidRPr="006B602D">
              <w:t>N п/п</w:t>
            </w:r>
          </w:p>
        </w:tc>
        <w:tc>
          <w:tcPr>
            <w:tcW w:w="1247" w:type="dxa"/>
            <w:vMerge w:val="restart"/>
          </w:tcPr>
          <w:p w:rsidR="00505189" w:rsidRPr="006B602D" w:rsidRDefault="00505189">
            <w:pPr>
              <w:pStyle w:val="ConsPlusNormal"/>
              <w:jc w:val="center"/>
            </w:pPr>
            <w:r w:rsidRPr="006B602D">
              <w:t>Название проекта</w:t>
            </w:r>
          </w:p>
        </w:tc>
        <w:tc>
          <w:tcPr>
            <w:tcW w:w="1481" w:type="dxa"/>
            <w:vMerge w:val="restart"/>
          </w:tcPr>
          <w:p w:rsidR="00505189" w:rsidRPr="006B602D" w:rsidRDefault="00505189">
            <w:pPr>
              <w:pStyle w:val="ConsPlusNormal"/>
              <w:jc w:val="center"/>
            </w:pPr>
            <w:r w:rsidRPr="006B602D">
              <w:t>Наименование заявителя</w:t>
            </w:r>
          </w:p>
        </w:tc>
        <w:tc>
          <w:tcPr>
            <w:tcW w:w="4819" w:type="dxa"/>
            <w:gridSpan w:val="3"/>
          </w:tcPr>
          <w:p w:rsidR="00505189" w:rsidRPr="006B602D" w:rsidRDefault="00505189">
            <w:pPr>
              <w:pStyle w:val="ConsPlusNormal"/>
              <w:jc w:val="center"/>
            </w:pPr>
            <w:r w:rsidRPr="006B602D">
              <w:t>Бюджет проекта</w:t>
            </w:r>
          </w:p>
        </w:tc>
        <w:tc>
          <w:tcPr>
            <w:tcW w:w="1374" w:type="dxa"/>
            <w:vMerge w:val="restart"/>
          </w:tcPr>
          <w:p w:rsidR="00505189" w:rsidRPr="006B602D" w:rsidRDefault="00505189">
            <w:pPr>
              <w:pStyle w:val="ConsPlusNormal"/>
              <w:jc w:val="center"/>
            </w:pPr>
            <w:r w:rsidRPr="006B602D">
              <w:t>Наличие конкурсной документации</w:t>
            </w:r>
          </w:p>
        </w:tc>
        <w:tc>
          <w:tcPr>
            <w:tcW w:w="1461" w:type="dxa"/>
            <w:vMerge w:val="restart"/>
          </w:tcPr>
          <w:p w:rsidR="00505189" w:rsidRPr="006B602D" w:rsidRDefault="00505189">
            <w:pPr>
              <w:pStyle w:val="ConsPlusNormal"/>
              <w:jc w:val="center"/>
            </w:pPr>
            <w:r w:rsidRPr="006B602D">
              <w:t>Дата поступления конкурной документации</w:t>
            </w:r>
          </w:p>
        </w:tc>
      </w:tr>
      <w:tr w:rsidR="00505189" w:rsidRPr="006B602D" w:rsidTr="00152CF7">
        <w:tc>
          <w:tcPr>
            <w:tcW w:w="675" w:type="dxa"/>
            <w:vMerge/>
          </w:tcPr>
          <w:p w:rsidR="00505189" w:rsidRPr="006B602D" w:rsidRDefault="00505189"/>
        </w:tc>
        <w:tc>
          <w:tcPr>
            <w:tcW w:w="1247" w:type="dxa"/>
            <w:vMerge/>
          </w:tcPr>
          <w:p w:rsidR="00505189" w:rsidRPr="006B602D" w:rsidRDefault="00505189"/>
        </w:tc>
        <w:tc>
          <w:tcPr>
            <w:tcW w:w="1481" w:type="dxa"/>
            <w:vMerge/>
          </w:tcPr>
          <w:p w:rsidR="00505189" w:rsidRPr="006B602D" w:rsidRDefault="00505189"/>
        </w:tc>
        <w:tc>
          <w:tcPr>
            <w:tcW w:w="4819" w:type="dxa"/>
            <w:gridSpan w:val="3"/>
          </w:tcPr>
          <w:p w:rsidR="00505189" w:rsidRPr="006B602D" w:rsidRDefault="00505189">
            <w:pPr>
              <w:pStyle w:val="ConsPlusNormal"/>
              <w:jc w:val="center"/>
            </w:pPr>
            <w:r w:rsidRPr="006B602D">
              <w:t>всего (тыс. рублей)</w:t>
            </w:r>
          </w:p>
        </w:tc>
        <w:tc>
          <w:tcPr>
            <w:tcW w:w="1374" w:type="dxa"/>
            <w:vMerge/>
          </w:tcPr>
          <w:p w:rsidR="00505189" w:rsidRPr="006B602D" w:rsidRDefault="00505189"/>
        </w:tc>
        <w:tc>
          <w:tcPr>
            <w:tcW w:w="1461" w:type="dxa"/>
            <w:vMerge/>
          </w:tcPr>
          <w:p w:rsidR="00505189" w:rsidRPr="006B602D" w:rsidRDefault="00505189"/>
        </w:tc>
      </w:tr>
      <w:tr w:rsidR="00505189" w:rsidRPr="006B602D" w:rsidTr="00152CF7">
        <w:tc>
          <w:tcPr>
            <w:tcW w:w="675" w:type="dxa"/>
            <w:vMerge/>
          </w:tcPr>
          <w:p w:rsidR="00505189" w:rsidRPr="006B602D" w:rsidRDefault="00505189"/>
        </w:tc>
        <w:tc>
          <w:tcPr>
            <w:tcW w:w="1247" w:type="dxa"/>
            <w:vMerge/>
          </w:tcPr>
          <w:p w:rsidR="00505189" w:rsidRPr="006B602D" w:rsidRDefault="00505189"/>
        </w:tc>
        <w:tc>
          <w:tcPr>
            <w:tcW w:w="1481" w:type="dxa"/>
            <w:vMerge/>
          </w:tcPr>
          <w:p w:rsidR="00505189" w:rsidRPr="006B602D" w:rsidRDefault="00505189"/>
        </w:tc>
        <w:tc>
          <w:tcPr>
            <w:tcW w:w="1559" w:type="dxa"/>
          </w:tcPr>
          <w:p w:rsidR="00505189" w:rsidRPr="006B602D" w:rsidRDefault="00505189">
            <w:pPr>
              <w:pStyle w:val="ConsPlusNormal"/>
              <w:jc w:val="center"/>
            </w:pPr>
            <w:r w:rsidRPr="006B602D">
              <w:t>областной бюджет (тыс. рублей/%)</w:t>
            </w:r>
          </w:p>
        </w:tc>
        <w:tc>
          <w:tcPr>
            <w:tcW w:w="1559" w:type="dxa"/>
          </w:tcPr>
          <w:p w:rsidR="00505189" w:rsidRPr="006B602D" w:rsidRDefault="00505189">
            <w:pPr>
              <w:pStyle w:val="ConsPlusNormal"/>
              <w:jc w:val="center"/>
            </w:pPr>
            <w:r w:rsidRPr="006B602D">
              <w:t>местный бюджет (тыс. рублей/%)</w:t>
            </w:r>
          </w:p>
        </w:tc>
        <w:tc>
          <w:tcPr>
            <w:tcW w:w="1701" w:type="dxa"/>
          </w:tcPr>
          <w:p w:rsidR="00505189" w:rsidRPr="006B602D" w:rsidRDefault="00505189">
            <w:pPr>
              <w:pStyle w:val="ConsPlusNormal"/>
              <w:jc w:val="center"/>
            </w:pPr>
            <w:r w:rsidRPr="006B602D">
              <w:t>внебюджетные средства (тыс. рублей/%)</w:t>
            </w:r>
          </w:p>
        </w:tc>
        <w:tc>
          <w:tcPr>
            <w:tcW w:w="1374" w:type="dxa"/>
            <w:vMerge/>
          </w:tcPr>
          <w:p w:rsidR="00505189" w:rsidRPr="006B602D" w:rsidRDefault="00505189"/>
        </w:tc>
        <w:tc>
          <w:tcPr>
            <w:tcW w:w="1461" w:type="dxa"/>
            <w:vMerge/>
          </w:tcPr>
          <w:p w:rsidR="00505189" w:rsidRPr="006B602D" w:rsidRDefault="00505189"/>
        </w:tc>
      </w:tr>
      <w:tr w:rsidR="00505189" w:rsidRPr="006B602D" w:rsidTr="00152CF7">
        <w:tc>
          <w:tcPr>
            <w:tcW w:w="675" w:type="dxa"/>
          </w:tcPr>
          <w:p w:rsidR="00505189" w:rsidRPr="006B602D" w:rsidRDefault="00505189">
            <w:pPr>
              <w:pStyle w:val="ConsPlusNormal"/>
            </w:pPr>
          </w:p>
        </w:tc>
        <w:tc>
          <w:tcPr>
            <w:tcW w:w="1247" w:type="dxa"/>
          </w:tcPr>
          <w:p w:rsidR="00505189" w:rsidRPr="006B602D" w:rsidRDefault="00505189">
            <w:pPr>
              <w:pStyle w:val="ConsPlusNormal"/>
            </w:pPr>
          </w:p>
        </w:tc>
        <w:tc>
          <w:tcPr>
            <w:tcW w:w="1481" w:type="dxa"/>
          </w:tcPr>
          <w:p w:rsidR="00505189" w:rsidRPr="006B602D" w:rsidRDefault="00505189">
            <w:pPr>
              <w:pStyle w:val="ConsPlusNormal"/>
            </w:pPr>
          </w:p>
        </w:tc>
        <w:tc>
          <w:tcPr>
            <w:tcW w:w="1559" w:type="dxa"/>
          </w:tcPr>
          <w:p w:rsidR="00505189" w:rsidRPr="006B602D" w:rsidRDefault="00505189">
            <w:pPr>
              <w:pStyle w:val="ConsPlusNormal"/>
            </w:pPr>
          </w:p>
        </w:tc>
        <w:tc>
          <w:tcPr>
            <w:tcW w:w="1559" w:type="dxa"/>
          </w:tcPr>
          <w:p w:rsidR="00505189" w:rsidRPr="006B602D" w:rsidRDefault="00505189">
            <w:pPr>
              <w:pStyle w:val="ConsPlusNormal"/>
            </w:pPr>
          </w:p>
        </w:tc>
        <w:tc>
          <w:tcPr>
            <w:tcW w:w="1701" w:type="dxa"/>
          </w:tcPr>
          <w:p w:rsidR="00505189" w:rsidRPr="006B602D" w:rsidRDefault="00505189">
            <w:pPr>
              <w:pStyle w:val="ConsPlusNormal"/>
            </w:pPr>
          </w:p>
        </w:tc>
        <w:tc>
          <w:tcPr>
            <w:tcW w:w="1374" w:type="dxa"/>
          </w:tcPr>
          <w:p w:rsidR="00505189" w:rsidRPr="006B602D" w:rsidRDefault="00505189">
            <w:pPr>
              <w:pStyle w:val="ConsPlusNormal"/>
            </w:pPr>
          </w:p>
        </w:tc>
        <w:tc>
          <w:tcPr>
            <w:tcW w:w="1461"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pStyle w:val="ConsPlusNormal"/>
        <w:jc w:val="right"/>
        <w:outlineLvl w:val="1"/>
      </w:pPr>
    </w:p>
    <w:p w:rsidR="00152CF7" w:rsidRPr="006B602D" w:rsidRDefault="00152CF7">
      <w:pPr>
        <w:spacing w:after="200" w:line="276" w:lineRule="auto"/>
        <w:rPr>
          <w:rFonts w:ascii="Calibri" w:hAnsi="Calibri" w:cs="Calibri"/>
          <w:sz w:val="22"/>
          <w:szCs w:val="20"/>
        </w:rPr>
      </w:pPr>
      <w:r w:rsidRPr="006B602D">
        <w:br w:type="page"/>
      </w:r>
    </w:p>
    <w:p w:rsidR="00505189" w:rsidRPr="006B602D" w:rsidRDefault="00505189">
      <w:pPr>
        <w:pStyle w:val="ConsPlusNormal"/>
        <w:jc w:val="right"/>
        <w:outlineLvl w:val="1"/>
      </w:pPr>
      <w:r w:rsidRPr="006B602D">
        <w:lastRenderedPageBreak/>
        <w:t>Приложение N 6</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субсидии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приоритетных</w:t>
      </w:r>
    </w:p>
    <w:p w:rsidR="00505189" w:rsidRPr="006B602D" w:rsidRDefault="00505189">
      <w:pPr>
        <w:pStyle w:val="ConsPlusNormal"/>
        <w:jc w:val="right"/>
      </w:pPr>
      <w:r w:rsidRPr="006B602D">
        <w:t>проектов в сфере туризма</w:t>
      </w:r>
    </w:p>
    <w:p w:rsidR="00505189" w:rsidRPr="006B602D" w:rsidRDefault="00505189">
      <w:pPr>
        <w:pStyle w:val="ConsPlusNormal"/>
        <w:jc w:val="both"/>
      </w:pPr>
    </w:p>
    <w:p w:rsidR="00505189" w:rsidRPr="006B602D" w:rsidRDefault="00505189">
      <w:pPr>
        <w:pStyle w:val="ConsPlusNormal"/>
        <w:jc w:val="center"/>
      </w:pPr>
      <w:bookmarkStart w:id="74" w:name="P5324"/>
      <w:bookmarkEnd w:id="74"/>
      <w:r w:rsidRPr="006B602D">
        <w:t>ЛИСТ</w:t>
      </w:r>
    </w:p>
    <w:p w:rsidR="00505189" w:rsidRPr="006B602D" w:rsidRDefault="00505189">
      <w:pPr>
        <w:pStyle w:val="ConsPlusNormal"/>
        <w:jc w:val="center"/>
      </w:pPr>
      <w:r w:rsidRPr="006B602D">
        <w:t>оценки конкурсных заявок</w:t>
      </w:r>
    </w:p>
    <w:p w:rsidR="00505189" w:rsidRPr="006B602D" w:rsidRDefault="00505189">
      <w:pPr>
        <w:pStyle w:val="ConsPlusNormal"/>
        <w:jc w:val="both"/>
      </w:pPr>
    </w:p>
    <w:p w:rsidR="00505189" w:rsidRPr="006B602D" w:rsidRDefault="00505189">
      <w:pPr>
        <w:pStyle w:val="ConsPlusNormal"/>
        <w:jc w:val="center"/>
      </w:pPr>
      <w:r w:rsidRPr="006B602D">
        <w:t>Ф.И.О. члена комиссии _____________________________</w:t>
      </w:r>
    </w:p>
    <w:p w:rsidR="00505189" w:rsidRPr="006B602D" w:rsidRDefault="00505189">
      <w:pPr>
        <w:pStyle w:val="ConsPlusNormal"/>
        <w:jc w:val="both"/>
      </w:pPr>
    </w:p>
    <w:tbl>
      <w:tblPr>
        <w:tblW w:w="11483"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993"/>
        <w:gridCol w:w="850"/>
        <w:gridCol w:w="396"/>
        <w:gridCol w:w="396"/>
        <w:gridCol w:w="415"/>
        <w:gridCol w:w="439"/>
        <w:gridCol w:w="430"/>
        <w:gridCol w:w="439"/>
        <w:gridCol w:w="461"/>
        <w:gridCol w:w="433"/>
        <w:gridCol w:w="439"/>
        <w:gridCol w:w="439"/>
        <w:gridCol w:w="497"/>
        <w:gridCol w:w="421"/>
        <w:gridCol w:w="439"/>
        <w:gridCol w:w="433"/>
        <w:gridCol w:w="433"/>
        <w:gridCol w:w="516"/>
        <w:gridCol w:w="500"/>
        <w:gridCol w:w="479"/>
        <w:gridCol w:w="531"/>
        <w:gridCol w:w="679"/>
      </w:tblGrid>
      <w:tr w:rsidR="00505189" w:rsidRPr="006B602D" w:rsidTr="00152CF7">
        <w:tc>
          <w:tcPr>
            <w:tcW w:w="425" w:type="dxa"/>
            <w:vMerge w:val="restart"/>
          </w:tcPr>
          <w:p w:rsidR="00505189" w:rsidRPr="006B602D" w:rsidRDefault="00505189" w:rsidP="00152CF7">
            <w:pPr>
              <w:pStyle w:val="ConsPlusNormal"/>
              <w:ind w:right="-62"/>
              <w:jc w:val="center"/>
            </w:pPr>
            <w:r w:rsidRPr="006B602D">
              <w:t>N п/п</w:t>
            </w:r>
          </w:p>
        </w:tc>
        <w:tc>
          <w:tcPr>
            <w:tcW w:w="993" w:type="dxa"/>
            <w:vMerge w:val="restart"/>
          </w:tcPr>
          <w:p w:rsidR="00505189" w:rsidRPr="006B602D" w:rsidRDefault="00505189" w:rsidP="00152CF7">
            <w:pPr>
              <w:pStyle w:val="ConsPlusNormal"/>
              <w:ind w:right="-62"/>
              <w:jc w:val="center"/>
            </w:pPr>
            <w:r w:rsidRPr="006B602D">
              <w:t>Название проекта</w:t>
            </w:r>
          </w:p>
        </w:tc>
        <w:tc>
          <w:tcPr>
            <w:tcW w:w="850" w:type="dxa"/>
            <w:vMerge w:val="restart"/>
          </w:tcPr>
          <w:p w:rsidR="00505189" w:rsidRPr="006B602D" w:rsidRDefault="00505189">
            <w:pPr>
              <w:pStyle w:val="ConsPlusNormal"/>
              <w:jc w:val="center"/>
            </w:pPr>
            <w:r w:rsidRPr="006B602D">
              <w:t>Наименование заявителя</w:t>
            </w:r>
          </w:p>
        </w:tc>
        <w:tc>
          <w:tcPr>
            <w:tcW w:w="8536" w:type="dxa"/>
            <w:gridSpan w:val="19"/>
          </w:tcPr>
          <w:p w:rsidR="00505189" w:rsidRPr="006B602D" w:rsidRDefault="00505189">
            <w:pPr>
              <w:pStyle w:val="ConsPlusNormal"/>
              <w:jc w:val="center"/>
            </w:pPr>
            <w:r w:rsidRPr="006B602D">
              <w:t>Номер критерия</w:t>
            </w:r>
          </w:p>
        </w:tc>
        <w:tc>
          <w:tcPr>
            <w:tcW w:w="679" w:type="dxa"/>
            <w:vMerge w:val="restart"/>
          </w:tcPr>
          <w:p w:rsidR="00505189" w:rsidRPr="006B602D" w:rsidRDefault="00505189">
            <w:pPr>
              <w:pStyle w:val="ConsPlusNormal"/>
              <w:jc w:val="center"/>
            </w:pPr>
            <w:r w:rsidRPr="006B602D">
              <w:t>Итого баллов</w:t>
            </w:r>
          </w:p>
        </w:tc>
      </w:tr>
      <w:tr w:rsidR="00505189" w:rsidRPr="006B602D" w:rsidTr="00152CF7">
        <w:tc>
          <w:tcPr>
            <w:tcW w:w="425" w:type="dxa"/>
            <w:vMerge/>
          </w:tcPr>
          <w:p w:rsidR="00505189" w:rsidRPr="006B602D" w:rsidRDefault="00505189"/>
        </w:tc>
        <w:tc>
          <w:tcPr>
            <w:tcW w:w="993" w:type="dxa"/>
            <w:vMerge/>
          </w:tcPr>
          <w:p w:rsidR="00505189" w:rsidRPr="006B602D" w:rsidRDefault="00505189"/>
        </w:tc>
        <w:tc>
          <w:tcPr>
            <w:tcW w:w="850" w:type="dxa"/>
            <w:vMerge/>
          </w:tcPr>
          <w:p w:rsidR="00505189" w:rsidRPr="006B602D" w:rsidRDefault="00505189"/>
        </w:tc>
        <w:tc>
          <w:tcPr>
            <w:tcW w:w="396" w:type="dxa"/>
          </w:tcPr>
          <w:p w:rsidR="00505189" w:rsidRPr="006B602D" w:rsidRDefault="00505189">
            <w:pPr>
              <w:pStyle w:val="ConsPlusNormal"/>
              <w:jc w:val="center"/>
            </w:pPr>
            <w:r w:rsidRPr="006B602D">
              <w:t>1</w:t>
            </w:r>
          </w:p>
        </w:tc>
        <w:tc>
          <w:tcPr>
            <w:tcW w:w="396" w:type="dxa"/>
          </w:tcPr>
          <w:p w:rsidR="00505189" w:rsidRPr="006B602D" w:rsidRDefault="00505189">
            <w:pPr>
              <w:pStyle w:val="ConsPlusNormal"/>
              <w:jc w:val="center"/>
            </w:pPr>
            <w:r w:rsidRPr="006B602D">
              <w:t>2</w:t>
            </w:r>
          </w:p>
        </w:tc>
        <w:tc>
          <w:tcPr>
            <w:tcW w:w="415" w:type="dxa"/>
          </w:tcPr>
          <w:p w:rsidR="00505189" w:rsidRPr="006B602D" w:rsidRDefault="00505189">
            <w:pPr>
              <w:pStyle w:val="ConsPlusNormal"/>
              <w:jc w:val="center"/>
            </w:pPr>
            <w:r w:rsidRPr="006B602D">
              <w:t>3</w:t>
            </w:r>
          </w:p>
        </w:tc>
        <w:tc>
          <w:tcPr>
            <w:tcW w:w="1769" w:type="dxa"/>
            <w:gridSpan w:val="4"/>
          </w:tcPr>
          <w:p w:rsidR="00505189" w:rsidRPr="006B602D" w:rsidRDefault="00505189">
            <w:pPr>
              <w:pStyle w:val="ConsPlusNormal"/>
              <w:jc w:val="center"/>
            </w:pPr>
            <w:r w:rsidRPr="006B602D">
              <w:t>4</w:t>
            </w:r>
          </w:p>
        </w:tc>
        <w:tc>
          <w:tcPr>
            <w:tcW w:w="1808" w:type="dxa"/>
            <w:gridSpan w:val="4"/>
          </w:tcPr>
          <w:p w:rsidR="00505189" w:rsidRPr="006B602D" w:rsidRDefault="00505189">
            <w:pPr>
              <w:pStyle w:val="ConsPlusNormal"/>
              <w:jc w:val="center"/>
            </w:pPr>
            <w:r w:rsidRPr="006B602D">
              <w:t>5</w:t>
            </w:r>
          </w:p>
        </w:tc>
        <w:tc>
          <w:tcPr>
            <w:tcW w:w="421" w:type="dxa"/>
            <w:vMerge w:val="restart"/>
          </w:tcPr>
          <w:p w:rsidR="00505189" w:rsidRPr="006B602D" w:rsidRDefault="00505189">
            <w:pPr>
              <w:pStyle w:val="ConsPlusNormal"/>
              <w:jc w:val="center"/>
            </w:pPr>
            <w:r w:rsidRPr="006B602D">
              <w:t>6</w:t>
            </w:r>
          </w:p>
        </w:tc>
        <w:tc>
          <w:tcPr>
            <w:tcW w:w="439" w:type="dxa"/>
            <w:vMerge w:val="restart"/>
          </w:tcPr>
          <w:p w:rsidR="00505189" w:rsidRPr="006B602D" w:rsidRDefault="00505189">
            <w:pPr>
              <w:pStyle w:val="ConsPlusNormal"/>
              <w:jc w:val="center"/>
            </w:pPr>
            <w:r w:rsidRPr="006B602D">
              <w:t>7</w:t>
            </w:r>
          </w:p>
        </w:tc>
        <w:tc>
          <w:tcPr>
            <w:tcW w:w="433" w:type="dxa"/>
            <w:vMerge w:val="restart"/>
          </w:tcPr>
          <w:p w:rsidR="00505189" w:rsidRPr="006B602D" w:rsidRDefault="00505189">
            <w:pPr>
              <w:pStyle w:val="ConsPlusNormal"/>
              <w:jc w:val="center"/>
            </w:pPr>
            <w:r w:rsidRPr="006B602D">
              <w:t>8</w:t>
            </w:r>
          </w:p>
        </w:tc>
        <w:tc>
          <w:tcPr>
            <w:tcW w:w="433" w:type="dxa"/>
            <w:vMerge w:val="restart"/>
          </w:tcPr>
          <w:p w:rsidR="00505189" w:rsidRPr="006B602D" w:rsidRDefault="00505189">
            <w:pPr>
              <w:pStyle w:val="ConsPlusNormal"/>
              <w:jc w:val="center"/>
            </w:pPr>
            <w:r w:rsidRPr="006B602D">
              <w:t>9</w:t>
            </w:r>
          </w:p>
        </w:tc>
        <w:tc>
          <w:tcPr>
            <w:tcW w:w="516" w:type="dxa"/>
            <w:vMerge w:val="restart"/>
          </w:tcPr>
          <w:p w:rsidR="00505189" w:rsidRPr="006B602D" w:rsidRDefault="00505189">
            <w:pPr>
              <w:pStyle w:val="ConsPlusNormal"/>
              <w:jc w:val="center"/>
            </w:pPr>
            <w:r w:rsidRPr="006B602D">
              <w:t>10</w:t>
            </w:r>
          </w:p>
        </w:tc>
        <w:tc>
          <w:tcPr>
            <w:tcW w:w="500" w:type="dxa"/>
            <w:vMerge w:val="restart"/>
          </w:tcPr>
          <w:p w:rsidR="00505189" w:rsidRPr="006B602D" w:rsidRDefault="00505189">
            <w:pPr>
              <w:pStyle w:val="ConsPlusNormal"/>
              <w:jc w:val="center"/>
            </w:pPr>
            <w:r w:rsidRPr="006B602D">
              <w:t>11</w:t>
            </w:r>
          </w:p>
        </w:tc>
        <w:tc>
          <w:tcPr>
            <w:tcW w:w="479" w:type="dxa"/>
            <w:vMerge w:val="restart"/>
          </w:tcPr>
          <w:p w:rsidR="00505189" w:rsidRPr="006B602D" w:rsidRDefault="00505189">
            <w:pPr>
              <w:pStyle w:val="ConsPlusNormal"/>
              <w:jc w:val="center"/>
            </w:pPr>
            <w:r w:rsidRPr="006B602D">
              <w:t>12</w:t>
            </w:r>
          </w:p>
        </w:tc>
        <w:tc>
          <w:tcPr>
            <w:tcW w:w="531" w:type="dxa"/>
            <w:vMerge w:val="restart"/>
          </w:tcPr>
          <w:p w:rsidR="00505189" w:rsidRPr="006B602D" w:rsidRDefault="00505189">
            <w:pPr>
              <w:pStyle w:val="ConsPlusNormal"/>
              <w:jc w:val="center"/>
            </w:pPr>
            <w:r w:rsidRPr="006B602D">
              <w:t>13</w:t>
            </w:r>
          </w:p>
        </w:tc>
        <w:tc>
          <w:tcPr>
            <w:tcW w:w="679" w:type="dxa"/>
            <w:vMerge/>
          </w:tcPr>
          <w:p w:rsidR="00505189" w:rsidRPr="006B602D" w:rsidRDefault="00505189"/>
        </w:tc>
      </w:tr>
      <w:tr w:rsidR="00505189" w:rsidRPr="006B602D" w:rsidTr="00152CF7">
        <w:tc>
          <w:tcPr>
            <w:tcW w:w="425" w:type="dxa"/>
            <w:vMerge/>
          </w:tcPr>
          <w:p w:rsidR="00505189" w:rsidRPr="006B602D" w:rsidRDefault="00505189"/>
        </w:tc>
        <w:tc>
          <w:tcPr>
            <w:tcW w:w="993" w:type="dxa"/>
            <w:vMerge/>
          </w:tcPr>
          <w:p w:rsidR="00505189" w:rsidRPr="006B602D" w:rsidRDefault="00505189"/>
        </w:tc>
        <w:tc>
          <w:tcPr>
            <w:tcW w:w="850" w:type="dxa"/>
            <w:vMerge/>
          </w:tcPr>
          <w:p w:rsidR="00505189" w:rsidRPr="006B602D" w:rsidRDefault="00505189"/>
        </w:tc>
        <w:tc>
          <w:tcPr>
            <w:tcW w:w="396" w:type="dxa"/>
          </w:tcPr>
          <w:p w:rsidR="00505189" w:rsidRPr="006B602D" w:rsidRDefault="00505189">
            <w:pPr>
              <w:pStyle w:val="ConsPlusNormal"/>
            </w:pPr>
          </w:p>
        </w:tc>
        <w:tc>
          <w:tcPr>
            <w:tcW w:w="396" w:type="dxa"/>
          </w:tcPr>
          <w:p w:rsidR="00505189" w:rsidRPr="006B602D" w:rsidRDefault="00505189">
            <w:pPr>
              <w:pStyle w:val="ConsPlusNormal"/>
            </w:pPr>
          </w:p>
        </w:tc>
        <w:tc>
          <w:tcPr>
            <w:tcW w:w="415" w:type="dxa"/>
          </w:tcPr>
          <w:p w:rsidR="00505189" w:rsidRPr="006B602D" w:rsidRDefault="00505189">
            <w:pPr>
              <w:pStyle w:val="ConsPlusNormal"/>
            </w:pPr>
          </w:p>
        </w:tc>
        <w:tc>
          <w:tcPr>
            <w:tcW w:w="439" w:type="dxa"/>
          </w:tcPr>
          <w:p w:rsidR="00505189" w:rsidRPr="006B602D" w:rsidRDefault="00505189">
            <w:pPr>
              <w:pStyle w:val="ConsPlusNormal"/>
              <w:jc w:val="center"/>
            </w:pPr>
            <w:r w:rsidRPr="006B602D">
              <w:t>1</w:t>
            </w:r>
          </w:p>
        </w:tc>
        <w:tc>
          <w:tcPr>
            <w:tcW w:w="430" w:type="dxa"/>
          </w:tcPr>
          <w:p w:rsidR="00505189" w:rsidRPr="006B602D" w:rsidRDefault="00505189">
            <w:pPr>
              <w:pStyle w:val="ConsPlusNormal"/>
              <w:jc w:val="center"/>
            </w:pPr>
            <w:r w:rsidRPr="006B602D">
              <w:t>2</w:t>
            </w:r>
          </w:p>
        </w:tc>
        <w:tc>
          <w:tcPr>
            <w:tcW w:w="439" w:type="dxa"/>
          </w:tcPr>
          <w:p w:rsidR="00505189" w:rsidRPr="006B602D" w:rsidRDefault="00505189">
            <w:pPr>
              <w:pStyle w:val="ConsPlusNormal"/>
              <w:jc w:val="center"/>
            </w:pPr>
            <w:r w:rsidRPr="006B602D">
              <w:t>3</w:t>
            </w:r>
          </w:p>
        </w:tc>
        <w:tc>
          <w:tcPr>
            <w:tcW w:w="461" w:type="dxa"/>
          </w:tcPr>
          <w:p w:rsidR="00505189" w:rsidRPr="006B602D" w:rsidRDefault="00505189">
            <w:pPr>
              <w:pStyle w:val="ConsPlusNormal"/>
              <w:jc w:val="center"/>
            </w:pPr>
            <w:r w:rsidRPr="006B602D">
              <w:t>4</w:t>
            </w:r>
          </w:p>
        </w:tc>
        <w:tc>
          <w:tcPr>
            <w:tcW w:w="433" w:type="dxa"/>
          </w:tcPr>
          <w:p w:rsidR="00505189" w:rsidRPr="006B602D" w:rsidRDefault="00505189">
            <w:pPr>
              <w:pStyle w:val="ConsPlusNormal"/>
              <w:jc w:val="center"/>
            </w:pPr>
            <w:r w:rsidRPr="006B602D">
              <w:t>1</w:t>
            </w:r>
          </w:p>
        </w:tc>
        <w:tc>
          <w:tcPr>
            <w:tcW w:w="439" w:type="dxa"/>
          </w:tcPr>
          <w:p w:rsidR="00505189" w:rsidRPr="006B602D" w:rsidRDefault="00505189">
            <w:pPr>
              <w:pStyle w:val="ConsPlusNormal"/>
              <w:jc w:val="center"/>
            </w:pPr>
            <w:r w:rsidRPr="006B602D">
              <w:t>2</w:t>
            </w:r>
          </w:p>
        </w:tc>
        <w:tc>
          <w:tcPr>
            <w:tcW w:w="439" w:type="dxa"/>
          </w:tcPr>
          <w:p w:rsidR="00505189" w:rsidRPr="006B602D" w:rsidRDefault="00505189">
            <w:pPr>
              <w:pStyle w:val="ConsPlusNormal"/>
              <w:jc w:val="center"/>
            </w:pPr>
            <w:r w:rsidRPr="006B602D">
              <w:t>3</w:t>
            </w:r>
          </w:p>
        </w:tc>
        <w:tc>
          <w:tcPr>
            <w:tcW w:w="497" w:type="dxa"/>
          </w:tcPr>
          <w:p w:rsidR="00505189" w:rsidRPr="006B602D" w:rsidRDefault="00505189">
            <w:pPr>
              <w:pStyle w:val="ConsPlusNormal"/>
              <w:jc w:val="center"/>
            </w:pPr>
            <w:r w:rsidRPr="006B602D">
              <w:t>4</w:t>
            </w:r>
          </w:p>
        </w:tc>
        <w:tc>
          <w:tcPr>
            <w:tcW w:w="421" w:type="dxa"/>
            <w:vMerge/>
          </w:tcPr>
          <w:p w:rsidR="00505189" w:rsidRPr="006B602D" w:rsidRDefault="00505189"/>
        </w:tc>
        <w:tc>
          <w:tcPr>
            <w:tcW w:w="439" w:type="dxa"/>
            <w:vMerge/>
          </w:tcPr>
          <w:p w:rsidR="00505189" w:rsidRPr="006B602D" w:rsidRDefault="00505189"/>
        </w:tc>
        <w:tc>
          <w:tcPr>
            <w:tcW w:w="433" w:type="dxa"/>
            <w:vMerge/>
          </w:tcPr>
          <w:p w:rsidR="00505189" w:rsidRPr="006B602D" w:rsidRDefault="00505189"/>
        </w:tc>
        <w:tc>
          <w:tcPr>
            <w:tcW w:w="433" w:type="dxa"/>
            <w:vMerge/>
          </w:tcPr>
          <w:p w:rsidR="00505189" w:rsidRPr="006B602D" w:rsidRDefault="00505189"/>
        </w:tc>
        <w:tc>
          <w:tcPr>
            <w:tcW w:w="516" w:type="dxa"/>
            <w:vMerge/>
          </w:tcPr>
          <w:p w:rsidR="00505189" w:rsidRPr="006B602D" w:rsidRDefault="00505189"/>
        </w:tc>
        <w:tc>
          <w:tcPr>
            <w:tcW w:w="500" w:type="dxa"/>
            <w:vMerge/>
          </w:tcPr>
          <w:p w:rsidR="00505189" w:rsidRPr="006B602D" w:rsidRDefault="00505189"/>
        </w:tc>
        <w:tc>
          <w:tcPr>
            <w:tcW w:w="479" w:type="dxa"/>
            <w:vMerge/>
          </w:tcPr>
          <w:p w:rsidR="00505189" w:rsidRPr="006B602D" w:rsidRDefault="00505189"/>
        </w:tc>
        <w:tc>
          <w:tcPr>
            <w:tcW w:w="531" w:type="dxa"/>
            <w:vMerge/>
          </w:tcPr>
          <w:p w:rsidR="00505189" w:rsidRPr="006B602D" w:rsidRDefault="00505189"/>
        </w:tc>
        <w:tc>
          <w:tcPr>
            <w:tcW w:w="679" w:type="dxa"/>
            <w:vMerge/>
          </w:tcPr>
          <w:p w:rsidR="00505189" w:rsidRPr="006B602D" w:rsidRDefault="00505189"/>
        </w:tc>
      </w:tr>
      <w:tr w:rsidR="00505189" w:rsidRPr="006B602D" w:rsidTr="00152CF7">
        <w:tc>
          <w:tcPr>
            <w:tcW w:w="425" w:type="dxa"/>
          </w:tcPr>
          <w:p w:rsidR="00505189" w:rsidRPr="006B602D" w:rsidRDefault="00152CF7">
            <w:pPr>
              <w:pStyle w:val="ConsPlusNormal"/>
            </w:pPr>
            <w:r w:rsidRPr="006B602D">
              <w:rPr>
                <w:rFonts w:ascii="Times New Roman" w:hAnsi="Times New Roman" w:cs="Times New Roman"/>
                <w:sz w:val="24"/>
                <w:szCs w:val="24"/>
              </w:rPr>
              <w:br w:type="page"/>
            </w:r>
            <w:r w:rsidR="00505189" w:rsidRPr="006B602D">
              <w:t>1.</w:t>
            </w:r>
          </w:p>
        </w:tc>
        <w:tc>
          <w:tcPr>
            <w:tcW w:w="993" w:type="dxa"/>
          </w:tcPr>
          <w:p w:rsidR="00505189" w:rsidRPr="006B602D" w:rsidRDefault="00505189">
            <w:pPr>
              <w:pStyle w:val="ConsPlusNormal"/>
            </w:pPr>
          </w:p>
        </w:tc>
        <w:tc>
          <w:tcPr>
            <w:tcW w:w="850" w:type="dxa"/>
          </w:tcPr>
          <w:p w:rsidR="00505189" w:rsidRPr="006B602D" w:rsidRDefault="00505189">
            <w:pPr>
              <w:pStyle w:val="ConsPlusNormal"/>
            </w:pPr>
          </w:p>
        </w:tc>
        <w:tc>
          <w:tcPr>
            <w:tcW w:w="396" w:type="dxa"/>
          </w:tcPr>
          <w:p w:rsidR="00505189" w:rsidRPr="006B602D" w:rsidRDefault="00505189">
            <w:pPr>
              <w:pStyle w:val="ConsPlusNormal"/>
            </w:pPr>
          </w:p>
        </w:tc>
        <w:tc>
          <w:tcPr>
            <w:tcW w:w="396" w:type="dxa"/>
          </w:tcPr>
          <w:p w:rsidR="00505189" w:rsidRPr="006B602D" w:rsidRDefault="00505189">
            <w:pPr>
              <w:pStyle w:val="ConsPlusNormal"/>
            </w:pPr>
          </w:p>
        </w:tc>
        <w:tc>
          <w:tcPr>
            <w:tcW w:w="415" w:type="dxa"/>
          </w:tcPr>
          <w:p w:rsidR="00505189" w:rsidRPr="006B602D" w:rsidRDefault="00505189">
            <w:pPr>
              <w:pStyle w:val="ConsPlusNormal"/>
            </w:pPr>
          </w:p>
        </w:tc>
        <w:tc>
          <w:tcPr>
            <w:tcW w:w="439" w:type="dxa"/>
          </w:tcPr>
          <w:p w:rsidR="00505189" w:rsidRPr="006B602D" w:rsidRDefault="00505189">
            <w:pPr>
              <w:pStyle w:val="ConsPlusNormal"/>
            </w:pPr>
          </w:p>
        </w:tc>
        <w:tc>
          <w:tcPr>
            <w:tcW w:w="430" w:type="dxa"/>
          </w:tcPr>
          <w:p w:rsidR="00505189" w:rsidRPr="006B602D" w:rsidRDefault="00505189">
            <w:pPr>
              <w:pStyle w:val="ConsPlusNormal"/>
            </w:pPr>
          </w:p>
        </w:tc>
        <w:tc>
          <w:tcPr>
            <w:tcW w:w="439" w:type="dxa"/>
          </w:tcPr>
          <w:p w:rsidR="00505189" w:rsidRPr="006B602D" w:rsidRDefault="00505189">
            <w:pPr>
              <w:pStyle w:val="ConsPlusNormal"/>
            </w:pPr>
          </w:p>
        </w:tc>
        <w:tc>
          <w:tcPr>
            <w:tcW w:w="461" w:type="dxa"/>
          </w:tcPr>
          <w:p w:rsidR="00505189" w:rsidRPr="006B602D" w:rsidRDefault="00505189">
            <w:pPr>
              <w:pStyle w:val="ConsPlusNormal"/>
            </w:pPr>
          </w:p>
        </w:tc>
        <w:tc>
          <w:tcPr>
            <w:tcW w:w="433" w:type="dxa"/>
          </w:tcPr>
          <w:p w:rsidR="00505189" w:rsidRPr="006B602D" w:rsidRDefault="00505189">
            <w:pPr>
              <w:pStyle w:val="ConsPlusNormal"/>
            </w:pPr>
          </w:p>
        </w:tc>
        <w:tc>
          <w:tcPr>
            <w:tcW w:w="439" w:type="dxa"/>
          </w:tcPr>
          <w:p w:rsidR="00505189" w:rsidRPr="006B602D" w:rsidRDefault="00505189">
            <w:pPr>
              <w:pStyle w:val="ConsPlusNormal"/>
            </w:pPr>
          </w:p>
        </w:tc>
        <w:tc>
          <w:tcPr>
            <w:tcW w:w="439" w:type="dxa"/>
          </w:tcPr>
          <w:p w:rsidR="00505189" w:rsidRPr="006B602D" w:rsidRDefault="00505189">
            <w:pPr>
              <w:pStyle w:val="ConsPlusNormal"/>
            </w:pPr>
          </w:p>
        </w:tc>
        <w:tc>
          <w:tcPr>
            <w:tcW w:w="497" w:type="dxa"/>
          </w:tcPr>
          <w:p w:rsidR="00505189" w:rsidRPr="006B602D" w:rsidRDefault="00505189">
            <w:pPr>
              <w:pStyle w:val="ConsPlusNormal"/>
            </w:pPr>
          </w:p>
        </w:tc>
        <w:tc>
          <w:tcPr>
            <w:tcW w:w="421" w:type="dxa"/>
          </w:tcPr>
          <w:p w:rsidR="00505189" w:rsidRPr="006B602D" w:rsidRDefault="00505189">
            <w:pPr>
              <w:pStyle w:val="ConsPlusNormal"/>
            </w:pPr>
          </w:p>
        </w:tc>
        <w:tc>
          <w:tcPr>
            <w:tcW w:w="439" w:type="dxa"/>
          </w:tcPr>
          <w:p w:rsidR="00505189" w:rsidRPr="006B602D" w:rsidRDefault="00505189">
            <w:pPr>
              <w:pStyle w:val="ConsPlusNormal"/>
            </w:pPr>
          </w:p>
        </w:tc>
        <w:tc>
          <w:tcPr>
            <w:tcW w:w="433" w:type="dxa"/>
          </w:tcPr>
          <w:p w:rsidR="00505189" w:rsidRPr="006B602D" w:rsidRDefault="00505189">
            <w:pPr>
              <w:pStyle w:val="ConsPlusNormal"/>
            </w:pPr>
          </w:p>
        </w:tc>
        <w:tc>
          <w:tcPr>
            <w:tcW w:w="433" w:type="dxa"/>
          </w:tcPr>
          <w:p w:rsidR="00505189" w:rsidRPr="006B602D" w:rsidRDefault="00505189">
            <w:pPr>
              <w:pStyle w:val="ConsPlusNormal"/>
            </w:pPr>
          </w:p>
        </w:tc>
        <w:tc>
          <w:tcPr>
            <w:tcW w:w="516" w:type="dxa"/>
          </w:tcPr>
          <w:p w:rsidR="00505189" w:rsidRPr="006B602D" w:rsidRDefault="00505189">
            <w:pPr>
              <w:pStyle w:val="ConsPlusNormal"/>
            </w:pPr>
          </w:p>
        </w:tc>
        <w:tc>
          <w:tcPr>
            <w:tcW w:w="500" w:type="dxa"/>
          </w:tcPr>
          <w:p w:rsidR="00505189" w:rsidRPr="006B602D" w:rsidRDefault="00505189">
            <w:pPr>
              <w:pStyle w:val="ConsPlusNormal"/>
            </w:pPr>
          </w:p>
        </w:tc>
        <w:tc>
          <w:tcPr>
            <w:tcW w:w="479" w:type="dxa"/>
          </w:tcPr>
          <w:p w:rsidR="00505189" w:rsidRPr="006B602D" w:rsidRDefault="00505189">
            <w:pPr>
              <w:pStyle w:val="ConsPlusNormal"/>
            </w:pPr>
          </w:p>
        </w:tc>
        <w:tc>
          <w:tcPr>
            <w:tcW w:w="531" w:type="dxa"/>
          </w:tcPr>
          <w:p w:rsidR="00505189" w:rsidRPr="006B602D" w:rsidRDefault="00505189">
            <w:pPr>
              <w:pStyle w:val="ConsPlusNormal"/>
            </w:pPr>
          </w:p>
        </w:tc>
        <w:tc>
          <w:tcPr>
            <w:tcW w:w="679" w:type="dxa"/>
          </w:tcPr>
          <w:p w:rsidR="00505189" w:rsidRPr="006B602D" w:rsidRDefault="00505189">
            <w:pPr>
              <w:pStyle w:val="ConsPlusNormal"/>
            </w:pPr>
          </w:p>
        </w:tc>
      </w:tr>
      <w:tr w:rsidR="00505189" w:rsidRPr="006B602D" w:rsidTr="00152CF7">
        <w:tc>
          <w:tcPr>
            <w:tcW w:w="425" w:type="dxa"/>
          </w:tcPr>
          <w:p w:rsidR="00505189" w:rsidRPr="006B602D" w:rsidRDefault="00505189">
            <w:pPr>
              <w:pStyle w:val="ConsPlusNormal"/>
            </w:pPr>
            <w:r w:rsidRPr="006B602D">
              <w:t>2.</w:t>
            </w:r>
          </w:p>
        </w:tc>
        <w:tc>
          <w:tcPr>
            <w:tcW w:w="993" w:type="dxa"/>
          </w:tcPr>
          <w:p w:rsidR="00505189" w:rsidRPr="006B602D" w:rsidRDefault="00505189">
            <w:pPr>
              <w:pStyle w:val="ConsPlusNormal"/>
            </w:pPr>
          </w:p>
        </w:tc>
        <w:tc>
          <w:tcPr>
            <w:tcW w:w="850" w:type="dxa"/>
          </w:tcPr>
          <w:p w:rsidR="00505189" w:rsidRPr="006B602D" w:rsidRDefault="00505189">
            <w:pPr>
              <w:pStyle w:val="ConsPlusNormal"/>
            </w:pPr>
          </w:p>
        </w:tc>
        <w:tc>
          <w:tcPr>
            <w:tcW w:w="396" w:type="dxa"/>
          </w:tcPr>
          <w:p w:rsidR="00505189" w:rsidRPr="006B602D" w:rsidRDefault="00505189">
            <w:pPr>
              <w:pStyle w:val="ConsPlusNormal"/>
            </w:pPr>
          </w:p>
        </w:tc>
        <w:tc>
          <w:tcPr>
            <w:tcW w:w="396" w:type="dxa"/>
          </w:tcPr>
          <w:p w:rsidR="00505189" w:rsidRPr="006B602D" w:rsidRDefault="00505189">
            <w:pPr>
              <w:pStyle w:val="ConsPlusNormal"/>
            </w:pPr>
          </w:p>
        </w:tc>
        <w:tc>
          <w:tcPr>
            <w:tcW w:w="415" w:type="dxa"/>
          </w:tcPr>
          <w:p w:rsidR="00505189" w:rsidRPr="006B602D" w:rsidRDefault="00505189">
            <w:pPr>
              <w:pStyle w:val="ConsPlusNormal"/>
            </w:pPr>
          </w:p>
        </w:tc>
        <w:tc>
          <w:tcPr>
            <w:tcW w:w="439" w:type="dxa"/>
          </w:tcPr>
          <w:p w:rsidR="00505189" w:rsidRPr="006B602D" w:rsidRDefault="00505189">
            <w:pPr>
              <w:pStyle w:val="ConsPlusNormal"/>
            </w:pPr>
          </w:p>
        </w:tc>
        <w:tc>
          <w:tcPr>
            <w:tcW w:w="430" w:type="dxa"/>
          </w:tcPr>
          <w:p w:rsidR="00505189" w:rsidRPr="006B602D" w:rsidRDefault="00505189">
            <w:pPr>
              <w:pStyle w:val="ConsPlusNormal"/>
            </w:pPr>
          </w:p>
        </w:tc>
        <w:tc>
          <w:tcPr>
            <w:tcW w:w="439" w:type="dxa"/>
          </w:tcPr>
          <w:p w:rsidR="00505189" w:rsidRPr="006B602D" w:rsidRDefault="00505189">
            <w:pPr>
              <w:pStyle w:val="ConsPlusNormal"/>
            </w:pPr>
          </w:p>
        </w:tc>
        <w:tc>
          <w:tcPr>
            <w:tcW w:w="461" w:type="dxa"/>
          </w:tcPr>
          <w:p w:rsidR="00505189" w:rsidRPr="006B602D" w:rsidRDefault="00505189">
            <w:pPr>
              <w:pStyle w:val="ConsPlusNormal"/>
            </w:pPr>
          </w:p>
        </w:tc>
        <w:tc>
          <w:tcPr>
            <w:tcW w:w="433" w:type="dxa"/>
          </w:tcPr>
          <w:p w:rsidR="00505189" w:rsidRPr="006B602D" w:rsidRDefault="00505189">
            <w:pPr>
              <w:pStyle w:val="ConsPlusNormal"/>
            </w:pPr>
          </w:p>
        </w:tc>
        <w:tc>
          <w:tcPr>
            <w:tcW w:w="439" w:type="dxa"/>
          </w:tcPr>
          <w:p w:rsidR="00505189" w:rsidRPr="006B602D" w:rsidRDefault="00505189">
            <w:pPr>
              <w:pStyle w:val="ConsPlusNormal"/>
            </w:pPr>
          </w:p>
        </w:tc>
        <w:tc>
          <w:tcPr>
            <w:tcW w:w="439" w:type="dxa"/>
          </w:tcPr>
          <w:p w:rsidR="00505189" w:rsidRPr="006B602D" w:rsidRDefault="00505189">
            <w:pPr>
              <w:pStyle w:val="ConsPlusNormal"/>
            </w:pPr>
          </w:p>
        </w:tc>
        <w:tc>
          <w:tcPr>
            <w:tcW w:w="497" w:type="dxa"/>
          </w:tcPr>
          <w:p w:rsidR="00505189" w:rsidRPr="006B602D" w:rsidRDefault="00505189">
            <w:pPr>
              <w:pStyle w:val="ConsPlusNormal"/>
            </w:pPr>
          </w:p>
        </w:tc>
        <w:tc>
          <w:tcPr>
            <w:tcW w:w="421" w:type="dxa"/>
          </w:tcPr>
          <w:p w:rsidR="00505189" w:rsidRPr="006B602D" w:rsidRDefault="00505189">
            <w:pPr>
              <w:pStyle w:val="ConsPlusNormal"/>
            </w:pPr>
          </w:p>
        </w:tc>
        <w:tc>
          <w:tcPr>
            <w:tcW w:w="439" w:type="dxa"/>
          </w:tcPr>
          <w:p w:rsidR="00505189" w:rsidRPr="006B602D" w:rsidRDefault="00505189">
            <w:pPr>
              <w:pStyle w:val="ConsPlusNormal"/>
            </w:pPr>
          </w:p>
        </w:tc>
        <w:tc>
          <w:tcPr>
            <w:tcW w:w="433" w:type="dxa"/>
          </w:tcPr>
          <w:p w:rsidR="00505189" w:rsidRPr="006B602D" w:rsidRDefault="00505189">
            <w:pPr>
              <w:pStyle w:val="ConsPlusNormal"/>
            </w:pPr>
          </w:p>
        </w:tc>
        <w:tc>
          <w:tcPr>
            <w:tcW w:w="433" w:type="dxa"/>
          </w:tcPr>
          <w:p w:rsidR="00505189" w:rsidRPr="006B602D" w:rsidRDefault="00505189">
            <w:pPr>
              <w:pStyle w:val="ConsPlusNormal"/>
            </w:pPr>
          </w:p>
        </w:tc>
        <w:tc>
          <w:tcPr>
            <w:tcW w:w="516" w:type="dxa"/>
          </w:tcPr>
          <w:p w:rsidR="00505189" w:rsidRPr="006B602D" w:rsidRDefault="00505189">
            <w:pPr>
              <w:pStyle w:val="ConsPlusNormal"/>
            </w:pPr>
          </w:p>
        </w:tc>
        <w:tc>
          <w:tcPr>
            <w:tcW w:w="500" w:type="dxa"/>
          </w:tcPr>
          <w:p w:rsidR="00505189" w:rsidRPr="006B602D" w:rsidRDefault="00505189">
            <w:pPr>
              <w:pStyle w:val="ConsPlusNormal"/>
            </w:pPr>
          </w:p>
        </w:tc>
        <w:tc>
          <w:tcPr>
            <w:tcW w:w="479" w:type="dxa"/>
          </w:tcPr>
          <w:p w:rsidR="00505189" w:rsidRPr="006B602D" w:rsidRDefault="00505189">
            <w:pPr>
              <w:pStyle w:val="ConsPlusNormal"/>
            </w:pPr>
          </w:p>
        </w:tc>
        <w:tc>
          <w:tcPr>
            <w:tcW w:w="531" w:type="dxa"/>
          </w:tcPr>
          <w:p w:rsidR="00505189" w:rsidRPr="006B602D" w:rsidRDefault="00505189">
            <w:pPr>
              <w:pStyle w:val="ConsPlusNormal"/>
            </w:pPr>
          </w:p>
        </w:tc>
        <w:tc>
          <w:tcPr>
            <w:tcW w:w="679" w:type="dxa"/>
          </w:tcPr>
          <w:p w:rsidR="00505189" w:rsidRPr="006B602D" w:rsidRDefault="00505189">
            <w:pPr>
              <w:pStyle w:val="ConsPlusNormal"/>
            </w:pPr>
          </w:p>
        </w:tc>
      </w:tr>
      <w:tr w:rsidR="00505189" w:rsidRPr="006B602D" w:rsidTr="00152CF7">
        <w:tc>
          <w:tcPr>
            <w:tcW w:w="425" w:type="dxa"/>
          </w:tcPr>
          <w:p w:rsidR="00505189" w:rsidRPr="006B602D" w:rsidRDefault="00505189">
            <w:pPr>
              <w:pStyle w:val="ConsPlusNormal"/>
            </w:pPr>
            <w:r w:rsidRPr="006B602D">
              <w:t>...</w:t>
            </w:r>
          </w:p>
        </w:tc>
        <w:tc>
          <w:tcPr>
            <w:tcW w:w="993" w:type="dxa"/>
          </w:tcPr>
          <w:p w:rsidR="00505189" w:rsidRPr="006B602D" w:rsidRDefault="00505189">
            <w:pPr>
              <w:pStyle w:val="ConsPlusNormal"/>
            </w:pPr>
          </w:p>
        </w:tc>
        <w:tc>
          <w:tcPr>
            <w:tcW w:w="850" w:type="dxa"/>
          </w:tcPr>
          <w:p w:rsidR="00505189" w:rsidRPr="006B602D" w:rsidRDefault="00505189">
            <w:pPr>
              <w:pStyle w:val="ConsPlusNormal"/>
            </w:pPr>
          </w:p>
        </w:tc>
        <w:tc>
          <w:tcPr>
            <w:tcW w:w="396" w:type="dxa"/>
          </w:tcPr>
          <w:p w:rsidR="00505189" w:rsidRPr="006B602D" w:rsidRDefault="00505189">
            <w:pPr>
              <w:pStyle w:val="ConsPlusNormal"/>
            </w:pPr>
          </w:p>
        </w:tc>
        <w:tc>
          <w:tcPr>
            <w:tcW w:w="396" w:type="dxa"/>
          </w:tcPr>
          <w:p w:rsidR="00505189" w:rsidRPr="006B602D" w:rsidRDefault="00505189">
            <w:pPr>
              <w:pStyle w:val="ConsPlusNormal"/>
            </w:pPr>
          </w:p>
        </w:tc>
        <w:tc>
          <w:tcPr>
            <w:tcW w:w="415" w:type="dxa"/>
          </w:tcPr>
          <w:p w:rsidR="00505189" w:rsidRPr="006B602D" w:rsidRDefault="00505189">
            <w:pPr>
              <w:pStyle w:val="ConsPlusNormal"/>
            </w:pPr>
          </w:p>
        </w:tc>
        <w:tc>
          <w:tcPr>
            <w:tcW w:w="439" w:type="dxa"/>
          </w:tcPr>
          <w:p w:rsidR="00505189" w:rsidRPr="006B602D" w:rsidRDefault="00505189">
            <w:pPr>
              <w:pStyle w:val="ConsPlusNormal"/>
            </w:pPr>
          </w:p>
        </w:tc>
        <w:tc>
          <w:tcPr>
            <w:tcW w:w="430" w:type="dxa"/>
          </w:tcPr>
          <w:p w:rsidR="00505189" w:rsidRPr="006B602D" w:rsidRDefault="00505189">
            <w:pPr>
              <w:pStyle w:val="ConsPlusNormal"/>
            </w:pPr>
          </w:p>
        </w:tc>
        <w:tc>
          <w:tcPr>
            <w:tcW w:w="439" w:type="dxa"/>
          </w:tcPr>
          <w:p w:rsidR="00505189" w:rsidRPr="006B602D" w:rsidRDefault="00505189">
            <w:pPr>
              <w:pStyle w:val="ConsPlusNormal"/>
            </w:pPr>
          </w:p>
        </w:tc>
        <w:tc>
          <w:tcPr>
            <w:tcW w:w="461" w:type="dxa"/>
          </w:tcPr>
          <w:p w:rsidR="00505189" w:rsidRPr="006B602D" w:rsidRDefault="00505189">
            <w:pPr>
              <w:pStyle w:val="ConsPlusNormal"/>
            </w:pPr>
          </w:p>
        </w:tc>
        <w:tc>
          <w:tcPr>
            <w:tcW w:w="433" w:type="dxa"/>
          </w:tcPr>
          <w:p w:rsidR="00505189" w:rsidRPr="006B602D" w:rsidRDefault="00505189">
            <w:pPr>
              <w:pStyle w:val="ConsPlusNormal"/>
            </w:pPr>
          </w:p>
        </w:tc>
        <w:tc>
          <w:tcPr>
            <w:tcW w:w="439" w:type="dxa"/>
          </w:tcPr>
          <w:p w:rsidR="00505189" w:rsidRPr="006B602D" w:rsidRDefault="00505189">
            <w:pPr>
              <w:pStyle w:val="ConsPlusNormal"/>
            </w:pPr>
          </w:p>
        </w:tc>
        <w:tc>
          <w:tcPr>
            <w:tcW w:w="439" w:type="dxa"/>
          </w:tcPr>
          <w:p w:rsidR="00505189" w:rsidRPr="006B602D" w:rsidRDefault="00505189">
            <w:pPr>
              <w:pStyle w:val="ConsPlusNormal"/>
            </w:pPr>
          </w:p>
        </w:tc>
        <w:tc>
          <w:tcPr>
            <w:tcW w:w="497" w:type="dxa"/>
          </w:tcPr>
          <w:p w:rsidR="00505189" w:rsidRPr="006B602D" w:rsidRDefault="00505189">
            <w:pPr>
              <w:pStyle w:val="ConsPlusNormal"/>
            </w:pPr>
          </w:p>
        </w:tc>
        <w:tc>
          <w:tcPr>
            <w:tcW w:w="421" w:type="dxa"/>
          </w:tcPr>
          <w:p w:rsidR="00505189" w:rsidRPr="006B602D" w:rsidRDefault="00505189">
            <w:pPr>
              <w:pStyle w:val="ConsPlusNormal"/>
            </w:pPr>
          </w:p>
        </w:tc>
        <w:tc>
          <w:tcPr>
            <w:tcW w:w="439" w:type="dxa"/>
          </w:tcPr>
          <w:p w:rsidR="00505189" w:rsidRPr="006B602D" w:rsidRDefault="00505189">
            <w:pPr>
              <w:pStyle w:val="ConsPlusNormal"/>
            </w:pPr>
          </w:p>
        </w:tc>
        <w:tc>
          <w:tcPr>
            <w:tcW w:w="433" w:type="dxa"/>
          </w:tcPr>
          <w:p w:rsidR="00505189" w:rsidRPr="006B602D" w:rsidRDefault="00505189">
            <w:pPr>
              <w:pStyle w:val="ConsPlusNormal"/>
            </w:pPr>
          </w:p>
        </w:tc>
        <w:tc>
          <w:tcPr>
            <w:tcW w:w="433" w:type="dxa"/>
          </w:tcPr>
          <w:p w:rsidR="00505189" w:rsidRPr="006B602D" w:rsidRDefault="00505189">
            <w:pPr>
              <w:pStyle w:val="ConsPlusNormal"/>
            </w:pPr>
          </w:p>
        </w:tc>
        <w:tc>
          <w:tcPr>
            <w:tcW w:w="516" w:type="dxa"/>
          </w:tcPr>
          <w:p w:rsidR="00505189" w:rsidRPr="006B602D" w:rsidRDefault="00505189">
            <w:pPr>
              <w:pStyle w:val="ConsPlusNormal"/>
            </w:pPr>
          </w:p>
        </w:tc>
        <w:tc>
          <w:tcPr>
            <w:tcW w:w="500" w:type="dxa"/>
          </w:tcPr>
          <w:p w:rsidR="00505189" w:rsidRPr="006B602D" w:rsidRDefault="00505189">
            <w:pPr>
              <w:pStyle w:val="ConsPlusNormal"/>
            </w:pPr>
          </w:p>
        </w:tc>
        <w:tc>
          <w:tcPr>
            <w:tcW w:w="479" w:type="dxa"/>
          </w:tcPr>
          <w:p w:rsidR="00505189" w:rsidRPr="006B602D" w:rsidRDefault="00505189">
            <w:pPr>
              <w:pStyle w:val="ConsPlusNormal"/>
            </w:pPr>
          </w:p>
        </w:tc>
        <w:tc>
          <w:tcPr>
            <w:tcW w:w="531" w:type="dxa"/>
          </w:tcPr>
          <w:p w:rsidR="00505189" w:rsidRPr="006B602D" w:rsidRDefault="00505189">
            <w:pPr>
              <w:pStyle w:val="ConsPlusNormal"/>
            </w:pPr>
          </w:p>
        </w:tc>
        <w:tc>
          <w:tcPr>
            <w:tcW w:w="679"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______________</w:t>
      </w:r>
    </w:p>
    <w:p w:rsidR="00505189" w:rsidRPr="006B602D" w:rsidRDefault="00505189">
      <w:pPr>
        <w:pStyle w:val="ConsPlusNonformat"/>
        <w:jc w:val="both"/>
      </w:pPr>
      <w:r w:rsidRPr="006B602D">
        <w:t xml:space="preserve">    (дата)</w:t>
      </w:r>
    </w:p>
    <w:p w:rsidR="00505189" w:rsidRPr="006B602D" w:rsidRDefault="00505189">
      <w:pPr>
        <w:pStyle w:val="ConsPlusNonformat"/>
        <w:jc w:val="both"/>
      </w:pPr>
      <w:r w:rsidRPr="006B602D">
        <w:t xml:space="preserve">                     _____________________ ________________________________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sectPr w:rsidR="00505189" w:rsidRPr="006B602D" w:rsidSect="00152CF7">
          <w:pgSz w:w="11905" w:h="16838"/>
          <w:pgMar w:top="1134" w:right="850" w:bottom="993" w:left="1701" w:header="0" w:footer="0" w:gutter="0"/>
          <w:cols w:space="720"/>
          <w:docGrid w:linePitch="326"/>
        </w:sectPr>
      </w:pPr>
    </w:p>
    <w:p w:rsidR="00505189" w:rsidRPr="006B602D" w:rsidRDefault="00505189">
      <w:pPr>
        <w:pStyle w:val="ConsPlusNormal"/>
        <w:jc w:val="right"/>
        <w:outlineLvl w:val="1"/>
      </w:pPr>
      <w:r w:rsidRPr="006B602D">
        <w:lastRenderedPageBreak/>
        <w:t>Приложение N 7</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субсидии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приоритетных</w:t>
      </w:r>
    </w:p>
    <w:p w:rsidR="00505189" w:rsidRPr="006B602D" w:rsidRDefault="00505189">
      <w:pPr>
        <w:pStyle w:val="ConsPlusNormal"/>
        <w:jc w:val="right"/>
      </w:pPr>
      <w:r w:rsidRPr="006B602D">
        <w:t>проектов в сфере туризма</w:t>
      </w:r>
    </w:p>
    <w:p w:rsidR="00505189" w:rsidRPr="006B602D" w:rsidRDefault="00505189">
      <w:pPr>
        <w:pStyle w:val="ConsPlusNormal"/>
        <w:jc w:val="both"/>
      </w:pPr>
    </w:p>
    <w:p w:rsidR="00505189" w:rsidRPr="006B602D" w:rsidRDefault="00505189">
      <w:pPr>
        <w:pStyle w:val="ConsPlusNormal"/>
        <w:jc w:val="center"/>
      </w:pPr>
      <w:bookmarkStart w:id="75" w:name="P5445"/>
      <w:bookmarkEnd w:id="75"/>
      <w:r w:rsidRPr="006B602D">
        <w:t>ИТОГОВЫЙ РЕЙТИНГ</w:t>
      </w:r>
    </w:p>
    <w:p w:rsidR="00505189" w:rsidRPr="006B602D" w:rsidRDefault="00505189">
      <w:pPr>
        <w:pStyle w:val="ConsPlusNormal"/>
        <w:jc w:val="center"/>
      </w:pPr>
      <w:r w:rsidRPr="006B602D">
        <w:t>конкурсной документации</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814"/>
        <w:gridCol w:w="3969"/>
        <w:gridCol w:w="1644"/>
      </w:tblGrid>
      <w:tr w:rsidR="00505189" w:rsidRPr="006B602D">
        <w:tc>
          <w:tcPr>
            <w:tcW w:w="2154" w:type="dxa"/>
          </w:tcPr>
          <w:p w:rsidR="00505189" w:rsidRPr="006B602D" w:rsidRDefault="00505189">
            <w:pPr>
              <w:pStyle w:val="ConsPlusNormal"/>
              <w:jc w:val="center"/>
            </w:pPr>
            <w:r w:rsidRPr="006B602D">
              <w:t>Название проекта</w:t>
            </w:r>
          </w:p>
        </w:tc>
        <w:tc>
          <w:tcPr>
            <w:tcW w:w="1814" w:type="dxa"/>
          </w:tcPr>
          <w:p w:rsidR="00505189" w:rsidRPr="006B602D" w:rsidRDefault="00505189">
            <w:pPr>
              <w:pStyle w:val="ConsPlusNormal"/>
              <w:jc w:val="center"/>
            </w:pPr>
            <w:r w:rsidRPr="006B602D">
              <w:t>Наименование заявителя</w:t>
            </w:r>
          </w:p>
        </w:tc>
        <w:tc>
          <w:tcPr>
            <w:tcW w:w="3969" w:type="dxa"/>
          </w:tcPr>
          <w:p w:rsidR="00505189" w:rsidRPr="006B602D" w:rsidRDefault="00505189">
            <w:pPr>
              <w:pStyle w:val="ConsPlusNormal"/>
              <w:jc w:val="center"/>
            </w:pPr>
            <w:r w:rsidRPr="006B602D">
              <w:t>Общее количество баллов (на основании листа оценки конкурсной документации члена конкурсной комиссии)</w:t>
            </w:r>
          </w:p>
        </w:tc>
        <w:tc>
          <w:tcPr>
            <w:tcW w:w="1644" w:type="dxa"/>
          </w:tcPr>
          <w:p w:rsidR="00505189" w:rsidRPr="006B602D" w:rsidRDefault="00505189">
            <w:pPr>
              <w:pStyle w:val="ConsPlusNormal"/>
              <w:jc w:val="center"/>
            </w:pPr>
            <w:r w:rsidRPr="006B602D">
              <w:t>Место в итоговом рейтинге</w:t>
            </w:r>
          </w:p>
        </w:tc>
      </w:tr>
      <w:tr w:rsidR="00505189" w:rsidRPr="006B602D">
        <w:tc>
          <w:tcPr>
            <w:tcW w:w="2154" w:type="dxa"/>
          </w:tcPr>
          <w:p w:rsidR="00505189" w:rsidRPr="006B602D" w:rsidRDefault="00505189">
            <w:pPr>
              <w:pStyle w:val="ConsPlusNormal"/>
            </w:pPr>
            <w:r w:rsidRPr="006B602D">
              <w:t>1.</w:t>
            </w:r>
          </w:p>
        </w:tc>
        <w:tc>
          <w:tcPr>
            <w:tcW w:w="1814" w:type="dxa"/>
          </w:tcPr>
          <w:p w:rsidR="00505189" w:rsidRPr="006B602D" w:rsidRDefault="00505189">
            <w:pPr>
              <w:pStyle w:val="ConsPlusNormal"/>
            </w:pPr>
          </w:p>
        </w:tc>
        <w:tc>
          <w:tcPr>
            <w:tcW w:w="3969" w:type="dxa"/>
          </w:tcPr>
          <w:p w:rsidR="00505189" w:rsidRPr="006B602D" w:rsidRDefault="00505189">
            <w:pPr>
              <w:pStyle w:val="ConsPlusNormal"/>
            </w:pPr>
          </w:p>
        </w:tc>
        <w:tc>
          <w:tcPr>
            <w:tcW w:w="1644" w:type="dxa"/>
          </w:tcPr>
          <w:p w:rsidR="00505189" w:rsidRPr="006B602D" w:rsidRDefault="00505189">
            <w:pPr>
              <w:pStyle w:val="ConsPlusNormal"/>
            </w:pPr>
          </w:p>
        </w:tc>
      </w:tr>
      <w:tr w:rsidR="00505189" w:rsidRPr="006B602D">
        <w:tc>
          <w:tcPr>
            <w:tcW w:w="2154" w:type="dxa"/>
          </w:tcPr>
          <w:p w:rsidR="00505189" w:rsidRPr="006B602D" w:rsidRDefault="00505189">
            <w:pPr>
              <w:pStyle w:val="ConsPlusNormal"/>
            </w:pPr>
            <w:r w:rsidRPr="006B602D">
              <w:t>2.</w:t>
            </w:r>
          </w:p>
        </w:tc>
        <w:tc>
          <w:tcPr>
            <w:tcW w:w="1814" w:type="dxa"/>
          </w:tcPr>
          <w:p w:rsidR="00505189" w:rsidRPr="006B602D" w:rsidRDefault="00505189">
            <w:pPr>
              <w:pStyle w:val="ConsPlusNormal"/>
            </w:pPr>
          </w:p>
        </w:tc>
        <w:tc>
          <w:tcPr>
            <w:tcW w:w="3969" w:type="dxa"/>
          </w:tcPr>
          <w:p w:rsidR="00505189" w:rsidRPr="006B602D" w:rsidRDefault="00505189">
            <w:pPr>
              <w:pStyle w:val="ConsPlusNormal"/>
            </w:pPr>
          </w:p>
        </w:tc>
        <w:tc>
          <w:tcPr>
            <w:tcW w:w="1644" w:type="dxa"/>
          </w:tcPr>
          <w:p w:rsidR="00505189" w:rsidRPr="006B602D" w:rsidRDefault="00505189">
            <w:pPr>
              <w:pStyle w:val="ConsPlusNormal"/>
            </w:pPr>
          </w:p>
        </w:tc>
      </w:tr>
      <w:tr w:rsidR="00505189" w:rsidRPr="006B602D">
        <w:tc>
          <w:tcPr>
            <w:tcW w:w="2154" w:type="dxa"/>
          </w:tcPr>
          <w:p w:rsidR="00505189" w:rsidRPr="006B602D" w:rsidRDefault="00505189">
            <w:pPr>
              <w:pStyle w:val="ConsPlusNormal"/>
            </w:pPr>
            <w:r w:rsidRPr="006B602D">
              <w:t>...</w:t>
            </w:r>
          </w:p>
        </w:tc>
        <w:tc>
          <w:tcPr>
            <w:tcW w:w="1814" w:type="dxa"/>
          </w:tcPr>
          <w:p w:rsidR="00505189" w:rsidRPr="006B602D" w:rsidRDefault="00505189">
            <w:pPr>
              <w:pStyle w:val="ConsPlusNormal"/>
            </w:pPr>
          </w:p>
        </w:tc>
        <w:tc>
          <w:tcPr>
            <w:tcW w:w="3969" w:type="dxa"/>
          </w:tcPr>
          <w:p w:rsidR="00505189" w:rsidRPr="006B602D" w:rsidRDefault="00505189">
            <w:pPr>
              <w:pStyle w:val="ConsPlusNormal"/>
            </w:pPr>
          </w:p>
        </w:tc>
        <w:tc>
          <w:tcPr>
            <w:tcW w:w="1644"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Секретарь конкурсной комиссии _______________ _____________________________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________________</w:t>
      </w:r>
    </w:p>
    <w:p w:rsidR="00505189" w:rsidRPr="006B602D" w:rsidRDefault="00505189">
      <w:pPr>
        <w:pStyle w:val="ConsPlusNonformat"/>
        <w:jc w:val="both"/>
      </w:pPr>
      <w:r w:rsidRPr="006B602D">
        <w:t xml:space="preserve">     (дата)</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A1030D" w:rsidRPr="006B602D" w:rsidRDefault="00A1030D">
      <w:pPr>
        <w:pStyle w:val="ConsPlusNormal"/>
        <w:jc w:val="right"/>
        <w:outlineLvl w:val="1"/>
      </w:pPr>
    </w:p>
    <w:p w:rsidR="00505189" w:rsidRPr="006B602D" w:rsidRDefault="00A1030D">
      <w:pPr>
        <w:pStyle w:val="ConsPlusNormal"/>
        <w:jc w:val="right"/>
        <w:outlineLvl w:val="1"/>
      </w:pPr>
      <w:r w:rsidRPr="006B602D">
        <w:lastRenderedPageBreak/>
        <w:t>П</w:t>
      </w:r>
      <w:r w:rsidR="00505189" w:rsidRPr="006B602D">
        <w:t>риложение N 8</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субсидии бюджетам муниципальных</w:t>
      </w:r>
    </w:p>
    <w:p w:rsidR="00505189" w:rsidRPr="006B602D" w:rsidRDefault="00505189">
      <w:pPr>
        <w:pStyle w:val="ConsPlusNormal"/>
        <w:jc w:val="right"/>
      </w:pPr>
      <w:r w:rsidRPr="006B602D">
        <w:t>образований Архангельской области</w:t>
      </w:r>
    </w:p>
    <w:p w:rsidR="00505189" w:rsidRPr="006B602D" w:rsidRDefault="00505189">
      <w:pPr>
        <w:pStyle w:val="ConsPlusNormal"/>
        <w:jc w:val="right"/>
      </w:pPr>
      <w:r w:rsidRPr="006B602D">
        <w:t>на реализацию приоритетных</w:t>
      </w:r>
    </w:p>
    <w:p w:rsidR="00505189" w:rsidRPr="006B602D" w:rsidRDefault="00505189">
      <w:pPr>
        <w:pStyle w:val="ConsPlusNormal"/>
        <w:jc w:val="right"/>
      </w:pPr>
      <w:r w:rsidRPr="006B602D">
        <w:t>проектов в сфере туризма</w:t>
      </w:r>
    </w:p>
    <w:p w:rsidR="00505189" w:rsidRPr="006B602D" w:rsidRDefault="00505189">
      <w:pPr>
        <w:pStyle w:val="ConsPlusNormal"/>
        <w:jc w:val="both"/>
      </w:pPr>
    </w:p>
    <w:p w:rsidR="00505189" w:rsidRPr="006B602D" w:rsidRDefault="00505189">
      <w:pPr>
        <w:pStyle w:val="ConsPlusNonformat"/>
        <w:jc w:val="both"/>
      </w:pPr>
      <w:bookmarkStart w:id="76" w:name="P5482"/>
      <w:bookmarkEnd w:id="76"/>
      <w:r w:rsidRPr="006B602D">
        <w:t xml:space="preserve">                                   СМЕТА</w:t>
      </w:r>
    </w:p>
    <w:p w:rsidR="00505189" w:rsidRPr="006B602D" w:rsidRDefault="00505189">
      <w:pPr>
        <w:pStyle w:val="ConsPlusNonformat"/>
        <w:jc w:val="both"/>
      </w:pPr>
      <w:r w:rsidRPr="006B602D">
        <w:t xml:space="preserve">                      РАСХОДОВ НА РЕАЛИЗАЦИЮ ПРОЕКТА</w:t>
      </w:r>
    </w:p>
    <w:p w:rsidR="00505189" w:rsidRPr="006B602D" w:rsidRDefault="00505189">
      <w:pPr>
        <w:pStyle w:val="ConsPlusNonformat"/>
        <w:jc w:val="both"/>
      </w:pPr>
      <w:r w:rsidRPr="006B602D">
        <w:t xml:space="preserve">             ________________________________________________</w:t>
      </w:r>
    </w:p>
    <w:p w:rsidR="00505189" w:rsidRPr="006B602D" w:rsidRDefault="00505189">
      <w:pPr>
        <w:pStyle w:val="ConsPlusNonformat"/>
        <w:jc w:val="both"/>
      </w:pPr>
      <w:r w:rsidRPr="006B602D">
        <w:t xml:space="preserve">                          (название мероприятия)</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14"/>
        <w:gridCol w:w="2409"/>
        <w:gridCol w:w="992"/>
        <w:gridCol w:w="1417"/>
        <w:gridCol w:w="1191"/>
        <w:gridCol w:w="1191"/>
      </w:tblGrid>
      <w:tr w:rsidR="00505189" w:rsidRPr="006B602D">
        <w:tc>
          <w:tcPr>
            <w:tcW w:w="567" w:type="dxa"/>
            <w:vMerge w:val="restart"/>
          </w:tcPr>
          <w:p w:rsidR="00505189" w:rsidRPr="006B602D" w:rsidRDefault="00505189">
            <w:pPr>
              <w:pStyle w:val="ConsPlusNormal"/>
              <w:jc w:val="center"/>
            </w:pPr>
            <w:r w:rsidRPr="006B602D">
              <w:t>N п.п.</w:t>
            </w:r>
          </w:p>
        </w:tc>
        <w:tc>
          <w:tcPr>
            <w:tcW w:w="1814" w:type="dxa"/>
            <w:vMerge w:val="restart"/>
          </w:tcPr>
          <w:p w:rsidR="00505189" w:rsidRPr="006B602D" w:rsidRDefault="00505189">
            <w:pPr>
              <w:pStyle w:val="ConsPlusNormal"/>
              <w:jc w:val="center"/>
            </w:pPr>
            <w:r w:rsidRPr="006B602D">
              <w:t>Наименование расходов</w:t>
            </w:r>
          </w:p>
        </w:tc>
        <w:tc>
          <w:tcPr>
            <w:tcW w:w="2409" w:type="dxa"/>
            <w:vMerge w:val="restart"/>
          </w:tcPr>
          <w:p w:rsidR="00505189" w:rsidRPr="006B602D" w:rsidRDefault="00505189">
            <w:pPr>
              <w:pStyle w:val="ConsPlusNormal"/>
              <w:jc w:val="center"/>
            </w:pPr>
            <w:r w:rsidRPr="006B602D">
              <w:t>Расчет (количество расходных единиц x стоимость расходной единицы)</w:t>
            </w:r>
          </w:p>
        </w:tc>
        <w:tc>
          <w:tcPr>
            <w:tcW w:w="992" w:type="dxa"/>
            <w:vMerge w:val="restart"/>
          </w:tcPr>
          <w:p w:rsidR="00505189" w:rsidRPr="006B602D" w:rsidRDefault="00505189">
            <w:pPr>
              <w:pStyle w:val="ConsPlusNormal"/>
              <w:jc w:val="center"/>
            </w:pPr>
            <w:r w:rsidRPr="006B602D">
              <w:t>Сумма, тыс. рублей</w:t>
            </w:r>
          </w:p>
        </w:tc>
        <w:tc>
          <w:tcPr>
            <w:tcW w:w="3799" w:type="dxa"/>
            <w:gridSpan w:val="3"/>
          </w:tcPr>
          <w:p w:rsidR="00505189" w:rsidRPr="006B602D" w:rsidRDefault="00505189">
            <w:pPr>
              <w:pStyle w:val="ConsPlusNormal"/>
              <w:jc w:val="center"/>
            </w:pPr>
            <w:r w:rsidRPr="006B602D">
              <w:t>В том числе:</w:t>
            </w:r>
          </w:p>
        </w:tc>
      </w:tr>
      <w:tr w:rsidR="00505189" w:rsidRPr="006B602D">
        <w:tc>
          <w:tcPr>
            <w:tcW w:w="567" w:type="dxa"/>
            <w:vMerge/>
          </w:tcPr>
          <w:p w:rsidR="00505189" w:rsidRPr="006B602D" w:rsidRDefault="00505189"/>
        </w:tc>
        <w:tc>
          <w:tcPr>
            <w:tcW w:w="1814" w:type="dxa"/>
            <w:vMerge/>
          </w:tcPr>
          <w:p w:rsidR="00505189" w:rsidRPr="006B602D" w:rsidRDefault="00505189"/>
        </w:tc>
        <w:tc>
          <w:tcPr>
            <w:tcW w:w="2409" w:type="dxa"/>
            <w:vMerge/>
          </w:tcPr>
          <w:p w:rsidR="00505189" w:rsidRPr="006B602D" w:rsidRDefault="00505189"/>
        </w:tc>
        <w:tc>
          <w:tcPr>
            <w:tcW w:w="992" w:type="dxa"/>
            <w:vMerge/>
          </w:tcPr>
          <w:p w:rsidR="00505189" w:rsidRPr="006B602D" w:rsidRDefault="00505189"/>
        </w:tc>
        <w:tc>
          <w:tcPr>
            <w:tcW w:w="1417" w:type="dxa"/>
          </w:tcPr>
          <w:p w:rsidR="00505189" w:rsidRPr="006B602D" w:rsidRDefault="00505189">
            <w:pPr>
              <w:pStyle w:val="ConsPlusNormal"/>
              <w:jc w:val="center"/>
            </w:pPr>
            <w:r w:rsidRPr="006B602D">
              <w:t>областной бюджет, тыс. рублей</w:t>
            </w:r>
          </w:p>
        </w:tc>
        <w:tc>
          <w:tcPr>
            <w:tcW w:w="1191" w:type="dxa"/>
          </w:tcPr>
          <w:p w:rsidR="00505189" w:rsidRPr="006B602D" w:rsidRDefault="00505189">
            <w:pPr>
              <w:pStyle w:val="ConsPlusNormal"/>
              <w:jc w:val="center"/>
            </w:pPr>
            <w:r w:rsidRPr="006B602D">
              <w:t>местный бюджет, тыс. рублей</w:t>
            </w:r>
          </w:p>
        </w:tc>
        <w:tc>
          <w:tcPr>
            <w:tcW w:w="1191" w:type="dxa"/>
          </w:tcPr>
          <w:p w:rsidR="00505189" w:rsidRPr="006B602D" w:rsidRDefault="00505189">
            <w:pPr>
              <w:pStyle w:val="ConsPlusNormal"/>
              <w:jc w:val="center"/>
            </w:pPr>
            <w:r w:rsidRPr="006B602D">
              <w:t>внебюджетные средства, тыс. рублей</w:t>
            </w:r>
          </w:p>
        </w:tc>
      </w:tr>
    </w:tbl>
    <w:p w:rsidR="00505189" w:rsidRPr="006B602D" w:rsidRDefault="00505189">
      <w:pPr>
        <w:pStyle w:val="ConsPlusNormal"/>
        <w:jc w:val="both"/>
      </w:pPr>
    </w:p>
    <w:p w:rsidR="00505189" w:rsidRPr="006B602D" w:rsidRDefault="00505189">
      <w:pPr>
        <w:pStyle w:val="ConsPlusNonformat"/>
        <w:jc w:val="both"/>
      </w:pPr>
      <w:r w:rsidRPr="006B602D">
        <w:t xml:space="preserve">    С  условиями  и  требованиями </w:t>
      </w:r>
      <w:hyperlink w:anchor="P4844" w:history="1">
        <w:r w:rsidRPr="006B602D">
          <w:t>Положения</w:t>
        </w:r>
      </w:hyperlink>
      <w:r w:rsidRPr="006B602D">
        <w:t xml:space="preserve"> о порядке и условиях проведения</w:t>
      </w:r>
    </w:p>
    <w:p w:rsidR="00505189" w:rsidRPr="006B602D" w:rsidRDefault="00505189">
      <w:pPr>
        <w:pStyle w:val="ConsPlusNonformat"/>
        <w:jc w:val="both"/>
      </w:pPr>
      <w:r w:rsidRPr="006B602D">
        <w:t>конкурса  на  предоставление  субсидии  бюджетам  муниципальных образований</w:t>
      </w:r>
    </w:p>
    <w:p w:rsidR="00505189" w:rsidRPr="006B602D" w:rsidRDefault="00505189">
      <w:pPr>
        <w:pStyle w:val="ConsPlusNonformat"/>
        <w:jc w:val="both"/>
      </w:pPr>
      <w:r w:rsidRPr="006B602D">
        <w:t>Архангельской  области на реализацию приоритетных проектов в сфере туризма,</w:t>
      </w:r>
    </w:p>
    <w:p w:rsidR="00505189" w:rsidRPr="006B602D" w:rsidRDefault="00505189">
      <w:pPr>
        <w:pStyle w:val="ConsPlusNonformat"/>
        <w:jc w:val="both"/>
      </w:pPr>
      <w:r w:rsidRPr="006B602D">
        <w:t>утвержденного  постановлением  Правительства  Архангельской  области  от 12</w:t>
      </w:r>
    </w:p>
    <w:p w:rsidR="00505189" w:rsidRPr="006B602D" w:rsidRDefault="00505189">
      <w:pPr>
        <w:pStyle w:val="ConsPlusNonformat"/>
        <w:jc w:val="both"/>
      </w:pPr>
      <w:r w:rsidRPr="006B602D">
        <w:t>октября 2012 года N 461-пп, ознакомлен и согласен.</w:t>
      </w:r>
    </w:p>
    <w:p w:rsidR="00505189" w:rsidRPr="006B602D" w:rsidRDefault="00505189">
      <w:pPr>
        <w:pStyle w:val="ConsPlusNonformat"/>
        <w:jc w:val="both"/>
      </w:pPr>
      <w:r w:rsidRPr="006B602D">
        <w:t xml:space="preserve">    Достоверность представленной в заявке информации гарантирую.</w:t>
      </w:r>
    </w:p>
    <w:p w:rsidR="00505189" w:rsidRPr="006B602D" w:rsidRDefault="00505189">
      <w:pPr>
        <w:pStyle w:val="ConsPlusNonformat"/>
        <w:jc w:val="both"/>
      </w:pPr>
    </w:p>
    <w:p w:rsidR="00505189" w:rsidRPr="006B602D" w:rsidRDefault="00505189">
      <w:pPr>
        <w:pStyle w:val="ConsPlusNonformat"/>
        <w:jc w:val="both"/>
      </w:pPr>
      <w:r w:rsidRPr="006B602D">
        <w:t>Глава муниципального образования  _______________    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p>
    <w:p w:rsidR="00505189" w:rsidRPr="006B602D" w:rsidRDefault="00505189">
      <w:pPr>
        <w:pStyle w:val="ConsPlusNonformat"/>
        <w:jc w:val="both"/>
      </w:pPr>
      <w:r w:rsidRPr="006B602D">
        <w:t>"__" __________ 20__ года</w:t>
      </w:r>
    </w:p>
    <w:p w:rsidR="00505189" w:rsidRPr="006B602D" w:rsidRDefault="00505189">
      <w:pPr>
        <w:pStyle w:val="ConsPlusNonformat"/>
        <w:jc w:val="both"/>
      </w:pPr>
    </w:p>
    <w:p w:rsidR="00505189" w:rsidRPr="006B602D" w:rsidRDefault="00505189">
      <w:pPr>
        <w:pStyle w:val="ConsPlusNonformat"/>
        <w:jc w:val="both"/>
      </w:pPr>
      <w:r w:rsidRPr="006B602D">
        <w:t xml:space="preserve">    М.П.</w:t>
      </w:r>
    </w:p>
    <w:p w:rsidR="00505189" w:rsidRPr="006B602D" w:rsidRDefault="00505189">
      <w:pPr>
        <w:sectPr w:rsidR="00505189" w:rsidRPr="006B602D" w:rsidSect="00A1030D">
          <w:pgSz w:w="11905" w:h="16838"/>
          <w:pgMar w:top="1134" w:right="850" w:bottom="1134" w:left="1701" w:header="0" w:footer="0" w:gutter="0"/>
          <w:cols w:space="720"/>
          <w:docGrid w:linePitch="326"/>
        </w:sectPr>
      </w:pPr>
    </w:p>
    <w:p w:rsidR="00505189" w:rsidRPr="006B602D" w:rsidRDefault="00505189">
      <w:pPr>
        <w:pStyle w:val="ConsPlusNormal"/>
        <w:jc w:val="both"/>
      </w:pPr>
    </w:p>
    <w:p w:rsidR="00505189" w:rsidRPr="006B602D" w:rsidRDefault="00505189">
      <w:pPr>
        <w:pStyle w:val="ConsPlusNormal"/>
        <w:jc w:val="right"/>
        <w:outlineLvl w:val="0"/>
      </w:pPr>
      <w:r w:rsidRPr="006B602D">
        <w:t>Утверждено</w:t>
      </w:r>
    </w:p>
    <w:p w:rsidR="00505189" w:rsidRPr="006B602D" w:rsidRDefault="00505189">
      <w:pPr>
        <w:pStyle w:val="ConsPlusNormal"/>
        <w:jc w:val="right"/>
      </w:pPr>
      <w:r w:rsidRPr="006B602D">
        <w:t>постановлением Правительства</w:t>
      </w:r>
    </w:p>
    <w:p w:rsidR="00505189" w:rsidRPr="006B602D" w:rsidRDefault="00505189">
      <w:pPr>
        <w:pStyle w:val="ConsPlusNormal"/>
        <w:jc w:val="right"/>
      </w:pPr>
      <w:r w:rsidRPr="006B602D">
        <w:t>Архангельской области</w:t>
      </w:r>
    </w:p>
    <w:p w:rsidR="00505189" w:rsidRPr="006B602D" w:rsidRDefault="00505189">
      <w:pPr>
        <w:pStyle w:val="ConsPlusNormal"/>
        <w:jc w:val="right"/>
      </w:pPr>
      <w:r w:rsidRPr="006B602D">
        <w:t>от 12.10.2012 N 461-пп</w:t>
      </w:r>
    </w:p>
    <w:p w:rsidR="00505189" w:rsidRPr="006B602D" w:rsidRDefault="00505189">
      <w:pPr>
        <w:pStyle w:val="ConsPlusNormal"/>
        <w:jc w:val="both"/>
      </w:pPr>
    </w:p>
    <w:p w:rsidR="00505189" w:rsidRPr="006B602D" w:rsidRDefault="00505189">
      <w:pPr>
        <w:pStyle w:val="ConsPlusTitle"/>
        <w:jc w:val="center"/>
      </w:pPr>
      <w:bookmarkStart w:id="77" w:name="P6189"/>
      <w:bookmarkEnd w:id="77"/>
      <w:r w:rsidRPr="006B602D">
        <w:t>ПОЛОЖЕНИЕ</w:t>
      </w:r>
    </w:p>
    <w:p w:rsidR="00505189" w:rsidRPr="006B602D" w:rsidRDefault="00505189">
      <w:pPr>
        <w:pStyle w:val="ConsPlusTitle"/>
        <w:jc w:val="center"/>
      </w:pPr>
      <w:r w:rsidRPr="006B602D">
        <w:t>О ПОРЯДКЕ И УСЛОВИЯХ ПРОВЕДЕНИЯ КОНКУРСА НА ПРЕДОСТАВЛЕНИЕ</w:t>
      </w:r>
    </w:p>
    <w:p w:rsidR="00505189" w:rsidRPr="006B602D" w:rsidRDefault="00505189">
      <w:pPr>
        <w:pStyle w:val="ConsPlusTitle"/>
        <w:jc w:val="center"/>
      </w:pPr>
      <w:r w:rsidRPr="006B602D">
        <w:t>ИНЫХ МЕЖБЮДЖЕТНЫХ ТРАНСФЕРТОВ БЮДЖЕТАМ МУНИЦИПАЛЬНЫХ</w:t>
      </w:r>
    </w:p>
    <w:p w:rsidR="00505189" w:rsidRPr="006B602D" w:rsidRDefault="00505189">
      <w:pPr>
        <w:pStyle w:val="ConsPlusTitle"/>
        <w:jc w:val="center"/>
      </w:pPr>
      <w:r w:rsidRPr="006B602D">
        <w:t>ОБРАЗОВАНИЙ АРХАНГЕЛЬСКОЙ ОБЛАСТИ НА РЕАЛИЗАЦИЮ МЕРОПРИЯТИЙ</w:t>
      </w:r>
    </w:p>
    <w:p w:rsidR="00505189" w:rsidRPr="006B602D" w:rsidRDefault="00505189">
      <w:pPr>
        <w:pStyle w:val="ConsPlusTitle"/>
        <w:jc w:val="center"/>
      </w:pPr>
      <w:r w:rsidRPr="006B602D">
        <w:t>ПО ОБЕСПЕЧЕНИЮ СРЕДСТВАМИ ТУРИСТСКОЙ НАВИГАЦИИ</w:t>
      </w:r>
    </w:p>
    <w:p w:rsidR="00505189" w:rsidRPr="006B602D" w:rsidRDefault="00505189">
      <w:pPr>
        <w:pStyle w:val="ConsPlusNormal"/>
        <w:jc w:val="center"/>
      </w:pPr>
      <w:r w:rsidRPr="006B602D">
        <w:t>Список изменяющих документов</w:t>
      </w:r>
    </w:p>
    <w:p w:rsidR="00505189" w:rsidRPr="006B602D" w:rsidRDefault="00505189">
      <w:pPr>
        <w:pStyle w:val="ConsPlusNormal"/>
        <w:jc w:val="center"/>
      </w:pPr>
      <w:r w:rsidRPr="006B602D">
        <w:t xml:space="preserve">(в ред. </w:t>
      </w:r>
      <w:hyperlink r:id="rId315" w:history="1">
        <w:r w:rsidRPr="006B602D">
          <w:t>постановления</w:t>
        </w:r>
      </w:hyperlink>
      <w:r w:rsidRPr="006B602D">
        <w:t xml:space="preserve"> Правительства Архангельской области</w:t>
      </w:r>
    </w:p>
    <w:p w:rsidR="00505189" w:rsidRPr="006B602D" w:rsidRDefault="00505189">
      <w:pPr>
        <w:pStyle w:val="ConsPlusNormal"/>
        <w:jc w:val="center"/>
      </w:pPr>
      <w:r w:rsidRPr="006B602D">
        <w:t>от 09.08.2016 N 306-пп)</w:t>
      </w:r>
    </w:p>
    <w:p w:rsidR="00505189" w:rsidRPr="006B602D" w:rsidRDefault="00505189">
      <w:pPr>
        <w:pStyle w:val="ConsPlusNormal"/>
        <w:jc w:val="both"/>
      </w:pPr>
    </w:p>
    <w:p w:rsidR="00505189" w:rsidRPr="006B602D" w:rsidRDefault="00505189">
      <w:pPr>
        <w:pStyle w:val="ConsPlusNormal"/>
        <w:jc w:val="center"/>
        <w:outlineLvl w:val="1"/>
      </w:pPr>
      <w:r w:rsidRPr="006B602D">
        <w:t>I. Общие положения</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1. Настоящее Положение, разработанное в соответствии </w:t>
      </w:r>
      <w:hyperlink w:anchor="P227" w:history="1">
        <w:r w:rsidRPr="006B602D">
          <w:t>разделом III</w:t>
        </w:r>
      </w:hyperlink>
      <w:r w:rsidRPr="006B602D">
        <w:t xml:space="preserve"> государственной программы Архангельской области "Культура Русского Севера (2013 - 2020 годы)", утвержденной постановлением Правительства Архангельской области от 12 октября 2012 года N 461-пп (далее - программа), устанавливает порядок и условия проведения конкурса на предоставление иных межбюджетных трансфертов бюджетам муниципальных образований Архангельской области (далее - местные бюджеты) на реализацию мероприятий по обеспечению средствами туристской навигации (далее соответственно - конкурс, межбюджетные трансферты) в рамках реализации комплекса мер, направленных на формирование комфортной и доступной туристской среды в Архангельской области органами местного самоуправления муниципальных образований Архангельской области.</w:t>
      </w:r>
    </w:p>
    <w:p w:rsidR="00505189" w:rsidRPr="006B602D" w:rsidRDefault="00505189">
      <w:pPr>
        <w:pStyle w:val="ConsPlusNormal"/>
        <w:ind w:firstLine="540"/>
        <w:jc w:val="both"/>
      </w:pPr>
      <w:r w:rsidRPr="006B602D">
        <w:t>2. Организатором конкурса и главным распорядителем средств областного бюджета, предусмотренных на предоставление межбюджетных трансфертов, является министерство культуры Архангельской области (далее - министерство).</w:t>
      </w:r>
    </w:p>
    <w:p w:rsidR="00505189" w:rsidRPr="006B602D" w:rsidRDefault="00505189">
      <w:pPr>
        <w:pStyle w:val="ConsPlusNormal"/>
        <w:ind w:firstLine="540"/>
        <w:jc w:val="both"/>
      </w:pPr>
      <w:r w:rsidRPr="006B602D">
        <w:t>3. Под средствами туристской навигации понимаются дорожные знаки индивидуального проектирования к объектам культурно-исторического наследия, туристского показа и туристской инфраструктуры на территории муниципальных образований (далее - объекты).</w:t>
      </w:r>
    </w:p>
    <w:p w:rsidR="00505189" w:rsidRPr="006B602D" w:rsidRDefault="00505189">
      <w:pPr>
        <w:pStyle w:val="ConsPlusNormal"/>
        <w:ind w:firstLine="540"/>
        <w:jc w:val="both"/>
      </w:pPr>
      <w:r w:rsidRPr="006B602D">
        <w:t>4. Средства туристской навигации изготавливаются и устанавливаются в соответствии с методическим пособием по созданию системы дорожных указателей к объектам культурного наследия и иных носителей информации, разработанным Министерством культуры Российской Федерации в 2013 году, и требованиями к знакам туристской навигации, утвержденными Министром культуры Российской Федерации от 3 ноября 2015 года.</w:t>
      </w:r>
    </w:p>
    <w:p w:rsidR="00505189" w:rsidRPr="006B602D" w:rsidRDefault="00505189">
      <w:pPr>
        <w:pStyle w:val="ConsPlusNormal"/>
        <w:jc w:val="both"/>
      </w:pPr>
    </w:p>
    <w:p w:rsidR="00505189" w:rsidRPr="006B602D" w:rsidRDefault="00505189">
      <w:pPr>
        <w:pStyle w:val="ConsPlusNormal"/>
        <w:jc w:val="center"/>
        <w:outlineLvl w:val="1"/>
      </w:pPr>
      <w:r w:rsidRPr="006B602D">
        <w:t>II. Условия предоставления межбюджетных трансфертов</w:t>
      </w:r>
    </w:p>
    <w:p w:rsidR="00505189" w:rsidRPr="006B602D" w:rsidRDefault="00505189">
      <w:pPr>
        <w:pStyle w:val="ConsPlusNormal"/>
        <w:jc w:val="both"/>
      </w:pPr>
    </w:p>
    <w:p w:rsidR="00505189" w:rsidRPr="006B602D" w:rsidRDefault="00505189">
      <w:pPr>
        <w:pStyle w:val="ConsPlusNormal"/>
        <w:ind w:firstLine="540"/>
        <w:jc w:val="both"/>
      </w:pPr>
      <w:r w:rsidRPr="006B602D">
        <w:t>5. Участниками конкурса являются органы местного самоуправления муниципальных образований Архангельской области (далее - заявители).</w:t>
      </w:r>
    </w:p>
    <w:p w:rsidR="00505189" w:rsidRPr="006B602D" w:rsidRDefault="00505189">
      <w:pPr>
        <w:pStyle w:val="ConsPlusNormal"/>
        <w:ind w:firstLine="540"/>
        <w:jc w:val="both"/>
      </w:pPr>
      <w:r w:rsidRPr="006B602D">
        <w:t>6. Межбюджетные трансферты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505189" w:rsidRPr="006B602D" w:rsidRDefault="00505189">
      <w:pPr>
        <w:pStyle w:val="ConsPlusNormal"/>
        <w:ind w:firstLine="540"/>
        <w:jc w:val="both"/>
      </w:pPr>
      <w:bookmarkStart w:id="78" w:name="P6209"/>
      <w:bookmarkEnd w:id="78"/>
      <w:r w:rsidRPr="006B602D">
        <w:t>7. Правом на получение межбюджетных трансфертов обладают заявители, подтвердившие документально соответствие следующим требованиям:</w:t>
      </w:r>
    </w:p>
    <w:p w:rsidR="00505189" w:rsidRPr="006B602D" w:rsidRDefault="00505189">
      <w:pPr>
        <w:pStyle w:val="ConsPlusNormal"/>
        <w:ind w:firstLine="540"/>
        <w:jc w:val="both"/>
      </w:pPr>
      <w:r w:rsidRPr="006B602D">
        <w:t>1) наличие муниципальной программы на текущий финансовый год, в которой предусмотрены мероприятия по обеспечению средствами туристской навигации;</w:t>
      </w:r>
    </w:p>
    <w:p w:rsidR="00505189" w:rsidRPr="006B602D" w:rsidRDefault="00505189">
      <w:pPr>
        <w:pStyle w:val="ConsPlusNormal"/>
        <w:ind w:firstLine="540"/>
        <w:jc w:val="both"/>
      </w:pPr>
      <w:r w:rsidRPr="006B602D">
        <w:t>2) наличие объектов на территории муниципальных образований, которые не обеспечены средствами туристской навигации;</w:t>
      </w:r>
    </w:p>
    <w:p w:rsidR="00505189" w:rsidRPr="006B602D" w:rsidRDefault="00505189">
      <w:pPr>
        <w:pStyle w:val="ConsPlusNormal"/>
        <w:ind w:firstLine="540"/>
        <w:jc w:val="both"/>
      </w:pPr>
      <w:r w:rsidRPr="006B602D">
        <w:t xml:space="preserve">3) обеспечение софинансирования заявителями за счет средств местных бюджетов в случае, если указанные средства заявлены в качестве софинансирования мероприятий по обеспечению </w:t>
      </w:r>
      <w:r w:rsidRPr="006B602D">
        <w:lastRenderedPageBreak/>
        <w:t>средствами туристской навигации и предусмотрены в муниципальной программе.</w:t>
      </w:r>
    </w:p>
    <w:p w:rsidR="00505189" w:rsidRPr="006B602D" w:rsidRDefault="00505189">
      <w:pPr>
        <w:pStyle w:val="ConsPlusNormal"/>
        <w:jc w:val="both"/>
      </w:pPr>
    </w:p>
    <w:p w:rsidR="00505189" w:rsidRPr="006B602D" w:rsidRDefault="00505189">
      <w:pPr>
        <w:pStyle w:val="ConsPlusNormal"/>
        <w:jc w:val="center"/>
        <w:outlineLvl w:val="1"/>
      </w:pPr>
      <w:r w:rsidRPr="006B602D">
        <w:t>III. Перечень документов, предоставляемых</w:t>
      </w:r>
    </w:p>
    <w:p w:rsidR="00505189" w:rsidRPr="006B602D" w:rsidRDefault="00505189">
      <w:pPr>
        <w:pStyle w:val="ConsPlusNormal"/>
        <w:jc w:val="center"/>
      </w:pPr>
      <w:r w:rsidRPr="006B602D">
        <w:t>для участия в конкурсе</w:t>
      </w:r>
    </w:p>
    <w:p w:rsidR="00505189" w:rsidRPr="006B602D" w:rsidRDefault="00505189">
      <w:pPr>
        <w:pStyle w:val="ConsPlusNormal"/>
        <w:jc w:val="both"/>
      </w:pPr>
    </w:p>
    <w:p w:rsidR="00505189" w:rsidRPr="006B602D" w:rsidRDefault="00505189">
      <w:pPr>
        <w:pStyle w:val="ConsPlusNormal"/>
        <w:ind w:firstLine="540"/>
        <w:jc w:val="both"/>
      </w:pPr>
      <w:bookmarkStart w:id="79" w:name="P6217"/>
      <w:bookmarkEnd w:id="79"/>
      <w:r w:rsidRPr="006B602D">
        <w:t>8. Для участия в конкурсе заявители в сроки, указанные в информационном сообщении о проведении конкурса, представляют в министерство по адресу: 163000, г. Архангельск, просп. Троицкий, д. 49, каб. 424, следующие документы в печатном и электронном виде (далее - конкурсная документация):</w:t>
      </w:r>
    </w:p>
    <w:p w:rsidR="00505189" w:rsidRPr="006B602D" w:rsidRDefault="00505189">
      <w:pPr>
        <w:pStyle w:val="ConsPlusNormal"/>
        <w:ind w:firstLine="540"/>
        <w:jc w:val="both"/>
      </w:pPr>
      <w:bookmarkStart w:id="80" w:name="P6218"/>
      <w:bookmarkEnd w:id="80"/>
      <w:r w:rsidRPr="006B602D">
        <w:t xml:space="preserve">1) </w:t>
      </w:r>
      <w:hyperlink w:anchor="P6307" w:history="1">
        <w:r w:rsidRPr="006B602D">
          <w:t>заявку</w:t>
        </w:r>
      </w:hyperlink>
      <w:r w:rsidRPr="006B602D">
        <w:t xml:space="preserve"> на участие в конкурсе на предоставление иных межбюджетных трансфертов бюджетам муниципальных образований Архангельской области на проведение мероприятий по обеспечению средствами туристской навигации по форме согласно приложению N 1 к настоящему Положению (далее - заявка);</w:t>
      </w:r>
    </w:p>
    <w:p w:rsidR="00505189" w:rsidRPr="006B602D" w:rsidRDefault="00505189">
      <w:pPr>
        <w:pStyle w:val="ConsPlusNormal"/>
        <w:ind w:firstLine="540"/>
        <w:jc w:val="both"/>
      </w:pPr>
      <w:r w:rsidRPr="006B602D">
        <w:t>2) копию утвержденной муниципальной программы, подтверждающей проведение мероприятий по обеспечению средствами туристской навигации;</w:t>
      </w:r>
    </w:p>
    <w:p w:rsidR="00505189" w:rsidRPr="006B602D" w:rsidRDefault="00505189">
      <w:pPr>
        <w:pStyle w:val="ConsPlusNormal"/>
        <w:ind w:firstLine="540"/>
        <w:jc w:val="both"/>
      </w:pPr>
      <w:bookmarkStart w:id="81" w:name="P6220"/>
      <w:bookmarkEnd w:id="81"/>
      <w:r w:rsidRPr="006B602D">
        <w:t xml:space="preserve">3) </w:t>
      </w:r>
      <w:hyperlink w:anchor="P6394" w:history="1">
        <w:r w:rsidRPr="006B602D">
          <w:t>информацию</w:t>
        </w:r>
      </w:hyperlink>
      <w:r w:rsidRPr="006B602D">
        <w:t xml:space="preserve"> об объектах, которые планируется обеспечить средствами туристской навигации, с описанием целесообразности их установки согласно приложению N 2 к настоящему Положению;</w:t>
      </w:r>
    </w:p>
    <w:p w:rsidR="00505189" w:rsidRPr="006B602D" w:rsidRDefault="00505189">
      <w:pPr>
        <w:pStyle w:val="ConsPlusNormal"/>
        <w:ind w:firstLine="540"/>
        <w:jc w:val="both"/>
      </w:pPr>
      <w:r w:rsidRPr="006B602D">
        <w:t>4) схемы расположения и фотографии мест установки средств туристской навигации;</w:t>
      </w:r>
    </w:p>
    <w:p w:rsidR="00505189" w:rsidRPr="006B602D" w:rsidRDefault="00505189">
      <w:pPr>
        <w:pStyle w:val="ConsPlusNormal"/>
        <w:ind w:firstLine="540"/>
        <w:jc w:val="both"/>
      </w:pPr>
      <w:r w:rsidRPr="006B602D">
        <w:t>5)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софинансирование мероприятий по обеспечению средствами туристской навигации, в случае наличия софинансирования из средств местного бюджета.</w:t>
      </w:r>
    </w:p>
    <w:p w:rsidR="00505189" w:rsidRPr="006B602D" w:rsidRDefault="00505189">
      <w:pPr>
        <w:pStyle w:val="ConsPlusNormal"/>
        <w:ind w:firstLine="540"/>
        <w:jc w:val="both"/>
      </w:pPr>
      <w:r w:rsidRPr="006B602D">
        <w:t>9. Конкурсная документация должна быть заверена в установленном федеральным законом порядке.</w:t>
      </w:r>
    </w:p>
    <w:p w:rsidR="00505189" w:rsidRPr="006B602D" w:rsidRDefault="00505189">
      <w:pPr>
        <w:pStyle w:val="ConsPlusNormal"/>
        <w:ind w:firstLine="540"/>
        <w:jc w:val="both"/>
      </w:pPr>
      <w:bookmarkStart w:id="82" w:name="P6224"/>
      <w:bookmarkEnd w:id="82"/>
      <w:r w:rsidRPr="006B602D">
        <w:t>10. Конкурсная документация должна быть сброшюрована в одну папку.</w:t>
      </w:r>
    </w:p>
    <w:p w:rsidR="00505189" w:rsidRPr="006B602D" w:rsidRDefault="00505189">
      <w:pPr>
        <w:pStyle w:val="ConsPlusNormal"/>
        <w:ind w:firstLine="540"/>
        <w:jc w:val="both"/>
      </w:pPr>
      <w:r w:rsidRPr="006B602D">
        <w:t>11. Заявители несут ответственность за достоверность представляемых сведений.</w:t>
      </w:r>
    </w:p>
    <w:p w:rsidR="00505189" w:rsidRPr="006B602D" w:rsidRDefault="00505189">
      <w:pPr>
        <w:pStyle w:val="ConsPlusNormal"/>
        <w:jc w:val="both"/>
      </w:pPr>
    </w:p>
    <w:p w:rsidR="00505189" w:rsidRPr="006B602D" w:rsidRDefault="00505189">
      <w:pPr>
        <w:pStyle w:val="ConsPlusNormal"/>
        <w:jc w:val="center"/>
        <w:outlineLvl w:val="1"/>
      </w:pPr>
      <w:r w:rsidRPr="006B602D">
        <w:t>IV. Порядок проведения конкурса и определения</w:t>
      </w:r>
    </w:p>
    <w:p w:rsidR="00505189" w:rsidRPr="006B602D" w:rsidRDefault="00505189">
      <w:pPr>
        <w:pStyle w:val="ConsPlusNormal"/>
        <w:jc w:val="center"/>
      </w:pPr>
      <w:r w:rsidRPr="006B602D">
        <w:t>победителей конкурса</w:t>
      </w:r>
    </w:p>
    <w:p w:rsidR="00505189" w:rsidRPr="006B602D" w:rsidRDefault="00505189">
      <w:pPr>
        <w:pStyle w:val="ConsPlusNormal"/>
        <w:jc w:val="both"/>
      </w:pPr>
    </w:p>
    <w:p w:rsidR="00505189" w:rsidRPr="006B602D" w:rsidRDefault="00505189">
      <w:pPr>
        <w:pStyle w:val="ConsPlusNormal"/>
        <w:ind w:firstLine="540"/>
        <w:jc w:val="both"/>
      </w:pPr>
      <w:r w:rsidRPr="006B602D">
        <w:t>12. Организацию и проведение конкурса осуществляет министерство, которое последовательно:</w:t>
      </w:r>
    </w:p>
    <w:p w:rsidR="00505189" w:rsidRPr="006B602D" w:rsidRDefault="00505189">
      <w:pPr>
        <w:pStyle w:val="ConsPlusNormal"/>
        <w:ind w:firstLine="540"/>
        <w:jc w:val="both"/>
      </w:pPr>
      <w:r w:rsidRPr="006B602D">
        <w:t>1) издает распоряжение о проведении конкурса;</w:t>
      </w:r>
    </w:p>
    <w:p w:rsidR="00505189" w:rsidRPr="006B602D" w:rsidRDefault="00505189">
      <w:pPr>
        <w:pStyle w:val="ConsPlusNormal"/>
        <w:ind w:firstLine="540"/>
        <w:jc w:val="both"/>
      </w:pPr>
      <w:r w:rsidRPr="006B602D">
        <w:t>2) готовит информационное сообщение о проведении конкурса и размещает его в информационно-телекоммуникационной сети "Интернет" на официальном сайте Правительства Архангельской области (www.dvinaland.ru) и официальном информационно-туристском портале Архангельской области (www.pomorland.travel).</w:t>
      </w:r>
    </w:p>
    <w:p w:rsidR="00505189" w:rsidRPr="006B602D" w:rsidRDefault="00505189">
      <w:pPr>
        <w:pStyle w:val="ConsPlusNormal"/>
        <w:ind w:firstLine="540"/>
        <w:jc w:val="both"/>
      </w:pPr>
      <w:r w:rsidRPr="006B602D">
        <w:t>Информационное сообщение о проведении конкурса содержит следующие обязательные сведения:</w:t>
      </w:r>
    </w:p>
    <w:p w:rsidR="00505189" w:rsidRPr="006B602D" w:rsidRDefault="00505189">
      <w:pPr>
        <w:pStyle w:val="ConsPlusNormal"/>
        <w:ind w:firstLine="540"/>
        <w:jc w:val="both"/>
      </w:pPr>
      <w:r w:rsidRPr="006B602D">
        <w:t>а) место, время и срок приема конкурсной документации;</w:t>
      </w:r>
    </w:p>
    <w:p w:rsidR="00505189" w:rsidRPr="006B602D" w:rsidRDefault="00505189">
      <w:pPr>
        <w:pStyle w:val="ConsPlusNormal"/>
        <w:ind w:firstLine="540"/>
        <w:jc w:val="both"/>
      </w:pPr>
      <w:r w:rsidRPr="006B602D">
        <w:t>б) состав конкурсной документации, представляемой для участия в конкурсе;</w:t>
      </w:r>
    </w:p>
    <w:p w:rsidR="00505189" w:rsidRPr="006B602D" w:rsidRDefault="00505189">
      <w:pPr>
        <w:pStyle w:val="ConsPlusNormal"/>
        <w:ind w:firstLine="540"/>
        <w:jc w:val="both"/>
      </w:pPr>
      <w:r w:rsidRPr="006B602D">
        <w:t>в) наименование, адрес и контактная информация организатора конкурса;</w:t>
      </w:r>
    </w:p>
    <w:p w:rsidR="00505189" w:rsidRPr="006B602D" w:rsidRDefault="00505189">
      <w:pPr>
        <w:pStyle w:val="ConsPlusNormal"/>
        <w:ind w:firstLine="540"/>
        <w:jc w:val="both"/>
      </w:pPr>
      <w:r w:rsidRPr="006B602D">
        <w:t xml:space="preserve">г) формы документов, указанных в </w:t>
      </w:r>
      <w:hyperlink w:anchor="P6218" w:history="1">
        <w:r w:rsidRPr="006B602D">
          <w:t>подпунктах 1</w:t>
        </w:r>
      </w:hyperlink>
      <w:r w:rsidRPr="006B602D">
        <w:t xml:space="preserve"> и </w:t>
      </w:r>
      <w:hyperlink w:anchor="P6220" w:history="1">
        <w:r w:rsidRPr="006B602D">
          <w:t>3 пункта 8</w:t>
        </w:r>
      </w:hyperlink>
      <w:r w:rsidRPr="006B602D">
        <w:t xml:space="preserve"> настоящего Положения;</w:t>
      </w:r>
    </w:p>
    <w:p w:rsidR="00505189" w:rsidRPr="006B602D" w:rsidRDefault="00505189">
      <w:pPr>
        <w:pStyle w:val="ConsPlusNormal"/>
        <w:ind w:firstLine="540"/>
        <w:jc w:val="both"/>
      </w:pPr>
      <w:r w:rsidRPr="006B602D">
        <w:t>3) формирует конкурсную комиссию и утверждает ее состав;</w:t>
      </w:r>
    </w:p>
    <w:p w:rsidR="00505189" w:rsidRPr="006B602D" w:rsidRDefault="00505189">
      <w:pPr>
        <w:pStyle w:val="ConsPlusNormal"/>
        <w:ind w:firstLine="540"/>
        <w:jc w:val="both"/>
      </w:pPr>
      <w:r w:rsidRPr="006B602D">
        <w:t>4) осуществляет прием и регистрацию конкурсной документации;</w:t>
      </w:r>
    </w:p>
    <w:p w:rsidR="00505189" w:rsidRPr="006B602D" w:rsidRDefault="00505189">
      <w:pPr>
        <w:pStyle w:val="ConsPlusNormal"/>
        <w:ind w:firstLine="540"/>
        <w:jc w:val="both"/>
      </w:pPr>
      <w:r w:rsidRPr="006B602D">
        <w:t xml:space="preserve">5) проверяет наличие конкурсной документации, регистрирует ее в </w:t>
      </w:r>
      <w:hyperlink w:anchor="P6439" w:history="1">
        <w:r w:rsidRPr="006B602D">
          <w:t>реестре</w:t>
        </w:r>
      </w:hyperlink>
      <w:r w:rsidRPr="006B602D">
        <w:t xml:space="preserve"> конкурсной документации согласно приложению N 3 к настоящему Положению;</w:t>
      </w:r>
    </w:p>
    <w:p w:rsidR="00505189" w:rsidRPr="006B602D" w:rsidRDefault="00505189">
      <w:pPr>
        <w:pStyle w:val="ConsPlusNormal"/>
        <w:ind w:firstLine="540"/>
        <w:jc w:val="both"/>
      </w:pPr>
      <w:r w:rsidRPr="006B602D">
        <w:t xml:space="preserve">6) проводит проверку соответствия заявителя требованиям, установленным </w:t>
      </w:r>
      <w:hyperlink w:anchor="P6209" w:history="1">
        <w:r w:rsidRPr="006B602D">
          <w:t>пунктом 7</w:t>
        </w:r>
      </w:hyperlink>
      <w:r w:rsidRPr="006B602D">
        <w:t xml:space="preserve"> настоящего Положения;</w:t>
      </w:r>
    </w:p>
    <w:p w:rsidR="00505189" w:rsidRPr="006B602D" w:rsidRDefault="00505189">
      <w:pPr>
        <w:pStyle w:val="ConsPlusNormal"/>
        <w:ind w:firstLine="540"/>
        <w:jc w:val="both"/>
      </w:pPr>
      <w:r w:rsidRPr="006B602D">
        <w:t xml:space="preserve">7) направляет заявителям решение об их недопущении к участию в конкурсе в случаях, предусмотренных </w:t>
      </w:r>
      <w:hyperlink w:anchor="P6245" w:history="1">
        <w:r w:rsidRPr="006B602D">
          <w:t>пунктом 13</w:t>
        </w:r>
      </w:hyperlink>
      <w:r w:rsidRPr="006B602D">
        <w:t xml:space="preserve"> настоящего Положения;</w:t>
      </w:r>
    </w:p>
    <w:p w:rsidR="00505189" w:rsidRPr="006B602D" w:rsidRDefault="00505189">
      <w:pPr>
        <w:pStyle w:val="ConsPlusNormal"/>
        <w:ind w:firstLine="540"/>
        <w:jc w:val="both"/>
      </w:pPr>
      <w:r w:rsidRPr="006B602D">
        <w:t>8) осуществляет организационно-техническое обеспечение деятельности конкурсной комиссии;</w:t>
      </w:r>
    </w:p>
    <w:p w:rsidR="00505189" w:rsidRPr="006B602D" w:rsidRDefault="00505189">
      <w:pPr>
        <w:pStyle w:val="ConsPlusNormal"/>
        <w:ind w:firstLine="540"/>
        <w:jc w:val="both"/>
      </w:pPr>
      <w:r w:rsidRPr="006B602D">
        <w:lastRenderedPageBreak/>
        <w:t>9) обеспечивает хранение протоколов заседаний конкурсной комиссии и конкурсной документации в течение трех лет со дня проведения конкурса.</w:t>
      </w:r>
    </w:p>
    <w:p w:rsidR="00505189" w:rsidRPr="006B602D" w:rsidRDefault="00505189">
      <w:pPr>
        <w:pStyle w:val="ConsPlusNormal"/>
        <w:ind w:firstLine="540"/>
        <w:jc w:val="both"/>
      </w:pPr>
      <w:bookmarkStart w:id="83" w:name="P6245"/>
      <w:bookmarkEnd w:id="83"/>
      <w:r w:rsidRPr="006B602D">
        <w:t>13. Министерство не допускает заявителя к участию в конкурсе в следующих случаях:</w:t>
      </w:r>
    </w:p>
    <w:p w:rsidR="00505189" w:rsidRPr="006B602D" w:rsidRDefault="00505189">
      <w:pPr>
        <w:pStyle w:val="ConsPlusNormal"/>
        <w:ind w:firstLine="540"/>
        <w:jc w:val="both"/>
      </w:pPr>
      <w:bookmarkStart w:id="84" w:name="P6246"/>
      <w:bookmarkEnd w:id="84"/>
      <w:r w:rsidRPr="006B602D">
        <w:t>1) представления заявителем конкурсной документации с нарушением сроков, установленных в информационном сообщении о проведении конкурса;</w:t>
      </w:r>
    </w:p>
    <w:p w:rsidR="00505189" w:rsidRPr="006B602D" w:rsidRDefault="00505189">
      <w:pPr>
        <w:pStyle w:val="ConsPlusNormal"/>
        <w:ind w:firstLine="540"/>
        <w:jc w:val="both"/>
      </w:pPr>
      <w:r w:rsidRPr="006B602D">
        <w:t xml:space="preserve">2) представления конкурсной документации, не соответствующей требованиям, предусмотренным </w:t>
      </w:r>
      <w:hyperlink w:anchor="P6217" w:history="1">
        <w:r w:rsidRPr="006B602D">
          <w:t>пунктами 8</w:t>
        </w:r>
      </w:hyperlink>
      <w:r w:rsidRPr="006B602D">
        <w:t xml:space="preserve"> - </w:t>
      </w:r>
      <w:hyperlink w:anchor="P6224" w:history="1">
        <w:r w:rsidRPr="006B602D">
          <w:t>10</w:t>
        </w:r>
      </w:hyperlink>
      <w:r w:rsidRPr="006B602D">
        <w:t xml:space="preserve"> настоящего Положения;</w:t>
      </w:r>
    </w:p>
    <w:p w:rsidR="00505189" w:rsidRPr="006B602D" w:rsidRDefault="00505189">
      <w:pPr>
        <w:pStyle w:val="ConsPlusNormal"/>
        <w:ind w:firstLine="540"/>
        <w:jc w:val="both"/>
      </w:pPr>
      <w:r w:rsidRPr="006B602D">
        <w:t>3) представления конкурсной документации не в полном объеме;</w:t>
      </w:r>
    </w:p>
    <w:p w:rsidR="00505189" w:rsidRPr="006B602D" w:rsidRDefault="00505189">
      <w:pPr>
        <w:pStyle w:val="ConsPlusNormal"/>
        <w:ind w:firstLine="540"/>
        <w:jc w:val="both"/>
      </w:pPr>
      <w:r w:rsidRPr="006B602D">
        <w:t>4) представления конкурсной документации, содержащей недостоверные сведения;</w:t>
      </w:r>
    </w:p>
    <w:p w:rsidR="00505189" w:rsidRPr="006B602D" w:rsidRDefault="00505189">
      <w:pPr>
        <w:pStyle w:val="ConsPlusNormal"/>
        <w:ind w:firstLine="540"/>
        <w:jc w:val="both"/>
      </w:pPr>
      <w:bookmarkStart w:id="85" w:name="P6250"/>
      <w:bookmarkEnd w:id="85"/>
      <w:r w:rsidRPr="006B602D">
        <w:t xml:space="preserve">5) несоответствие заявителя требованиям, установленным </w:t>
      </w:r>
      <w:hyperlink w:anchor="P6209" w:history="1">
        <w:r w:rsidRPr="006B602D">
          <w:t>пунктом 7</w:t>
        </w:r>
      </w:hyperlink>
      <w:r w:rsidRPr="006B602D">
        <w:t xml:space="preserve"> настоящего Положения.</w:t>
      </w:r>
    </w:p>
    <w:p w:rsidR="00505189" w:rsidRPr="006B602D" w:rsidRDefault="00505189">
      <w:pPr>
        <w:pStyle w:val="ConsPlusNormal"/>
        <w:ind w:firstLine="540"/>
        <w:jc w:val="both"/>
      </w:pPr>
      <w:r w:rsidRPr="006B602D">
        <w:t xml:space="preserve">В случаях, указанных в </w:t>
      </w:r>
      <w:hyperlink w:anchor="P6246" w:history="1">
        <w:r w:rsidRPr="006B602D">
          <w:t>подпунктах 1</w:t>
        </w:r>
      </w:hyperlink>
      <w:r w:rsidRPr="006B602D">
        <w:t xml:space="preserve"> - </w:t>
      </w:r>
      <w:hyperlink w:anchor="P6250" w:history="1">
        <w:r w:rsidRPr="006B602D">
          <w:t>5</w:t>
        </w:r>
      </w:hyperlink>
      <w:r w:rsidRPr="006B602D">
        <w:t xml:space="preserve"> настоящего пункта,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505189" w:rsidRPr="006B602D" w:rsidRDefault="00505189">
      <w:pPr>
        <w:pStyle w:val="ConsPlusNormal"/>
        <w:ind w:firstLine="540"/>
        <w:jc w:val="both"/>
      </w:pPr>
      <w:r w:rsidRPr="006B602D">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505189" w:rsidRPr="006B602D" w:rsidRDefault="00505189">
      <w:pPr>
        <w:pStyle w:val="ConsPlusNormal"/>
        <w:ind w:firstLine="540"/>
        <w:jc w:val="both"/>
      </w:pPr>
      <w:r w:rsidRPr="006B602D">
        <w:t>14. В течение 15 рабочих дней со дня окончания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505189" w:rsidRPr="006B602D" w:rsidRDefault="00505189">
      <w:pPr>
        <w:pStyle w:val="ConsPlusNormal"/>
        <w:ind w:firstLine="540"/>
        <w:jc w:val="both"/>
      </w:pPr>
      <w:r w:rsidRPr="006B602D">
        <w:t>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Архангельского областного Собрания депутатов, членов Общественного совета министерства, туристских объединений Архангельской области (по согласованию).</w:t>
      </w:r>
    </w:p>
    <w:p w:rsidR="00505189" w:rsidRPr="006B602D" w:rsidRDefault="00505189">
      <w:pPr>
        <w:pStyle w:val="ConsPlusNormal"/>
        <w:ind w:firstLine="540"/>
        <w:jc w:val="both"/>
      </w:pPr>
      <w:r w:rsidRPr="006B602D">
        <w:t>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 начальник управления развития туризма министерства культуры Архангельской области, секретарем - государственный гражданский служащий министерства.</w:t>
      </w:r>
    </w:p>
    <w:p w:rsidR="00505189" w:rsidRPr="006B602D" w:rsidRDefault="00505189">
      <w:pPr>
        <w:pStyle w:val="ConsPlusNormal"/>
        <w:ind w:firstLine="540"/>
        <w:jc w:val="both"/>
      </w:pPr>
      <w:r w:rsidRPr="006B602D">
        <w:t>Заседание конкурсной комиссии считается правомочным, если в нем принимает участие более половины членов конкурсной комиссии.</w:t>
      </w:r>
    </w:p>
    <w:p w:rsidR="00505189" w:rsidRPr="006B602D" w:rsidRDefault="00505189">
      <w:pPr>
        <w:pStyle w:val="ConsPlusNormal"/>
        <w:ind w:firstLine="540"/>
        <w:jc w:val="both"/>
      </w:pPr>
      <w:r w:rsidRPr="006B602D">
        <w:t>В случае отсутствия кворума заседание конкурсной комиссии переносится на другую дату.</w:t>
      </w:r>
    </w:p>
    <w:p w:rsidR="00505189" w:rsidRPr="006B602D" w:rsidRDefault="00505189">
      <w:pPr>
        <w:pStyle w:val="ConsPlusNormal"/>
        <w:ind w:firstLine="540"/>
        <w:jc w:val="both"/>
      </w:pPr>
      <w:r w:rsidRPr="006B602D">
        <w:t>Заседания конкурсной комиссии проводит председатель конкурсной комиссии, а в его отсутствие - заместитель председателя конкурсной комиссии.</w:t>
      </w:r>
    </w:p>
    <w:p w:rsidR="00505189" w:rsidRPr="006B602D" w:rsidRDefault="00505189">
      <w:pPr>
        <w:pStyle w:val="ConsPlusNormal"/>
        <w:ind w:firstLine="540"/>
        <w:jc w:val="both"/>
      </w:pPr>
      <w:r w:rsidRPr="006B602D">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по Архангельской области, организаций.</w:t>
      </w:r>
    </w:p>
    <w:p w:rsidR="00505189" w:rsidRPr="006B602D" w:rsidRDefault="00505189">
      <w:pPr>
        <w:pStyle w:val="ConsPlusNormal"/>
        <w:ind w:firstLine="540"/>
        <w:jc w:val="both"/>
      </w:pPr>
      <w:r w:rsidRPr="006B602D">
        <w:t>15. Конкурсная комиссия рассматривает и оценивает каждую конкурсную документацию, представленную заявителем, в соответствии с критериями оценки конкурсной документации, указанными в приложении N 4 к настоящему Положению.</w:t>
      </w:r>
    </w:p>
    <w:p w:rsidR="00505189" w:rsidRPr="006B602D" w:rsidRDefault="00505189">
      <w:pPr>
        <w:pStyle w:val="ConsPlusNormal"/>
        <w:ind w:firstLine="540"/>
        <w:jc w:val="both"/>
      </w:pPr>
      <w:r w:rsidRPr="006B602D">
        <w:t xml:space="preserve">После обсуждения каждой конкурсной документации каждый член конкурсной комиссии вносит в </w:t>
      </w:r>
      <w:hyperlink w:anchor="P6536" w:history="1">
        <w:r w:rsidRPr="006B602D">
          <w:t>лист</w:t>
        </w:r>
      </w:hyperlink>
      <w:r w:rsidRPr="006B602D">
        <w:t xml:space="preserve"> оценки конкурсной документации по форме согласно приложению N 5 к настоящему Положению соответствующие баллы согласно критериям оценки конкурсной документации в соответствии с приложением N 4 к настоящему Положению.</w:t>
      </w:r>
    </w:p>
    <w:p w:rsidR="00505189" w:rsidRPr="006B602D" w:rsidRDefault="00505189">
      <w:pPr>
        <w:pStyle w:val="ConsPlusNormal"/>
        <w:ind w:firstLine="540"/>
        <w:jc w:val="both"/>
      </w:pPr>
      <w:r w:rsidRPr="006B602D">
        <w:t xml:space="preserve">Листы оценки конкурсной документации передаются каждым членом конкурсной комиссии секретарю для определения итогового </w:t>
      </w:r>
      <w:hyperlink w:anchor="P6587" w:history="1">
        <w:r w:rsidRPr="006B602D">
          <w:t>рейтинга</w:t>
        </w:r>
      </w:hyperlink>
      <w:r w:rsidRPr="006B602D">
        <w:t xml:space="preserve"> конкурсной документации согласно приложению N 6 к настоящему Положению. Итоговый рейтинг конкурсной документации равняется сумме баллов по каждому критерию оценки каждого члена конкурсной комиссии.</w:t>
      </w:r>
    </w:p>
    <w:p w:rsidR="00505189" w:rsidRPr="006B602D" w:rsidRDefault="00505189">
      <w:pPr>
        <w:pStyle w:val="ConsPlusNormal"/>
        <w:ind w:firstLine="540"/>
        <w:jc w:val="both"/>
      </w:pPr>
      <w:r w:rsidRPr="006B602D">
        <w:t>16. Победителями конкурса признаются заявители в соответствии с итоговым рейтингом конкурсной документации (начиная от большего показателя к меньшему) в пределах средств областного бюджета, предусмотренных на предоставление межбюджетного трансферта (далее - победитель конкурса).</w:t>
      </w:r>
    </w:p>
    <w:p w:rsidR="00505189" w:rsidRPr="006B602D" w:rsidRDefault="00505189">
      <w:pPr>
        <w:pStyle w:val="ConsPlusNormal"/>
        <w:ind w:firstLine="540"/>
        <w:jc w:val="both"/>
      </w:pPr>
      <w:r w:rsidRPr="006B602D">
        <w:t>17. 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505189" w:rsidRPr="006B602D" w:rsidRDefault="00505189">
      <w:pPr>
        <w:pStyle w:val="ConsPlusNormal"/>
        <w:ind w:firstLine="540"/>
        <w:jc w:val="both"/>
      </w:pPr>
      <w:bookmarkStart w:id="86" w:name="P6265"/>
      <w:bookmarkEnd w:id="86"/>
      <w:r w:rsidRPr="006B602D">
        <w:t xml:space="preserve">18. Итоги заседания конкурсной комиссии оформляются протоколом заседания конкурсной </w:t>
      </w:r>
      <w:r w:rsidRPr="006B602D">
        <w:lastRenderedPageBreak/>
        <w:t>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заседания конкурсной комиссии делается соответствующая запись.</w:t>
      </w:r>
    </w:p>
    <w:p w:rsidR="00505189" w:rsidRPr="006B602D" w:rsidRDefault="00505189">
      <w:pPr>
        <w:pStyle w:val="ConsPlusNormal"/>
        <w:ind w:firstLine="540"/>
        <w:jc w:val="both"/>
      </w:pPr>
      <w:r w:rsidRPr="006B602D">
        <w:t>На основании протокола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505189" w:rsidRPr="006B602D" w:rsidRDefault="00505189">
      <w:pPr>
        <w:pStyle w:val="ConsPlusNormal"/>
        <w:ind w:firstLine="540"/>
        <w:jc w:val="both"/>
      </w:pPr>
      <w:r w:rsidRPr="006B602D">
        <w:t xml:space="preserve">19. В случае если размер требуемых средств областного бюджета, указанный в конкурсной документации, превышает размер бюджетных средств, оставшихся после принятия решения, указанного в абзаце втором </w:t>
      </w:r>
      <w:hyperlink w:anchor="P6265" w:history="1">
        <w:r w:rsidRPr="006B602D">
          <w:t>пункта 18</w:t>
        </w:r>
      </w:hyperlink>
      <w:r w:rsidRPr="006B602D">
        <w:t xml:space="preserve"> настоящего Положения, по предыдущим конкурсным документациям, распределение производится в размере оставшихся бюджетных средств при наличии гарантии заявителя о реализации мероприятия за счет средств местного бюджета, выраженной в письменном виде.</w:t>
      </w:r>
    </w:p>
    <w:p w:rsidR="00505189" w:rsidRPr="006B602D" w:rsidRDefault="00505189">
      <w:pPr>
        <w:pStyle w:val="ConsPlusNormal"/>
        <w:ind w:firstLine="540"/>
        <w:jc w:val="both"/>
      </w:pPr>
      <w:r w:rsidRPr="006B602D">
        <w:t>В случае если по итогам конкурса средства областного бюджета, предусмотренные на реализацию мероприятий по обеспечению средствами туристской навигации, распределены не в полном объеме, министерство объявляет дополнительный конкурс в порядке, определенном настоящим Положением.</w:t>
      </w:r>
    </w:p>
    <w:p w:rsidR="00505189" w:rsidRPr="006B602D" w:rsidRDefault="00505189">
      <w:pPr>
        <w:pStyle w:val="ConsPlusNormal"/>
        <w:jc w:val="both"/>
      </w:pPr>
    </w:p>
    <w:p w:rsidR="00505189" w:rsidRPr="006B602D" w:rsidRDefault="00505189">
      <w:pPr>
        <w:pStyle w:val="ConsPlusNormal"/>
        <w:jc w:val="center"/>
        <w:outlineLvl w:val="1"/>
      </w:pPr>
      <w:r w:rsidRPr="006B602D">
        <w:t>V. Порядок предоставления межбюджетных трансфертов</w:t>
      </w:r>
    </w:p>
    <w:p w:rsidR="00505189" w:rsidRPr="006B602D" w:rsidRDefault="00505189">
      <w:pPr>
        <w:pStyle w:val="ConsPlusNormal"/>
        <w:jc w:val="center"/>
      </w:pPr>
      <w:r w:rsidRPr="006B602D">
        <w:t>победителям конкурса</w:t>
      </w:r>
    </w:p>
    <w:p w:rsidR="00505189" w:rsidRPr="006B602D" w:rsidRDefault="00505189">
      <w:pPr>
        <w:pStyle w:val="ConsPlusNormal"/>
        <w:jc w:val="both"/>
      </w:pPr>
    </w:p>
    <w:p w:rsidR="00505189" w:rsidRPr="006B602D" w:rsidRDefault="00505189">
      <w:pPr>
        <w:pStyle w:val="ConsPlusNormal"/>
        <w:ind w:firstLine="540"/>
        <w:jc w:val="both"/>
      </w:pPr>
      <w:r w:rsidRPr="006B602D">
        <w:t xml:space="preserve">20. На основании решения, указанного в абзаце втором </w:t>
      </w:r>
      <w:hyperlink w:anchor="P6265" w:history="1">
        <w:r w:rsidRPr="006B602D">
          <w:t>пункта 18</w:t>
        </w:r>
      </w:hyperlink>
      <w:r w:rsidRPr="006B602D">
        <w:t xml:space="preserve"> настоящего Положения, министерство готовит и вносит на рассмотрение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межбюджетных трансфертов (далее - постановление).</w:t>
      </w:r>
    </w:p>
    <w:p w:rsidR="00505189" w:rsidRPr="006B602D" w:rsidRDefault="00505189">
      <w:pPr>
        <w:pStyle w:val="ConsPlusNormal"/>
        <w:ind w:firstLine="540"/>
        <w:jc w:val="both"/>
      </w:pPr>
      <w:r w:rsidRPr="006B602D">
        <w:t>21. На основании постановления министерство заключает соглашение с уполномоченными органами местного самоуправления муниципальных районов и городских округов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505189" w:rsidRPr="006B602D" w:rsidRDefault="00505189">
      <w:pPr>
        <w:pStyle w:val="ConsPlusNormal"/>
        <w:jc w:val="both"/>
      </w:pPr>
      <w:r w:rsidRPr="006B602D">
        <w:t xml:space="preserve">(п. 21 в ред. </w:t>
      </w:r>
      <w:hyperlink r:id="rId316"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22. Межбюджетные трансферты предоставляются местным бюджетам муниципальных районов и городских округов Архангельской области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505189" w:rsidRPr="006B602D" w:rsidRDefault="00505189">
      <w:pPr>
        <w:pStyle w:val="ConsPlusNormal"/>
        <w:jc w:val="both"/>
      </w:pPr>
      <w:r w:rsidRPr="006B602D">
        <w:t xml:space="preserve">(в ред. </w:t>
      </w:r>
      <w:hyperlink r:id="rId317"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23. Министерство перечисляет межбюджетные трансферты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505189" w:rsidRPr="006B602D" w:rsidRDefault="00505189">
      <w:pPr>
        <w:pStyle w:val="ConsPlusNormal"/>
        <w:ind w:firstLine="540"/>
        <w:jc w:val="both"/>
      </w:pPr>
      <w:r w:rsidRPr="006B602D">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505189" w:rsidRPr="006B602D" w:rsidRDefault="00505189">
      <w:pPr>
        <w:pStyle w:val="ConsPlusNormal"/>
        <w:ind w:firstLine="540"/>
        <w:jc w:val="both"/>
      </w:pPr>
      <w:bookmarkStart w:id="87" w:name="P6280"/>
      <w:bookmarkEnd w:id="87"/>
      <w:r w:rsidRPr="006B602D">
        <w:t>24. Уполномоченные органы местного самоуправления муниципальных районов Архангельской области заключают договоры с уполномоченными органами местного самоуправления городских и сельских поселений Архангельской области.</w:t>
      </w:r>
    </w:p>
    <w:p w:rsidR="00505189" w:rsidRPr="006B602D" w:rsidRDefault="00505189">
      <w:pPr>
        <w:pStyle w:val="ConsPlusNormal"/>
        <w:ind w:firstLine="540"/>
        <w:jc w:val="both"/>
      </w:pPr>
      <w:r w:rsidRPr="006B602D">
        <w:t xml:space="preserve">25. На основании договоров, указанных в </w:t>
      </w:r>
      <w:hyperlink w:anchor="P6280" w:history="1">
        <w:r w:rsidRPr="006B602D">
          <w:t>пункте 24</w:t>
        </w:r>
      </w:hyperlink>
      <w:r w:rsidRPr="006B602D">
        <w:t xml:space="preserve"> настоящего Положения, органы местного самоуправления муниципальных районов Архангельской области в течение пяти рабочих дней со дня получения межбюджетного трансферта направляют межбюджетные трансферты в бюджеты городских и сельских поселений Архангельской области.</w:t>
      </w:r>
    </w:p>
    <w:p w:rsidR="00505189" w:rsidRPr="006B602D" w:rsidRDefault="00505189">
      <w:pPr>
        <w:pStyle w:val="ConsPlusNormal"/>
        <w:ind w:firstLine="540"/>
        <w:jc w:val="both"/>
      </w:pPr>
      <w:r w:rsidRPr="006B602D">
        <w:t xml:space="preserve">26. В случае если учет операций по использованию межбюджетных трансфертов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w:t>
      </w:r>
      <w:r w:rsidRPr="006B602D">
        <w:lastRenderedPageBreak/>
        <w:t>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505189" w:rsidRPr="006B602D" w:rsidRDefault="00505189">
      <w:pPr>
        <w:pStyle w:val="ConsPlusNormal"/>
        <w:ind w:firstLine="540"/>
        <w:jc w:val="both"/>
      </w:pPr>
      <w:r w:rsidRPr="006B602D">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505189" w:rsidRPr="006B602D" w:rsidRDefault="00505189">
      <w:pPr>
        <w:pStyle w:val="ConsPlusNormal"/>
        <w:jc w:val="both"/>
      </w:pPr>
    </w:p>
    <w:p w:rsidR="00505189" w:rsidRPr="006B602D" w:rsidRDefault="00505189">
      <w:pPr>
        <w:pStyle w:val="ConsPlusNormal"/>
        <w:jc w:val="center"/>
        <w:outlineLvl w:val="1"/>
      </w:pPr>
      <w:r w:rsidRPr="006B602D">
        <w:t>VI. Осуществление контроля за целевым использованием</w:t>
      </w:r>
    </w:p>
    <w:p w:rsidR="00505189" w:rsidRPr="006B602D" w:rsidRDefault="00505189">
      <w:pPr>
        <w:pStyle w:val="ConsPlusNormal"/>
        <w:jc w:val="center"/>
      </w:pPr>
      <w:r w:rsidRPr="006B602D">
        <w:t>межбюджетных трансфертов</w:t>
      </w:r>
    </w:p>
    <w:p w:rsidR="00505189" w:rsidRPr="006B602D" w:rsidRDefault="00505189">
      <w:pPr>
        <w:pStyle w:val="ConsPlusNormal"/>
        <w:jc w:val="both"/>
      </w:pPr>
    </w:p>
    <w:p w:rsidR="00505189" w:rsidRPr="006B602D" w:rsidRDefault="00505189">
      <w:pPr>
        <w:pStyle w:val="ConsPlusNormal"/>
        <w:ind w:firstLine="540"/>
        <w:jc w:val="both"/>
      </w:pPr>
      <w:r w:rsidRPr="006B602D">
        <w:t>27. Уполномоченные органы местного самоуправления муниципального района или городского округа Архангельской области (далее - получатели межбюджетных трансфертов) представляют в министерство отчет об использовании межбюджетные трансфертов в порядке и сроки, которые предусмотрены соглашениями с министерством.</w:t>
      </w:r>
    </w:p>
    <w:p w:rsidR="00505189" w:rsidRPr="006B602D" w:rsidRDefault="00505189">
      <w:pPr>
        <w:pStyle w:val="ConsPlusNormal"/>
        <w:jc w:val="both"/>
      </w:pPr>
      <w:r w:rsidRPr="006B602D">
        <w:t xml:space="preserve">(в ред. </w:t>
      </w:r>
      <w:hyperlink r:id="rId318" w:history="1">
        <w:r w:rsidRPr="006B602D">
          <w:t>постановления</w:t>
        </w:r>
      </w:hyperlink>
      <w:r w:rsidRPr="006B602D">
        <w:t xml:space="preserve"> Правительства Архангельской области от 09.08.2016 N 306-пп)</w:t>
      </w:r>
    </w:p>
    <w:p w:rsidR="00505189" w:rsidRPr="006B602D" w:rsidRDefault="00505189">
      <w:pPr>
        <w:pStyle w:val="ConsPlusNormal"/>
        <w:ind w:firstLine="540"/>
        <w:jc w:val="both"/>
      </w:pPr>
      <w:r w:rsidRPr="006B602D">
        <w:t>28. Контроль за целевым использованием средств межбюджетных трансфертов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05189" w:rsidRPr="006B602D" w:rsidRDefault="00505189">
      <w:pPr>
        <w:pStyle w:val="ConsPlusNormal"/>
        <w:ind w:firstLine="540"/>
        <w:jc w:val="both"/>
      </w:pPr>
      <w:r w:rsidRPr="006B602D">
        <w:t>29. При выявлении факта нецелевого использования средств межбюджетных трансфертов получатель межбюджетных трансфертов обязан в течение 30 рабочих дней со дня его уведомления министерством возвратить средства межбюджетных трансфертов, которые использовались не по целевому назначению.</w:t>
      </w:r>
    </w:p>
    <w:p w:rsidR="00505189" w:rsidRPr="006B602D" w:rsidRDefault="00505189">
      <w:pPr>
        <w:pStyle w:val="ConsPlusNormal"/>
        <w:ind w:firstLine="540"/>
        <w:jc w:val="both"/>
      </w:pPr>
      <w:r w:rsidRPr="006B602D">
        <w:t>В случае нецелевого использования межбюджетных трансфертов получателями межбюджетных трансфертов и (или) совершения иных бюджетных правонарушений бюджетные меры принуждения к получателям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505189" w:rsidRPr="006B602D" w:rsidRDefault="00505189">
      <w:pPr>
        <w:pStyle w:val="ConsPlusNormal"/>
        <w:jc w:val="right"/>
        <w:outlineLvl w:val="1"/>
      </w:pPr>
      <w:r w:rsidRPr="006B602D">
        <w:t>Приложение N 1</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реализацию</w:t>
      </w:r>
    </w:p>
    <w:p w:rsidR="00505189" w:rsidRPr="006B602D" w:rsidRDefault="00505189">
      <w:pPr>
        <w:pStyle w:val="ConsPlusNormal"/>
        <w:jc w:val="right"/>
      </w:pPr>
      <w:r w:rsidRPr="006B602D">
        <w:t>мероприятий по обеспечению</w:t>
      </w:r>
    </w:p>
    <w:p w:rsidR="00505189" w:rsidRPr="006B602D" w:rsidRDefault="00505189">
      <w:pPr>
        <w:pStyle w:val="ConsPlusNormal"/>
        <w:jc w:val="right"/>
      </w:pPr>
      <w:r w:rsidRPr="006B602D">
        <w:t>средствами туристской навигации</w:t>
      </w:r>
    </w:p>
    <w:p w:rsidR="00505189" w:rsidRPr="006B602D" w:rsidRDefault="00505189">
      <w:pPr>
        <w:pStyle w:val="ConsPlusNormal"/>
        <w:jc w:val="both"/>
      </w:pPr>
    </w:p>
    <w:p w:rsidR="00505189" w:rsidRPr="006B602D" w:rsidRDefault="00505189">
      <w:pPr>
        <w:pStyle w:val="ConsPlusNonformat"/>
        <w:jc w:val="both"/>
      </w:pPr>
      <w:bookmarkStart w:id="88" w:name="P6307"/>
      <w:bookmarkEnd w:id="88"/>
      <w:r w:rsidRPr="006B602D">
        <w:t xml:space="preserve">                                  ЗАЯВКА</w:t>
      </w:r>
    </w:p>
    <w:p w:rsidR="00505189" w:rsidRPr="006B602D" w:rsidRDefault="00505189">
      <w:pPr>
        <w:pStyle w:val="ConsPlusNonformat"/>
        <w:jc w:val="both"/>
      </w:pPr>
      <w:r w:rsidRPr="006B602D">
        <w:t xml:space="preserve">         на участие в конкурсе на предоставление иных межбюджетных</w:t>
      </w:r>
    </w:p>
    <w:p w:rsidR="00505189" w:rsidRPr="006B602D" w:rsidRDefault="00505189">
      <w:pPr>
        <w:pStyle w:val="ConsPlusNonformat"/>
        <w:jc w:val="both"/>
      </w:pPr>
      <w:r w:rsidRPr="006B602D">
        <w:t xml:space="preserve">       трансфертов бюджетам муниципальных образований Архангельской</w:t>
      </w:r>
    </w:p>
    <w:p w:rsidR="00505189" w:rsidRPr="006B602D" w:rsidRDefault="00505189">
      <w:pPr>
        <w:pStyle w:val="ConsPlusNonformat"/>
        <w:jc w:val="both"/>
      </w:pPr>
      <w:r w:rsidRPr="006B602D">
        <w:t xml:space="preserve">        области на реализацию мероприятий по обеспечению средствами</w:t>
      </w:r>
    </w:p>
    <w:p w:rsidR="00505189" w:rsidRPr="006B602D" w:rsidRDefault="00505189">
      <w:pPr>
        <w:pStyle w:val="ConsPlusNonformat"/>
        <w:jc w:val="both"/>
      </w:pPr>
      <w:r w:rsidRPr="006B602D">
        <w:t xml:space="preserve">                           туристской навигации</w:t>
      </w:r>
    </w:p>
    <w:p w:rsidR="00505189" w:rsidRPr="006B602D" w:rsidRDefault="00505189">
      <w:pPr>
        <w:pStyle w:val="ConsPlusNonformat"/>
        <w:jc w:val="both"/>
      </w:pPr>
    </w:p>
    <w:p w:rsidR="00505189" w:rsidRPr="006B602D" w:rsidRDefault="00505189">
      <w:pPr>
        <w:pStyle w:val="ConsPlusNonformat"/>
        <w:jc w:val="both"/>
      </w:pPr>
      <w:r w:rsidRPr="006B602D">
        <w:t xml:space="preserve">    Изучив  документацию  о  конкурсе  на  предоставление иных межбюджетных</w:t>
      </w:r>
    </w:p>
    <w:p w:rsidR="00505189" w:rsidRPr="006B602D" w:rsidRDefault="00505189">
      <w:pPr>
        <w:pStyle w:val="ConsPlusNonformat"/>
        <w:jc w:val="both"/>
      </w:pPr>
      <w:r w:rsidRPr="006B602D">
        <w:t>трансфертов  бюджетам  муниципальных  образований  Архангельской области на</w:t>
      </w:r>
    </w:p>
    <w:p w:rsidR="00505189" w:rsidRPr="006B602D" w:rsidRDefault="00505189">
      <w:pPr>
        <w:pStyle w:val="ConsPlusNonformat"/>
        <w:jc w:val="both"/>
      </w:pPr>
      <w:r w:rsidRPr="006B602D">
        <w:t>реализацию  мероприятий  по  обеспечению  средствами  туристской  навигации</w:t>
      </w:r>
    </w:p>
    <w:p w:rsidR="00505189" w:rsidRPr="006B602D" w:rsidRDefault="00505189">
      <w:pPr>
        <w:pStyle w:val="ConsPlusNonformat"/>
        <w:jc w:val="both"/>
      </w:pPr>
      <w:r w:rsidRPr="006B602D">
        <w:t>(далее - конкурс),</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(наименование муниципального образования)</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в лице ____________________________________________________________________</w:t>
      </w:r>
    </w:p>
    <w:p w:rsidR="00505189" w:rsidRPr="006B602D" w:rsidRDefault="00505189">
      <w:pPr>
        <w:pStyle w:val="ConsPlusNonformat"/>
        <w:jc w:val="both"/>
      </w:pPr>
      <w:r w:rsidRPr="006B602D">
        <w:t xml:space="preserve">              (наименование должности и Ф.И.О. руководителя)</w:t>
      </w:r>
    </w:p>
    <w:p w:rsidR="00505189" w:rsidRPr="006B602D" w:rsidRDefault="00505189">
      <w:pPr>
        <w:pStyle w:val="ConsPlusNonformat"/>
        <w:jc w:val="both"/>
      </w:pPr>
    </w:p>
    <w:p w:rsidR="00505189" w:rsidRPr="006B602D" w:rsidRDefault="00505189">
      <w:pPr>
        <w:pStyle w:val="ConsPlusNonformat"/>
        <w:jc w:val="both"/>
      </w:pPr>
      <w:r w:rsidRPr="006B602D">
        <w:t xml:space="preserve">    сообщает  о  согласии участвовать в конкурсе на условиях, установленных</w:t>
      </w:r>
    </w:p>
    <w:p w:rsidR="00505189" w:rsidRPr="006B602D" w:rsidRDefault="00505189">
      <w:pPr>
        <w:pStyle w:val="ConsPlusNonformat"/>
        <w:jc w:val="both"/>
      </w:pPr>
      <w:r w:rsidRPr="006B602D">
        <w:t>Положением о конкурсе, и направляет настоящую заявку.</w:t>
      </w:r>
    </w:p>
    <w:p w:rsidR="00505189" w:rsidRPr="006B602D" w:rsidRDefault="00505189">
      <w:pPr>
        <w:pStyle w:val="ConsPlusNonformat"/>
        <w:jc w:val="both"/>
      </w:pPr>
      <w:r w:rsidRPr="006B602D">
        <w:t xml:space="preserve">    1. Юридический адрес участника конкурса:</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2.  Должность и Ф.И.О. лица, ответственного за реализацию муниципальной</w:t>
      </w:r>
    </w:p>
    <w:p w:rsidR="00505189" w:rsidRPr="006B602D" w:rsidRDefault="00505189">
      <w:pPr>
        <w:pStyle w:val="ConsPlusNonformat"/>
        <w:jc w:val="both"/>
      </w:pPr>
      <w:r w:rsidRPr="006B602D">
        <w:t>программы, и его контактные данные ________________________________________</w:t>
      </w:r>
    </w:p>
    <w:p w:rsidR="00505189" w:rsidRPr="006B602D" w:rsidRDefault="00505189">
      <w:pPr>
        <w:pStyle w:val="ConsPlusNonformat"/>
        <w:jc w:val="both"/>
      </w:pPr>
      <w:r w:rsidRPr="006B602D">
        <w:t xml:space="preserve">    3.  Сведения о запрашиваемом ином межбюджетном трансферте на реализацию</w:t>
      </w:r>
    </w:p>
    <w:p w:rsidR="00505189" w:rsidRPr="006B602D" w:rsidRDefault="00505189">
      <w:pPr>
        <w:pStyle w:val="ConsPlusNonformat"/>
        <w:jc w:val="both"/>
      </w:pPr>
      <w:r w:rsidRPr="006B602D">
        <w:t>мероприятий   по  обеспечению  средствами  туристской  навигации  в  рамках</w:t>
      </w:r>
    </w:p>
    <w:p w:rsidR="00505189" w:rsidRPr="006B602D" w:rsidRDefault="00505189">
      <w:pPr>
        <w:pStyle w:val="ConsPlusNonformat"/>
        <w:jc w:val="both"/>
      </w:pPr>
      <w:r w:rsidRPr="006B602D">
        <w:t>муниципальной программы:</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r w:rsidRPr="006B602D">
        <w:t xml:space="preserve">                  (наименование муниципальной программы)</w:t>
      </w:r>
    </w:p>
    <w:p w:rsidR="00505189" w:rsidRPr="006B602D" w:rsidRDefault="00505189">
      <w:pPr>
        <w:pStyle w:val="ConsPlusNonformat"/>
        <w:jc w:val="both"/>
      </w:pPr>
      <w:r w:rsidRPr="006B602D">
        <w:t>__________________________________________________________________________,</w:t>
      </w:r>
    </w:p>
    <w:p w:rsidR="00505189" w:rsidRPr="006B602D" w:rsidRDefault="00505189">
      <w:pPr>
        <w:pStyle w:val="ConsPlusNonformat"/>
        <w:jc w:val="both"/>
      </w:pPr>
      <w:r w:rsidRPr="006B602D">
        <w:t>в  которую  включено  мероприятие  по  обеспечению  средствами   туристской</w:t>
      </w:r>
    </w:p>
    <w:p w:rsidR="00505189" w:rsidRPr="006B602D" w:rsidRDefault="00505189">
      <w:pPr>
        <w:pStyle w:val="ConsPlusNonformat"/>
        <w:jc w:val="both"/>
      </w:pPr>
      <w:r w:rsidRPr="006B602D">
        <w:t>навигации:</w:t>
      </w:r>
    </w:p>
    <w:p w:rsidR="00505189" w:rsidRPr="006B602D" w:rsidRDefault="00505189">
      <w:pPr>
        <w:pStyle w:val="ConsPlusNormal"/>
        <w:jc w:val="both"/>
      </w:pPr>
    </w:p>
    <w:p w:rsidR="00505189" w:rsidRPr="006B602D" w:rsidRDefault="00505189">
      <w:pPr>
        <w:sectPr w:rsidR="00505189" w:rsidRPr="006B602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928"/>
        <w:gridCol w:w="1871"/>
        <w:gridCol w:w="2041"/>
        <w:gridCol w:w="2098"/>
      </w:tblGrid>
      <w:tr w:rsidR="00505189" w:rsidRPr="006B602D">
        <w:tc>
          <w:tcPr>
            <w:tcW w:w="1644" w:type="dxa"/>
            <w:vMerge w:val="restart"/>
          </w:tcPr>
          <w:p w:rsidR="00505189" w:rsidRPr="006B602D" w:rsidRDefault="00505189">
            <w:pPr>
              <w:pStyle w:val="ConsPlusNormal"/>
              <w:jc w:val="center"/>
            </w:pPr>
            <w:r w:rsidRPr="006B602D">
              <w:lastRenderedPageBreak/>
              <w:t>Название объектов, к которым планируется установить средства туристской навигации</w:t>
            </w:r>
          </w:p>
        </w:tc>
        <w:tc>
          <w:tcPr>
            <w:tcW w:w="1928" w:type="dxa"/>
            <w:vMerge w:val="restart"/>
          </w:tcPr>
          <w:p w:rsidR="00505189" w:rsidRPr="006B602D" w:rsidRDefault="00505189">
            <w:pPr>
              <w:pStyle w:val="ConsPlusNormal"/>
              <w:jc w:val="center"/>
            </w:pPr>
            <w:r w:rsidRPr="006B602D">
              <w:t>Объем финансирования мероприятия (расчетная стоимость), тыс. рублей</w:t>
            </w:r>
          </w:p>
        </w:tc>
        <w:tc>
          <w:tcPr>
            <w:tcW w:w="1871" w:type="dxa"/>
            <w:vMerge w:val="restart"/>
          </w:tcPr>
          <w:p w:rsidR="00505189" w:rsidRPr="006B602D" w:rsidRDefault="00505189">
            <w:pPr>
              <w:pStyle w:val="ConsPlusNormal"/>
              <w:jc w:val="center"/>
            </w:pPr>
            <w:r w:rsidRPr="006B602D">
              <w:t>Общая сумма расходов, необходимых на реализацию мероприятия по установке средств туристской навигации, тыс. рублей</w:t>
            </w:r>
          </w:p>
        </w:tc>
        <w:tc>
          <w:tcPr>
            <w:tcW w:w="4139" w:type="dxa"/>
            <w:gridSpan w:val="2"/>
          </w:tcPr>
          <w:p w:rsidR="00505189" w:rsidRPr="006B602D" w:rsidRDefault="00505189">
            <w:pPr>
              <w:pStyle w:val="ConsPlusNormal"/>
              <w:jc w:val="center"/>
            </w:pPr>
            <w:r w:rsidRPr="006B602D">
              <w:t>В том числе:</w:t>
            </w:r>
          </w:p>
        </w:tc>
      </w:tr>
      <w:tr w:rsidR="00505189" w:rsidRPr="006B602D">
        <w:tc>
          <w:tcPr>
            <w:tcW w:w="1644" w:type="dxa"/>
            <w:vMerge/>
          </w:tcPr>
          <w:p w:rsidR="00505189" w:rsidRPr="006B602D" w:rsidRDefault="00505189"/>
        </w:tc>
        <w:tc>
          <w:tcPr>
            <w:tcW w:w="1928" w:type="dxa"/>
            <w:vMerge/>
          </w:tcPr>
          <w:p w:rsidR="00505189" w:rsidRPr="006B602D" w:rsidRDefault="00505189"/>
        </w:tc>
        <w:tc>
          <w:tcPr>
            <w:tcW w:w="1871" w:type="dxa"/>
            <w:vMerge/>
          </w:tcPr>
          <w:p w:rsidR="00505189" w:rsidRPr="006B602D" w:rsidRDefault="00505189"/>
        </w:tc>
        <w:tc>
          <w:tcPr>
            <w:tcW w:w="2041" w:type="dxa"/>
          </w:tcPr>
          <w:p w:rsidR="00505189" w:rsidRPr="006B602D" w:rsidRDefault="00505189">
            <w:pPr>
              <w:pStyle w:val="ConsPlusNormal"/>
              <w:jc w:val="center"/>
            </w:pPr>
            <w:r w:rsidRPr="006B602D">
              <w:t>средства иного межбюджетного трансферта из областного бюджета, тыс. рублей</w:t>
            </w:r>
          </w:p>
        </w:tc>
        <w:tc>
          <w:tcPr>
            <w:tcW w:w="2098" w:type="dxa"/>
          </w:tcPr>
          <w:p w:rsidR="00505189" w:rsidRPr="006B602D" w:rsidRDefault="00505189">
            <w:pPr>
              <w:pStyle w:val="ConsPlusNormal"/>
              <w:jc w:val="center"/>
            </w:pPr>
            <w:r w:rsidRPr="006B602D">
              <w:t>средства местного бюджета, предусмотренные в муниципальной программе, тыс. рублей</w:t>
            </w:r>
          </w:p>
        </w:tc>
      </w:tr>
      <w:tr w:rsidR="00505189" w:rsidRPr="006B602D">
        <w:tc>
          <w:tcPr>
            <w:tcW w:w="1644" w:type="dxa"/>
          </w:tcPr>
          <w:p w:rsidR="00505189" w:rsidRPr="006B602D" w:rsidRDefault="00505189">
            <w:pPr>
              <w:pStyle w:val="ConsPlusNormal"/>
              <w:jc w:val="center"/>
            </w:pPr>
            <w:r w:rsidRPr="006B602D">
              <w:t>1</w:t>
            </w:r>
          </w:p>
        </w:tc>
        <w:tc>
          <w:tcPr>
            <w:tcW w:w="1928" w:type="dxa"/>
          </w:tcPr>
          <w:p w:rsidR="00505189" w:rsidRPr="006B602D" w:rsidRDefault="00505189">
            <w:pPr>
              <w:pStyle w:val="ConsPlusNormal"/>
              <w:jc w:val="center"/>
            </w:pPr>
            <w:r w:rsidRPr="006B602D">
              <w:t>2</w:t>
            </w:r>
          </w:p>
        </w:tc>
        <w:tc>
          <w:tcPr>
            <w:tcW w:w="1871" w:type="dxa"/>
          </w:tcPr>
          <w:p w:rsidR="00505189" w:rsidRPr="006B602D" w:rsidRDefault="00505189">
            <w:pPr>
              <w:pStyle w:val="ConsPlusNormal"/>
              <w:jc w:val="center"/>
            </w:pPr>
            <w:r w:rsidRPr="006B602D">
              <w:t>3</w:t>
            </w:r>
          </w:p>
        </w:tc>
        <w:tc>
          <w:tcPr>
            <w:tcW w:w="2041" w:type="dxa"/>
          </w:tcPr>
          <w:p w:rsidR="00505189" w:rsidRPr="006B602D" w:rsidRDefault="00505189">
            <w:pPr>
              <w:pStyle w:val="ConsPlusNormal"/>
              <w:jc w:val="center"/>
            </w:pPr>
            <w:r w:rsidRPr="006B602D">
              <w:t>4</w:t>
            </w:r>
          </w:p>
        </w:tc>
        <w:tc>
          <w:tcPr>
            <w:tcW w:w="2098" w:type="dxa"/>
          </w:tcPr>
          <w:p w:rsidR="00505189" w:rsidRPr="006B602D" w:rsidRDefault="00505189">
            <w:pPr>
              <w:pStyle w:val="ConsPlusNormal"/>
              <w:jc w:val="center"/>
            </w:pPr>
            <w:r w:rsidRPr="006B602D">
              <w:t>5</w:t>
            </w:r>
          </w:p>
        </w:tc>
      </w:tr>
      <w:tr w:rsidR="00505189" w:rsidRPr="006B602D">
        <w:tc>
          <w:tcPr>
            <w:tcW w:w="1644" w:type="dxa"/>
          </w:tcPr>
          <w:p w:rsidR="00505189" w:rsidRPr="006B602D" w:rsidRDefault="00505189">
            <w:pPr>
              <w:pStyle w:val="ConsPlusNormal"/>
            </w:pPr>
            <w:r w:rsidRPr="006B602D">
              <w:t>1.</w:t>
            </w:r>
          </w:p>
        </w:tc>
        <w:tc>
          <w:tcPr>
            <w:tcW w:w="1928" w:type="dxa"/>
          </w:tcPr>
          <w:p w:rsidR="00505189" w:rsidRPr="006B602D" w:rsidRDefault="00505189">
            <w:pPr>
              <w:pStyle w:val="ConsPlusNormal"/>
            </w:pPr>
          </w:p>
        </w:tc>
        <w:tc>
          <w:tcPr>
            <w:tcW w:w="1871" w:type="dxa"/>
          </w:tcPr>
          <w:p w:rsidR="00505189" w:rsidRPr="006B602D" w:rsidRDefault="00505189">
            <w:pPr>
              <w:pStyle w:val="ConsPlusNormal"/>
            </w:pPr>
          </w:p>
        </w:tc>
        <w:tc>
          <w:tcPr>
            <w:tcW w:w="2041" w:type="dxa"/>
          </w:tcPr>
          <w:p w:rsidR="00505189" w:rsidRPr="006B602D" w:rsidRDefault="00505189">
            <w:pPr>
              <w:pStyle w:val="ConsPlusNormal"/>
            </w:pPr>
          </w:p>
        </w:tc>
        <w:tc>
          <w:tcPr>
            <w:tcW w:w="2098" w:type="dxa"/>
          </w:tcPr>
          <w:p w:rsidR="00505189" w:rsidRPr="006B602D" w:rsidRDefault="00505189">
            <w:pPr>
              <w:pStyle w:val="ConsPlusNormal"/>
            </w:pPr>
          </w:p>
        </w:tc>
      </w:tr>
      <w:tr w:rsidR="00505189" w:rsidRPr="006B602D">
        <w:tc>
          <w:tcPr>
            <w:tcW w:w="1644" w:type="dxa"/>
          </w:tcPr>
          <w:p w:rsidR="00505189" w:rsidRPr="006B602D" w:rsidRDefault="00505189">
            <w:pPr>
              <w:pStyle w:val="ConsPlusNormal"/>
            </w:pPr>
            <w:r w:rsidRPr="006B602D">
              <w:t>2.</w:t>
            </w:r>
          </w:p>
        </w:tc>
        <w:tc>
          <w:tcPr>
            <w:tcW w:w="1928" w:type="dxa"/>
          </w:tcPr>
          <w:p w:rsidR="00505189" w:rsidRPr="006B602D" w:rsidRDefault="00505189">
            <w:pPr>
              <w:pStyle w:val="ConsPlusNormal"/>
            </w:pPr>
          </w:p>
        </w:tc>
        <w:tc>
          <w:tcPr>
            <w:tcW w:w="1871" w:type="dxa"/>
          </w:tcPr>
          <w:p w:rsidR="00505189" w:rsidRPr="006B602D" w:rsidRDefault="00505189">
            <w:pPr>
              <w:pStyle w:val="ConsPlusNormal"/>
            </w:pPr>
          </w:p>
        </w:tc>
        <w:tc>
          <w:tcPr>
            <w:tcW w:w="2041" w:type="dxa"/>
          </w:tcPr>
          <w:p w:rsidR="00505189" w:rsidRPr="006B602D" w:rsidRDefault="00505189">
            <w:pPr>
              <w:pStyle w:val="ConsPlusNormal"/>
            </w:pPr>
          </w:p>
        </w:tc>
        <w:tc>
          <w:tcPr>
            <w:tcW w:w="2098" w:type="dxa"/>
          </w:tcPr>
          <w:p w:rsidR="00505189" w:rsidRPr="006B602D" w:rsidRDefault="00505189">
            <w:pPr>
              <w:pStyle w:val="ConsPlusNormal"/>
            </w:pPr>
          </w:p>
        </w:tc>
      </w:tr>
      <w:tr w:rsidR="00505189" w:rsidRPr="006B602D">
        <w:tc>
          <w:tcPr>
            <w:tcW w:w="1644" w:type="dxa"/>
          </w:tcPr>
          <w:p w:rsidR="00505189" w:rsidRPr="006B602D" w:rsidRDefault="00505189">
            <w:pPr>
              <w:pStyle w:val="ConsPlusNormal"/>
            </w:pPr>
            <w:r w:rsidRPr="006B602D">
              <w:t>ИТОГО</w:t>
            </w:r>
          </w:p>
        </w:tc>
        <w:tc>
          <w:tcPr>
            <w:tcW w:w="1928" w:type="dxa"/>
          </w:tcPr>
          <w:p w:rsidR="00505189" w:rsidRPr="006B602D" w:rsidRDefault="00505189">
            <w:pPr>
              <w:pStyle w:val="ConsPlusNormal"/>
            </w:pPr>
          </w:p>
        </w:tc>
        <w:tc>
          <w:tcPr>
            <w:tcW w:w="1871" w:type="dxa"/>
          </w:tcPr>
          <w:p w:rsidR="00505189" w:rsidRPr="006B602D" w:rsidRDefault="00505189">
            <w:pPr>
              <w:pStyle w:val="ConsPlusNormal"/>
            </w:pPr>
          </w:p>
        </w:tc>
        <w:tc>
          <w:tcPr>
            <w:tcW w:w="2041" w:type="dxa"/>
          </w:tcPr>
          <w:p w:rsidR="00505189" w:rsidRPr="006B602D" w:rsidRDefault="00505189">
            <w:pPr>
              <w:pStyle w:val="ConsPlusNormal"/>
            </w:pPr>
          </w:p>
        </w:tc>
        <w:tc>
          <w:tcPr>
            <w:tcW w:w="2098"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С  условиями  и  требованиями </w:t>
      </w:r>
      <w:hyperlink w:anchor="P4315" w:history="1">
        <w:r w:rsidRPr="006B602D">
          <w:t>Положения</w:t>
        </w:r>
      </w:hyperlink>
      <w:r w:rsidRPr="006B602D">
        <w:t xml:space="preserve"> о порядке и условиях проведения</w:t>
      </w:r>
    </w:p>
    <w:p w:rsidR="00505189" w:rsidRPr="006B602D" w:rsidRDefault="00505189">
      <w:pPr>
        <w:pStyle w:val="ConsPlusNonformat"/>
        <w:jc w:val="both"/>
      </w:pPr>
      <w:r w:rsidRPr="006B602D">
        <w:t>конкурса   на   предоставление   иных   межбюджетных  трансфертов  бюджетам</w:t>
      </w:r>
    </w:p>
    <w:p w:rsidR="00505189" w:rsidRPr="006B602D" w:rsidRDefault="00505189">
      <w:pPr>
        <w:pStyle w:val="ConsPlusNonformat"/>
        <w:jc w:val="both"/>
      </w:pPr>
      <w:r w:rsidRPr="006B602D">
        <w:t>муниципальных  образований  Архангельской области на реализацию мероприятий</w:t>
      </w:r>
    </w:p>
    <w:p w:rsidR="00505189" w:rsidRPr="006B602D" w:rsidRDefault="00505189">
      <w:pPr>
        <w:pStyle w:val="ConsPlusNonformat"/>
        <w:jc w:val="both"/>
      </w:pPr>
      <w:r w:rsidRPr="006B602D">
        <w:t>по    обеспечению    средствами    туристской    навигации,   утвержденного</w:t>
      </w:r>
    </w:p>
    <w:p w:rsidR="00505189" w:rsidRPr="006B602D" w:rsidRDefault="00505189">
      <w:pPr>
        <w:pStyle w:val="ConsPlusNonformat"/>
        <w:jc w:val="both"/>
      </w:pPr>
      <w:r w:rsidRPr="006B602D">
        <w:t>постановлением  Правительства Архангельской области от 12 октября 2012 года</w:t>
      </w:r>
    </w:p>
    <w:p w:rsidR="00505189" w:rsidRPr="006B602D" w:rsidRDefault="00505189">
      <w:pPr>
        <w:pStyle w:val="ConsPlusNonformat"/>
        <w:jc w:val="both"/>
      </w:pPr>
      <w:r w:rsidRPr="006B602D">
        <w:t>N  461-пп,  ознакомлен  и  согласен.  Достоверность представленной в заявке</w:t>
      </w:r>
    </w:p>
    <w:p w:rsidR="00505189" w:rsidRPr="006B602D" w:rsidRDefault="00505189">
      <w:pPr>
        <w:pStyle w:val="ConsPlusNonformat"/>
        <w:jc w:val="both"/>
      </w:pPr>
      <w:r w:rsidRPr="006B602D">
        <w:t>информации гарантирую.</w:t>
      </w:r>
    </w:p>
    <w:p w:rsidR="00505189" w:rsidRPr="006B602D" w:rsidRDefault="00505189">
      <w:pPr>
        <w:pStyle w:val="ConsPlusNonformat"/>
        <w:jc w:val="both"/>
      </w:pPr>
    </w:p>
    <w:p w:rsidR="00505189" w:rsidRPr="006B602D" w:rsidRDefault="00505189">
      <w:pPr>
        <w:pStyle w:val="ConsPlusNonformat"/>
        <w:jc w:val="both"/>
      </w:pPr>
      <w:r w:rsidRPr="006B602D">
        <w:t>Прилагаемые документы _____________________________________________________</w:t>
      </w:r>
    </w:p>
    <w:p w:rsidR="00505189" w:rsidRPr="006B602D" w:rsidRDefault="00505189">
      <w:pPr>
        <w:pStyle w:val="ConsPlusNonformat"/>
        <w:jc w:val="both"/>
      </w:pPr>
    </w:p>
    <w:p w:rsidR="00505189" w:rsidRPr="006B602D" w:rsidRDefault="00505189">
      <w:pPr>
        <w:pStyle w:val="ConsPlusNonformat"/>
        <w:jc w:val="both"/>
      </w:pPr>
      <w:r w:rsidRPr="006B602D">
        <w:t>Глава муниципального образования ___________________ 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М.П.</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505189" w:rsidRPr="006B602D" w:rsidRDefault="00505189">
      <w:pPr>
        <w:pStyle w:val="ConsPlusNormal"/>
        <w:jc w:val="right"/>
        <w:outlineLvl w:val="1"/>
      </w:pPr>
      <w:r w:rsidRPr="006B602D">
        <w:lastRenderedPageBreak/>
        <w:t>Приложение N 2</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реализацию</w:t>
      </w:r>
    </w:p>
    <w:p w:rsidR="00505189" w:rsidRPr="006B602D" w:rsidRDefault="00505189">
      <w:pPr>
        <w:pStyle w:val="ConsPlusNormal"/>
        <w:jc w:val="right"/>
      </w:pPr>
      <w:r w:rsidRPr="006B602D">
        <w:t>мероприятий по обеспечению</w:t>
      </w:r>
    </w:p>
    <w:p w:rsidR="00505189" w:rsidRPr="006B602D" w:rsidRDefault="00505189">
      <w:pPr>
        <w:pStyle w:val="ConsPlusNormal"/>
        <w:jc w:val="right"/>
      </w:pPr>
      <w:r w:rsidRPr="006B602D">
        <w:t>средствами туристской навигации</w:t>
      </w:r>
    </w:p>
    <w:p w:rsidR="00505189" w:rsidRPr="006B602D" w:rsidRDefault="00505189">
      <w:pPr>
        <w:pStyle w:val="ConsPlusNormal"/>
        <w:jc w:val="both"/>
      </w:pPr>
    </w:p>
    <w:p w:rsidR="00505189" w:rsidRPr="006B602D" w:rsidRDefault="00505189">
      <w:pPr>
        <w:pStyle w:val="ConsPlusNonformat"/>
        <w:jc w:val="both"/>
      </w:pPr>
      <w:bookmarkStart w:id="89" w:name="P6394"/>
      <w:bookmarkEnd w:id="89"/>
      <w:r w:rsidRPr="006B602D">
        <w:t xml:space="preserve">                                ИНФОРМАЦИЯ</w:t>
      </w:r>
    </w:p>
    <w:p w:rsidR="00505189" w:rsidRPr="006B602D" w:rsidRDefault="00505189">
      <w:pPr>
        <w:pStyle w:val="ConsPlusNonformat"/>
        <w:jc w:val="both"/>
      </w:pPr>
      <w:r w:rsidRPr="006B602D">
        <w:t xml:space="preserve">         об объектах культурно-исторического наследия, туристского</w:t>
      </w:r>
    </w:p>
    <w:p w:rsidR="00505189" w:rsidRPr="006B602D" w:rsidRDefault="00505189">
      <w:pPr>
        <w:pStyle w:val="ConsPlusNonformat"/>
        <w:jc w:val="both"/>
      </w:pPr>
      <w:r w:rsidRPr="006B602D">
        <w:t xml:space="preserve">             показа и туристской инфраструктуры на территории</w:t>
      </w:r>
    </w:p>
    <w:p w:rsidR="00505189" w:rsidRPr="006B602D" w:rsidRDefault="00505189">
      <w:pPr>
        <w:pStyle w:val="ConsPlusNonformat"/>
        <w:jc w:val="both"/>
      </w:pPr>
      <w:r w:rsidRPr="006B602D">
        <w:t xml:space="preserve">         муниципальных образований, которые планируется обеспечить</w:t>
      </w:r>
    </w:p>
    <w:p w:rsidR="00505189" w:rsidRPr="006B602D" w:rsidRDefault="00505189">
      <w:pPr>
        <w:pStyle w:val="ConsPlusNonformat"/>
        <w:jc w:val="both"/>
      </w:pPr>
      <w:r w:rsidRPr="006B602D">
        <w:t xml:space="preserve">                     средствами туристской навигации в</w:t>
      </w:r>
    </w:p>
    <w:p w:rsidR="00505189" w:rsidRPr="006B602D" w:rsidRDefault="00505189">
      <w:pPr>
        <w:pStyle w:val="ConsPlusNonformat"/>
        <w:jc w:val="both"/>
      </w:pPr>
      <w:r w:rsidRPr="006B602D">
        <w:t xml:space="preserve">        ___________________________________________________________</w:t>
      </w:r>
    </w:p>
    <w:p w:rsidR="00505189" w:rsidRPr="006B602D" w:rsidRDefault="00505189">
      <w:pPr>
        <w:pStyle w:val="ConsPlusNonformat"/>
        <w:jc w:val="both"/>
      </w:pPr>
      <w:r w:rsidRPr="006B602D">
        <w:t xml:space="preserve">        (название муниципального образования Архангельской области)</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3"/>
        <w:gridCol w:w="2655"/>
        <w:gridCol w:w="3061"/>
        <w:gridCol w:w="3402"/>
      </w:tblGrid>
      <w:tr w:rsidR="00505189" w:rsidRPr="006B602D">
        <w:tc>
          <w:tcPr>
            <w:tcW w:w="513" w:type="dxa"/>
          </w:tcPr>
          <w:p w:rsidR="00505189" w:rsidRPr="006B602D" w:rsidRDefault="00505189">
            <w:pPr>
              <w:pStyle w:val="ConsPlusNormal"/>
              <w:jc w:val="center"/>
            </w:pPr>
            <w:r w:rsidRPr="006B602D">
              <w:t>N п/п</w:t>
            </w:r>
          </w:p>
        </w:tc>
        <w:tc>
          <w:tcPr>
            <w:tcW w:w="2655" w:type="dxa"/>
          </w:tcPr>
          <w:p w:rsidR="00505189" w:rsidRPr="006B602D" w:rsidRDefault="00505189">
            <w:pPr>
              <w:pStyle w:val="ConsPlusNormal"/>
              <w:jc w:val="center"/>
            </w:pPr>
            <w:r w:rsidRPr="006B602D">
              <w:t>Название объекта, которое планируется обеспечить средствами туристской навигации</w:t>
            </w:r>
          </w:p>
        </w:tc>
        <w:tc>
          <w:tcPr>
            <w:tcW w:w="3061" w:type="dxa"/>
          </w:tcPr>
          <w:p w:rsidR="00505189" w:rsidRPr="006B602D" w:rsidRDefault="00505189">
            <w:pPr>
              <w:pStyle w:val="ConsPlusNormal"/>
              <w:jc w:val="center"/>
            </w:pPr>
            <w:r w:rsidRPr="006B602D">
              <w:t>Обоснование значимости объекта для развития внутреннего и въездного туризма в Архангельской области</w:t>
            </w:r>
          </w:p>
        </w:tc>
        <w:tc>
          <w:tcPr>
            <w:tcW w:w="3402" w:type="dxa"/>
          </w:tcPr>
          <w:p w:rsidR="00505189" w:rsidRPr="006B602D" w:rsidRDefault="00505189">
            <w:pPr>
              <w:pStyle w:val="ConsPlusNormal"/>
              <w:jc w:val="center"/>
            </w:pPr>
            <w:r w:rsidRPr="006B602D">
              <w:t>Место установки средств туристской навигации (с указанием названий дорог, улиц, номеров домов, расстояния до объекта)</w:t>
            </w:r>
          </w:p>
        </w:tc>
      </w:tr>
      <w:tr w:rsidR="00505189" w:rsidRPr="006B602D">
        <w:tc>
          <w:tcPr>
            <w:tcW w:w="513" w:type="dxa"/>
          </w:tcPr>
          <w:p w:rsidR="00505189" w:rsidRPr="006B602D" w:rsidRDefault="00505189">
            <w:pPr>
              <w:pStyle w:val="ConsPlusNormal"/>
              <w:jc w:val="center"/>
            </w:pPr>
            <w:r w:rsidRPr="006B602D">
              <w:t>1.</w:t>
            </w:r>
          </w:p>
        </w:tc>
        <w:tc>
          <w:tcPr>
            <w:tcW w:w="2655" w:type="dxa"/>
          </w:tcPr>
          <w:p w:rsidR="00505189" w:rsidRPr="006B602D" w:rsidRDefault="00505189">
            <w:pPr>
              <w:pStyle w:val="ConsPlusNormal"/>
            </w:pPr>
          </w:p>
        </w:tc>
        <w:tc>
          <w:tcPr>
            <w:tcW w:w="3061" w:type="dxa"/>
          </w:tcPr>
          <w:p w:rsidR="00505189" w:rsidRPr="006B602D" w:rsidRDefault="00505189">
            <w:pPr>
              <w:pStyle w:val="ConsPlusNormal"/>
            </w:pPr>
          </w:p>
        </w:tc>
        <w:tc>
          <w:tcPr>
            <w:tcW w:w="3402" w:type="dxa"/>
          </w:tcPr>
          <w:p w:rsidR="00505189" w:rsidRPr="006B602D" w:rsidRDefault="00505189">
            <w:pPr>
              <w:pStyle w:val="ConsPlusNormal"/>
            </w:pPr>
          </w:p>
        </w:tc>
      </w:tr>
      <w:tr w:rsidR="00505189" w:rsidRPr="006B602D">
        <w:tc>
          <w:tcPr>
            <w:tcW w:w="513" w:type="dxa"/>
          </w:tcPr>
          <w:p w:rsidR="00505189" w:rsidRPr="006B602D" w:rsidRDefault="00505189">
            <w:pPr>
              <w:pStyle w:val="ConsPlusNormal"/>
              <w:jc w:val="center"/>
            </w:pPr>
            <w:r w:rsidRPr="006B602D">
              <w:t>..</w:t>
            </w:r>
          </w:p>
        </w:tc>
        <w:tc>
          <w:tcPr>
            <w:tcW w:w="2655" w:type="dxa"/>
          </w:tcPr>
          <w:p w:rsidR="00505189" w:rsidRPr="006B602D" w:rsidRDefault="00505189">
            <w:pPr>
              <w:pStyle w:val="ConsPlusNormal"/>
            </w:pPr>
          </w:p>
        </w:tc>
        <w:tc>
          <w:tcPr>
            <w:tcW w:w="3061" w:type="dxa"/>
          </w:tcPr>
          <w:p w:rsidR="00505189" w:rsidRPr="006B602D" w:rsidRDefault="00505189">
            <w:pPr>
              <w:pStyle w:val="ConsPlusNormal"/>
            </w:pPr>
          </w:p>
        </w:tc>
        <w:tc>
          <w:tcPr>
            <w:tcW w:w="3402"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 xml:space="preserve">    Прилагаемые  документы (карты, схемы, фотографии мест установки средств</w:t>
      </w:r>
    </w:p>
    <w:p w:rsidR="00505189" w:rsidRPr="006B602D" w:rsidRDefault="00505189">
      <w:pPr>
        <w:pStyle w:val="ConsPlusNonformat"/>
        <w:jc w:val="both"/>
      </w:pPr>
      <w:r w:rsidRPr="006B602D">
        <w:t>туристской навигации) _____________________________________________________</w:t>
      </w:r>
    </w:p>
    <w:p w:rsidR="00505189" w:rsidRPr="006B602D" w:rsidRDefault="00505189">
      <w:pPr>
        <w:pStyle w:val="ConsPlusNonformat"/>
        <w:jc w:val="both"/>
      </w:pPr>
      <w:r w:rsidRPr="006B602D">
        <w:t>___________________________________________________________________________</w:t>
      </w:r>
    </w:p>
    <w:p w:rsidR="00505189" w:rsidRPr="006B602D" w:rsidRDefault="00505189">
      <w:pPr>
        <w:pStyle w:val="ConsPlusNonformat"/>
        <w:jc w:val="both"/>
      </w:pPr>
    </w:p>
    <w:p w:rsidR="00505189" w:rsidRPr="006B602D" w:rsidRDefault="00505189">
      <w:pPr>
        <w:pStyle w:val="ConsPlusNonformat"/>
        <w:jc w:val="both"/>
      </w:pPr>
      <w:r w:rsidRPr="006B602D">
        <w:t>Глава муниципального образования ___________________ 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p>
    <w:p w:rsidR="00505189" w:rsidRPr="006B602D" w:rsidRDefault="00505189">
      <w:pPr>
        <w:pStyle w:val="ConsPlusNonformat"/>
        <w:jc w:val="both"/>
      </w:pPr>
      <w:r w:rsidRPr="006B602D">
        <w:t>"__" __________ 20__ года</w:t>
      </w:r>
    </w:p>
    <w:p w:rsidR="00505189" w:rsidRPr="006B602D" w:rsidRDefault="00505189">
      <w:pPr>
        <w:pStyle w:val="ConsPlusNonformat"/>
        <w:jc w:val="both"/>
      </w:pPr>
    </w:p>
    <w:p w:rsidR="00505189" w:rsidRPr="006B602D" w:rsidRDefault="00505189">
      <w:pPr>
        <w:pStyle w:val="ConsPlusNonformat"/>
        <w:jc w:val="both"/>
      </w:pPr>
      <w:r w:rsidRPr="006B602D">
        <w:t>М.П.</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505189" w:rsidRPr="006B602D" w:rsidRDefault="00505189">
      <w:pPr>
        <w:pStyle w:val="ConsPlusNormal"/>
        <w:jc w:val="right"/>
        <w:outlineLvl w:val="1"/>
      </w:pPr>
      <w:r w:rsidRPr="006B602D">
        <w:lastRenderedPageBreak/>
        <w:t>Приложение N 3</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реализацию</w:t>
      </w:r>
    </w:p>
    <w:p w:rsidR="00505189" w:rsidRPr="006B602D" w:rsidRDefault="00505189">
      <w:pPr>
        <w:pStyle w:val="ConsPlusNormal"/>
        <w:jc w:val="right"/>
      </w:pPr>
      <w:r w:rsidRPr="006B602D">
        <w:t>мероприятий по обеспечению</w:t>
      </w:r>
    </w:p>
    <w:p w:rsidR="00505189" w:rsidRPr="006B602D" w:rsidRDefault="00505189">
      <w:pPr>
        <w:pStyle w:val="ConsPlusNormal"/>
        <w:jc w:val="right"/>
      </w:pPr>
      <w:r w:rsidRPr="006B602D">
        <w:t>средствами туристской навигации</w:t>
      </w:r>
    </w:p>
    <w:p w:rsidR="00505189" w:rsidRPr="006B602D" w:rsidRDefault="00505189">
      <w:pPr>
        <w:pStyle w:val="ConsPlusNormal"/>
        <w:jc w:val="both"/>
      </w:pPr>
    </w:p>
    <w:p w:rsidR="00505189" w:rsidRPr="006B602D" w:rsidRDefault="00505189">
      <w:pPr>
        <w:pStyle w:val="ConsPlusNormal"/>
        <w:jc w:val="center"/>
      </w:pPr>
      <w:bookmarkStart w:id="90" w:name="P6439"/>
      <w:bookmarkEnd w:id="90"/>
      <w:r w:rsidRPr="006B602D">
        <w:t>РЕЕСТР</w:t>
      </w:r>
    </w:p>
    <w:p w:rsidR="00505189" w:rsidRPr="006B602D" w:rsidRDefault="00505189">
      <w:pPr>
        <w:pStyle w:val="ConsPlusNormal"/>
        <w:jc w:val="center"/>
      </w:pPr>
      <w:r w:rsidRPr="006B602D">
        <w:t>конкурсной документации</w:t>
      </w:r>
    </w:p>
    <w:p w:rsidR="00505189" w:rsidRPr="006B602D" w:rsidRDefault="00505189">
      <w:pPr>
        <w:pStyle w:val="ConsPlusNormal"/>
        <w:jc w:val="both"/>
      </w:pPr>
    </w:p>
    <w:tbl>
      <w:tblPr>
        <w:tblW w:w="10899"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1"/>
        <w:gridCol w:w="1787"/>
        <w:gridCol w:w="2111"/>
        <w:gridCol w:w="1361"/>
        <w:gridCol w:w="1417"/>
        <w:gridCol w:w="1786"/>
        <w:gridCol w:w="1786"/>
      </w:tblGrid>
      <w:tr w:rsidR="00505189" w:rsidRPr="006B602D" w:rsidTr="001E4D80">
        <w:tc>
          <w:tcPr>
            <w:tcW w:w="651" w:type="dxa"/>
            <w:vMerge w:val="restart"/>
          </w:tcPr>
          <w:p w:rsidR="00505189" w:rsidRPr="006B602D" w:rsidRDefault="00505189">
            <w:pPr>
              <w:pStyle w:val="ConsPlusNormal"/>
              <w:jc w:val="center"/>
            </w:pPr>
            <w:r w:rsidRPr="006B602D">
              <w:t>N п/п</w:t>
            </w:r>
          </w:p>
        </w:tc>
        <w:tc>
          <w:tcPr>
            <w:tcW w:w="1787" w:type="dxa"/>
            <w:vMerge w:val="restart"/>
          </w:tcPr>
          <w:p w:rsidR="00505189" w:rsidRPr="006B602D" w:rsidRDefault="00505189">
            <w:pPr>
              <w:pStyle w:val="ConsPlusNormal"/>
              <w:jc w:val="center"/>
            </w:pPr>
            <w:r w:rsidRPr="006B602D">
              <w:t>Наименование заявителя</w:t>
            </w:r>
          </w:p>
        </w:tc>
        <w:tc>
          <w:tcPr>
            <w:tcW w:w="2111" w:type="dxa"/>
            <w:vMerge w:val="restart"/>
          </w:tcPr>
          <w:p w:rsidR="00505189" w:rsidRPr="006B602D" w:rsidRDefault="00505189">
            <w:pPr>
              <w:pStyle w:val="ConsPlusNormal"/>
              <w:jc w:val="center"/>
            </w:pPr>
            <w:r w:rsidRPr="006B602D">
              <w:t>Общая сумма расходов, предусмотренных на реализацию мероприятия по обеспечению средствами туристской навигации, тыс. рублей</w:t>
            </w:r>
          </w:p>
        </w:tc>
        <w:tc>
          <w:tcPr>
            <w:tcW w:w="2778" w:type="dxa"/>
            <w:gridSpan w:val="2"/>
          </w:tcPr>
          <w:p w:rsidR="00505189" w:rsidRPr="006B602D" w:rsidRDefault="00505189">
            <w:pPr>
              <w:pStyle w:val="ConsPlusNormal"/>
              <w:jc w:val="center"/>
            </w:pPr>
            <w:r w:rsidRPr="006B602D">
              <w:t>В том числе</w:t>
            </w:r>
          </w:p>
        </w:tc>
        <w:tc>
          <w:tcPr>
            <w:tcW w:w="1786" w:type="dxa"/>
            <w:vMerge w:val="restart"/>
          </w:tcPr>
          <w:p w:rsidR="00505189" w:rsidRPr="006B602D" w:rsidRDefault="00505189">
            <w:pPr>
              <w:pStyle w:val="ConsPlusNormal"/>
              <w:jc w:val="center"/>
            </w:pPr>
            <w:r w:rsidRPr="006B602D">
              <w:t>Наличие конкурсной документации</w:t>
            </w:r>
          </w:p>
        </w:tc>
        <w:tc>
          <w:tcPr>
            <w:tcW w:w="1786" w:type="dxa"/>
            <w:vMerge w:val="restart"/>
          </w:tcPr>
          <w:p w:rsidR="00505189" w:rsidRPr="006B602D" w:rsidRDefault="00505189">
            <w:pPr>
              <w:pStyle w:val="ConsPlusNormal"/>
              <w:jc w:val="center"/>
            </w:pPr>
            <w:r w:rsidRPr="006B602D">
              <w:t>Дата поступления конкурной документации</w:t>
            </w:r>
          </w:p>
        </w:tc>
      </w:tr>
      <w:tr w:rsidR="00505189" w:rsidRPr="006B602D" w:rsidTr="001E4D80">
        <w:tc>
          <w:tcPr>
            <w:tcW w:w="651" w:type="dxa"/>
            <w:vMerge/>
          </w:tcPr>
          <w:p w:rsidR="00505189" w:rsidRPr="006B602D" w:rsidRDefault="00505189"/>
        </w:tc>
        <w:tc>
          <w:tcPr>
            <w:tcW w:w="1787" w:type="dxa"/>
            <w:vMerge/>
          </w:tcPr>
          <w:p w:rsidR="00505189" w:rsidRPr="006B602D" w:rsidRDefault="00505189"/>
        </w:tc>
        <w:tc>
          <w:tcPr>
            <w:tcW w:w="2111" w:type="dxa"/>
            <w:vMerge/>
          </w:tcPr>
          <w:p w:rsidR="00505189" w:rsidRPr="006B602D" w:rsidRDefault="00505189"/>
        </w:tc>
        <w:tc>
          <w:tcPr>
            <w:tcW w:w="1361" w:type="dxa"/>
          </w:tcPr>
          <w:p w:rsidR="00505189" w:rsidRPr="006B602D" w:rsidRDefault="00505189">
            <w:pPr>
              <w:pStyle w:val="ConsPlusNormal"/>
              <w:jc w:val="center"/>
            </w:pPr>
            <w:r w:rsidRPr="006B602D">
              <w:t>областной бюджет, тыс. рублей</w:t>
            </w:r>
          </w:p>
        </w:tc>
        <w:tc>
          <w:tcPr>
            <w:tcW w:w="1417" w:type="dxa"/>
          </w:tcPr>
          <w:p w:rsidR="00505189" w:rsidRPr="006B602D" w:rsidRDefault="00505189">
            <w:pPr>
              <w:pStyle w:val="ConsPlusNormal"/>
              <w:jc w:val="center"/>
            </w:pPr>
            <w:r w:rsidRPr="006B602D">
              <w:t>местный бюджет, тыс. рублей</w:t>
            </w:r>
          </w:p>
        </w:tc>
        <w:tc>
          <w:tcPr>
            <w:tcW w:w="1786" w:type="dxa"/>
            <w:vMerge/>
          </w:tcPr>
          <w:p w:rsidR="00505189" w:rsidRPr="006B602D" w:rsidRDefault="00505189"/>
        </w:tc>
        <w:tc>
          <w:tcPr>
            <w:tcW w:w="1786" w:type="dxa"/>
            <w:vMerge/>
          </w:tcPr>
          <w:p w:rsidR="00505189" w:rsidRPr="006B602D" w:rsidRDefault="00505189"/>
        </w:tc>
      </w:tr>
      <w:tr w:rsidR="00505189" w:rsidRPr="006B602D" w:rsidTr="001E4D80">
        <w:tc>
          <w:tcPr>
            <w:tcW w:w="651" w:type="dxa"/>
            <w:vAlign w:val="center"/>
          </w:tcPr>
          <w:p w:rsidR="00505189" w:rsidRPr="006B602D" w:rsidRDefault="00505189">
            <w:pPr>
              <w:pStyle w:val="ConsPlusNormal"/>
              <w:jc w:val="center"/>
            </w:pPr>
            <w:r w:rsidRPr="006B602D">
              <w:t>1.</w:t>
            </w:r>
          </w:p>
        </w:tc>
        <w:tc>
          <w:tcPr>
            <w:tcW w:w="1787" w:type="dxa"/>
            <w:vAlign w:val="center"/>
          </w:tcPr>
          <w:p w:rsidR="00505189" w:rsidRPr="006B602D" w:rsidRDefault="00505189">
            <w:pPr>
              <w:pStyle w:val="ConsPlusNormal"/>
            </w:pPr>
          </w:p>
        </w:tc>
        <w:tc>
          <w:tcPr>
            <w:tcW w:w="2111" w:type="dxa"/>
          </w:tcPr>
          <w:p w:rsidR="00505189" w:rsidRPr="006B602D" w:rsidRDefault="00505189">
            <w:pPr>
              <w:pStyle w:val="ConsPlusNormal"/>
            </w:pPr>
          </w:p>
        </w:tc>
        <w:tc>
          <w:tcPr>
            <w:tcW w:w="1361" w:type="dxa"/>
            <w:vAlign w:val="center"/>
          </w:tcPr>
          <w:p w:rsidR="00505189" w:rsidRPr="006B602D" w:rsidRDefault="00505189">
            <w:pPr>
              <w:pStyle w:val="ConsPlusNormal"/>
            </w:pPr>
          </w:p>
        </w:tc>
        <w:tc>
          <w:tcPr>
            <w:tcW w:w="1417" w:type="dxa"/>
            <w:vAlign w:val="center"/>
          </w:tcPr>
          <w:p w:rsidR="00505189" w:rsidRPr="006B602D" w:rsidRDefault="00505189">
            <w:pPr>
              <w:pStyle w:val="ConsPlusNormal"/>
            </w:pPr>
          </w:p>
        </w:tc>
        <w:tc>
          <w:tcPr>
            <w:tcW w:w="1786" w:type="dxa"/>
            <w:vAlign w:val="center"/>
          </w:tcPr>
          <w:p w:rsidR="00505189" w:rsidRPr="006B602D" w:rsidRDefault="00505189">
            <w:pPr>
              <w:pStyle w:val="ConsPlusNormal"/>
            </w:pPr>
          </w:p>
        </w:tc>
        <w:tc>
          <w:tcPr>
            <w:tcW w:w="1786" w:type="dxa"/>
            <w:vAlign w:val="center"/>
          </w:tcPr>
          <w:p w:rsidR="00505189" w:rsidRPr="006B602D" w:rsidRDefault="00505189">
            <w:pPr>
              <w:pStyle w:val="ConsPlusNormal"/>
            </w:pPr>
          </w:p>
        </w:tc>
      </w:tr>
      <w:tr w:rsidR="00505189" w:rsidRPr="006B602D" w:rsidTr="001E4D80">
        <w:tc>
          <w:tcPr>
            <w:tcW w:w="651" w:type="dxa"/>
          </w:tcPr>
          <w:p w:rsidR="00505189" w:rsidRPr="006B602D" w:rsidRDefault="00505189">
            <w:pPr>
              <w:pStyle w:val="ConsPlusNormal"/>
              <w:jc w:val="both"/>
            </w:pPr>
            <w:r w:rsidRPr="006B602D">
              <w:t>..</w:t>
            </w:r>
          </w:p>
        </w:tc>
        <w:tc>
          <w:tcPr>
            <w:tcW w:w="1787" w:type="dxa"/>
          </w:tcPr>
          <w:p w:rsidR="00505189" w:rsidRPr="006B602D" w:rsidRDefault="00505189">
            <w:pPr>
              <w:pStyle w:val="ConsPlusNormal"/>
            </w:pPr>
          </w:p>
        </w:tc>
        <w:tc>
          <w:tcPr>
            <w:tcW w:w="2111" w:type="dxa"/>
          </w:tcPr>
          <w:p w:rsidR="00505189" w:rsidRPr="006B602D" w:rsidRDefault="00505189">
            <w:pPr>
              <w:pStyle w:val="ConsPlusNormal"/>
            </w:pPr>
          </w:p>
        </w:tc>
        <w:tc>
          <w:tcPr>
            <w:tcW w:w="1361" w:type="dxa"/>
          </w:tcPr>
          <w:p w:rsidR="00505189" w:rsidRPr="006B602D" w:rsidRDefault="00505189">
            <w:pPr>
              <w:pStyle w:val="ConsPlusNormal"/>
            </w:pPr>
          </w:p>
        </w:tc>
        <w:tc>
          <w:tcPr>
            <w:tcW w:w="1417" w:type="dxa"/>
          </w:tcPr>
          <w:p w:rsidR="00505189" w:rsidRPr="006B602D" w:rsidRDefault="00505189">
            <w:pPr>
              <w:pStyle w:val="ConsPlusNormal"/>
            </w:pPr>
          </w:p>
        </w:tc>
        <w:tc>
          <w:tcPr>
            <w:tcW w:w="1786" w:type="dxa"/>
          </w:tcPr>
          <w:p w:rsidR="00505189" w:rsidRPr="006B602D" w:rsidRDefault="00505189">
            <w:pPr>
              <w:pStyle w:val="ConsPlusNormal"/>
            </w:pPr>
          </w:p>
        </w:tc>
        <w:tc>
          <w:tcPr>
            <w:tcW w:w="1786"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1E4D80" w:rsidRPr="006B602D" w:rsidRDefault="001E4D80">
      <w:pPr>
        <w:pStyle w:val="ConsPlusNormal"/>
        <w:jc w:val="right"/>
        <w:outlineLvl w:val="1"/>
      </w:pPr>
    </w:p>
    <w:p w:rsidR="00505189" w:rsidRPr="006B602D" w:rsidRDefault="00505189">
      <w:pPr>
        <w:pStyle w:val="ConsPlusNormal"/>
        <w:jc w:val="right"/>
        <w:outlineLvl w:val="1"/>
      </w:pPr>
      <w:r w:rsidRPr="006B602D">
        <w:lastRenderedPageBreak/>
        <w:t>Приложение N 4</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реализацию</w:t>
      </w:r>
    </w:p>
    <w:p w:rsidR="00505189" w:rsidRPr="006B602D" w:rsidRDefault="00505189">
      <w:pPr>
        <w:pStyle w:val="ConsPlusNormal"/>
        <w:jc w:val="right"/>
      </w:pPr>
      <w:r w:rsidRPr="006B602D">
        <w:t>мероприятий по обеспечению</w:t>
      </w:r>
    </w:p>
    <w:p w:rsidR="00505189" w:rsidRPr="006B602D" w:rsidRDefault="00505189">
      <w:pPr>
        <w:pStyle w:val="ConsPlusNormal"/>
        <w:jc w:val="right"/>
      </w:pPr>
      <w:r w:rsidRPr="006B602D">
        <w:t>средствами туристской навигации</w:t>
      </w:r>
    </w:p>
    <w:p w:rsidR="00505189" w:rsidRPr="006B602D" w:rsidRDefault="00505189">
      <w:pPr>
        <w:pStyle w:val="ConsPlusNormal"/>
        <w:jc w:val="both"/>
      </w:pPr>
    </w:p>
    <w:p w:rsidR="00505189" w:rsidRPr="006B602D" w:rsidRDefault="00505189">
      <w:pPr>
        <w:pStyle w:val="ConsPlusNormal"/>
        <w:jc w:val="center"/>
      </w:pPr>
      <w:r w:rsidRPr="006B602D">
        <w:t>КРИТЕРИИ</w:t>
      </w:r>
    </w:p>
    <w:p w:rsidR="00505189" w:rsidRPr="006B602D" w:rsidRDefault="00505189">
      <w:pPr>
        <w:pStyle w:val="ConsPlusNormal"/>
        <w:jc w:val="center"/>
      </w:pPr>
      <w:r w:rsidRPr="006B602D">
        <w:t>оценки конкурсной документации</w:t>
      </w:r>
    </w:p>
    <w:p w:rsidR="00505189" w:rsidRPr="006B602D" w:rsidRDefault="00505189">
      <w:pPr>
        <w:pStyle w:val="ConsPlusNormal"/>
        <w:jc w:val="both"/>
      </w:pPr>
    </w:p>
    <w:p w:rsidR="00505189" w:rsidRPr="006B602D" w:rsidRDefault="00505189">
      <w:pPr>
        <w:pStyle w:val="ConsPlusNormal"/>
        <w:ind w:firstLine="540"/>
        <w:jc w:val="both"/>
      </w:pPr>
      <w:r w:rsidRPr="006B602D">
        <w:t>Оценка показателей производится на основании данных, представленных заявителем в заявке.</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309"/>
        <w:gridCol w:w="1701"/>
        <w:gridCol w:w="2891"/>
      </w:tblGrid>
      <w:tr w:rsidR="00505189" w:rsidRPr="006B602D">
        <w:tc>
          <w:tcPr>
            <w:tcW w:w="4989" w:type="dxa"/>
            <w:gridSpan w:val="2"/>
          </w:tcPr>
          <w:p w:rsidR="00505189" w:rsidRPr="006B602D" w:rsidRDefault="00505189">
            <w:pPr>
              <w:pStyle w:val="ConsPlusNormal"/>
              <w:jc w:val="center"/>
            </w:pPr>
            <w:r w:rsidRPr="006B602D">
              <w:t>Наименование показателя</w:t>
            </w:r>
          </w:p>
        </w:tc>
        <w:tc>
          <w:tcPr>
            <w:tcW w:w="1701" w:type="dxa"/>
          </w:tcPr>
          <w:p w:rsidR="00505189" w:rsidRPr="006B602D" w:rsidRDefault="00505189">
            <w:pPr>
              <w:pStyle w:val="ConsPlusNormal"/>
              <w:jc w:val="center"/>
            </w:pPr>
            <w:r w:rsidRPr="006B602D">
              <w:t>Диапазон оценки баллов</w:t>
            </w:r>
          </w:p>
        </w:tc>
        <w:tc>
          <w:tcPr>
            <w:tcW w:w="2891" w:type="dxa"/>
          </w:tcPr>
          <w:p w:rsidR="00505189" w:rsidRPr="006B602D" w:rsidRDefault="00505189">
            <w:pPr>
              <w:pStyle w:val="ConsPlusNormal"/>
              <w:jc w:val="center"/>
            </w:pPr>
            <w:r w:rsidRPr="006B602D">
              <w:t>Расчет баллов</w:t>
            </w:r>
          </w:p>
        </w:tc>
      </w:tr>
      <w:tr w:rsidR="00505189" w:rsidRPr="006B602D">
        <w:tc>
          <w:tcPr>
            <w:tcW w:w="680" w:type="dxa"/>
          </w:tcPr>
          <w:p w:rsidR="00505189" w:rsidRPr="006B602D" w:rsidRDefault="00505189">
            <w:pPr>
              <w:pStyle w:val="ConsPlusNormal"/>
              <w:jc w:val="center"/>
            </w:pPr>
            <w:r w:rsidRPr="006B602D">
              <w:t>1</w:t>
            </w:r>
          </w:p>
        </w:tc>
        <w:tc>
          <w:tcPr>
            <w:tcW w:w="4309" w:type="dxa"/>
          </w:tcPr>
          <w:p w:rsidR="00505189" w:rsidRPr="006B602D" w:rsidRDefault="00505189">
            <w:pPr>
              <w:pStyle w:val="ConsPlusNormal"/>
              <w:jc w:val="center"/>
            </w:pPr>
            <w:r w:rsidRPr="006B602D">
              <w:t>2</w:t>
            </w:r>
          </w:p>
        </w:tc>
        <w:tc>
          <w:tcPr>
            <w:tcW w:w="1701" w:type="dxa"/>
          </w:tcPr>
          <w:p w:rsidR="00505189" w:rsidRPr="006B602D" w:rsidRDefault="00505189">
            <w:pPr>
              <w:pStyle w:val="ConsPlusNormal"/>
              <w:jc w:val="center"/>
            </w:pPr>
            <w:r w:rsidRPr="006B602D">
              <w:t>3</w:t>
            </w:r>
          </w:p>
        </w:tc>
        <w:tc>
          <w:tcPr>
            <w:tcW w:w="2891" w:type="dxa"/>
          </w:tcPr>
          <w:p w:rsidR="00505189" w:rsidRPr="006B602D" w:rsidRDefault="00505189">
            <w:pPr>
              <w:pStyle w:val="ConsPlusNormal"/>
              <w:jc w:val="center"/>
            </w:pPr>
            <w:r w:rsidRPr="006B602D">
              <w:t>4</w:t>
            </w:r>
          </w:p>
        </w:tc>
      </w:tr>
      <w:tr w:rsidR="00505189" w:rsidRPr="006B602D">
        <w:tc>
          <w:tcPr>
            <w:tcW w:w="680" w:type="dxa"/>
          </w:tcPr>
          <w:p w:rsidR="00505189" w:rsidRPr="006B602D" w:rsidRDefault="00505189">
            <w:pPr>
              <w:pStyle w:val="ConsPlusNormal"/>
              <w:jc w:val="center"/>
            </w:pPr>
            <w:r w:rsidRPr="006B602D">
              <w:t>1.</w:t>
            </w:r>
          </w:p>
        </w:tc>
        <w:tc>
          <w:tcPr>
            <w:tcW w:w="4309" w:type="dxa"/>
          </w:tcPr>
          <w:p w:rsidR="00505189" w:rsidRPr="006B602D" w:rsidRDefault="00505189">
            <w:pPr>
              <w:pStyle w:val="ConsPlusNormal"/>
            </w:pPr>
            <w:r w:rsidRPr="006B602D">
              <w:t>Значимость объектов культурно-исторического наследия, туристского показа и туристской инфраструктуры на территории муниципальных образований для развития туризма на территории муниципального образования Архангельской области и Архангельской области в целом (подтверждение факта)</w:t>
            </w:r>
          </w:p>
        </w:tc>
        <w:tc>
          <w:tcPr>
            <w:tcW w:w="1701" w:type="dxa"/>
          </w:tcPr>
          <w:p w:rsidR="00505189" w:rsidRPr="006B602D" w:rsidRDefault="00505189">
            <w:pPr>
              <w:pStyle w:val="ConsPlusNormal"/>
              <w:jc w:val="center"/>
            </w:pPr>
            <w:r w:rsidRPr="006B602D">
              <w:t>От 0 до 20</w:t>
            </w:r>
          </w:p>
        </w:tc>
        <w:tc>
          <w:tcPr>
            <w:tcW w:w="2891" w:type="dxa"/>
          </w:tcPr>
          <w:p w:rsidR="00505189" w:rsidRPr="006B602D" w:rsidRDefault="00505189">
            <w:pPr>
              <w:pStyle w:val="ConsPlusNormal"/>
            </w:pPr>
            <w:r w:rsidRPr="006B602D">
              <w:t>Да - 20 баллов;</w:t>
            </w:r>
          </w:p>
          <w:p w:rsidR="00505189" w:rsidRPr="006B602D" w:rsidRDefault="00505189">
            <w:pPr>
              <w:pStyle w:val="ConsPlusNormal"/>
            </w:pPr>
            <w:r w:rsidRPr="006B602D">
              <w:t>Нет - 0 баллов</w:t>
            </w:r>
          </w:p>
        </w:tc>
      </w:tr>
      <w:tr w:rsidR="00505189" w:rsidRPr="006B602D">
        <w:tc>
          <w:tcPr>
            <w:tcW w:w="680" w:type="dxa"/>
          </w:tcPr>
          <w:p w:rsidR="00505189" w:rsidRPr="006B602D" w:rsidRDefault="00505189">
            <w:pPr>
              <w:pStyle w:val="ConsPlusNormal"/>
              <w:jc w:val="center"/>
            </w:pPr>
            <w:r w:rsidRPr="006B602D">
              <w:t>2.</w:t>
            </w:r>
          </w:p>
        </w:tc>
        <w:tc>
          <w:tcPr>
            <w:tcW w:w="4309" w:type="dxa"/>
          </w:tcPr>
          <w:p w:rsidR="00505189" w:rsidRPr="006B602D" w:rsidRDefault="00505189">
            <w:pPr>
              <w:pStyle w:val="ConsPlusNormal"/>
            </w:pPr>
            <w:r w:rsidRPr="006B602D">
              <w:t xml:space="preserve">Динамика туристского потока в муниципальном образовании Архангельской области за последние 3 года (проценты), предшествующих дню подачи конкурсной документации </w:t>
            </w:r>
            <w:hyperlink w:anchor="P6521" w:history="1">
              <w:r w:rsidRPr="006B602D">
                <w:t>&lt;*&gt;</w:t>
              </w:r>
            </w:hyperlink>
          </w:p>
        </w:tc>
        <w:tc>
          <w:tcPr>
            <w:tcW w:w="1701" w:type="dxa"/>
          </w:tcPr>
          <w:p w:rsidR="00505189" w:rsidRPr="006B602D" w:rsidRDefault="00505189">
            <w:pPr>
              <w:pStyle w:val="ConsPlusNormal"/>
              <w:jc w:val="center"/>
            </w:pPr>
            <w:r w:rsidRPr="006B602D">
              <w:t>От 0 до 10</w:t>
            </w:r>
          </w:p>
        </w:tc>
        <w:tc>
          <w:tcPr>
            <w:tcW w:w="2891" w:type="dxa"/>
          </w:tcPr>
          <w:p w:rsidR="00505189" w:rsidRPr="006B602D" w:rsidRDefault="00505189">
            <w:pPr>
              <w:pStyle w:val="ConsPlusNormal"/>
            </w:pPr>
            <w:r w:rsidRPr="006B602D">
              <w:t>Увеличение турпотока на 26 процентов и более - 10 баллов;</w:t>
            </w:r>
          </w:p>
          <w:p w:rsidR="00505189" w:rsidRPr="006B602D" w:rsidRDefault="00505189">
            <w:pPr>
              <w:pStyle w:val="ConsPlusNormal"/>
            </w:pPr>
            <w:r w:rsidRPr="006B602D">
              <w:t>увеличение турпотока</w:t>
            </w:r>
          </w:p>
          <w:p w:rsidR="00505189" w:rsidRPr="006B602D" w:rsidRDefault="00505189">
            <w:pPr>
              <w:pStyle w:val="ConsPlusNormal"/>
            </w:pPr>
            <w:r w:rsidRPr="006B602D">
              <w:t>на 7 - 25 процентов - 5 баллов;</w:t>
            </w:r>
          </w:p>
          <w:p w:rsidR="00505189" w:rsidRPr="006B602D" w:rsidRDefault="00505189">
            <w:pPr>
              <w:pStyle w:val="ConsPlusNormal"/>
            </w:pPr>
            <w:r w:rsidRPr="006B602D">
              <w:t>увеличение турпотока на 6 процентов и менее - 0 баллов</w:t>
            </w:r>
          </w:p>
        </w:tc>
      </w:tr>
      <w:tr w:rsidR="00505189" w:rsidRPr="006B602D">
        <w:tc>
          <w:tcPr>
            <w:tcW w:w="680" w:type="dxa"/>
          </w:tcPr>
          <w:p w:rsidR="00505189" w:rsidRPr="006B602D" w:rsidRDefault="00505189">
            <w:pPr>
              <w:pStyle w:val="ConsPlusNormal"/>
              <w:jc w:val="center"/>
            </w:pPr>
            <w:r w:rsidRPr="006B602D">
              <w:t>3.</w:t>
            </w:r>
          </w:p>
        </w:tc>
        <w:tc>
          <w:tcPr>
            <w:tcW w:w="4309" w:type="dxa"/>
          </w:tcPr>
          <w:p w:rsidR="00505189" w:rsidRPr="006B602D" w:rsidRDefault="00505189">
            <w:pPr>
              <w:pStyle w:val="ConsPlusNormal"/>
            </w:pPr>
            <w:r w:rsidRPr="006B602D">
              <w:t xml:space="preserve">Динамика количества обслуженных экскурсантов в муниципальном образовании Архангельской области за последние 3 года (проценты), предшествующих дню подачи конкурсной документации </w:t>
            </w:r>
            <w:hyperlink w:anchor="P6521" w:history="1">
              <w:r w:rsidRPr="006B602D">
                <w:t>&lt;*&gt;</w:t>
              </w:r>
            </w:hyperlink>
          </w:p>
        </w:tc>
        <w:tc>
          <w:tcPr>
            <w:tcW w:w="1701" w:type="dxa"/>
          </w:tcPr>
          <w:p w:rsidR="00505189" w:rsidRPr="006B602D" w:rsidRDefault="00505189">
            <w:pPr>
              <w:pStyle w:val="ConsPlusNormal"/>
              <w:jc w:val="center"/>
            </w:pPr>
            <w:r w:rsidRPr="006B602D">
              <w:t>От 0 до 10</w:t>
            </w:r>
          </w:p>
        </w:tc>
        <w:tc>
          <w:tcPr>
            <w:tcW w:w="2891" w:type="dxa"/>
          </w:tcPr>
          <w:p w:rsidR="00505189" w:rsidRPr="006B602D" w:rsidRDefault="00505189">
            <w:pPr>
              <w:pStyle w:val="ConsPlusNormal"/>
            </w:pPr>
            <w:r w:rsidRPr="006B602D">
              <w:t>Увеличение количества экскурсантов на 30 процентов и более - 10 баллов;</w:t>
            </w:r>
          </w:p>
          <w:p w:rsidR="00505189" w:rsidRPr="006B602D" w:rsidRDefault="00505189">
            <w:pPr>
              <w:pStyle w:val="ConsPlusNormal"/>
            </w:pPr>
            <w:r w:rsidRPr="006B602D">
              <w:t>увеличение количества экскурсантов на 11 - 29 процентов - 5 баллов;</w:t>
            </w:r>
          </w:p>
          <w:p w:rsidR="00505189" w:rsidRPr="006B602D" w:rsidRDefault="00505189">
            <w:pPr>
              <w:pStyle w:val="ConsPlusNormal"/>
            </w:pPr>
            <w:r w:rsidRPr="006B602D">
              <w:t>увеличение количества экскурсантов на 10 процентов и менее - 0 баллов</w:t>
            </w:r>
          </w:p>
        </w:tc>
      </w:tr>
      <w:tr w:rsidR="00505189" w:rsidRPr="006B602D">
        <w:tc>
          <w:tcPr>
            <w:tcW w:w="680" w:type="dxa"/>
          </w:tcPr>
          <w:p w:rsidR="00505189" w:rsidRPr="006B602D" w:rsidRDefault="00505189">
            <w:pPr>
              <w:pStyle w:val="ConsPlusNormal"/>
              <w:jc w:val="center"/>
            </w:pPr>
            <w:r w:rsidRPr="006B602D">
              <w:t>4.</w:t>
            </w:r>
          </w:p>
        </w:tc>
        <w:tc>
          <w:tcPr>
            <w:tcW w:w="4309" w:type="dxa"/>
          </w:tcPr>
          <w:p w:rsidR="00505189" w:rsidRPr="006B602D" w:rsidRDefault="00505189">
            <w:pPr>
              <w:pStyle w:val="ConsPlusNormal"/>
            </w:pPr>
            <w:r w:rsidRPr="006B602D">
              <w:t xml:space="preserve">Уровень софинансирования расходов за счет средств местного бюджета от общего объема затрат, планируемых на </w:t>
            </w:r>
            <w:r w:rsidRPr="006B602D">
              <w:lastRenderedPageBreak/>
              <w:t>реализацию мероприятия по обеспечению средствами туристской навигации из средств местного бюджета, процентов</w:t>
            </w:r>
          </w:p>
        </w:tc>
        <w:tc>
          <w:tcPr>
            <w:tcW w:w="1701" w:type="dxa"/>
          </w:tcPr>
          <w:p w:rsidR="00505189" w:rsidRPr="006B602D" w:rsidRDefault="00505189">
            <w:pPr>
              <w:pStyle w:val="ConsPlusNormal"/>
              <w:jc w:val="center"/>
            </w:pPr>
            <w:r w:rsidRPr="006B602D">
              <w:lastRenderedPageBreak/>
              <w:t>От 0 до 60</w:t>
            </w:r>
          </w:p>
        </w:tc>
        <w:tc>
          <w:tcPr>
            <w:tcW w:w="2891" w:type="dxa"/>
          </w:tcPr>
          <w:p w:rsidR="00505189" w:rsidRPr="006B602D" w:rsidRDefault="00505189">
            <w:pPr>
              <w:pStyle w:val="ConsPlusNormal"/>
            </w:pPr>
            <w:r w:rsidRPr="006B602D">
              <w:t>До 5,0 процента - 5 баллов;</w:t>
            </w:r>
          </w:p>
          <w:p w:rsidR="00505189" w:rsidRPr="006B602D" w:rsidRDefault="00505189">
            <w:pPr>
              <w:pStyle w:val="ConsPlusNormal"/>
            </w:pPr>
            <w:r w:rsidRPr="006B602D">
              <w:t>от 5,1 процента до 10,0 процента - 10 баллов;</w:t>
            </w:r>
          </w:p>
          <w:p w:rsidR="00505189" w:rsidRPr="006B602D" w:rsidRDefault="00505189">
            <w:pPr>
              <w:pStyle w:val="ConsPlusNormal"/>
            </w:pPr>
            <w:r w:rsidRPr="006B602D">
              <w:lastRenderedPageBreak/>
              <w:t>от 10,1 процента до 20,0 процента - 20 баллов;</w:t>
            </w:r>
          </w:p>
          <w:p w:rsidR="00505189" w:rsidRPr="006B602D" w:rsidRDefault="00505189">
            <w:pPr>
              <w:pStyle w:val="ConsPlusNormal"/>
            </w:pPr>
            <w:r w:rsidRPr="006B602D">
              <w:t>от 20,1 процента до 30,0 процента - 30 баллов;</w:t>
            </w:r>
          </w:p>
          <w:p w:rsidR="00505189" w:rsidRPr="006B602D" w:rsidRDefault="00505189">
            <w:pPr>
              <w:pStyle w:val="ConsPlusNormal"/>
            </w:pPr>
            <w:r w:rsidRPr="006B602D">
              <w:t>от 30,1 процента до 40,0 процента - 40 баллов;</w:t>
            </w:r>
          </w:p>
          <w:p w:rsidR="00505189" w:rsidRPr="006B602D" w:rsidRDefault="00505189">
            <w:pPr>
              <w:pStyle w:val="ConsPlusNormal"/>
            </w:pPr>
            <w:r w:rsidRPr="006B602D">
              <w:t>от 40,1 процента до 50,0 процента - 50 баллов;</w:t>
            </w:r>
          </w:p>
          <w:p w:rsidR="00505189" w:rsidRPr="006B602D" w:rsidRDefault="00505189">
            <w:pPr>
              <w:pStyle w:val="ConsPlusNormal"/>
            </w:pPr>
            <w:r w:rsidRPr="006B602D">
              <w:t>от 50,1 процента до 60,0 процента - 55 баллов;</w:t>
            </w:r>
          </w:p>
          <w:p w:rsidR="00505189" w:rsidRPr="006B602D" w:rsidRDefault="00505189">
            <w:pPr>
              <w:pStyle w:val="ConsPlusNormal"/>
            </w:pPr>
            <w:r w:rsidRPr="006B602D">
              <w:t>от 60,1 процента и выше - 60 баллов</w:t>
            </w:r>
          </w:p>
        </w:tc>
      </w:tr>
    </w:tbl>
    <w:p w:rsidR="00505189" w:rsidRPr="006B602D" w:rsidRDefault="00505189">
      <w:pPr>
        <w:pStyle w:val="ConsPlusNormal"/>
        <w:jc w:val="both"/>
      </w:pPr>
    </w:p>
    <w:p w:rsidR="00505189" w:rsidRPr="006B602D" w:rsidRDefault="00505189">
      <w:pPr>
        <w:pStyle w:val="ConsPlusNormal"/>
        <w:ind w:firstLine="540"/>
        <w:jc w:val="both"/>
      </w:pPr>
      <w:r w:rsidRPr="006B602D">
        <w:t>--------------------------------</w:t>
      </w:r>
    </w:p>
    <w:p w:rsidR="00505189" w:rsidRPr="006B602D" w:rsidRDefault="00505189">
      <w:pPr>
        <w:pStyle w:val="ConsPlusNormal"/>
        <w:ind w:firstLine="540"/>
        <w:jc w:val="both"/>
      </w:pPr>
      <w:bookmarkStart w:id="91" w:name="P6521"/>
      <w:bookmarkEnd w:id="91"/>
      <w:r w:rsidRPr="006B602D">
        <w:t>&lt;*&gt; Данные в соответствии с электронными отчетными формами органов местного самоуправления муниципальных образований Архангельской области на официальном информационно-туристском портале Архангельской области в информационно-телекоммуникационной сети "Интернет" (www.baza.pomorland.pro), представляемыми в порядке, предусмотренном Положением о порядке проведения мониторинга состояния туристской индустрии и туристских ресурсов Архангельской области, утверждаемом постановлением министерства культуры Архангельской области.</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505189" w:rsidRPr="006B602D" w:rsidRDefault="00505189">
      <w:pPr>
        <w:pStyle w:val="ConsPlusNormal"/>
        <w:jc w:val="right"/>
        <w:outlineLvl w:val="1"/>
      </w:pPr>
      <w:r w:rsidRPr="006B602D">
        <w:lastRenderedPageBreak/>
        <w:t>Приложение N 5</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реализацию</w:t>
      </w:r>
    </w:p>
    <w:p w:rsidR="00505189" w:rsidRPr="006B602D" w:rsidRDefault="00505189">
      <w:pPr>
        <w:pStyle w:val="ConsPlusNormal"/>
        <w:jc w:val="right"/>
      </w:pPr>
      <w:r w:rsidRPr="006B602D">
        <w:t>мероприятий по обеспечению</w:t>
      </w:r>
    </w:p>
    <w:p w:rsidR="00505189" w:rsidRPr="006B602D" w:rsidRDefault="00505189">
      <w:pPr>
        <w:pStyle w:val="ConsPlusNormal"/>
        <w:jc w:val="right"/>
      </w:pPr>
      <w:r w:rsidRPr="006B602D">
        <w:t>средствами туристской навигации</w:t>
      </w:r>
    </w:p>
    <w:p w:rsidR="00505189" w:rsidRPr="006B602D" w:rsidRDefault="00505189">
      <w:pPr>
        <w:pStyle w:val="ConsPlusNormal"/>
        <w:jc w:val="both"/>
      </w:pPr>
    </w:p>
    <w:p w:rsidR="00505189" w:rsidRPr="006B602D" w:rsidRDefault="00505189">
      <w:pPr>
        <w:pStyle w:val="ConsPlusNonformat"/>
        <w:jc w:val="both"/>
      </w:pPr>
      <w:bookmarkStart w:id="92" w:name="P6536"/>
      <w:bookmarkEnd w:id="92"/>
      <w:r w:rsidRPr="006B602D">
        <w:t xml:space="preserve">                                   ЛИСТ</w:t>
      </w:r>
    </w:p>
    <w:p w:rsidR="00505189" w:rsidRPr="006B602D" w:rsidRDefault="00505189">
      <w:pPr>
        <w:pStyle w:val="ConsPlusNonformat"/>
        <w:jc w:val="both"/>
      </w:pPr>
      <w:r w:rsidRPr="006B602D">
        <w:t xml:space="preserve">                      оценки конкурсной документации</w:t>
      </w:r>
    </w:p>
    <w:p w:rsidR="00505189" w:rsidRPr="006B602D" w:rsidRDefault="00505189">
      <w:pPr>
        <w:pStyle w:val="ConsPlusNonformat"/>
        <w:jc w:val="both"/>
      </w:pPr>
    </w:p>
    <w:p w:rsidR="00505189" w:rsidRPr="006B602D" w:rsidRDefault="00505189">
      <w:pPr>
        <w:pStyle w:val="ConsPlusNonformat"/>
        <w:jc w:val="both"/>
      </w:pPr>
      <w:r w:rsidRPr="006B602D">
        <w:t xml:space="preserve">    Ф.И.О. члена комиссии _________________________________________________</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9"/>
        <w:gridCol w:w="2079"/>
        <w:gridCol w:w="1247"/>
        <w:gridCol w:w="1417"/>
        <w:gridCol w:w="1191"/>
        <w:gridCol w:w="1247"/>
        <w:gridCol w:w="1757"/>
      </w:tblGrid>
      <w:tr w:rsidR="00505189" w:rsidRPr="006B602D">
        <w:tc>
          <w:tcPr>
            <w:tcW w:w="649" w:type="dxa"/>
            <w:vMerge w:val="restart"/>
          </w:tcPr>
          <w:p w:rsidR="00505189" w:rsidRPr="006B602D" w:rsidRDefault="00505189">
            <w:pPr>
              <w:pStyle w:val="ConsPlusNormal"/>
              <w:jc w:val="center"/>
            </w:pPr>
            <w:r w:rsidRPr="006B602D">
              <w:t>N п/п</w:t>
            </w:r>
          </w:p>
        </w:tc>
        <w:tc>
          <w:tcPr>
            <w:tcW w:w="2079" w:type="dxa"/>
            <w:vMerge w:val="restart"/>
          </w:tcPr>
          <w:p w:rsidR="00505189" w:rsidRPr="006B602D" w:rsidRDefault="00505189">
            <w:pPr>
              <w:pStyle w:val="ConsPlusNormal"/>
              <w:jc w:val="center"/>
            </w:pPr>
            <w:r w:rsidRPr="006B602D">
              <w:t>Наименование заявителя</w:t>
            </w:r>
          </w:p>
        </w:tc>
        <w:tc>
          <w:tcPr>
            <w:tcW w:w="5102" w:type="dxa"/>
            <w:gridSpan w:val="4"/>
          </w:tcPr>
          <w:p w:rsidR="00505189" w:rsidRPr="006B602D" w:rsidRDefault="00505189">
            <w:pPr>
              <w:pStyle w:val="ConsPlusNormal"/>
              <w:jc w:val="center"/>
            </w:pPr>
            <w:r w:rsidRPr="006B602D">
              <w:t>Номер критерия</w:t>
            </w:r>
          </w:p>
        </w:tc>
        <w:tc>
          <w:tcPr>
            <w:tcW w:w="1757" w:type="dxa"/>
            <w:vMerge w:val="restart"/>
          </w:tcPr>
          <w:p w:rsidR="00505189" w:rsidRPr="006B602D" w:rsidRDefault="00505189">
            <w:pPr>
              <w:pStyle w:val="ConsPlusNormal"/>
              <w:jc w:val="center"/>
            </w:pPr>
            <w:r w:rsidRPr="006B602D">
              <w:t>Итого баллов</w:t>
            </w:r>
          </w:p>
        </w:tc>
      </w:tr>
      <w:tr w:rsidR="00505189" w:rsidRPr="006B602D">
        <w:tc>
          <w:tcPr>
            <w:tcW w:w="649" w:type="dxa"/>
            <w:vMerge/>
          </w:tcPr>
          <w:p w:rsidR="00505189" w:rsidRPr="006B602D" w:rsidRDefault="00505189"/>
        </w:tc>
        <w:tc>
          <w:tcPr>
            <w:tcW w:w="2079" w:type="dxa"/>
            <w:vMerge/>
          </w:tcPr>
          <w:p w:rsidR="00505189" w:rsidRPr="006B602D" w:rsidRDefault="00505189"/>
        </w:tc>
        <w:tc>
          <w:tcPr>
            <w:tcW w:w="1247" w:type="dxa"/>
          </w:tcPr>
          <w:p w:rsidR="00505189" w:rsidRPr="006B602D" w:rsidRDefault="00505189">
            <w:pPr>
              <w:pStyle w:val="ConsPlusNormal"/>
              <w:jc w:val="center"/>
            </w:pPr>
            <w:r w:rsidRPr="006B602D">
              <w:t>1</w:t>
            </w:r>
          </w:p>
        </w:tc>
        <w:tc>
          <w:tcPr>
            <w:tcW w:w="1417" w:type="dxa"/>
          </w:tcPr>
          <w:p w:rsidR="00505189" w:rsidRPr="006B602D" w:rsidRDefault="00505189">
            <w:pPr>
              <w:pStyle w:val="ConsPlusNormal"/>
              <w:jc w:val="center"/>
            </w:pPr>
            <w:r w:rsidRPr="006B602D">
              <w:t>2</w:t>
            </w:r>
          </w:p>
        </w:tc>
        <w:tc>
          <w:tcPr>
            <w:tcW w:w="1191" w:type="dxa"/>
          </w:tcPr>
          <w:p w:rsidR="00505189" w:rsidRPr="006B602D" w:rsidRDefault="00505189">
            <w:pPr>
              <w:pStyle w:val="ConsPlusNormal"/>
              <w:jc w:val="center"/>
            </w:pPr>
            <w:r w:rsidRPr="006B602D">
              <w:t>3</w:t>
            </w:r>
          </w:p>
        </w:tc>
        <w:tc>
          <w:tcPr>
            <w:tcW w:w="1247" w:type="dxa"/>
          </w:tcPr>
          <w:p w:rsidR="00505189" w:rsidRPr="006B602D" w:rsidRDefault="00505189">
            <w:pPr>
              <w:pStyle w:val="ConsPlusNormal"/>
              <w:jc w:val="center"/>
            </w:pPr>
            <w:r w:rsidRPr="006B602D">
              <w:t>4</w:t>
            </w:r>
          </w:p>
        </w:tc>
        <w:tc>
          <w:tcPr>
            <w:tcW w:w="1757" w:type="dxa"/>
            <w:vMerge/>
          </w:tcPr>
          <w:p w:rsidR="00505189" w:rsidRPr="006B602D" w:rsidRDefault="00505189"/>
        </w:tc>
      </w:tr>
      <w:tr w:rsidR="00505189" w:rsidRPr="006B602D">
        <w:tc>
          <w:tcPr>
            <w:tcW w:w="649" w:type="dxa"/>
          </w:tcPr>
          <w:p w:rsidR="00505189" w:rsidRPr="006B602D" w:rsidRDefault="00505189">
            <w:pPr>
              <w:pStyle w:val="ConsPlusNormal"/>
              <w:jc w:val="center"/>
            </w:pPr>
            <w:r w:rsidRPr="006B602D">
              <w:t>1.</w:t>
            </w:r>
          </w:p>
        </w:tc>
        <w:tc>
          <w:tcPr>
            <w:tcW w:w="2079" w:type="dxa"/>
          </w:tcPr>
          <w:p w:rsidR="00505189" w:rsidRPr="006B602D" w:rsidRDefault="00505189">
            <w:pPr>
              <w:pStyle w:val="ConsPlusNormal"/>
            </w:pPr>
          </w:p>
        </w:tc>
        <w:tc>
          <w:tcPr>
            <w:tcW w:w="1247" w:type="dxa"/>
          </w:tcPr>
          <w:p w:rsidR="00505189" w:rsidRPr="006B602D" w:rsidRDefault="00505189">
            <w:pPr>
              <w:pStyle w:val="ConsPlusNormal"/>
            </w:pPr>
          </w:p>
        </w:tc>
        <w:tc>
          <w:tcPr>
            <w:tcW w:w="1417" w:type="dxa"/>
          </w:tcPr>
          <w:p w:rsidR="00505189" w:rsidRPr="006B602D" w:rsidRDefault="00505189">
            <w:pPr>
              <w:pStyle w:val="ConsPlusNormal"/>
            </w:pPr>
          </w:p>
        </w:tc>
        <w:tc>
          <w:tcPr>
            <w:tcW w:w="1191" w:type="dxa"/>
          </w:tcPr>
          <w:p w:rsidR="00505189" w:rsidRPr="006B602D" w:rsidRDefault="00505189">
            <w:pPr>
              <w:pStyle w:val="ConsPlusNormal"/>
            </w:pPr>
          </w:p>
        </w:tc>
        <w:tc>
          <w:tcPr>
            <w:tcW w:w="1247" w:type="dxa"/>
          </w:tcPr>
          <w:p w:rsidR="00505189" w:rsidRPr="006B602D" w:rsidRDefault="00505189">
            <w:pPr>
              <w:pStyle w:val="ConsPlusNormal"/>
            </w:pPr>
          </w:p>
        </w:tc>
        <w:tc>
          <w:tcPr>
            <w:tcW w:w="1757" w:type="dxa"/>
          </w:tcPr>
          <w:p w:rsidR="00505189" w:rsidRPr="006B602D" w:rsidRDefault="00505189">
            <w:pPr>
              <w:pStyle w:val="ConsPlusNormal"/>
            </w:pPr>
          </w:p>
        </w:tc>
      </w:tr>
      <w:tr w:rsidR="00505189" w:rsidRPr="006B602D">
        <w:tc>
          <w:tcPr>
            <w:tcW w:w="649" w:type="dxa"/>
          </w:tcPr>
          <w:p w:rsidR="00505189" w:rsidRPr="006B602D" w:rsidRDefault="00505189">
            <w:pPr>
              <w:pStyle w:val="ConsPlusNormal"/>
              <w:jc w:val="center"/>
            </w:pPr>
            <w:r w:rsidRPr="006B602D">
              <w:t>2.</w:t>
            </w:r>
          </w:p>
        </w:tc>
        <w:tc>
          <w:tcPr>
            <w:tcW w:w="2079" w:type="dxa"/>
          </w:tcPr>
          <w:p w:rsidR="00505189" w:rsidRPr="006B602D" w:rsidRDefault="00505189">
            <w:pPr>
              <w:pStyle w:val="ConsPlusNormal"/>
            </w:pPr>
          </w:p>
        </w:tc>
        <w:tc>
          <w:tcPr>
            <w:tcW w:w="1247" w:type="dxa"/>
          </w:tcPr>
          <w:p w:rsidR="00505189" w:rsidRPr="006B602D" w:rsidRDefault="00505189">
            <w:pPr>
              <w:pStyle w:val="ConsPlusNormal"/>
            </w:pPr>
          </w:p>
        </w:tc>
        <w:tc>
          <w:tcPr>
            <w:tcW w:w="1417" w:type="dxa"/>
          </w:tcPr>
          <w:p w:rsidR="00505189" w:rsidRPr="006B602D" w:rsidRDefault="00505189">
            <w:pPr>
              <w:pStyle w:val="ConsPlusNormal"/>
            </w:pPr>
          </w:p>
        </w:tc>
        <w:tc>
          <w:tcPr>
            <w:tcW w:w="1191" w:type="dxa"/>
          </w:tcPr>
          <w:p w:rsidR="00505189" w:rsidRPr="006B602D" w:rsidRDefault="00505189">
            <w:pPr>
              <w:pStyle w:val="ConsPlusNormal"/>
            </w:pPr>
          </w:p>
        </w:tc>
        <w:tc>
          <w:tcPr>
            <w:tcW w:w="1247" w:type="dxa"/>
          </w:tcPr>
          <w:p w:rsidR="00505189" w:rsidRPr="006B602D" w:rsidRDefault="00505189">
            <w:pPr>
              <w:pStyle w:val="ConsPlusNormal"/>
            </w:pPr>
          </w:p>
        </w:tc>
        <w:tc>
          <w:tcPr>
            <w:tcW w:w="1757" w:type="dxa"/>
          </w:tcPr>
          <w:p w:rsidR="00505189" w:rsidRPr="006B602D" w:rsidRDefault="00505189">
            <w:pPr>
              <w:pStyle w:val="ConsPlusNormal"/>
            </w:pPr>
          </w:p>
        </w:tc>
      </w:tr>
      <w:tr w:rsidR="00505189" w:rsidRPr="006B602D">
        <w:tc>
          <w:tcPr>
            <w:tcW w:w="649" w:type="dxa"/>
          </w:tcPr>
          <w:p w:rsidR="00505189" w:rsidRPr="006B602D" w:rsidRDefault="00505189">
            <w:pPr>
              <w:pStyle w:val="ConsPlusNormal"/>
              <w:jc w:val="center"/>
            </w:pPr>
            <w:r w:rsidRPr="006B602D">
              <w:t>...</w:t>
            </w:r>
          </w:p>
        </w:tc>
        <w:tc>
          <w:tcPr>
            <w:tcW w:w="2079" w:type="dxa"/>
          </w:tcPr>
          <w:p w:rsidR="00505189" w:rsidRPr="006B602D" w:rsidRDefault="00505189">
            <w:pPr>
              <w:pStyle w:val="ConsPlusNormal"/>
            </w:pPr>
          </w:p>
        </w:tc>
        <w:tc>
          <w:tcPr>
            <w:tcW w:w="1247" w:type="dxa"/>
          </w:tcPr>
          <w:p w:rsidR="00505189" w:rsidRPr="006B602D" w:rsidRDefault="00505189">
            <w:pPr>
              <w:pStyle w:val="ConsPlusNormal"/>
            </w:pPr>
          </w:p>
        </w:tc>
        <w:tc>
          <w:tcPr>
            <w:tcW w:w="1417" w:type="dxa"/>
          </w:tcPr>
          <w:p w:rsidR="00505189" w:rsidRPr="006B602D" w:rsidRDefault="00505189">
            <w:pPr>
              <w:pStyle w:val="ConsPlusNormal"/>
            </w:pPr>
          </w:p>
        </w:tc>
        <w:tc>
          <w:tcPr>
            <w:tcW w:w="1191" w:type="dxa"/>
          </w:tcPr>
          <w:p w:rsidR="00505189" w:rsidRPr="006B602D" w:rsidRDefault="00505189">
            <w:pPr>
              <w:pStyle w:val="ConsPlusNormal"/>
            </w:pPr>
          </w:p>
        </w:tc>
        <w:tc>
          <w:tcPr>
            <w:tcW w:w="1247" w:type="dxa"/>
          </w:tcPr>
          <w:p w:rsidR="00505189" w:rsidRPr="006B602D" w:rsidRDefault="00505189">
            <w:pPr>
              <w:pStyle w:val="ConsPlusNormal"/>
            </w:pPr>
          </w:p>
        </w:tc>
        <w:tc>
          <w:tcPr>
            <w:tcW w:w="1757"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____________          ___________________         _________________________</w:t>
      </w:r>
    </w:p>
    <w:p w:rsidR="00505189" w:rsidRPr="006B602D" w:rsidRDefault="00505189">
      <w:pPr>
        <w:pStyle w:val="ConsPlusNonformat"/>
        <w:jc w:val="both"/>
      </w:pPr>
      <w:r w:rsidRPr="006B602D">
        <w:t xml:space="preserve">   (дата)                 (подпись)                 (расшифровка подписи)</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1E4D80" w:rsidRPr="006B602D" w:rsidRDefault="001E4D80">
      <w:pPr>
        <w:pStyle w:val="ConsPlusNormal"/>
        <w:jc w:val="both"/>
      </w:pPr>
    </w:p>
    <w:p w:rsidR="00505189" w:rsidRPr="006B602D" w:rsidRDefault="00505189">
      <w:pPr>
        <w:pStyle w:val="ConsPlusNormal"/>
        <w:jc w:val="right"/>
        <w:outlineLvl w:val="1"/>
      </w:pPr>
      <w:r w:rsidRPr="006B602D">
        <w:lastRenderedPageBreak/>
        <w:t>Приложение N 6</w:t>
      </w:r>
    </w:p>
    <w:p w:rsidR="00505189" w:rsidRPr="006B602D" w:rsidRDefault="00505189">
      <w:pPr>
        <w:pStyle w:val="ConsPlusNormal"/>
        <w:jc w:val="right"/>
      </w:pPr>
      <w:r w:rsidRPr="006B602D">
        <w:t>к Положению о порядке и условиях</w:t>
      </w:r>
    </w:p>
    <w:p w:rsidR="00505189" w:rsidRPr="006B602D" w:rsidRDefault="00505189">
      <w:pPr>
        <w:pStyle w:val="ConsPlusNormal"/>
        <w:jc w:val="right"/>
      </w:pPr>
      <w:r w:rsidRPr="006B602D">
        <w:t>проведения конкурса на предоставление</w:t>
      </w:r>
    </w:p>
    <w:p w:rsidR="00505189" w:rsidRPr="006B602D" w:rsidRDefault="00505189">
      <w:pPr>
        <w:pStyle w:val="ConsPlusNormal"/>
        <w:jc w:val="right"/>
      </w:pPr>
      <w:r w:rsidRPr="006B602D">
        <w:t>иных межбюджетных трансфертов</w:t>
      </w:r>
    </w:p>
    <w:p w:rsidR="00505189" w:rsidRPr="006B602D" w:rsidRDefault="00505189">
      <w:pPr>
        <w:pStyle w:val="ConsPlusNormal"/>
        <w:jc w:val="right"/>
      </w:pPr>
      <w:r w:rsidRPr="006B602D">
        <w:t>бюджетам муниципальных образований</w:t>
      </w:r>
    </w:p>
    <w:p w:rsidR="00505189" w:rsidRPr="006B602D" w:rsidRDefault="00505189">
      <w:pPr>
        <w:pStyle w:val="ConsPlusNormal"/>
        <w:jc w:val="right"/>
      </w:pPr>
      <w:r w:rsidRPr="006B602D">
        <w:t>Архангельской области на реализацию</w:t>
      </w:r>
    </w:p>
    <w:p w:rsidR="00505189" w:rsidRPr="006B602D" w:rsidRDefault="00505189">
      <w:pPr>
        <w:pStyle w:val="ConsPlusNormal"/>
        <w:jc w:val="right"/>
      </w:pPr>
      <w:r w:rsidRPr="006B602D">
        <w:t>мероприятий по обеспечению</w:t>
      </w:r>
    </w:p>
    <w:p w:rsidR="00505189" w:rsidRPr="006B602D" w:rsidRDefault="00505189">
      <w:pPr>
        <w:pStyle w:val="ConsPlusNormal"/>
        <w:jc w:val="right"/>
      </w:pPr>
      <w:r w:rsidRPr="006B602D">
        <w:t>средствами туристской навигации</w:t>
      </w:r>
    </w:p>
    <w:p w:rsidR="00505189" w:rsidRPr="006B602D" w:rsidRDefault="00505189">
      <w:pPr>
        <w:pStyle w:val="ConsPlusNormal"/>
        <w:jc w:val="both"/>
      </w:pPr>
    </w:p>
    <w:p w:rsidR="00505189" w:rsidRPr="006B602D" w:rsidRDefault="00505189">
      <w:pPr>
        <w:pStyle w:val="ConsPlusNormal"/>
        <w:jc w:val="center"/>
      </w:pPr>
      <w:bookmarkStart w:id="93" w:name="P6587"/>
      <w:bookmarkEnd w:id="93"/>
      <w:r w:rsidRPr="006B602D">
        <w:t>ИТОГОВЫЙ РЕЙТИНГ</w:t>
      </w:r>
    </w:p>
    <w:p w:rsidR="00505189" w:rsidRPr="006B602D" w:rsidRDefault="00505189">
      <w:pPr>
        <w:pStyle w:val="ConsPlusNormal"/>
        <w:jc w:val="center"/>
      </w:pPr>
      <w:r w:rsidRPr="006B602D">
        <w:t>конкурсной документации</w:t>
      </w:r>
    </w:p>
    <w:p w:rsidR="00505189" w:rsidRPr="006B602D" w:rsidRDefault="00505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060"/>
        <w:gridCol w:w="3798"/>
        <w:gridCol w:w="2211"/>
      </w:tblGrid>
      <w:tr w:rsidR="00505189" w:rsidRPr="006B602D">
        <w:tc>
          <w:tcPr>
            <w:tcW w:w="540" w:type="dxa"/>
          </w:tcPr>
          <w:p w:rsidR="00505189" w:rsidRPr="006B602D" w:rsidRDefault="00505189">
            <w:pPr>
              <w:pStyle w:val="ConsPlusNormal"/>
              <w:jc w:val="center"/>
            </w:pPr>
            <w:r w:rsidRPr="006B602D">
              <w:t>N п/п</w:t>
            </w:r>
          </w:p>
        </w:tc>
        <w:tc>
          <w:tcPr>
            <w:tcW w:w="3060" w:type="dxa"/>
          </w:tcPr>
          <w:p w:rsidR="00505189" w:rsidRPr="006B602D" w:rsidRDefault="00505189">
            <w:pPr>
              <w:pStyle w:val="ConsPlusNormal"/>
              <w:jc w:val="center"/>
            </w:pPr>
            <w:r w:rsidRPr="006B602D">
              <w:t>Наименование заявителя</w:t>
            </w:r>
          </w:p>
        </w:tc>
        <w:tc>
          <w:tcPr>
            <w:tcW w:w="3798" w:type="dxa"/>
          </w:tcPr>
          <w:p w:rsidR="00505189" w:rsidRPr="006B602D" w:rsidRDefault="00505189">
            <w:pPr>
              <w:pStyle w:val="ConsPlusNormal"/>
              <w:jc w:val="center"/>
            </w:pPr>
            <w:r w:rsidRPr="006B602D">
              <w:t>Общее количество баллов (на основании листа оценки конкурсной документации членов конкурсной комиссии)</w:t>
            </w:r>
          </w:p>
        </w:tc>
        <w:tc>
          <w:tcPr>
            <w:tcW w:w="2211" w:type="dxa"/>
          </w:tcPr>
          <w:p w:rsidR="00505189" w:rsidRPr="006B602D" w:rsidRDefault="00505189">
            <w:pPr>
              <w:pStyle w:val="ConsPlusNormal"/>
              <w:jc w:val="center"/>
            </w:pPr>
            <w:r w:rsidRPr="006B602D">
              <w:t>Место в итоговом рейтинге</w:t>
            </w:r>
          </w:p>
        </w:tc>
      </w:tr>
      <w:tr w:rsidR="00505189" w:rsidRPr="006B602D">
        <w:tc>
          <w:tcPr>
            <w:tcW w:w="540" w:type="dxa"/>
          </w:tcPr>
          <w:p w:rsidR="00505189" w:rsidRPr="006B602D" w:rsidRDefault="00505189">
            <w:pPr>
              <w:pStyle w:val="ConsPlusNormal"/>
              <w:jc w:val="center"/>
            </w:pPr>
            <w:r w:rsidRPr="006B602D">
              <w:t>1.</w:t>
            </w:r>
          </w:p>
        </w:tc>
        <w:tc>
          <w:tcPr>
            <w:tcW w:w="3060" w:type="dxa"/>
          </w:tcPr>
          <w:p w:rsidR="00505189" w:rsidRPr="006B602D" w:rsidRDefault="00505189">
            <w:pPr>
              <w:pStyle w:val="ConsPlusNormal"/>
            </w:pPr>
          </w:p>
        </w:tc>
        <w:tc>
          <w:tcPr>
            <w:tcW w:w="3798" w:type="dxa"/>
          </w:tcPr>
          <w:p w:rsidR="00505189" w:rsidRPr="006B602D" w:rsidRDefault="00505189">
            <w:pPr>
              <w:pStyle w:val="ConsPlusNormal"/>
            </w:pPr>
          </w:p>
        </w:tc>
        <w:tc>
          <w:tcPr>
            <w:tcW w:w="2211" w:type="dxa"/>
          </w:tcPr>
          <w:p w:rsidR="00505189" w:rsidRPr="006B602D" w:rsidRDefault="00505189">
            <w:pPr>
              <w:pStyle w:val="ConsPlusNormal"/>
            </w:pPr>
          </w:p>
        </w:tc>
      </w:tr>
      <w:tr w:rsidR="00505189" w:rsidRPr="006B602D">
        <w:tc>
          <w:tcPr>
            <w:tcW w:w="540" w:type="dxa"/>
          </w:tcPr>
          <w:p w:rsidR="00505189" w:rsidRPr="006B602D" w:rsidRDefault="00505189">
            <w:pPr>
              <w:pStyle w:val="ConsPlusNormal"/>
              <w:jc w:val="center"/>
            </w:pPr>
            <w:r w:rsidRPr="006B602D">
              <w:t>2.</w:t>
            </w:r>
          </w:p>
        </w:tc>
        <w:tc>
          <w:tcPr>
            <w:tcW w:w="3060" w:type="dxa"/>
          </w:tcPr>
          <w:p w:rsidR="00505189" w:rsidRPr="006B602D" w:rsidRDefault="00505189">
            <w:pPr>
              <w:pStyle w:val="ConsPlusNormal"/>
            </w:pPr>
          </w:p>
        </w:tc>
        <w:tc>
          <w:tcPr>
            <w:tcW w:w="3798" w:type="dxa"/>
          </w:tcPr>
          <w:p w:rsidR="00505189" w:rsidRPr="006B602D" w:rsidRDefault="00505189">
            <w:pPr>
              <w:pStyle w:val="ConsPlusNormal"/>
            </w:pPr>
          </w:p>
        </w:tc>
        <w:tc>
          <w:tcPr>
            <w:tcW w:w="2211" w:type="dxa"/>
          </w:tcPr>
          <w:p w:rsidR="00505189" w:rsidRPr="006B602D" w:rsidRDefault="00505189">
            <w:pPr>
              <w:pStyle w:val="ConsPlusNormal"/>
            </w:pPr>
          </w:p>
        </w:tc>
      </w:tr>
      <w:tr w:rsidR="00505189" w:rsidRPr="006B602D">
        <w:tc>
          <w:tcPr>
            <w:tcW w:w="540" w:type="dxa"/>
          </w:tcPr>
          <w:p w:rsidR="00505189" w:rsidRPr="006B602D" w:rsidRDefault="00505189">
            <w:pPr>
              <w:pStyle w:val="ConsPlusNormal"/>
              <w:jc w:val="center"/>
            </w:pPr>
            <w:r w:rsidRPr="006B602D">
              <w:t>..</w:t>
            </w:r>
          </w:p>
        </w:tc>
        <w:tc>
          <w:tcPr>
            <w:tcW w:w="3060" w:type="dxa"/>
          </w:tcPr>
          <w:p w:rsidR="00505189" w:rsidRPr="006B602D" w:rsidRDefault="00505189">
            <w:pPr>
              <w:pStyle w:val="ConsPlusNormal"/>
            </w:pPr>
          </w:p>
        </w:tc>
        <w:tc>
          <w:tcPr>
            <w:tcW w:w="3798" w:type="dxa"/>
          </w:tcPr>
          <w:p w:rsidR="00505189" w:rsidRPr="006B602D" w:rsidRDefault="00505189">
            <w:pPr>
              <w:pStyle w:val="ConsPlusNormal"/>
            </w:pPr>
          </w:p>
        </w:tc>
        <w:tc>
          <w:tcPr>
            <w:tcW w:w="2211" w:type="dxa"/>
          </w:tcPr>
          <w:p w:rsidR="00505189" w:rsidRPr="006B602D" w:rsidRDefault="00505189">
            <w:pPr>
              <w:pStyle w:val="ConsPlusNormal"/>
            </w:pPr>
          </w:p>
        </w:tc>
      </w:tr>
    </w:tbl>
    <w:p w:rsidR="00505189" w:rsidRPr="006B602D" w:rsidRDefault="00505189">
      <w:pPr>
        <w:pStyle w:val="ConsPlusNormal"/>
        <w:jc w:val="both"/>
      </w:pPr>
    </w:p>
    <w:p w:rsidR="00505189" w:rsidRPr="006B602D" w:rsidRDefault="00505189">
      <w:pPr>
        <w:pStyle w:val="ConsPlusNonformat"/>
        <w:jc w:val="both"/>
      </w:pPr>
      <w:r w:rsidRPr="006B602D">
        <w:t>Секретарь конкурсной комиссии ____________________ ________________________</w:t>
      </w:r>
    </w:p>
    <w:p w:rsidR="00505189" w:rsidRPr="006B602D" w:rsidRDefault="00505189">
      <w:pPr>
        <w:pStyle w:val="ConsPlusNonformat"/>
        <w:jc w:val="both"/>
      </w:pPr>
      <w:r w:rsidRPr="006B602D">
        <w:t xml:space="preserve">                                   (подпись)        (расшифровка подписи)</w:t>
      </w:r>
    </w:p>
    <w:p w:rsidR="00505189" w:rsidRPr="006B602D" w:rsidRDefault="00505189">
      <w:pPr>
        <w:pStyle w:val="ConsPlusNonformat"/>
        <w:jc w:val="both"/>
      </w:pPr>
      <w:r w:rsidRPr="006B602D">
        <w:t>________________</w:t>
      </w:r>
    </w:p>
    <w:p w:rsidR="00505189" w:rsidRPr="006B602D" w:rsidRDefault="00505189">
      <w:pPr>
        <w:pStyle w:val="ConsPlusNonformat"/>
        <w:jc w:val="both"/>
      </w:pPr>
      <w:r w:rsidRPr="006B602D">
        <w:t xml:space="preserve">    (дата)</w:t>
      </w:r>
    </w:p>
    <w:p w:rsidR="00505189" w:rsidRPr="006B602D" w:rsidRDefault="00505189">
      <w:pPr>
        <w:pStyle w:val="ConsPlusNormal"/>
        <w:jc w:val="both"/>
      </w:pPr>
    </w:p>
    <w:p w:rsidR="00505189" w:rsidRPr="006B602D" w:rsidRDefault="00505189">
      <w:pPr>
        <w:pStyle w:val="ConsPlusNormal"/>
        <w:jc w:val="both"/>
      </w:pPr>
    </w:p>
    <w:p w:rsidR="00505189" w:rsidRPr="006B602D" w:rsidRDefault="00505189">
      <w:pPr>
        <w:pStyle w:val="ConsPlusNormal"/>
        <w:pBdr>
          <w:top w:val="single" w:sz="6" w:space="0" w:color="auto"/>
        </w:pBdr>
        <w:spacing w:before="100" w:after="100"/>
        <w:jc w:val="both"/>
        <w:rPr>
          <w:sz w:val="2"/>
          <w:szCs w:val="2"/>
        </w:rPr>
      </w:pPr>
    </w:p>
    <w:p w:rsidR="009603E6" w:rsidRDefault="009603E6"/>
    <w:sectPr w:rsidR="009603E6" w:rsidSect="001E4D80">
      <w:pgSz w:w="11905" w:h="16838"/>
      <w:pgMar w:top="1134" w:right="850" w:bottom="1134"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871" w:rsidRDefault="00786871" w:rsidP="00B25443">
      <w:r>
        <w:separator/>
      </w:r>
    </w:p>
  </w:endnote>
  <w:endnote w:type="continuationSeparator" w:id="0">
    <w:p w:rsidR="00786871" w:rsidRDefault="00786871" w:rsidP="00B25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871" w:rsidRDefault="00786871" w:rsidP="00B25443">
      <w:r>
        <w:separator/>
      </w:r>
    </w:p>
  </w:footnote>
  <w:footnote w:type="continuationSeparator" w:id="0">
    <w:p w:rsidR="00786871" w:rsidRDefault="00786871" w:rsidP="00B25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696E"/>
    <w:multiLevelType w:val="hybridMultilevel"/>
    <w:tmpl w:val="2D9887DE"/>
    <w:lvl w:ilvl="0" w:tplc="C46E5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5B7DBD"/>
    <w:multiLevelType w:val="hybridMultilevel"/>
    <w:tmpl w:val="E8CC9E02"/>
    <w:lvl w:ilvl="0" w:tplc="8B20E2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37A0F"/>
    <w:multiLevelType w:val="hybridMultilevel"/>
    <w:tmpl w:val="8890A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67CB5"/>
    <w:multiLevelType w:val="hybridMultilevel"/>
    <w:tmpl w:val="61DCA8B6"/>
    <w:lvl w:ilvl="0" w:tplc="E8EAFC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A86A25"/>
    <w:multiLevelType w:val="hybridMultilevel"/>
    <w:tmpl w:val="42F8AF12"/>
    <w:lvl w:ilvl="0" w:tplc="EAA08AAE">
      <w:start w:val="1"/>
      <w:numFmt w:val="decimal"/>
      <w:lvlText w:val="%1."/>
      <w:lvlJc w:val="left"/>
      <w:pPr>
        <w:ind w:left="1140" w:hanging="42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097F4A"/>
    <w:multiLevelType w:val="hybridMultilevel"/>
    <w:tmpl w:val="A11C37DA"/>
    <w:lvl w:ilvl="0" w:tplc="64C43606">
      <w:start w:val="1"/>
      <w:numFmt w:val="decimal"/>
      <w:lvlText w:val="%1)"/>
      <w:lvlJc w:val="left"/>
      <w:pPr>
        <w:tabs>
          <w:tab w:val="num" w:pos="1939"/>
        </w:tabs>
        <w:ind w:left="1939" w:hanging="1230"/>
      </w:pPr>
      <w:rPr>
        <w:rFonts w:hint="default"/>
      </w:rPr>
    </w:lvl>
    <w:lvl w:ilvl="1" w:tplc="9F96B626">
      <w:start w:val="1"/>
      <w:numFmt w:val="decimal"/>
      <w:lvlText w:val="%2."/>
      <w:lvlJc w:val="left"/>
      <w:pPr>
        <w:tabs>
          <w:tab w:val="num" w:pos="2509"/>
        </w:tabs>
        <w:ind w:left="2509" w:hanging="108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646090D"/>
    <w:multiLevelType w:val="hybridMultilevel"/>
    <w:tmpl w:val="14E6399E"/>
    <w:lvl w:ilvl="0" w:tplc="4FA4D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1450C9"/>
    <w:multiLevelType w:val="hybridMultilevel"/>
    <w:tmpl w:val="13225A90"/>
    <w:lvl w:ilvl="0" w:tplc="9F96B626">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88F77DE"/>
    <w:multiLevelType w:val="hybridMultilevel"/>
    <w:tmpl w:val="1DD242CE"/>
    <w:lvl w:ilvl="0" w:tplc="F0C437B2">
      <w:start w:val="1"/>
      <w:numFmt w:val="decimal"/>
      <w:lvlText w:val="%1."/>
      <w:lvlJc w:val="left"/>
      <w:pPr>
        <w:ind w:left="1354" w:hanging="6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6B30BC"/>
    <w:multiLevelType w:val="hybridMultilevel"/>
    <w:tmpl w:val="6622B408"/>
    <w:lvl w:ilvl="0" w:tplc="7C40FFA6">
      <w:start w:val="1"/>
      <w:numFmt w:val="decimal"/>
      <w:lvlText w:val="%1."/>
      <w:lvlJc w:val="left"/>
      <w:pPr>
        <w:ind w:left="1665" w:hanging="1125"/>
      </w:pPr>
      <w:rPr>
        <w:rFonts w:ascii="Times New Roman" w:eastAsia="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D8B49F0"/>
    <w:multiLevelType w:val="hybridMultilevel"/>
    <w:tmpl w:val="04AEBFE6"/>
    <w:lvl w:ilvl="0" w:tplc="BD2E1842">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DC91A31"/>
    <w:multiLevelType w:val="hybridMultilevel"/>
    <w:tmpl w:val="8890A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D138BF"/>
    <w:multiLevelType w:val="hybridMultilevel"/>
    <w:tmpl w:val="186091F0"/>
    <w:lvl w:ilvl="0" w:tplc="0526C312">
      <w:start w:val="1"/>
      <w:numFmt w:val="decimal"/>
      <w:lvlText w:val="%1."/>
      <w:lvlJc w:val="left"/>
      <w:pPr>
        <w:ind w:left="1159" w:hanging="1170"/>
      </w:pPr>
      <w:rPr>
        <w:rFonts w:hint="default"/>
        <w:color w:val="auto"/>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3">
    <w:nsid w:val="53CA35F4"/>
    <w:multiLevelType w:val="hybridMultilevel"/>
    <w:tmpl w:val="7E142808"/>
    <w:lvl w:ilvl="0" w:tplc="E3861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F45FAF"/>
    <w:multiLevelType w:val="hybridMultilevel"/>
    <w:tmpl w:val="9FB2EE0E"/>
    <w:lvl w:ilvl="0" w:tplc="6428EE18">
      <w:start w:val="1"/>
      <w:numFmt w:val="decimal"/>
      <w:lvlText w:val="%1."/>
      <w:lvlJc w:val="left"/>
      <w:pPr>
        <w:ind w:left="5464" w:hanging="360"/>
      </w:pPr>
      <w:rPr>
        <w:rFonts w:hint="default"/>
        <w:color w:val="000000"/>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15">
    <w:nsid w:val="5E82797E"/>
    <w:multiLevelType w:val="hybridMultilevel"/>
    <w:tmpl w:val="9CAE6262"/>
    <w:lvl w:ilvl="0" w:tplc="4ED2312A">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6A7C5710"/>
    <w:multiLevelType w:val="hybridMultilevel"/>
    <w:tmpl w:val="C7E897CE"/>
    <w:lvl w:ilvl="0" w:tplc="6A92CC7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747980"/>
    <w:multiLevelType w:val="hybridMultilevel"/>
    <w:tmpl w:val="42F8AF12"/>
    <w:lvl w:ilvl="0" w:tplc="EAA08AAE">
      <w:start w:val="1"/>
      <w:numFmt w:val="decimal"/>
      <w:lvlText w:val="%1."/>
      <w:lvlJc w:val="left"/>
      <w:pPr>
        <w:ind w:left="1140" w:hanging="42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0F24EFD"/>
    <w:multiLevelType w:val="hybridMultilevel"/>
    <w:tmpl w:val="6F9670F2"/>
    <w:lvl w:ilvl="0" w:tplc="EA08F28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7B2D8A"/>
    <w:multiLevelType w:val="hybridMultilevel"/>
    <w:tmpl w:val="6622B408"/>
    <w:lvl w:ilvl="0" w:tplc="7C40FFA6">
      <w:start w:val="1"/>
      <w:numFmt w:val="decimal"/>
      <w:lvlText w:val="%1."/>
      <w:lvlJc w:val="left"/>
      <w:pPr>
        <w:ind w:left="1665" w:hanging="1125"/>
      </w:pPr>
      <w:rPr>
        <w:rFonts w:ascii="Times New Roman" w:eastAsia="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C923F73"/>
    <w:multiLevelType w:val="hybridMultilevel"/>
    <w:tmpl w:val="488A5596"/>
    <w:lvl w:ilvl="0" w:tplc="96A00B7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0928E5"/>
    <w:multiLevelType w:val="hybridMultilevel"/>
    <w:tmpl w:val="68AE53C4"/>
    <w:lvl w:ilvl="0" w:tplc="4356C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0"/>
  </w:num>
  <w:num w:numId="3">
    <w:abstractNumId w:val="10"/>
  </w:num>
  <w:num w:numId="4">
    <w:abstractNumId w:val="21"/>
  </w:num>
  <w:num w:numId="5">
    <w:abstractNumId w:val="12"/>
  </w:num>
  <w:num w:numId="6">
    <w:abstractNumId w:val="1"/>
  </w:num>
  <w:num w:numId="7">
    <w:abstractNumId w:val="3"/>
  </w:num>
  <w:num w:numId="8">
    <w:abstractNumId w:val="18"/>
  </w:num>
  <w:num w:numId="9">
    <w:abstractNumId w:val="5"/>
  </w:num>
  <w:num w:numId="10">
    <w:abstractNumId w:val="7"/>
  </w:num>
  <w:num w:numId="11">
    <w:abstractNumId w:val="14"/>
  </w:num>
  <w:num w:numId="12">
    <w:abstractNumId w:val="13"/>
  </w:num>
  <w:num w:numId="13">
    <w:abstractNumId w:val="8"/>
  </w:num>
  <w:num w:numId="14">
    <w:abstractNumId w:val="4"/>
  </w:num>
  <w:num w:numId="15">
    <w:abstractNumId w:val="17"/>
  </w:num>
  <w:num w:numId="16">
    <w:abstractNumId w:val="9"/>
  </w:num>
  <w:num w:numId="17">
    <w:abstractNumId w:val="19"/>
  </w:num>
  <w:num w:numId="18">
    <w:abstractNumId w:val="6"/>
  </w:num>
  <w:num w:numId="19">
    <w:abstractNumId w:val="2"/>
  </w:num>
  <w:num w:numId="20">
    <w:abstractNumId w:val="11"/>
  </w:num>
  <w:num w:numId="21">
    <w:abstractNumId w:val="2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05189"/>
    <w:rsid w:val="00051603"/>
    <w:rsid w:val="000772F7"/>
    <w:rsid w:val="00085E66"/>
    <w:rsid w:val="00094643"/>
    <w:rsid w:val="00095DA0"/>
    <w:rsid w:val="000D448A"/>
    <w:rsid w:val="001378C4"/>
    <w:rsid w:val="00143FA6"/>
    <w:rsid w:val="00152CF7"/>
    <w:rsid w:val="00162EA0"/>
    <w:rsid w:val="00174C1C"/>
    <w:rsid w:val="00195BF4"/>
    <w:rsid w:val="001A199A"/>
    <w:rsid w:val="001A2DF6"/>
    <w:rsid w:val="001D7F3A"/>
    <w:rsid w:val="001E4D80"/>
    <w:rsid w:val="00266585"/>
    <w:rsid w:val="002A7DDB"/>
    <w:rsid w:val="002B14A5"/>
    <w:rsid w:val="002F43A6"/>
    <w:rsid w:val="003169BB"/>
    <w:rsid w:val="003757C5"/>
    <w:rsid w:val="003B13B4"/>
    <w:rsid w:val="003D1470"/>
    <w:rsid w:val="003F551D"/>
    <w:rsid w:val="00430F26"/>
    <w:rsid w:val="004936D4"/>
    <w:rsid w:val="0049421F"/>
    <w:rsid w:val="004B3DFE"/>
    <w:rsid w:val="004E6701"/>
    <w:rsid w:val="00505189"/>
    <w:rsid w:val="00546D1B"/>
    <w:rsid w:val="00697F2C"/>
    <w:rsid w:val="006B602D"/>
    <w:rsid w:val="006E10E3"/>
    <w:rsid w:val="00711E8A"/>
    <w:rsid w:val="007271A2"/>
    <w:rsid w:val="00743342"/>
    <w:rsid w:val="00786871"/>
    <w:rsid w:val="00787DDF"/>
    <w:rsid w:val="00823779"/>
    <w:rsid w:val="00825783"/>
    <w:rsid w:val="008E57CD"/>
    <w:rsid w:val="009004D5"/>
    <w:rsid w:val="00905A7A"/>
    <w:rsid w:val="00921191"/>
    <w:rsid w:val="009603E6"/>
    <w:rsid w:val="009A4F4B"/>
    <w:rsid w:val="009B5F5B"/>
    <w:rsid w:val="00A1030D"/>
    <w:rsid w:val="00A4589A"/>
    <w:rsid w:val="00A92E6F"/>
    <w:rsid w:val="00B25443"/>
    <w:rsid w:val="00B401AA"/>
    <w:rsid w:val="00B602B7"/>
    <w:rsid w:val="00B605D6"/>
    <w:rsid w:val="00BA36D2"/>
    <w:rsid w:val="00BC7C60"/>
    <w:rsid w:val="00C82BBC"/>
    <w:rsid w:val="00CE0845"/>
    <w:rsid w:val="00D020D4"/>
    <w:rsid w:val="00D352B3"/>
    <w:rsid w:val="00D469ED"/>
    <w:rsid w:val="00D47755"/>
    <w:rsid w:val="00D87D36"/>
    <w:rsid w:val="00D9054D"/>
    <w:rsid w:val="00DC5DCD"/>
    <w:rsid w:val="00DC5DFD"/>
    <w:rsid w:val="00E729AF"/>
    <w:rsid w:val="00EA6F0C"/>
    <w:rsid w:val="00ED1312"/>
    <w:rsid w:val="00F16B6C"/>
    <w:rsid w:val="00F73AFD"/>
    <w:rsid w:val="00FF2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1E8A"/>
    <w:pPr>
      <w:keepNext/>
      <w:outlineLvl w:val="0"/>
    </w:pPr>
    <w:rPr>
      <w:b/>
      <w:bCs/>
    </w:rPr>
  </w:style>
  <w:style w:type="paragraph" w:styleId="2">
    <w:name w:val="heading 2"/>
    <w:basedOn w:val="a"/>
    <w:next w:val="a"/>
    <w:link w:val="20"/>
    <w:qFormat/>
    <w:rsid w:val="00711E8A"/>
    <w:pPr>
      <w:keepNext/>
      <w:spacing w:before="240" w:after="60"/>
      <w:outlineLvl w:val="1"/>
    </w:pPr>
    <w:rPr>
      <w:rFonts w:ascii="Arial" w:hAnsi="Arial"/>
      <w:b/>
      <w:bCs/>
      <w:i/>
      <w:iCs/>
      <w:sz w:val="28"/>
      <w:szCs w:val="28"/>
    </w:rPr>
  </w:style>
  <w:style w:type="paragraph" w:styleId="3">
    <w:name w:val="heading 3"/>
    <w:basedOn w:val="a"/>
    <w:next w:val="a"/>
    <w:link w:val="30"/>
    <w:qFormat/>
    <w:rsid w:val="00711E8A"/>
    <w:pPr>
      <w:keepNext/>
      <w:spacing w:before="240" w:after="60"/>
      <w:outlineLvl w:val="2"/>
    </w:pPr>
    <w:rPr>
      <w:rFonts w:ascii="Arial" w:eastAsia="Arial Unicode MS" w:hAnsi="Arial"/>
      <w:b/>
      <w:bCs/>
      <w:sz w:val="26"/>
      <w:szCs w:val="26"/>
    </w:rPr>
  </w:style>
  <w:style w:type="paragraph" w:styleId="4">
    <w:name w:val="heading 4"/>
    <w:basedOn w:val="a"/>
    <w:next w:val="a"/>
    <w:link w:val="40"/>
    <w:qFormat/>
    <w:rsid w:val="00711E8A"/>
    <w:pPr>
      <w:keepNext/>
      <w:spacing w:before="240" w:after="60"/>
      <w:outlineLvl w:val="3"/>
    </w:pPr>
    <w:rPr>
      <w:b/>
      <w:bCs/>
      <w:sz w:val="28"/>
      <w:szCs w:val="28"/>
    </w:rPr>
  </w:style>
  <w:style w:type="paragraph" w:styleId="5">
    <w:name w:val="heading 5"/>
    <w:basedOn w:val="a"/>
    <w:next w:val="a"/>
    <w:link w:val="50"/>
    <w:qFormat/>
    <w:rsid w:val="00711E8A"/>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1E8A"/>
    <w:rPr>
      <w:rFonts w:ascii="Times New Roman" w:eastAsia="Times New Roman" w:hAnsi="Times New Roman" w:cs="Times New Roman"/>
      <w:b/>
      <w:bCs/>
      <w:sz w:val="24"/>
      <w:szCs w:val="24"/>
    </w:rPr>
  </w:style>
  <w:style w:type="character" w:customStyle="1" w:styleId="20">
    <w:name w:val="Заголовок 2 Знак"/>
    <w:basedOn w:val="a0"/>
    <w:link w:val="2"/>
    <w:rsid w:val="00711E8A"/>
    <w:rPr>
      <w:rFonts w:ascii="Arial" w:eastAsia="Times New Roman" w:hAnsi="Arial" w:cs="Times New Roman"/>
      <w:b/>
      <w:bCs/>
      <w:i/>
      <w:iCs/>
      <w:sz w:val="28"/>
      <w:szCs w:val="28"/>
    </w:rPr>
  </w:style>
  <w:style w:type="character" w:customStyle="1" w:styleId="30">
    <w:name w:val="Заголовок 3 Знак"/>
    <w:basedOn w:val="a0"/>
    <w:link w:val="3"/>
    <w:rsid w:val="00711E8A"/>
    <w:rPr>
      <w:rFonts w:ascii="Arial" w:eastAsia="Arial Unicode MS" w:hAnsi="Arial" w:cs="Times New Roman"/>
      <w:b/>
      <w:bCs/>
      <w:sz w:val="26"/>
      <w:szCs w:val="26"/>
    </w:rPr>
  </w:style>
  <w:style w:type="character" w:customStyle="1" w:styleId="40">
    <w:name w:val="Заголовок 4 Знак"/>
    <w:basedOn w:val="a0"/>
    <w:link w:val="4"/>
    <w:rsid w:val="00711E8A"/>
    <w:rPr>
      <w:rFonts w:ascii="Times New Roman" w:eastAsia="Times New Roman" w:hAnsi="Times New Roman" w:cs="Times New Roman"/>
      <w:b/>
      <w:bCs/>
      <w:sz w:val="28"/>
      <w:szCs w:val="28"/>
    </w:rPr>
  </w:style>
  <w:style w:type="character" w:customStyle="1" w:styleId="50">
    <w:name w:val="Заголовок 5 Знак"/>
    <w:basedOn w:val="a0"/>
    <w:link w:val="5"/>
    <w:rsid w:val="00711E8A"/>
    <w:rPr>
      <w:rFonts w:ascii="Calibri" w:eastAsia="Times New Roman" w:hAnsi="Calibri" w:cs="Times New Roman"/>
      <w:b/>
      <w:bCs/>
      <w:i/>
      <w:iCs/>
      <w:sz w:val="26"/>
      <w:szCs w:val="26"/>
    </w:rPr>
  </w:style>
  <w:style w:type="paragraph" w:customStyle="1" w:styleId="ConsPlusTitle">
    <w:name w:val="ConsPlusTitle"/>
    <w:rsid w:val="005051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0518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B3DFE"/>
    <w:rPr>
      <w:rFonts w:ascii="Calibri" w:eastAsia="Times New Roman" w:hAnsi="Calibri" w:cs="Calibri"/>
      <w:szCs w:val="20"/>
      <w:lang w:eastAsia="ru-RU"/>
    </w:rPr>
  </w:style>
  <w:style w:type="paragraph" w:customStyle="1" w:styleId="ConsPlusNonformat">
    <w:name w:val="ConsPlusNonformat"/>
    <w:link w:val="ConsPlusNonformat0"/>
    <w:rsid w:val="0050518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711E8A"/>
    <w:rPr>
      <w:rFonts w:ascii="Courier New" w:eastAsia="Times New Roman" w:hAnsi="Courier New" w:cs="Courier New"/>
      <w:sz w:val="20"/>
      <w:szCs w:val="20"/>
      <w:lang w:eastAsia="ru-RU"/>
    </w:rPr>
  </w:style>
  <w:style w:type="paragraph" w:customStyle="1" w:styleId="a3">
    <w:name w:val="Стиль"/>
    <w:rsid w:val="00711E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711E8A"/>
    <w:pPr>
      <w:ind w:left="720"/>
      <w:jc w:val="center"/>
    </w:pPr>
    <w:rPr>
      <w:b/>
      <w:sz w:val="26"/>
      <w:szCs w:val="20"/>
    </w:rPr>
  </w:style>
  <w:style w:type="character" w:customStyle="1" w:styleId="a5">
    <w:name w:val="Название Знак"/>
    <w:basedOn w:val="a0"/>
    <w:link w:val="a4"/>
    <w:rsid w:val="00711E8A"/>
    <w:rPr>
      <w:rFonts w:ascii="Times New Roman" w:eastAsia="Times New Roman" w:hAnsi="Times New Roman" w:cs="Times New Roman"/>
      <w:b/>
      <w:sz w:val="26"/>
      <w:szCs w:val="20"/>
      <w:lang w:eastAsia="ru-RU"/>
    </w:rPr>
  </w:style>
  <w:style w:type="paragraph" w:styleId="a6">
    <w:name w:val="Body Text Indent"/>
    <w:basedOn w:val="a"/>
    <w:link w:val="a7"/>
    <w:rsid w:val="00711E8A"/>
    <w:pPr>
      <w:spacing w:after="120"/>
      <w:ind w:left="283"/>
    </w:pPr>
  </w:style>
  <w:style w:type="character" w:customStyle="1" w:styleId="a7">
    <w:name w:val="Основной текст с отступом Знак"/>
    <w:basedOn w:val="a0"/>
    <w:link w:val="a6"/>
    <w:rsid w:val="00711E8A"/>
    <w:rPr>
      <w:rFonts w:ascii="Times New Roman" w:eastAsia="Times New Roman" w:hAnsi="Times New Roman" w:cs="Times New Roman"/>
      <w:sz w:val="24"/>
      <w:szCs w:val="24"/>
      <w:lang w:eastAsia="ru-RU"/>
    </w:rPr>
  </w:style>
  <w:style w:type="paragraph" w:customStyle="1" w:styleId="a8">
    <w:name w:val="Знак"/>
    <w:basedOn w:val="a"/>
    <w:rsid w:val="00711E8A"/>
    <w:pPr>
      <w:spacing w:after="160" w:line="240" w:lineRule="exact"/>
    </w:pPr>
    <w:rPr>
      <w:rFonts w:ascii="Verdana" w:hAnsi="Verdana"/>
      <w:sz w:val="20"/>
      <w:szCs w:val="20"/>
      <w:lang w:val="en-US" w:eastAsia="en-US"/>
    </w:rPr>
  </w:style>
  <w:style w:type="paragraph" w:customStyle="1" w:styleId="ConsPlusCell">
    <w:name w:val="ConsPlusCell"/>
    <w:rsid w:val="00711E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rsid w:val="00711E8A"/>
    <w:pPr>
      <w:tabs>
        <w:tab w:val="center" w:pos="4677"/>
        <w:tab w:val="right" w:pos="9355"/>
      </w:tabs>
    </w:pPr>
  </w:style>
  <w:style w:type="character" w:customStyle="1" w:styleId="aa">
    <w:name w:val="Нижний колонтитул Знак"/>
    <w:basedOn w:val="a0"/>
    <w:link w:val="a9"/>
    <w:rsid w:val="00711E8A"/>
    <w:rPr>
      <w:rFonts w:ascii="Times New Roman" w:eastAsia="Times New Roman" w:hAnsi="Times New Roman" w:cs="Times New Roman"/>
      <w:sz w:val="24"/>
      <w:szCs w:val="24"/>
    </w:rPr>
  </w:style>
  <w:style w:type="character" w:styleId="ab">
    <w:name w:val="page number"/>
    <w:basedOn w:val="a0"/>
    <w:rsid w:val="00711E8A"/>
  </w:style>
  <w:style w:type="paragraph" w:customStyle="1" w:styleId="CharChar">
    <w:name w:val="Char Char"/>
    <w:basedOn w:val="a"/>
    <w:autoRedefine/>
    <w:rsid w:val="00711E8A"/>
    <w:pPr>
      <w:spacing w:after="160" w:line="240" w:lineRule="exact"/>
    </w:pPr>
    <w:rPr>
      <w:sz w:val="28"/>
      <w:szCs w:val="28"/>
      <w:lang w:val="en-US" w:eastAsia="en-US"/>
    </w:rPr>
  </w:style>
  <w:style w:type="paragraph" w:styleId="ac">
    <w:name w:val="header"/>
    <w:basedOn w:val="a"/>
    <w:link w:val="ad"/>
    <w:rsid w:val="00711E8A"/>
    <w:pPr>
      <w:tabs>
        <w:tab w:val="center" w:pos="4677"/>
        <w:tab w:val="right" w:pos="9355"/>
      </w:tabs>
    </w:pPr>
  </w:style>
  <w:style w:type="character" w:customStyle="1" w:styleId="ad">
    <w:name w:val="Верхний колонтитул Знак"/>
    <w:basedOn w:val="a0"/>
    <w:link w:val="ac"/>
    <w:rsid w:val="00711E8A"/>
    <w:rPr>
      <w:rFonts w:ascii="Times New Roman" w:eastAsia="Times New Roman" w:hAnsi="Times New Roman" w:cs="Times New Roman"/>
      <w:sz w:val="24"/>
      <w:szCs w:val="24"/>
    </w:rPr>
  </w:style>
  <w:style w:type="paragraph" w:customStyle="1" w:styleId="11">
    <w:name w:val="Знак1"/>
    <w:basedOn w:val="a"/>
    <w:autoRedefine/>
    <w:rsid w:val="00711E8A"/>
    <w:pPr>
      <w:spacing w:after="160" w:line="240" w:lineRule="exact"/>
    </w:pPr>
    <w:rPr>
      <w:sz w:val="28"/>
      <w:szCs w:val="20"/>
      <w:lang w:val="en-US" w:eastAsia="en-US"/>
    </w:rPr>
  </w:style>
  <w:style w:type="paragraph" w:customStyle="1" w:styleId="51">
    <w:name w:val="Знак Знак5"/>
    <w:basedOn w:val="a"/>
    <w:rsid w:val="00711E8A"/>
    <w:pPr>
      <w:spacing w:after="160" w:line="240" w:lineRule="exact"/>
    </w:pPr>
    <w:rPr>
      <w:rFonts w:ascii="Verdana" w:hAnsi="Verdana"/>
      <w:sz w:val="20"/>
      <w:szCs w:val="20"/>
      <w:lang w:val="en-US" w:eastAsia="en-US"/>
    </w:rPr>
  </w:style>
  <w:style w:type="paragraph" w:customStyle="1" w:styleId="ae">
    <w:name w:val="Прижатый влево"/>
    <w:basedOn w:val="a"/>
    <w:next w:val="a"/>
    <w:rsid w:val="00711E8A"/>
    <w:pPr>
      <w:autoSpaceDE w:val="0"/>
      <w:autoSpaceDN w:val="0"/>
      <w:adjustRightInd w:val="0"/>
    </w:pPr>
    <w:rPr>
      <w:rFonts w:ascii="Arial" w:hAnsi="Arial" w:cs="Arial"/>
      <w:lang w:eastAsia="en-US"/>
    </w:rPr>
  </w:style>
  <w:style w:type="paragraph" w:customStyle="1" w:styleId="af">
    <w:name w:val="я"/>
    <w:basedOn w:val="1"/>
    <w:autoRedefine/>
    <w:rsid w:val="00711E8A"/>
    <w:pPr>
      <w:spacing w:line="276" w:lineRule="auto"/>
    </w:pPr>
    <w:rPr>
      <w:rFonts w:eastAsia="Calibri"/>
      <w:bCs w:val="0"/>
      <w:kern w:val="28"/>
      <w:sz w:val="28"/>
      <w:szCs w:val="32"/>
      <w:lang w:eastAsia="en-US"/>
    </w:rPr>
  </w:style>
  <w:style w:type="paragraph" w:customStyle="1" w:styleId="31">
    <w:name w:val="Стиль3"/>
    <w:basedOn w:val="2"/>
    <w:rsid w:val="00711E8A"/>
    <w:pPr>
      <w:spacing w:before="0" w:after="0" w:line="276" w:lineRule="auto"/>
      <w:ind w:firstLine="709"/>
      <w:jc w:val="both"/>
    </w:pPr>
    <w:rPr>
      <w:rFonts w:ascii="Times New Roman" w:eastAsia="Calibri" w:hAnsi="Times New Roman"/>
      <w:b w:val="0"/>
      <w:bCs w:val="0"/>
      <w:i w:val="0"/>
      <w:iCs w:val="0"/>
      <w:color w:val="000000"/>
      <w:szCs w:val="20"/>
      <w:lang w:eastAsia="en-US"/>
    </w:rPr>
  </w:style>
  <w:style w:type="paragraph" w:customStyle="1" w:styleId="21">
    <w:name w:val="Стиль2"/>
    <w:basedOn w:val="a"/>
    <w:autoRedefine/>
    <w:rsid w:val="00711E8A"/>
    <w:pPr>
      <w:autoSpaceDE w:val="0"/>
      <w:autoSpaceDN w:val="0"/>
      <w:spacing w:after="200" w:line="276" w:lineRule="auto"/>
      <w:jc w:val="center"/>
    </w:pPr>
    <w:rPr>
      <w:rFonts w:ascii="Calibri" w:eastAsia="Calibri" w:hAnsi="Calibri"/>
      <w:noProof/>
      <w:sz w:val="28"/>
      <w:szCs w:val="20"/>
      <w:lang w:eastAsia="en-US"/>
    </w:rPr>
  </w:style>
  <w:style w:type="paragraph" w:customStyle="1" w:styleId="12">
    <w:name w:val="Абзац списка1"/>
    <w:basedOn w:val="a"/>
    <w:rsid w:val="00711E8A"/>
    <w:pPr>
      <w:ind w:left="720"/>
    </w:pPr>
  </w:style>
  <w:style w:type="paragraph" w:styleId="af0">
    <w:name w:val="List Paragraph"/>
    <w:basedOn w:val="a"/>
    <w:qFormat/>
    <w:rsid w:val="00711E8A"/>
    <w:pPr>
      <w:spacing w:after="200" w:line="276" w:lineRule="auto"/>
      <w:ind w:left="720"/>
      <w:contextualSpacing/>
    </w:pPr>
    <w:rPr>
      <w:rFonts w:ascii="Calibri" w:eastAsia="Calibri" w:hAnsi="Calibri"/>
      <w:sz w:val="22"/>
      <w:szCs w:val="22"/>
      <w:lang w:eastAsia="en-US"/>
    </w:rPr>
  </w:style>
  <w:style w:type="paragraph" w:styleId="af1">
    <w:name w:val="endnote text"/>
    <w:basedOn w:val="a"/>
    <w:link w:val="af2"/>
    <w:unhideWhenUsed/>
    <w:rsid w:val="00711E8A"/>
    <w:rPr>
      <w:rFonts w:ascii="Calibri" w:eastAsia="Calibri" w:hAnsi="Calibri"/>
      <w:sz w:val="20"/>
      <w:szCs w:val="20"/>
      <w:lang w:eastAsia="en-US"/>
    </w:rPr>
  </w:style>
  <w:style w:type="character" w:customStyle="1" w:styleId="af2">
    <w:name w:val="Текст концевой сноски Знак"/>
    <w:basedOn w:val="a0"/>
    <w:link w:val="af1"/>
    <w:rsid w:val="00711E8A"/>
    <w:rPr>
      <w:rFonts w:ascii="Calibri" w:eastAsia="Calibri" w:hAnsi="Calibri" w:cs="Times New Roman"/>
      <w:sz w:val="20"/>
      <w:szCs w:val="20"/>
    </w:rPr>
  </w:style>
  <w:style w:type="paragraph" w:customStyle="1" w:styleId="af3">
    <w:name w:val="Нормальный (таблица)"/>
    <w:basedOn w:val="a"/>
    <w:next w:val="a"/>
    <w:rsid w:val="00711E8A"/>
    <w:pPr>
      <w:widowControl w:val="0"/>
      <w:autoSpaceDE w:val="0"/>
      <w:autoSpaceDN w:val="0"/>
      <w:adjustRightInd w:val="0"/>
      <w:jc w:val="both"/>
    </w:pPr>
    <w:rPr>
      <w:rFonts w:ascii="Arial" w:hAnsi="Arial"/>
    </w:rPr>
  </w:style>
  <w:style w:type="paragraph" w:styleId="af4">
    <w:name w:val="footnote text"/>
    <w:basedOn w:val="a"/>
    <w:link w:val="af5"/>
    <w:unhideWhenUsed/>
    <w:rsid w:val="00711E8A"/>
    <w:rPr>
      <w:rFonts w:ascii="Calibri" w:eastAsia="Calibri" w:hAnsi="Calibri"/>
      <w:sz w:val="20"/>
      <w:szCs w:val="20"/>
      <w:lang w:eastAsia="en-US"/>
    </w:rPr>
  </w:style>
  <w:style w:type="character" w:customStyle="1" w:styleId="af5">
    <w:name w:val="Текст сноски Знак"/>
    <w:basedOn w:val="a0"/>
    <w:link w:val="af4"/>
    <w:rsid w:val="00711E8A"/>
    <w:rPr>
      <w:rFonts w:ascii="Calibri" w:eastAsia="Calibri" w:hAnsi="Calibri" w:cs="Times New Roman"/>
      <w:sz w:val="20"/>
      <w:szCs w:val="20"/>
    </w:rPr>
  </w:style>
  <w:style w:type="character" w:styleId="af6">
    <w:name w:val="Strong"/>
    <w:qFormat/>
    <w:rsid w:val="00711E8A"/>
    <w:rPr>
      <w:b/>
      <w:bCs/>
    </w:rPr>
  </w:style>
  <w:style w:type="paragraph" w:styleId="af7">
    <w:name w:val="Document Map"/>
    <w:basedOn w:val="a"/>
    <w:link w:val="af8"/>
    <w:unhideWhenUsed/>
    <w:rsid w:val="00711E8A"/>
    <w:rPr>
      <w:rFonts w:ascii="Tahoma" w:eastAsia="Calibri" w:hAnsi="Tahoma"/>
      <w:sz w:val="16"/>
      <w:szCs w:val="16"/>
      <w:lang w:eastAsia="en-US"/>
    </w:rPr>
  </w:style>
  <w:style w:type="character" w:customStyle="1" w:styleId="af8">
    <w:name w:val="Схема документа Знак"/>
    <w:basedOn w:val="a0"/>
    <w:link w:val="af7"/>
    <w:rsid w:val="00711E8A"/>
    <w:rPr>
      <w:rFonts w:ascii="Tahoma" w:eastAsia="Calibri" w:hAnsi="Tahoma" w:cs="Times New Roman"/>
      <w:sz w:val="16"/>
      <w:szCs w:val="16"/>
    </w:rPr>
  </w:style>
  <w:style w:type="paragraph" w:styleId="af9">
    <w:name w:val="Normal (Web)"/>
    <w:basedOn w:val="a"/>
    <w:rsid w:val="00711E8A"/>
    <w:pPr>
      <w:spacing w:before="100" w:beforeAutospacing="1" w:after="100" w:afterAutospacing="1"/>
    </w:pPr>
  </w:style>
  <w:style w:type="paragraph" w:customStyle="1" w:styleId="CharChar1">
    <w:name w:val="Char Char1"/>
    <w:basedOn w:val="a"/>
    <w:autoRedefine/>
    <w:rsid w:val="00711E8A"/>
    <w:pPr>
      <w:spacing w:after="160"/>
      <w:ind w:firstLine="720"/>
    </w:pPr>
    <w:rPr>
      <w:sz w:val="28"/>
      <w:szCs w:val="20"/>
      <w:lang w:val="en-US" w:eastAsia="en-US"/>
    </w:rPr>
  </w:style>
  <w:style w:type="paragraph" w:customStyle="1" w:styleId="CharChar1CharChar1CharChar">
    <w:name w:val="Char Char Знак Знак1 Char Char1 Знак Знак Char Char"/>
    <w:basedOn w:val="a"/>
    <w:rsid w:val="00711E8A"/>
    <w:pPr>
      <w:spacing w:before="100" w:beforeAutospacing="1" w:after="100" w:afterAutospacing="1"/>
    </w:pPr>
    <w:rPr>
      <w:rFonts w:ascii="Tahoma" w:hAnsi="Tahoma"/>
      <w:sz w:val="20"/>
      <w:szCs w:val="20"/>
      <w:lang w:val="en-US" w:eastAsia="en-US"/>
    </w:rPr>
  </w:style>
  <w:style w:type="character" w:styleId="afa">
    <w:name w:val="Hyperlink"/>
    <w:unhideWhenUsed/>
    <w:rsid w:val="00711E8A"/>
    <w:rPr>
      <w:color w:val="0000FF"/>
      <w:u w:val="single"/>
    </w:rPr>
  </w:style>
  <w:style w:type="paragraph" w:styleId="22">
    <w:name w:val="Body Text 2"/>
    <w:basedOn w:val="a"/>
    <w:link w:val="23"/>
    <w:rsid w:val="00711E8A"/>
    <w:pPr>
      <w:spacing w:after="120" w:line="480" w:lineRule="auto"/>
    </w:pPr>
  </w:style>
  <w:style w:type="character" w:customStyle="1" w:styleId="23">
    <w:name w:val="Основной текст 2 Знак"/>
    <w:basedOn w:val="a0"/>
    <w:link w:val="22"/>
    <w:rsid w:val="00711E8A"/>
    <w:rPr>
      <w:rFonts w:ascii="Times New Roman" w:eastAsia="Times New Roman" w:hAnsi="Times New Roman" w:cs="Times New Roman"/>
      <w:sz w:val="24"/>
      <w:szCs w:val="24"/>
    </w:rPr>
  </w:style>
  <w:style w:type="character" w:styleId="afb">
    <w:name w:val="footnote reference"/>
    <w:rsid w:val="00711E8A"/>
    <w:rPr>
      <w:vertAlign w:val="superscript"/>
    </w:rPr>
  </w:style>
  <w:style w:type="paragraph" w:customStyle="1" w:styleId="110">
    <w:name w:val="Абзац списка11"/>
    <w:basedOn w:val="a"/>
    <w:link w:val="ListParagraphChar"/>
    <w:rsid w:val="00711E8A"/>
    <w:pPr>
      <w:ind w:left="720"/>
    </w:pPr>
    <w:rPr>
      <w:sz w:val="20"/>
      <w:szCs w:val="20"/>
    </w:rPr>
  </w:style>
  <w:style w:type="character" w:customStyle="1" w:styleId="ListParagraphChar">
    <w:name w:val="List Paragraph Char"/>
    <w:link w:val="110"/>
    <w:locked/>
    <w:rsid w:val="00711E8A"/>
    <w:rPr>
      <w:rFonts w:ascii="Times New Roman" w:eastAsia="Times New Roman" w:hAnsi="Times New Roman" w:cs="Times New Roman"/>
      <w:sz w:val="20"/>
      <w:szCs w:val="20"/>
      <w:lang w:eastAsia="ru-RU"/>
    </w:rPr>
  </w:style>
  <w:style w:type="character" w:customStyle="1" w:styleId="fs125">
    <w:name w:val="fs125"/>
    <w:basedOn w:val="a0"/>
    <w:rsid w:val="00711E8A"/>
  </w:style>
  <w:style w:type="paragraph" w:customStyle="1" w:styleId="24">
    <w:name w:val="Абзац списка2"/>
    <w:basedOn w:val="a"/>
    <w:link w:val="ListParagraphChar1"/>
    <w:rsid w:val="00711E8A"/>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4"/>
    <w:locked/>
    <w:rsid w:val="00711E8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AF5AF2F00699D51777632BEA7050C0A61C7A29ADB787BFD126A50D4A267F66B03F77BDEB09C0F3B4AC5Bv8M3G" TargetMode="External"/><Relationship Id="rId299" Type="http://schemas.openxmlformats.org/officeDocument/2006/relationships/image" Target="media/image3.wmf"/><Relationship Id="rId303" Type="http://schemas.openxmlformats.org/officeDocument/2006/relationships/hyperlink" Target="consultantplus://offline/ref=D44B8F5485DF17A17BA78EF2C4B94B0C933B8E2A50B050FF49CE18BB21F763B93B9A759C3DD53B84E39F91j1H4H" TargetMode="External"/><Relationship Id="rId21" Type="http://schemas.openxmlformats.org/officeDocument/2006/relationships/hyperlink" Target="consultantplus://offline/ref=880BDF46B561BFFE2F15159B7B5E2144B44CD31B80C0866860D698095E2679E44F6BE4CD7EF9E24D344386i3H5H" TargetMode="External"/><Relationship Id="rId42" Type="http://schemas.openxmlformats.org/officeDocument/2006/relationships/hyperlink" Target="consultantplus://offline/ref=880BDF46B561BFFE2F150B966D327F48B64E841E86CD883C3C89C354092F73B30824BD8F3AF4E34Ci3H4H" TargetMode="External"/><Relationship Id="rId63" Type="http://schemas.openxmlformats.org/officeDocument/2006/relationships/hyperlink" Target="consultantplus://offline/ref=880BDF46B561BFFE2F15159B7B5E2144B44CD31B83CD8B6D67D698095E2679E4i4HFH" TargetMode="External"/><Relationship Id="rId84" Type="http://schemas.openxmlformats.org/officeDocument/2006/relationships/hyperlink" Target="consultantplus://offline/ref=BD631CAD88F9809682F197560B14258B1EBFD5CDCF9DDCC75B88A05CF5BE18DB13E04BFCBDCDF03745066Ck3J0J" TargetMode="External"/><Relationship Id="rId138" Type="http://schemas.openxmlformats.org/officeDocument/2006/relationships/hyperlink" Target="consultantplus://offline/ref=95AF5AF2F00699D51777632BEA7050C0A61C7A29ADB787BFD126A50D4A267F66B03F77BDEB09C0F2BDA55Bv8M8G" TargetMode="External"/><Relationship Id="rId159" Type="http://schemas.openxmlformats.org/officeDocument/2006/relationships/hyperlink" Target="consultantplus://offline/ref=95AF5AF2F00699D517777D26FC1C0ECCA41E2D20A5B088E18979FE501D2F7531F7702EFFAF04C1F2vBMDG" TargetMode="External"/><Relationship Id="rId170" Type="http://schemas.openxmlformats.org/officeDocument/2006/relationships/hyperlink" Target="consultantplus://offline/ref=95AF5AF2F00699D517777D26FC1C0ECCA41E2D21A0BF88E18979FE501D2F7531F7702EFFAF04C1F3vBM5G" TargetMode="External"/><Relationship Id="rId191" Type="http://schemas.openxmlformats.org/officeDocument/2006/relationships/hyperlink" Target="consultantplus://offline/ref=95AF5AF2F00699D51777632BEA7050C0A61C7A29ADB681B7D026A50D4A267F66B03F77BDEB09C0F2B4AC5Av8M2G" TargetMode="External"/><Relationship Id="rId205" Type="http://schemas.openxmlformats.org/officeDocument/2006/relationships/hyperlink" Target="consultantplus://offline/ref=880BDF46B561BFFE2F15159B7B5E2144B44CD31B80C2836367D698095E2679E44F6BE4CD7EF9E24D344785i3H3H" TargetMode="External"/><Relationship Id="rId226" Type="http://schemas.openxmlformats.org/officeDocument/2006/relationships/hyperlink" Target="consultantplus://offline/ref=D44B8F5485DF17A17BA78EF2C4B94B0C933B8E2A5FB05AF14DCE18BB21F763B93B9A759C3DD53B84E39798j1H1H" TargetMode="External"/><Relationship Id="rId247" Type="http://schemas.openxmlformats.org/officeDocument/2006/relationships/hyperlink" Target="consultantplus://offline/ref=D44B8F5485DF17A17BA78EF2C4B94B0C933B8E2A50B050FF49CE18BB21F763B93B9A759C3DD53B84E39F9Ej1H2H" TargetMode="External"/><Relationship Id="rId107" Type="http://schemas.openxmlformats.org/officeDocument/2006/relationships/hyperlink" Target="consultantplus://offline/ref=3BA7019E895D733CF10638709F21A69FDF7D1EFDF418CDC1D3B62F017E802D110C8F66B184BA5F81BE479Cf2g1L" TargetMode="External"/><Relationship Id="rId268" Type="http://schemas.openxmlformats.org/officeDocument/2006/relationships/hyperlink" Target="consultantplus://offline/ref=D44B8F5485DF17A17BA78EF2C4B94B0C933B8E2A5FB452FE4CCE18BB21F763B93B9A759C3DD53B84E2919Dj1H8H" TargetMode="External"/><Relationship Id="rId289" Type="http://schemas.openxmlformats.org/officeDocument/2006/relationships/hyperlink" Target="consultantplus://offline/ref=D44B8F5485DF17A17BA78EF2C4B94B0C933B8E2A5FB05AF14DCE18BB21F763B93B9A759C3DD53B84E39798j1H1H" TargetMode="External"/><Relationship Id="rId11" Type="http://schemas.openxmlformats.org/officeDocument/2006/relationships/hyperlink" Target="consultantplus://offline/ref=880BDF46B561BFFE2F15159B7B5E2144B44CD31B81C6846C68D698095E2679E44F6BE4CD7EF9E24D344387i3H0H" TargetMode="External"/><Relationship Id="rId32" Type="http://schemas.openxmlformats.org/officeDocument/2006/relationships/hyperlink" Target="consultantplus://offline/ref=880BDF46B561BFFE2F150B966D327F48B6408E108EC3883C3C89C354092F73B30824BD8F3AF4E34Ci3H4H" TargetMode="External"/><Relationship Id="rId53" Type="http://schemas.openxmlformats.org/officeDocument/2006/relationships/hyperlink" Target="consultantplus://offline/ref=880BDF46B561BFFE2F15159B7B5E2144B44CD31B81C4856F64D698095E2679E4i4HFH" TargetMode="External"/><Relationship Id="rId74" Type="http://schemas.openxmlformats.org/officeDocument/2006/relationships/hyperlink" Target="consultantplus://offline/ref=880BDF46B561BFFE2F15159B7B5E2144B44CD31B80C1826360D698095E2679E44F6BE4CD7EF9E24D344383i3H6H" TargetMode="External"/><Relationship Id="rId128" Type="http://schemas.openxmlformats.org/officeDocument/2006/relationships/hyperlink" Target="consultantplus://offline/ref=95AF5AF2F00699D51777632BEA7050C0A61C7A29ADB787BFD126A50D4A267F66B03F77BDEB09C0F2B3AF5Bv8MCG" TargetMode="External"/><Relationship Id="rId149" Type="http://schemas.openxmlformats.org/officeDocument/2006/relationships/hyperlink" Target="consultantplus://offline/ref=95AF5AF2F00699D51777632BEA7050C0A61C7A29ADB787BFD126A50D4A267F66B03F77BDEB09C0F2BDAC5Cv8MAG" TargetMode="External"/><Relationship Id="rId314" Type="http://schemas.openxmlformats.org/officeDocument/2006/relationships/hyperlink" Target="consultantplus://offline/ref=D44B8F5485DF17A17BA78EF2C4B94B0C933B8E2A50B050FF49CE18BB21F763B93B9A759C3DD53B84E39F90j1H5H" TargetMode="External"/><Relationship Id="rId5" Type="http://schemas.openxmlformats.org/officeDocument/2006/relationships/webSettings" Target="webSettings.xml"/><Relationship Id="rId95" Type="http://schemas.openxmlformats.org/officeDocument/2006/relationships/hyperlink" Target="consultantplus://offline/ref=141D69D7AF813298C9250F527CB4F443587D5547DECE3D3E214334D0089C053D733889E051CF5C1D9166EBd9v1L" TargetMode="External"/><Relationship Id="rId160" Type="http://schemas.openxmlformats.org/officeDocument/2006/relationships/hyperlink" Target="consultantplus://offline/ref=95AF5AF2F00699D517777D26FC1C0ECCA41E2D27A7BE88E18979FE501D2F7531F7702EFFAF04C1F3vBM7G" TargetMode="External"/><Relationship Id="rId181" Type="http://schemas.openxmlformats.org/officeDocument/2006/relationships/hyperlink" Target="consultantplus://offline/ref=95AF5AF2F00699D51777632BEA7050C0A61C7A29ADB787BFD126A50D4A267F66B03F77BDEB09C0F2BDAF50v8MBG" TargetMode="External"/><Relationship Id="rId216" Type="http://schemas.openxmlformats.org/officeDocument/2006/relationships/hyperlink" Target="consultantplus://offline/ref=D44B8F5485DF17A17BA78EF2C4B94B0C933B8E2A5EB557F54CCE18BB21F763B93B9A759C3DD53B84E39690j1H4H" TargetMode="External"/><Relationship Id="rId237" Type="http://schemas.openxmlformats.org/officeDocument/2006/relationships/hyperlink" Target="consultantplus://offline/ref=D44B8F5485DF17A17BA78EF2C4B94B0C933B8E2A50B050FF49CE18BB21F763B93B9A759C3DD53B84E39F9Fj1H6H" TargetMode="External"/><Relationship Id="rId258" Type="http://schemas.openxmlformats.org/officeDocument/2006/relationships/hyperlink" Target="consultantplus://offline/ref=D44B8F5485DF17A17BA78EF2C4B94B0C933B8E2A5FB057F44CCE18BB21F763B93B9A759C3DD53B84E2969Cj1H3H" TargetMode="External"/><Relationship Id="rId279" Type="http://schemas.openxmlformats.org/officeDocument/2006/relationships/hyperlink" Target="consultantplus://offline/ref=D44B8F5485DF17A17BA78EF2C4B94B0C933B8E2A5FB452FE4CCE18BB21F763B93B9A759C3DD53B84E2909Fj1H0H" TargetMode="External"/><Relationship Id="rId22" Type="http://schemas.openxmlformats.org/officeDocument/2006/relationships/hyperlink" Target="consultantplus://offline/ref=880BDF46B561BFFE2F15159B7B5E2144B44CD31B80C2876A66D698095E2679E44F6BE4CD7EF9E24D344385i3H7H" TargetMode="External"/><Relationship Id="rId43" Type="http://schemas.openxmlformats.org/officeDocument/2006/relationships/hyperlink" Target="consultantplus://offline/ref=880BDF46B561BFFE2F150B966D327F48B64F8B1483C5883C3C89C354092F73B30824BD8F3AF4E34Di3HDH" TargetMode="External"/><Relationship Id="rId64" Type="http://schemas.openxmlformats.org/officeDocument/2006/relationships/hyperlink" Target="consultantplus://offline/ref=880BDF46B561BFFE2F15159B7B5E2144B44CD31B80C1826360D698095E2679E44F6BE4CD7EF9E24D344384i3H7H" TargetMode="External"/><Relationship Id="rId118" Type="http://schemas.openxmlformats.org/officeDocument/2006/relationships/hyperlink" Target="consultantplus://offline/ref=95AF5AF2F00699D51777632BEA7050C0A61C7A29ADB787BFD126A50D4A267F66B03F77BDEB09C0F2BDA55Bv8M8G" TargetMode="External"/><Relationship Id="rId139" Type="http://schemas.openxmlformats.org/officeDocument/2006/relationships/hyperlink" Target="consultantplus://offline/ref=95AF5AF2F00699D51777632BEA7050C0A61C7A29ADB787BFD126A50D4A267F66B03F77BDEB09C0F2BDA550v8M8G" TargetMode="External"/><Relationship Id="rId290" Type="http://schemas.openxmlformats.org/officeDocument/2006/relationships/hyperlink" Target="consultantplus://offline/ref=D44B8F5485DF17A17BA78EF2C4B94B0C933B8E2A50B050FF49CE18BB21F763B93B9A759C3DD53B84E39F91j1H3H" TargetMode="External"/><Relationship Id="rId304" Type="http://schemas.openxmlformats.org/officeDocument/2006/relationships/hyperlink" Target="consultantplus://offline/ref=D44B8F5485DF17A17BA78EF2C4B94B0C933B8E2A50B050FF49CE18BB21F763B93B9A759C3DD53B84E39F91j1H7H" TargetMode="External"/><Relationship Id="rId85" Type="http://schemas.openxmlformats.org/officeDocument/2006/relationships/hyperlink" Target="consultantplus://offline/ref=88DCE9CBB2B05AB45FC006E9B3DF6C82E62B8A797C3E54F88715D6AAB17770E5EC283C9FFDCE42AF3312E7vAMDL" TargetMode="External"/><Relationship Id="rId150" Type="http://schemas.openxmlformats.org/officeDocument/2006/relationships/hyperlink" Target="consultantplus://offline/ref=95AF5AF2F00699D51777632BEA7050C0A61C7A29ADB787BFD126A50D4A267F66B03F77BDEB09C0F2BDAE5Cv8MCG" TargetMode="External"/><Relationship Id="rId171" Type="http://schemas.openxmlformats.org/officeDocument/2006/relationships/hyperlink" Target="consultantplus://offline/ref=95AF5AF2F00699D51777632BEA7050C0A61C7A29ADB787BFD126A50D4A267F66B03F77BDEB09C0F2B6AF59v8MAG" TargetMode="External"/><Relationship Id="rId192" Type="http://schemas.openxmlformats.org/officeDocument/2006/relationships/hyperlink" Target="consultantplus://offline/ref=95AF5AF2F00699D51777632BEA7050C0A61C7A29ADB787BFD126A50D4A267F66B03F77BDEB09C0F2BDAE5Fv8MEG" TargetMode="External"/><Relationship Id="rId206" Type="http://schemas.openxmlformats.org/officeDocument/2006/relationships/hyperlink" Target="consultantplus://offline/ref=880BDF46B561BFFE2F15159B7B5E2144B44CD31B80C5876960D698095E2679E44F6BE4CD7EF9E24D344385i3H0H" TargetMode="External"/><Relationship Id="rId227" Type="http://schemas.openxmlformats.org/officeDocument/2006/relationships/hyperlink" Target="consultantplus://offline/ref=D44B8F5485DF17A17BA78EF2C4B94B0C933B8E2A50B050FF49CE18BB21F763B93B9A759C3DD53B84E39F9Fj1H5H" TargetMode="External"/><Relationship Id="rId248" Type="http://schemas.openxmlformats.org/officeDocument/2006/relationships/hyperlink" Target="consultantplus://offline/ref=D44B8F5485DF17A17BA78EF2C4B94B0C933B8E2A5FB452FE4CCE18BB21F763B93B9A759C3DD53B84E2919Dj1H1H" TargetMode="External"/><Relationship Id="rId269" Type="http://schemas.openxmlformats.org/officeDocument/2006/relationships/hyperlink" Target="consultantplus://offline/ref=D44B8F5485DF17A17BA78EF2C4B94B0C933B8E2A5FB452FE4CCE18BB21F763B93B9A759C3DD53B84E2919Ej1H1H" TargetMode="External"/><Relationship Id="rId12" Type="http://schemas.openxmlformats.org/officeDocument/2006/relationships/hyperlink" Target="consultantplus://offline/ref=880BDF46B561BFFE2F15159B7B5E2144B44CD31B81C18B6E60D698095E2679E44F6BE4CD7EF9E24D344387i3H0H" TargetMode="External"/><Relationship Id="rId33" Type="http://schemas.openxmlformats.org/officeDocument/2006/relationships/hyperlink" Target="consultantplus://offline/ref=880BDF46B561BFFE2F150B966D327F48B640881587C6883C3C89C35409i2HFH" TargetMode="External"/><Relationship Id="rId108" Type="http://schemas.openxmlformats.org/officeDocument/2006/relationships/hyperlink" Target="consultantplus://offline/ref=141D69D7AF813298C9250F527CB4F443587D5547DECE3D3E214334D0089C053D733889E051CF5C1D9166EBd9v1L" TargetMode="External"/><Relationship Id="rId129" Type="http://schemas.openxmlformats.org/officeDocument/2006/relationships/hyperlink" Target="consultantplus://offline/ref=95AF5AF2F00699D51777632BEA7050C0A61C7A29ADB786BED126A50D4A267F66B03F77BDEB09C0F2B4AD5Cv8MEG" TargetMode="External"/><Relationship Id="rId280" Type="http://schemas.openxmlformats.org/officeDocument/2006/relationships/hyperlink" Target="consultantplus://offline/ref=D44B8F5485DF17A17BA78EF2C4B94B0C933B8E2A5FB057F44CCE18BB21F763B93B9A759C3DD53B84E29599j1H0H" TargetMode="External"/><Relationship Id="rId315" Type="http://schemas.openxmlformats.org/officeDocument/2006/relationships/hyperlink" Target="consultantplus://offline/ref=D44B8F5485DF17A17BA78EF2C4B94B0C933B8E2A50B050FF49CE18BB21F763B93B9A759C3DD53B84E39F90j1H4H" TargetMode="External"/><Relationship Id="rId54" Type="http://schemas.openxmlformats.org/officeDocument/2006/relationships/hyperlink" Target="consultantplus://offline/ref=880BDF46B561BFFE2F15159B7B5E2144B44CD31B81CC876260D698095E2679E44F6BE4CD7EF9E24D344386i3H4H" TargetMode="External"/><Relationship Id="rId75" Type="http://schemas.openxmlformats.org/officeDocument/2006/relationships/hyperlink" Target="consultantplus://offline/ref=880BDF46B561BFFE2F15159B7B5E2144B44CD31B81CC876260D698095E2679E44F6BE4CD7EF9E24D344386i3H4H" TargetMode="External"/><Relationship Id="rId96" Type="http://schemas.openxmlformats.org/officeDocument/2006/relationships/hyperlink" Target="consultantplus://offline/ref=141D69D7AF813298C9250F527CB4F443587D5547DECE3D3E214334D0089C053D733889E051CF5C1D9F6DECd9v3L" TargetMode="External"/><Relationship Id="rId140" Type="http://schemas.openxmlformats.org/officeDocument/2006/relationships/hyperlink" Target="consultantplus://offline/ref=95AF5AF2F00699D51777632BEA7050C0A61C7A29ADB787BFD126A50D4A267F66B03F77BDEB09C0F3B4AC5Bv8M3G" TargetMode="External"/><Relationship Id="rId161" Type="http://schemas.openxmlformats.org/officeDocument/2006/relationships/hyperlink" Target="consultantplus://offline/ref=95AF5AF2F00699D517777D26FC1C0ECCA717202CADB788E18979FE501Dv2MFG" TargetMode="External"/><Relationship Id="rId182" Type="http://schemas.openxmlformats.org/officeDocument/2006/relationships/hyperlink" Target="consultantplus://offline/ref=95AF5AF2F00699D51777632BEA7050C0A61C7A29ADB787BFD126A50D4A267F66B03F77BDEB09C0F2BCA45Bv8M2G" TargetMode="External"/><Relationship Id="rId217" Type="http://schemas.openxmlformats.org/officeDocument/2006/relationships/hyperlink" Target="consultantplus://offline/ref=D44B8F5485DF17A17BA78EF2C4B94B0C933B8E2A5FB05AF14DCE18BB21F763B93B9A759C3DD53B84E39798j1H1H" TargetMode="External"/><Relationship Id="rId6" Type="http://schemas.openxmlformats.org/officeDocument/2006/relationships/footnotes" Target="footnotes.xml"/><Relationship Id="rId238" Type="http://schemas.openxmlformats.org/officeDocument/2006/relationships/hyperlink" Target="consultantplus://offline/ref=D44B8F5485DF17A17BA78EF2C4B94B0C933B8E2A5FB05AF14DCE18BB21F763B93B9A759C3DD53B84E39798j1H1H" TargetMode="External"/><Relationship Id="rId259" Type="http://schemas.openxmlformats.org/officeDocument/2006/relationships/hyperlink" Target="consultantplus://offline/ref=D44B8F5485DF17A17BA78EF2C4B94B0C933B8E2A5FB057F44CCE18BB21F763B93B9A759C3DD53B84E2969Cj1H2H" TargetMode="External"/><Relationship Id="rId23" Type="http://schemas.openxmlformats.org/officeDocument/2006/relationships/hyperlink" Target="consultantplus://offline/ref=880BDF46B561BFFE2F15159B7B5E2144B44CD31B80CD846866D698095E2679E44F6BE4CD7EF9E24D344386i3H7H" TargetMode="External"/><Relationship Id="rId119" Type="http://schemas.openxmlformats.org/officeDocument/2006/relationships/hyperlink" Target="consultantplus://offline/ref=95AF5AF2F00699D51777632BEA7050C0A61C7A29ADB787BFD126A50D4A267F66B03F77BDEB09C0F2BDA550v8M8G" TargetMode="External"/><Relationship Id="rId270" Type="http://schemas.openxmlformats.org/officeDocument/2006/relationships/hyperlink" Target="consultantplus://offline/ref=D44B8F5485DF17A17BA78EF2C4B94B0C933B8E2A5FB452FE4CCE18BB21F763B93B9A759C3DD53B84E29190j1H3H" TargetMode="External"/><Relationship Id="rId291" Type="http://schemas.openxmlformats.org/officeDocument/2006/relationships/hyperlink" Target="consultantplus://offline/ref=D44B8F5485DF17A17BA790FFD2D515009137D2255DB158A1109143E676FE69EE7CD52CDE79D83A86jEHAH" TargetMode="External"/><Relationship Id="rId305" Type="http://schemas.openxmlformats.org/officeDocument/2006/relationships/hyperlink" Target="consultantplus://offline/ref=D44B8F5485DF17A17BA78EF2C4B94B0C933B8E2A5FB05AF14DCE18BB21F763B93B9A759C3DD53B84E39798j1H1H" TargetMode="External"/><Relationship Id="rId44" Type="http://schemas.openxmlformats.org/officeDocument/2006/relationships/hyperlink" Target="consultantplus://offline/ref=880BDF46B561BFFE2F15159B7B5E2144B44CD31B81C18B6E60D698095E2679E44F6BE4CD7EF9E24D344386i3H4H" TargetMode="External"/><Relationship Id="rId65" Type="http://schemas.openxmlformats.org/officeDocument/2006/relationships/hyperlink" Target="consultantplus://offline/ref=880BDF46B561BFFE2F15159B7B5E2144B44CD31B80C1826360D698095E2679E44F6BE4CD7EF9E24D344384i3H1H" TargetMode="External"/><Relationship Id="rId86" Type="http://schemas.openxmlformats.org/officeDocument/2006/relationships/hyperlink" Target="consultantplus://offline/ref=88DCE9CBB2B05AB45FC006E9B3DF6C82E62B8A797C3E54F88715D6AAB17770E5EC283C9FFDCE42AF3311E7vAM5L" TargetMode="External"/><Relationship Id="rId130" Type="http://schemas.openxmlformats.org/officeDocument/2006/relationships/hyperlink" Target="consultantplus://offline/ref=95AF5AF2F00699D51777632BEA7050C0A61C7A29ADB787BFD126A50D4A267F66B03F77BDEB09C0F2BDAD58v8MCG" TargetMode="External"/><Relationship Id="rId151" Type="http://schemas.openxmlformats.org/officeDocument/2006/relationships/hyperlink" Target="consultantplus://offline/ref=95AF5AF2F00699D51777632BEA7050C0A61C7A29ADB787BFD126A50D4A267F66B03F77BDEB09C0F2BDAE5Fv8MBG" TargetMode="External"/><Relationship Id="rId172" Type="http://schemas.openxmlformats.org/officeDocument/2006/relationships/hyperlink" Target="consultantplus://offline/ref=40E474249F3C7D1BA8915A467056006F7714796FC06A3F81B3769C35D7AB4850E6A79687B3BB932443E16FHE7DP" TargetMode="External"/><Relationship Id="rId193" Type="http://schemas.openxmlformats.org/officeDocument/2006/relationships/hyperlink" Target="consultantplus://offline/ref=95AF5AF2F00699D51777632BEA7050C0A61C7A29ADB786B2D126A50D4A267F66B03F77BDEB09C0F2B4AC59v8M3G" TargetMode="External"/><Relationship Id="rId207" Type="http://schemas.openxmlformats.org/officeDocument/2006/relationships/hyperlink" Target="consultantplus://offline/ref=880BDF46B561BFFE2F15159B7B5E2144B44CD31B80C1826360D698095E2679E44F6BE4CD7EF9E24D34438Fi3H7H" TargetMode="External"/><Relationship Id="rId228" Type="http://schemas.openxmlformats.org/officeDocument/2006/relationships/hyperlink" Target="consultantplus://offline/ref=D44B8F5485DF17A17BA78EF2C4B94B0C933B8E2A50B050FF49CE18BB21F763B93B9A759C3DD53B84E39F9Fj1H4H" TargetMode="External"/><Relationship Id="rId249" Type="http://schemas.openxmlformats.org/officeDocument/2006/relationships/hyperlink" Target="consultantplus://offline/ref=D44B8F5485DF17A17BA78EF2C4B94B0C933B8E2A5FB452FE4CCE18BB21F763B93B9A759C3DD53B84E2919Dj1H0H" TargetMode="External"/><Relationship Id="rId13" Type="http://schemas.openxmlformats.org/officeDocument/2006/relationships/hyperlink" Target="consultantplus://offline/ref=880BDF46B561BFFE2F15159B7B5E2144B44CD31B81C0876860D698095E2679E44F6BE4CD7EF9E24D344386i3H0H" TargetMode="External"/><Relationship Id="rId109" Type="http://schemas.openxmlformats.org/officeDocument/2006/relationships/hyperlink" Target="consultantplus://offline/ref=74420BEB9B9025FCFFB6B182DF6AB1D1CADCA4D7BF5C5BE040E862B7CDS3H2M" TargetMode="External"/><Relationship Id="rId260" Type="http://schemas.openxmlformats.org/officeDocument/2006/relationships/hyperlink" Target="consultantplus://offline/ref=D44B8F5485DF17A17BA78EF2C4B94B0C933B8E2A5FB057F44CCE18BB21F763B93B9A759C3DD53B84E2969Cj1H6H" TargetMode="External"/><Relationship Id="rId281" Type="http://schemas.openxmlformats.org/officeDocument/2006/relationships/hyperlink" Target="consultantplus://offline/ref=D44B8F5485DF17A17BA78EF2C4B94B0C933B8E2A5FB05AF14DCE18BB21F763B93B9A759C3DD53B84E39798j1H1H" TargetMode="External"/><Relationship Id="rId316" Type="http://schemas.openxmlformats.org/officeDocument/2006/relationships/hyperlink" Target="consultantplus://offline/ref=D44B8F5485DF17A17BA78EF2C4B94B0C933B8E2A50B050FF49CE18BB21F763B93B9A759C3DD53B84E39F90j1H7H" TargetMode="External"/><Relationship Id="rId34" Type="http://schemas.openxmlformats.org/officeDocument/2006/relationships/hyperlink" Target="consultantplus://offline/ref=880BDF46B561BFFE2F150B966D327F48B641891783C3883C3C89C354092F73B30824BD8F3AF4E34Ci3H6H" TargetMode="External"/><Relationship Id="rId55" Type="http://schemas.openxmlformats.org/officeDocument/2006/relationships/hyperlink" Target="consultantplus://offline/ref=880BDF46B561BFFE2F15159B7B5E2144B44CD31B8FC4866F61D698095E2679E44F6BE4CD7EF9E24D344385i3HDH" TargetMode="External"/><Relationship Id="rId76" Type="http://schemas.openxmlformats.org/officeDocument/2006/relationships/hyperlink" Target="consultantplus://offline/ref=880BDF46B561BFFE2F15159B7B5E2144B44CD31B80C1826360D698095E2679E44F6BE4CD7EF9E24D344383i3H1H" TargetMode="External"/><Relationship Id="rId97" Type="http://schemas.openxmlformats.org/officeDocument/2006/relationships/hyperlink" Target="consultantplus://offline/ref=74420BEB9B9025FCFFB6B182DF6AB1D1CADCA4D7BF5C5BE040E862B7CDS3H2M" TargetMode="External"/><Relationship Id="rId120" Type="http://schemas.openxmlformats.org/officeDocument/2006/relationships/hyperlink" Target="consultantplus://offline/ref=95AF5AF2F00699D51777632BEA7050C0A61C7A29ADB787BFD126A50D4A267F66B03F77BDEB09C0F3B4AC5Bv8M3G" TargetMode="External"/><Relationship Id="rId141" Type="http://schemas.openxmlformats.org/officeDocument/2006/relationships/hyperlink" Target="consultantplus://offline/ref=ACE6E43F16E578F66573AFDFEDBBF32B82F4EBE26C147795FFAD639E5E5BA11072EAC276C05610E84E21694135M" TargetMode="External"/><Relationship Id="rId7" Type="http://schemas.openxmlformats.org/officeDocument/2006/relationships/endnotes" Target="endnotes.xml"/><Relationship Id="rId162" Type="http://schemas.openxmlformats.org/officeDocument/2006/relationships/hyperlink" Target="consultantplus://offline/ref=95AF5AF2F00699D517777D26FC1C0ECCA41E2D21A0BF88E18979FE501D2F7531F7702EFFAF04C1F3vBM5G" TargetMode="External"/><Relationship Id="rId183" Type="http://schemas.openxmlformats.org/officeDocument/2006/relationships/hyperlink" Target="consultantplus://offline/ref=95AF5AF2F00699D51777632BEA7050C0A61C7A29ADB787BFD126A50D4A267F66B03F77BDEB09C0F2BCA55Dv8MBG" TargetMode="External"/><Relationship Id="rId218" Type="http://schemas.openxmlformats.org/officeDocument/2006/relationships/hyperlink" Target="consultantplus://offline/ref=D44B8F5485DF17A17BA78EF2C4B94B0C933B8E2A5FB452FE4CCE18BB21F763B93B9A759C3DD53B84E2919Aj1H5H" TargetMode="External"/><Relationship Id="rId239" Type="http://schemas.openxmlformats.org/officeDocument/2006/relationships/hyperlink" Target="consultantplus://offline/ref=D44B8F5485DF17A17BA78EF2C4B94B0C933B8E2A50B050FF49CE18BB21F763B93B9A759C3DD53B84E39F9Fj1H8H" TargetMode="External"/><Relationship Id="rId250" Type="http://schemas.openxmlformats.org/officeDocument/2006/relationships/hyperlink" Target="consultantplus://offline/ref=D44B8F5485DF17A17BA78EF2C4B94B0C933B8E2A5FB452FE4CCE18BB21F763B93B9A759C3DD53B84E2919Dj1H3H" TargetMode="External"/><Relationship Id="rId271" Type="http://schemas.openxmlformats.org/officeDocument/2006/relationships/hyperlink" Target="consultantplus://offline/ref=D44B8F5485DF17A17BA78EF2C4B94B0C933B8E2A5FB452FE4CCE18BB21F763B93B9A759C3DD53B84E29190j1H2H" TargetMode="External"/><Relationship Id="rId292" Type="http://schemas.openxmlformats.org/officeDocument/2006/relationships/hyperlink" Target="consultantplus://offline/ref=D44B8F5485DF17A17BA790FFD2D515009137D2255DB158A1109143E676FE69EE7CD52CDE79D83A86jEHAH" TargetMode="External"/><Relationship Id="rId306" Type="http://schemas.openxmlformats.org/officeDocument/2006/relationships/hyperlink" Target="consultantplus://offline/ref=D44B8F5485DF17A17BA78EF2C4B94B0C933B8E2A50B050FF49CE18BB21F763B93B9A759C3DD53B84E39F91j1H9H" TargetMode="External"/><Relationship Id="rId24" Type="http://schemas.openxmlformats.org/officeDocument/2006/relationships/hyperlink" Target="consultantplus://offline/ref=880BDF46B561BFFE2F15159B7B5E2144B44CD31B8FC5806265D698095E2679E44F6BE4CD7EF9E24D344386i3H5H" TargetMode="External"/><Relationship Id="rId45" Type="http://schemas.openxmlformats.org/officeDocument/2006/relationships/hyperlink" Target="consultantplus://offline/ref=880BDF46B561BFFE2F15159B7B5E2144B44CD31B80C1826360D698095E2679E44F6BE4CD7EF9E24D344385i3H0H" TargetMode="External"/><Relationship Id="rId66" Type="http://schemas.openxmlformats.org/officeDocument/2006/relationships/hyperlink" Target="consultantplus://offline/ref=880BDF46B561BFFE2F15159B7B5E2144B44CD31B80C1826360D698095E2679E44F6BE4CD7EF9E24D344384i3H0H" TargetMode="External"/><Relationship Id="rId87" Type="http://schemas.openxmlformats.org/officeDocument/2006/relationships/hyperlink" Target="consultantplus://offline/ref=88DCE9CBB2B05AB45FC006E9B3DF6C82E62B8A797C3E54F88715D6AAB17770E5EC283C9FFDCE42AF3D1FE4vAMFL" TargetMode="External"/><Relationship Id="rId110" Type="http://schemas.openxmlformats.org/officeDocument/2006/relationships/hyperlink" Target="consultantplus://offline/ref=95AF5AF2F00699D51777632BEA7050C0A61C7A29ADB787BFD126A50D4A267F66B03F77BDEB09C0F2BDAD59v8MEG" TargetMode="External"/><Relationship Id="rId131" Type="http://schemas.openxmlformats.org/officeDocument/2006/relationships/hyperlink" Target="consultantplus://offline/ref=95AF5AF2F00699D51777632BEA7050C0A61C7A29A2B185B6D726A50D4A267F66B03F77BDEB09C0F2B4AC58v8MEG" TargetMode="External"/><Relationship Id="rId152" Type="http://schemas.openxmlformats.org/officeDocument/2006/relationships/hyperlink" Target="consultantplus://offline/ref=95AF5AF2F00699D51777632BEA7050C0A61C7A29ADB787BFD126A50D4A267F66B03F77BDEB09C0F2B3AF5Bv8MCG" TargetMode="External"/><Relationship Id="rId173" Type="http://schemas.openxmlformats.org/officeDocument/2006/relationships/hyperlink" Target="consultantplus://offline/ref=95AF5AF2F00699D51777632BEA7050C0A61C7A29ADB787BFD126A50D4A267F66B03F77BDEB09C0F2BCA55Av8MEG" TargetMode="External"/><Relationship Id="rId194" Type="http://schemas.openxmlformats.org/officeDocument/2006/relationships/hyperlink" Target="consultantplus://offline/ref=95AF5AF2F00699D51777632BEA7050C0A61C7A29ADB787BFD126A50D4A267F66B03F77BDEB09C0F2B1A550v8M2G" TargetMode="External"/><Relationship Id="rId208" Type="http://schemas.openxmlformats.org/officeDocument/2006/relationships/hyperlink" Target="consultantplus://offline/ref=880BDF46B561BFFE2F15159B7B5E2144B44CD31B80C0866860D698095E2679E44F6BE4CD7EF9E24D344385i3H4H" TargetMode="External"/><Relationship Id="rId229" Type="http://schemas.openxmlformats.org/officeDocument/2006/relationships/hyperlink" Target="consultantplus://offline/ref=D44B8F5485DF17A17BA78EF2C4B94B0C933B8E2A5EB651FF4ECE18BB21F763B93B9A759C3DD53B84E3979Dj1H6H" TargetMode="External"/><Relationship Id="rId19" Type="http://schemas.openxmlformats.org/officeDocument/2006/relationships/hyperlink" Target="consultantplus://offline/ref=880BDF46B561BFFE2F15159B7B5E2144B44CD31B80C4806B69D698095E2679E44F6BE4CD7EF9E24D344387i3H0H" TargetMode="External"/><Relationship Id="rId224" Type="http://schemas.openxmlformats.org/officeDocument/2006/relationships/hyperlink" Target="consultantplus://offline/ref=D44B8F5485DF17A17BA78EF2C4B94B0C933B8E2A50B050FF49CE18BB21F763B93B9A759C3DD53B84E39F9Fj1H0H" TargetMode="External"/><Relationship Id="rId240" Type="http://schemas.openxmlformats.org/officeDocument/2006/relationships/hyperlink" Target="consultantplus://offline/ref=D44B8F5485DF17A17BA78EF2C4B94B0C933B8E2A50B050FF49CE18BB21F763B93B9A759C3DD53B84E39F9Ej1H0H" TargetMode="External"/><Relationship Id="rId245" Type="http://schemas.openxmlformats.org/officeDocument/2006/relationships/hyperlink" Target="consultantplus://offline/ref=D44B8F5485DF17A17BA78EF2C4B94B0C933B8E2A5FB452FE4CCE18BB21F763B93B9A759C3DD53B84E2919Aj1H8H" TargetMode="External"/><Relationship Id="rId261" Type="http://schemas.openxmlformats.org/officeDocument/2006/relationships/hyperlink" Target="consultantplus://offline/ref=D44B8F5485DF17A17BA78EF2C4B94B0C933B8E2A5FB452FE4CCE18BB21F763B93B9A759C3DD53B84E2919Dj1H7H" TargetMode="External"/><Relationship Id="rId266" Type="http://schemas.openxmlformats.org/officeDocument/2006/relationships/hyperlink" Target="consultantplus://offline/ref=D44B8F5485DF17A17BA78EF2C4B94B0C933B8E2A5FB05AF14DCE18BB21F763B93B9A759C3DD53B84E39798j1H1H" TargetMode="External"/><Relationship Id="rId287" Type="http://schemas.openxmlformats.org/officeDocument/2006/relationships/hyperlink" Target="consultantplus://offline/ref=D44B8F5485DF17A17BA78EF2C4B94B0C933B8E2A5FB452FE4CCE18BB21F763B93B9A759C3DD53B84E2909Ej1H6H" TargetMode="External"/><Relationship Id="rId14" Type="http://schemas.openxmlformats.org/officeDocument/2006/relationships/hyperlink" Target="consultantplus://offline/ref=880BDF46B561BFFE2F15159B7B5E2144B44CD31B81C08B6E67D698095E2679E44F6BE4CD7EF9E24D344386i3H6H" TargetMode="External"/><Relationship Id="rId30" Type="http://schemas.openxmlformats.org/officeDocument/2006/relationships/hyperlink" Target="consultantplus://offline/ref=880BDF46B561BFFE2F15159B7B5E2144B44CD31B80CD846866D698095E2679E44F6BE4CD7EF9E24D344386i3HDH" TargetMode="External"/><Relationship Id="rId35" Type="http://schemas.openxmlformats.org/officeDocument/2006/relationships/hyperlink" Target="consultantplus://offline/ref=0E17D05C5A9B8537CF6009D7EE04FBEB0590EEA73DA12F53A3E84809C69EC0F12838E0AEB25117DEOFNEP" TargetMode="External"/><Relationship Id="rId56" Type="http://schemas.openxmlformats.org/officeDocument/2006/relationships/hyperlink" Target="consultantplus://offline/ref=880BDF46B561BFFE2F15159B7B5E2144B44CD31B80C1826360D698095E2679E44F6BE4CD7EF9E24D344385i3H3H" TargetMode="External"/><Relationship Id="rId77" Type="http://schemas.openxmlformats.org/officeDocument/2006/relationships/hyperlink" Target="consultantplus://offline/ref=880BDF46B561BFFE2F150B966D327F48B64E841E86CD883C3C89C354092F73B30824BD8F3AF4E34Ci3H4H" TargetMode="External"/><Relationship Id="rId100" Type="http://schemas.openxmlformats.org/officeDocument/2006/relationships/hyperlink" Target="consultantplus://offline/ref=95AF5AF2F00699D51777632BEA7050C0A61C7A29ADB787BFD126A50D4A267F66B03F77BDEB09C0F2BCAD5Ev8M3G" TargetMode="External"/><Relationship Id="rId105" Type="http://schemas.openxmlformats.org/officeDocument/2006/relationships/hyperlink" Target="consultantplus://offline/ref=95AF5AF2F00699D51777632BEA7050C0A61C7A29ADB787BFD126A50D4A267F66B03F77BDEB09C0F2BCA55Av8MEG" TargetMode="External"/><Relationship Id="rId126" Type="http://schemas.openxmlformats.org/officeDocument/2006/relationships/hyperlink" Target="consultantplus://offline/ref=95AF5AF2F00699D51777632BEA7050C0A61C7A29ADB787BFD126A50D4A267F66B03F77BDEB09C0F2BDA550v8M8G" TargetMode="External"/><Relationship Id="rId147" Type="http://schemas.openxmlformats.org/officeDocument/2006/relationships/hyperlink" Target="consultantplus://offline/ref=95AF5AF2F00699D51777632BEA7050C0A61C7A29ADB787BFD126A50D4A267F66B03F77BDEB09C0F2BCA45Bv8M2G" TargetMode="External"/><Relationship Id="rId168" Type="http://schemas.openxmlformats.org/officeDocument/2006/relationships/hyperlink" Target="consultantplus://offline/ref=95AF5AF2F00699D51777632BEA7050C0A61C7A29A3B380BED126A50D4A267F66B03F77BDEB09C0F2B4A858v8MBG" TargetMode="External"/><Relationship Id="rId282" Type="http://schemas.openxmlformats.org/officeDocument/2006/relationships/hyperlink" Target="consultantplus://offline/ref=D44B8F5485DF17A17BA78EF2C4B94B0C933B8E2A5FB452FE4CCE18BB21F763B93B9A759C3DD53B84E2909Ej1H5H" TargetMode="External"/><Relationship Id="rId312" Type="http://schemas.openxmlformats.org/officeDocument/2006/relationships/hyperlink" Target="consultantplus://offline/ref=D44B8F5485DF17A17BA78EF2C4B94B0C933B8E2A50B050FF49CE18BB21F763B93B9A759C3DD53B84E39F90j1H0H" TargetMode="External"/><Relationship Id="rId317" Type="http://schemas.openxmlformats.org/officeDocument/2006/relationships/hyperlink" Target="consultantplus://offline/ref=D44B8F5485DF17A17BA78EF2C4B94B0C933B8E2A50B050FF49CE18BB21F763B93B9A759C3DD53B84E39F90j1H9H" TargetMode="External"/><Relationship Id="rId8" Type="http://schemas.openxmlformats.org/officeDocument/2006/relationships/hyperlink" Target="consultantplus://offline/ref=880BDF46B561BFFE2F15159B7B5E2144B44CD31B82CD8B6B63D698095E2679E44F6BE4CD7EF9E24D344386i3H4H" TargetMode="External"/><Relationship Id="rId51" Type="http://schemas.openxmlformats.org/officeDocument/2006/relationships/hyperlink" Target="consultantplus://offline/ref=880BDF46B561BFFE2F15159B7B5E2144B44CD31B80C7846D65D698095E2679E4i4HFH" TargetMode="External"/><Relationship Id="rId72" Type="http://schemas.openxmlformats.org/officeDocument/2006/relationships/hyperlink" Target="consultantplus://offline/ref=880BDF46B561BFFE2F15159B7B5E2144B44CD31B80C1826360D698095E2679E44F6BE4CD7EF9E24D344383i3H4H" TargetMode="External"/><Relationship Id="rId93" Type="http://schemas.openxmlformats.org/officeDocument/2006/relationships/hyperlink" Target="consultantplus://offline/ref=BE7425D1B26DDDE17736788F4AB3832341B8F9F9EF928642008D352FE8eE31L" TargetMode="External"/><Relationship Id="rId98" Type="http://schemas.openxmlformats.org/officeDocument/2006/relationships/hyperlink" Target="consultantplus://offline/ref=95AF5AF2F00699D51777632BEA7050C0A61C7A29ADB787BFD126A50D4A267F66B03F77BDEB09C0F2BCA55Av8MEG" TargetMode="External"/><Relationship Id="rId121" Type="http://schemas.openxmlformats.org/officeDocument/2006/relationships/hyperlink" Target="consultantplus://offline/ref=95AF5AF2F00699D51777632BEA7050C0A61C7A29ADB787BFD126A50D4A267F66B03F77BDEB09C0F2BDA55Bv8M8G" TargetMode="External"/><Relationship Id="rId142" Type="http://schemas.openxmlformats.org/officeDocument/2006/relationships/hyperlink" Target="consultantplus://offline/ref=ACE6E43F16E578F66573AFDFEDBBF32B82F4EBE26C147795FFAD639E5E5BA11072EAC276C05610E84E21684133M" TargetMode="External"/><Relationship Id="rId163" Type="http://schemas.openxmlformats.org/officeDocument/2006/relationships/hyperlink" Target="consultantplus://offline/ref=95AF5AF2F00699D517777D26FC1C0ECCA41E2D26A1B188E18979FE501D2F7531F7702EFFAF04C1F3vBM7G" TargetMode="External"/><Relationship Id="rId184" Type="http://schemas.openxmlformats.org/officeDocument/2006/relationships/hyperlink" Target="consultantplus://offline/ref=95AF5AF2F00699D51777632BEA7050C0A61C7A29ADB787BFD126A50D4A267F66B03F77BDEB09C0F2BDAE5Fv8MBG" TargetMode="External"/><Relationship Id="rId189" Type="http://schemas.openxmlformats.org/officeDocument/2006/relationships/hyperlink" Target="consultantplus://offline/ref=95AF5AF2F00699D51777632BEA7050C0A61C7A29ADB787BFD126A50D4A267F66B03F77BDEB09C0F2BDAE5Fv8MBG" TargetMode="External"/><Relationship Id="rId219" Type="http://schemas.openxmlformats.org/officeDocument/2006/relationships/hyperlink" Target="consultantplus://offline/ref=D44B8F5485DF17A17BA78EF2C4B94B0C933B8E2A50B050FF49CE18BB21F763B93B9A759C3DD53B84E39F9Cj1H8H" TargetMode="External"/><Relationship Id="rId3" Type="http://schemas.openxmlformats.org/officeDocument/2006/relationships/styles" Target="styles.xml"/><Relationship Id="rId214" Type="http://schemas.openxmlformats.org/officeDocument/2006/relationships/hyperlink" Target="consultantplus://offline/ref=880BDF46B561BFFE2F15159B7B5E2144B44CD31B80C5876960D698095E2679E44F6BE4CD7EF9E24D344385i3H0H" TargetMode="External"/><Relationship Id="rId230" Type="http://schemas.openxmlformats.org/officeDocument/2006/relationships/hyperlink" Target="consultantplus://offline/ref=D44B8F5485DF17A17BA78EF2C4B94B0C933B8E2A5EB557F54CCE18BB21F763B93B9A759C3DD53B84E39490j1H9H" TargetMode="External"/><Relationship Id="rId235" Type="http://schemas.openxmlformats.org/officeDocument/2006/relationships/hyperlink" Target="consultantplus://offline/ref=D44B8F5485DF17A17BA790FFD2D515009139D9255CB658A1109143E676jFHEH" TargetMode="External"/><Relationship Id="rId251" Type="http://schemas.openxmlformats.org/officeDocument/2006/relationships/hyperlink" Target="consultantplus://offline/ref=D44B8F5485DF17A17BA78EF2C4B94B0C933B8E2A5FB556F54CCE18BB21F763B93B9A759C3DD53B84E2929Dj1H0H" TargetMode="External"/><Relationship Id="rId256" Type="http://schemas.openxmlformats.org/officeDocument/2006/relationships/hyperlink" Target="consultantplus://offline/ref=D44B8F5485DF17A17BA78EF2C4B94B0C933B8E2A5FB057F44CCE18BB21F763B93B9A759C3DD53B84E2969Dj1H8H" TargetMode="External"/><Relationship Id="rId277" Type="http://schemas.openxmlformats.org/officeDocument/2006/relationships/hyperlink" Target="consultantplus://offline/ref=D44B8F5485DF17A17BA78EF2C4B94B0C933B8E2A5FB452FE4CCE18BB21F763B93B9A759C3DD53B84E2909Aj1H9H" TargetMode="External"/><Relationship Id="rId298" Type="http://schemas.openxmlformats.org/officeDocument/2006/relationships/image" Target="media/image2.wmf"/><Relationship Id="rId25" Type="http://schemas.openxmlformats.org/officeDocument/2006/relationships/hyperlink" Target="consultantplus://offline/ref=880BDF46B561BFFE2F15159B7B5E2144B44CD31B80C0866860D698095E2679E44F6BE4CD7EF9E24D344386i3H4H" TargetMode="External"/><Relationship Id="rId46" Type="http://schemas.openxmlformats.org/officeDocument/2006/relationships/hyperlink" Target="consultantplus://offline/ref=880BDF46B561BFFE2F150B966D327F48B64E8B1583CC883C3C89C35409i2HFH" TargetMode="External"/><Relationship Id="rId67" Type="http://schemas.openxmlformats.org/officeDocument/2006/relationships/hyperlink" Target="consultantplus://offline/ref=880BDF46B561BFFE2F15159B7B5E2144B44CD31B80C1826360D698095E2679E44F6BE4CD7EF9E24D344384i3H3H" TargetMode="External"/><Relationship Id="rId116" Type="http://schemas.openxmlformats.org/officeDocument/2006/relationships/hyperlink" Target="consultantplus://offline/ref=95AF5AF2F00699D51777632BEA7050C0A61C7A29ADB787BFD126A50D4A267F66B03F77BDEB09C0F2BDA550v8M8G" TargetMode="External"/><Relationship Id="rId137" Type="http://schemas.openxmlformats.org/officeDocument/2006/relationships/hyperlink" Target="consultantplus://offline/ref=95AF5AF2F00699D51777632BEA7050C0A61C7A29ADB787BFD126A50D4A267F66B03F77BDEB09C0F2BDA45Ev8MDG" TargetMode="External"/><Relationship Id="rId158" Type="http://schemas.openxmlformats.org/officeDocument/2006/relationships/hyperlink" Target="consultantplus://offline/ref=95AF5AF2F00699D517777D26FC1C0ECCA41E2D25ACB288E18979FE501D2F7531F7702EFFAF04C1F2vBMDG" TargetMode="External"/><Relationship Id="rId272" Type="http://schemas.openxmlformats.org/officeDocument/2006/relationships/hyperlink" Target="consultantplus://offline/ref=D44B8F5485DF17A17BA790FFD2D515009137D2255DB158A1109143E676FE69EE7CD52CDE79D83A86jEHAH" TargetMode="External"/><Relationship Id="rId293" Type="http://schemas.openxmlformats.org/officeDocument/2006/relationships/hyperlink" Target="consultantplus://offline/ref=D44B8F5485DF17A17BA78EF2C4B94B0C933B8E2A5FB057F44CCE18BB21F763B93B9A759C3DD53B84E2949Fj1H8H" TargetMode="External"/><Relationship Id="rId302" Type="http://schemas.openxmlformats.org/officeDocument/2006/relationships/image" Target="media/image5.wmf"/><Relationship Id="rId307" Type="http://schemas.openxmlformats.org/officeDocument/2006/relationships/hyperlink" Target="consultantplus://offline/ref=D44B8F5485DF17A17BA78EF2C4B94B0C933B8E2A5FB757F74ACE18BB21F763B93B9A759C3DD53B84E39599j1H5H" TargetMode="External"/><Relationship Id="rId20" Type="http://schemas.openxmlformats.org/officeDocument/2006/relationships/hyperlink" Target="consultantplus://offline/ref=880BDF46B561BFFE2F15159B7B5E2144B44CD31B80C1826360D698095E2679E44F6BE4CD7EF9E24D344386i3H4H" TargetMode="External"/><Relationship Id="rId41" Type="http://schemas.openxmlformats.org/officeDocument/2006/relationships/hyperlink" Target="consultantplus://offline/ref=880BDF46B561BFFE2F150B966D327F48B6418F178FC0883C3C89C354092F73B30824BD8F3AF4E34Ci3H7H" TargetMode="External"/><Relationship Id="rId62" Type="http://schemas.openxmlformats.org/officeDocument/2006/relationships/hyperlink" Target="consultantplus://offline/ref=880BDF46B561BFFE2F15159B7B5E2144B44CD31B83CD8A6F69D698095E2679E4i4HFH" TargetMode="External"/><Relationship Id="rId83" Type="http://schemas.openxmlformats.org/officeDocument/2006/relationships/hyperlink" Target="consultantplus://offline/ref=88DCE9CBB2B05AB45FC006E9B3DF6C82E62B8A797C3E54F88715D6AAB17770E5EC283C9FFDCE42AF3315E2vAMAL" TargetMode="External"/><Relationship Id="rId88" Type="http://schemas.openxmlformats.org/officeDocument/2006/relationships/hyperlink" Target="consultantplus://offline/ref=88DCE9CBB2B05AB45FC006E9B3DF6C82E62B8A797C3E54F88715D6AAB17770E5EC283C9FFDCE42AF3D1EEFvAM9L" TargetMode="External"/><Relationship Id="rId111" Type="http://schemas.openxmlformats.org/officeDocument/2006/relationships/hyperlink" Target="consultantplus://offline/ref=95AF5AF2F00699D51777632BEA7050C0A61C7A29ADB787BFD126A50D4A267F66B03F77BDEB09C0F2BDAD58v8MCG" TargetMode="External"/><Relationship Id="rId132" Type="http://schemas.openxmlformats.org/officeDocument/2006/relationships/hyperlink" Target="consultantplus://offline/ref=95AF5AF2F00699D51777632BEA7050C0A61C7A29ADB787BFD126A50D4A267F66B03F77BDEB09C0F2BDA55Bv8M8G" TargetMode="External"/><Relationship Id="rId153" Type="http://schemas.openxmlformats.org/officeDocument/2006/relationships/hyperlink" Target="consultantplus://offline/ref=95AF5AF2F00699D51777632BEA7050C0A61C7A29ADB787BFD126A50D4A267F66B03F77BDEB09C0F2BCA45Bv8M2G" TargetMode="External"/><Relationship Id="rId174" Type="http://schemas.openxmlformats.org/officeDocument/2006/relationships/hyperlink" Target="consultantplus://offline/ref=95AF5AF2F00699D51777632BEA7050C0A61C7A29ADB787BFD126A50D4A267F66B03F77BDEB09C0F2BCA550v8MFG" TargetMode="External"/><Relationship Id="rId179" Type="http://schemas.openxmlformats.org/officeDocument/2006/relationships/hyperlink" Target="consultantplus://offline/ref=95AF5AF2F00699D51777632BEA7050C0A61C7A29A0B280BED626A50D4A267F66B03F77BDEB09C0F2B4AC59v8M3G" TargetMode="External"/><Relationship Id="rId195" Type="http://schemas.openxmlformats.org/officeDocument/2006/relationships/hyperlink" Target="consultantplus://offline/ref=95AF5AF2F00699D51777632BEA7050C0A61C7A29ADB787BFD126A50D4A267F66B03F77BDEB09C0F2B2AE58v8MFG" TargetMode="External"/><Relationship Id="rId209" Type="http://schemas.openxmlformats.org/officeDocument/2006/relationships/hyperlink" Target="consultantplus://offline/ref=880BDF46B561BFFE2F15159B7B5E2144B44CD31B80C2876A66D698095E2679E44F6BE4CD7EF9E24D344385i3HDH" TargetMode="External"/><Relationship Id="rId190" Type="http://schemas.openxmlformats.org/officeDocument/2006/relationships/hyperlink" Target="consultantplus://offline/ref=95AF5AF2F00699D51777632BEA7050C0A61C7A29ADB787BFD126A50D4A267F66B03F77BDEB09C0F2B3AF5Bv8MCG" TargetMode="External"/><Relationship Id="rId204" Type="http://schemas.openxmlformats.org/officeDocument/2006/relationships/hyperlink" Target="consultantplus://offline/ref=880BDF46B561BFFE2F15159B7B5E2144B44CD31B8FC5806265D698095E2679E44F6BE4CD7EF9E24D344386i3H2H" TargetMode="External"/><Relationship Id="rId220" Type="http://schemas.openxmlformats.org/officeDocument/2006/relationships/hyperlink" Target="consultantplus://offline/ref=D44B8F5485DF17A17BA790FFD2D515009230D02E5FB658A1109143E676FE69EE7CD52CDD79D0j3H8H" TargetMode="External"/><Relationship Id="rId225" Type="http://schemas.openxmlformats.org/officeDocument/2006/relationships/hyperlink" Target="consultantplus://offline/ref=D44B8F5485DF17A17BA78EF2C4B94B0C933B8E2A50B050FF49CE18BB21F763B93B9A759C3DD53B84E39F9Fj1H3H" TargetMode="External"/><Relationship Id="rId241" Type="http://schemas.openxmlformats.org/officeDocument/2006/relationships/hyperlink" Target="consultantplus://offline/ref=D44B8F5485DF17A17BA78EF2C4B94B0C933B8E2A50B050FF49CE18BB21F763B93B9A759C3DD53B84E39F9Ej1H3H" TargetMode="External"/><Relationship Id="rId246" Type="http://schemas.openxmlformats.org/officeDocument/2006/relationships/hyperlink" Target="consultantplus://offline/ref=D44B8F5485DF17A17BA78EF2C4B94B0C933B8E2A5FB556F54CCE18BB21F763B93B9A759C3DD53B84E2929Dj1H0H" TargetMode="External"/><Relationship Id="rId267" Type="http://schemas.openxmlformats.org/officeDocument/2006/relationships/hyperlink" Target="consultantplus://offline/ref=D44B8F5485DF17A17BA78EF2C4B94B0C933B8E2A50B050FF49CE18BB21F763B93B9A759C3DD53B84E39F9Ej1H6H" TargetMode="External"/><Relationship Id="rId288" Type="http://schemas.openxmlformats.org/officeDocument/2006/relationships/hyperlink" Target="consultantplus://offline/ref=D44B8F5485DF17A17BA78EF2C4B94B0C933B8E2A50B050FF49CE18BB21F763B93B9A759C3DD53B84E39F91j1H1H" TargetMode="External"/><Relationship Id="rId15" Type="http://schemas.openxmlformats.org/officeDocument/2006/relationships/hyperlink" Target="consultantplus://offline/ref=880BDF46B561BFFE2F15159B7B5E2144B44CD31B81C3816262D698095E2679E44F6BE4CD7EF9E24D344387i3H0H" TargetMode="External"/><Relationship Id="rId36" Type="http://schemas.openxmlformats.org/officeDocument/2006/relationships/hyperlink" Target="consultantplus://offline/ref=880BDF46B561BFFE2F15159B7B5E2144B44CD31B80C1826360D698095E2679E44F6BE4CD7EF9E24D344385i3H7H" TargetMode="External"/><Relationship Id="rId57" Type="http://schemas.openxmlformats.org/officeDocument/2006/relationships/hyperlink" Target="consultantplus://offline/ref=880BDF46B561BFFE2F15159B7B5E2144B44CD31B80CD846866D698095E2679E44F6BE4CD7EF9E24D344385i3H6H" TargetMode="External"/><Relationship Id="rId106" Type="http://schemas.openxmlformats.org/officeDocument/2006/relationships/hyperlink" Target="consultantplus://offline/ref=95AF5AF2F00699D51777632BEA7050C0A61C7A29ADB787BFD126A50D4A267F66B03F77BDEB09C0F2BCA55Dv8MBG" TargetMode="External"/><Relationship Id="rId127" Type="http://schemas.openxmlformats.org/officeDocument/2006/relationships/hyperlink" Target="consultantplus://offline/ref=95AF5AF2F00699D51777632BEA7050C0A61C7A29ADB787BFD126A50D4A267F66B03F77BDEB09C0F3B4AC5Bv8M3G" TargetMode="External"/><Relationship Id="rId262" Type="http://schemas.openxmlformats.org/officeDocument/2006/relationships/hyperlink" Target="consultantplus://offline/ref=D44B8F5485DF17A17BA78EF2C4B94B0C933B8E2A5FB452FE4CCE18BB21F763B93B9A759C3DD53B84E2919Dj1H6H" TargetMode="External"/><Relationship Id="rId283" Type="http://schemas.openxmlformats.org/officeDocument/2006/relationships/hyperlink" Target="consultantplus://offline/ref=D44B8F5485DF17A17BA78EF2C4B94B0C933B8E2A50B050FF49CE18BB21F763B93B9A759C3DD53B84E39F9Ej1H8H" TargetMode="External"/><Relationship Id="rId313" Type="http://schemas.openxmlformats.org/officeDocument/2006/relationships/hyperlink" Target="consultantplus://offline/ref=D44B8F5485DF17A17BA78EF2C4B94B0C933B8E2A50B050FF49CE18BB21F763B93B9A759C3DD53B84E39F90j1H2H" TargetMode="External"/><Relationship Id="rId318" Type="http://schemas.openxmlformats.org/officeDocument/2006/relationships/hyperlink" Target="consultantplus://offline/ref=D44B8F5485DF17A17BA78EF2C4B94B0C933B8E2A50B050FF49CE18BB21F763B93B9A759C3DD53B84E39F90j1H8H" TargetMode="External"/><Relationship Id="rId10" Type="http://schemas.openxmlformats.org/officeDocument/2006/relationships/hyperlink" Target="consultantplus://offline/ref=880BDF46B561BFFE2F15159B7B5E2144B44CD31B81C4846A68D698095E2679E44F6BE4CD7EF9E24D344387i3H0H" TargetMode="External"/><Relationship Id="rId31" Type="http://schemas.openxmlformats.org/officeDocument/2006/relationships/hyperlink" Target="consultantplus://offline/ref=880BDF46B561BFFE2F15159B7B5E2144B44CD31B8FC5806265D698095E2679E44F6BE4CD7EF9E24D344386i3H4H" TargetMode="External"/><Relationship Id="rId52" Type="http://schemas.openxmlformats.org/officeDocument/2006/relationships/hyperlink" Target="consultantplus://offline/ref=880BDF46B561BFFE2F15159B7B5E2144B44CD31B82CD8B6862D698095E2679E4i4HFH" TargetMode="External"/><Relationship Id="rId73" Type="http://schemas.openxmlformats.org/officeDocument/2006/relationships/hyperlink" Target="consultantplus://offline/ref=880BDF46B561BFFE2F15159B7B5E2144B44CD31B80C1826360D698095E2679E44F6BE4CD7EF9E24D344383i3H7H" TargetMode="External"/><Relationship Id="rId78" Type="http://schemas.openxmlformats.org/officeDocument/2006/relationships/hyperlink" Target="consultantplus://offline/ref=880BDF46B561BFFE2F15159B7B5E2144B44CD31B80C1826360D698095E2679E44F6BE4CD7EF9E24D344383i3H0H" TargetMode="External"/><Relationship Id="rId94" Type="http://schemas.openxmlformats.org/officeDocument/2006/relationships/hyperlink" Target="consultantplus://offline/ref=BE7425D1B26DDDE17736788F4AB3832341B8F9F9EF928642008D352FE8eE31L" TargetMode="External"/><Relationship Id="rId99" Type="http://schemas.openxmlformats.org/officeDocument/2006/relationships/hyperlink" Target="consultantplus://offline/ref=95AF5AF2F00699D51777632BEA7050C0A61C7A29A2B283BED226A50D4A267F66vBM0G" TargetMode="External"/><Relationship Id="rId101" Type="http://schemas.openxmlformats.org/officeDocument/2006/relationships/hyperlink" Target="consultantplus://offline/ref=95AF5AF2F00699D51777632BEA7050C0A61C7A29A1BF8AB2DC26A50D4A267F66vBM0G" TargetMode="External"/><Relationship Id="rId122" Type="http://schemas.openxmlformats.org/officeDocument/2006/relationships/hyperlink" Target="consultantplus://offline/ref=95AF5AF2F00699D51777632BEA7050C0A61C7A29ADB787BFD126A50D4A267F66B03F77BDEB09C0F2BDA550v8M8G" TargetMode="External"/><Relationship Id="rId143" Type="http://schemas.openxmlformats.org/officeDocument/2006/relationships/hyperlink" Target="consultantplus://offline/ref=ACE6E43F16E578F66573AFDFEDBBF32B82F4EBE26C147795FFAD639E5E5BA11072EAC276C05610E84E21694135M" TargetMode="External"/><Relationship Id="rId148" Type="http://schemas.openxmlformats.org/officeDocument/2006/relationships/hyperlink" Target="consultantplus://offline/ref=95AF5AF2F00699D51777632BEA7050C0A61C7A29ADB787BFD126A50D4A267F66B03F77BDEB09C0F2BCA55Dv8MBG" TargetMode="External"/><Relationship Id="rId164" Type="http://schemas.openxmlformats.org/officeDocument/2006/relationships/hyperlink" Target="consultantplus://offline/ref=95AF5AF2F00699D517777D26FC1C0ECCA41E2D2CA4BF88E18979FE501D2F7531F7702EFFAF04C1F3vBM4G" TargetMode="External"/><Relationship Id="rId169" Type="http://schemas.openxmlformats.org/officeDocument/2006/relationships/hyperlink" Target="consultantplus://offline/ref=95AF5AF2F00699D51777632BEA7050C0A61C7A29ADB787BFD126A50D4A267F66B03F77BDEB09C0F2B6AD59v8MAG" TargetMode="External"/><Relationship Id="rId185" Type="http://schemas.openxmlformats.org/officeDocument/2006/relationships/hyperlink" Target="consultantplus://offline/ref=95AF5AF2F00699D51777632BEA7050C0A61C7A29ADB787BFD126A50D4A267F66B03F77BDEB09C0F2BCA55Av8MEG" TargetMode="External"/><Relationship Id="rId4" Type="http://schemas.openxmlformats.org/officeDocument/2006/relationships/settings" Target="settings.xml"/><Relationship Id="rId9" Type="http://schemas.openxmlformats.org/officeDocument/2006/relationships/hyperlink" Target="consultantplus://offline/ref=880BDF46B561BFFE2F15159B7B5E2144B44CD31B81C5876A63D698095E2679E44F6BE4CD7EF9E24D344387i3H0H" TargetMode="External"/><Relationship Id="rId180" Type="http://schemas.openxmlformats.org/officeDocument/2006/relationships/hyperlink" Target="consultantplus://offline/ref=95AF5AF2F00699D51777632BEA7050C0A61C7A29ADB787BFD126A50D4A267F66B03F77BDEB09C0F2B3A559v8MBG" TargetMode="External"/><Relationship Id="rId210" Type="http://schemas.openxmlformats.org/officeDocument/2006/relationships/hyperlink" Target="consultantplus://offline/ref=880BDF46B561BFFE2F15159B7B5E2144B44CD31B80CD846866D698095E2679E44F6BE4CD7EF9E24D344287i3H1H" TargetMode="External"/><Relationship Id="rId215" Type="http://schemas.openxmlformats.org/officeDocument/2006/relationships/hyperlink" Target="consultantplus://offline/ref=0E17D05C5A9B8537CF6009D7EE04FBEB0590EEA73DA12F53A3E84809C69EC0F12838E0AEB25117DEOFNEP" TargetMode="External"/><Relationship Id="rId236" Type="http://schemas.openxmlformats.org/officeDocument/2006/relationships/hyperlink" Target="consultantplus://offline/ref=D44B8F5485DF17A17BA78EF2C4B94B0C933B8E2A5FB452FE4CCE18BB21F763B93B9A759C3DD53B84E2919Aj1H6H" TargetMode="External"/><Relationship Id="rId257" Type="http://schemas.openxmlformats.org/officeDocument/2006/relationships/hyperlink" Target="consultantplus://offline/ref=D44B8F5485DF17A17BA78EF2C4B94B0C933B8E2A5FB057F44CCE18BB21F763B93B9A759C3DD53B84E2969Cj1H0H" TargetMode="External"/><Relationship Id="rId278" Type="http://schemas.openxmlformats.org/officeDocument/2006/relationships/hyperlink" Target="consultantplus://offline/ref=D44B8F5485DF17A17BA78EF2C4B94B0C933B8E2A5FB452FE4CCE18BB21F763B93B9A759C3DD53B84E2909Fj1H1H" TargetMode="External"/><Relationship Id="rId26" Type="http://schemas.openxmlformats.org/officeDocument/2006/relationships/hyperlink" Target="consultantplus://offline/ref=880BDF46B561BFFE2F15159B7B5E2144B44CD31B80C1826360D698095E2679E44F6BE4CD7EF9E24D344386i3H6H" TargetMode="External"/><Relationship Id="rId231" Type="http://schemas.openxmlformats.org/officeDocument/2006/relationships/hyperlink" Target="consultantplus://offline/ref=D44B8F5485DF17A17BA78EF2C4B94B0C933B8E2A5FB05AF14DCE18BB21F763B93B9A759C3DD53B84E39798j1H1H" TargetMode="External"/><Relationship Id="rId252" Type="http://schemas.openxmlformats.org/officeDocument/2006/relationships/hyperlink" Target="consultantplus://offline/ref=D44B8F5485DF17A17BA78EF2C4B94B0C933B8E2A5FB057F44CCE18BB21F763B93B9A759C3DD53B84E2969Dj1H3H" TargetMode="External"/><Relationship Id="rId273" Type="http://schemas.openxmlformats.org/officeDocument/2006/relationships/hyperlink" Target="consultantplus://offline/ref=D44B8F5485DF17A17BA790FFD2D515009137D2255DB158A1109143E676FE69EE7CD52CDE79D83887jEH7H" TargetMode="External"/><Relationship Id="rId294" Type="http://schemas.openxmlformats.org/officeDocument/2006/relationships/hyperlink" Target="consultantplus://offline/ref=D44B8F5485DF17A17BA78EF2C4B94B0C933B8E2A5FB05AF14DCE18BB21F763B93B9A759C3DD53B84E39798j1H1H" TargetMode="External"/><Relationship Id="rId308" Type="http://schemas.openxmlformats.org/officeDocument/2006/relationships/hyperlink" Target="consultantplus://offline/ref=D44B8F5485DF17A17BA78EF2C4B94B0C933B8E2A50B050FF49CE18BB21F763B93B9A759C3DD53B84E39F90j1H1H" TargetMode="External"/><Relationship Id="rId47" Type="http://schemas.openxmlformats.org/officeDocument/2006/relationships/hyperlink" Target="consultantplus://offline/ref=880BDF46B561BFFE2F150B966D327F48B64E851481C5883C3C89C35409i2HFH" TargetMode="External"/><Relationship Id="rId68" Type="http://schemas.openxmlformats.org/officeDocument/2006/relationships/hyperlink" Target="consultantplus://offline/ref=880BDF46B561BFFE2F15159B7B5E2144B44CD31B80C1826360D698095E2679E44F6BE4CD7EF9E24D344384i3H2H" TargetMode="External"/><Relationship Id="rId89" Type="http://schemas.openxmlformats.org/officeDocument/2006/relationships/hyperlink" Target="consultantplus://offline/ref=88DCE9CBB2B05AB45FC006E9B3DF6C82E62B8A797C3E54F88715D6AAB17770E5EC283C9FFDCE42AF3C15E0vAM8L" TargetMode="External"/><Relationship Id="rId112" Type="http://schemas.openxmlformats.org/officeDocument/2006/relationships/hyperlink" Target="consultantplus://offline/ref=95AF5AF2F00699D51777632BEA7050C0A61C7A29ADB787BFD126A50D4A267F66B03F77BDEB09C0F2B3AF5Bv8MCG" TargetMode="External"/><Relationship Id="rId133" Type="http://schemas.openxmlformats.org/officeDocument/2006/relationships/hyperlink" Target="consultantplus://offline/ref=95AF5AF2F00699D51777632BEA7050C0A61C7A29ADB787BFD126A50D4A267F66B03F77BDEB09C0F2BDA550v8M8G" TargetMode="External"/><Relationship Id="rId154" Type="http://schemas.openxmlformats.org/officeDocument/2006/relationships/hyperlink" Target="consultantplus://offline/ref=95AF5AF2F00699D51777632BEA7050C0A61C7A29ADB787BFD126A50D4A267F66B03F77BDEB09C0F2BCA55Av8MEG" TargetMode="External"/><Relationship Id="rId175" Type="http://schemas.openxmlformats.org/officeDocument/2006/relationships/hyperlink" Target="consultantplus://offline/ref=95AF5AF2F00699D51777632BEA7050C0A61C7A29ADB787BFD126A50D4A267F66B03F77BDEB09C0F2BDAE5Fv8MBG" TargetMode="External"/><Relationship Id="rId196" Type="http://schemas.openxmlformats.org/officeDocument/2006/relationships/hyperlink" Target="consultantplus://offline/ref=880BDF46B561BFFE2F15159B7B5E2144B44CD31B8FC5806265D698095E2679E44F6BE4CD7EF9E24D344386i3H3H" TargetMode="External"/><Relationship Id="rId200" Type="http://schemas.openxmlformats.org/officeDocument/2006/relationships/hyperlink" Target="consultantplus://offline/ref=880BDF46B561BFFE2F15159B7B5E2144B44CD31B80CC826D62D698095E2679E44F6BE4CD7EF9E24D354480i3HCH" TargetMode="External"/><Relationship Id="rId16" Type="http://schemas.openxmlformats.org/officeDocument/2006/relationships/hyperlink" Target="consultantplus://offline/ref=880BDF46B561BFFE2F15159B7B5E2144B44CD31B81C3846C63D698095E2679E44F6BE4CD7EF9E24D344387i3H0H" TargetMode="External"/><Relationship Id="rId221" Type="http://schemas.openxmlformats.org/officeDocument/2006/relationships/hyperlink" Target="consultantplus://offline/ref=D44B8F5485DF17A17BA790FFD2D515009230D02E5FB658A1109143E676FE69EE7CD52CDC7CDBj3H2H" TargetMode="External"/><Relationship Id="rId242" Type="http://schemas.openxmlformats.org/officeDocument/2006/relationships/hyperlink" Target="consultantplus://offline/ref=D44B8F5485DF17A17BA78EF2C4B94B0C933B8E2A5EB55BF34BCE18BB21F763B93B9A759C3DD53B84E39798j1H4H" TargetMode="External"/><Relationship Id="rId263" Type="http://schemas.openxmlformats.org/officeDocument/2006/relationships/hyperlink" Target="consultantplus://offline/ref=D44B8F5485DF17A17BA78EF2C4B94B0C933B8E2A5FB057F44CCE18BB21F763B93B9A759C3DD53B84E2969Cj1H8H" TargetMode="External"/><Relationship Id="rId284" Type="http://schemas.openxmlformats.org/officeDocument/2006/relationships/hyperlink" Target="consultantplus://offline/ref=D44B8F5485DF17A17BA790FFD2D515009230D02E5FB658A1109143E676FE69EE7CD52CDD79DEj3HCH" TargetMode="External"/><Relationship Id="rId319" Type="http://schemas.openxmlformats.org/officeDocument/2006/relationships/fontTable" Target="fontTable.xml"/><Relationship Id="rId37" Type="http://schemas.openxmlformats.org/officeDocument/2006/relationships/hyperlink" Target="consultantplus://offline/ref=880BDF46B561BFFE2F150B966D327F48B645841583C1883C3C89C35409i2HFH" TargetMode="External"/><Relationship Id="rId58" Type="http://schemas.openxmlformats.org/officeDocument/2006/relationships/hyperlink" Target="consultantplus://offline/ref=880BDF46B561BFFE2F15159B7B5E2144B44CD31B80C1826360D698095E2679E44F6BE4CD7EF9E24D344385i3H2H" TargetMode="External"/><Relationship Id="rId79" Type="http://schemas.openxmlformats.org/officeDocument/2006/relationships/hyperlink" Target="consultantplus://offline/ref=880BDF46B561BFFE2F15159B7B5E2144B44CD31B80CD846866D698095E2679E44F6BE4CD7EF9E24D344385i3H3H" TargetMode="External"/><Relationship Id="rId102" Type="http://schemas.openxmlformats.org/officeDocument/2006/relationships/hyperlink" Target="consultantplus://offline/ref=95AF5AF2F00699D51777632BEA7050C0A61C7A29A1BF8BB0D226A50D4A267F66vBM0G" TargetMode="External"/><Relationship Id="rId123" Type="http://schemas.openxmlformats.org/officeDocument/2006/relationships/hyperlink" Target="consultantplus://offline/ref=95AF5AF2F00699D51777632BEA7050C0A61C7A29ADB787BFD126A50D4A267F66B03F77BDEB09C0F3B4AC5Bv8M3G" TargetMode="External"/><Relationship Id="rId144" Type="http://schemas.openxmlformats.org/officeDocument/2006/relationships/hyperlink" Target="consultantplus://offline/ref=ACE6E43F16E578F66573AFDFEDBBF32B82F4EBE26C147795FFAD639E5E5BA11072EAC276C05610E84E21684133M" TargetMode="External"/><Relationship Id="rId90" Type="http://schemas.openxmlformats.org/officeDocument/2006/relationships/hyperlink" Target="consultantplus://offline/ref=95AF5AF2F00699D51777632BEA7050C0A61C7A29ADB787BFD126A50D4A267F66B03F77BDEB09C0F2BCA458v8M2G" TargetMode="External"/><Relationship Id="rId165" Type="http://schemas.openxmlformats.org/officeDocument/2006/relationships/hyperlink" Target="consultantplus://offline/ref=B72153401171A62B00056596231A08ECCC52BD8267A12453E3E050C1151696F76A6384A848273910z3y6P" TargetMode="External"/><Relationship Id="rId186" Type="http://schemas.openxmlformats.org/officeDocument/2006/relationships/hyperlink" Target="consultantplus://offline/ref=141D69D7AF813298C9250F527CB4F443587D5547DECE3D3E214334D0089C053D733889E051CF5C1D9166EBd9v1L" TargetMode="External"/><Relationship Id="rId211" Type="http://schemas.openxmlformats.org/officeDocument/2006/relationships/hyperlink" Target="consultantplus://offline/ref=880BDF46B561BFFE2F15159B7B5E2144B44CD31B8FC5806265D698095E2679E44F6BE4CD7EF9E24D344386i3HCH" TargetMode="External"/><Relationship Id="rId232" Type="http://schemas.openxmlformats.org/officeDocument/2006/relationships/hyperlink" Target="consultantplus://offline/ref=D44B8F5485DF17A17BA78EF2C4B94B0C933B8E2A5FB452FE4CCE18BB21F763B93B9A759C3DD53B84E2919Aj1H6H" TargetMode="External"/><Relationship Id="rId253" Type="http://schemas.openxmlformats.org/officeDocument/2006/relationships/hyperlink" Target="consultantplus://offline/ref=D44B8F5485DF17A17BA78EF2C4B94B0C933B8E2A5FB452FE4CCE18BB21F763B93B9A759C3DD53B84E2919Dj1H5H" TargetMode="External"/><Relationship Id="rId274" Type="http://schemas.openxmlformats.org/officeDocument/2006/relationships/hyperlink" Target="consultantplus://offline/ref=D44B8F5485DF17A17BA790FFD2D515009137D2255DB158A1109143E676FE69EE7CD52CDE79D83280jEH2H" TargetMode="External"/><Relationship Id="rId295" Type="http://schemas.openxmlformats.org/officeDocument/2006/relationships/hyperlink" Target="consultantplus://offline/ref=D44B8F5485DF17A17BA78EF2C4B94B0C933B8E2A50B050FF49CE18BB21F763B93B9A759C3DD53B84E39F91j1H5H" TargetMode="External"/><Relationship Id="rId309" Type="http://schemas.openxmlformats.org/officeDocument/2006/relationships/hyperlink" Target="consultantplus://offline/ref=D44B8F5485DF17A17BA790FFD2D515009136D2225DB358A1109143E676FE69EE7CD52CDE79D83A85jEHAH" TargetMode="External"/><Relationship Id="rId27" Type="http://schemas.openxmlformats.org/officeDocument/2006/relationships/hyperlink" Target="consultantplus://offline/ref=880BDF46B561BFFE2F15159B7B5E2144B44CD31B80CD846866D698095E2679E44F6BE4CD7EF9E24D344386i3H1H" TargetMode="External"/><Relationship Id="rId48" Type="http://schemas.openxmlformats.org/officeDocument/2006/relationships/hyperlink" Target="consultantplus://offline/ref=880BDF46B561BFFE2F15159B7B5E2144B44CD31B80C2836265D698095E2679E4i4HFH" TargetMode="External"/><Relationship Id="rId69" Type="http://schemas.openxmlformats.org/officeDocument/2006/relationships/hyperlink" Target="consultantplus://offline/ref=880BDF46B561BFFE2F15159B7B5E2144B44CD31B80C1826360D698095E2679E44F6BE4CD7EF9E24D344384i3HDH" TargetMode="External"/><Relationship Id="rId113" Type="http://schemas.openxmlformats.org/officeDocument/2006/relationships/hyperlink" Target="consultantplus://offline/ref=95AF5AF2F00699D51777632BEA7050C0A61C7A29ADB787BFD126A50D4A267F66B03F77BDEB09C0F2BDAD58v8MCG" TargetMode="External"/><Relationship Id="rId134" Type="http://schemas.openxmlformats.org/officeDocument/2006/relationships/hyperlink" Target="consultantplus://offline/ref=95AF5AF2F00699D51777632BEA7050C0A61C7A29ADB787BFD126A50D4A267F66B03F77BDEB09C0F3B4AC5Bv8M3G" TargetMode="External"/><Relationship Id="rId320" Type="http://schemas.openxmlformats.org/officeDocument/2006/relationships/theme" Target="theme/theme1.xml"/><Relationship Id="rId80" Type="http://schemas.openxmlformats.org/officeDocument/2006/relationships/hyperlink" Target="consultantplus://offline/ref=880BDF46B561BFFE2F15159B7B5E2144B44CD31B80CD846866D698095E2679E44F6BE4CD7EF9E24D344385i3HDH" TargetMode="External"/><Relationship Id="rId155" Type="http://schemas.openxmlformats.org/officeDocument/2006/relationships/hyperlink" Target="consultantplus://offline/ref=95AF5AF2F00699D51777632BEA7050C0A61C7A29ADB787BFD126A50D4A267F66B03F77BDEB09C0F2BCA55Dv8MBG" TargetMode="External"/><Relationship Id="rId176" Type="http://schemas.openxmlformats.org/officeDocument/2006/relationships/hyperlink" Target="consultantplus://offline/ref=95AF5AF2F00699D51777632BEA7050C0A61C7A29ADB787BFD126A50D4A267F66B03F77BDEB09C0F2B2AC5Dv8MFG" TargetMode="External"/><Relationship Id="rId197" Type="http://schemas.openxmlformats.org/officeDocument/2006/relationships/hyperlink" Target="consultantplus://offline/ref=880BDF46B561BFFE2F15159B7B5E2144B44CD31B80C5876960D698095E2679E44F6BE4CD7EF9E24D344385i3H1H" TargetMode="External"/><Relationship Id="rId201" Type="http://schemas.openxmlformats.org/officeDocument/2006/relationships/hyperlink" Target="consultantplus://offline/ref=880BDF46B561BFFE2F15159B7B5E2144B44CD31B80CD846866D698095E2679E44F6BE4CD7EF9E24D344287i3H5H" TargetMode="External"/><Relationship Id="rId222" Type="http://schemas.openxmlformats.org/officeDocument/2006/relationships/hyperlink" Target="consultantplus://offline/ref=D44B8F5485DF17A17BA78EF2C4B94B0C933B8E2A50B050FF49CE18BB21F763B93B9A759C3DD53B84E39F9Fj1H1H" TargetMode="External"/><Relationship Id="rId243" Type="http://schemas.openxmlformats.org/officeDocument/2006/relationships/hyperlink" Target="consultantplus://offline/ref=D44B8F5485DF17A17BA78EF2C4B94B0C933B8E2A5FB057F44CCE18BB21F763B93B9A759C3DD53B84E2969Dj1H0H" TargetMode="External"/><Relationship Id="rId264" Type="http://schemas.openxmlformats.org/officeDocument/2006/relationships/hyperlink" Target="consultantplus://offline/ref=D44B8F5485DF17A17BA78EF2C4B94B0C933B8E2A50B050FF49CE18BB21F763B93B9A759C3DD53B84E39F9Ej1H5H" TargetMode="External"/><Relationship Id="rId285" Type="http://schemas.openxmlformats.org/officeDocument/2006/relationships/hyperlink" Target="consultantplus://offline/ref=D44B8F5485DF17A17BA78EF2C4B94B0C933B8E2A5FB452FE4CCE18BB21F763B93B9A759C3DD53B84E2909Ej1H4H" TargetMode="External"/><Relationship Id="rId17" Type="http://schemas.openxmlformats.org/officeDocument/2006/relationships/hyperlink" Target="consultantplus://offline/ref=880BDF46B561BFFE2F15159B7B5E2144B44CD31B80C5876960D698095E2679E44F6BE4CD7EF9E24D344386i3H2H" TargetMode="External"/><Relationship Id="rId38" Type="http://schemas.openxmlformats.org/officeDocument/2006/relationships/hyperlink" Target="consultantplus://offline/ref=880BDF46B561BFFE2F150B966D327F48B6448D1386C3883C3C89C35409i2HFH" TargetMode="External"/><Relationship Id="rId59" Type="http://schemas.openxmlformats.org/officeDocument/2006/relationships/hyperlink" Target="consultantplus://offline/ref=880BDF46B561BFFE2F15159B7B5E2144B44CD31B80CD846866D698095E2679E44F6BE4CD7EF9E24D344385i3H1H" TargetMode="External"/><Relationship Id="rId103" Type="http://schemas.openxmlformats.org/officeDocument/2006/relationships/hyperlink" Target="consultantplus://offline/ref=95AF5AF2F00699D51777632BEA7050C0A61C7A29A2B682B5D626A50D4A267F66B03F77BDEB09C0F2B4AC59v8M3G" TargetMode="External"/><Relationship Id="rId124" Type="http://schemas.openxmlformats.org/officeDocument/2006/relationships/hyperlink" Target="consultantplus://offline/ref=95AF5AF2F00699D51777632BEA7050C0A61C7A29ADB787BFD126A50D4A267F66B03F77BDEB09C0F2BDA45Ev8MDG" TargetMode="External"/><Relationship Id="rId310" Type="http://schemas.openxmlformats.org/officeDocument/2006/relationships/hyperlink" Target="consultantplus://offline/ref=D44B8F5485DF17A17BA78EF2C4B94B0C933B8E2A5FB854F54ACE18BB21F763B93B9A759C3DD53B84E39F90j1H1H" TargetMode="External"/><Relationship Id="rId70" Type="http://schemas.openxmlformats.org/officeDocument/2006/relationships/hyperlink" Target="consultantplus://offline/ref=880BDF46B561BFFE2F15159B7B5E2144B44CD31B80C1826360D698095E2679E44F6BE4CD7EF9E24D344384i3HCH" TargetMode="External"/><Relationship Id="rId91" Type="http://schemas.openxmlformats.org/officeDocument/2006/relationships/hyperlink" Target="consultantplus://offline/ref=141D69D7AF813298C9250F527CB4F443587D5547DECE3D3E214334D0089C053D733889E051CF5C1D9166EBd9v1L" TargetMode="External"/><Relationship Id="rId145" Type="http://schemas.openxmlformats.org/officeDocument/2006/relationships/hyperlink" Target="consultantplus://offline/ref=95AF5AF2F00699D51777632BEA7050C0A61C7A29ADB787BFD126A50D4A267F66B03F77BDEB09C0F2BDAE59v8MCG" TargetMode="External"/><Relationship Id="rId166" Type="http://schemas.openxmlformats.org/officeDocument/2006/relationships/hyperlink" Target="consultantplus://offline/ref=8608A915A77589369BD2B7F347595D5ABF558922EA62A735FD52FF4C237E113663D31359FAE23A2E5B06P" TargetMode="External"/><Relationship Id="rId187" Type="http://schemas.openxmlformats.org/officeDocument/2006/relationships/hyperlink" Target="consultantplus://offline/ref=141D69D7AF813298C9250F527CB4F443587D5547DECE3D3E214334D0089C053D733889E051CF5C1D9E66EAd9v1L" TargetMode="External"/><Relationship Id="rId1" Type="http://schemas.openxmlformats.org/officeDocument/2006/relationships/customXml" Target="../customXml/item1.xml"/><Relationship Id="rId212" Type="http://schemas.openxmlformats.org/officeDocument/2006/relationships/hyperlink" Target="consultantplus://offline/ref=880BDF46B561BFFE2F15159B7B5E2144B44CD31B80C2876A66D698095E2679E44F6BE4CD7EF9E24D344385i3HDH" TargetMode="External"/><Relationship Id="rId233" Type="http://schemas.openxmlformats.org/officeDocument/2006/relationships/hyperlink" Target="consultantplus://offline/ref=D44B8F5485DF17A17BA78EF2C4B94B0C933B8E2A50B050FF49CE18BB21F763B93B9A759C3DD53B84E39F9Fj1H7H" TargetMode="External"/><Relationship Id="rId254" Type="http://schemas.openxmlformats.org/officeDocument/2006/relationships/hyperlink" Target="consultantplus://offline/ref=D44B8F5485DF17A17BA78EF2C4B94B0C933B8E2A5FB057F44CCE18BB21F763B93B9A759C3DD53B84E2969Dj1H5H" TargetMode="External"/><Relationship Id="rId28" Type="http://schemas.openxmlformats.org/officeDocument/2006/relationships/hyperlink" Target="consultantplus://offline/ref=880BDF46B561BFFE2F15159B7B5E2144B44CD31B80C1826360D698095E2679E44F6BE4CD7EF9E24D344386i3H0H" TargetMode="External"/><Relationship Id="rId49" Type="http://schemas.openxmlformats.org/officeDocument/2006/relationships/hyperlink" Target="consultantplus://offline/ref=880BDF46B561BFFE2F15159B7B5E2144B44CD31B8FC4836368D698095E2679E4i4HFH" TargetMode="External"/><Relationship Id="rId114" Type="http://schemas.openxmlformats.org/officeDocument/2006/relationships/hyperlink" Target="consultantplus://offline/ref=95AF5AF2F00699D51777632BEA7050C0A61C7A29ADB787BFD126A50D4A267F66B03F77BDEB09C0F2B3AF5Bv8MCG" TargetMode="External"/><Relationship Id="rId275" Type="http://schemas.openxmlformats.org/officeDocument/2006/relationships/hyperlink" Target="consultantplus://offline/ref=D44B8F5485DF17A17BA790FFD2D515009137D2255DB158A1109143E676FE69EE7CD52CDE79D93A80jEH5H" TargetMode="External"/><Relationship Id="rId296" Type="http://schemas.openxmlformats.org/officeDocument/2006/relationships/hyperlink" Target="consultantplus://offline/ref=D44B8F5485DF17A17BA790FFD2D515009230D02E5FB658A1109143E676FE69EE7CD52CDD79DEj3HCH" TargetMode="External"/><Relationship Id="rId300" Type="http://schemas.openxmlformats.org/officeDocument/2006/relationships/image" Target="media/image4.wmf"/><Relationship Id="rId60" Type="http://schemas.openxmlformats.org/officeDocument/2006/relationships/hyperlink" Target="consultantplus://offline/ref=880BDF46B561BFFE2F150B966D327F48B64E8B1583CC883C3C89C354092F73B30824BD8F3AF4E148i3H6H" TargetMode="External"/><Relationship Id="rId81" Type="http://schemas.openxmlformats.org/officeDocument/2006/relationships/hyperlink" Target="consultantplus://offline/ref=880BDF46B561BFFE2F15159B7B5E2144B44CD31B80CD846866D698095E2679E44F6BE4CD7EF9E24D344385i3HCH" TargetMode="External"/><Relationship Id="rId135" Type="http://schemas.openxmlformats.org/officeDocument/2006/relationships/hyperlink" Target="consultantplus://offline/ref=95AF5AF2F00699D51777632BEA7050C0A61C7A29ADB787BFD126A50D4A267F66B03F77BDEB09C0F2B3AF5Bv8MCG" TargetMode="External"/><Relationship Id="rId156" Type="http://schemas.openxmlformats.org/officeDocument/2006/relationships/hyperlink" Target="consultantplus://offline/ref=95AF5AF2F00699D51777632BEA7050C0A61C7A29ADB787BFD126A50D4A267F66B03F77BDEB09C0F2BDAE5Fv8MBG" TargetMode="External"/><Relationship Id="rId177" Type="http://schemas.openxmlformats.org/officeDocument/2006/relationships/hyperlink" Target="consultantplus://offline/ref=95AF5AF2F00699D51777632BEA7050C0A61C7A29A0B481B3D526A50D4A267F66B03F77BDEB09C0F2B4AC59v8M3G" TargetMode="External"/><Relationship Id="rId198" Type="http://schemas.openxmlformats.org/officeDocument/2006/relationships/hyperlink" Target="consultantplus://offline/ref=880BDF46B561BFFE2F15159B7B5E2144B44CD31B81C4846A68D698095E2679E44F6BE4CD7EF9E24D344385i3H7H" TargetMode="External"/><Relationship Id="rId202" Type="http://schemas.openxmlformats.org/officeDocument/2006/relationships/hyperlink" Target="consultantplus://offline/ref=880BDF46B561BFFE2F15159B7B5E2144B44CD31B80CD846866D698095E2679E44F6BE4CD7EF9E24D344287i3H7H" TargetMode="External"/><Relationship Id="rId223" Type="http://schemas.openxmlformats.org/officeDocument/2006/relationships/hyperlink" Target="consultantplus://offline/ref=D44B8F5485DF17A17BA78EF2C4B94B0C933B8E2A5FB452FE4CCE18BB21F763B93B9A759C3DD53B84E2919Aj1H5H" TargetMode="External"/><Relationship Id="rId244" Type="http://schemas.openxmlformats.org/officeDocument/2006/relationships/hyperlink" Target="consultantplus://offline/ref=D44B8F5485DF17A17BA78EF2C4B94B0C933B8E2A5FB05AF14DCE18BB21F763B93B9A759C3DD53B84E39798j1H1H" TargetMode="External"/><Relationship Id="rId18" Type="http://schemas.openxmlformats.org/officeDocument/2006/relationships/hyperlink" Target="consultantplus://offline/ref=880BDF46B561BFFE2F15159B7B5E2144B44CD31B80C58A6C61D698095E2679E44F6BE4CD7EF9E24D344386i3H5H" TargetMode="External"/><Relationship Id="rId39" Type="http://schemas.openxmlformats.org/officeDocument/2006/relationships/hyperlink" Target="consultantplus://offline/ref=880BDF46B561BFFE2F150B966D327F48B643841281CD883C3C89C35409i2HFH" TargetMode="External"/><Relationship Id="rId265" Type="http://schemas.openxmlformats.org/officeDocument/2006/relationships/hyperlink" Target="consultantplus://offline/ref=D44B8F5485DF17A17BA78EF2C4B94B0C933B8E2A50B050FF49CE18BB21F763B93B9A759C3DD53B84E39F9Ej1H7H" TargetMode="External"/><Relationship Id="rId286" Type="http://schemas.openxmlformats.org/officeDocument/2006/relationships/hyperlink" Target="consultantplus://offline/ref=D44B8F5485DF17A17BA78EF2C4B94B0C933B8E2A5FB854F54ACE18BB21F763B93B9A759C3DD53B84E39F91j1H9H" TargetMode="External"/><Relationship Id="rId50" Type="http://schemas.openxmlformats.org/officeDocument/2006/relationships/hyperlink" Target="consultantplus://offline/ref=880BDF46B561BFFE2F15159B7B5E2144B44CD31B80C18A6867D698095E2679E4i4HFH" TargetMode="External"/><Relationship Id="rId104" Type="http://schemas.openxmlformats.org/officeDocument/2006/relationships/hyperlink" Target="consultantplus://offline/ref=95AF5AF2F00699D51777632BEA7050C0A61C7A29A3B283BED626A50D4A267F66B03F77BDEB09C0F2B4AC59v8M3G" TargetMode="External"/><Relationship Id="rId125" Type="http://schemas.openxmlformats.org/officeDocument/2006/relationships/hyperlink" Target="consultantplus://offline/ref=95AF5AF2F00699D51777632BEA7050C0A61C7A29ADB787BFD126A50D4A267F66B03F77BDEB09C0F2BDA55Bv8M8G" TargetMode="External"/><Relationship Id="rId146" Type="http://schemas.openxmlformats.org/officeDocument/2006/relationships/hyperlink" Target="consultantplus://offline/ref=95AF5AF2F00699D51777632BEA7050C0A61C7A29ADB787BFD126A50D4A267F66B03F77BDEB09C0F2BDAE5Fv8MBG" TargetMode="External"/><Relationship Id="rId167" Type="http://schemas.openxmlformats.org/officeDocument/2006/relationships/hyperlink" Target="consultantplus://offline/ref=95AF5AF2F00699D51777632BEA7050C0A61C7A29ADB787BFD126A50D4A267F66B03F77BDEB09C0F2B0AD5Fv8MDG" TargetMode="External"/><Relationship Id="rId188" Type="http://schemas.openxmlformats.org/officeDocument/2006/relationships/hyperlink" Target="consultantplus://offline/ref=74420BEB9B9025FCFFB6B182DF6AB1D1CADCA4D7BF5C5BE040E862B7CDS3H2M" TargetMode="External"/><Relationship Id="rId311" Type="http://schemas.openxmlformats.org/officeDocument/2006/relationships/hyperlink" Target="consultantplus://offline/ref=D44B8F5485DF17A17BA78EF2C4B94B0C933B8E2A5FB854F54ACE18BB21F763B93B9A759C3DD53B84E39F90j1H0H" TargetMode="External"/><Relationship Id="rId71" Type="http://schemas.openxmlformats.org/officeDocument/2006/relationships/hyperlink" Target="consultantplus://offline/ref=880BDF46B561BFFE2F15159B7B5E2144B44CD31B80C1826360D698095E2679E44F6BE4CD7EF9E24D344383i3H5H" TargetMode="External"/><Relationship Id="rId92" Type="http://schemas.openxmlformats.org/officeDocument/2006/relationships/hyperlink" Target="consultantplus://offline/ref=141D69D7AF813298C9250F527CB4F443587D5547DECE3D3E214334D0089C053D733889E051CF5C1D9166EBd9v1L" TargetMode="External"/><Relationship Id="rId213" Type="http://schemas.openxmlformats.org/officeDocument/2006/relationships/hyperlink" Target="consultantplus://offline/ref=880BDF46B561BFFE2F15159B7B5E2144B44CD31B80C0866860D698095E2679E44F6BE4CD7EF9E24D344385i3H7H" TargetMode="External"/><Relationship Id="rId234" Type="http://schemas.openxmlformats.org/officeDocument/2006/relationships/hyperlink" Target="consultantplus://offline/ref=D44B8F5485DF17A17BA790FFD2D515009230D02E5FB658A1109143E676FE69EE7CD52CDD79DEj3HCH" TargetMode="External"/><Relationship Id="rId2" Type="http://schemas.openxmlformats.org/officeDocument/2006/relationships/numbering" Target="numbering.xml"/><Relationship Id="rId29" Type="http://schemas.openxmlformats.org/officeDocument/2006/relationships/hyperlink" Target="consultantplus://offline/ref=880BDF46B561BFFE2F15159B7B5E2144B44CD31B80CD846866D698095E2679E44F6BE4CD7EF9E24D344386i3H3H" TargetMode="External"/><Relationship Id="rId255" Type="http://schemas.openxmlformats.org/officeDocument/2006/relationships/hyperlink" Target="consultantplus://offline/ref=D44B8F5485DF17A17BA78EF2C4B94B0C933B8E2A5FB057F44CCE18BB21F763B93B9A759C3DD53B84E2969Dj1H6H" TargetMode="External"/><Relationship Id="rId276" Type="http://schemas.openxmlformats.org/officeDocument/2006/relationships/hyperlink" Target="consultantplus://offline/ref=D44B8F5485DF17A17BA790FFD2D515009137D2255DB158A1109143E676FE69EE7CD52CDE79D93B83jEH3H" TargetMode="External"/><Relationship Id="rId297" Type="http://schemas.openxmlformats.org/officeDocument/2006/relationships/image" Target="media/image1.wmf"/><Relationship Id="rId40" Type="http://schemas.openxmlformats.org/officeDocument/2006/relationships/hyperlink" Target="consultantplus://offline/ref=880BDF46B561BFFE2F150B966D327F48B640841685C4883C3C89C354092F73B30824BD8F3AF4E34Di3HDH" TargetMode="External"/><Relationship Id="rId115" Type="http://schemas.openxmlformats.org/officeDocument/2006/relationships/hyperlink" Target="consultantplus://offline/ref=95AF5AF2F00699D51777632BEA7050C0A61C7A29ADB787BFD126A50D4A267F66B03F77BDEB09C0F2BDA55Bv8M8G" TargetMode="External"/><Relationship Id="rId136" Type="http://schemas.openxmlformats.org/officeDocument/2006/relationships/hyperlink" Target="consultantplus://offline/ref=95AF5AF2F00699D51777632BEA7050C0A61C7A29ADB786BED626A50D4A267F66B03F77BDEB09C0F2B4AD51v8M9G" TargetMode="External"/><Relationship Id="rId157" Type="http://schemas.openxmlformats.org/officeDocument/2006/relationships/hyperlink" Target="consultantplus://offline/ref=95AF5AF2F00699D517777D26FC1C0ECCA41E2D21A0BF88E18979FE501D2F7531F7702EFFAF04C1F3vBM5G" TargetMode="External"/><Relationship Id="rId178" Type="http://schemas.openxmlformats.org/officeDocument/2006/relationships/hyperlink" Target="consultantplus://offline/ref=95AF5AF2F00699D51777632BEA7050C0A61C7A29A0B283B4D626A50D4A267F66B03F77BDEB09C0F2B4AC59v8M3G" TargetMode="External"/><Relationship Id="rId301" Type="http://schemas.openxmlformats.org/officeDocument/2006/relationships/hyperlink" Target="consultantplus://offline/ref=D44B8F5485DF17A17BA790FFD2D515009137D2255DB158A1109143E676FE69EE7CD52CDE79D83A86jEHAH" TargetMode="External"/><Relationship Id="rId61" Type="http://schemas.openxmlformats.org/officeDocument/2006/relationships/hyperlink" Target="consultantplus://offline/ref=880BDF46B561BFFE2F15159B7B5E2144B44CD31B80C1826360D698095E2679E44F6BE4CD7EF9E24D344384i3H5H" TargetMode="External"/><Relationship Id="rId82" Type="http://schemas.openxmlformats.org/officeDocument/2006/relationships/hyperlink" Target="consultantplus://offline/ref=3BA7019E895D733CF10638709F21A69FDF7D1EFDF418CDC1D3B62F017E802D110C8F66B184BA5F81BE479Cf2g1L" TargetMode="External"/><Relationship Id="rId199" Type="http://schemas.openxmlformats.org/officeDocument/2006/relationships/hyperlink" Target="consultantplus://offline/ref=880BDF46B561BFFE2F15159B7B5E2144B44CD31B80C1826360D698095E2679E44F6BE4CD7EF9E24D344386i3H7H" TargetMode="External"/><Relationship Id="rId203" Type="http://schemas.openxmlformats.org/officeDocument/2006/relationships/hyperlink" Target="consultantplus://offline/ref=880BDF46B561BFFE2F15159B7B5E2144B44CD31B80CD846866D698095E2679E44F6BE4CD7EF9E24D344287i3H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947BD-9A35-402D-B4C9-2DD65CEE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133</Pages>
  <Words>53214</Words>
  <Characters>303322</Characters>
  <Application>Microsoft Office Word</Application>
  <DocSecurity>0</DocSecurity>
  <Lines>2527</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Вера Анатольевна</dc:creator>
  <cp:lastModifiedBy>minfin user</cp:lastModifiedBy>
  <cp:revision>9</cp:revision>
  <cp:lastPrinted>2016-11-14T07:08:00Z</cp:lastPrinted>
  <dcterms:created xsi:type="dcterms:W3CDTF">2016-11-14T12:32:00Z</dcterms:created>
  <dcterms:modified xsi:type="dcterms:W3CDTF">2016-11-14T16:58:00Z</dcterms:modified>
</cp:coreProperties>
</file>