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2D" w:rsidRPr="006E385E" w:rsidRDefault="009F282D" w:rsidP="009F282D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6E385E">
        <w:rPr>
          <w:rFonts w:ascii="Times New Roman" w:hAnsi="Times New Roman" w:cs="Times New Roman"/>
          <w:color w:val="000000"/>
        </w:rPr>
        <w:t>ГОСУДАРСТВЕННАЯ ПРОГРАММА</w:t>
      </w:r>
    </w:p>
    <w:p w:rsidR="009F282D" w:rsidRPr="006E385E" w:rsidRDefault="009F282D" w:rsidP="009F282D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6E385E">
        <w:rPr>
          <w:rFonts w:ascii="Times New Roman" w:hAnsi="Times New Roman" w:cs="Times New Roman"/>
          <w:color w:val="000000"/>
        </w:rPr>
        <w:t>АРХАНГЕЛЬСКОЙ ОБЛАСТИ "РАЗВИТИЕ ОБРАЗОВАНИЯ И НАУКИ</w:t>
      </w:r>
    </w:p>
    <w:p w:rsidR="009F282D" w:rsidRPr="006E385E" w:rsidRDefault="009F282D" w:rsidP="009F282D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 w:rsidRPr="006E385E">
        <w:rPr>
          <w:rFonts w:ascii="Times New Roman" w:hAnsi="Times New Roman" w:cs="Times New Roman"/>
          <w:color w:val="000000"/>
        </w:rPr>
        <w:t>АРХАНГЕЛЬСКОЙ ОБЛАСТИ (2013 - 2018 ГОДЫ)"</w:t>
      </w:r>
    </w:p>
    <w:p w:rsidR="009F282D" w:rsidRPr="006E385E" w:rsidRDefault="009F282D" w:rsidP="009F282D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282D" w:rsidRPr="006E385E" w:rsidRDefault="009F282D" w:rsidP="009F282D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9F282D" w:rsidRPr="006E385E" w:rsidRDefault="009F282D" w:rsidP="009F282D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6E385E">
        <w:rPr>
          <w:rFonts w:ascii="Times New Roman" w:hAnsi="Times New Roman" w:cs="Times New Roman"/>
          <w:color w:val="000000"/>
        </w:rPr>
        <w:t>ПАСПОРТ</w:t>
      </w:r>
    </w:p>
    <w:p w:rsidR="009F282D" w:rsidRPr="006E385E" w:rsidRDefault="009F282D" w:rsidP="009F282D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6E385E">
        <w:rPr>
          <w:rFonts w:ascii="Times New Roman" w:hAnsi="Times New Roman" w:cs="Times New Roman"/>
          <w:color w:val="000000"/>
        </w:rPr>
        <w:t>государственной программы Архангельской области</w:t>
      </w:r>
    </w:p>
    <w:p w:rsidR="009F282D" w:rsidRPr="006E385E" w:rsidRDefault="009F282D" w:rsidP="009F282D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6E385E">
        <w:rPr>
          <w:rFonts w:ascii="Times New Roman" w:hAnsi="Times New Roman" w:cs="Times New Roman"/>
          <w:color w:val="000000"/>
        </w:rPr>
        <w:t>"Развитие образования и науки Архангельской области</w:t>
      </w:r>
    </w:p>
    <w:p w:rsidR="009F282D" w:rsidRPr="006E385E" w:rsidRDefault="009F282D" w:rsidP="009F282D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6E385E">
        <w:rPr>
          <w:rFonts w:ascii="Times New Roman" w:hAnsi="Times New Roman" w:cs="Times New Roman"/>
          <w:color w:val="000000"/>
        </w:rPr>
        <w:t>(2013 - 2018 годы)"</w:t>
      </w:r>
    </w:p>
    <w:p w:rsidR="009F282D" w:rsidRPr="006E385E" w:rsidRDefault="009F282D" w:rsidP="009F282D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88"/>
        <w:gridCol w:w="360"/>
        <w:gridCol w:w="6766"/>
      </w:tblGrid>
      <w:tr w:rsidR="009F282D" w:rsidRPr="006E385E" w:rsidTr="0031711E">
        <w:tc>
          <w:tcPr>
            <w:tcW w:w="2088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Наименование государственной программы</w:t>
            </w:r>
          </w:p>
        </w:tc>
        <w:tc>
          <w:tcPr>
            <w:tcW w:w="360" w:type="dxa"/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государственная программа "Развитие образования и науки Архангельской области (2013 - 2018 годы)" (далее - государственная программа)</w:t>
            </w:r>
          </w:p>
        </w:tc>
      </w:tr>
      <w:tr w:rsidR="009F282D" w:rsidRPr="006E385E" w:rsidTr="0031711E">
        <w:tc>
          <w:tcPr>
            <w:tcW w:w="2088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9F282D" w:rsidRPr="006E385E" w:rsidTr="0031711E">
        <w:tc>
          <w:tcPr>
            <w:tcW w:w="2088" w:type="dxa"/>
            <w:vMerge w:val="restart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  <w:tcBorders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министерство промышленности и строительства Архангельской области (далее - министерство промышленности и строительства);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министерство по делам молодежи и спорту Архангельской области (далее - министерство по делам молодежи и спорту);</w:t>
            </w:r>
          </w:p>
        </w:tc>
      </w:tr>
      <w:tr w:rsidR="009F282D" w:rsidRPr="006E385E" w:rsidTr="0031711E">
        <w:tc>
          <w:tcPr>
            <w:tcW w:w="2088" w:type="dxa"/>
            <w:vMerge w:val="restart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  <w:tcBorders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173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подпрограмма N 1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"Развитие дошкольного, общего и дополнительного образования детей";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263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подпрограмма N 2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424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подпрограмма N 3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"Развитие среднего профессионального образования";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507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подпрограмма N 4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"Совершенствование системы предоставления услуг в сфере образования";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599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подпрограмма N 5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"Развитие научного потенциала Архангельской области";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673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подпрограмма N 6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"Наследие М.В.Ломоносова в социально-экономическом и </w:t>
            </w:r>
            <w:proofErr w:type="spellStart"/>
            <w:r w:rsidRPr="006E385E">
              <w:rPr>
                <w:rFonts w:ascii="Times New Roman" w:hAnsi="Times New Roman" w:cs="Times New Roman"/>
                <w:color w:val="000000"/>
              </w:rPr>
              <w:t>социокультурном</w:t>
            </w:r>
            <w:proofErr w:type="spellEnd"/>
            <w:r w:rsidRPr="006E385E">
              <w:rPr>
                <w:rFonts w:ascii="Times New Roman" w:hAnsi="Times New Roman" w:cs="Times New Roman"/>
                <w:color w:val="000000"/>
              </w:rPr>
              <w:t xml:space="preserve"> развитии Архангельской области";</w:t>
            </w:r>
          </w:p>
        </w:tc>
      </w:tr>
      <w:tr w:rsidR="009F282D" w:rsidRPr="006E385E" w:rsidTr="0031711E">
        <w:tc>
          <w:tcPr>
            <w:tcW w:w="2088" w:type="dxa"/>
            <w:vMerge/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751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подпрограмма N 7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"Строительство и капитальный ремонт объектов инфраструктуры системы образования в Архангельской области"</w:t>
            </w:r>
          </w:p>
        </w:tc>
      </w:tr>
      <w:tr w:rsidR="009F282D" w:rsidRPr="006E385E" w:rsidTr="0031711E">
        <w:tc>
          <w:tcPr>
            <w:tcW w:w="2088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Цель государственной программы</w:t>
            </w:r>
          </w:p>
        </w:tc>
        <w:tc>
          <w:tcPr>
            <w:tcW w:w="360" w:type="dxa"/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повышение доступности, качества и эффективности образования в Архангельской области с учетом запросов личности, общества и государства.</w:t>
            </w:r>
          </w:p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hyperlink w:anchor="P928" w:history="1">
              <w:r w:rsidRPr="006E385E">
                <w:rPr>
                  <w:rFonts w:ascii="Times New Roman" w:hAnsi="Times New Roman" w:cs="Times New Roman"/>
                  <w:color w:val="000000"/>
                </w:rPr>
                <w:t>Перечень</w:t>
              </w:r>
            </w:hyperlink>
            <w:r w:rsidRPr="006E385E">
              <w:rPr>
                <w:rFonts w:ascii="Times New Roman" w:hAnsi="Times New Roman" w:cs="Times New Roman"/>
                <w:color w:val="000000"/>
              </w:rPr>
              <w:t xml:space="preserve"> целевых показателей государственной программы приведен </w:t>
            </w:r>
            <w:r w:rsidRPr="006E385E">
              <w:rPr>
                <w:rFonts w:ascii="Times New Roman" w:hAnsi="Times New Roman" w:cs="Times New Roman"/>
                <w:color w:val="000000"/>
              </w:rPr>
              <w:lastRenderedPageBreak/>
              <w:t>в приложении N 1 к государственной программе</w:t>
            </w:r>
          </w:p>
        </w:tc>
      </w:tr>
      <w:tr w:rsidR="009F282D" w:rsidRPr="006E385E" w:rsidTr="0031711E">
        <w:tc>
          <w:tcPr>
            <w:tcW w:w="2088" w:type="dxa"/>
            <w:vMerge w:val="restart"/>
            <w:tcBorders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lastRenderedPageBreak/>
              <w:t>Задачи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  <w:tcBorders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задача N 1 - обеспечение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Архангельской области;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nil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задача N 2 - приведение структуры и качества профессионального образования в соответствие с потребностями инновационного развития экономики Архангельской области;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nil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задача N 3 - создание условий для успешной социализации и эффективной самореализации детей и молодежи;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nil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задача N 4 - создание условий для предоставления качественных услуг в сфере образования;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nil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задача N 5 - создание условий для развития и эффективного использования научно-технического потенциала Архангельской области;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nil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 xml:space="preserve">задача N 6 - создание социально-экономических и </w:t>
            </w:r>
            <w:proofErr w:type="spellStart"/>
            <w:r w:rsidRPr="006E385E">
              <w:rPr>
                <w:rFonts w:ascii="Times New Roman" w:hAnsi="Times New Roman" w:cs="Times New Roman"/>
                <w:color w:val="000000"/>
              </w:rPr>
              <w:t>социокультурных</w:t>
            </w:r>
            <w:proofErr w:type="spellEnd"/>
            <w:r w:rsidRPr="006E385E">
              <w:rPr>
                <w:rFonts w:ascii="Times New Roman" w:hAnsi="Times New Roman" w:cs="Times New Roman"/>
                <w:color w:val="000000"/>
              </w:rPr>
              <w:t xml:space="preserve"> условий для сохранения и развития наследия М.В.Ломоносова;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vMerge/>
            <w:tcBorders>
              <w:top w:val="single" w:sz="4" w:space="0" w:color="auto"/>
              <w:bottom w:val="nil"/>
            </w:tcBorders>
          </w:tcPr>
          <w:p w:rsidR="009F282D" w:rsidRPr="006E385E" w:rsidRDefault="009F282D" w:rsidP="003171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6" w:type="dxa"/>
            <w:tcBorders>
              <w:top w:val="nil"/>
              <w:bottom w:val="nil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задача N 7 - развитие сети образовательных организаций, реализующих программу дошкольного общего и дополнительного образования, и создание в них современных условий обучения</w:t>
            </w:r>
          </w:p>
        </w:tc>
      </w:tr>
      <w:tr w:rsidR="009F282D" w:rsidRPr="006E385E" w:rsidTr="0031711E">
        <w:tc>
          <w:tcPr>
            <w:tcW w:w="2088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2013 - 2018 годы.</w:t>
            </w:r>
          </w:p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Государственная программа реализуется в один этап</w:t>
            </w:r>
          </w:p>
        </w:tc>
      </w:tr>
      <w:tr w:rsidR="009F282D" w:rsidRPr="006E385E" w:rsidTr="0031711E">
        <w:tblPrEx>
          <w:tblBorders>
            <w:insideH w:val="none" w:sz="0" w:space="0" w:color="auto"/>
          </w:tblBorders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Объемы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</w:tcBorders>
          </w:tcPr>
          <w:p w:rsidR="009F282D" w:rsidRPr="006E385E" w:rsidRDefault="009F282D" w:rsidP="0031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38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объем финансирования государственной программы составляет 123 836 484,30 тыс. рублей, </w:t>
            </w:r>
          </w:p>
          <w:p w:rsidR="009F282D" w:rsidRPr="006E385E" w:rsidRDefault="009F282D" w:rsidP="0031711E">
            <w:pPr>
              <w:tabs>
                <w:tab w:val="left" w:pos="3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385E">
              <w:rPr>
                <w:rFonts w:ascii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9F282D" w:rsidRPr="006E385E" w:rsidRDefault="009F282D" w:rsidP="0031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385E">
              <w:rPr>
                <w:rFonts w:ascii="Times New Roman" w:hAnsi="Times New Roman" w:cs="Times New Roman"/>
                <w:color w:val="000000"/>
                <w:lang w:eastAsia="ru-RU"/>
              </w:rPr>
              <w:t>средства федерального бюджета – 2 334 234,50 тыс. рублей;</w:t>
            </w:r>
          </w:p>
          <w:p w:rsidR="009F282D" w:rsidRPr="006E385E" w:rsidRDefault="009F282D" w:rsidP="0031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385E">
              <w:rPr>
                <w:rFonts w:ascii="Times New Roman" w:hAnsi="Times New Roman" w:cs="Times New Roman"/>
                <w:color w:val="000000"/>
                <w:lang w:eastAsia="ru-RU"/>
              </w:rPr>
              <w:t>средства областного бюджета – 118 917 791,10 тыс. рублей;</w:t>
            </w:r>
          </w:p>
          <w:p w:rsidR="009F282D" w:rsidRPr="006E385E" w:rsidRDefault="009F282D" w:rsidP="0031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E385E">
              <w:rPr>
                <w:rFonts w:ascii="Times New Roman" w:hAnsi="Times New Roman" w:cs="Times New Roman"/>
                <w:color w:val="000000"/>
                <w:lang w:eastAsia="ru-RU"/>
              </w:rPr>
              <w:t>средства местных бюджетов – 576 005,10 тыс. рублей;</w:t>
            </w:r>
          </w:p>
          <w:p w:rsidR="009F282D" w:rsidRPr="006E385E" w:rsidRDefault="009F282D" w:rsidP="0031711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E385E">
              <w:rPr>
                <w:rFonts w:ascii="Times New Roman" w:hAnsi="Times New Roman" w:cs="Times New Roman"/>
                <w:color w:val="000000"/>
              </w:rPr>
              <w:t>внебюджетные средства – 2 008 453,60 тыс. рублей</w:t>
            </w:r>
          </w:p>
        </w:tc>
      </w:tr>
    </w:tbl>
    <w:p w:rsidR="009F282D" w:rsidRPr="006E385E" w:rsidRDefault="009F282D" w:rsidP="009F282D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422EE3" w:rsidRDefault="00422EE3"/>
    <w:sectPr w:rsidR="00422EE3" w:rsidSect="004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82D"/>
    <w:rsid w:val="00034698"/>
    <w:rsid w:val="00413F7C"/>
    <w:rsid w:val="00422EE3"/>
    <w:rsid w:val="004A2A4A"/>
    <w:rsid w:val="005B48B8"/>
    <w:rsid w:val="009F282D"/>
    <w:rsid w:val="00F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D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F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F282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>minfin AO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2015-11-09T15:39:00Z</dcterms:created>
  <dcterms:modified xsi:type="dcterms:W3CDTF">2015-11-09T15:40:00Z</dcterms:modified>
</cp:coreProperties>
</file>