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63" w:rsidRPr="007C6364" w:rsidRDefault="00EC1563" w:rsidP="00EC1563">
      <w:pPr>
        <w:pStyle w:val="ConsPlusNormal"/>
        <w:jc w:val="right"/>
      </w:pPr>
      <w:r w:rsidRPr="007C6364">
        <w:t>Приложение № 1</w:t>
      </w:r>
    </w:p>
    <w:p w:rsidR="00EC1563" w:rsidRPr="007C6364" w:rsidRDefault="00EC1563" w:rsidP="00EC1563">
      <w:pPr>
        <w:pStyle w:val="ConsPlusNormal"/>
        <w:jc w:val="right"/>
      </w:pPr>
      <w:r w:rsidRPr="007C6364">
        <w:t>к государственной программе развития</w:t>
      </w:r>
    </w:p>
    <w:p w:rsidR="00EC1563" w:rsidRPr="007C6364" w:rsidRDefault="00EC1563" w:rsidP="00EC1563">
      <w:pPr>
        <w:pStyle w:val="ConsPlusNormal"/>
        <w:jc w:val="right"/>
      </w:pPr>
      <w:r w:rsidRPr="007C6364">
        <w:t>сельского хозяйства и регулирования</w:t>
      </w:r>
    </w:p>
    <w:p w:rsidR="00EC1563" w:rsidRPr="007C6364" w:rsidRDefault="00EC1563" w:rsidP="00EC1563">
      <w:pPr>
        <w:pStyle w:val="ConsPlusNormal"/>
        <w:jc w:val="right"/>
      </w:pPr>
      <w:r w:rsidRPr="007C6364">
        <w:t>рынков сельскохозяйственной продукции,</w:t>
      </w:r>
    </w:p>
    <w:p w:rsidR="00EC1563" w:rsidRPr="007C6364" w:rsidRDefault="00EC1563" w:rsidP="00EC1563">
      <w:pPr>
        <w:pStyle w:val="ConsPlusNormal"/>
        <w:jc w:val="right"/>
      </w:pPr>
      <w:r w:rsidRPr="007C6364">
        <w:t>сырья и продовольствия Архангельской</w:t>
      </w:r>
    </w:p>
    <w:p w:rsidR="00EC1563" w:rsidRPr="007C6364" w:rsidRDefault="00EC1563" w:rsidP="00EC1563">
      <w:pPr>
        <w:pStyle w:val="ConsPlusNormal"/>
        <w:jc w:val="right"/>
      </w:pPr>
      <w:r w:rsidRPr="007C6364">
        <w:t>области на 2013 - 2020 годы</w:t>
      </w:r>
    </w:p>
    <w:p w:rsidR="00EC1563" w:rsidRPr="007C6364" w:rsidRDefault="00EC1563" w:rsidP="00EC1563">
      <w:pPr>
        <w:pStyle w:val="ConsPlusNormal"/>
        <w:jc w:val="both"/>
      </w:pPr>
    </w:p>
    <w:p w:rsidR="00EC1563" w:rsidRPr="007C6364" w:rsidRDefault="00EC1563" w:rsidP="00EC1563">
      <w:pPr>
        <w:pStyle w:val="ConsPlusNormal"/>
        <w:jc w:val="center"/>
      </w:pPr>
      <w:bookmarkStart w:id="0" w:name="P418"/>
      <w:bookmarkEnd w:id="0"/>
      <w:r w:rsidRPr="007C6364">
        <w:t>ПЕРЕЧЕНЬ</w:t>
      </w:r>
    </w:p>
    <w:p w:rsidR="00EC1563" w:rsidRPr="007C6364" w:rsidRDefault="00EC1563" w:rsidP="00EC1563">
      <w:pPr>
        <w:pStyle w:val="ConsPlusNormal"/>
        <w:jc w:val="center"/>
      </w:pPr>
      <w:r w:rsidRPr="007C6364">
        <w:t>целевых показателей государственной программы</w:t>
      </w:r>
    </w:p>
    <w:p w:rsidR="00EC1563" w:rsidRPr="007C6364" w:rsidRDefault="00EC1563" w:rsidP="00EC1563">
      <w:pPr>
        <w:pStyle w:val="ConsPlusNormal"/>
        <w:jc w:val="center"/>
      </w:pPr>
      <w:r w:rsidRPr="007C6364">
        <w:t>развития сельского хозяйства и регулирования рынков</w:t>
      </w:r>
    </w:p>
    <w:p w:rsidR="00EC1563" w:rsidRPr="007C6364" w:rsidRDefault="00EC1563" w:rsidP="00EC1563">
      <w:pPr>
        <w:pStyle w:val="ConsPlusNormal"/>
        <w:jc w:val="center"/>
      </w:pPr>
      <w:r w:rsidRPr="007C6364">
        <w:t>сельскохозяйственной продукции, сырья и продовольствия</w:t>
      </w:r>
    </w:p>
    <w:p w:rsidR="00EC1563" w:rsidRPr="007C6364" w:rsidRDefault="00EC1563" w:rsidP="00EC1563">
      <w:pPr>
        <w:pStyle w:val="ConsPlusNormal"/>
        <w:jc w:val="center"/>
      </w:pPr>
      <w:r w:rsidRPr="007C6364">
        <w:t>Архангельской области на 2013 - 2020 годы</w:t>
      </w:r>
    </w:p>
    <w:p w:rsidR="00EC1563" w:rsidRPr="007C6364" w:rsidRDefault="00EC1563" w:rsidP="00EC1563">
      <w:pPr>
        <w:pStyle w:val="ConsPlusNormal"/>
        <w:jc w:val="both"/>
      </w:pPr>
    </w:p>
    <w:p w:rsidR="00EC1563" w:rsidRPr="007C6364" w:rsidRDefault="00EC1563" w:rsidP="00EC1563">
      <w:pPr>
        <w:pStyle w:val="ConsPlusNormal"/>
        <w:ind w:firstLine="540"/>
        <w:jc w:val="both"/>
      </w:pPr>
      <w:r w:rsidRPr="007C6364">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EC1563" w:rsidRPr="007C6364" w:rsidRDefault="00EC1563" w:rsidP="00EC156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3"/>
        <w:gridCol w:w="1980"/>
        <w:gridCol w:w="1160"/>
        <w:gridCol w:w="1160"/>
        <w:gridCol w:w="1160"/>
        <w:gridCol w:w="1160"/>
        <w:gridCol w:w="1160"/>
        <w:gridCol w:w="1160"/>
        <w:gridCol w:w="1160"/>
        <w:gridCol w:w="1160"/>
        <w:gridCol w:w="1160"/>
      </w:tblGrid>
      <w:tr w:rsidR="00EC1563" w:rsidRPr="007C6364" w:rsidTr="009648B5">
        <w:tc>
          <w:tcPr>
            <w:tcW w:w="3193" w:type="dxa"/>
            <w:vMerge w:val="restart"/>
            <w:tcBorders>
              <w:top w:val="single" w:sz="4" w:space="0" w:color="auto"/>
              <w:bottom w:val="single" w:sz="4" w:space="0" w:color="auto"/>
            </w:tcBorders>
          </w:tcPr>
          <w:p w:rsidR="00EC1563" w:rsidRPr="007C6364" w:rsidRDefault="00EC1563" w:rsidP="009648B5">
            <w:pPr>
              <w:pStyle w:val="ConsPlusNormal"/>
              <w:jc w:val="center"/>
            </w:pPr>
            <w:r w:rsidRPr="007C6364">
              <w:t>Наименование целевого показателя</w:t>
            </w:r>
          </w:p>
        </w:tc>
        <w:tc>
          <w:tcPr>
            <w:tcW w:w="1980" w:type="dxa"/>
            <w:vMerge w:val="restart"/>
            <w:tcBorders>
              <w:top w:val="single" w:sz="4" w:space="0" w:color="auto"/>
              <w:bottom w:val="single" w:sz="4" w:space="0" w:color="auto"/>
            </w:tcBorders>
          </w:tcPr>
          <w:p w:rsidR="00EC1563" w:rsidRPr="007C6364" w:rsidRDefault="00EC1563" w:rsidP="009648B5">
            <w:pPr>
              <w:pStyle w:val="ConsPlusNormal"/>
              <w:jc w:val="center"/>
            </w:pPr>
            <w:r w:rsidRPr="007C6364">
              <w:t>Единица измерения</w:t>
            </w:r>
          </w:p>
        </w:tc>
        <w:tc>
          <w:tcPr>
            <w:tcW w:w="10440" w:type="dxa"/>
            <w:gridSpan w:val="9"/>
            <w:tcBorders>
              <w:top w:val="single" w:sz="4" w:space="0" w:color="auto"/>
              <w:bottom w:val="single" w:sz="4" w:space="0" w:color="auto"/>
            </w:tcBorders>
          </w:tcPr>
          <w:p w:rsidR="00EC1563" w:rsidRPr="007C6364" w:rsidRDefault="00EC1563" w:rsidP="009648B5">
            <w:pPr>
              <w:pStyle w:val="ConsPlusNormal"/>
              <w:jc w:val="center"/>
            </w:pPr>
            <w:r w:rsidRPr="007C6364">
              <w:t>Значения целевых показателей</w:t>
            </w:r>
          </w:p>
        </w:tc>
      </w:tr>
      <w:tr w:rsidR="00EC1563" w:rsidRPr="007C6364" w:rsidTr="009648B5">
        <w:tc>
          <w:tcPr>
            <w:tcW w:w="3193" w:type="dxa"/>
            <w:vMerge/>
            <w:tcBorders>
              <w:top w:val="single" w:sz="4" w:space="0" w:color="auto"/>
              <w:bottom w:val="single" w:sz="4" w:space="0" w:color="auto"/>
            </w:tcBorders>
          </w:tcPr>
          <w:p w:rsidR="00EC1563" w:rsidRPr="007C6364" w:rsidRDefault="00EC1563" w:rsidP="009648B5"/>
        </w:tc>
        <w:tc>
          <w:tcPr>
            <w:tcW w:w="1980" w:type="dxa"/>
            <w:vMerge/>
            <w:tcBorders>
              <w:top w:val="single" w:sz="4" w:space="0" w:color="auto"/>
              <w:bottom w:val="single" w:sz="4" w:space="0" w:color="auto"/>
            </w:tcBorders>
          </w:tcPr>
          <w:p w:rsidR="00EC1563" w:rsidRPr="007C6364" w:rsidRDefault="00EC1563" w:rsidP="009648B5"/>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базовый 2012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2013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2014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2015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2016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2017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2018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2019 год</w:t>
            </w:r>
          </w:p>
        </w:tc>
        <w:tc>
          <w:tcPr>
            <w:tcW w:w="1160" w:type="dxa"/>
            <w:tcBorders>
              <w:top w:val="single" w:sz="4" w:space="0" w:color="auto"/>
              <w:bottom w:val="single" w:sz="4" w:space="0" w:color="auto"/>
            </w:tcBorders>
          </w:tcPr>
          <w:p w:rsidR="00EC1563" w:rsidRPr="007C6364" w:rsidRDefault="00EC1563" w:rsidP="009648B5">
            <w:pPr>
              <w:pStyle w:val="ConsPlusNormal"/>
              <w:jc w:val="center"/>
            </w:pPr>
            <w:r w:rsidRPr="007C6364">
              <w:t>2020 год</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15613" w:type="dxa"/>
            <w:gridSpan w:val="11"/>
            <w:tcBorders>
              <w:top w:val="single" w:sz="4" w:space="0" w:color="auto"/>
              <w:left w:val="nil"/>
              <w:bottom w:val="nil"/>
              <w:right w:val="nil"/>
            </w:tcBorders>
          </w:tcPr>
          <w:p w:rsidR="00EC1563" w:rsidRPr="007C6364" w:rsidRDefault="00EC1563" w:rsidP="009648B5">
            <w:pPr>
              <w:pStyle w:val="ConsPlusNormal"/>
              <w:jc w:val="center"/>
            </w:pPr>
            <w:r w:rsidRPr="007C6364">
              <w:t>I.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 Индекс производства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молока</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100,7</w:t>
            </w:r>
          </w:p>
        </w:tc>
        <w:tc>
          <w:tcPr>
            <w:tcW w:w="1160" w:type="dxa"/>
            <w:tcBorders>
              <w:top w:val="nil"/>
              <w:left w:val="nil"/>
              <w:bottom w:val="nil"/>
              <w:right w:val="nil"/>
            </w:tcBorders>
          </w:tcPr>
          <w:p w:rsidR="00EC1563" w:rsidRPr="007C6364" w:rsidRDefault="00EC1563" w:rsidP="009648B5">
            <w:pPr>
              <w:pStyle w:val="ConsPlusNormal"/>
              <w:jc w:val="center"/>
            </w:pPr>
            <w:r w:rsidRPr="007C6364">
              <w:t>101,6</w:t>
            </w:r>
          </w:p>
        </w:tc>
        <w:tc>
          <w:tcPr>
            <w:tcW w:w="1160" w:type="dxa"/>
            <w:tcBorders>
              <w:top w:val="nil"/>
              <w:left w:val="nil"/>
              <w:bottom w:val="nil"/>
              <w:right w:val="nil"/>
            </w:tcBorders>
          </w:tcPr>
          <w:p w:rsidR="00EC1563" w:rsidRPr="007C6364" w:rsidRDefault="00EC1563" w:rsidP="009648B5">
            <w:pPr>
              <w:pStyle w:val="ConsPlusNormal"/>
              <w:jc w:val="center"/>
            </w:pPr>
            <w:r w:rsidRPr="007C6364">
              <w:t>102,0</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скота и птицы в живом весе</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100,8</w:t>
            </w:r>
          </w:p>
        </w:tc>
        <w:tc>
          <w:tcPr>
            <w:tcW w:w="1160" w:type="dxa"/>
            <w:tcBorders>
              <w:top w:val="nil"/>
              <w:left w:val="nil"/>
              <w:bottom w:val="nil"/>
              <w:right w:val="nil"/>
            </w:tcBorders>
          </w:tcPr>
          <w:p w:rsidR="00EC1563" w:rsidRPr="007C6364" w:rsidRDefault="00EC1563" w:rsidP="009648B5">
            <w:pPr>
              <w:pStyle w:val="ConsPlusNormal"/>
              <w:jc w:val="center"/>
            </w:pPr>
            <w:r w:rsidRPr="007C6364">
              <w:t>103,2</w:t>
            </w: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яиц</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100,4</w:t>
            </w:r>
          </w:p>
        </w:tc>
        <w:tc>
          <w:tcPr>
            <w:tcW w:w="1160" w:type="dxa"/>
            <w:tcBorders>
              <w:top w:val="nil"/>
              <w:left w:val="nil"/>
              <w:bottom w:val="nil"/>
              <w:right w:val="nil"/>
            </w:tcBorders>
          </w:tcPr>
          <w:p w:rsidR="00EC1563" w:rsidRPr="007C6364" w:rsidRDefault="00EC1563" w:rsidP="009648B5">
            <w:pPr>
              <w:pStyle w:val="ConsPlusNormal"/>
              <w:jc w:val="center"/>
            </w:pPr>
            <w:r w:rsidRPr="007C6364">
              <w:t>100,7</w:t>
            </w:r>
          </w:p>
        </w:tc>
        <w:tc>
          <w:tcPr>
            <w:tcW w:w="1160" w:type="dxa"/>
            <w:tcBorders>
              <w:top w:val="nil"/>
              <w:left w:val="nil"/>
              <w:bottom w:val="nil"/>
              <w:right w:val="nil"/>
            </w:tcBorders>
          </w:tcPr>
          <w:p w:rsidR="00EC1563" w:rsidRPr="007C6364" w:rsidRDefault="00EC1563" w:rsidP="009648B5">
            <w:pPr>
              <w:pStyle w:val="ConsPlusNormal"/>
              <w:jc w:val="center"/>
            </w:pPr>
            <w:r w:rsidRPr="007C6364">
              <w:t>102,0</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lastRenderedPageBreak/>
              <w:t>картофеля</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102,4</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овощей</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185,7</w:t>
            </w:r>
          </w:p>
        </w:tc>
        <w:tc>
          <w:tcPr>
            <w:tcW w:w="1160" w:type="dxa"/>
            <w:tcBorders>
              <w:top w:val="nil"/>
              <w:left w:val="nil"/>
              <w:bottom w:val="nil"/>
              <w:right w:val="nil"/>
            </w:tcBorders>
          </w:tcPr>
          <w:p w:rsidR="00EC1563" w:rsidRPr="007C6364" w:rsidRDefault="00EC1563" w:rsidP="009648B5">
            <w:pPr>
              <w:pStyle w:val="ConsPlusNormal"/>
              <w:jc w:val="center"/>
            </w:pPr>
            <w:r w:rsidRPr="007C6364">
              <w:t>169,2</w:t>
            </w:r>
          </w:p>
        </w:tc>
        <w:tc>
          <w:tcPr>
            <w:tcW w:w="1160" w:type="dxa"/>
            <w:tcBorders>
              <w:top w:val="nil"/>
              <w:left w:val="nil"/>
              <w:bottom w:val="nil"/>
              <w:right w:val="nil"/>
            </w:tcBorders>
          </w:tcPr>
          <w:p w:rsidR="00EC1563" w:rsidRPr="007C6364" w:rsidRDefault="00EC1563" w:rsidP="009648B5">
            <w:pPr>
              <w:pStyle w:val="ConsPlusNormal"/>
              <w:jc w:val="center"/>
            </w:pPr>
            <w:r w:rsidRPr="007C6364">
              <w:t>104,5</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 Индекс производства продукции растениеводства в хозяйствах всех категорий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 к предыдущему году</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102,4</w:t>
            </w:r>
          </w:p>
        </w:tc>
        <w:tc>
          <w:tcPr>
            <w:tcW w:w="1160" w:type="dxa"/>
            <w:tcBorders>
              <w:top w:val="nil"/>
              <w:left w:val="nil"/>
              <w:bottom w:val="nil"/>
              <w:right w:val="nil"/>
            </w:tcBorders>
          </w:tcPr>
          <w:p w:rsidR="00EC1563" w:rsidRPr="007C6364" w:rsidRDefault="00EC1563" w:rsidP="009648B5">
            <w:pPr>
              <w:pStyle w:val="ConsPlusNormal"/>
              <w:jc w:val="center"/>
            </w:pPr>
            <w:r w:rsidRPr="007C6364">
              <w:t>102,4</w:t>
            </w:r>
          </w:p>
        </w:tc>
        <w:tc>
          <w:tcPr>
            <w:tcW w:w="1160" w:type="dxa"/>
            <w:tcBorders>
              <w:top w:val="nil"/>
              <w:left w:val="nil"/>
              <w:bottom w:val="nil"/>
              <w:right w:val="nil"/>
            </w:tcBorders>
          </w:tcPr>
          <w:p w:rsidR="00EC1563" w:rsidRPr="007C6364" w:rsidRDefault="00EC1563" w:rsidP="009648B5">
            <w:pPr>
              <w:pStyle w:val="ConsPlusNormal"/>
              <w:jc w:val="center"/>
            </w:pPr>
            <w:r w:rsidRPr="007C6364">
              <w:t>100,4</w:t>
            </w:r>
          </w:p>
        </w:tc>
        <w:tc>
          <w:tcPr>
            <w:tcW w:w="1160" w:type="dxa"/>
            <w:tcBorders>
              <w:top w:val="nil"/>
              <w:left w:val="nil"/>
              <w:bottom w:val="nil"/>
              <w:right w:val="nil"/>
            </w:tcBorders>
          </w:tcPr>
          <w:p w:rsidR="00EC1563" w:rsidRPr="007C6364" w:rsidRDefault="00EC1563" w:rsidP="009648B5">
            <w:pPr>
              <w:pStyle w:val="ConsPlusNormal"/>
              <w:jc w:val="center"/>
            </w:pPr>
            <w:r w:rsidRPr="007C6364">
              <w:t>100,3</w:t>
            </w:r>
          </w:p>
        </w:tc>
        <w:tc>
          <w:tcPr>
            <w:tcW w:w="1160" w:type="dxa"/>
            <w:tcBorders>
              <w:top w:val="nil"/>
              <w:left w:val="nil"/>
              <w:bottom w:val="nil"/>
              <w:right w:val="nil"/>
            </w:tcBorders>
          </w:tcPr>
          <w:p w:rsidR="00EC1563" w:rsidRPr="007C6364" w:rsidRDefault="00EC1563" w:rsidP="009648B5">
            <w:pPr>
              <w:pStyle w:val="ConsPlusNormal"/>
              <w:jc w:val="center"/>
            </w:pPr>
            <w:r w:rsidRPr="007C6364">
              <w:t>100,4</w:t>
            </w:r>
          </w:p>
        </w:tc>
        <w:tc>
          <w:tcPr>
            <w:tcW w:w="1160" w:type="dxa"/>
            <w:tcBorders>
              <w:top w:val="nil"/>
              <w:left w:val="nil"/>
              <w:bottom w:val="nil"/>
              <w:right w:val="nil"/>
            </w:tcBorders>
          </w:tcPr>
          <w:p w:rsidR="00EC1563" w:rsidRPr="007C6364" w:rsidRDefault="00EC1563" w:rsidP="009648B5">
            <w:pPr>
              <w:pStyle w:val="ConsPlusNormal"/>
              <w:jc w:val="center"/>
            </w:pPr>
            <w:r w:rsidRPr="007C6364">
              <w:t>100,5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3. Индекс производства продукции животноводства в хозяйствах всех категорий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 к предыдущему году</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102,4</w:t>
            </w:r>
          </w:p>
        </w:tc>
        <w:tc>
          <w:tcPr>
            <w:tcW w:w="1160" w:type="dxa"/>
            <w:tcBorders>
              <w:top w:val="nil"/>
              <w:left w:val="nil"/>
              <w:bottom w:val="nil"/>
              <w:right w:val="nil"/>
            </w:tcBorders>
          </w:tcPr>
          <w:p w:rsidR="00EC1563" w:rsidRPr="007C6364" w:rsidRDefault="00EC1563" w:rsidP="009648B5">
            <w:pPr>
              <w:pStyle w:val="ConsPlusNormal"/>
              <w:jc w:val="center"/>
            </w:pPr>
            <w:r w:rsidRPr="007C6364">
              <w:t>101,3</w:t>
            </w:r>
          </w:p>
        </w:tc>
        <w:tc>
          <w:tcPr>
            <w:tcW w:w="1160" w:type="dxa"/>
            <w:tcBorders>
              <w:top w:val="nil"/>
              <w:left w:val="nil"/>
              <w:bottom w:val="nil"/>
              <w:right w:val="nil"/>
            </w:tcBorders>
          </w:tcPr>
          <w:p w:rsidR="00EC1563" w:rsidRPr="007C6364" w:rsidRDefault="00EC1563" w:rsidP="009648B5">
            <w:pPr>
              <w:pStyle w:val="ConsPlusNormal"/>
              <w:jc w:val="center"/>
            </w:pPr>
            <w:r w:rsidRPr="007C6364">
              <w:t>101,1</w:t>
            </w:r>
          </w:p>
        </w:tc>
        <w:tc>
          <w:tcPr>
            <w:tcW w:w="1160" w:type="dxa"/>
            <w:tcBorders>
              <w:top w:val="nil"/>
              <w:left w:val="nil"/>
              <w:bottom w:val="nil"/>
              <w:right w:val="nil"/>
            </w:tcBorders>
          </w:tcPr>
          <w:p w:rsidR="00EC1563" w:rsidRPr="007C6364" w:rsidRDefault="00EC1563" w:rsidP="009648B5">
            <w:pPr>
              <w:pStyle w:val="ConsPlusNormal"/>
              <w:jc w:val="center"/>
            </w:pPr>
            <w:r w:rsidRPr="007C6364">
              <w:t>101,1</w:t>
            </w:r>
          </w:p>
        </w:tc>
        <w:tc>
          <w:tcPr>
            <w:tcW w:w="1160" w:type="dxa"/>
            <w:tcBorders>
              <w:top w:val="nil"/>
              <w:left w:val="nil"/>
              <w:bottom w:val="nil"/>
              <w:right w:val="nil"/>
            </w:tcBorders>
          </w:tcPr>
          <w:p w:rsidR="00EC1563" w:rsidRPr="007C6364" w:rsidRDefault="00EC1563" w:rsidP="009648B5">
            <w:pPr>
              <w:pStyle w:val="ConsPlusNormal"/>
              <w:jc w:val="center"/>
            </w:pPr>
            <w:r w:rsidRPr="007C6364">
              <w:t>101,3</w:t>
            </w:r>
          </w:p>
        </w:tc>
        <w:tc>
          <w:tcPr>
            <w:tcW w:w="1160" w:type="dxa"/>
            <w:tcBorders>
              <w:top w:val="nil"/>
              <w:left w:val="nil"/>
              <w:bottom w:val="nil"/>
              <w:right w:val="nil"/>
            </w:tcBorders>
          </w:tcPr>
          <w:p w:rsidR="00EC1563" w:rsidRPr="007C6364" w:rsidRDefault="00EC1563" w:rsidP="009648B5">
            <w:pPr>
              <w:pStyle w:val="ConsPlusNormal"/>
              <w:jc w:val="center"/>
            </w:pPr>
            <w:r w:rsidRPr="007C6364">
              <w:t>101,1</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4. Доля прибыльных коллективных хозяйств в Архангельской области к общему количеству коллективных хозяйств</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5. Индекс физического объема инвестиций в основной капитал агропромышленного комплекса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 к предыдущему году</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6. Создание дополнительных рабочих мест в агропромышленном комплексе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7. Поголовье северного оленя в коллективных хозяйствах Ненецкого автономного округа</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голов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133,8</w:t>
            </w:r>
          </w:p>
        </w:tc>
        <w:tc>
          <w:tcPr>
            <w:tcW w:w="1160" w:type="dxa"/>
            <w:tcBorders>
              <w:top w:val="nil"/>
              <w:left w:val="nil"/>
              <w:bottom w:val="nil"/>
              <w:right w:val="nil"/>
            </w:tcBorders>
          </w:tcPr>
          <w:p w:rsidR="00EC1563" w:rsidRPr="007C6364" w:rsidRDefault="00EC1563" w:rsidP="009648B5">
            <w:pPr>
              <w:pStyle w:val="ConsPlusNormal"/>
              <w:jc w:val="center"/>
            </w:pPr>
            <w:r w:rsidRPr="007C6364">
              <w:t>134,0</w:t>
            </w:r>
          </w:p>
        </w:tc>
        <w:tc>
          <w:tcPr>
            <w:tcW w:w="1160" w:type="dxa"/>
            <w:tcBorders>
              <w:top w:val="nil"/>
              <w:left w:val="nil"/>
              <w:bottom w:val="nil"/>
              <w:right w:val="nil"/>
            </w:tcBorders>
          </w:tcPr>
          <w:p w:rsidR="00EC1563" w:rsidRPr="007C6364" w:rsidRDefault="00EC1563" w:rsidP="009648B5">
            <w:pPr>
              <w:pStyle w:val="ConsPlusNormal"/>
              <w:jc w:val="center"/>
            </w:pPr>
            <w:r w:rsidRPr="007C6364">
              <w:t>134,5</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8. Поголовье северного оленя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голов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9. Численность племенного маточного поголовья сельскохозяйственных животных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голов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8,01</w:t>
            </w:r>
          </w:p>
        </w:tc>
        <w:tc>
          <w:tcPr>
            <w:tcW w:w="1160" w:type="dxa"/>
            <w:tcBorders>
              <w:top w:val="nil"/>
              <w:left w:val="nil"/>
              <w:bottom w:val="nil"/>
              <w:right w:val="nil"/>
            </w:tcBorders>
          </w:tcPr>
          <w:p w:rsidR="00EC1563" w:rsidRPr="007C6364" w:rsidRDefault="00EC1563" w:rsidP="009648B5">
            <w:pPr>
              <w:pStyle w:val="ConsPlusNormal"/>
              <w:jc w:val="center"/>
            </w:pPr>
            <w:r w:rsidRPr="007C6364">
              <w:t>8,01</w:t>
            </w:r>
          </w:p>
        </w:tc>
        <w:tc>
          <w:tcPr>
            <w:tcW w:w="1160" w:type="dxa"/>
            <w:tcBorders>
              <w:top w:val="nil"/>
              <w:left w:val="nil"/>
              <w:bottom w:val="nil"/>
              <w:right w:val="nil"/>
            </w:tcBorders>
          </w:tcPr>
          <w:p w:rsidR="00EC1563" w:rsidRPr="007C6364" w:rsidRDefault="00EC1563" w:rsidP="009648B5">
            <w:pPr>
              <w:pStyle w:val="ConsPlusNormal"/>
              <w:jc w:val="center"/>
            </w:pPr>
            <w:r w:rsidRPr="007C6364">
              <w:t>8,01</w:t>
            </w:r>
          </w:p>
        </w:tc>
        <w:tc>
          <w:tcPr>
            <w:tcW w:w="1160" w:type="dxa"/>
            <w:tcBorders>
              <w:top w:val="nil"/>
              <w:left w:val="nil"/>
              <w:bottom w:val="nil"/>
              <w:right w:val="nil"/>
            </w:tcBorders>
          </w:tcPr>
          <w:p w:rsidR="00EC1563" w:rsidRPr="007C6364" w:rsidRDefault="00EC1563" w:rsidP="009648B5">
            <w:pPr>
              <w:pStyle w:val="ConsPlusNormal"/>
              <w:jc w:val="center"/>
            </w:pPr>
            <w:r w:rsidRPr="007C6364">
              <w:t>8,01</w:t>
            </w:r>
          </w:p>
        </w:tc>
        <w:tc>
          <w:tcPr>
            <w:tcW w:w="1160" w:type="dxa"/>
            <w:tcBorders>
              <w:top w:val="nil"/>
              <w:left w:val="nil"/>
              <w:bottom w:val="nil"/>
              <w:right w:val="nil"/>
            </w:tcBorders>
          </w:tcPr>
          <w:p w:rsidR="00EC1563" w:rsidRPr="007C6364" w:rsidRDefault="00EC1563" w:rsidP="009648B5">
            <w:pPr>
              <w:pStyle w:val="ConsPlusNormal"/>
              <w:jc w:val="center"/>
            </w:pPr>
            <w:r w:rsidRPr="007C6364">
              <w:t>8,01</w:t>
            </w:r>
          </w:p>
        </w:tc>
        <w:tc>
          <w:tcPr>
            <w:tcW w:w="1160" w:type="dxa"/>
            <w:tcBorders>
              <w:top w:val="nil"/>
              <w:left w:val="nil"/>
              <w:bottom w:val="nil"/>
              <w:right w:val="nil"/>
            </w:tcBorders>
          </w:tcPr>
          <w:p w:rsidR="00EC1563" w:rsidRPr="007C6364" w:rsidRDefault="00EC1563" w:rsidP="009648B5">
            <w:pPr>
              <w:pStyle w:val="ConsPlusNormal"/>
              <w:jc w:val="center"/>
            </w:pPr>
            <w:r w:rsidRPr="007C6364">
              <w:t>8,01</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 xml:space="preserve">10. Количество крестьянских (фермерских) хозяйств начинающих фермеров в Архангельской области, осуществивших проекты создания и развития своих хозяйств с помощью </w:t>
            </w:r>
            <w:proofErr w:type="spellStart"/>
            <w:r w:rsidRPr="007C6364">
              <w:t>грантовой</w:t>
            </w:r>
            <w:proofErr w:type="spellEnd"/>
            <w:r w:rsidRPr="007C6364">
              <w:t xml:space="preserve"> поддержки</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 xml:space="preserve">11. Количество семейных животноводческих ферм в Архангельской области, получивших </w:t>
            </w:r>
            <w:proofErr w:type="spellStart"/>
            <w:r w:rsidRPr="007C6364">
              <w:t>грантовую</w:t>
            </w:r>
            <w:proofErr w:type="spellEnd"/>
            <w:r w:rsidRPr="007C6364">
              <w:t xml:space="preserve"> поддержку</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2</w:t>
            </w:r>
          </w:p>
        </w:tc>
        <w:tc>
          <w:tcPr>
            <w:tcW w:w="1160" w:type="dxa"/>
            <w:tcBorders>
              <w:top w:val="nil"/>
              <w:left w:val="nil"/>
              <w:bottom w:val="nil"/>
              <w:right w:val="nil"/>
            </w:tcBorders>
          </w:tcPr>
          <w:p w:rsidR="00EC1563" w:rsidRPr="007C6364" w:rsidRDefault="00EC1563" w:rsidP="009648B5">
            <w:pPr>
              <w:pStyle w:val="ConsPlusNormal"/>
              <w:jc w:val="center"/>
            </w:pPr>
            <w:r w:rsidRPr="007C6364">
              <w:t>2</w:t>
            </w:r>
          </w:p>
        </w:tc>
        <w:tc>
          <w:tcPr>
            <w:tcW w:w="1160" w:type="dxa"/>
            <w:tcBorders>
              <w:top w:val="nil"/>
              <w:left w:val="nil"/>
              <w:bottom w:val="nil"/>
              <w:right w:val="nil"/>
            </w:tcBorders>
          </w:tcPr>
          <w:p w:rsidR="00EC1563" w:rsidRPr="007C6364" w:rsidRDefault="00EC1563" w:rsidP="009648B5">
            <w:pPr>
              <w:pStyle w:val="ConsPlusNormal"/>
              <w:jc w:val="center"/>
            </w:pPr>
            <w:r w:rsidRPr="007C6364">
              <w:t>2</w:t>
            </w:r>
          </w:p>
        </w:tc>
        <w:tc>
          <w:tcPr>
            <w:tcW w:w="1160" w:type="dxa"/>
            <w:tcBorders>
              <w:top w:val="nil"/>
              <w:left w:val="nil"/>
              <w:bottom w:val="nil"/>
              <w:right w:val="nil"/>
            </w:tcBorders>
          </w:tcPr>
          <w:p w:rsidR="00EC1563" w:rsidRPr="007C6364" w:rsidRDefault="00EC1563" w:rsidP="009648B5">
            <w:pPr>
              <w:pStyle w:val="ConsPlusNormal"/>
              <w:jc w:val="center"/>
            </w:pPr>
            <w:r w:rsidRPr="007C6364">
              <w:t>2</w:t>
            </w:r>
          </w:p>
        </w:tc>
        <w:tc>
          <w:tcPr>
            <w:tcW w:w="1160" w:type="dxa"/>
            <w:tcBorders>
              <w:top w:val="nil"/>
              <w:left w:val="nil"/>
              <w:bottom w:val="nil"/>
              <w:right w:val="nil"/>
            </w:tcBorders>
          </w:tcPr>
          <w:p w:rsidR="00EC1563" w:rsidRPr="007C6364" w:rsidRDefault="00EC1563" w:rsidP="009648B5">
            <w:pPr>
              <w:pStyle w:val="ConsPlusNormal"/>
              <w:jc w:val="center"/>
            </w:pPr>
            <w:r w:rsidRPr="007C6364">
              <w:t>2</w:t>
            </w:r>
          </w:p>
        </w:tc>
        <w:tc>
          <w:tcPr>
            <w:tcW w:w="1160" w:type="dxa"/>
            <w:tcBorders>
              <w:top w:val="nil"/>
              <w:left w:val="nil"/>
              <w:bottom w:val="nil"/>
              <w:right w:val="nil"/>
            </w:tcBorders>
          </w:tcPr>
          <w:p w:rsidR="00EC1563" w:rsidRPr="007C6364" w:rsidRDefault="00EC1563" w:rsidP="009648B5">
            <w:pPr>
              <w:pStyle w:val="ConsPlusNormal"/>
              <w:jc w:val="center"/>
            </w:pPr>
            <w:r w:rsidRPr="007C6364">
              <w:t>2</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12. Прирост объемов произведенной товарной продукции организациями, осуществляющими товарное рыбоводство</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6,0</w:t>
            </w:r>
          </w:p>
        </w:tc>
        <w:tc>
          <w:tcPr>
            <w:tcW w:w="1160" w:type="dxa"/>
            <w:tcBorders>
              <w:top w:val="nil"/>
              <w:left w:val="nil"/>
              <w:bottom w:val="nil"/>
              <w:right w:val="nil"/>
            </w:tcBorders>
          </w:tcPr>
          <w:p w:rsidR="00EC1563" w:rsidRPr="007C6364" w:rsidRDefault="00EC1563" w:rsidP="009648B5">
            <w:pPr>
              <w:pStyle w:val="ConsPlusNormal"/>
              <w:jc w:val="center"/>
            </w:pPr>
            <w:r w:rsidRPr="007C6364">
              <w:t>6,0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 xml:space="preserve">13. Прирост объемов произведенной продукции организациями, занимающимися береговой </w:t>
            </w:r>
            <w:proofErr w:type="spellStart"/>
            <w:r w:rsidRPr="007C6364">
              <w:t>рыбопереработкой</w:t>
            </w:r>
            <w:proofErr w:type="spellEnd"/>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3,0</w:t>
            </w:r>
          </w:p>
        </w:tc>
        <w:tc>
          <w:tcPr>
            <w:tcW w:w="1160" w:type="dxa"/>
            <w:tcBorders>
              <w:top w:val="nil"/>
              <w:left w:val="nil"/>
              <w:bottom w:val="nil"/>
              <w:right w:val="nil"/>
            </w:tcBorders>
          </w:tcPr>
          <w:p w:rsidR="00EC1563" w:rsidRPr="007C6364" w:rsidRDefault="00EC1563" w:rsidP="009648B5">
            <w:pPr>
              <w:pStyle w:val="ConsPlusNormal"/>
              <w:jc w:val="center"/>
            </w:pPr>
            <w:r w:rsidRPr="007C6364">
              <w:t>2,0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14. 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941</w:t>
            </w:r>
          </w:p>
        </w:tc>
        <w:tc>
          <w:tcPr>
            <w:tcW w:w="1160" w:type="dxa"/>
            <w:tcBorders>
              <w:top w:val="nil"/>
              <w:left w:val="nil"/>
              <w:bottom w:val="nil"/>
              <w:right w:val="nil"/>
            </w:tcBorders>
          </w:tcPr>
          <w:p w:rsidR="00EC1563" w:rsidRPr="007C6364" w:rsidRDefault="00EC1563" w:rsidP="009648B5">
            <w:pPr>
              <w:pStyle w:val="ConsPlusNormal"/>
              <w:jc w:val="center"/>
            </w:pPr>
            <w:r w:rsidRPr="007C6364">
              <w:t>1020</w:t>
            </w:r>
          </w:p>
        </w:tc>
        <w:tc>
          <w:tcPr>
            <w:tcW w:w="1160" w:type="dxa"/>
            <w:tcBorders>
              <w:top w:val="nil"/>
              <w:left w:val="nil"/>
              <w:bottom w:val="nil"/>
              <w:right w:val="nil"/>
            </w:tcBorders>
          </w:tcPr>
          <w:p w:rsidR="00EC1563" w:rsidRPr="007C6364" w:rsidRDefault="00EC1563" w:rsidP="009648B5">
            <w:pPr>
              <w:pStyle w:val="ConsPlusNormal"/>
              <w:jc w:val="center"/>
            </w:pPr>
            <w:r w:rsidRPr="007C6364">
              <w:t>1030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15613" w:type="dxa"/>
            <w:gridSpan w:val="11"/>
            <w:tcBorders>
              <w:top w:val="nil"/>
              <w:left w:val="nil"/>
              <w:bottom w:val="nil"/>
              <w:right w:val="nil"/>
            </w:tcBorders>
          </w:tcPr>
          <w:p w:rsidR="00EC1563" w:rsidRPr="007C6364" w:rsidRDefault="00EC1563" w:rsidP="009648B5">
            <w:pPr>
              <w:pStyle w:val="ConsPlusNormal"/>
              <w:jc w:val="center"/>
            </w:pPr>
            <w:r w:rsidRPr="007C6364">
              <w:t>Подпрограмма № 1 "Развитие агропромышленного комплекса Архангельской области"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15. Производство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молока</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тонн</w:t>
            </w:r>
          </w:p>
        </w:tc>
        <w:tc>
          <w:tcPr>
            <w:tcW w:w="1160" w:type="dxa"/>
            <w:tcBorders>
              <w:top w:val="nil"/>
              <w:left w:val="nil"/>
              <w:bottom w:val="nil"/>
              <w:right w:val="nil"/>
            </w:tcBorders>
          </w:tcPr>
          <w:p w:rsidR="00EC1563" w:rsidRPr="007C6364" w:rsidRDefault="00EC1563" w:rsidP="009648B5">
            <w:pPr>
              <w:pStyle w:val="ConsPlusNormal"/>
              <w:jc w:val="center"/>
            </w:pPr>
            <w:r w:rsidRPr="007C6364">
              <w:t>88,0</w:t>
            </w:r>
          </w:p>
        </w:tc>
        <w:tc>
          <w:tcPr>
            <w:tcW w:w="1160" w:type="dxa"/>
            <w:tcBorders>
              <w:top w:val="nil"/>
              <w:left w:val="nil"/>
              <w:bottom w:val="nil"/>
              <w:right w:val="nil"/>
            </w:tcBorders>
          </w:tcPr>
          <w:p w:rsidR="00EC1563" w:rsidRPr="007C6364" w:rsidRDefault="00EC1563" w:rsidP="009648B5">
            <w:pPr>
              <w:pStyle w:val="ConsPlusNormal"/>
              <w:jc w:val="center"/>
            </w:pPr>
            <w:r w:rsidRPr="007C6364">
              <w:t>89,4</w:t>
            </w:r>
          </w:p>
        </w:tc>
        <w:tc>
          <w:tcPr>
            <w:tcW w:w="1160" w:type="dxa"/>
            <w:tcBorders>
              <w:top w:val="nil"/>
              <w:left w:val="nil"/>
              <w:bottom w:val="nil"/>
              <w:right w:val="nil"/>
            </w:tcBorders>
          </w:tcPr>
          <w:p w:rsidR="00EC1563" w:rsidRPr="007C6364" w:rsidRDefault="00EC1563" w:rsidP="009648B5">
            <w:pPr>
              <w:pStyle w:val="ConsPlusNormal"/>
              <w:jc w:val="center"/>
            </w:pPr>
            <w:r w:rsidRPr="007C6364">
              <w:t>91,4</w:t>
            </w:r>
          </w:p>
        </w:tc>
        <w:tc>
          <w:tcPr>
            <w:tcW w:w="1160" w:type="dxa"/>
            <w:tcBorders>
              <w:top w:val="nil"/>
              <w:left w:val="nil"/>
              <w:bottom w:val="nil"/>
              <w:right w:val="nil"/>
            </w:tcBorders>
          </w:tcPr>
          <w:p w:rsidR="00EC1563" w:rsidRPr="007C6364" w:rsidRDefault="00EC1563" w:rsidP="009648B5">
            <w:pPr>
              <w:pStyle w:val="ConsPlusNormal"/>
              <w:jc w:val="center"/>
            </w:pPr>
            <w:r w:rsidRPr="007C6364">
              <w:t>106,8</w:t>
            </w:r>
          </w:p>
        </w:tc>
        <w:tc>
          <w:tcPr>
            <w:tcW w:w="1160" w:type="dxa"/>
            <w:tcBorders>
              <w:top w:val="nil"/>
              <w:left w:val="nil"/>
              <w:bottom w:val="nil"/>
              <w:right w:val="nil"/>
            </w:tcBorders>
          </w:tcPr>
          <w:p w:rsidR="00EC1563" w:rsidRPr="007C6364" w:rsidRDefault="00EC1563" w:rsidP="009648B5">
            <w:pPr>
              <w:pStyle w:val="ConsPlusNormal"/>
              <w:jc w:val="center"/>
            </w:pPr>
            <w:r w:rsidRPr="007C6364">
              <w:t>94,8</w:t>
            </w:r>
          </w:p>
        </w:tc>
        <w:tc>
          <w:tcPr>
            <w:tcW w:w="1160" w:type="dxa"/>
            <w:tcBorders>
              <w:top w:val="nil"/>
              <w:left w:val="nil"/>
              <w:bottom w:val="nil"/>
              <w:right w:val="nil"/>
            </w:tcBorders>
          </w:tcPr>
          <w:p w:rsidR="00EC1563" w:rsidRPr="007C6364" w:rsidRDefault="00EC1563" w:rsidP="009648B5">
            <w:pPr>
              <w:pStyle w:val="ConsPlusNormal"/>
              <w:jc w:val="center"/>
            </w:pPr>
            <w:r w:rsidRPr="007C6364">
              <w:t>94,8</w:t>
            </w:r>
          </w:p>
        </w:tc>
        <w:tc>
          <w:tcPr>
            <w:tcW w:w="1160" w:type="dxa"/>
            <w:tcBorders>
              <w:top w:val="nil"/>
              <w:left w:val="nil"/>
              <w:bottom w:val="nil"/>
              <w:right w:val="nil"/>
            </w:tcBorders>
          </w:tcPr>
          <w:p w:rsidR="00EC1563" w:rsidRPr="007C6364" w:rsidRDefault="00EC1563" w:rsidP="009648B5">
            <w:pPr>
              <w:pStyle w:val="ConsPlusNormal"/>
              <w:jc w:val="center"/>
            </w:pPr>
            <w:r w:rsidRPr="007C6364">
              <w:t>94,8</w:t>
            </w:r>
          </w:p>
        </w:tc>
        <w:tc>
          <w:tcPr>
            <w:tcW w:w="1160" w:type="dxa"/>
            <w:tcBorders>
              <w:top w:val="nil"/>
              <w:left w:val="nil"/>
              <w:bottom w:val="nil"/>
              <w:right w:val="nil"/>
            </w:tcBorders>
          </w:tcPr>
          <w:p w:rsidR="00EC1563" w:rsidRPr="007C6364" w:rsidRDefault="00EC1563" w:rsidP="009648B5">
            <w:pPr>
              <w:pStyle w:val="ConsPlusNormal"/>
              <w:jc w:val="center"/>
            </w:pPr>
            <w:r w:rsidRPr="007C6364">
              <w:t>94,8</w:t>
            </w:r>
          </w:p>
        </w:tc>
        <w:tc>
          <w:tcPr>
            <w:tcW w:w="1160" w:type="dxa"/>
            <w:tcBorders>
              <w:top w:val="nil"/>
              <w:left w:val="nil"/>
              <w:bottom w:val="nil"/>
              <w:right w:val="nil"/>
            </w:tcBorders>
          </w:tcPr>
          <w:p w:rsidR="00EC1563" w:rsidRPr="007C6364" w:rsidRDefault="00EC1563" w:rsidP="009648B5">
            <w:pPr>
              <w:pStyle w:val="ConsPlusNormal"/>
              <w:jc w:val="center"/>
            </w:pPr>
            <w:r w:rsidRPr="007C6364">
              <w:t>94,8</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скота и птицы в живом весе</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тонн</w:t>
            </w:r>
          </w:p>
        </w:tc>
        <w:tc>
          <w:tcPr>
            <w:tcW w:w="1160" w:type="dxa"/>
            <w:tcBorders>
              <w:top w:val="nil"/>
              <w:left w:val="nil"/>
              <w:bottom w:val="nil"/>
              <w:right w:val="nil"/>
            </w:tcBorders>
          </w:tcPr>
          <w:p w:rsidR="00EC1563" w:rsidRPr="007C6364" w:rsidRDefault="00EC1563" w:rsidP="009648B5">
            <w:pPr>
              <w:pStyle w:val="ConsPlusNormal"/>
              <w:jc w:val="center"/>
            </w:pPr>
            <w:r w:rsidRPr="007C6364">
              <w:t>37,3</w:t>
            </w:r>
          </w:p>
        </w:tc>
        <w:tc>
          <w:tcPr>
            <w:tcW w:w="1160" w:type="dxa"/>
            <w:tcBorders>
              <w:top w:val="nil"/>
              <w:left w:val="nil"/>
              <w:bottom w:val="nil"/>
              <w:right w:val="nil"/>
            </w:tcBorders>
          </w:tcPr>
          <w:p w:rsidR="00EC1563" w:rsidRPr="007C6364" w:rsidRDefault="00EC1563" w:rsidP="009648B5">
            <w:pPr>
              <w:pStyle w:val="ConsPlusNormal"/>
              <w:jc w:val="center"/>
            </w:pPr>
            <w:r w:rsidRPr="007C6364">
              <w:t>37,6</w:t>
            </w:r>
          </w:p>
        </w:tc>
        <w:tc>
          <w:tcPr>
            <w:tcW w:w="1160" w:type="dxa"/>
            <w:tcBorders>
              <w:top w:val="nil"/>
              <w:left w:val="nil"/>
              <w:bottom w:val="nil"/>
              <w:right w:val="nil"/>
            </w:tcBorders>
          </w:tcPr>
          <w:p w:rsidR="00EC1563" w:rsidRPr="007C6364" w:rsidRDefault="00EC1563" w:rsidP="009648B5">
            <w:pPr>
              <w:pStyle w:val="ConsPlusNormal"/>
              <w:jc w:val="center"/>
            </w:pPr>
            <w:r w:rsidRPr="007C6364">
              <w:t>38,8</w:t>
            </w:r>
          </w:p>
        </w:tc>
        <w:tc>
          <w:tcPr>
            <w:tcW w:w="1160" w:type="dxa"/>
            <w:tcBorders>
              <w:top w:val="nil"/>
              <w:left w:val="nil"/>
              <w:bottom w:val="nil"/>
              <w:right w:val="nil"/>
            </w:tcBorders>
          </w:tcPr>
          <w:p w:rsidR="00EC1563" w:rsidRPr="007C6364" w:rsidRDefault="00EC1563" w:rsidP="009648B5">
            <w:pPr>
              <w:pStyle w:val="ConsPlusNormal"/>
              <w:jc w:val="center"/>
            </w:pPr>
            <w:r w:rsidRPr="007C6364">
              <w:t>13,0</w:t>
            </w:r>
          </w:p>
        </w:tc>
        <w:tc>
          <w:tcPr>
            <w:tcW w:w="1160" w:type="dxa"/>
            <w:tcBorders>
              <w:top w:val="nil"/>
              <w:left w:val="nil"/>
              <w:bottom w:val="nil"/>
              <w:right w:val="nil"/>
            </w:tcBorders>
          </w:tcPr>
          <w:p w:rsidR="00EC1563" w:rsidRPr="007C6364" w:rsidRDefault="00EC1563" w:rsidP="009648B5">
            <w:pPr>
              <w:pStyle w:val="ConsPlusNormal"/>
              <w:jc w:val="center"/>
            </w:pPr>
            <w:r w:rsidRPr="007C6364">
              <w:t>40,2</w:t>
            </w:r>
          </w:p>
        </w:tc>
        <w:tc>
          <w:tcPr>
            <w:tcW w:w="1160" w:type="dxa"/>
            <w:tcBorders>
              <w:top w:val="nil"/>
              <w:left w:val="nil"/>
              <w:bottom w:val="nil"/>
              <w:right w:val="nil"/>
            </w:tcBorders>
          </w:tcPr>
          <w:p w:rsidR="00EC1563" w:rsidRPr="007C6364" w:rsidRDefault="00EC1563" w:rsidP="009648B5">
            <w:pPr>
              <w:pStyle w:val="ConsPlusNormal"/>
              <w:jc w:val="center"/>
            </w:pPr>
            <w:r w:rsidRPr="007C6364">
              <w:t>40,2</w:t>
            </w:r>
          </w:p>
        </w:tc>
        <w:tc>
          <w:tcPr>
            <w:tcW w:w="1160" w:type="dxa"/>
            <w:tcBorders>
              <w:top w:val="nil"/>
              <w:left w:val="nil"/>
              <w:bottom w:val="nil"/>
              <w:right w:val="nil"/>
            </w:tcBorders>
          </w:tcPr>
          <w:p w:rsidR="00EC1563" w:rsidRPr="007C6364" w:rsidRDefault="00EC1563" w:rsidP="009648B5">
            <w:pPr>
              <w:pStyle w:val="ConsPlusNormal"/>
              <w:jc w:val="center"/>
            </w:pPr>
            <w:r w:rsidRPr="007C6364">
              <w:t>40,2</w:t>
            </w:r>
          </w:p>
        </w:tc>
        <w:tc>
          <w:tcPr>
            <w:tcW w:w="1160" w:type="dxa"/>
            <w:tcBorders>
              <w:top w:val="nil"/>
              <w:left w:val="nil"/>
              <w:bottom w:val="nil"/>
              <w:right w:val="nil"/>
            </w:tcBorders>
          </w:tcPr>
          <w:p w:rsidR="00EC1563" w:rsidRPr="007C6364" w:rsidRDefault="00EC1563" w:rsidP="009648B5">
            <w:pPr>
              <w:pStyle w:val="ConsPlusNormal"/>
              <w:jc w:val="center"/>
            </w:pPr>
            <w:r w:rsidRPr="007C6364">
              <w:t>40,2</w:t>
            </w:r>
          </w:p>
        </w:tc>
        <w:tc>
          <w:tcPr>
            <w:tcW w:w="1160" w:type="dxa"/>
            <w:tcBorders>
              <w:top w:val="nil"/>
              <w:left w:val="nil"/>
              <w:bottom w:val="nil"/>
              <w:right w:val="nil"/>
            </w:tcBorders>
          </w:tcPr>
          <w:p w:rsidR="00EC1563" w:rsidRPr="007C6364" w:rsidRDefault="00EC1563" w:rsidP="009648B5">
            <w:pPr>
              <w:pStyle w:val="ConsPlusNormal"/>
              <w:jc w:val="center"/>
            </w:pPr>
            <w:r w:rsidRPr="007C6364">
              <w:t>40,2</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яиц</w:t>
            </w:r>
          </w:p>
        </w:tc>
        <w:tc>
          <w:tcPr>
            <w:tcW w:w="1980" w:type="dxa"/>
            <w:tcBorders>
              <w:top w:val="nil"/>
              <w:left w:val="nil"/>
              <w:bottom w:val="nil"/>
              <w:right w:val="nil"/>
            </w:tcBorders>
          </w:tcPr>
          <w:p w:rsidR="00EC1563" w:rsidRPr="007C6364" w:rsidRDefault="00EC1563" w:rsidP="009648B5">
            <w:pPr>
              <w:pStyle w:val="ConsPlusNormal"/>
              <w:jc w:val="center"/>
            </w:pPr>
            <w:r w:rsidRPr="007C6364">
              <w:t>млн. штук</w:t>
            </w:r>
          </w:p>
        </w:tc>
        <w:tc>
          <w:tcPr>
            <w:tcW w:w="1160" w:type="dxa"/>
            <w:tcBorders>
              <w:top w:val="nil"/>
              <w:left w:val="nil"/>
              <w:bottom w:val="nil"/>
              <w:right w:val="nil"/>
            </w:tcBorders>
          </w:tcPr>
          <w:p w:rsidR="00EC1563" w:rsidRPr="007C6364" w:rsidRDefault="00EC1563" w:rsidP="009648B5">
            <w:pPr>
              <w:pStyle w:val="ConsPlusNormal"/>
              <w:jc w:val="center"/>
            </w:pPr>
            <w:r w:rsidRPr="007C6364">
              <w:t>228,5</w:t>
            </w:r>
          </w:p>
        </w:tc>
        <w:tc>
          <w:tcPr>
            <w:tcW w:w="1160" w:type="dxa"/>
            <w:tcBorders>
              <w:top w:val="nil"/>
              <w:left w:val="nil"/>
              <w:bottom w:val="nil"/>
              <w:right w:val="nil"/>
            </w:tcBorders>
          </w:tcPr>
          <w:p w:rsidR="00EC1563" w:rsidRPr="007C6364" w:rsidRDefault="00EC1563" w:rsidP="009648B5">
            <w:pPr>
              <w:pStyle w:val="ConsPlusNormal"/>
              <w:jc w:val="center"/>
            </w:pPr>
            <w:r w:rsidRPr="007C6364">
              <w:t>230,0</w:t>
            </w:r>
          </w:p>
        </w:tc>
        <w:tc>
          <w:tcPr>
            <w:tcW w:w="1160" w:type="dxa"/>
            <w:tcBorders>
              <w:top w:val="nil"/>
              <w:left w:val="nil"/>
              <w:bottom w:val="nil"/>
              <w:right w:val="nil"/>
            </w:tcBorders>
          </w:tcPr>
          <w:p w:rsidR="00EC1563" w:rsidRPr="007C6364" w:rsidRDefault="00EC1563" w:rsidP="009648B5">
            <w:pPr>
              <w:pStyle w:val="ConsPlusNormal"/>
              <w:jc w:val="center"/>
            </w:pPr>
            <w:r w:rsidRPr="007C6364">
              <w:t>234,5</w:t>
            </w:r>
          </w:p>
        </w:tc>
        <w:tc>
          <w:tcPr>
            <w:tcW w:w="1160" w:type="dxa"/>
            <w:tcBorders>
              <w:top w:val="nil"/>
              <w:left w:val="nil"/>
              <w:bottom w:val="nil"/>
              <w:right w:val="nil"/>
            </w:tcBorders>
          </w:tcPr>
          <w:p w:rsidR="00EC1563" w:rsidRPr="007C6364" w:rsidRDefault="00EC1563" w:rsidP="009648B5">
            <w:pPr>
              <w:pStyle w:val="ConsPlusNormal"/>
              <w:jc w:val="center"/>
            </w:pPr>
            <w:r w:rsidRPr="007C6364">
              <w:t>42,0</w:t>
            </w:r>
          </w:p>
        </w:tc>
        <w:tc>
          <w:tcPr>
            <w:tcW w:w="1160" w:type="dxa"/>
            <w:tcBorders>
              <w:top w:val="nil"/>
              <w:left w:val="nil"/>
              <w:bottom w:val="nil"/>
              <w:right w:val="nil"/>
            </w:tcBorders>
          </w:tcPr>
          <w:p w:rsidR="00EC1563" w:rsidRPr="007C6364" w:rsidRDefault="00EC1563" w:rsidP="009648B5">
            <w:pPr>
              <w:pStyle w:val="ConsPlusNormal"/>
              <w:jc w:val="center"/>
            </w:pPr>
            <w:r w:rsidRPr="007C6364">
              <w:t>246,0</w:t>
            </w:r>
          </w:p>
        </w:tc>
        <w:tc>
          <w:tcPr>
            <w:tcW w:w="1160" w:type="dxa"/>
            <w:tcBorders>
              <w:top w:val="nil"/>
              <w:left w:val="nil"/>
              <w:bottom w:val="nil"/>
              <w:right w:val="nil"/>
            </w:tcBorders>
          </w:tcPr>
          <w:p w:rsidR="00EC1563" w:rsidRPr="007C6364" w:rsidRDefault="00EC1563" w:rsidP="009648B5">
            <w:pPr>
              <w:pStyle w:val="ConsPlusNormal"/>
              <w:jc w:val="center"/>
            </w:pPr>
            <w:r w:rsidRPr="007C6364">
              <w:t>246,0</w:t>
            </w:r>
          </w:p>
        </w:tc>
        <w:tc>
          <w:tcPr>
            <w:tcW w:w="1160" w:type="dxa"/>
            <w:tcBorders>
              <w:top w:val="nil"/>
              <w:left w:val="nil"/>
              <w:bottom w:val="nil"/>
              <w:right w:val="nil"/>
            </w:tcBorders>
          </w:tcPr>
          <w:p w:rsidR="00EC1563" w:rsidRPr="007C6364" w:rsidRDefault="00EC1563" w:rsidP="009648B5">
            <w:pPr>
              <w:pStyle w:val="ConsPlusNormal"/>
              <w:jc w:val="center"/>
            </w:pPr>
            <w:r w:rsidRPr="007C6364">
              <w:t>246,0</w:t>
            </w:r>
          </w:p>
        </w:tc>
        <w:tc>
          <w:tcPr>
            <w:tcW w:w="1160" w:type="dxa"/>
            <w:tcBorders>
              <w:top w:val="nil"/>
              <w:left w:val="nil"/>
              <w:bottom w:val="nil"/>
              <w:right w:val="nil"/>
            </w:tcBorders>
          </w:tcPr>
          <w:p w:rsidR="00EC1563" w:rsidRPr="007C6364" w:rsidRDefault="00EC1563" w:rsidP="009648B5">
            <w:pPr>
              <w:pStyle w:val="ConsPlusNormal"/>
              <w:jc w:val="center"/>
            </w:pPr>
            <w:r w:rsidRPr="007C6364">
              <w:t>246,0</w:t>
            </w:r>
          </w:p>
        </w:tc>
        <w:tc>
          <w:tcPr>
            <w:tcW w:w="1160" w:type="dxa"/>
            <w:tcBorders>
              <w:top w:val="nil"/>
              <w:left w:val="nil"/>
              <w:bottom w:val="nil"/>
              <w:right w:val="nil"/>
            </w:tcBorders>
          </w:tcPr>
          <w:p w:rsidR="00EC1563" w:rsidRPr="007C6364" w:rsidRDefault="00EC1563" w:rsidP="009648B5">
            <w:pPr>
              <w:pStyle w:val="ConsPlusNormal"/>
              <w:jc w:val="center"/>
            </w:pPr>
            <w:r w:rsidRPr="007C6364">
              <w:t>246,0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картофеля</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тонн</w:t>
            </w:r>
          </w:p>
        </w:tc>
        <w:tc>
          <w:tcPr>
            <w:tcW w:w="1160" w:type="dxa"/>
            <w:tcBorders>
              <w:top w:val="nil"/>
              <w:left w:val="nil"/>
              <w:bottom w:val="nil"/>
              <w:right w:val="nil"/>
            </w:tcBorders>
          </w:tcPr>
          <w:p w:rsidR="00EC1563" w:rsidRPr="007C6364" w:rsidRDefault="00EC1563" w:rsidP="009648B5">
            <w:pPr>
              <w:pStyle w:val="ConsPlusNormal"/>
              <w:jc w:val="center"/>
            </w:pPr>
            <w:r w:rsidRPr="007C6364">
              <w:t>20,5</w:t>
            </w:r>
          </w:p>
        </w:tc>
        <w:tc>
          <w:tcPr>
            <w:tcW w:w="1160" w:type="dxa"/>
            <w:tcBorders>
              <w:top w:val="nil"/>
              <w:left w:val="nil"/>
              <w:bottom w:val="nil"/>
              <w:right w:val="nil"/>
            </w:tcBorders>
          </w:tcPr>
          <w:p w:rsidR="00EC1563" w:rsidRPr="007C6364" w:rsidRDefault="00EC1563" w:rsidP="009648B5">
            <w:pPr>
              <w:pStyle w:val="ConsPlusNormal"/>
              <w:jc w:val="center"/>
            </w:pPr>
            <w:r w:rsidRPr="007C6364">
              <w:t>21,0</w:t>
            </w:r>
          </w:p>
        </w:tc>
        <w:tc>
          <w:tcPr>
            <w:tcW w:w="1160" w:type="dxa"/>
            <w:tcBorders>
              <w:top w:val="nil"/>
              <w:left w:val="nil"/>
              <w:bottom w:val="nil"/>
              <w:right w:val="nil"/>
            </w:tcBorders>
          </w:tcPr>
          <w:p w:rsidR="00EC1563" w:rsidRPr="007C6364" w:rsidRDefault="00EC1563" w:rsidP="009648B5">
            <w:pPr>
              <w:pStyle w:val="ConsPlusNormal"/>
              <w:jc w:val="center"/>
            </w:pPr>
            <w:r w:rsidRPr="007C6364">
              <w:t>21,0</w:t>
            </w:r>
          </w:p>
        </w:tc>
        <w:tc>
          <w:tcPr>
            <w:tcW w:w="1160" w:type="dxa"/>
            <w:tcBorders>
              <w:top w:val="nil"/>
              <w:left w:val="nil"/>
              <w:bottom w:val="nil"/>
              <w:right w:val="nil"/>
            </w:tcBorders>
          </w:tcPr>
          <w:p w:rsidR="00EC1563" w:rsidRPr="007C6364" w:rsidRDefault="00EC1563" w:rsidP="009648B5">
            <w:pPr>
              <w:pStyle w:val="ConsPlusNormal"/>
              <w:jc w:val="center"/>
            </w:pPr>
            <w:r w:rsidRPr="007C6364">
              <w:t>21,5</w:t>
            </w:r>
          </w:p>
        </w:tc>
        <w:tc>
          <w:tcPr>
            <w:tcW w:w="1160" w:type="dxa"/>
            <w:tcBorders>
              <w:top w:val="nil"/>
              <w:left w:val="nil"/>
              <w:bottom w:val="nil"/>
              <w:right w:val="nil"/>
            </w:tcBorders>
          </w:tcPr>
          <w:p w:rsidR="00EC1563" w:rsidRPr="007C6364" w:rsidRDefault="00EC1563" w:rsidP="009648B5">
            <w:pPr>
              <w:pStyle w:val="ConsPlusNormal"/>
              <w:jc w:val="center"/>
            </w:pPr>
            <w:r w:rsidRPr="007C6364">
              <w:t>21,5</w:t>
            </w:r>
          </w:p>
        </w:tc>
        <w:tc>
          <w:tcPr>
            <w:tcW w:w="1160" w:type="dxa"/>
            <w:tcBorders>
              <w:top w:val="nil"/>
              <w:left w:val="nil"/>
              <w:bottom w:val="nil"/>
              <w:right w:val="nil"/>
            </w:tcBorders>
          </w:tcPr>
          <w:p w:rsidR="00EC1563" w:rsidRPr="007C6364" w:rsidRDefault="00EC1563" w:rsidP="009648B5">
            <w:pPr>
              <w:pStyle w:val="ConsPlusNormal"/>
              <w:jc w:val="center"/>
            </w:pPr>
            <w:r w:rsidRPr="007C6364">
              <w:t>21,5</w:t>
            </w:r>
          </w:p>
        </w:tc>
        <w:tc>
          <w:tcPr>
            <w:tcW w:w="1160" w:type="dxa"/>
            <w:tcBorders>
              <w:top w:val="nil"/>
              <w:left w:val="nil"/>
              <w:bottom w:val="nil"/>
              <w:right w:val="nil"/>
            </w:tcBorders>
          </w:tcPr>
          <w:p w:rsidR="00EC1563" w:rsidRPr="007C6364" w:rsidRDefault="00EC1563" w:rsidP="009648B5">
            <w:pPr>
              <w:pStyle w:val="ConsPlusNormal"/>
              <w:jc w:val="center"/>
            </w:pPr>
            <w:r w:rsidRPr="007C6364">
              <w:t>21,5</w:t>
            </w:r>
          </w:p>
        </w:tc>
        <w:tc>
          <w:tcPr>
            <w:tcW w:w="1160" w:type="dxa"/>
            <w:tcBorders>
              <w:top w:val="nil"/>
              <w:left w:val="nil"/>
              <w:bottom w:val="nil"/>
              <w:right w:val="nil"/>
            </w:tcBorders>
          </w:tcPr>
          <w:p w:rsidR="00EC1563" w:rsidRPr="007C6364" w:rsidRDefault="00EC1563" w:rsidP="009648B5">
            <w:pPr>
              <w:pStyle w:val="ConsPlusNormal"/>
              <w:jc w:val="center"/>
            </w:pPr>
            <w:r w:rsidRPr="007C6364">
              <w:t>21,5</w:t>
            </w:r>
          </w:p>
        </w:tc>
        <w:tc>
          <w:tcPr>
            <w:tcW w:w="1160" w:type="dxa"/>
            <w:tcBorders>
              <w:top w:val="nil"/>
              <w:left w:val="nil"/>
              <w:bottom w:val="nil"/>
              <w:right w:val="nil"/>
            </w:tcBorders>
          </w:tcPr>
          <w:p w:rsidR="00EC1563" w:rsidRPr="007C6364" w:rsidRDefault="00EC1563" w:rsidP="009648B5">
            <w:pPr>
              <w:pStyle w:val="ConsPlusNormal"/>
              <w:jc w:val="center"/>
            </w:pPr>
            <w:r w:rsidRPr="007C6364">
              <w:t>21,5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овощей</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тонн</w:t>
            </w:r>
          </w:p>
        </w:tc>
        <w:tc>
          <w:tcPr>
            <w:tcW w:w="1160" w:type="dxa"/>
            <w:tcBorders>
              <w:top w:val="nil"/>
              <w:left w:val="nil"/>
              <w:bottom w:val="nil"/>
              <w:right w:val="nil"/>
            </w:tcBorders>
          </w:tcPr>
          <w:p w:rsidR="00EC1563" w:rsidRPr="007C6364" w:rsidRDefault="00EC1563" w:rsidP="009648B5">
            <w:pPr>
              <w:pStyle w:val="ConsPlusNormal"/>
              <w:jc w:val="center"/>
            </w:pPr>
            <w:r w:rsidRPr="007C6364">
              <w:t>1,3</w:t>
            </w:r>
          </w:p>
        </w:tc>
        <w:tc>
          <w:tcPr>
            <w:tcW w:w="1160" w:type="dxa"/>
            <w:tcBorders>
              <w:top w:val="nil"/>
              <w:left w:val="nil"/>
              <w:bottom w:val="nil"/>
              <w:right w:val="nil"/>
            </w:tcBorders>
          </w:tcPr>
          <w:p w:rsidR="00EC1563" w:rsidRPr="007C6364" w:rsidRDefault="00EC1563" w:rsidP="009648B5">
            <w:pPr>
              <w:pStyle w:val="ConsPlusNormal"/>
              <w:jc w:val="center"/>
            </w:pPr>
            <w:r w:rsidRPr="007C6364">
              <w:t>2,2</w:t>
            </w:r>
          </w:p>
        </w:tc>
        <w:tc>
          <w:tcPr>
            <w:tcW w:w="1160" w:type="dxa"/>
            <w:tcBorders>
              <w:top w:val="nil"/>
              <w:left w:val="nil"/>
              <w:bottom w:val="nil"/>
              <w:right w:val="nil"/>
            </w:tcBorders>
          </w:tcPr>
          <w:p w:rsidR="00EC1563" w:rsidRPr="007C6364" w:rsidRDefault="00EC1563" w:rsidP="009648B5">
            <w:pPr>
              <w:pStyle w:val="ConsPlusNormal"/>
              <w:jc w:val="center"/>
            </w:pPr>
            <w:r w:rsidRPr="007C6364">
              <w:t>2,3</w:t>
            </w:r>
          </w:p>
        </w:tc>
        <w:tc>
          <w:tcPr>
            <w:tcW w:w="1160" w:type="dxa"/>
            <w:tcBorders>
              <w:top w:val="nil"/>
              <w:left w:val="nil"/>
              <w:bottom w:val="nil"/>
              <w:right w:val="nil"/>
            </w:tcBorders>
          </w:tcPr>
          <w:p w:rsidR="00EC1563" w:rsidRPr="007C6364" w:rsidRDefault="00EC1563" w:rsidP="009648B5">
            <w:pPr>
              <w:pStyle w:val="ConsPlusNormal"/>
              <w:jc w:val="center"/>
            </w:pPr>
            <w:r w:rsidRPr="007C6364">
              <w:t>2,4</w:t>
            </w:r>
          </w:p>
        </w:tc>
        <w:tc>
          <w:tcPr>
            <w:tcW w:w="1160" w:type="dxa"/>
            <w:tcBorders>
              <w:top w:val="nil"/>
              <w:left w:val="nil"/>
              <w:bottom w:val="nil"/>
              <w:right w:val="nil"/>
            </w:tcBorders>
          </w:tcPr>
          <w:p w:rsidR="00EC1563" w:rsidRPr="007C6364" w:rsidRDefault="00EC1563" w:rsidP="009648B5">
            <w:pPr>
              <w:pStyle w:val="ConsPlusNormal"/>
              <w:jc w:val="center"/>
            </w:pPr>
            <w:r w:rsidRPr="007C6364">
              <w:t>2,5</w:t>
            </w:r>
          </w:p>
        </w:tc>
        <w:tc>
          <w:tcPr>
            <w:tcW w:w="1160" w:type="dxa"/>
            <w:tcBorders>
              <w:top w:val="nil"/>
              <w:left w:val="nil"/>
              <w:bottom w:val="nil"/>
              <w:right w:val="nil"/>
            </w:tcBorders>
          </w:tcPr>
          <w:p w:rsidR="00EC1563" w:rsidRPr="007C6364" w:rsidRDefault="00EC1563" w:rsidP="009648B5">
            <w:pPr>
              <w:pStyle w:val="ConsPlusNormal"/>
              <w:jc w:val="center"/>
            </w:pPr>
            <w:r w:rsidRPr="007C6364">
              <w:t>2,5</w:t>
            </w:r>
          </w:p>
        </w:tc>
        <w:tc>
          <w:tcPr>
            <w:tcW w:w="1160" w:type="dxa"/>
            <w:tcBorders>
              <w:top w:val="nil"/>
              <w:left w:val="nil"/>
              <w:bottom w:val="nil"/>
              <w:right w:val="nil"/>
            </w:tcBorders>
          </w:tcPr>
          <w:p w:rsidR="00EC1563" w:rsidRPr="007C6364" w:rsidRDefault="00EC1563" w:rsidP="009648B5">
            <w:pPr>
              <w:pStyle w:val="ConsPlusNormal"/>
              <w:jc w:val="center"/>
            </w:pPr>
            <w:r w:rsidRPr="007C6364">
              <w:t>2,5</w:t>
            </w:r>
          </w:p>
        </w:tc>
        <w:tc>
          <w:tcPr>
            <w:tcW w:w="1160" w:type="dxa"/>
            <w:tcBorders>
              <w:top w:val="nil"/>
              <w:left w:val="nil"/>
              <w:bottom w:val="nil"/>
              <w:right w:val="nil"/>
            </w:tcBorders>
          </w:tcPr>
          <w:p w:rsidR="00EC1563" w:rsidRPr="007C6364" w:rsidRDefault="00EC1563" w:rsidP="009648B5">
            <w:pPr>
              <w:pStyle w:val="ConsPlusNormal"/>
              <w:jc w:val="center"/>
            </w:pPr>
            <w:r w:rsidRPr="007C6364">
              <w:t>2,5</w:t>
            </w:r>
          </w:p>
        </w:tc>
        <w:tc>
          <w:tcPr>
            <w:tcW w:w="1160" w:type="dxa"/>
            <w:tcBorders>
              <w:top w:val="nil"/>
              <w:left w:val="nil"/>
              <w:bottom w:val="nil"/>
              <w:right w:val="nil"/>
            </w:tcBorders>
          </w:tcPr>
          <w:p w:rsidR="00EC1563" w:rsidRPr="007C6364" w:rsidRDefault="00EC1563" w:rsidP="009648B5">
            <w:pPr>
              <w:pStyle w:val="ConsPlusNormal"/>
              <w:jc w:val="center"/>
            </w:pPr>
            <w:r w:rsidRPr="007C6364">
              <w:t>2,5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16. Посевные площади в хозяйствах всех категорий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гектаров</w:t>
            </w: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pPr>
          </w:p>
        </w:tc>
        <w:tc>
          <w:tcPr>
            <w:tcW w:w="1160" w:type="dxa"/>
            <w:tcBorders>
              <w:top w:val="nil"/>
              <w:left w:val="nil"/>
              <w:bottom w:val="nil"/>
              <w:right w:val="nil"/>
            </w:tcBorders>
          </w:tcPr>
          <w:p w:rsidR="00EC1563" w:rsidRPr="007C6364" w:rsidRDefault="00EC1563" w:rsidP="009648B5">
            <w:pPr>
              <w:pStyle w:val="ConsPlusNormal"/>
              <w:jc w:val="center"/>
            </w:pPr>
            <w:r w:rsidRPr="007C6364">
              <w:t>88,2</w:t>
            </w:r>
          </w:p>
        </w:tc>
        <w:tc>
          <w:tcPr>
            <w:tcW w:w="1160" w:type="dxa"/>
            <w:tcBorders>
              <w:top w:val="nil"/>
              <w:left w:val="nil"/>
              <w:bottom w:val="nil"/>
              <w:right w:val="nil"/>
            </w:tcBorders>
          </w:tcPr>
          <w:p w:rsidR="00EC1563" w:rsidRPr="007C6364" w:rsidRDefault="00EC1563" w:rsidP="009648B5">
            <w:pPr>
              <w:pStyle w:val="ConsPlusNormal"/>
              <w:jc w:val="center"/>
            </w:pPr>
            <w:r w:rsidRPr="007C6364">
              <w:t>88,2</w:t>
            </w:r>
          </w:p>
        </w:tc>
        <w:tc>
          <w:tcPr>
            <w:tcW w:w="1160" w:type="dxa"/>
            <w:tcBorders>
              <w:top w:val="nil"/>
              <w:left w:val="nil"/>
              <w:bottom w:val="nil"/>
              <w:right w:val="nil"/>
            </w:tcBorders>
          </w:tcPr>
          <w:p w:rsidR="00EC1563" w:rsidRPr="007C6364" w:rsidRDefault="00EC1563" w:rsidP="009648B5">
            <w:pPr>
              <w:pStyle w:val="ConsPlusNormal"/>
              <w:jc w:val="center"/>
            </w:pPr>
            <w:r w:rsidRPr="007C6364">
              <w:t>88,2</w:t>
            </w:r>
          </w:p>
        </w:tc>
        <w:tc>
          <w:tcPr>
            <w:tcW w:w="1160" w:type="dxa"/>
            <w:tcBorders>
              <w:top w:val="nil"/>
              <w:left w:val="nil"/>
              <w:bottom w:val="nil"/>
              <w:right w:val="nil"/>
            </w:tcBorders>
          </w:tcPr>
          <w:p w:rsidR="00EC1563" w:rsidRPr="007C6364" w:rsidRDefault="00EC1563" w:rsidP="009648B5">
            <w:pPr>
              <w:pStyle w:val="ConsPlusNormal"/>
              <w:jc w:val="center"/>
            </w:pPr>
            <w:r w:rsidRPr="007C6364">
              <w:t>88,2</w:t>
            </w:r>
          </w:p>
        </w:tc>
        <w:tc>
          <w:tcPr>
            <w:tcW w:w="1160" w:type="dxa"/>
            <w:tcBorders>
              <w:top w:val="nil"/>
              <w:left w:val="nil"/>
              <w:bottom w:val="nil"/>
              <w:right w:val="nil"/>
            </w:tcBorders>
          </w:tcPr>
          <w:p w:rsidR="00EC1563" w:rsidRPr="007C6364" w:rsidRDefault="00EC1563" w:rsidP="009648B5">
            <w:pPr>
              <w:pStyle w:val="ConsPlusNormal"/>
              <w:jc w:val="center"/>
            </w:pPr>
            <w:r w:rsidRPr="007C6364">
              <w:t>88,2</w:t>
            </w:r>
          </w:p>
        </w:tc>
        <w:tc>
          <w:tcPr>
            <w:tcW w:w="1160" w:type="dxa"/>
            <w:tcBorders>
              <w:top w:val="nil"/>
              <w:left w:val="nil"/>
              <w:bottom w:val="nil"/>
              <w:right w:val="nil"/>
            </w:tcBorders>
          </w:tcPr>
          <w:p w:rsidR="00EC1563" w:rsidRPr="007C6364" w:rsidRDefault="00EC1563" w:rsidP="009648B5">
            <w:pPr>
              <w:pStyle w:val="ConsPlusNormal"/>
              <w:jc w:val="center"/>
            </w:pPr>
            <w:r w:rsidRPr="007C6364">
              <w:t>88,2</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17. Доля прибыльных коллективных хозяйств в Архангельской области к общему количеству коллективных хозяйств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c>
          <w:tcPr>
            <w:tcW w:w="1160" w:type="dxa"/>
            <w:tcBorders>
              <w:top w:val="nil"/>
              <w:left w:val="nil"/>
              <w:bottom w:val="nil"/>
              <w:right w:val="nil"/>
            </w:tcBorders>
          </w:tcPr>
          <w:p w:rsidR="00EC1563" w:rsidRPr="007C6364" w:rsidRDefault="00EC1563" w:rsidP="009648B5">
            <w:pPr>
              <w:pStyle w:val="ConsPlusNormal"/>
              <w:jc w:val="center"/>
            </w:pPr>
            <w:r w:rsidRPr="007C6364">
              <w:t>87,5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18. Надой на корову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кг</w:t>
            </w:r>
          </w:p>
        </w:tc>
        <w:tc>
          <w:tcPr>
            <w:tcW w:w="1160" w:type="dxa"/>
            <w:tcBorders>
              <w:top w:val="nil"/>
              <w:left w:val="nil"/>
              <w:bottom w:val="nil"/>
              <w:right w:val="nil"/>
            </w:tcBorders>
          </w:tcPr>
          <w:p w:rsidR="00EC1563" w:rsidRPr="007C6364" w:rsidRDefault="00EC1563" w:rsidP="009648B5">
            <w:pPr>
              <w:pStyle w:val="ConsPlusNormal"/>
              <w:jc w:val="center"/>
            </w:pPr>
            <w:r w:rsidRPr="007C6364">
              <w:t>4540</w:t>
            </w:r>
          </w:p>
        </w:tc>
        <w:tc>
          <w:tcPr>
            <w:tcW w:w="1160" w:type="dxa"/>
            <w:tcBorders>
              <w:top w:val="nil"/>
              <w:left w:val="nil"/>
              <w:bottom w:val="nil"/>
              <w:right w:val="nil"/>
            </w:tcBorders>
          </w:tcPr>
          <w:p w:rsidR="00EC1563" w:rsidRPr="007C6364" w:rsidRDefault="00EC1563" w:rsidP="009648B5">
            <w:pPr>
              <w:pStyle w:val="ConsPlusNormal"/>
              <w:jc w:val="center"/>
            </w:pPr>
            <w:r w:rsidRPr="007C6364">
              <w:t>4580</w:t>
            </w:r>
          </w:p>
        </w:tc>
        <w:tc>
          <w:tcPr>
            <w:tcW w:w="1160" w:type="dxa"/>
            <w:tcBorders>
              <w:top w:val="nil"/>
              <w:left w:val="nil"/>
              <w:bottom w:val="nil"/>
              <w:right w:val="nil"/>
            </w:tcBorders>
          </w:tcPr>
          <w:p w:rsidR="00EC1563" w:rsidRPr="007C6364" w:rsidRDefault="00EC1563" w:rsidP="009648B5">
            <w:pPr>
              <w:pStyle w:val="ConsPlusNormal"/>
              <w:jc w:val="center"/>
            </w:pPr>
            <w:r w:rsidRPr="007C6364">
              <w:t>4650</w:t>
            </w:r>
          </w:p>
        </w:tc>
        <w:tc>
          <w:tcPr>
            <w:tcW w:w="1160" w:type="dxa"/>
            <w:tcBorders>
              <w:top w:val="nil"/>
              <w:left w:val="nil"/>
              <w:bottom w:val="nil"/>
              <w:right w:val="nil"/>
            </w:tcBorders>
          </w:tcPr>
          <w:p w:rsidR="00EC1563" w:rsidRPr="007C6364" w:rsidRDefault="00EC1563" w:rsidP="009648B5">
            <w:pPr>
              <w:pStyle w:val="ConsPlusNormal"/>
              <w:jc w:val="center"/>
            </w:pPr>
            <w:r w:rsidRPr="007C6364">
              <w:t>4710</w:t>
            </w:r>
          </w:p>
        </w:tc>
        <w:tc>
          <w:tcPr>
            <w:tcW w:w="1160" w:type="dxa"/>
            <w:tcBorders>
              <w:top w:val="nil"/>
              <w:left w:val="nil"/>
              <w:bottom w:val="nil"/>
              <w:right w:val="nil"/>
            </w:tcBorders>
          </w:tcPr>
          <w:p w:rsidR="00EC1563" w:rsidRPr="007C6364" w:rsidRDefault="00EC1563" w:rsidP="009648B5">
            <w:pPr>
              <w:pStyle w:val="ConsPlusNormal"/>
              <w:jc w:val="center"/>
            </w:pPr>
            <w:r w:rsidRPr="007C6364">
              <w:t>4800</w:t>
            </w:r>
          </w:p>
        </w:tc>
        <w:tc>
          <w:tcPr>
            <w:tcW w:w="1160" w:type="dxa"/>
            <w:tcBorders>
              <w:top w:val="nil"/>
              <w:left w:val="nil"/>
              <w:bottom w:val="nil"/>
              <w:right w:val="nil"/>
            </w:tcBorders>
          </w:tcPr>
          <w:p w:rsidR="00EC1563" w:rsidRPr="007C6364" w:rsidRDefault="00EC1563" w:rsidP="009648B5">
            <w:pPr>
              <w:pStyle w:val="ConsPlusNormal"/>
              <w:jc w:val="center"/>
            </w:pPr>
            <w:r w:rsidRPr="007C6364">
              <w:t>4800</w:t>
            </w:r>
          </w:p>
        </w:tc>
        <w:tc>
          <w:tcPr>
            <w:tcW w:w="1160" w:type="dxa"/>
            <w:tcBorders>
              <w:top w:val="nil"/>
              <w:left w:val="nil"/>
              <w:bottom w:val="nil"/>
              <w:right w:val="nil"/>
            </w:tcBorders>
          </w:tcPr>
          <w:p w:rsidR="00EC1563" w:rsidRPr="007C6364" w:rsidRDefault="00EC1563" w:rsidP="009648B5">
            <w:pPr>
              <w:pStyle w:val="ConsPlusNormal"/>
              <w:jc w:val="center"/>
            </w:pPr>
            <w:r w:rsidRPr="007C6364">
              <w:t>4800</w:t>
            </w:r>
          </w:p>
        </w:tc>
        <w:tc>
          <w:tcPr>
            <w:tcW w:w="1160" w:type="dxa"/>
            <w:tcBorders>
              <w:top w:val="nil"/>
              <w:left w:val="nil"/>
              <w:bottom w:val="nil"/>
              <w:right w:val="nil"/>
            </w:tcBorders>
          </w:tcPr>
          <w:p w:rsidR="00EC1563" w:rsidRPr="007C6364" w:rsidRDefault="00EC1563" w:rsidP="009648B5">
            <w:pPr>
              <w:pStyle w:val="ConsPlusNormal"/>
              <w:jc w:val="center"/>
            </w:pPr>
            <w:r w:rsidRPr="007C6364">
              <w:t>4800</w:t>
            </w:r>
          </w:p>
        </w:tc>
        <w:tc>
          <w:tcPr>
            <w:tcW w:w="1160" w:type="dxa"/>
            <w:tcBorders>
              <w:top w:val="nil"/>
              <w:left w:val="nil"/>
              <w:bottom w:val="nil"/>
              <w:right w:val="nil"/>
            </w:tcBorders>
          </w:tcPr>
          <w:p w:rsidR="00EC1563" w:rsidRPr="007C6364" w:rsidRDefault="00EC1563" w:rsidP="009648B5">
            <w:pPr>
              <w:pStyle w:val="ConsPlusNormal"/>
              <w:jc w:val="center"/>
            </w:pPr>
            <w:r w:rsidRPr="007C6364">
              <w:t>4800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19. Доля племенного поголовья крупного рогатого скота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35</w:t>
            </w:r>
          </w:p>
        </w:tc>
        <w:tc>
          <w:tcPr>
            <w:tcW w:w="1160" w:type="dxa"/>
            <w:tcBorders>
              <w:top w:val="nil"/>
              <w:left w:val="nil"/>
              <w:bottom w:val="nil"/>
              <w:right w:val="nil"/>
            </w:tcBorders>
          </w:tcPr>
          <w:p w:rsidR="00EC1563" w:rsidRPr="007C6364" w:rsidRDefault="00EC1563" w:rsidP="009648B5">
            <w:pPr>
              <w:pStyle w:val="ConsPlusNormal"/>
              <w:jc w:val="center"/>
            </w:pPr>
            <w:r w:rsidRPr="007C6364">
              <w:t>35</w:t>
            </w:r>
          </w:p>
        </w:tc>
        <w:tc>
          <w:tcPr>
            <w:tcW w:w="1160" w:type="dxa"/>
            <w:tcBorders>
              <w:top w:val="nil"/>
              <w:left w:val="nil"/>
              <w:bottom w:val="nil"/>
              <w:right w:val="nil"/>
            </w:tcBorders>
          </w:tcPr>
          <w:p w:rsidR="00EC1563" w:rsidRPr="007C6364" w:rsidRDefault="00EC1563" w:rsidP="009648B5">
            <w:pPr>
              <w:pStyle w:val="ConsPlusNormal"/>
              <w:jc w:val="center"/>
            </w:pPr>
            <w:r w:rsidRPr="007C6364">
              <w:t>36</w:t>
            </w:r>
          </w:p>
        </w:tc>
        <w:tc>
          <w:tcPr>
            <w:tcW w:w="1160" w:type="dxa"/>
            <w:tcBorders>
              <w:top w:val="nil"/>
              <w:left w:val="nil"/>
              <w:bottom w:val="nil"/>
              <w:right w:val="nil"/>
            </w:tcBorders>
          </w:tcPr>
          <w:p w:rsidR="00EC1563" w:rsidRPr="007C6364" w:rsidRDefault="00EC1563" w:rsidP="009648B5">
            <w:pPr>
              <w:pStyle w:val="ConsPlusNormal"/>
              <w:jc w:val="center"/>
            </w:pPr>
            <w:r w:rsidRPr="007C6364">
              <w:t>38</w:t>
            </w:r>
          </w:p>
        </w:tc>
        <w:tc>
          <w:tcPr>
            <w:tcW w:w="1160" w:type="dxa"/>
            <w:tcBorders>
              <w:top w:val="nil"/>
              <w:left w:val="nil"/>
              <w:bottom w:val="nil"/>
              <w:right w:val="nil"/>
            </w:tcBorders>
          </w:tcPr>
          <w:p w:rsidR="00EC1563" w:rsidRPr="007C6364" w:rsidRDefault="00EC1563" w:rsidP="009648B5">
            <w:pPr>
              <w:pStyle w:val="ConsPlusNormal"/>
              <w:jc w:val="center"/>
            </w:pPr>
            <w:r w:rsidRPr="007C6364">
              <w:t>38</w:t>
            </w:r>
          </w:p>
        </w:tc>
        <w:tc>
          <w:tcPr>
            <w:tcW w:w="1160" w:type="dxa"/>
            <w:tcBorders>
              <w:top w:val="nil"/>
              <w:left w:val="nil"/>
              <w:bottom w:val="nil"/>
              <w:right w:val="nil"/>
            </w:tcBorders>
          </w:tcPr>
          <w:p w:rsidR="00EC1563" w:rsidRPr="007C6364" w:rsidRDefault="00EC1563" w:rsidP="009648B5">
            <w:pPr>
              <w:pStyle w:val="ConsPlusNormal"/>
              <w:jc w:val="center"/>
            </w:pPr>
            <w:r w:rsidRPr="007C6364">
              <w:t>38</w:t>
            </w:r>
          </w:p>
        </w:tc>
        <w:tc>
          <w:tcPr>
            <w:tcW w:w="1160" w:type="dxa"/>
            <w:tcBorders>
              <w:top w:val="nil"/>
              <w:left w:val="nil"/>
              <w:bottom w:val="nil"/>
              <w:right w:val="nil"/>
            </w:tcBorders>
          </w:tcPr>
          <w:p w:rsidR="00EC1563" w:rsidRPr="007C6364" w:rsidRDefault="00EC1563" w:rsidP="009648B5">
            <w:pPr>
              <w:pStyle w:val="ConsPlusNormal"/>
              <w:jc w:val="center"/>
            </w:pPr>
            <w:r w:rsidRPr="007C6364">
              <w:t>38</w:t>
            </w:r>
          </w:p>
        </w:tc>
        <w:tc>
          <w:tcPr>
            <w:tcW w:w="1160" w:type="dxa"/>
            <w:tcBorders>
              <w:top w:val="nil"/>
              <w:left w:val="nil"/>
              <w:bottom w:val="nil"/>
              <w:right w:val="nil"/>
            </w:tcBorders>
          </w:tcPr>
          <w:p w:rsidR="00EC1563" w:rsidRPr="007C6364" w:rsidRDefault="00EC1563" w:rsidP="009648B5">
            <w:pPr>
              <w:pStyle w:val="ConsPlusNormal"/>
              <w:jc w:val="center"/>
            </w:pPr>
            <w:r w:rsidRPr="007C6364">
              <w:t>38</w:t>
            </w:r>
          </w:p>
        </w:tc>
        <w:tc>
          <w:tcPr>
            <w:tcW w:w="1160" w:type="dxa"/>
            <w:tcBorders>
              <w:top w:val="nil"/>
              <w:left w:val="nil"/>
              <w:bottom w:val="nil"/>
              <w:right w:val="nil"/>
            </w:tcBorders>
          </w:tcPr>
          <w:p w:rsidR="00EC1563" w:rsidRPr="007C6364" w:rsidRDefault="00EC1563" w:rsidP="009648B5">
            <w:pPr>
              <w:pStyle w:val="ConsPlusNormal"/>
              <w:jc w:val="center"/>
            </w:pPr>
            <w:r w:rsidRPr="007C6364">
              <w:t>38</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20. Заготовка кормов на одну условную голову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центнеров корм</w:t>
            </w:r>
            <w:proofErr w:type="gramStart"/>
            <w:r w:rsidRPr="007C6364">
              <w:t>.</w:t>
            </w:r>
            <w:proofErr w:type="gramEnd"/>
            <w:r w:rsidRPr="007C6364">
              <w:t xml:space="preserve"> </w:t>
            </w:r>
            <w:proofErr w:type="gramStart"/>
            <w:r w:rsidRPr="007C6364">
              <w:t>е</w:t>
            </w:r>
            <w:proofErr w:type="gramEnd"/>
            <w:r w:rsidRPr="007C6364">
              <w:t>д.</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c>
          <w:tcPr>
            <w:tcW w:w="1160" w:type="dxa"/>
            <w:tcBorders>
              <w:top w:val="nil"/>
              <w:left w:val="nil"/>
              <w:bottom w:val="nil"/>
              <w:right w:val="nil"/>
            </w:tcBorders>
          </w:tcPr>
          <w:p w:rsidR="00EC1563" w:rsidRPr="007C6364" w:rsidRDefault="00EC1563" w:rsidP="009648B5">
            <w:pPr>
              <w:pStyle w:val="ConsPlusNormal"/>
              <w:jc w:val="center"/>
            </w:pPr>
            <w:r w:rsidRPr="007C6364">
              <w:t>19,5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21. Доля обрабатываемой пашни в общей площади пашни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39</w:t>
            </w:r>
          </w:p>
        </w:tc>
        <w:tc>
          <w:tcPr>
            <w:tcW w:w="1160" w:type="dxa"/>
            <w:tcBorders>
              <w:top w:val="nil"/>
              <w:left w:val="nil"/>
              <w:bottom w:val="nil"/>
              <w:right w:val="nil"/>
            </w:tcBorders>
          </w:tcPr>
          <w:p w:rsidR="00EC1563" w:rsidRPr="007C6364" w:rsidRDefault="00EC1563" w:rsidP="009648B5">
            <w:pPr>
              <w:pStyle w:val="ConsPlusNormal"/>
              <w:jc w:val="center"/>
            </w:pPr>
            <w:r w:rsidRPr="007C6364">
              <w:t>39</w:t>
            </w:r>
          </w:p>
        </w:tc>
        <w:tc>
          <w:tcPr>
            <w:tcW w:w="1160" w:type="dxa"/>
            <w:tcBorders>
              <w:top w:val="nil"/>
              <w:left w:val="nil"/>
              <w:bottom w:val="nil"/>
              <w:right w:val="nil"/>
            </w:tcBorders>
          </w:tcPr>
          <w:p w:rsidR="00EC1563" w:rsidRPr="007C6364" w:rsidRDefault="00EC1563" w:rsidP="009648B5">
            <w:pPr>
              <w:pStyle w:val="ConsPlusNormal"/>
              <w:jc w:val="center"/>
            </w:pPr>
            <w:r w:rsidRPr="007C6364">
              <w:t>40</w:t>
            </w:r>
          </w:p>
        </w:tc>
        <w:tc>
          <w:tcPr>
            <w:tcW w:w="1160" w:type="dxa"/>
            <w:tcBorders>
              <w:top w:val="nil"/>
              <w:left w:val="nil"/>
              <w:bottom w:val="nil"/>
              <w:right w:val="nil"/>
            </w:tcBorders>
          </w:tcPr>
          <w:p w:rsidR="00EC1563" w:rsidRPr="007C6364" w:rsidRDefault="00EC1563" w:rsidP="009648B5">
            <w:pPr>
              <w:pStyle w:val="ConsPlusNormal"/>
              <w:jc w:val="center"/>
            </w:pPr>
            <w:r w:rsidRPr="007C6364">
              <w:t>41</w:t>
            </w:r>
          </w:p>
        </w:tc>
        <w:tc>
          <w:tcPr>
            <w:tcW w:w="1160" w:type="dxa"/>
            <w:tcBorders>
              <w:top w:val="nil"/>
              <w:left w:val="nil"/>
              <w:bottom w:val="nil"/>
              <w:right w:val="nil"/>
            </w:tcBorders>
          </w:tcPr>
          <w:p w:rsidR="00EC1563" w:rsidRPr="007C6364" w:rsidRDefault="00EC1563" w:rsidP="009648B5">
            <w:pPr>
              <w:pStyle w:val="ConsPlusNormal"/>
              <w:jc w:val="center"/>
            </w:pPr>
            <w:r w:rsidRPr="007C6364">
              <w:t>42</w:t>
            </w:r>
          </w:p>
        </w:tc>
        <w:tc>
          <w:tcPr>
            <w:tcW w:w="1160" w:type="dxa"/>
            <w:tcBorders>
              <w:top w:val="nil"/>
              <w:left w:val="nil"/>
              <w:bottom w:val="nil"/>
              <w:right w:val="nil"/>
            </w:tcBorders>
          </w:tcPr>
          <w:p w:rsidR="00EC1563" w:rsidRPr="007C6364" w:rsidRDefault="00EC1563" w:rsidP="009648B5">
            <w:pPr>
              <w:pStyle w:val="ConsPlusNormal"/>
              <w:jc w:val="center"/>
            </w:pPr>
            <w:r w:rsidRPr="007C6364">
              <w:t>42</w:t>
            </w:r>
          </w:p>
        </w:tc>
        <w:tc>
          <w:tcPr>
            <w:tcW w:w="1160" w:type="dxa"/>
            <w:tcBorders>
              <w:top w:val="nil"/>
              <w:left w:val="nil"/>
              <w:bottom w:val="nil"/>
              <w:right w:val="nil"/>
            </w:tcBorders>
          </w:tcPr>
          <w:p w:rsidR="00EC1563" w:rsidRPr="007C6364" w:rsidRDefault="00EC1563" w:rsidP="009648B5">
            <w:pPr>
              <w:pStyle w:val="ConsPlusNormal"/>
              <w:jc w:val="center"/>
            </w:pPr>
            <w:r w:rsidRPr="007C6364">
              <w:t>42</w:t>
            </w:r>
          </w:p>
        </w:tc>
        <w:tc>
          <w:tcPr>
            <w:tcW w:w="1160" w:type="dxa"/>
            <w:tcBorders>
              <w:top w:val="nil"/>
              <w:left w:val="nil"/>
              <w:bottom w:val="nil"/>
              <w:right w:val="nil"/>
            </w:tcBorders>
          </w:tcPr>
          <w:p w:rsidR="00EC1563" w:rsidRPr="007C6364" w:rsidRDefault="00EC1563" w:rsidP="009648B5">
            <w:pPr>
              <w:pStyle w:val="ConsPlusNormal"/>
              <w:jc w:val="center"/>
            </w:pPr>
            <w:r w:rsidRPr="007C6364">
              <w:t>42</w:t>
            </w:r>
          </w:p>
        </w:tc>
        <w:tc>
          <w:tcPr>
            <w:tcW w:w="1160" w:type="dxa"/>
            <w:tcBorders>
              <w:top w:val="nil"/>
              <w:left w:val="nil"/>
              <w:bottom w:val="nil"/>
              <w:right w:val="nil"/>
            </w:tcBorders>
          </w:tcPr>
          <w:p w:rsidR="00EC1563" w:rsidRPr="007C6364" w:rsidRDefault="00EC1563" w:rsidP="009648B5">
            <w:pPr>
              <w:pStyle w:val="ConsPlusNormal"/>
              <w:jc w:val="center"/>
            </w:pPr>
            <w:r w:rsidRPr="007C6364">
              <w:t>42</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22. Доля сельскохозяйственных угодий сельскохозяйственных организаций в Архангельской области, прошедших мероприятия по коренному улучшению земель, от площади земель сельскохозяйственных угодий сельскохозяйственных организаций, требующих улучшения</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28</w:t>
            </w:r>
          </w:p>
        </w:tc>
        <w:tc>
          <w:tcPr>
            <w:tcW w:w="1160" w:type="dxa"/>
            <w:tcBorders>
              <w:top w:val="nil"/>
              <w:left w:val="nil"/>
              <w:bottom w:val="nil"/>
              <w:right w:val="nil"/>
            </w:tcBorders>
          </w:tcPr>
          <w:p w:rsidR="00EC1563" w:rsidRPr="007C6364" w:rsidRDefault="00EC1563" w:rsidP="009648B5">
            <w:pPr>
              <w:pStyle w:val="ConsPlusNormal"/>
              <w:jc w:val="center"/>
            </w:pPr>
            <w:r w:rsidRPr="007C6364">
              <w:t>29</w:t>
            </w:r>
          </w:p>
        </w:tc>
        <w:tc>
          <w:tcPr>
            <w:tcW w:w="1160" w:type="dxa"/>
            <w:tcBorders>
              <w:top w:val="nil"/>
              <w:left w:val="nil"/>
              <w:bottom w:val="nil"/>
              <w:right w:val="nil"/>
            </w:tcBorders>
          </w:tcPr>
          <w:p w:rsidR="00EC1563" w:rsidRPr="007C6364" w:rsidRDefault="00EC1563" w:rsidP="009648B5">
            <w:pPr>
              <w:pStyle w:val="ConsPlusNormal"/>
              <w:jc w:val="center"/>
            </w:pPr>
            <w:r w:rsidRPr="007C6364">
              <w:t>30</w:t>
            </w:r>
          </w:p>
        </w:tc>
        <w:tc>
          <w:tcPr>
            <w:tcW w:w="1160" w:type="dxa"/>
            <w:tcBorders>
              <w:top w:val="nil"/>
              <w:left w:val="nil"/>
              <w:bottom w:val="nil"/>
              <w:right w:val="nil"/>
            </w:tcBorders>
          </w:tcPr>
          <w:p w:rsidR="00EC1563" w:rsidRPr="007C6364" w:rsidRDefault="00EC1563" w:rsidP="009648B5">
            <w:pPr>
              <w:pStyle w:val="ConsPlusNormal"/>
              <w:jc w:val="center"/>
            </w:pPr>
            <w:r w:rsidRPr="007C6364">
              <w:t>30,5</w:t>
            </w:r>
          </w:p>
        </w:tc>
        <w:tc>
          <w:tcPr>
            <w:tcW w:w="1160" w:type="dxa"/>
            <w:tcBorders>
              <w:top w:val="nil"/>
              <w:left w:val="nil"/>
              <w:bottom w:val="nil"/>
              <w:right w:val="nil"/>
            </w:tcBorders>
          </w:tcPr>
          <w:p w:rsidR="00EC1563" w:rsidRPr="007C6364" w:rsidRDefault="00EC1563" w:rsidP="009648B5">
            <w:pPr>
              <w:pStyle w:val="ConsPlusNormal"/>
              <w:jc w:val="center"/>
            </w:pPr>
            <w:r w:rsidRPr="007C6364">
              <w:t>31</w:t>
            </w:r>
          </w:p>
        </w:tc>
        <w:tc>
          <w:tcPr>
            <w:tcW w:w="1160" w:type="dxa"/>
            <w:tcBorders>
              <w:top w:val="nil"/>
              <w:left w:val="nil"/>
              <w:bottom w:val="nil"/>
              <w:right w:val="nil"/>
            </w:tcBorders>
          </w:tcPr>
          <w:p w:rsidR="00EC1563" w:rsidRPr="007C6364" w:rsidRDefault="00EC1563" w:rsidP="009648B5">
            <w:pPr>
              <w:pStyle w:val="ConsPlusNormal"/>
              <w:jc w:val="center"/>
            </w:pPr>
            <w:r w:rsidRPr="007C6364">
              <w:t>31,5</w:t>
            </w:r>
          </w:p>
        </w:tc>
        <w:tc>
          <w:tcPr>
            <w:tcW w:w="1160" w:type="dxa"/>
            <w:tcBorders>
              <w:top w:val="nil"/>
              <w:left w:val="nil"/>
              <w:bottom w:val="nil"/>
              <w:right w:val="nil"/>
            </w:tcBorders>
          </w:tcPr>
          <w:p w:rsidR="00EC1563" w:rsidRPr="007C6364" w:rsidRDefault="00EC1563" w:rsidP="009648B5">
            <w:pPr>
              <w:pStyle w:val="ConsPlusNormal"/>
              <w:jc w:val="center"/>
            </w:pPr>
            <w:r w:rsidRPr="007C6364">
              <w:t>32</w:t>
            </w:r>
          </w:p>
        </w:tc>
        <w:tc>
          <w:tcPr>
            <w:tcW w:w="1160" w:type="dxa"/>
            <w:tcBorders>
              <w:top w:val="nil"/>
              <w:left w:val="nil"/>
              <w:bottom w:val="nil"/>
              <w:right w:val="nil"/>
            </w:tcBorders>
          </w:tcPr>
          <w:p w:rsidR="00EC1563" w:rsidRPr="007C6364" w:rsidRDefault="00EC1563" w:rsidP="009648B5">
            <w:pPr>
              <w:pStyle w:val="ConsPlusNormal"/>
              <w:jc w:val="center"/>
            </w:pPr>
            <w:r w:rsidRPr="007C6364">
              <w:t>32,5</w:t>
            </w:r>
          </w:p>
        </w:tc>
        <w:tc>
          <w:tcPr>
            <w:tcW w:w="1160" w:type="dxa"/>
            <w:tcBorders>
              <w:top w:val="nil"/>
              <w:left w:val="nil"/>
              <w:bottom w:val="nil"/>
              <w:right w:val="nil"/>
            </w:tcBorders>
          </w:tcPr>
          <w:p w:rsidR="00EC1563" w:rsidRPr="007C6364" w:rsidRDefault="00EC1563" w:rsidP="009648B5">
            <w:pPr>
              <w:pStyle w:val="ConsPlusNormal"/>
              <w:jc w:val="center"/>
            </w:pPr>
            <w:r w:rsidRPr="007C6364">
              <w:t>33</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23. Индекс физического объема инвестиций в основной капитал сельского хозяйства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 к предыдущему году</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c>
          <w:tcPr>
            <w:tcW w:w="1160" w:type="dxa"/>
            <w:tcBorders>
              <w:top w:val="nil"/>
              <w:left w:val="nil"/>
              <w:bottom w:val="nil"/>
              <w:right w:val="nil"/>
            </w:tcBorders>
          </w:tcPr>
          <w:p w:rsidR="00EC1563" w:rsidRPr="007C6364" w:rsidRDefault="00EC1563" w:rsidP="009648B5">
            <w:pPr>
              <w:pStyle w:val="ConsPlusNormal"/>
              <w:jc w:val="center"/>
            </w:pPr>
            <w:r w:rsidRPr="007C6364">
              <w:t>105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24. Создание дополнительных рабочих мест в агропромышленном комплексе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25. Доля сельскохозяйственных товаропроизводителей, внедривших технологии, отвечающие требованиям законодательства об энергосбережении и повышении энергетической эффективности, в общем количестве сельскохозяйственных товаропроизводителей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7</w:t>
            </w:r>
          </w:p>
        </w:tc>
        <w:tc>
          <w:tcPr>
            <w:tcW w:w="1160" w:type="dxa"/>
            <w:tcBorders>
              <w:top w:val="nil"/>
              <w:left w:val="nil"/>
              <w:bottom w:val="nil"/>
              <w:right w:val="nil"/>
            </w:tcBorders>
          </w:tcPr>
          <w:p w:rsidR="00EC1563" w:rsidRPr="007C6364" w:rsidRDefault="00EC1563" w:rsidP="009648B5">
            <w:pPr>
              <w:pStyle w:val="ConsPlusNormal"/>
              <w:jc w:val="center"/>
            </w:pPr>
            <w:r w:rsidRPr="007C6364">
              <w:t>8</w:t>
            </w:r>
          </w:p>
        </w:tc>
        <w:tc>
          <w:tcPr>
            <w:tcW w:w="1160" w:type="dxa"/>
            <w:tcBorders>
              <w:top w:val="nil"/>
              <w:left w:val="nil"/>
              <w:bottom w:val="nil"/>
              <w:right w:val="nil"/>
            </w:tcBorders>
          </w:tcPr>
          <w:p w:rsidR="00EC1563" w:rsidRPr="007C6364" w:rsidRDefault="00EC1563" w:rsidP="009648B5">
            <w:pPr>
              <w:pStyle w:val="ConsPlusNormal"/>
              <w:jc w:val="center"/>
            </w:pPr>
            <w:r w:rsidRPr="007C6364">
              <w:t>9</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12</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26. Поголовье северного оленя в коллективных хозяйствах Ненецкого автономного округа</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голов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133,8</w:t>
            </w:r>
          </w:p>
        </w:tc>
        <w:tc>
          <w:tcPr>
            <w:tcW w:w="1160" w:type="dxa"/>
            <w:tcBorders>
              <w:top w:val="nil"/>
              <w:left w:val="nil"/>
              <w:bottom w:val="nil"/>
              <w:right w:val="nil"/>
            </w:tcBorders>
          </w:tcPr>
          <w:p w:rsidR="00EC1563" w:rsidRPr="007C6364" w:rsidRDefault="00EC1563" w:rsidP="009648B5">
            <w:pPr>
              <w:pStyle w:val="ConsPlusNormal"/>
              <w:jc w:val="center"/>
            </w:pPr>
            <w:r w:rsidRPr="007C6364">
              <w:t>134,0</w:t>
            </w:r>
          </w:p>
        </w:tc>
        <w:tc>
          <w:tcPr>
            <w:tcW w:w="1160" w:type="dxa"/>
            <w:tcBorders>
              <w:top w:val="nil"/>
              <w:left w:val="nil"/>
              <w:bottom w:val="nil"/>
              <w:right w:val="nil"/>
            </w:tcBorders>
          </w:tcPr>
          <w:p w:rsidR="00EC1563" w:rsidRPr="007C6364" w:rsidRDefault="00EC1563" w:rsidP="009648B5">
            <w:pPr>
              <w:pStyle w:val="ConsPlusNormal"/>
              <w:jc w:val="center"/>
            </w:pPr>
            <w:r w:rsidRPr="007C6364">
              <w:t>134,5</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27. Поголовье северного оленя в коллективных хозяйствах в Архангельской области</w:t>
            </w:r>
          </w:p>
        </w:tc>
        <w:tc>
          <w:tcPr>
            <w:tcW w:w="1980" w:type="dxa"/>
            <w:tcBorders>
              <w:top w:val="nil"/>
              <w:left w:val="nil"/>
              <w:bottom w:val="nil"/>
              <w:right w:val="nil"/>
            </w:tcBorders>
          </w:tcPr>
          <w:p w:rsidR="00EC1563" w:rsidRPr="007C6364" w:rsidRDefault="00EC1563" w:rsidP="009648B5">
            <w:pPr>
              <w:pStyle w:val="ConsPlusNormal"/>
              <w:jc w:val="center"/>
            </w:pPr>
            <w:r w:rsidRPr="007C6364">
              <w:t>тыс. голов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c>
          <w:tcPr>
            <w:tcW w:w="1160" w:type="dxa"/>
            <w:tcBorders>
              <w:top w:val="nil"/>
              <w:left w:val="nil"/>
              <w:bottom w:val="nil"/>
              <w:right w:val="nil"/>
            </w:tcBorders>
          </w:tcPr>
          <w:p w:rsidR="00EC1563" w:rsidRPr="007C6364" w:rsidRDefault="00EC1563" w:rsidP="009648B5">
            <w:pPr>
              <w:pStyle w:val="ConsPlusNormal"/>
              <w:jc w:val="center"/>
            </w:pPr>
            <w:r w:rsidRPr="007C6364">
              <w:t>1,1</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15613" w:type="dxa"/>
            <w:gridSpan w:val="11"/>
            <w:tcBorders>
              <w:top w:val="nil"/>
              <w:left w:val="nil"/>
              <w:bottom w:val="nil"/>
              <w:right w:val="nil"/>
            </w:tcBorders>
          </w:tcPr>
          <w:p w:rsidR="00EC1563" w:rsidRPr="007C6364" w:rsidRDefault="00EC1563" w:rsidP="009648B5">
            <w:pPr>
              <w:pStyle w:val="ConsPlusNormal"/>
              <w:jc w:val="center"/>
            </w:pPr>
            <w:r w:rsidRPr="007C6364">
              <w:t xml:space="preserve">Подпрограмма № 2 "Развитие </w:t>
            </w:r>
            <w:proofErr w:type="spellStart"/>
            <w:r w:rsidRPr="007C6364">
              <w:t>рыбохозяйственного</w:t>
            </w:r>
            <w:proofErr w:type="spellEnd"/>
            <w:r w:rsidRPr="007C6364">
              <w:t xml:space="preserve"> комплекса Архангельской области"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28. Прирост объемов добычи (вылова) основных промысловых видов водных биологических 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29. Прирост объемов произведенной товарной продукции организациями, осуществляющими товарное рыбоводство</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6,0</w:t>
            </w:r>
          </w:p>
        </w:tc>
        <w:tc>
          <w:tcPr>
            <w:tcW w:w="1160" w:type="dxa"/>
            <w:tcBorders>
              <w:top w:val="nil"/>
              <w:left w:val="nil"/>
              <w:bottom w:val="nil"/>
              <w:right w:val="nil"/>
            </w:tcBorders>
          </w:tcPr>
          <w:p w:rsidR="00EC1563" w:rsidRPr="007C6364" w:rsidRDefault="00EC1563" w:rsidP="009648B5">
            <w:pPr>
              <w:pStyle w:val="ConsPlusNormal"/>
              <w:jc w:val="center"/>
            </w:pPr>
            <w:r w:rsidRPr="007C6364">
              <w:t>6,0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c>
          <w:tcPr>
            <w:tcW w:w="1160" w:type="dxa"/>
            <w:tcBorders>
              <w:top w:val="nil"/>
              <w:left w:val="nil"/>
              <w:bottom w:val="nil"/>
              <w:right w:val="nil"/>
            </w:tcBorders>
          </w:tcPr>
          <w:p w:rsidR="00EC1563" w:rsidRPr="007C6364" w:rsidRDefault="00EC1563" w:rsidP="009648B5">
            <w:pPr>
              <w:pStyle w:val="ConsPlusNormal"/>
              <w:jc w:val="center"/>
            </w:pPr>
            <w:r w:rsidRPr="007C6364">
              <w:t>5,0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 xml:space="preserve">30. Прирост объемов произведенной продукции организациями, занимающимися береговой </w:t>
            </w:r>
            <w:proofErr w:type="spellStart"/>
            <w:r w:rsidRPr="007C6364">
              <w:t>рыбопереработкой</w:t>
            </w:r>
            <w:proofErr w:type="spellEnd"/>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3,0</w:t>
            </w:r>
          </w:p>
        </w:tc>
        <w:tc>
          <w:tcPr>
            <w:tcW w:w="1160" w:type="dxa"/>
            <w:tcBorders>
              <w:top w:val="nil"/>
              <w:left w:val="nil"/>
              <w:bottom w:val="nil"/>
              <w:right w:val="nil"/>
            </w:tcBorders>
          </w:tcPr>
          <w:p w:rsidR="00EC1563" w:rsidRPr="007C6364" w:rsidRDefault="00EC1563" w:rsidP="009648B5">
            <w:pPr>
              <w:pStyle w:val="ConsPlusNormal"/>
              <w:jc w:val="center"/>
            </w:pPr>
            <w:r w:rsidRPr="007C6364">
              <w:t>2,0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31. Количество созданных дополнительных рабочих мест</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2,0</w:t>
            </w:r>
          </w:p>
        </w:tc>
        <w:tc>
          <w:tcPr>
            <w:tcW w:w="1160" w:type="dxa"/>
            <w:tcBorders>
              <w:top w:val="nil"/>
              <w:left w:val="nil"/>
              <w:bottom w:val="nil"/>
              <w:right w:val="nil"/>
            </w:tcBorders>
          </w:tcPr>
          <w:p w:rsidR="00EC1563" w:rsidRPr="007C6364" w:rsidRDefault="00EC1563" w:rsidP="009648B5">
            <w:pPr>
              <w:pStyle w:val="ConsPlusNormal"/>
              <w:jc w:val="center"/>
            </w:pPr>
            <w:r w:rsidRPr="007C6364">
              <w:t>3,0</w:t>
            </w:r>
          </w:p>
        </w:tc>
        <w:tc>
          <w:tcPr>
            <w:tcW w:w="1160" w:type="dxa"/>
            <w:tcBorders>
              <w:top w:val="nil"/>
              <w:left w:val="nil"/>
              <w:bottom w:val="nil"/>
              <w:right w:val="nil"/>
            </w:tcBorders>
          </w:tcPr>
          <w:p w:rsidR="00EC1563" w:rsidRPr="007C6364" w:rsidRDefault="00EC1563" w:rsidP="009648B5">
            <w:pPr>
              <w:pStyle w:val="ConsPlusNormal"/>
              <w:jc w:val="center"/>
            </w:pPr>
            <w:r w:rsidRPr="007C6364">
              <w:t>10</w:t>
            </w:r>
          </w:p>
        </w:tc>
        <w:tc>
          <w:tcPr>
            <w:tcW w:w="1160" w:type="dxa"/>
            <w:tcBorders>
              <w:top w:val="nil"/>
              <w:left w:val="nil"/>
              <w:bottom w:val="nil"/>
              <w:right w:val="nil"/>
            </w:tcBorders>
          </w:tcPr>
          <w:p w:rsidR="00EC1563" w:rsidRPr="007C6364" w:rsidRDefault="00EC1563" w:rsidP="009648B5">
            <w:pPr>
              <w:pStyle w:val="ConsPlusNormal"/>
              <w:jc w:val="center"/>
            </w:pPr>
            <w:r w:rsidRPr="007C6364">
              <w:t>5</w:t>
            </w:r>
          </w:p>
        </w:tc>
        <w:tc>
          <w:tcPr>
            <w:tcW w:w="1160" w:type="dxa"/>
            <w:tcBorders>
              <w:top w:val="nil"/>
              <w:left w:val="nil"/>
              <w:bottom w:val="nil"/>
              <w:right w:val="nil"/>
            </w:tcBorders>
          </w:tcPr>
          <w:p w:rsidR="00EC1563" w:rsidRPr="007C6364" w:rsidRDefault="00EC1563" w:rsidP="009648B5">
            <w:pPr>
              <w:pStyle w:val="ConsPlusNormal"/>
              <w:jc w:val="center"/>
            </w:pPr>
            <w:r w:rsidRPr="007C6364">
              <w:t>5</w:t>
            </w:r>
          </w:p>
        </w:tc>
        <w:tc>
          <w:tcPr>
            <w:tcW w:w="1160" w:type="dxa"/>
            <w:tcBorders>
              <w:top w:val="nil"/>
              <w:left w:val="nil"/>
              <w:bottom w:val="nil"/>
              <w:right w:val="nil"/>
            </w:tcBorders>
          </w:tcPr>
          <w:p w:rsidR="00EC1563" w:rsidRPr="007C6364" w:rsidRDefault="00EC1563" w:rsidP="009648B5">
            <w:pPr>
              <w:pStyle w:val="ConsPlusNormal"/>
              <w:jc w:val="center"/>
            </w:pPr>
            <w:r w:rsidRPr="007C6364">
              <w:t>5</w:t>
            </w:r>
          </w:p>
        </w:tc>
        <w:tc>
          <w:tcPr>
            <w:tcW w:w="1160" w:type="dxa"/>
            <w:tcBorders>
              <w:top w:val="nil"/>
              <w:left w:val="nil"/>
              <w:bottom w:val="nil"/>
              <w:right w:val="nil"/>
            </w:tcBorders>
          </w:tcPr>
          <w:p w:rsidR="00EC1563" w:rsidRPr="007C6364" w:rsidRDefault="00EC1563" w:rsidP="009648B5">
            <w:pPr>
              <w:pStyle w:val="ConsPlusNormal"/>
              <w:jc w:val="center"/>
            </w:pPr>
            <w:r w:rsidRPr="007C6364">
              <w:t>5</w:t>
            </w:r>
          </w:p>
        </w:tc>
        <w:tc>
          <w:tcPr>
            <w:tcW w:w="1160" w:type="dxa"/>
            <w:tcBorders>
              <w:top w:val="nil"/>
              <w:left w:val="nil"/>
              <w:bottom w:val="nil"/>
              <w:right w:val="nil"/>
            </w:tcBorders>
          </w:tcPr>
          <w:p w:rsidR="00EC1563" w:rsidRPr="007C6364" w:rsidRDefault="00EC1563" w:rsidP="009648B5">
            <w:pPr>
              <w:pStyle w:val="ConsPlusNormal"/>
              <w:jc w:val="center"/>
            </w:pPr>
            <w:r w:rsidRPr="007C6364">
              <w:t>5</w:t>
            </w:r>
          </w:p>
        </w:tc>
        <w:tc>
          <w:tcPr>
            <w:tcW w:w="1160" w:type="dxa"/>
            <w:tcBorders>
              <w:top w:val="nil"/>
              <w:left w:val="nil"/>
              <w:bottom w:val="nil"/>
              <w:right w:val="nil"/>
            </w:tcBorders>
          </w:tcPr>
          <w:p w:rsidR="00EC1563" w:rsidRPr="007C6364" w:rsidRDefault="00EC1563" w:rsidP="009648B5">
            <w:pPr>
              <w:pStyle w:val="ConsPlusNormal"/>
              <w:jc w:val="center"/>
            </w:pPr>
            <w:r w:rsidRPr="007C6364">
              <w:t>5</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32. 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980" w:type="dxa"/>
            <w:tcBorders>
              <w:top w:val="nil"/>
              <w:left w:val="nil"/>
              <w:bottom w:val="nil"/>
              <w:right w:val="nil"/>
            </w:tcBorders>
          </w:tcPr>
          <w:p w:rsidR="00EC1563" w:rsidRPr="007C6364" w:rsidRDefault="00EC1563" w:rsidP="009648B5">
            <w:pPr>
              <w:pStyle w:val="ConsPlusNormal"/>
              <w:jc w:val="center"/>
            </w:pPr>
            <w:r w:rsidRPr="007C6364">
              <w:t>единиц</w:t>
            </w:r>
          </w:p>
        </w:tc>
        <w:tc>
          <w:tcPr>
            <w:tcW w:w="1160" w:type="dxa"/>
            <w:tcBorders>
              <w:top w:val="nil"/>
              <w:left w:val="nil"/>
              <w:bottom w:val="nil"/>
              <w:right w:val="nil"/>
            </w:tcBorders>
          </w:tcPr>
          <w:p w:rsidR="00EC1563" w:rsidRPr="007C6364" w:rsidRDefault="00EC1563" w:rsidP="009648B5">
            <w:pPr>
              <w:pStyle w:val="ConsPlusNormal"/>
              <w:jc w:val="center"/>
            </w:pPr>
            <w:r w:rsidRPr="007C6364">
              <w:t>941</w:t>
            </w:r>
          </w:p>
        </w:tc>
        <w:tc>
          <w:tcPr>
            <w:tcW w:w="1160" w:type="dxa"/>
            <w:tcBorders>
              <w:top w:val="nil"/>
              <w:left w:val="nil"/>
              <w:bottom w:val="nil"/>
              <w:right w:val="nil"/>
            </w:tcBorders>
          </w:tcPr>
          <w:p w:rsidR="00EC1563" w:rsidRPr="007C6364" w:rsidRDefault="00EC1563" w:rsidP="009648B5">
            <w:pPr>
              <w:pStyle w:val="ConsPlusNormal"/>
              <w:jc w:val="center"/>
            </w:pPr>
            <w:r w:rsidRPr="007C6364">
              <w:t>1020</w:t>
            </w:r>
          </w:p>
        </w:tc>
        <w:tc>
          <w:tcPr>
            <w:tcW w:w="1160" w:type="dxa"/>
            <w:tcBorders>
              <w:top w:val="nil"/>
              <w:left w:val="nil"/>
              <w:bottom w:val="nil"/>
              <w:right w:val="nil"/>
            </w:tcBorders>
          </w:tcPr>
          <w:p w:rsidR="00EC1563" w:rsidRPr="007C6364" w:rsidRDefault="00EC1563" w:rsidP="009648B5">
            <w:pPr>
              <w:pStyle w:val="ConsPlusNormal"/>
              <w:jc w:val="center"/>
            </w:pPr>
            <w:r w:rsidRPr="007C6364">
              <w:t>1030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15613" w:type="dxa"/>
            <w:gridSpan w:val="11"/>
            <w:tcBorders>
              <w:top w:val="nil"/>
              <w:left w:val="nil"/>
              <w:bottom w:val="nil"/>
              <w:right w:val="nil"/>
            </w:tcBorders>
          </w:tcPr>
          <w:p w:rsidR="00EC1563" w:rsidRPr="007C6364" w:rsidRDefault="00EC1563" w:rsidP="009648B5">
            <w:pPr>
              <w:pStyle w:val="ConsPlusNormal"/>
              <w:jc w:val="center"/>
            </w:pPr>
            <w:r w:rsidRPr="007C6364">
              <w:t>Подпрограмма № 3 "Создание условий для реализации государственной программы"</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33. Объем привлекаемых средств из федерального бюджета</w:t>
            </w:r>
          </w:p>
        </w:tc>
        <w:tc>
          <w:tcPr>
            <w:tcW w:w="1980" w:type="dxa"/>
            <w:tcBorders>
              <w:top w:val="nil"/>
              <w:left w:val="nil"/>
              <w:bottom w:val="nil"/>
              <w:right w:val="nil"/>
            </w:tcBorders>
          </w:tcPr>
          <w:p w:rsidR="00EC1563" w:rsidRPr="007C6364" w:rsidRDefault="00EC1563" w:rsidP="009648B5">
            <w:pPr>
              <w:pStyle w:val="ConsPlusNormal"/>
            </w:pPr>
            <w:r w:rsidRPr="007C6364">
              <w:t>тыс. рублей</w:t>
            </w:r>
          </w:p>
        </w:tc>
        <w:tc>
          <w:tcPr>
            <w:tcW w:w="1160" w:type="dxa"/>
            <w:tcBorders>
              <w:top w:val="nil"/>
              <w:left w:val="nil"/>
              <w:bottom w:val="nil"/>
              <w:right w:val="nil"/>
            </w:tcBorders>
          </w:tcPr>
          <w:p w:rsidR="00EC1563" w:rsidRPr="007C6364" w:rsidRDefault="00EC1563" w:rsidP="009648B5">
            <w:pPr>
              <w:pStyle w:val="ConsPlusNormal"/>
              <w:jc w:val="center"/>
            </w:pPr>
            <w:r w:rsidRPr="007C6364">
              <w:t>530 000,0</w:t>
            </w:r>
          </w:p>
        </w:tc>
        <w:tc>
          <w:tcPr>
            <w:tcW w:w="1160" w:type="dxa"/>
            <w:tcBorders>
              <w:top w:val="nil"/>
              <w:left w:val="nil"/>
              <w:bottom w:val="nil"/>
              <w:right w:val="nil"/>
            </w:tcBorders>
          </w:tcPr>
          <w:p w:rsidR="00EC1563" w:rsidRPr="007C6364" w:rsidRDefault="00EC1563" w:rsidP="009648B5">
            <w:pPr>
              <w:pStyle w:val="ConsPlusNormal"/>
              <w:jc w:val="center"/>
            </w:pPr>
            <w:r w:rsidRPr="007C6364">
              <w:t>541 012,0</w:t>
            </w:r>
          </w:p>
        </w:tc>
        <w:tc>
          <w:tcPr>
            <w:tcW w:w="1160" w:type="dxa"/>
            <w:tcBorders>
              <w:top w:val="nil"/>
              <w:left w:val="nil"/>
              <w:bottom w:val="nil"/>
              <w:right w:val="nil"/>
            </w:tcBorders>
          </w:tcPr>
          <w:p w:rsidR="00EC1563" w:rsidRPr="007C6364" w:rsidRDefault="00EC1563" w:rsidP="009648B5">
            <w:pPr>
              <w:pStyle w:val="ConsPlusNormal"/>
              <w:jc w:val="center"/>
            </w:pPr>
            <w:r w:rsidRPr="007C6364">
              <w:t>541 012,0</w:t>
            </w:r>
          </w:p>
        </w:tc>
        <w:tc>
          <w:tcPr>
            <w:tcW w:w="1160" w:type="dxa"/>
            <w:tcBorders>
              <w:top w:val="nil"/>
              <w:left w:val="nil"/>
              <w:bottom w:val="nil"/>
              <w:right w:val="nil"/>
            </w:tcBorders>
          </w:tcPr>
          <w:p w:rsidR="00EC1563" w:rsidRPr="007C6364" w:rsidRDefault="00EC1563" w:rsidP="009648B5">
            <w:pPr>
              <w:pStyle w:val="ConsPlusNormal"/>
              <w:jc w:val="center"/>
            </w:pPr>
            <w:r w:rsidRPr="007C6364">
              <w:t>471 736,5</w:t>
            </w:r>
          </w:p>
        </w:tc>
        <w:tc>
          <w:tcPr>
            <w:tcW w:w="1160" w:type="dxa"/>
            <w:tcBorders>
              <w:top w:val="nil"/>
              <w:left w:val="nil"/>
              <w:bottom w:val="nil"/>
              <w:right w:val="nil"/>
            </w:tcBorders>
          </w:tcPr>
          <w:p w:rsidR="00EC1563" w:rsidRPr="007C6364" w:rsidRDefault="00EC1563" w:rsidP="009648B5">
            <w:pPr>
              <w:pStyle w:val="ConsPlusNormal"/>
              <w:jc w:val="center"/>
            </w:pPr>
            <w:r w:rsidRPr="007C6364">
              <w:t>486 264,1</w:t>
            </w:r>
          </w:p>
        </w:tc>
        <w:tc>
          <w:tcPr>
            <w:tcW w:w="1160" w:type="dxa"/>
            <w:tcBorders>
              <w:top w:val="nil"/>
              <w:left w:val="nil"/>
              <w:bottom w:val="nil"/>
              <w:right w:val="nil"/>
            </w:tcBorders>
          </w:tcPr>
          <w:p w:rsidR="00EC1563" w:rsidRPr="007C6364" w:rsidRDefault="00EC1563" w:rsidP="009648B5">
            <w:pPr>
              <w:pStyle w:val="ConsPlusNormal"/>
              <w:jc w:val="center"/>
            </w:pPr>
            <w:r w:rsidRPr="007C6364">
              <w:t>515 229,6</w:t>
            </w:r>
          </w:p>
        </w:tc>
        <w:tc>
          <w:tcPr>
            <w:tcW w:w="1160" w:type="dxa"/>
            <w:tcBorders>
              <w:top w:val="nil"/>
              <w:left w:val="nil"/>
              <w:bottom w:val="nil"/>
              <w:right w:val="nil"/>
            </w:tcBorders>
          </w:tcPr>
          <w:p w:rsidR="00EC1563" w:rsidRPr="007C6364" w:rsidRDefault="00EC1563" w:rsidP="009648B5">
            <w:pPr>
              <w:pStyle w:val="ConsPlusNormal"/>
              <w:jc w:val="center"/>
            </w:pPr>
            <w:r w:rsidRPr="007C6364">
              <w:t>515 229,6</w:t>
            </w:r>
          </w:p>
        </w:tc>
        <w:tc>
          <w:tcPr>
            <w:tcW w:w="1160" w:type="dxa"/>
            <w:tcBorders>
              <w:top w:val="nil"/>
              <w:left w:val="nil"/>
              <w:bottom w:val="nil"/>
              <w:right w:val="nil"/>
            </w:tcBorders>
          </w:tcPr>
          <w:p w:rsidR="00EC1563" w:rsidRPr="007C6364" w:rsidRDefault="00EC1563" w:rsidP="009648B5">
            <w:pPr>
              <w:pStyle w:val="ConsPlusNormal"/>
              <w:jc w:val="center"/>
            </w:pPr>
            <w:r w:rsidRPr="007C6364">
              <w:t>515 229,6</w:t>
            </w:r>
          </w:p>
        </w:tc>
        <w:tc>
          <w:tcPr>
            <w:tcW w:w="1160" w:type="dxa"/>
            <w:tcBorders>
              <w:top w:val="nil"/>
              <w:left w:val="nil"/>
              <w:bottom w:val="nil"/>
              <w:right w:val="nil"/>
            </w:tcBorders>
          </w:tcPr>
          <w:p w:rsidR="00EC1563" w:rsidRPr="007C6364" w:rsidRDefault="00EC1563" w:rsidP="009648B5">
            <w:pPr>
              <w:pStyle w:val="ConsPlusNormal"/>
              <w:jc w:val="center"/>
            </w:pPr>
            <w:r w:rsidRPr="007C6364">
              <w:t>515 229,6</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15613" w:type="dxa"/>
            <w:gridSpan w:val="11"/>
            <w:tcBorders>
              <w:top w:val="nil"/>
              <w:left w:val="nil"/>
              <w:bottom w:val="nil"/>
              <w:right w:val="nil"/>
            </w:tcBorders>
          </w:tcPr>
          <w:p w:rsidR="00EC1563" w:rsidRPr="007C6364" w:rsidRDefault="00EC1563" w:rsidP="009648B5">
            <w:pPr>
              <w:pStyle w:val="ConsPlusNormal"/>
              <w:jc w:val="both"/>
            </w:pPr>
            <w:r w:rsidRPr="007C6364">
              <w:t>(п. 33 в ред. постановления Правительства Архангельской области от 14.07.2015 № 278-пп)</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34. Доля органов местного самоуправления муниципальных образований Архангельской области, участвующих в реализации программных мероприятий государственной программы</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3193" w:type="dxa"/>
            <w:tcBorders>
              <w:top w:val="nil"/>
              <w:left w:val="nil"/>
              <w:bottom w:val="nil"/>
              <w:right w:val="nil"/>
            </w:tcBorders>
          </w:tcPr>
          <w:p w:rsidR="00EC1563" w:rsidRPr="007C6364" w:rsidRDefault="00EC1563" w:rsidP="009648B5">
            <w:pPr>
              <w:pStyle w:val="ConsPlusNormal"/>
            </w:pPr>
            <w:r w:rsidRPr="007C6364">
              <w:t>35. Охват обработок по предупреждению возникновения особо опасных и иных болезней сельскохозяйственных животных</w:t>
            </w:r>
          </w:p>
        </w:tc>
        <w:tc>
          <w:tcPr>
            <w:tcW w:w="1980" w:type="dxa"/>
            <w:tcBorders>
              <w:top w:val="nil"/>
              <w:left w:val="nil"/>
              <w:bottom w:val="nil"/>
              <w:right w:val="nil"/>
            </w:tcBorders>
          </w:tcPr>
          <w:p w:rsidR="00EC1563" w:rsidRPr="007C6364" w:rsidRDefault="00EC1563" w:rsidP="009648B5">
            <w:pPr>
              <w:pStyle w:val="ConsPlusNormal"/>
              <w:jc w:val="center"/>
            </w:pPr>
            <w:r w:rsidRPr="007C6364">
              <w:t>процентов</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c>
          <w:tcPr>
            <w:tcW w:w="1160" w:type="dxa"/>
            <w:tcBorders>
              <w:top w:val="nil"/>
              <w:left w:val="nil"/>
              <w:bottom w:val="nil"/>
              <w:right w:val="nil"/>
            </w:tcBorders>
          </w:tcPr>
          <w:p w:rsidR="00EC1563" w:rsidRPr="007C6364" w:rsidRDefault="00EC1563" w:rsidP="009648B5">
            <w:pPr>
              <w:pStyle w:val="ConsPlusNormal"/>
              <w:jc w:val="center"/>
            </w:pPr>
            <w:r w:rsidRPr="007C6364">
              <w:t>100".</w:t>
            </w:r>
          </w:p>
        </w:tc>
      </w:tr>
    </w:tbl>
    <w:p w:rsidR="00EC1563" w:rsidRPr="007C6364" w:rsidRDefault="00EC1563" w:rsidP="00EC1563">
      <w:pPr>
        <w:pStyle w:val="ConsPlusNormal"/>
        <w:jc w:val="both"/>
      </w:pPr>
    </w:p>
    <w:p w:rsidR="00EC1563" w:rsidRPr="007C6364" w:rsidRDefault="00EC1563" w:rsidP="00EC1563">
      <w:pPr>
        <w:pStyle w:val="ConsPlusNormal"/>
        <w:jc w:val="center"/>
      </w:pPr>
      <w:r w:rsidRPr="007C6364">
        <w:t>II. Порядок расчета и источники информации о значениях</w:t>
      </w:r>
    </w:p>
    <w:p w:rsidR="00EC1563" w:rsidRPr="007C6364" w:rsidRDefault="00EC1563" w:rsidP="00EC1563">
      <w:pPr>
        <w:pStyle w:val="ConsPlusNormal"/>
        <w:jc w:val="center"/>
      </w:pPr>
      <w:r w:rsidRPr="007C6364">
        <w:t>целевых показателей государственной программы</w:t>
      </w:r>
    </w:p>
    <w:p w:rsidR="00EC1563" w:rsidRPr="007C6364" w:rsidRDefault="00EC1563" w:rsidP="00EC1563">
      <w:pPr>
        <w:pStyle w:val="ConsPlusNormal"/>
        <w:jc w:val="both"/>
      </w:pPr>
    </w:p>
    <w:tbl>
      <w:tblPr>
        <w:tblW w:w="15240" w:type="dxa"/>
        <w:tblInd w:w="-8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0"/>
        <w:gridCol w:w="6836"/>
        <w:gridCol w:w="3544"/>
      </w:tblGrid>
      <w:tr w:rsidR="00EC1563" w:rsidRPr="007C6364" w:rsidTr="009648B5">
        <w:tc>
          <w:tcPr>
            <w:tcW w:w="4860" w:type="dxa"/>
            <w:tcBorders>
              <w:top w:val="single" w:sz="4" w:space="0" w:color="auto"/>
              <w:bottom w:val="single" w:sz="4" w:space="0" w:color="auto"/>
            </w:tcBorders>
          </w:tcPr>
          <w:p w:rsidR="00EC1563" w:rsidRPr="007C6364" w:rsidRDefault="00EC1563" w:rsidP="009648B5">
            <w:pPr>
              <w:pStyle w:val="ConsPlusNormal"/>
              <w:jc w:val="center"/>
            </w:pPr>
            <w:r w:rsidRPr="007C6364">
              <w:t>Наименование целевых показателей программы</w:t>
            </w:r>
          </w:p>
        </w:tc>
        <w:tc>
          <w:tcPr>
            <w:tcW w:w="6836" w:type="dxa"/>
            <w:tcBorders>
              <w:top w:val="single" w:sz="4" w:space="0" w:color="auto"/>
              <w:bottom w:val="single" w:sz="4" w:space="0" w:color="auto"/>
            </w:tcBorders>
          </w:tcPr>
          <w:p w:rsidR="00EC1563" w:rsidRPr="007C6364" w:rsidRDefault="00EC1563" w:rsidP="009648B5">
            <w:pPr>
              <w:pStyle w:val="ConsPlusNormal"/>
              <w:jc w:val="center"/>
            </w:pPr>
            <w:r w:rsidRPr="007C6364">
              <w:t>Порядок расчета</w:t>
            </w:r>
          </w:p>
        </w:tc>
        <w:tc>
          <w:tcPr>
            <w:tcW w:w="3544" w:type="dxa"/>
            <w:tcBorders>
              <w:top w:val="single" w:sz="4" w:space="0" w:color="auto"/>
              <w:bottom w:val="single" w:sz="4" w:space="0" w:color="auto"/>
            </w:tcBorders>
          </w:tcPr>
          <w:p w:rsidR="00EC1563" w:rsidRPr="007C6364" w:rsidRDefault="00EC1563" w:rsidP="009648B5">
            <w:pPr>
              <w:pStyle w:val="ConsPlusNormal"/>
              <w:jc w:val="center"/>
            </w:pPr>
            <w:r w:rsidRPr="007C6364">
              <w:t>Источники информации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15240" w:type="dxa"/>
            <w:gridSpan w:val="3"/>
            <w:tcBorders>
              <w:top w:val="single" w:sz="4" w:space="0" w:color="auto"/>
              <w:left w:val="nil"/>
              <w:bottom w:val="nil"/>
              <w:right w:val="nil"/>
            </w:tcBorders>
          </w:tcPr>
          <w:p w:rsidR="00EC1563" w:rsidRPr="007C6364" w:rsidRDefault="00EC1563" w:rsidP="009648B5">
            <w:pPr>
              <w:pStyle w:val="ConsPlusNormal"/>
              <w:jc w:val="center"/>
            </w:pPr>
            <w:r w:rsidRPr="007C6364">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1. Индекс производства в коллективных хозяйствах в Архангельской области молока, скота и птицы в живом весе, яиц, картофеля, овощей</w:t>
            </w:r>
          </w:p>
        </w:tc>
        <w:tc>
          <w:tcPr>
            <w:tcW w:w="6836" w:type="dxa"/>
            <w:tcBorders>
              <w:top w:val="nil"/>
              <w:left w:val="nil"/>
              <w:bottom w:val="nil"/>
              <w:right w:val="nil"/>
            </w:tcBorders>
          </w:tcPr>
          <w:p w:rsidR="00EC1563" w:rsidRPr="007C6364" w:rsidRDefault="00EC1563" w:rsidP="009648B5">
            <w:pPr>
              <w:pStyle w:val="ConsPlusNormal"/>
            </w:pPr>
            <w:proofErr w:type="spellStart"/>
            <w:r w:rsidRPr="007C6364">
              <w:t>Vi</w:t>
            </w:r>
            <w:proofErr w:type="spellEnd"/>
            <w:r w:rsidRPr="007C6364">
              <w:t xml:space="preserve"> о.г. / </w:t>
            </w:r>
            <w:proofErr w:type="spellStart"/>
            <w:r w:rsidRPr="007C6364">
              <w:t>Vi</w:t>
            </w:r>
            <w:proofErr w:type="spellEnd"/>
            <w:r w:rsidRPr="007C6364">
              <w:t xml:space="preserve"> пр</w:t>
            </w:r>
            <w:proofErr w:type="gramStart"/>
            <w:r w:rsidRPr="007C6364">
              <w:t>.г</w:t>
            </w:r>
            <w:proofErr w:type="gramEnd"/>
            <w:r w:rsidRPr="007C6364">
              <w:t xml:space="preserve"> </w:t>
            </w:r>
            <w:proofErr w:type="spellStart"/>
            <w:r w:rsidRPr="007C6364">
              <w:t>x</w:t>
            </w:r>
            <w:proofErr w:type="spellEnd"/>
            <w:r w:rsidRPr="007C6364">
              <w:t xml:space="preserve"> 100, где:</w:t>
            </w:r>
          </w:p>
          <w:p w:rsidR="00EC1563" w:rsidRPr="007C6364" w:rsidRDefault="00EC1563" w:rsidP="009648B5">
            <w:pPr>
              <w:pStyle w:val="ConsPlusNormal"/>
            </w:pPr>
          </w:p>
          <w:p w:rsidR="00EC1563" w:rsidRPr="007C6364" w:rsidRDefault="00EC1563" w:rsidP="009648B5">
            <w:pPr>
              <w:pStyle w:val="ConsPlusNormal"/>
            </w:pPr>
            <w:proofErr w:type="spellStart"/>
            <w:r w:rsidRPr="007C6364">
              <w:t>Vi</w:t>
            </w:r>
            <w:proofErr w:type="spellEnd"/>
            <w:r w:rsidRPr="007C6364">
              <w:t xml:space="preserve"> о.г. - объем производств </w:t>
            </w:r>
            <w:proofErr w:type="spellStart"/>
            <w:r w:rsidRPr="007C6364">
              <w:t>i-й</w:t>
            </w:r>
            <w:proofErr w:type="spellEnd"/>
            <w:r w:rsidRPr="007C6364">
              <w:t xml:space="preserve"> продукции в коллективных хозяйствах в Архангельской области в отчетном году;</w:t>
            </w:r>
          </w:p>
          <w:p w:rsidR="00EC1563" w:rsidRPr="007C6364" w:rsidRDefault="00EC1563" w:rsidP="009648B5">
            <w:pPr>
              <w:pStyle w:val="ConsPlusNormal"/>
            </w:pPr>
            <w:proofErr w:type="spellStart"/>
            <w:r w:rsidRPr="007C6364">
              <w:t>Vi</w:t>
            </w:r>
            <w:proofErr w:type="spellEnd"/>
            <w:r w:rsidRPr="007C6364">
              <w:t xml:space="preserve"> пр.г. - объем производств </w:t>
            </w:r>
            <w:proofErr w:type="spellStart"/>
            <w:r w:rsidRPr="007C6364">
              <w:t>i-й</w:t>
            </w:r>
            <w:proofErr w:type="spellEnd"/>
            <w:r w:rsidRPr="007C6364">
              <w:t xml:space="preserve"> продукции в коллективных хозяйствах в Архангельской области в предыдущем году</w:t>
            </w:r>
          </w:p>
          <w:p w:rsidR="00EC1563" w:rsidRPr="007C6364" w:rsidRDefault="00EC1563" w:rsidP="009648B5">
            <w:pPr>
              <w:pStyle w:val="ConsPlusNormal"/>
            </w:pPr>
            <w:proofErr w:type="spellStart"/>
            <w:r w:rsidRPr="007C6364">
              <w:t>i</w:t>
            </w:r>
            <w:proofErr w:type="spellEnd"/>
            <w:r w:rsidRPr="007C6364">
              <w:t xml:space="preserve"> - вид продукции</w:t>
            </w:r>
          </w:p>
        </w:tc>
        <w:tc>
          <w:tcPr>
            <w:tcW w:w="3544" w:type="dxa"/>
            <w:tcBorders>
              <w:top w:val="nil"/>
              <w:left w:val="nil"/>
              <w:bottom w:val="nil"/>
              <w:right w:val="nil"/>
            </w:tcBorders>
          </w:tcPr>
          <w:p w:rsidR="00EC1563" w:rsidRPr="007C6364" w:rsidRDefault="00EC1563" w:rsidP="009648B5">
            <w:pPr>
              <w:pStyle w:val="ConsPlusNormal"/>
            </w:pPr>
            <w:r w:rsidRPr="007C6364">
              <w:t>данные федерального государственного статистического наблюдения, расчеты министерства агропромышленного комплекса и торговли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2. Индекс производства продукции растениеводства в хозяйствах всех категорий в Архангельской области</w:t>
            </w:r>
          </w:p>
        </w:tc>
        <w:tc>
          <w:tcPr>
            <w:tcW w:w="6836" w:type="dxa"/>
            <w:tcBorders>
              <w:top w:val="nil"/>
              <w:left w:val="nil"/>
              <w:bottom w:val="nil"/>
              <w:right w:val="nil"/>
            </w:tcBorders>
          </w:tcPr>
          <w:p w:rsidR="00EC1563" w:rsidRPr="007C6364" w:rsidRDefault="00EC1563" w:rsidP="009648B5">
            <w:pPr>
              <w:pStyle w:val="ConsPlusNormal"/>
            </w:pPr>
            <w:r w:rsidRPr="007C6364">
              <w:t>индекс производства продукции растениеводства в хозяйствах всех категорий в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федерального государственного статистического наблюдения</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3. Индекс производства продукции животноводства в хозяйствах всех категорий в Архангельской области</w:t>
            </w:r>
          </w:p>
        </w:tc>
        <w:tc>
          <w:tcPr>
            <w:tcW w:w="6836" w:type="dxa"/>
            <w:tcBorders>
              <w:top w:val="nil"/>
              <w:left w:val="nil"/>
              <w:bottom w:val="nil"/>
              <w:right w:val="nil"/>
            </w:tcBorders>
          </w:tcPr>
          <w:p w:rsidR="00EC1563" w:rsidRPr="007C6364" w:rsidRDefault="00EC1563" w:rsidP="009648B5">
            <w:pPr>
              <w:pStyle w:val="ConsPlusNormal"/>
            </w:pPr>
            <w:r w:rsidRPr="007C6364">
              <w:t>индекс производства продукции животноводства в хозяйствах всех категорий в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федерального государственного статистического наблюдения</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4. Доля прибыльных коллективных хозяйств в Архангельской области к общему количеству коллективных хозяйств</w:t>
            </w:r>
          </w:p>
        </w:tc>
        <w:tc>
          <w:tcPr>
            <w:tcW w:w="6836" w:type="dxa"/>
            <w:tcBorders>
              <w:top w:val="nil"/>
              <w:left w:val="nil"/>
              <w:bottom w:val="nil"/>
              <w:right w:val="nil"/>
            </w:tcBorders>
          </w:tcPr>
          <w:p w:rsidR="00EC1563" w:rsidRPr="007C6364" w:rsidRDefault="00EC1563" w:rsidP="009648B5">
            <w:pPr>
              <w:pStyle w:val="ConsPlusNormal"/>
            </w:pPr>
            <w:proofErr w:type="spellStart"/>
            <w:r w:rsidRPr="007C6364">
              <w:t>КХприб</w:t>
            </w:r>
            <w:proofErr w:type="spellEnd"/>
            <w:r w:rsidRPr="007C6364">
              <w:t xml:space="preserve"> / КХ </w:t>
            </w:r>
            <w:proofErr w:type="spellStart"/>
            <w:r w:rsidRPr="007C6364">
              <w:t>x</w:t>
            </w:r>
            <w:proofErr w:type="spellEnd"/>
            <w:r w:rsidRPr="007C6364">
              <w:t xml:space="preserve"> 100, где:</w:t>
            </w:r>
          </w:p>
          <w:p w:rsidR="00EC1563" w:rsidRPr="007C6364" w:rsidRDefault="00EC1563" w:rsidP="009648B5">
            <w:pPr>
              <w:pStyle w:val="ConsPlusNormal"/>
            </w:pPr>
          </w:p>
          <w:p w:rsidR="00EC1563" w:rsidRPr="007C6364" w:rsidRDefault="00EC1563" w:rsidP="009648B5">
            <w:pPr>
              <w:pStyle w:val="ConsPlusNormal"/>
            </w:pPr>
            <w:proofErr w:type="spellStart"/>
            <w:r w:rsidRPr="007C6364">
              <w:t>КХприб</w:t>
            </w:r>
            <w:proofErr w:type="spellEnd"/>
            <w:r w:rsidRPr="007C6364">
              <w:t xml:space="preserve"> - количество прибыльных коллективных хозяйств в Архангельской области;</w:t>
            </w:r>
          </w:p>
          <w:p w:rsidR="00EC1563" w:rsidRPr="007C6364" w:rsidRDefault="00EC1563" w:rsidP="009648B5">
            <w:pPr>
              <w:pStyle w:val="ConsPlusNormal"/>
            </w:pPr>
            <w:r w:rsidRPr="007C6364">
              <w:t>КХ - общее количество коллективных хозяйств в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хозяйствующих субъектов, расчеты министерства агропромышленного комплекса и торговли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5. Индекс физического объема инвестиций в основной капитал агропромышленного комплекса Архангельской области</w:t>
            </w:r>
          </w:p>
        </w:tc>
        <w:tc>
          <w:tcPr>
            <w:tcW w:w="6836" w:type="dxa"/>
            <w:tcBorders>
              <w:top w:val="nil"/>
              <w:left w:val="nil"/>
              <w:bottom w:val="nil"/>
              <w:right w:val="nil"/>
            </w:tcBorders>
          </w:tcPr>
          <w:p w:rsidR="00EC1563" w:rsidRPr="007C6364" w:rsidRDefault="00EC1563" w:rsidP="009648B5">
            <w:pPr>
              <w:pStyle w:val="ConsPlusNormal"/>
            </w:pPr>
            <w:r w:rsidRPr="007C6364">
              <w:t>индекс физического объема инвестиций в основной капитал агропромышленного комплекса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федерального государственного статистического наблюдения</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6. Создание дополнительных рабочих мест в агропромышленном комплексе Архангельской области</w:t>
            </w:r>
          </w:p>
        </w:tc>
        <w:tc>
          <w:tcPr>
            <w:tcW w:w="6836" w:type="dxa"/>
            <w:tcBorders>
              <w:top w:val="nil"/>
              <w:left w:val="nil"/>
              <w:bottom w:val="nil"/>
              <w:right w:val="nil"/>
            </w:tcBorders>
          </w:tcPr>
          <w:p w:rsidR="00EC1563" w:rsidRPr="007C6364" w:rsidRDefault="00EC1563" w:rsidP="009648B5">
            <w:pPr>
              <w:pStyle w:val="ConsPlusNormal"/>
            </w:pPr>
            <w:r w:rsidRPr="007C6364">
              <w:t>количество созданных дополнительных рабочих мест в агропромышленном комплексе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хозяйствующих субъектов, расчеты министерства агропромышленного комплекса и торговли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7. Поголовье северного оленя в коллективных хозяйствах Ненецкого автономного округа</w:t>
            </w:r>
          </w:p>
        </w:tc>
        <w:tc>
          <w:tcPr>
            <w:tcW w:w="6836" w:type="dxa"/>
            <w:tcBorders>
              <w:top w:val="nil"/>
              <w:left w:val="nil"/>
              <w:bottom w:val="nil"/>
              <w:right w:val="nil"/>
            </w:tcBorders>
          </w:tcPr>
          <w:p w:rsidR="00EC1563" w:rsidRPr="007C6364" w:rsidRDefault="00EC1563" w:rsidP="009648B5">
            <w:pPr>
              <w:pStyle w:val="ConsPlusNormal"/>
            </w:pPr>
            <w:r w:rsidRPr="007C6364">
              <w:t>поголовье северного оленя в коллективных хозяйствах Ненецкого автономного округа</w:t>
            </w:r>
          </w:p>
        </w:tc>
        <w:tc>
          <w:tcPr>
            <w:tcW w:w="3544" w:type="dxa"/>
            <w:tcBorders>
              <w:top w:val="nil"/>
              <w:left w:val="nil"/>
              <w:bottom w:val="nil"/>
              <w:right w:val="nil"/>
            </w:tcBorders>
          </w:tcPr>
          <w:p w:rsidR="00EC1563" w:rsidRPr="007C6364" w:rsidRDefault="00EC1563" w:rsidP="009648B5">
            <w:pPr>
              <w:pStyle w:val="ConsPlusNormal"/>
            </w:pPr>
            <w:r w:rsidRPr="007C6364">
              <w:t>данные федерального государственного статистического наблюдения</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8. Поголовье северного оленя в коллективных хозяйствах в Архангельской области</w:t>
            </w:r>
          </w:p>
        </w:tc>
        <w:tc>
          <w:tcPr>
            <w:tcW w:w="6836" w:type="dxa"/>
            <w:tcBorders>
              <w:top w:val="nil"/>
              <w:left w:val="nil"/>
              <w:bottom w:val="nil"/>
              <w:right w:val="nil"/>
            </w:tcBorders>
          </w:tcPr>
          <w:p w:rsidR="00EC1563" w:rsidRPr="007C6364" w:rsidRDefault="00EC1563" w:rsidP="009648B5">
            <w:pPr>
              <w:pStyle w:val="ConsPlusNormal"/>
            </w:pPr>
            <w:r w:rsidRPr="007C6364">
              <w:t>поголовье северного оленя в коллективных хозяйствах в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федерального государственного статистического наблюдения</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9. Численность племенного маточного поголовья сельскохозяйственных животных в коллективных хозяйствах в Архангельской области</w:t>
            </w:r>
          </w:p>
        </w:tc>
        <w:tc>
          <w:tcPr>
            <w:tcW w:w="6836" w:type="dxa"/>
            <w:tcBorders>
              <w:top w:val="nil"/>
              <w:left w:val="nil"/>
              <w:bottom w:val="nil"/>
              <w:right w:val="nil"/>
            </w:tcBorders>
          </w:tcPr>
          <w:p w:rsidR="00EC1563" w:rsidRPr="007C6364" w:rsidRDefault="00EC1563" w:rsidP="009648B5">
            <w:pPr>
              <w:pStyle w:val="ConsPlusNormal"/>
            </w:pPr>
            <w:r w:rsidRPr="007C6364">
              <w:t>племенное маточное поголовье сельскохозяйственных животных в коллективных хозяйствах в Архангельской области</w:t>
            </w:r>
          </w:p>
        </w:tc>
        <w:tc>
          <w:tcPr>
            <w:tcW w:w="3544" w:type="dxa"/>
            <w:tcBorders>
              <w:top w:val="nil"/>
              <w:left w:val="nil"/>
              <w:bottom w:val="nil"/>
              <w:right w:val="nil"/>
            </w:tcBorders>
          </w:tcPr>
          <w:p w:rsidR="00EC1563" w:rsidRPr="007C6364" w:rsidRDefault="00EC1563" w:rsidP="009648B5">
            <w:pPr>
              <w:pStyle w:val="ConsPlusNormal"/>
            </w:pPr>
            <w:r w:rsidRPr="007C6364">
              <w:t>данные хозяйствующих субъектов, расчеты министерства агропромышленного комплекса и торговли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 xml:space="preserve">10. Количество крестьянских (фермерских) хозяйств начинающих фермеров в Архангельской области, осуществивших проекты создания и развития своих хозяйств с помощью </w:t>
            </w:r>
            <w:proofErr w:type="spellStart"/>
            <w:r w:rsidRPr="007C6364">
              <w:t>грантовой</w:t>
            </w:r>
            <w:proofErr w:type="spellEnd"/>
            <w:r w:rsidRPr="007C6364">
              <w:t xml:space="preserve"> поддержки</w:t>
            </w:r>
          </w:p>
        </w:tc>
        <w:tc>
          <w:tcPr>
            <w:tcW w:w="6836" w:type="dxa"/>
            <w:tcBorders>
              <w:top w:val="nil"/>
              <w:left w:val="nil"/>
              <w:bottom w:val="nil"/>
              <w:right w:val="nil"/>
            </w:tcBorders>
          </w:tcPr>
          <w:p w:rsidR="00EC1563" w:rsidRPr="007C6364" w:rsidRDefault="00EC1563" w:rsidP="009648B5">
            <w:pPr>
              <w:pStyle w:val="ConsPlusNormal"/>
            </w:pPr>
            <w:r w:rsidRPr="007C6364">
              <w:t xml:space="preserve">количество крестьянских (фермерских) хозяйств начинающих фермеров в Архангельской области, осуществивших проекты создания и развития своих хозяйств с помощью </w:t>
            </w:r>
            <w:proofErr w:type="spellStart"/>
            <w:r w:rsidRPr="007C6364">
              <w:t>грантовой</w:t>
            </w:r>
            <w:proofErr w:type="spellEnd"/>
            <w:r w:rsidRPr="007C6364">
              <w:t xml:space="preserve"> поддержки</w:t>
            </w:r>
          </w:p>
        </w:tc>
        <w:tc>
          <w:tcPr>
            <w:tcW w:w="3544" w:type="dxa"/>
            <w:tcBorders>
              <w:top w:val="nil"/>
              <w:left w:val="nil"/>
              <w:bottom w:val="nil"/>
              <w:right w:val="nil"/>
            </w:tcBorders>
          </w:tcPr>
          <w:p w:rsidR="00EC1563" w:rsidRPr="007C6364" w:rsidRDefault="00EC1563" w:rsidP="009648B5">
            <w:pPr>
              <w:pStyle w:val="ConsPlusNormal"/>
            </w:pPr>
            <w:r w:rsidRPr="007C6364">
              <w:t>данные министерства агропромышленного комплекса и торговли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 xml:space="preserve">11. Количество семейных животноводческих ферм в Архангельской области, получивших </w:t>
            </w:r>
            <w:proofErr w:type="spellStart"/>
            <w:r w:rsidRPr="007C6364">
              <w:t>грантовую</w:t>
            </w:r>
            <w:proofErr w:type="spellEnd"/>
            <w:r w:rsidRPr="007C6364">
              <w:t xml:space="preserve"> поддержку</w:t>
            </w:r>
          </w:p>
        </w:tc>
        <w:tc>
          <w:tcPr>
            <w:tcW w:w="6836" w:type="dxa"/>
            <w:tcBorders>
              <w:top w:val="nil"/>
              <w:left w:val="nil"/>
              <w:bottom w:val="nil"/>
              <w:right w:val="nil"/>
            </w:tcBorders>
          </w:tcPr>
          <w:p w:rsidR="00EC1563" w:rsidRPr="007C6364" w:rsidRDefault="00EC1563" w:rsidP="009648B5">
            <w:pPr>
              <w:pStyle w:val="ConsPlusNormal"/>
            </w:pPr>
            <w:r w:rsidRPr="007C6364">
              <w:t xml:space="preserve">количество семейных животноводческих ферм в Архангельской области, получивших </w:t>
            </w:r>
            <w:proofErr w:type="spellStart"/>
            <w:r w:rsidRPr="007C6364">
              <w:t>грантовую</w:t>
            </w:r>
            <w:proofErr w:type="spellEnd"/>
            <w:r w:rsidRPr="007C6364">
              <w:t xml:space="preserve"> поддержку</w:t>
            </w:r>
          </w:p>
        </w:tc>
        <w:tc>
          <w:tcPr>
            <w:tcW w:w="3544" w:type="dxa"/>
            <w:tcBorders>
              <w:top w:val="nil"/>
              <w:left w:val="nil"/>
              <w:bottom w:val="nil"/>
              <w:right w:val="nil"/>
            </w:tcBorders>
          </w:tcPr>
          <w:p w:rsidR="00EC1563" w:rsidRPr="007C6364" w:rsidRDefault="00EC1563" w:rsidP="009648B5">
            <w:pPr>
              <w:pStyle w:val="ConsPlusNormal"/>
            </w:pPr>
            <w:r w:rsidRPr="007C6364">
              <w:t>данные министерства агропромышленного комплекса и торговли</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 xml:space="preserve">12. Прирост объемов произведенной продукции организациями, занимающимися береговой </w:t>
            </w:r>
            <w:proofErr w:type="spellStart"/>
            <w:r w:rsidRPr="007C6364">
              <w:t>рыбопереработкой</w:t>
            </w:r>
            <w:proofErr w:type="spellEnd"/>
            <w:r w:rsidRPr="007C6364">
              <w:t>, процентов</w:t>
            </w:r>
          </w:p>
        </w:tc>
        <w:tc>
          <w:tcPr>
            <w:tcW w:w="6836" w:type="dxa"/>
            <w:tcBorders>
              <w:top w:val="nil"/>
              <w:left w:val="nil"/>
              <w:bottom w:val="nil"/>
              <w:right w:val="nil"/>
            </w:tcBorders>
          </w:tcPr>
          <w:p w:rsidR="00EC1563" w:rsidRPr="007C6364" w:rsidRDefault="00EC1563" w:rsidP="009648B5">
            <w:pPr>
              <w:pStyle w:val="ConsPlusNormal"/>
            </w:pPr>
            <w:proofErr w:type="spellStart"/>
            <w:r w:rsidRPr="007C6364">
              <w:t>Vi</w:t>
            </w:r>
            <w:proofErr w:type="spellEnd"/>
            <w:r w:rsidRPr="007C6364">
              <w:t xml:space="preserve"> о.г. / </w:t>
            </w:r>
            <w:proofErr w:type="spellStart"/>
            <w:r w:rsidRPr="007C6364">
              <w:t>Vi</w:t>
            </w:r>
            <w:proofErr w:type="spellEnd"/>
            <w:r w:rsidRPr="007C6364">
              <w:t xml:space="preserve"> пр.г. </w:t>
            </w:r>
            <w:proofErr w:type="spellStart"/>
            <w:r w:rsidRPr="007C6364">
              <w:t>x</w:t>
            </w:r>
            <w:proofErr w:type="spellEnd"/>
            <w:r w:rsidRPr="007C6364">
              <w:t xml:space="preserve"> 100, где:</w:t>
            </w:r>
          </w:p>
          <w:p w:rsidR="00EC1563" w:rsidRPr="007C6364" w:rsidRDefault="00EC1563" w:rsidP="009648B5">
            <w:pPr>
              <w:pStyle w:val="ConsPlusNormal"/>
            </w:pPr>
          </w:p>
          <w:p w:rsidR="00EC1563" w:rsidRPr="007C6364" w:rsidRDefault="00EC1563" w:rsidP="009648B5">
            <w:pPr>
              <w:pStyle w:val="ConsPlusNormal"/>
            </w:pPr>
            <w:proofErr w:type="spellStart"/>
            <w:r w:rsidRPr="007C6364">
              <w:t>Vi</w:t>
            </w:r>
            <w:proofErr w:type="spellEnd"/>
            <w:r w:rsidRPr="007C6364">
              <w:t xml:space="preserve"> о.г. - объем </w:t>
            </w:r>
            <w:proofErr w:type="spellStart"/>
            <w:r w:rsidRPr="007C6364">
              <w:t>i-й</w:t>
            </w:r>
            <w:proofErr w:type="spellEnd"/>
            <w:r w:rsidRPr="007C6364">
              <w:t xml:space="preserve"> произведенной продукции организациями, занимающимися береговой </w:t>
            </w:r>
            <w:proofErr w:type="spellStart"/>
            <w:r w:rsidRPr="007C6364">
              <w:t>рыбопереработкой</w:t>
            </w:r>
            <w:proofErr w:type="spellEnd"/>
            <w:r w:rsidRPr="007C6364">
              <w:t>, в Архангельской области в отчетном году;</w:t>
            </w:r>
          </w:p>
          <w:p w:rsidR="00EC1563" w:rsidRPr="007C6364" w:rsidRDefault="00EC1563" w:rsidP="009648B5">
            <w:pPr>
              <w:pStyle w:val="ConsPlusNormal"/>
            </w:pPr>
            <w:proofErr w:type="spellStart"/>
            <w:r w:rsidRPr="007C6364">
              <w:t>Vi</w:t>
            </w:r>
            <w:proofErr w:type="spellEnd"/>
            <w:r w:rsidRPr="007C6364">
              <w:t xml:space="preserve"> пр.г. - объем </w:t>
            </w:r>
            <w:proofErr w:type="spellStart"/>
            <w:r w:rsidRPr="007C6364">
              <w:t>i-й</w:t>
            </w:r>
            <w:proofErr w:type="spellEnd"/>
            <w:r w:rsidRPr="007C6364">
              <w:t xml:space="preserve"> произведенной продукции организациями, занимающимися береговой </w:t>
            </w:r>
            <w:proofErr w:type="spellStart"/>
            <w:r w:rsidRPr="007C6364">
              <w:t>рыбопереработкой</w:t>
            </w:r>
            <w:proofErr w:type="spellEnd"/>
            <w:r w:rsidRPr="007C6364">
              <w:t>, в Архангельской области в предыдущем году</w:t>
            </w:r>
          </w:p>
        </w:tc>
        <w:tc>
          <w:tcPr>
            <w:tcW w:w="3544" w:type="dxa"/>
            <w:tcBorders>
              <w:top w:val="nil"/>
              <w:left w:val="nil"/>
              <w:bottom w:val="nil"/>
              <w:right w:val="nil"/>
            </w:tcBorders>
          </w:tcPr>
          <w:p w:rsidR="00EC1563" w:rsidRPr="007C6364" w:rsidRDefault="00EC1563" w:rsidP="009648B5">
            <w:pPr>
              <w:pStyle w:val="ConsPlusNormal"/>
            </w:pPr>
            <w:r w:rsidRPr="007C6364">
              <w:t>данные хозяйствующих субъектов</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13. Прирост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процентов</w:t>
            </w:r>
          </w:p>
        </w:tc>
        <w:tc>
          <w:tcPr>
            <w:tcW w:w="6836" w:type="dxa"/>
            <w:tcBorders>
              <w:top w:val="nil"/>
              <w:left w:val="nil"/>
              <w:bottom w:val="nil"/>
              <w:right w:val="nil"/>
            </w:tcBorders>
          </w:tcPr>
          <w:p w:rsidR="00EC1563" w:rsidRPr="007C6364" w:rsidRDefault="00EC1563" w:rsidP="009648B5">
            <w:pPr>
              <w:pStyle w:val="ConsPlusNormal"/>
            </w:pPr>
            <w:proofErr w:type="spellStart"/>
            <w:r w:rsidRPr="007C6364">
              <w:t>Vi</w:t>
            </w:r>
            <w:proofErr w:type="spellEnd"/>
            <w:r w:rsidRPr="007C6364">
              <w:t xml:space="preserve"> о.г. / </w:t>
            </w:r>
            <w:proofErr w:type="spellStart"/>
            <w:r w:rsidRPr="007C6364">
              <w:t>Vi</w:t>
            </w:r>
            <w:proofErr w:type="spellEnd"/>
            <w:r w:rsidRPr="007C6364">
              <w:t xml:space="preserve"> пр.г. </w:t>
            </w:r>
            <w:proofErr w:type="spellStart"/>
            <w:r w:rsidRPr="007C6364">
              <w:t>x</w:t>
            </w:r>
            <w:proofErr w:type="spellEnd"/>
            <w:r w:rsidRPr="007C6364">
              <w:t xml:space="preserve"> 100, где:</w:t>
            </w:r>
          </w:p>
          <w:p w:rsidR="00EC1563" w:rsidRPr="007C6364" w:rsidRDefault="00EC1563" w:rsidP="009648B5">
            <w:pPr>
              <w:pStyle w:val="ConsPlusNormal"/>
            </w:pPr>
          </w:p>
          <w:p w:rsidR="00EC1563" w:rsidRPr="007C6364" w:rsidRDefault="00EC1563" w:rsidP="009648B5">
            <w:pPr>
              <w:pStyle w:val="ConsPlusNormal"/>
            </w:pPr>
            <w:proofErr w:type="spellStart"/>
            <w:r w:rsidRPr="007C6364">
              <w:t>Vi</w:t>
            </w:r>
            <w:proofErr w:type="spellEnd"/>
            <w:r w:rsidRPr="007C6364">
              <w:t xml:space="preserve"> о.г. - объем добычи (вылова) </w:t>
            </w:r>
            <w:proofErr w:type="spellStart"/>
            <w:r w:rsidRPr="007C6364">
              <w:t>i-й</w:t>
            </w:r>
            <w:proofErr w:type="spellEnd"/>
            <w:r w:rsidRPr="007C6364">
              <w:t xml:space="preserve"> продукции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в Архангельской области в отчетном году;</w:t>
            </w:r>
          </w:p>
          <w:p w:rsidR="00EC1563" w:rsidRPr="007C6364" w:rsidRDefault="00EC1563" w:rsidP="009648B5">
            <w:pPr>
              <w:pStyle w:val="ConsPlusNormal"/>
            </w:pPr>
            <w:proofErr w:type="spellStart"/>
            <w:r w:rsidRPr="007C6364">
              <w:t>Vi</w:t>
            </w:r>
            <w:proofErr w:type="spellEnd"/>
            <w:r w:rsidRPr="007C6364">
              <w:t xml:space="preserve"> пр.г. - объем добычи (вылова) </w:t>
            </w:r>
            <w:proofErr w:type="spellStart"/>
            <w:r w:rsidRPr="007C6364">
              <w:t>i-й</w:t>
            </w:r>
            <w:proofErr w:type="spellEnd"/>
            <w:r w:rsidRPr="007C6364">
              <w:t xml:space="preserve"> продукции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в Архангельской области в предыдущем году</w:t>
            </w:r>
          </w:p>
        </w:tc>
        <w:tc>
          <w:tcPr>
            <w:tcW w:w="3544" w:type="dxa"/>
            <w:tcBorders>
              <w:top w:val="nil"/>
              <w:left w:val="nil"/>
              <w:bottom w:val="nil"/>
              <w:right w:val="nil"/>
            </w:tcBorders>
          </w:tcPr>
          <w:p w:rsidR="00EC1563" w:rsidRPr="007C6364" w:rsidRDefault="00EC1563" w:rsidP="009648B5">
            <w:pPr>
              <w:pStyle w:val="ConsPlusNormal"/>
            </w:pPr>
            <w:r w:rsidRPr="007C6364">
              <w:t>данные хозяйствующих субъектов</w:t>
            </w:r>
          </w:p>
        </w:tc>
      </w:tr>
      <w:tr w:rsidR="00EC1563" w:rsidRPr="007C6364" w:rsidTr="009648B5">
        <w:tblPrEx>
          <w:tblBorders>
            <w:left w:val="none" w:sz="0" w:space="0" w:color="auto"/>
            <w:right w:val="none" w:sz="0" w:space="0" w:color="auto"/>
            <w:insideH w:val="none" w:sz="0" w:space="0" w:color="auto"/>
            <w:insideV w:val="none" w:sz="0" w:space="0" w:color="auto"/>
          </w:tblBorders>
        </w:tblPrEx>
        <w:tc>
          <w:tcPr>
            <w:tcW w:w="4860" w:type="dxa"/>
            <w:tcBorders>
              <w:top w:val="nil"/>
              <w:left w:val="nil"/>
              <w:bottom w:val="nil"/>
              <w:right w:val="nil"/>
            </w:tcBorders>
          </w:tcPr>
          <w:p w:rsidR="00EC1563" w:rsidRPr="007C6364" w:rsidRDefault="00EC1563" w:rsidP="009648B5">
            <w:pPr>
              <w:pStyle w:val="ConsPlusNormal"/>
            </w:pPr>
            <w:r w:rsidRPr="007C6364">
              <w:t>14. 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6836" w:type="dxa"/>
            <w:tcBorders>
              <w:top w:val="nil"/>
              <w:left w:val="nil"/>
              <w:bottom w:val="nil"/>
              <w:right w:val="nil"/>
            </w:tcBorders>
          </w:tcPr>
          <w:p w:rsidR="00EC1563" w:rsidRPr="007C6364" w:rsidRDefault="00EC1563" w:rsidP="009648B5">
            <w:pPr>
              <w:pStyle w:val="ConsPlusNormal"/>
            </w:pPr>
            <w:r w:rsidRPr="007C6364">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3544" w:type="dxa"/>
            <w:tcBorders>
              <w:top w:val="nil"/>
              <w:left w:val="nil"/>
              <w:bottom w:val="nil"/>
              <w:right w:val="nil"/>
            </w:tcBorders>
          </w:tcPr>
          <w:p w:rsidR="00EC1563" w:rsidRPr="007C6364" w:rsidRDefault="00EC1563" w:rsidP="009648B5">
            <w:pPr>
              <w:pStyle w:val="ConsPlusNormal"/>
            </w:pPr>
            <w:r w:rsidRPr="007C6364">
              <w:t>данные министерства агропромышленного комплекса и торговли</w:t>
            </w:r>
          </w:p>
        </w:tc>
      </w:tr>
    </w:tbl>
    <w:p w:rsidR="00EC1563" w:rsidRPr="007C6364" w:rsidRDefault="00EC1563" w:rsidP="00EC1563">
      <w:pPr>
        <w:pStyle w:val="ConsPlusNormal"/>
        <w:jc w:val="both"/>
      </w:pPr>
    </w:p>
    <w:p w:rsidR="00EC1563" w:rsidRPr="007C6364" w:rsidRDefault="00EC1563" w:rsidP="00EC1563">
      <w:pPr>
        <w:pStyle w:val="ConsPlusNormal"/>
        <w:jc w:val="both"/>
      </w:pPr>
    </w:p>
    <w:p w:rsidR="00EC1563" w:rsidRPr="007C6364" w:rsidRDefault="00EC1563" w:rsidP="00EC1563">
      <w:pPr>
        <w:pStyle w:val="ConsPlusNormal"/>
        <w:jc w:val="right"/>
      </w:pPr>
      <w:r w:rsidRPr="007C6364">
        <w:t>Приложение № 2</w:t>
      </w:r>
    </w:p>
    <w:p w:rsidR="00EC1563" w:rsidRPr="007C6364" w:rsidRDefault="00EC1563" w:rsidP="00EC1563">
      <w:pPr>
        <w:pStyle w:val="ConsPlusNormal"/>
        <w:jc w:val="right"/>
      </w:pPr>
      <w:r w:rsidRPr="007C6364">
        <w:t>к государственной программе развития</w:t>
      </w:r>
    </w:p>
    <w:p w:rsidR="00EC1563" w:rsidRPr="007C6364" w:rsidRDefault="00EC1563" w:rsidP="00EC1563">
      <w:pPr>
        <w:pStyle w:val="ConsPlusNormal"/>
        <w:jc w:val="right"/>
      </w:pPr>
      <w:r w:rsidRPr="007C6364">
        <w:t>сельского хозяйства и регулирования</w:t>
      </w:r>
    </w:p>
    <w:p w:rsidR="00EC1563" w:rsidRPr="007C6364" w:rsidRDefault="00EC1563" w:rsidP="00EC1563">
      <w:pPr>
        <w:pStyle w:val="ConsPlusNormal"/>
        <w:jc w:val="right"/>
      </w:pPr>
      <w:r w:rsidRPr="007C6364">
        <w:t>рынков сельскохозяйственной продукции,</w:t>
      </w:r>
    </w:p>
    <w:p w:rsidR="00EC1563" w:rsidRPr="007C6364" w:rsidRDefault="00EC1563" w:rsidP="00EC1563">
      <w:pPr>
        <w:pStyle w:val="ConsPlusNormal"/>
        <w:jc w:val="right"/>
      </w:pPr>
      <w:r w:rsidRPr="007C6364">
        <w:t>сырья и продовольствия Архангельской</w:t>
      </w:r>
    </w:p>
    <w:p w:rsidR="00EC1563" w:rsidRPr="007C6364" w:rsidRDefault="00EC1563" w:rsidP="00EC1563">
      <w:pPr>
        <w:pStyle w:val="ConsPlusNormal"/>
        <w:jc w:val="right"/>
      </w:pPr>
      <w:r w:rsidRPr="007C6364">
        <w:t>области на 2013 - 2020 годы</w:t>
      </w:r>
    </w:p>
    <w:p w:rsidR="00EC1563" w:rsidRPr="007C6364" w:rsidRDefault="00EC1563" w:rsidP="00EC1563">
      <w:pPr>
        <w:pStyle w:val="ConsPlusNormal"/>
        <w:jc w:val="both"/>
      </w:pPr>
    </w:p>
    <w:p w:rsidR="00EC1563" w:rsidRPr="007C6364" w:rsidRDefault="00EC1563" w:rsidP="00EC1563">
      <w:pPr>
        <w:pStyle w:val="ConsPlusNormal"/>
        <w:jc w:val="center"/>
      </w:pPr>
      <w:bookmarkStart w:id="1" w:name="P1017"/>
      <w:bookmarkEnd w:id="1"/>
      <w:r w:rsidRPr="007C6364">
        <w:t>ПЕРЕЧЕНЬ</w:t>
      </w:r>
    </w:p>
    <w:p w:rsidR="00EC1563" w:rsidRPr="007C6364" w:rsidRDefault="00EC1563" w:rsidP="00EC1563">
      <w:pPr>
        <w:pStyle w:val="ConsPlusNormal"/>
        <w:jc w:val="center"/>
      </w:pPr>
      <w:r w:rsidRPr="007C6364">
        <w:t>мероприятий государственной программы развития сельского</w:t>
      </w:r>
    </w:p>
    <w:p w:rsidR="00EC1563" w:rsidRPr="007C6364" w:rsidRDefault="00EC1563" w:rsidP="00EC1563">
      <w:pPr>
        <w:pStyle w:val="ConsPlusNormal"/>
        <w:jc w:val="center"/>
      </w:pPr>
      <w:r w:rsidRPr="007C6364">
        <w:t xml:space="preserve">хозяйства и регулирования рынков </w:t>
      </w:r>
      <w:proofErr w:type="gramStart"/>
      <w:r w:rsidRPr="007C6364">
        <w:t>сельскохозяйственной</w:t>
      </w:r>
      <w:proofErr w:type="gramEnd"/>
    </w:p>
    <w:p w:rsidR="00EC1563" w:rsidRPr="007C6364" w:rsidRDefault="00EC1563" w:rsidP="00EC1563">
      <w:pPr>
        <w:pStyle w:val="ConsPlusNormal"/>
        <w:jc w:val="center"/>
      </w:pPr>
      <w:r w:rsidRPr="007C6364">
        <w:t>продукции, сырья и продовольствия Архангельской области</w:t>
      </w:r>
    </w:p>
    <w:p w:rsidR="00EC1563" w:rsidRPr="007C6364" w:rsidRDefault="00EC1563" w:rsidP="00EC1563">
      <w:pPr>
        <w:pStyle w:val="ConsPlusNormal"/>
        <w:jc w:val="center"/>
      </w:pPr>
      <w:r w:rsidRPr="007C6364">
        <w:t>на 2013 - 2020 годы</w:t>
      </w:r>
    </w:p>
    <w:p w:rsidR="00EC1563" w:rsidRPr="007C6364" w:rsidRDefault="00EC1563" w:rsidP="00EC1563">
      <w:pPr>
        <w:pStyle w:val="ConsPlusNormal"/>
        <w:jc w:val="both"/>
      </w:pPr>
    </w:p>
    <w:tbl>
      <w:tblPr>
        <w:tblW w:w="15468" w:type="dxa"/>
        <w:tblInd w:w="-34" w:type="dxa"/>
        <w:tblLook w:val="04A0"/>
      </w:tblPr>
      <w:tblGrid>
        <w:gridCol w:w="2271"/>
        <w:gridCol w:w="1816"/>
        <w:gridCol w:w="1499"/>
        <w:gridCol w:w="1270"/>
        <w:gridCol w:w="1071"/>
        <w:gridCol w:w="1071"/>
        <w:gridCol w:w="1071"/>
        <w:gridCol w:w="1071"/>
        <w:gridCol w:w="1071"/>
        <w:gridCol w:w="1251"/>
        <w:gridCol w:w="2006"/>
      </w:tblGrid>
      <w:tr w:rsidR="00EC1563" w:rsidRPr="007C6364" w:rsidTr="009648B5">
        <w:trPr>
          <w:trHeight w:val="708"/>
        </w:trPr>
        <w:tc>
          <w:tcPr>
            <w:tcW w:w="2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Наименование мероприятия</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Исполнители</w:t>
            </w:r>
          </w:p>
        </w:tc>
        <w:tc>
          <w:tcPr>
            <w:tcW w:w="14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Источники финансирования</w:t>
            </w:r>
          </w:p>
        </w:tc>
        <w:tc>
          <w:tcPr>
            <w:tcW w:w="7876" w:type="dxa"/>
            <w:gridSpan w:val="7"/>
            <w:tcBorders>
              <w:top w:val="single" w:sz="8" w:space="0" w:color="auto"/>
              <w:left w:val="nil"/>
              <w:bottom w:val="single" w:sz="8" w:space="0" w:color="auto"/>
              <w:right w:val="single" w:sz="8" w:space="0" w:color="000000"/>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Объемы финансирования (тыс. руб.)</w:t>
            </w:r>
          </w:p>
        </w:tc>
        <w:tc>
          <w:tcPr>
            <w:tcW w:w="20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Показатели результата реализации мероприятия по годам</w:t>
            </w:r>
          </w:p>
        </w:tc>
      </w:tr>
      <w:tr w:rsidR="00EC1563" w:rsidRPr="007C6364" w:rsidTr="009648B5">
        <w:trPr>
          <w:trHeight w:val="492"/>
        </w:trPr>
        <w:tc>
          <w:tcPr>
            <w:tcW w:w="22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всего</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2013 год</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2014 год</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2015 год</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2016 год</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2017 год</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2018 - 2020 годы</w:t>
            </w:r>
          </w:p>
        </w:tc>
        <w:tc>
          <w:tcPr>
            <w:tcW w:w="2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2271" w:type="dxa"/>
            <w:tcBorders>
              <w:top w:val="nil"/>
              <w:left w:val="single" w:sz="8" w:space="0" w:color="auto"/>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w:t>
            </w:r>
          </w:p>
        </w:tc>
        <w:tc>
          <w:tcPr>
            <w:tcW w:w="181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w:t>
            </w: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I. Подпрограмма № 1 «Развитие агропромышленного комплекса Архангельской области»</w:t>
            </w:r>
          </w:p>
        </w:tc>
      </w:tr>
      <w:tr w:rsidR="00EC1563" w:rsidRPr="007C6364" w:rsidTr="009648B5">
        <w:trPr>
          <w:trHeight w:val="48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хозяйства и модернизации производства</w:t>
            </w: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1 - обеспечение финансовой устойчивости сельскохозяйственных товаропроизводителей</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1.1. Обеспечение финансовой устойчивости сельскохозяйственных товаропроизводителей</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50685844,50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6470628,80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6419871,00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6328389,70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6234635,00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6308080,00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18924240,00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обеспечение доли прибыльных коллективных хозяйств на уровне 87,5 процента</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532397,30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181078,80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87151,50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63122,00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90325,00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27680,00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83040,00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3263127,20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428260,00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471429,50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403977,70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283020,00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419110,00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1257330,00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46890320,00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5861290,00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5861290,00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5861290,00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5861290,00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5861290,00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17583870,00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2 - развитие племенного животноводства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2.1. Развитие племенного животноводства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2592797,70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330319,50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338724,30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318080,70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316670,40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322250,70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966752,10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увеличение в коллективных хозяйствах: продуктивности коров - до 4800 кг молока, доли племенного поголовья крупного рогатого скота - до 38 процентов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322222,70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50244,50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60724,30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36080,70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30170,40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36250,70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108752,10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430575,00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48000,00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56500,00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56000,00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168000,00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1840000,00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230000,00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690000,00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3 - развитие эффективного растениеводства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3.1. Развитие элитного семеноводства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157672,60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23759,60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21333,90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22133,10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18261,50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54784,50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обеспечение потребности коллективных хозяйств в семенном материале сельскохозяйственных культур высоких репродукций</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2349,80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559,60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611,10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933,10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61,50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184,50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61722,80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9022,80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19500,00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93600,00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35100,00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3.1.1. Поддержка элитного семеноводства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152672,60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18759,60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21333,90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22133,10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18261,50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54784,50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ежегодное приобретение элитных семян: картофеля - 400 тонн, зерновых культур - 200 тонн, многолетних трав - 25 тонн</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2349,80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559,60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611,10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933,10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61,50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184,50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56722,80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9022,80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19500,00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93600,00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35100,00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3.1.2. Предоставление грантов на приобретение оборудования для создания диагностической лаборатории и реагентов для ее функционирования</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увеличение объемов производства элитных семян картофеля в Архангельской области до 1310 тонн</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3.2. Поддержка завоза семян для выращивания кормовых культур в районах Крайнего Севера и приравненных к ним местностях</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402356,90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34195,30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48624,20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46526,50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50510,90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55625,00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166875,00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заготовка кормов на одну условную голову в объеме 19,5 центнера кормовых единиц ежегодно, увеличение доли обрабатываемой пашни в коллективных хозяйствах Архангельской области до 42 процентов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299602,90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25320,80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38124,20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35647,00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40010,90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40125,00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120375,00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58754,00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3374,50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5379,50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16500,00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3.3. Мероприятия по коренному улучшению земель</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610875,60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98430,40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73179,90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75334,10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71869,60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73015,40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219046,20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увеличение доли сельскохозяйственных угодий, прошедших мероприятия по коренному улучшению земель сельскохозяйственных организаций, до 33 процентов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170829,90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24498,50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19263,50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20636,70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18369,60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22015,40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66046,20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208045,70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44931,90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24916,40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25697,40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66000,00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232000,00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29000,00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29000,00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29000,00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29000,00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29000,00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87000,00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3.4. Развитие мелиорации земель сельскохозяйственного назначения</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проведение мелиоративных работ на площади не менее 1000 гектаров мелиорированных земель в год</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232000,00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4 - стимулирование инвестиционной активности в АПК</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4.1. Повышение доступности кредитов</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5185831,60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679740,90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763638,50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606986,20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142450,00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748254,00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2244762,00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ежегодное увеличение объема инвестиций в основной капитал на 5 процентов, ежегодное создание 100 дополнительных рабочих мест, повышение энергетической эффективности коллективных хозяйств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2492666,40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312548,30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392529,80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293840,30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373437,00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1120311,00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685696,20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96125,60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100041,70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42078,90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32450,00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103750,00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311250,00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2007469,00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271067,00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271067,00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271067,00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271067,00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813201,00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4.2. Создание и модернизация объектов АПК</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создание (модернизация) 3 объектов агропромышленного комплекса</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300000,00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5 - обеспечение функционирования в АПК</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5.1. Поддержка укрепления и развития кадрового потенциала АПК</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91107,20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11300,00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8657,20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8510,00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13410,00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40230,00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ежегодное закрепление в организациях АПК области 15 молодых специалистов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43107,20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5300,00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2657,20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2510,00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7410,00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22230,00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48000,00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25975,50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2575,50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повышение доступности кредитных ресурсов для коллективных хозяйств в Архангельской области - ежегодное оформление прав собственности на 1 тыс. гектаров земельных участков сельскохозяйственного назначения</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4334,50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6441,00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241,00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5.3. Проведение противоэпизоотических мероприятий</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инспекция по ветеринарному надзору Архангельской области (далее - инспекция по ветеринарному надзору)</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67000,00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24000,00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исключение случаев возникновения особо опасных инфекционных заболеваний животных</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5.4. Поддержка развития системы страхования в сельском хозяйстве</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165693,00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17760,00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23777,30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24214,70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24941,00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18750,00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56250,00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снижение рисков хозяйственной деятельности сельскохозяйственных товаропроизводителей</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21823,00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5977,30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6124,70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7081,00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660,00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1980,00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1790,00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990,00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142080,00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17760,00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17760,00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17760,00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17760,00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17760,00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53280,00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5.5. Поддержка научного потенциала и развитие научно-практической деятельности сельскохозяйственных товаропроизводителей</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5800,00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повышение эффективности аграрного сектора - ежегодное проведение научно-исследовательских работ прикладного характера</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5800,00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5.6. Обеспечение продвижения продукции АПК на рынках Архангельской области и за ее пределами</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31679,65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3223,00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3987,80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4268,85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создание условий для продвижения продукции организаций АПК</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7679,65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987,80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1268,85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5.7. Компенсация части затрат на газ для тепличных хозяйств</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153500,00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обеспечение финансовой устойчивости и энергетической эффективности тепличных хозяйств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73500,00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5.8. Совершенствование автоматизации в сфере управления сельским хозяйством</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6753,35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731,15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повышение эффективности выполнения функций в сфере сельского хозяйства</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6753,35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731,15</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6 - поддержка малых форм хозяйствования</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6.1. Создание и развитие крестьянских (фермерских) хозяйств</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243503,00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20707,00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25222,00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64574,00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69000,00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развитие малых форм хозяйствования - увеличение объемов производства в коллективных хозяйствах в Архангельской области</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99603,00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16222,00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15674,00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42000,00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79900,00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25900,00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6.1.1. Поддержка крестьянских (фермерских) хозяйств</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167644,00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20707,00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25222,00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20715,00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23000,00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69000,00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ежегодное создание 20 крестьянских (фермерских) хозяйств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93444,00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11707,00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16222,00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9515,00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42000,00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50200,00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6.1.2. Развитие семейных животноводческих ферм</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75859,00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43859,00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ежегодное создание не менее 3 семейных животноводческих ферм</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6159,00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6159,00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29700,00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17700,00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6.2. Создание условий для реализации излишков сельскохозяйственной продукции, производимой в личных подсобных хозяйствах</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280800,00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38500,00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109500,00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обеспечение закупки сельскохозяйственной продукции у населения Архангельской области ежегодно: молока - 350 тонн, мяса - 200 тонн в живом весе, картофеля и овощей - 1500 тонн</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64000,00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11400,00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9400,00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28200,00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216800,00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27100,00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81300,00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6.3. Развитие сельскохозяйственных потребительских кооперативов</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создание ежегодно не менее 1 работающего сельскохозяйственного потребительского кооператива</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8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jc w:val="both"/>
              <w:rPr>
                <w:sz w:val="18"/>
                <w:szCs w:val="18"/>
                <w:lang w:eastAsia="ru-RU"/>
              </w:rPr>
            </w:pPr>
            <w:r w:rsidRPr="007C6364">
              <w:rPr>
                <w:sz w:val="18"/>
                <w:szCs w:val="18"/>
                <w:lang w:eastAsia="ru-RU"/>
              </w:rPr>
              <w:t>Задача № 7 - осуществление на территории Ненецкого автономного округа полномочий по поддержке сельскохозяйственного производства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7.1. Осуществление на территории Ненецкого автономного округа полномочий по поддержке сельскохозяйственного производства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1016562,50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515690,80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500871,70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увеличение поголовья северного оленя в коллективных хозяйствах Ненецкого автономного округа до 136 тыс. голов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84159,70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49489,40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34670,30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332402,80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166201,40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166201,40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600000,00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nil"/>
            </w:tcBorders>
            <w:shd w:val="clear" w:color="auto" w:fill="auto"/>
            <w:hideMark/>
          </w:tcPr>
          <w:p w:rsidR="00EC1563" w:rsidRPr="007C6364" w:rsidRDefault="00EC1563" w:rsidP="009648B5">
            <w:pPr>
              <w:rPr>
                <w:sz w:val="18"/>
                <w:szCs w:val="18"/>
                <w:lang w:eastAsia="ru-RU"/>
              </w:rPr>
            </w:pPr>
            <w:r w:rsidRPr="007C6364">
              <w:rPr>
                <w:sz w:val="18"/>
                <w:szCs w:val="18"/>
                <w:lang w:eastAsia="ru-RU"/>
              </w:rPr>
              <w:t>Всего по подпрограмме № 1</w:t>
            </w:r>
          </w:p>
        </w:tc>
        <w:tc>
          <w:tcPr>
            <w:tcW w:w="1816" w:type="dxa"/>
            <w:vMerge w:val="restart"/>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62096753,10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8273205,70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8290501,20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7717049,80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7197410,00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7654646,60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22963939,80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both"/>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4032989,20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656387,30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657057,00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471736,50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186890,00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515229,60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1545688,80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5379294,90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835401,40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852027,20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593896,30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465970,00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658000,00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1974000,00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52677269,00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6780417,00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6780417,00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6650417,00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6544350,00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6480417,00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19441251,00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xml:space="preserve">II. Подпрограмма № 2 «Развитие </w:t>
            </w:r>
            <w:proofErr w:type="spellStart"/>
            <w:r w:rsidRPr="007C6364">
              <w:rPr>
                <w:sz w:val="18"/>
                <w:szCs w:val="18"/>
                <w:lang w:eastAsia="ru-RU"/>
              </w:rPr>
              <w:t>рыбохозяйственного</w:t>
            </w:r>
            <w:proofErr w:type="spellEnd"/>
            <w:r w:rsidRPr="007C6364">
              <w:rPr>
                <w:sz w:val="18"/>
                <w:szCs w:val="18"/>
                <w:lang w:eastAsia="ru-RU"/>
              </w:rPr>
              <w:t xml:space="preserve"> комплекса Архангельской области»</w:t>
            </w:r>
          </w:p>
        </w:tc>
      </w:tr>
      <w:tr w:rsidR="00EC1563" w:rsidRPr="007C6364" w:rsidTr="009648B5">
        <w:trPr>
          <w:trHeight w:val="48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Цель подпрограммы № 2 - создание условий для устойчивого и динамичного развития </w:t>
            </w:r>
            <w:proofErr w:type="spellStart"/>
            <w:r w:rsidRPr="007C6364">
              <w:rPr>
                <w:sz w:val="18"/>
                <w:szCs w:val="18"/>
                <w:lang w:eastAsia="ru-RU"/>
              </w:rPr>
              <w:t>рыбохозяйственного</w:t>
            </w:r>
            <w:proofErr w:type="spellEnd"/>
            <w:r w:rsidRPr="007C6364">
              <w:rPr>
                <w:sz w:val="18"/>
                <w:szCs w:val="18"/>
                <w:lang w:eastAsia="ru-RU"/>
              </w:rPr>
              <w:t xml:space="preserve"> комплекса Архангельской области для насыщения внутреннего рынка Архангельской области качественной рыбной продукцией</w:t>
            </w: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1 - обновление и модернизация основных средств рыбодобывающих организаций</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1.1. Строительство и модернизация рыболовецких траулеров</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960000,00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ввод в 2014 - 2017 годах в эксплуатацию рыбопромысловых траулеров, снижение себестоимости продукции, в том числе за счет экономии топлива, создание дополнительных рабочих мест</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960000,00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360000,00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500000,00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Задача № 2 - развитие береговой </w:t>
            </w:r>
            <w:proofErr w:type="spellStart"/>
            <w:r w:rsidRPr="007C6364">
              <w:rPr>
                <w:sz w:val="18"/>
                <w:szCs w:val="18"/>
                <w:lang w:eastAsia="ru-RU"/>
              </w:rPr>
              <w:t>рыбоперерабатывающей</w:t>
            </w:r>
            <w:proofErr w:type="spellEnd"/>
            <w:r w:rsidRPr="007C6364">
              <w:rPr>
                <w:sz w:val="18"/>
                <w:szCs w:val="18"/>
                <w:lang w:eastAsia="ru-RU"/>
              </w:rPr>
              <w:t xml:space="preserve"> инфраструктуры и объектов хранения рыбной продукции</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2.1.  Повышение доступности кредитов на развитие береговой </w:t>
            </w:r>
            <w:proofErr w:type="spellStart"/>
            <w:r w:rsidRPr="007C6364">
              <w:rPr>
                <w:sz w:val="18"/>
                <w:szCs w:val="18"/>
                <w:lang w:eastAsia="ru-RU"/>
              </w:rPr>
              <w:t>рыбопереработки</w:t>
            </w:r>
            <w:proofErr w:type="spellEnd"/>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8620,00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8520,00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увеличение объема производства </w:t>
            </w:r>
            <w:proofErr w:type="spellStart"/>
            <w:r w:rsidRPr="007C6364">
              <w:rPr>
                <w:sz w:val="18"/>
                <w:szCs w:val="18"/>
                <w:lang w:eastAsia="ru-RU"/>
              </w:rPr>
              <w:t>рыбопродукции</w:t>
            </w:r>
            <w:proofErr w:type="spellEnd"/>
            <w:r w:rsidRPr="007C6364">
              <w:rPr>
                <w:sz w:val="18"/>
                <w:szCs w:val="18"/>
                <w:lang w:eastAsia="ru-RU"/>
              </w:rPr>
              <w:t xml:space="preserve"> до 1848 тонн, расширение ассортимента выпускаемой продукции, количество новых рабочих мест - 13</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8520,00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8520,00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Задача № 3 - создание условий для устойчивого развития </w:t>
            </w:r>
            <w:proofErr w:type="spellStart"/>
            <w:r w:rsidRPr="007C6364">
              <w:rPr>
                <w:sz w:val="18"/>
                <w:szCs w:val="18"/>
                <w:lang w:eastAsia="ru-RU"/>
              </w:rPr>
              <w:t>аквакультуры</w:t>
            </w:r>
            <w:proofErr w:type="spellEnd"/>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3.1. Строительство новых, реконструкция и модернизация существующих объектов по товарному выращиванию водных биологических ресурсов, приобретение техники и оборудования для товарного рыбоводства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4500,00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увеличение объема производства продукции товарного рыбоводства до 150 тонн, количество новых рабочих мест - 17</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4500,00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3.2. Выделение грантов на развитие организаций, крестьянских (фермерских) хозяйств (индивидуальных предпринимателей), осуществляющих товарное рыбоводство</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11775,00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4305,00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оптимизация объемов товарного рыбоводства (обеспечивающих безубыточность производства), создание дополнительных рабочих мест</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11775,00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4305,00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2271" w:type="dxa"/>
            <w:tcBorders>
              <w:top w:val="nil"/>
              <w:left w:val="single" w:sz="8" w:space="0" w:color="auto"/>
              <w:bottom w:val="nil"/>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816" w:type="dxa"/>
            <w:tcBorders>
              <w:top w:val="nil"/>
              <w:left w:val="nil"/>
              <w:bottom w:val="nil"/>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tcBorders>
              <w:top w:val="nil"/>
              <w:left w:val="nil"/>
              <w:bottom w:val="nil"/>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492"/>
        </w:trPr>
        <w:tc>
          <w:tcPr>
            <w:tcW w:w="2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агентство по рыбному хозяйству Архангельской области (далее - агентство по рыбному хозяйству)</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single" w:sz="8" w:space="0" w:color="auto"/>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single" w:sz="8" w:space="0" w:color="auto"/>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single" w:sz="8" w:space="0" w:color="auto"/>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1600,00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2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single" w:sz="8" w:space="0" w:color="auto"/>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single" w:sz="8" w:space="0" w:color="auto"/>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10175,00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4305,00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10175,00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1435,00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4305,00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3.3. Повышение доступности кредитов на развитие </w:t>
            </w:r>
            <w:proofErr w:type="spellStart"/>
            <w:r w:rsidRPr="007C6364">
              <w:rPr>
                <w:sz w:val="18"/>
                <w:szCs w:val="18"/>
                <w:lang w:eastAsia="ru-RU"/>
              </w:rPr>
              <w:t>аквакультуры</w:t>
            </w:r>
            <w:proofErr w:type="spellEnd"/>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увеличение объема производства продукции товарного рыбоводства до 150 тонн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Задача № 4 - поддержка научного потенциала и развитие научно-практической деятельности </w:t>
            </w:r>
            <w:proofErr w:type="spellStart"/>
            <w:r w:rsidRPr="007C6364">
              <w:rPr>
                <w:sz w:val="18"/>
                <w:szCs w:val="18"/>
                <w:lang w:eastAsia="ru-RU"/>
              </w:rPr>
              <w:t>рыбохозяйственного</w:t>
            </w:r>
            <w:proofErr w:type="spellEnd"/>
            <w:r w:rsidRPr="007C6364">
              <w:rPr>
                <w:sz w:val="18"/>
                <w:szCs w:val="18"/>
                <w:lang w:eastAsia="ru-RU"/>
              </w:rPr>
              <w:t xml:space="preserve"> комплекса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4.1. Проведение научных исследовательских и опытных конструкторских работ в сфере </w:t>
            </w:r>
            <w:proofErr w:type="spellStart"/>
            <w:r w:rsidRPr="007C6364">
              <w:rPr>
                <w:sz w:val="18"/>
                <w:szCs w:val="18"/>
                <w:lang w:eastAsia="ru-RU"/>
              </w:rPr>
              <w:t>рыбохозяйственного</w:t>
            </w:r>
            <w:proofErr w:type="spellEnd"/>
            <w:r w:rsidRPr="007C6364">
              <w:rPr>
                <w:sz w:val="18"/>
                <w:szCs w:val="18"/>
                <w:lang w:eastAsia="ru-RU"/>
              </w:rPr>
              <w:t xml:space="preserve"> комплекса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разработка рекомендаций по регулированию промысла водных биологических ресурсов в Архангельской области, повышению продуктивности водных объектов. Оценка запасов анадромных видов рыб в границах Архангельской области</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2271" w:type="dxa"/>
            <w:tcBorders>
              <w:top w:val="nil"/>
              <w:left w:val="single" w:sz="8" w:space="0" w:color="auto"/>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816"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70" w:type="dxa"/>
            <w:tcBorders>
              <w:top w:val="nil"/>
              <w:left w:val="nil"/>
              <w:bottom w:val="single" w:sz="8" w:space="0" w:color="auto"/>
              <w:right w:val="nil"/>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агентство по рыбному хозяйству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Pr>
                <w:sz w:val="18"/>
                <w:szCs w:val="18"/>
                <w:lang w:eastAsia="ru-RU"/>
              </w:rPr>
              <w:t>0,00</w:t>
            </w: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r>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2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5 - создание условий для эффективного освоения выделяемых Архангельской области квот и объемов добычи (вылова) водных биологических ресурсов, организационная и консультативная поддержка местного производителя для продвижения рыбных товаров на продовольственном рынке</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5.1. Формирование рыбопромысловых участков для различных видов рыболовства и товарного рыбоводства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формирование рыбопромысловых участков для закрепления их за пользователями на конкурсной основе</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5.2. Проведение конкурсов на право заключения договоров пользования </w:t>
            </w:r>
            <w:proofErr w:type="gramStart"/>
            <w:r w:rsidRPr="007C6364">
              <w:rPr>
                <w:sz w:val="18"/>
                <w:szCs w:val="18"/>
                <w:lang w:eastAsia="ru-RU"/>
              </w:rPr>
              <w:t>рыбопромысловым</w:t>
            </w:r>
            <w:proofErr w:type="gramEnd"/>
            <w:r w:rsidRPr="007C6364">
              <w:rPr>
                <w:sz w:val="18"/>
                <w:szCs w:val="18"/>
                <w:lang w:eastAsia="ru-RU"/>
              </w:rPr>
              <w:t xml:space="preserve"> и участками для осуществления различных видов рыболовства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увеличение количества хозяйствующих субъектов, занимающихся рыбоводством, создание дополнительных рабочих мест. Увеличение вылова (добычи) водных биологических ресурсов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5.3. Стимулирование хозяйствующих субъектов к участию в выставочно-ярмарочных мероприятиях регионального и федерального уровня</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продвижение продукции местных товаропроизводителей в Архангельской области и за его пределами. Увеличение вылова (добычи) водных биологических ресурсов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nil"/>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5.4. Содействие организации проведения соревнований по спортивной ловле</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пропаганда законного спортивного и любительского рыболовства</w:t>
            </w:r>
          </w:p>
        </w:tc>
      </w:tr>
      <w:tr w:rsidR="00EC1563" w:rsidRPr="007C6364" w:rsidTr="009648B5">
        <w:trPr>
          <w:trHeight w:val="300"/>
        </w:trPr>
        <w:tc>
          <w:tcPr>
            <w:tcW w:w="2271"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6 - осуществление полномочий в сфере рыбного хозяйства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6.1. Реализация полномочий в области организации, регулирования и охраны водных биологических ресурсов</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3547,50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439,10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433,80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1546,80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проведение мероприятий в области организации, регулирования и охраны водных биологических ресурсов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3547,50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439,10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433,80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1546,80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2271" w:type="dxa"/>
            <w:tcBorders>
              <w:top w:val="nil"/>
              <w:left w:val="single" w:sz="8" w:space="0" w:color="auto"/>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816"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70" w:type="dxa"/>
            <w:tcBorders>
              <w:top w:val="nil"/>
              <w:left w:val="nil"/>
              <w:bottom w:val="single" w:sz="8" w:space="0" w:color="auto"/>
              <w:right w:val="nil"/>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агентство по рыбному хозяйству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2935,30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439,10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433,80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1546,80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2935,30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439,10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433,80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1546,80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bCs/>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nil"/>
            </w:tcBorders>
            <w:shd w:val="clear" w:color="auto" w:fill="auto"/>
            <w:hideMark/>
          </w:tcPr>
          <w:p w:rsidR="00EC1563" w:rsidRPr="007C6364" w:rsidRDefault="00EC1563" w:rsidP="009648B5">
            <w:pPr>
              <w:rPr>
                <w:sz w:val="18"/>
                <w:szCs w:val="18"/>
                <w:lang w:eastAsia="ru-RU"/>
              </w:rPr>
            </w:pPr>
            <w:r w:rsidRPr="007C6364">
              <w:rPr>
                <w:sz w:val="18"/>
                <w:szCs w:val="18"/>
                <w:lang w:eastAsia="ru-RU"/>
              </w:rPr>
              <w:t>Всего по подпрограмме № 2</w:t>
            </w:r>
          </w:p>
        </w:tc>
        <w:tc>
          <w:tcPr>
            <w:tcW w:w="1816" w:type="dxa"/>
            <w:vMerge w:val="restart"/>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996942,50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104112,20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363774,10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5133,80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12370,60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511551,80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both"/>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3547,50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439,10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433,80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1546,80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14375,00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1835,00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1835,00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5505,00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источники</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979020,00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10020,00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504500,00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III. Подпрограмма № 3 «Создание условий для реализации государственной программы»</w:t>
            </w:r>
          </w:p>
        </w:tc>
      </w:tr>
      <w:tr w:rsidR="00EC1563" w:rsidRPr="007C6364" w:rsidTr="009648B5">
        <w:trPr>
          <w:trHeight w:val="48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Цель подпрограммы № 3 - обеспечение эффективной деятельности исполнительных органов государственной власти Архангельской области в сфере развития сельского хозяйства, рыбного хозяйства и ветеринарии</w:t>
            </w: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1 - создание условий для реализации государственной программы в сфере сельского хозяйства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1.1. Осуществление функций в сфере сельского и рыбного хозяйства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357602,40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26750,90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35932,60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46190,40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50669,30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49514,80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148544,40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ежегодное привлечение средств федерального бюджета свыше 550 млн. рублей, участие 100 процентов органов местного самоуправления муниципальных образований Архангельской области в реализации программных мероприятий государственной программы</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357602,40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26750,90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35932,60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46190,40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50669,30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49514,80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148544,40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1.2. Обеспечение деятельности государственных бюджетных учреждений Архангельской области, подведомственных министерству агропромышленного комплекса и торговли</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19793,90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12492,20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3614,50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614,60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614,60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614,50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1843,50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качественное выполнение государственных услуг (работ), оптимизация расходов на содержание учреждений за счет выполнения рекомендаций по результатам </w:t>
            </w:r>
            <w:proofErr w:type="spellStart"/>
            <w:r w:rsidRPr="007C6364">
              <w:rPr>
                <w:sz w:val="18"/>
                <w:szCs w:val="18"/>
                <w:lang w:eastAsia="ru-RU"/>
              </w:rPr>
              <w:t>энергоаудита</w:t>
            </w:r>
            <w:proofErr w:type="spellEnd"/>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19793,90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12492,20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3614,50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614,60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614,60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614,50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1843,50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1.3. Осуществление полномочий по финансированию подготовки и </w:t>
            </w:r>
            <w:proofErr w:type="spellStart"/>
            <w:r w:rsidRPr="007C6364">
              <w:rPr>
                <w:sz w:val="18"/>
                <w:szCs w:val="18"/>
                <w:lang w:eastAsia="ru-RU"/>
              </w:rPr>
              <w:t>проведенияВсероссийской</w:t>
            </w:r>
            <w:proofErr w:type="spellEnd"/>
            <w:r w:rsidRPr="007C6364">
              <w:rPr>
                <w:sz w:val="18"/>
                <w:szCs w:val="18"/>
                <w:lang w:eastAsia="ru-RU"/>
              </w:rPr>
              <w:t xml:space="preserve"> сельскохозяйственной переписи</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министерство агропромышленного комплекса и торговли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20136,50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проведению мероприятий по финансированию подготовки и проведения Всероссийской сельскохозяйственной переписи</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20136,50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20136,50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2 - создание условий для реализации государственной программы в сфере ветеринарии</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2.1. Осуществление функций в сфере ветеринарии</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инспекция по ветеринарному надзору Архангельской области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55278,90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6212,10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6763,30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6803,70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6865,40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7158,60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21475,80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100-процентный охват обработок по предупреждению возникновения особо опасных и иных болезней сельскохозяйственных животных</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55278,90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6212,10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6763,30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6803,70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6865,40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7158,60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21475,80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2.2. Оказание государственных услуг (работ) в сфере ветеринарии</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инспекция по ветеринарному надзору Архангельской области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1189005,40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134766,10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149109,30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155080,20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156344,60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148426,30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445278,90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качественное выполнение государственных услуг (работ), оптимизация расходов на содержание учреждений за счет выполнения рекомендаций по результатам </w:t>
            </w:r>
            <w:proofErr w:type="spellStart"/>
            <w:r w:rsidRPr="007C6364">
              <w:rPr>
                <w:sz w:val="18"/>
                <w:szCs w:val="18"/>
                <w:lang w:eastAsia="ru-RU"/>
              </w:rPr>
              <w:t>энергоаудита</w:t>
            </w:r>
            <w:proofErr w:type="spellEnd"/>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1189005,40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134766,10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149109,30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155080,20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156344,60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148426,30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445278,90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2.3. Организация на территории Архангельской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инспекция по ветеринарному надзору Архангельской области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10944,94</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3696,20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586,14</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6662,60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обустройство сибиреязвенных скотомогильников и биотермических ям на территории Архангельской области</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bCs/>
                <w:sz w:val="18"/>
                <w:szCs w:val="18"/>
                <w:lang w:eastAsia="ru-RU"/>
              </w:rPr>
            </w:pPr>
            <w:r w:rsidRPr="007C6364">
              <w:rPr>
                <w:bCs/>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10944,94</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3696,20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586,14</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6662,60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xml:space="preserve">2.4. Осуществление мероприятий по текущему ремонту помещений учреждений ветеринарии </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инспекция по ветеринарному надзору Архангельской области</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1400,06</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1400,06</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завершение текущего ремонта 6 помещений учреждений ветеринарии общей площадью 304,8 квадратных метров</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1400,06</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1400,06</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300"/>
        </w:trPr>
        <w:tc>
          <w:tcPr>
            <w:tcW w:w="15468"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Задача № 3 - создание условий для реализации государственной программы в сфере рыбного хозяйства</w:t>
            </w: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3.1. Осуществление функций в сфере рыбного хозяйства</w:t>
            </w:r>
          </w:p>
        </w:tc>
        <w:tc>
          <w:tcPr>
            <w:tcW w:w="181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агентство по рыбному хозяйству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8256,30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8256,30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 xml:space="preserve">активизация производственных, экономических, инвестиционных и технологических процессов в </w:t>
            </w:r>
            <w:proofErr w:type="spellStart"/>
            <w:r w:rsidRPr="007C6364">
              <w:rPr>
                <w:sz w:val="18"/>
                <w:szCs w:val="18"/>
                <w:lang w:eastAsia="ru-RU"/>
              </w:rPr>
              <w:t>рыбохозяйственном</w:t>
            </w:r>
            <w:proofErr w:type="spellEnd"/>
            <w:r w:rsidRPr="007C6364">
              <w:rPr>
                <w:sz w:val="18"/>
                <w:szCs w:val="18"/>
                <w:lang w:eastAsia="ru-RU"/>
              </w:rPr>
              <w:t xml:space="preserve"> комплексе. Качественное выполнение государственных услуг (работ) в курируемой сфере</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8256,30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 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8256,30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984"/>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val="restart"/>
            <w:tcBorders>
              <w:top w:val="nil"/>
              <w:left w:val="single" w:sz="8" w:space="0" w:color="auto"/>
              <w:bottom w:val="single" w:sz="8" w:space="0" w:color="000000"/>
              <w:right w:val="single" w:sz="8" w:space="0" w:color="auto"/>
            </w:tcBorders>
            <w:shd w:val="clear" w:color="auto" w:fill="auto"/>
            <w:hideMark/>
          </w:tcPr>
          <w:p w:rsidR="00EC1563" w:rsidRPr="007C6364" w:rsidRDefault="00EC1563" w:rsidP="009648B5">
            <w:pPr>
              <w:rPr>
                <w:sz w:val="18"/>
                <w:szCs w:val="18"/>
                <w:lang w:eastAsia="ru-RU"/>
              </w:rPr>
            </w:pPr>
            <w:r w:rsidRPr="007C6364">
              <w:rPr>
                <w:sz w:val="18"/>
                <w:szCs w:val="18"/>
                <w:lang w:eastAsia="ru-RU"/>
              </w:rPr>
              <w:t>Всего по подпрограмме № 3</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1662418,40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180221,30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207372,20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210675,10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241293,00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205714,20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617142,60</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20136,50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20136,50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0,00</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1642281,90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180221,30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207372,20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210675,10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221156,50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205714,20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right"/>
              <w:rPr>
                <w:sz w:val="18"/>
                <w:szCs w:val="18"/>
                <w:lang w:eastAsia="ru-RU"/>
              </w:rPr>
            </w:pPr>
            <w:r w:rsidRPr="007C6364">
              <w:rPr>
                <w:sz w:val="18"/>
                <w:szCs w:val="18"/>
                <w:lang w:eastAsia="ru-RU"/>
              </w:rPr>
              <w:t>617142,60</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73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492"/>
        </w:trPr>
        <w:tc>
          <w:tcPr>
            <w:tcW w:w="2271"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0,00</w:t>
            </w:r>
          </w:p>
        </w:tc>
        <w:tc>
          <w:tcPr>
            <w:tcW w:w="2006"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r>
      <w:tr w:rsidR="00EC1563" w:rsidRPr="007C6364" w:rsidTr="009648B5">
        <w:trPr>
          <w:trHeight w:val="492"/>
        </w:trPr>
        <w:tc>
          <w:tcPr>
            <w:tcW w:w="2271" w:type="dxa"/>
            <w:vMerge w:val="restart"/>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ВСЕГО по государственной программе</w:t>
            </w:r>
          </w:p>
        </w:tc>
        <w:tc>
          <w:tcPr>
            <w:tcW w:w="1816" w:type="dxa"/>
            <w:vMerge w:val="restart"/>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общий объем средств</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64756114,00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8453427,00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8601985,60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8291499,00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7443836,80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7872731,40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24092634,20</w:t>
            </w:r>
          </w:p>
        </w:tc>
        <w:tc>
          <w:tcPr>
            <w:tcW w:w="2006" w:type="dxa"/>
            <w:vMerge w:val="restart"/>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both"/>
              <w:rPr>
                <w:sz w:val="18"/>
                <w:szCs w:val="18"/>
                <w:lang w:eastAsia="ru-RU"/>
              </w:rPr>
            </w:pPr>
            <w:r w:rsidRPr="007C6364">
              <w:rPr>
                <w:sz w:val="18"/>
                <w:szCs w:val="18"/>
                <w:lang w:eastAsia="ru-RU"/>
              </w:rPr>
              <w:t> </w:t>
            </w:r>
          </w:p>
        </w:tc>
      </w:tr>
      <w:tr w:rsidR="00EC1563" w:rsidRPr="007C6364" w:rsidTr="009648B5">
        <w:trPr>
          <w:trHeight w:val="300"/>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 том числе:</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 </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федеральный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4056673,20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656387,30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657669,20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472175,60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207460,30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515745,20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1547235,60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областной бюджет</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7035951,80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1015622,70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1061399,40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806406,40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690326,50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865549,20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2596647,60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73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бюджеты муниципальных образований</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7200,00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200,00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1000,00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3000,00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r w:rsidR="00EC1563" w:rsidRPr="007C6364" w:rsidTr="009648B5">
        <w:trPr>
          <w:trHeight w:val="492"/>
        </w:trPr>
        <w:tc>
          <w:tcPr>
            <w:tcW w:w="2271" w:type="dxa"/>
            <w:vMerge/>
            <w:tcBorders>
              <w:top w:val="nil"/>
              <w:left w:val="single" w:sz="8" w:space="0" w:color="auto"/>
              <w:bottom w:val="single" w:sz="8" w:space="0" w:color="000000"/>
              <w:right w:val="nil"/>
            </w:tcBorders>
            <w:shd w:val="clear" w:color="auto" w:fill="auto"/>
            <w:vAlign w:val="center"/>
            <w:hideMark/>
          </w:tcPr>
          <w:p w:rsidR="00EC1563" w:rsidRPr="007C6364" w:rsidRDefault="00EC1563" w:rsidP="009648B5">
            <w:pPr>
              <w:rPr>
                <w:sz w:val="18"/>
                <w:szCs w:val="18"/>
                <w:lang w:eastAsia="ru-RU"/>
              </w:rPr>
            </w:pPr>
          </w:p>
        </w:tc>
        <w:tc>
          <w:tcPr>
            <w:tcW w:w="1816" w:type="dxa"/>
            <w:vMerge/>
            <w:tcBorders>
              <w:top w:val="nil"/>
              <w:left w:val="nil"/>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c>
          <w:tcPr>
            <w:tcW w:w="1499"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rPr>
                <w:sz w:val="18"/>
                <w:szCs w:val="18"/>
                <w:lang w:eastAsia="ru-RU"/>
              </w:rPr>
            </w:pPr>
            <w:r w:rsidRPr="007C6364">
              <w:rPr>
                <w:sz w:val="18"/>
                <w:szCs w:val="18"/>
                <w:lang w:eastAsia="ru-RU"/>
              </w:rPr>
              <w:t>внебюджетные средства</w:t>
            </w:r>
          </w:p>
        </w:tc>
        <w:tc>
          <w:tcPr>
            <w:tcW w:w="127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18"/>
                <w:szCs w:val="18"/>
                <w:lang w:eastAsia="ru-RU"/>
              </w:rPr>
            </w:pPr>
            <w:r w:rsidRPr="007C6364">
              <w:rPr>
                <w:bCs/>
                <w:sz w:val="18"/>
                <w:szCs w:val="18"/>
                <w:lang w:eastAsia="ru-RU"/>
              </w:rPr>
              <w:t>53656289,00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6780417,00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6881917,00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7011917,00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6545850,00</w:t>
            </w:r>
          </w:p>
        </w:tc>
        <w:tc>
          <w:tcPr>
            <w:tcW w:w="107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6490437,00</w:t>
            </w:r>
          </w:p>
        </w:tc>
        <w:tc>
          <w:tcPr>
            <w:tcW w:w="1251"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sz w:val="18"/>
                <w:szCs w:val="18"/>
                <w:lang w:eastAsia="ru-RU"/>
              </w:rPr>
            </w:pPr>
            <w:r w:rsidRPr="007C6364">
              <w:rPr>
                <w:sz w:val="18"/>
                <w:szCs w:val="18"/>
                <w:lang w:eastAsia="ru-RU"/>
              </w:rPr>
              <w:t>19945751,00»</w:t>
            </w:r>
          </w:p>
        </w:tc>
        <w:tc>
          <w:tcPr>
            <w:tcW w:w="2006" w:type="dxa"/>
            <w:vMerge/>
            <w:tcBorders>
              <w:top w:val="nil"/>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sz w:val="18"/>
                <w:szCs w:val="18"/>
                <w:lang w:eastAsia="ru-RU"/>
              </w:rPr>
            </w:pPr>
          </w:p>
        </w:tc>
      </w:tr>
    </w:tbl>
    <w:p w:rsidR="00EC1563" w:rsidRPr="007C6364" w:rsidRDefault="00EC1563" w:rsidP="00EC1563">
      <w:pPr>
        <w:pStyle w:val="ConsPlusNormal"/>
        <w:jc w:val="both"/>
      </w:pPr>
    </w:p>
    <w:p w:rsidR="00EC1563" w:rsidRPr="007C6364" w:rsidRDefault="00EC1563" w:rsidP="00EC1563">
      <w:pPr>
        <w:pStyle w:val="ConsPlusNormal"/>
        <w:jc w:val="both"/>
      </w:pPr>
    </w:p>
    <w:p w:rsidR="00EC1563" w:rsidRPr="007C6364" w:rsidRDefault="00EC1563" w:rsidP="00EC1563">
      <w:pPr>
        <w:pStyle w:val="ConsPlusNormal"/>
        <w:jc w:val="both"/>
      </w:pPr>
    </w:p>
    <w:p w:rsidR="00EC1563" w:rsidRPr="007C6364" w:rsidRDefault="00EC1563" w:rsidP="00EC1563">
      <w:pPr>
        <w:pStyle w:val="ConsPlusNormal"/>
        <w:jc w:val="right"/>
      </w:pPr>
      <w:r w:rsidRPr="007C6364">
        <w:t>Приложение № 3</w:t>
      </w:r>
    </w:p>
    <w:p w:rsidR="00EC1563" w:rsidRPr="007C6364" w:rsidRDefault="00EC1563" w:rsidP="00EC1563">
      <w:pPr>
        <w:pStyle w:val="ConsPlusNormal"/>
        <w:jc w:val="right"/>
      </w:pPr>
      <w:r w:rsidRPr="007C6364">
        <w:t>к государственной программе развития</w:t>
      </w:r>
    </w:p>
    <w:p w:rsidR="00EC1563" w:rsidRPr="007C6364" w:rsidRDefault="00EC1563" w:rsidP="00EC1563">
      <w:pPr>
        <w:pStyle w:val="ConsPlusNormal"/>
        <w:jc w:val="right"/>
      </w:pPr>
      <w:r w:rsidRPr="007C6364">
        <w:t>сельского хозяйства и регулирования</w:t>
      </w:r>
    </w:p>
    <w:p w:rsidR="00EC1563" w:rsidRPr="007C6364" w:rsidRDefault="00EC1563" w:rsidP="00EC1563">
      <w:pPr>
        <w:pStyle w:val="ConsPlusNormal"/>
        <w:jc w:val="right"/>
      </w:pPr>
      <w:r w:rsidRPr="007C6364">
        <w:t>рынков сельскохозяйственной продукции,</w:t>
      </w:r>
    </w:p>
    <w:p w:rsidR="00EC1563" w:rsidRPr="007C6364" w:rsidRDefault="00EC1563" w:rsidP="00EC1563">
      <w:pPr>
        <w:pStyle w:val="ConsPlusNormal"/>
        <w:jc w:val="right"/>
      </w:pPr>
      <w:r w:rsidRPr="007C6364">
        <w:t>сырья и продовольствия Архангельской</w:t>
      </w:r>
    </w:p>
    <w:p w:rsidR="00EC1563" w:rsidRPr="007C6364" w:rsidRDefault="00EC1563" w:rsidP="00EC1563">
      <w:pPr>
        <w:pStyle w:val="ConsPlusNormal"/>
        <w:jc w:val="right"/>
      </w:pPr>
      <w:r w:rsidRPr="007C6364">
        <w:t>области на 2013 - 2020 годы</w:t>
      </w:r>
    </w:p>
    <w:p w:rsidR="00EC1563" w:rsidRPr="007C6364" w:rsidRDefault="00EC1563" w:rsidP="00EC1563">
      <w:pPr>
        <w:pStyle w:val="ConsPlusNormal"/>
        <w:jc w:val="both"/>
      </w:pPr>
    </w:p>
    <w:p w:rsidR="00EC1563" w:rsidRPr="007C6364" w:rsidRDefault="00EC1563" w:rsidP="00EC1563">
      <w:pPr>
        <w:pStyle w:val="ConsPlusNormal"/>
        <w:jc w:val="center"/>
      </w:pPr>
      <w:bookmarkStart w:id="2" w:name="P3616"/>
      <w:bookmarkEnd w:id="2"/>
      <w:r w:rsidRPr="007C6364">
        <w:t>РЕСУРСНОЕ ОБЕСПЕЧЕНИЕ</w:t>
      </w:r>
    </w:p>
    <w:p w:rsidR="00EC1563" w:rsidRPr="007C6364" w:rsidRDefault="00EC1563" w:rsidP="00EC1563">
      <w:pPr>
        <w:pStyle w:val="ConsPlusNormal"/>
        <w:jc w:val="center"/>
      </w:pPr>
      <w:r w:rsidRPr="007C6364">
        <w:t>реализации государственной программы развития сельского</w:t>
      </w:r>
    </w:p>
    <w:p w:rsidR="00EC1563" w:rsidRPr="007C6364" w:rsidRDefault="00EC1563" w:rsidP="00EC1563">
      <w:pPr>
        <w:pStyle w:val="ConsPlusNormal"/>
        <w:jc w:val="center"/>
      </w:pPr>
      <w:r w:rsidRPr="007C6364">
        <w:t xml:space="preserve">хозяйства и регулирования рынков </w:t>
      </w:r>
      <w:proofErr w:type="gramStart"/>
      <w:r w:rsidRPr="007C6364">
        <w:t>сельскохозяйственной</w:t>
      </w:r>
      <w:proofErr w:type="gramEnd"/>
    </w:p>
    <w:p w:rsidR="00EC1563" w:rsidRPr="007C6364" w:rsidRDefault="00EC1563" w:rsidP="00EC1563">
      <w:pPr>
        <w:pStyle w:val="ConsPlusNormal"/>
        <w:jc w:val="center"/>
      </w:pPr>
      <w:r w:rsidRPr="007C6364">
        <w:t>продукции, сырья и продовольствия Архангельской области</w:t>
      </w:r>
    </w:p>
    <w:p w:rsidR="00EC1563" w:rsidRPr="007C6364" w:rsidRDefault="00EC1563" w:rsidP="00EC1563">
      <w:pPr>
        <w:pStyle w:val="ConsPlusNormal"/>
        <w:jc w:val="center"/>
      </w:pPr>
      <w:r w:rsidRPr="007C6364">
        <w:t>на 2013 - 2020 годы за счет средств областного бюджета</w:t>
      </w:r>
    </w:p>
    <w:p w:rsidR="00EC1563" w:rsidRPr="007C6364" w:rsidRDefault="00EC1563" w:rsidP="00EC1563">
      <w:pPr>
        <w:pStyle w:val="ConsPlusNormal"/>
        <w:jc w:val="both"/>
      </w:pPr>
    </w:p>
    <w:p w:rsidR="00EC1563" w:rsidRPr="007C6364" w:rsidRDefault="00EC1563" w:rsidP="00EC1563">
      <w:pPr>
        <w:pStyle w:val="ConsPlusNormal"/>
        <w:ind w:firstLine="540"/>
        <w:jc w:val="both"/>
      </w:pPr>
      <w:r w:rsidRPr="007C6364">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EC1563" w:rsidRPr="007C6364" w:rsidRDefault="00EC1563" w:rsidP="00EC1563">
      <w:pPr>
        <w:pStyle w:val="ConsPlusNormal"/>
        <w:jc w:val="both"/>
      </w:pPr>
    </w:p>
    <w:tbl>
      <w:tblPr>
        <w:tblW w:w="15206" w:type="dxa"/>
        <w:tblInd w:w="93" w:type="dxa"/>
        <w:tblLook w:val="04A0"/>
      </w:tblPr>
      <w:tblGrid>
        <w:gridCol w:w="2255"/>
        <w:gridCol w:w="2319"/>
        <w:gridCol w:w="2714"/>
        <w:gridCol w:w="1204"/>
        <w:gridCol w:w="1397"/>
        <w:gridCol w:w="1397"/>
        <w:gridCol w:w="1397"/>
        <w:gridCol w:w="1243"/>
        <w:gridCol w:w="1280"/>
      </w:tblGrid>
      <w:tr w:rsidR="00EC1563" w:rsidRPr="007C6364" w:rsidTr="009648B5">
        <w:trPr>
          <w:cantSplit/>
          <w:trHeight w:val="540"/>
        </w:trPr>
        <w:tc>
          <w:tcPr>
            <w:tcW w:w="22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Статус</w:t>
            </w:r>
          </w:p>
        </w:tc>
        <w:tc>
          <w:tcPr>
            <w:tcW w:w="2319" w:type="dxa"/>
            <w:vMerge w:val="restart"/>
            <w:tcBorders>
              <w:top w:val="single" w:sz="8" w:space="0" w:color="auto"/>
              <w:left w:val="nil"/>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 xml:space="preserve">Наименование </w:t>
            </w:r>
            <w:proofErr w:type="gramStart"/>
            <w:r w:rsidRPr="007C6364">
              <w:rPr>
                <w:bCs/>
                <w:sz w:val="20"/>
                <w:szCs w:val="20"/>
                <w:lang w:eastAsia="ru-RU"/>
              </w:rPr>
              <w:t>государственной</w:t>
            </w:r>
            <w:proofErr w:type="gramEnd"/>
          </w:p>
          <w:p w:rsidR="00EC1563" w:rsidRPr="007C6364" w:rsidRDefault="00EC1563" w:rsidP="009648B5">
            <w:pPr>
              <w:jc w:val="center"/>
              <w:rPr>
                <w:bCs/>
                <w:sz w:val="20"/>
                <w:szCs w:val="20"/>
                <w:lang w:eastAsia="ru-RU"/>
              </w:rPr>
            </w:pPr>
            <w:r w:rsidRPr="007C6364">
              <w:rPr>
                <w:bCs/>
                <w:sz w:val="20"/>
                <w:szCs w:val="20"/>
                <w:lang w:eastAsia="ru-RU"/>
              </w:rPr>
              <w:t>программы, подпрограммы</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Ответственный исполнитель, соисполнитель государственной программы (подпрограммы)</w:t>
            </w:r>
          </w:p>
        </w:tc>
        <w:tc>
          <w:tcPr>
            <w:tcW w:w="7918" w:type="dxa"/>
            <w:gridSpan w:val="6"/>
            <w:tcBorders>
              <w:top w:val="single" w:sz="8" w:space="0" w:color="auto"/>
              <w:left w:val="nil"/>
              <w:bottom w:val="single" w:sz="8" w:space="0" w:color="auto"/>
              <w:right w:val="single" w:sz="8" w:space="0" w:color="000000"/>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Расходы областного бюджета,  тыс. рублей</w:t>
            </w:r>
          </w:p>
        </w:tc>
      </w:tr>
      <w:tr w:rsidR="00EC1563" w:rsidRPr="007C6364" w:rsidTr="009648B5">
        <w:trPr>
          <w:trHeight w:val="1128"/>
        </w:trPr>
        <w:tc>
          <w:tcPr>
            <w:tcW w:w="225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bCs/>
                <w:sz w:val="20"/>
                <w:szCs w:val="20"/>
                <w:lang w:eastAsia="ru-RU"/>
              </w:rPr>
            </w:pPr>
          </w:p>
        </w:tc>
        <w:tc>
          <w:tcPr>
            <w:tcW w:w="2319" w:type="dxa"/>
            <w:vMerge/>
            <w:tcBorders>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p>
        </w:tc>
        <w:tc>
          <w:tcPr>
            <w:tcW w:w="27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C1563" w:rsidRPr="007C6364" w:rsidRDefault="00EC1563" w:rsidP="009648B5">
            <w:pPr>
              <w:rPr>
                <w:bCs/>
                <w:sz w:val="20"/>
                <w:szCs w:val="20"/>
                <w:lang w:eastAsia="ru-RU"/>
              </w:rPr>
            </w:pPr>
          </w:p>
        </w:tc>
        <w:tc>
          <w:tcPr>
            <w:tcW w:w="1204"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2013 г.</w:t>
            </w:r>
          </w:p>
        </w:tc>
        <w:tc>
          <w:tcPr>
            <w:tcW w:w="1397"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2014 г.</w:t>
            </w:r>
          </w:p>
        </w:tc>
        <w:tc>
          <w:tcPr>
            <w:tcW w:w="1397"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2015 г.</w:t>
            </w:r>
          </w:p>
        </w:tc>
        <w:tc>
          <w:tcPr>
            <w:tcW w:w="1397"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2016 г.</w:t>
            </w:r>
          </w:p>
        </w:tc>
        <w:tc>
          <w:tcPr>
            <w:tcW w:w="1243"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2017 г.</w:t>
            </w:r>
          </w:p>
        </w:tc>
        <w:tc>
          <w:tcPr>
            <w:tcW w:w="1280" w:type="dxa"/>
            <w:tcBorders>
              <w:top w:val="nil"/>
              <w:left w:val="nil"/>
              <w:bottom w:val="single" w:sz="8" w:space="0" w:color="auto"/>
              <w:right w:val="single" w:sz="8" w:space="0" w:color="auto"/>
            </w:tcBorders>
            <w:shd w:val="clear" w:color="auto" w:fill="auto"/>
            <w:vAlign w:val="center"/>
            <w:hideMark/>
          </w:tcPr>
          <w:p w:rsidR="00EC1563" w:rsidRPr="007C6364" w:rsidRDefault="00EC1563" w:rsidP="009648B5">
            <w:pPr>
              <w:jc w:val="center"/>
              <w:rPr>
                <w:bCs/>
                <w:sz w:val="20"/>
                <w:szCs w:val="20"/>
                <w:lang w:eastAsia="ru-RU"/>
              </w:rPr>
            </w:pPr>
            <w:r w:rsidRPr="007C6364">
              <w:rPr>
                <w:bCs/>
                <w:sz w:val="20"/>
                <w:szCs w:val="20"/>
                <w:lang w:eastAsia="ru-RU"/>
              </w:rPr>
              <w:t>2018-2020 годы</w:t>
            </w:r>
          </w:p>
        </w:tc>
      </w:tr>
      <w:tr w:rsidR="00EC1563" w:rsidRPr="007C6364" w:rsidTr="009648B5">
        <w:trPr>
          <w:trHeight w:val="276"/>
        </w:trPr>
        <w:tc>
          <w:tcPr>
            <w:tcW w:w="2255" w:type="dxa"/>
            <w:tcBorders>
              <w:top w:val="nil"/>
              <w:left w:val="single" w:sz="8" w:space="0" w:color="auto"/>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1</w:t>
            </w:r>
          </w:p>
        </w:tc>
        <w:tc>
          <w:tcPr>
            <w:tcW w:w="2319"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2</w:t>
            </w:r>
          </w:p>
        </w:tc>
        <w:tc>
          <w:tcPr>
            <w:tcW w:w="2714"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3</w:t>
            </w:r>
          </w:p>
        </w:tc>
        <w:tc>
          <w:tcPr>
            <w:tcW w:w="1204"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4</w:t>
            </w:r>
          </w:p>
        </w:tc>
        <w:tc>
          <w:tcPr>
            <w:tcW w:w="1397"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5</w:t>
            </w:r>
          </w:p>
        </w:tc>
        <w:tc>
          <w:tcPr>
            <w:tcW w:w="1397"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6</w:t>
            </w:r>
          </w:p>
        </w:tc>
        <w:tc>
          <w:tcPr>
            <w:tcW w:w="1397"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7</w:t>
            </w:r>
          </w:p>
        </w:tc>
        <w:tc>
          <w:tcPr>
            <w:tcW w:w="1243"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 </w:t>
            </w:r>
          </w:p>
        </w:tc>
        <w:tc>
          <w:tcPr>
            <w:tcW w:w="1280" w:type="dxa"/>
            <w:tcBorders>
              <w:top w:val="nil"/>
              <w:left w:val="nil"/>
              <w:bottom w:val="nil"/>
              <w:right w:val="single" w:sz="8" w:space="0" w:color="auto"/>
            </w:tcBorders>
            <w:shd w:val="clear" w:color="auto" w:fill="auto"/>
            <w:vAlign w:val="center"/>
            <w:hideMark/>
          </w:tcPr>
          <w:p w:rsidR="00EC1563" w:rsidRPr="007C6364" w:rsidRDefault="00EC1563" w:rsidP="009648B5">
            <w:pPr>
              <w:jc w:val="center"/>
              <w:rPr>
                <w:sz w:val="20"/>
                <w:szCs w:val="20"/>
                <w:lang w:eastAsia="ru-RU"/>
              </w:rPr>
            </w:pPr>
            <w:r w:rsidRPr="007C6364">
              <w:rPr>
                <w:sz w:val="20"/>
                <w:szCs w:val="20"/>
                <w:lang w:eastAsia="ru-RU"/>
              </w:rPr>
              <w:t> </w:t>
            </w:r>
          </w:p>
        </w:tc>
      </w:tr>
      <w:tr w:rsidR="00EC1563" w:rsidRPr="007C6364" w:rsidTr="009648B5">
        <w:trPr>
          <w:cantSplit/>
          <w:trHeight w:val="276"/>
        </w:trPr>
        <w:tc>
          <w:tcPr>
            <w:tcW w:w="22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1. Государственная</w:t>
            </w:r>
            <w:r w:rsidRPr="007C6364">
              <w:rPr>
                <w:sz w:val="20"/>
                <w:szCs w:val="20"/>
                <w:lang w:eastAsia="ru-RU"/>
              </w:rPr>
              <w:br/>
              <w:t xml:space="preserve">программа </w:t>
            </w:r>
          </w:p>
        </w:tc>
        <w:tc>
          <w:tcPr>
            <w:tcW w:w="23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государственная программа развития сельского хозяйства </w:t>
            </w:r>
            <w:r w:rsidRPr="007C6364">
              <w:rPr>
                <w:sz w:val="20"/>
                <w:szCs w:val="20"/>
                <w:lang w:eastAsia="ru-RU"/>
              </w:rPr>
              <w:br/>
              <w:t xml:space="preserve">и регулирования рынков сельскохозяйственной продукции, сырья </w:t>
            </w:r>
            <w:r w:rsidRPr="007C6364">
              <w:rPr>
                <w:sz w:val="20"/>
                <w:szCs w:val="20"/>
                <w:lang w:eastAsia="ru-RU"/>
              </w:rPr>
              <w:br/>
              <w:t xml:space="preserve">и продовольствия Архангельской области </w:t>
            </w:r>
            <w:r w:rsidRPr="007C6364">
              <w:rPr>
                <w:sz w:val="20"/>
                <w:szCs w:val="20"/>
                <w:lang w:eastAsia="ru-RU"/>
              </w:rPr>
              <w:br/>
              <w:t>на 2013 – 2020 годы</w:t>
            </w:r>
          </w:p>
        </w:tc>
        <w:tc>
          <w:tcPr>
            <w:tcW w:w="2714"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всего </w:t>
            </w:r>
          </w:p>
        </w:tc>
        <w:tc>
          <w:tcPr>
            <w:tcW w:w="1204"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1015622,7</w:t>
            </w:r>
          </w:p>
        </w:tc>
        <w:tc>
          <w:tcPr>
            <w:tcW w:w="1397"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1061399,4</w:t>
            </w:r>
          </w:p>
        </w:tc>
        <w:tc>
          <w:tcPr>
            <w:tcW w:w="1397"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806406,4</w:t>
            </w:r>
          </w:p>
        </w:tc>
        <w:tc>
          <w:tcPr>
            <w:tcW w:w="1397"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690 326,5</w:t>
            </w:r>
          </w:p>
        </w:tc>
        <w:tc>
          <w:tcPr>
            <w:tcW w:w="1243"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865549,2</w:t>
            </w:r>
          </w:p>
        </w:tc>
        <w:tc>
          <w:tcPr>
            <w:tcW w:w="1280" w:type="dxa"/>
            <w:tcBorders>
              <w:top w:val="single" w:sz="4" w:space="0" w:color="auto"/>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2596647,6</w:t>
            </w:r>
          </w:p>
        </w:tc>
      </w:tr>
      <w:tr w:rsidR="00EC1563" w:rsidRPr="007C6364" w:rsidTr="009648B5">
        <w:trPr>
          <w:trHeight w:val="276"/>
        </w:trPr>
        <w:tc>
          <w:tcPr>
            <w:tcW w:w="22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в том числе:</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r>
      <w:tr w:rsidR="00EC1563" w:rsidRPr="007C6364" w:rsidTr="009648B5">
        <w:trPr>
          <w:trHeight w:val="1056"/>
        </w:trPr>
        <w:tc>
          <w:tcPr>
            <w:tcW w:w="22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ответственный исполнитель – министерство агропромышленного комплекса и торговли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870644,5</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887574,3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638536,3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516 453,9</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705964,3</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2117892,9</w:t>
            </w:r>
          </w:p>
        </w:tc>
      </w:tr>
      <w:tr w:rsidR="00EC1563" w:rsidRPr="007C6364" w:rsidTr="009648B5">
        <w:trPr>
          <w:trHeight w:val="276"/>
        </w:trPr>
        <w:tc>
          <w:tcPr>
            <w:tcW w:w="22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соисполнители:</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r>
      <w:tr w:rsidR="00EC1563" w:rsidRPr="007C6364" w:rsidTr="009648B5">
        <w:trPr>
          <w:trHeight w:val="1056"/>
        </w:trPr>
        <w:tc>
          <w:tcPr>
            <w:tcW w:w="22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инспекция по ветеринарному надзору Архангельской области (далее – инспекция по ветеринарному надзору)</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144978,2</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163568,8</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167870,1</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173 872,6</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159584,9</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478754,7</w:t>
            </w:r>
          </w:p>
        </w:tc>
      </w:tr>
      <w:tr w:rsidR="00EC1563" w:rsidRPr="007C6364" w:rsidTr="009648B5">
        <w:trPr>
          <w:trHeight w:val="1056"/>
        </w:trPr>
        <w:tc>
          <w:tcPr>
            <w:tcW w:w="22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агентство по рыбному хозяйству Архангельской области (далее – агентство по рыбному хозяйству)</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10256,3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0</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0</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0</w:t>
            </w:r>
          </w:p>
        </w:tc>
      </w:tr>
      <w:tr w:rsidR="00EC1563" w:rsidRPr="007C6364" w:rsidTr="009648B5">
        <w:trPr>
          <w:cantSplit/>
          <w:trHeight w:val="276"/>
        </w:trPr>
        <w:tc>
          <w:tcPr>
            <w:tcW w:w="2255" w:type="dxa"/>
            <w:vMerge w:val="restart"/>
            <w:tcBorders>
              <w:top w:val="nil"/>
              <w:left w:val="single" w:sz="4" w:space="0" w:color="auto"/>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1.1. Подпрограмма № 1</w:t>
            </w:r>
          </w:p>
        </w:tc>
        <w:tc>
          <w:tcPr>
            <w:tcW w:w="2319" w:type="dxa"/>
            <w:vMerge w:val="restart"/>
            <w:tcBorders>
              <w:top w:val="nil"/>
              <w:left w:val="single" w:sz="4" w:space="0" w:color="auto"/>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pacing w:val="-6"/>
                <w:sz w:val="20"/>
                <w:szCs w:val="20"/>
                <w:lang w:eastAsia="ru-RU"/>
              </w:rPr>
              <w:t>«Развитие агропромышленного комплекса Архангельской области»</w:t>
            </w: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всего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835401,4</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852027,2</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593896,3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465 970,0</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658000</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1974000</w:t>
            </w:r>
          </w:p>
        </w:tc>
      </w:tr>
      <w:tr w:rsidR="00EC1563" w:rsidRPr="007C6364" w:rsidTr="009648B5">
        <w:trPr>
          <w:trHeight w:val="27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в том числе:</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r>
      <w:tr w:rsidR="00EC1563" w:rsidRPr="007C6364" w:rsidTr="009648B5">
        <w:trPr>
          <w:trHeight w:val="105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ответственный исполнитель – министерство агропромышленного комплекса и торговли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831401,4</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848027,2</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589896,3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461 970,0</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654000</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1962000</w:t>
            </w:r>
          </w:p>
        </w:tc>
      </w:tr>
      <w:tr w:rsidR="00EC1563" w:rsidRPr="007C6364" w:rsidTr="009648B5">
        <w:trPr>
          <w:trHeight w:val="528"/>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соисполнитель – инспекция по ветеринарному надзору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4000,0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4000,0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4000,0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4 000,0</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4000,0</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12000,0</w:t>
            </w:r>
          </w:p>
        </w:tc>
      </w:tr>
      <w:tr w:rsidR="00EC1563" w:rsidRPr="007C6364" w:rsidTr="009648B5">
        <w:trPr>
          <w:trHeight w:val="27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r>
      <w:tr w:rsidR="00EC1563" w:rsidRPr="007C6364" w:rsidTr="009648B5">
        <w:trPr>
          <w:cantSplit/>
          <w:trHeight w:val="276"/>
        </w:trPr>
        <w:tc>
          <w:tcPr>
            <w:tcW w:w="2255" w:type="dxa"/>
            <w:vMerge w:val="restart"/>
            <w:tcBorders>
              <w:top w:val="nil"/>
              <w:left w:val="single" w:sz="4" w:space="0" w:color="auto"/>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1.2. Подпрограмма № 2</w:t>
            </w:r>
          </w:p>
        </w:tc>
        <w:tc>
          <w:tcPr>
            <w:tcW w:w="2319" w:type="dxa"/>
            <w:vMerge w:val="restart"/>
            <w:tcBorders>
              <w:top w:val="nil"/>
              <w:left w:val="single" w:sz="4" w:space="0" w:color="auto"/>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pacing w:val="-4"/>
                <w:sz w:val="20"/>
                <w:szCs w:val="20"/>
                <w:lang w:eastAsia="ru-RU"/>
              </w:rPr>
              <w:t xml:space="preserve">«Развитие </w:t>
            </w:r>
            <w:proofErr w:type="spellStart"/>
            <w:r w:rsidRPr="007C6364">
              <w:rPr>
                <w:spacing w:val="-4"/>
                <w:sz w:val="20"/>
                <w:szCs w:val="20"/>
                <w:lang w:eastAsia="ru-RU"/>
              </w:rPr>
              <w:t>рыбохозяйственного</w:t>
            </w:r>
            <w:proofErr w:type="spellEnd"/>
            <w:r w:rsidRPr="007C6364">
              <w:rPr>
                <w:spacing w:val="-4"/>
                <w:sz w:val="20"/>
                <w:szCs w:val="20"/>
                <w:lang w:eastAsia="ru-RU"/>
              </w:rPr>
              <w:t xml:space="preserve"> комплекса Архангельской области»</w:t>
            </w: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всего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2000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1835</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3200,0</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1835</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5505</w:t>
            </w:r>
          </w:p>
        </w:tc>
      </w:tr>
      <w:tr w:rsidR="00EC1563" w:rsidRPr="007C6364" w:rsidTr="009648B5">
        <w:trPr>
          <w:trHeight w:val="27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в том числе</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r>
      <w:tr w:rsidR="00EC1563" w:rsidRPr="007C6364" w:rsidTr="009648B5">
        <w:trPr>
          <w:trHeight w:val="792"/>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ответственный исполнитель – агентство по рыбному хозяйству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2000</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r>
      <w:tr w:rsidR="00EC1563" w:rsidRPr="007C6364" w:rsidTr="009648B5">
        <w:trPr>
          <w:trHeight w:val="105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ответственный исполнитель – министерство агропромышленного комплекса и торговли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1835</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3200,0</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1835</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5505</w:t>
            </w:r>
          </w:p>
        </w:tc>
      </w:tr>
      <w:tr w:rsidR="00EC1563" w:rsidRPr="007C6364" w:rsidTr="009648B5">
        <w:trPr>
          <w:trHeight w:val="27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r>
      <w:tr w:rsidR="00EC1563" w:rsidRPr="007C6364" w:rsidTr="009648B5">
        <w:trPr>
          <w:cantSplit/>
          <w:trHeight w:val="276"/>
        </w:trPr>
        <w:tc>
          <w:tcPr>
            <w:tcW w:w="2255" w:type="dxa"/>
            <w:vMerge w:val="restart"/>
            <w:tcBorders>
              <w:top w:val="nil"/>
              <w:left w:val="single" w:sz="4" w:space="0" w:color="auto"/>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1.3. Подпрограмма № 3</w:t>
            </w:r>
          </w:p>
        </w:tc>
        <w:tc>
          <w:tcPr>
            <w:tcW w:w="2319" w:type="dxa"/>
            <w:vMerge w:val="restart"/>
            <w:tcBorders>
              <w:top w:val="nil"/>
              <w:left w:val="single" w:sz="4" w:space="0" w:color="auto"/>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«Создание условий для реализации государственной программы»</w:t>
            </w: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всего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180221,3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207372,2</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210675,1</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221156,5</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205714,2</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617142,6</w:t>
            </w:r>
          </w:p>
        </w:tc>
      </w:tr>
      <w:tr w:rsidR="00EC1563" w:rsidRPr="007C6364" w:rsidTr="009648B5">
        <w:trPr>
          <w:trHeight w:val="27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в том числе:</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w:t>
            </w:r>
          </w:p>
        </w:tc>
      </w:tr>
      <w:tr w:rsidR="00EC1563" w:rsidRPr="007C6364" w:rsidTr="009648B5">
        <w:trPr>
          <w:trHeight w:val="105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ответственный исполнитель – министерство агропромышленного комплекса и торговли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39243,1</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39547,1</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46805</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51283,9</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50129,3</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150387,9</w:t>
            </w:r>
          </w:p>
        </w:tc>
      </w:tr>
      <w:tr w:rsidR="00EC1563" w:rsidRPr="007C6364" w:rsidTr="009648B5">
        <w:trPr>
          <w:trHeight w:val="276"/>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соисполнители: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 </w:t>
            </w:r>
          </w:p>
        </w:tc>
      </w:tr>
      <w:tr w:rsidR="00EC1563" w:rsidRPr="007C6364" w:rsidTr="009648B5">
        <w:trPr>
          <w:trHeight w:val="528"/>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инспекция по ветеринарному надзору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140978,2</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159568,8</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163870,1</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169872,6</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155584,9</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466754,7».</w:t>
            </w:r>
          </w:p>
        </w:tc>
      </w:tr>
      <w:tr w:rsidR="00EC1563" w:rsidRPr="007C6364" w:rsidTr="009648B5">
        <w:trPr>
          <w:trHeight w:val="528"/>
        </w:trPr>
        <w:tc>
          <w:tcPr>
            <w:tcW w:w="2255"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319" w:type="dxa"/>
            <w:vMerge/>
            <w:tcBorders>
              <w:top w:val="nil"/>
              <w:left w:val="single" w:sz="4" w:space="0" w:color="auto"/>
              <w:bottom w:val="single" w:sz="4" w:space="0" w:color="auto"/>
              <w:right w:val="single" w:sz="4" w:space="0" w:color="auto"/>
            </w:tcBorders>
            <w:shd w:val="clear" w:color="auto" w:fill="auto"/>
            <w:vAlign w:val="center"/>
            <w:hideMark/>
          </w:tcPr>
          <w:p w:rsidR="00EC1563" w:rsidRPr="007C6364" w:rsidRDefault="00EC1563" w:rsidP="009648B5">
            <w:pPr>
              <w:rPr>
                <w:sz w:val="20"/>
                <w:szCs w:val="20"/>
                <w:lang w:eastAsia="ru-RU"/>
              </w:rPr>
            </w:pPr>
          </w:p>
        </w:tc>
        <w:tc>
          <w:tcPr>
            <w:tcW w:w="2714" w:type="dxa"/>
            <w:tcBorders>
              <w:top w:val="nil"/>
              <w:left w:val="nil"/>
              <w:bottom w:val="single" w:sz="4" w:space="0" w:color="auto"/>
              <w:right w:val="single" w:sz="4" w:space="0" w:color="auto"/>
            </w:tcBorders>
            <w:shd w:val="clear" w:color="auto" w:fill="auto"/>
            <w:hideMark/>
          </w:tcPr>
          <w:p w:rsidR="00EC1563" w:rsidRPr="007C6364" w:rsidRDefault="00EC1563" w:rsidP="009648B5">
            <w:pPr>
              <w:rPr>
                <w:sz w:val="20"/>
                <w:szCs w:val="20"/>
                <w:lang w:eastAsia="ru-RU"/>
              </w:rPr>
            </w:pPr>
            <w:r w:rsidRPr="007C6364">
              <w:rPr>
                <w:sz w:val="20"/>
                <w:szCs w:val="20"/>
                <w:lang w:eastAsia="ru-RU"/>
              </w:rPr>
              <w:t xml:space="preserve">агентство по рыбному хозяйству </w:t>
            </w:r>
          </w:p>
        </w:tc>
        <w:tc>
          <w:tcPr>
            <w:tcW w:w="1204"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bCs/>
                <w:sz w:val="20"/>
                <w:szCs w:val="20"/>
                <w:lang w:eastAsia="ru-RU"/>
              </w:rPr>
              <w:t>8256,3</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397"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EC1563" w:rsidRPr="007C6364" w:rsidRDefault="00EC1563" w:rsidP="009648B5">
            <w:pPr>
              <w:jc w:val="center"/>
              <w:rPr>
                <w:sz w:val="20"/>
                <w:szCs w:val="20"/>
                <w:lang w:eastAsia="ru-RU"/>
              </w:rPr>
            </w:pPr>
            <w:r w:rsidRPr="007C6364">
              <w:rPr>
                <w:sz w:val="20"/>
                <w:szCs w:val="20"/>
                <w:lang w:eastAsia="ru-RU"/>
              </w:rPr>
              <w:t> </w:t>
            </w:r>
          </w:p>
        </w:tc>
      </w:tr>
    </w:tbl>
    <w:p w:rsidR="00EC1563" w:rsidRPr="007C6364" w:rsidRDefault="00EC1563" w:rsidP="00EC1563">
      <w:pPr>
        <w:pStyle w:val="ConsPlusNormal"/>
        <w:jc w:val="both"/>
      </w:pPr>
    </w:p>
    <w:p w:rsidR="00EC1563" w:rsidRPr="007C6364" w:rsidRDefault="00EC1563" w:rsidP="00EC1563">
      <w:pPr>
        <w:pStyle w:val="ConsPlusNormal"/>
        <w:jc w:val="both"/>
      </w:pPr>
    </w:p>
    <w:p w:rsidR="00EC1563" w:rsidRPr="007C6364" w:rsidRDefault="00EC1563" w:rsidP="00EC1563">
      <w:pPr>
        <w:pStyle w:val="ConsPlusNormal"/>
        <w:jc w:val="right"/>
      </w:pPr>
      <w:r w:rsidRPr="007C6364">
        <w:t>Приложение № 4</w:t>
      </w:r>
    </w:p>
    <w:p w:rsidR="00EC1563" w:rsidRPr="007C6364" w:rsidRDefault="00EC1563" w:rsidP="00EC1563">
      <w:pPr>
        <w:pStyle w:val="ConsPlusNormal"/>
        <w:jc w:val="right"/>
      </w:pPr>
      <w:r w:rsidRPr="007C6364">
        <w:t>к государственной программе развития</w:t>
      </w:r>
    </w:p>
    <w:p w:rsidR="00EC1563" w:rsidRPr="007C6364" w:rsidRDefault="00EC1563" w:rsidP="00EC1563">
      <w:pPr>
        <w:pStyle w:val="ConsPlusNormal"/>
        <w:jc w:val="right"/>
      </w:pPr>
      <w:r w:rsidRPr="007C6364">
        <w:t>сельского хозяйства и регулирования</w:t>
      </w:r>
    </w:p>
    <w:p w:rsidR="00EC1563" w:rsidRPr="007C6364" w:rsidRDefault="00EC1563" w:rsidP="00EC1563">
      <w:pPr>
        <w:pStyle w:val="ConsPlusNormal"/>
        <w:jc w:val="right"/>
      </w:pPr>
      <w:r w:rsidRPr="007C6364">
        <w:t>рынков сельскохозяйственной продукции,</w:t>
      </w:r>
    </w:p>
    <w:p w:rsidR="00EC1563" w:rsidRPr="007C6364" w:rsidRDefault="00EC1563" w:rsidP="00EC1563">
      <w:pPr>
        <w:pStyle w:val="ConsPlusNormal"/>
        <w:jc w:val="right"/>
      </w:pPr>
      <w:r w:rsidRPr="007C6364">
        <w:t>сырья и продовольствия Архангельской</w:t>
      </w:r>
    </w:p>
    <w:p w:rsidR="00EC1563" w:rsidRPr="007C6364" w:rsidRDefault="00EC1563" w:rsidP="00EC1563">
      <w:pPr>
        <w:pStyle w:val="ConsPlusNormal"/>
        <w:jc w:val="right"/>
      </w:pPr>
      <w:r w:rsidRPr="007C6364">
        <w:t>области на 2013 - 2020 годы</w:t>
      </w:r>
    </w:p>
    <w:p w:rsidR="00EC1563" w:rsidRPr="007C6364" w:rsidRDefault="00EC1563" w:rsidP="00EC1563">
      <w:pPr>
        <w:pStyle w:val="ConsPlusNormal"/>
        <w:jc w:val="both"/>
      </w:pPr>
    </w:p>
    <w:p w:rsidR="00EC1563" w:rsidRPr="007C6364" w:rsidRDefault="00EC1563" w:rsidP="00EC1563">
      <w:pPr>
        <w:pStyle w:val="ConsPlusNormal"/>
        <w:jc w:val="center"/>
      </w:pPr>
      <w:r w:rsidRPr="007C6364">
        <w:t>РЕСУРСНОЕ ОБЕСПЕЧЕНИЕ</w:t>
      </w:r>
    </w:p>
    <w:p w:rsidR="00EC1563" w:rsidRPr="007C6364" w:rsidRDefault="00EC1563" w:rsidP="00EC1563">
      <w:pPr>
        <w:pStyle w:val="ConsPlusNormal"/>
        <w:jc w:val="center"/>
      </w:pPr>
      <w:r w:rsidRPr="007C6364">
        <w:t xml:space="preserve">реализации подпрограммы № 1 "Развитие </w:t>
      </w:r>
      <w:proofErr w:type="gramStart"/>
      <w:r w:rsidRPr="007C6364">
        <w:t>агропромышленного</w:t>
      </w:r>
      <w:proofErr w:type="gramEnd"/>
    </w:p>
    <w:p w:rsidR="00EC1563" w:rsidRPr="007C6364" w:rsidRDefault="00EC1563" w:rsidP="00EC1563">
      <w:pPr>
        <w:pStyle w:val="ConsPlusNormal"/>
        <w:jc w:val="center"/>
      </w:pPr>
      <w:r w:rsidRPr="007C6364">
        <w:t>комплекса Архангельской области" за счет средств</w:t>
      </w:r>
    </w:p>
    <w:p w:rsidR="00EC1563" w:rsidRPr="007C6364" w:rsidRDefault="00EC1563" w:rsidP="00EC1563">
      <w:pPr>
        <w:pStyle w:val="ConsPlusNormal"/>
        <w:jc w:val="center"/>
      </w:pPr>
      <w:r w:rsidRPr="007C6364">
        <w:t>федерального бюджета</w:t>
      </w:r>
    </w:p>
    <w:p w:rsidR="00EC1563" w:rsidRPr="007C6364" w:rsidRDefault="00EC1563" w:rsidP="00EC15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464"/>
        <w:gridCol w:w="1465"/>
        <w:gridCol w:w="1465"/>
        <w:gridCol w:w="1465"/>
        <w:gridCol w:w="1465"/>
        <w:gridCol w:w="1606"/>
      </w:tblGrid>
      <w:tr w:rsidR="00EC1563" w:rsidRPr="007C6364" w:rsidTr="009648B5">
        <w:trPr>
          <w:trHeight w:val="348"/>
          <w:tblHeader/>
        </w:trPr>
        <w:tc>
          <w:tcPr>
            <w:tcW w:w="6204" w:type="dxa"/>
            <w:vMerge w:val="restart"/>
            <w:shd w:val="clear" w:color="auto" w:fill="auto"/>
            <w:vAlign w:val="center"/>
            <w:hideMark/>
          </w:tcPr>
          <w:p w:rsidR="00EC1563" w:rsidRPr="007C6364" w:rsidRDefault="00EC1563" w:rsidP="009648B5">
            <w:pPr>
              <w:jc w:val="center"/>
            </w:pPr>
            <w:r w:rsidRPr="007C6364">
              <w:t>Наименование мероприятия</w:t>
            </w:r>
          </w:p>
        </w:tc>
        <w:tc>
          <w:tcPr>
            <w:tcW w:w="8930" w:type="dxa"/>
            <w:gridSpan w:val="6"/>
            <w:shd w:val="clear" w:color="auto" w:fill="auto"/>
            <w:hideMark/>
          </w:tcPr>
          <w:p w:rsidR="00EC1563" w:rsidRPr="007C6364" w:rsidRDefault="00EC1563" w:rsidP="009648B5">
            <w:pPr>
              <w:jc w:val="center"/>
            </w:pPr>
            <w:r w:rsidRPr="007C6364">
              <w:t>Расходы федерального бюджета, тыс. руб.</w:t>
            </w:r>
          </w:p>
        </w:tc>
      </w:tr>
      <w:tr w:rsidR="00EC1563" w:rsidRPr="007C6364" w:rsidTr="009648B5">
        <w:trPr>
          <w:trHeight w:val="276"/>
          <w:tblHeader/>
        </w:trPr>
        <w:tc>
          <w:tcPr>
            <w:tcW w:w="6204" w:type="dxa"/>
            <w:vMerge/>
            <w:tcBorders>
              <w:bottom w:val="single" w:sz="4" w:space="0" w:color="auto"/>
            </w:tcBorders>
            <w:shd w:val="clear" w:color="auto" w:fill="auto"/>
            <w:hideMark/>
          </w:tcPr>
          <w:p w:rsidR="00EC1563" w:rsidRPr="007C6364" w:rsidRDefault="00EC1563" w:rsidP="009648B5"/>
        </w:tc>
        <w:tc>
          <w:tcPr>
            <w:tcW w:w="1464" w:type="dxa"/>
            <w:tcBorders>
              <w:bottom w:val="single" w:sz="4" w:space="0" w:color="auto"/>
            </w:tcBorders>
            <w:shd w:val="clear" w:color="auto" w:fill="auto"/>
            <w:vAlign w:val="center"/>
            <w:hideMark/>
          </w:tcPr>
          <w:p w:rsidR="00EC1563" w:rsidRPr="007C6364" w:rsidRDefault="00EC1563" w:rsidP="009648B5">
            <w:pPr>
              <w:jc w:val="center"/>
            </w:pPr>
            <w:r w:rsidRPr="007C6364">
              <w:t>2013 год</w:t>
            </w:r>
          </w:p>
        </w:tc>
        <w:tc>
          <w:tcPr>
            <w:tcW w:w="1465" w:type="dxa"/>
            <w:tcBorders>
              <w:bottom w:val="single" w:sz="4" w:space="0" w:color="auto"/>
            </w:tcBorders>
            <w:shd w:val="clear" w:color="auto" w:fill="auto"/>
            <w:vAlign w:val="center"/>
            <w:hideMark/>
          </w:tcPr>
          <w:p w:rsidR="00EC1563" w:rsidRPr="007C6364" w:rsidRDefault="00EC1563" w:rsidP="009648B5">
            <w:pPr>
              <w:jc w:val="center"/>
            </w:pPr>
            <w:r w:rsidRPr="007C6364">
              <w:t>2014 год</w:t>
            </w:r>
          </w:p>
        </w:tc>
        <w:tc>
          <w:tcPr>
            <w:tcW w:w="1465" w:type="dxa"/>
            <w:tcBorders>
              <w:bottom w:val="single" w:sz="4" w:space="0" w:color="auto"/>
            </w:tcBorders>
            <w:shd w:val="clear" w:color="auto" w:fill="auto"/>
            <w:vAlign w:val="center"/>
            <w:hideMark/>
          </w:tcPr>
          <w:p w:rsidR="00EC1563" w:rsidRPr="007C6364" w:rsidRDefault="00EC1563" w:rsidP="009648B5">
            <w:pPr>
              <w:jc w:val="center"/>
            </w:pPr>
            <w:r w:rsidRPr="007C6364">
              <w:t>2015 год</w:t>
            </w:r>
          </w:p>
        </w:tc>
        <w:tc>
          <w:tcPr>
            <w:tcW w:w="1465" w:type="dxa"/>
            <w:tcBorders>
              <w:bottom w:val="single" w:sz="4" w:space="0" w:color="auto"/>
            </w:tcBorders>
            <w:shd w:val="clear" w:color="auto" w:fill="auto"/>
            <w:vAlign w:val="center"/>
            <w:hideMark/>
          </w:tcPr>
          <w:p w:rsidR="00EC1563" w:rsidRPr="007C6364" w:rsidRDefault="00EC1563" w:rsidP="009648B5">
            <w:pPr>
              <w:jc w:val="center"/>
            </w:pPr>
            <w:r w:rsidRPr="007C6364">
              <w:t>2016 год</w:t>
            </w:r>
          </w:p>
        </w:tc>
        <w:tc>
          <w:tcPr>
            <w:tcW w:w="1465" w:type="dxa"/>
            <w:tcBorders>
              <w:bottom w:val="single" w:sz="4" w:space="0" w:color="auto"/>
            </w:tcBorders>
            <w:shd w:val="clear" w:color="auto" w:fill="auto"/>
            <w:vAlign w:val="center"/>
            <w:hideMark/>
          </w:tcPr>
          <w:p w:rsidR="00EC1563" w:rsidRPr="007C6364" w:rsidRDefault="00EC1563" w:rsidP="009648B5">
            <w:pPr>
              <w:jc w:val="center"/>
            </w:pPr>
            <w:r w:rsidRPr="007C6364">
              <w:t>2017 год</w:t>
            </w:r>
          </w:p>
        </w:tc>
        <w:tc>
          <w:tcPr>
            <w:tcW w:w="1606" w:type="dxa"/>
            <w:tcBorders>
              <w:bottom w:val="single" w:sz="4" w:space="0" w:color="auto"/>
            </w:tcBorders>
            <w:shd w:val="clear" w:color="auto" w:fill="auto"/>
            <w:vAlign w:val="center"/>
            <w:hideMark/>
          </w:tcPr>
          <w:p w:rsidR="00EC1563" w:rsidRPr="007C6364" w:rsidRDefault="00EC1563" w:rsidP="009648B5">
            <w:pPr>
              <w:jc w:val="center"/>
            </w:pPr>
            <w:r w:rsidRPr="007C6364">
              <w:t>2018 - 2020 годы</w:t>
            </w:r>
          </w:p>
        </w:tc>
      </w:tr>
      <w:tr w:rsidR="00EC1563" w:rsidRPr="007C6364" w:rsidTr="009648B5">
        <w:trPr>
          <w:trHeight w:val="276"/>
          <w:tblHeader/>
        </w:trPr>
        <w:tc>
          <w:tcPr>
            <w:tcW w:w="6204" w:type="dxa"/>
            <w:tcBorders>
              <w:bottom w:val="single" w:sz="4" w:space="0" w:color="auto"/>
            </w:tcBorders>
            <w:shd w:val="clear" w:color="auto" w:fill="auto"/>
            <w:hideMark/>
          </w:tcPr>
          <w:p w:rsidR="00EC1563" w:rsidRPr="007C6364" w:rsidRDefault="00EC1563" w:rsidP="009648B5">
            <w:pPr>
              <w:jc w:val="center"/>
            </w:pPr>
            <w:r w:rsidRPr="007C6364">
              <w:t>1</w:t>
            </w:r>
          </w:p>
        </w:tc>
        <w:tc>
          <w:tcPr>
            <w:tcW w:w="1464" w:type="dxa"/>
            <w:tcBorders>
              <w:bottom w:val="single" w:sz="4" w:space="0" w:color="auto"/>
            </w:tcBorders>
            <w:shd w:val="clear" w:color="auto" w:fill="auto"/>
            <w:hideMark/>
          </w:tcPr>
          <w:p w:rsidR="00EC1563" w:rsidRPr="007C6364" w:rsidRDefault="00EC1563" w:rsidP="009648B5">
            <w:pPr>
              <w:jc w:val="center"/>
            </w:pPr>
            <w:r w:rsidRPr="007C6364">
              <w:t>3</w:t>
            </w:r>
          </w:p>
        </w:tc>
        <w:tc>
          <w:tcPr>
            <w:tcW w:w="1465" w:type="dxa"/>
            <w:tcBorders>
              <w:bottom w:val="single" w:sz="4" w:space="0" w:color="auto"/>
            </w:tcBorders>
            <w:shd w:val="clear" w:color="auto" w:fill="auto"/>
            <w:hideMark/>
          </w:tcPr>
          <w:p w:rsidR="00EC1563" w:rsidRPr="007C6364" w:rsidRDefault="00EC1563" w:rsidP="009648B5">
            <w:pPr>
              <w:jc w:val="center"/>
            </w:pPr>
            <w:r w:rsidRPr="007C6364">
              <w:t>4</w:t>
            </w:r>
          </w:p>
        </w:tc>
        <w:tc>
          <w:tcPr>
            <w:tcW w:w="1465" w:type="dxa"/>
            <w:tcBorders>
              <w:bottom w:val="single" w:sz="4" w:space="0" w:color="auto"/>
            </w:tcBorders>
            <w:shd w:val="clear" w:color="auto" w:fill="auto"/>
            <w:hideMark/>
          </w:tcPr>
          <w:p w:rsidR="00EC1563" w:rsidRPr="007C6364" w:rsidRDefault="00EC1563" w:rsidP="009648B5">
            <w:pPr>
              <w:jc w:val="center"/>
            </w:pPr>
            <w:r w:rsidRPr="007C6364">
              <w:t>5</w:t>
            </w:r>
          </w:p>
        </w:tc>
        <w:tc>
          <w:tcPr>
            <w:tcW w:w="1465" w:type="dxa"/>
            <w:tcBorders>
              <w:bottom w:val="single" w:sz="4" w:space="0" w:color="auto"/>
            </w:tcBorders>
            <w:shd w:val="clear" w:color="auto" w:fill="auto"/>
            <w:hideMark/>
          </w:tcPr>
          <w:p w:rsidR="00EC1563" w:rsidRPr="007C6364" w:rsidRDefault="00EC1563" w:rsidP="009648B5">
            <w:pPr>
              <w:jc w:val="center"/>
            </w:pPr>
            <w:r w:rsidRPr="007C6364">
              <w:t>6</w:t>
            </w:r>
          </w:p>
        </w:tc>
        <w:tc>
          <w:tcPr>
            <w:tcW w:w="1465" w:type="dxa"/>
            <w:tcBorders>
              <w:bottom w:val="single" w:sz="4" w:space="0" w:color="auto"/>
            </w:tcBorders>
            <w:shd w:val="clear" w:color="auto" w:fill="auto"/>
            <w:hideMark/>
          </w:tcPr>
          <w:p w:rsidR="00EC1563" w:rsidRPr="007C6364" w:rsidRDefault="00EC1563" w:rsidP="009648B5">
            <w:pPr>
              <w:jc w:val="center"/>
            </w:pPr>
            <w:r w:rsidRPr="007C6364">
              <w:t>7</w:t>
            </w:r>
          </w:p>
        </w:tc>
        <w:tc>
          <w:tcPr>
            <w:tcW w:w="1606" w:type="dxa"/>
            <w:tcBorders>
              <w:bottom w:val="single" w:sz="4" w:space="0" w:color="auto"/>
            </w:tcBorders>
            <w:shd w:val="clear" w:color="auto" w:fill="auto"/>
            <w:hideMark/>
          </w:tcPr>
          <w:p w:rsidR="00EC1563" w:rsidRPr="007C6364" w:rsidRDefault="00EC1563" w:rsidP="009648B5">
            <w:pPr>
              <w:jc w:val="center"/>
            </w:pPr>
            <w:r w:rsidRPr="007C6364">
              <w:t>8</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1.1. Обеспечение финансовой устойчивости сельскохозяйственных товаропроизводителей</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181 078,8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87 151,5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63 122,0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90 325,0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27 680,0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83 040,0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61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1 килограмм реализованного и (или) отгруженного на собственную переработку молока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143 016,3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86 871,5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62 787,0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89 968,2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27 341,6</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82 024,8</w:t>
            </w:r>
          </w:p>
        </w:tc>
      </w:tr>
      <w:tr w:rsidR="00EC1563" w:rsidRPr="007C6364" w:rsidTr="009648B5">
        <w:trPr>
          <w:trHeight w:val="41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связанных с поддержкой сельскохозяйственных товаропроизводителей, осуществляющих производство свинины, мяса птицы и яиц, в связи с удорожанием приобретенных кормов</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37 910,6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523"/>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по наращиванию поголовья северных оленей, маралов и мясных табунных лошадей</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151,9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280,0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335,0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356,8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338,4</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1 015,2</w:t>
            </w:r>
          </w:p>
        </w:tc>
      </w:tr>
      <w:tr w:rsidR="00EC1563" w:rsidRPr="007C6364" w:rsidTr="009648B5">
        <w:trPr>
          <w:trHeight w:val="297"/>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2.1. Развитие племенного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50 244,5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60 724,3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36 080,7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30 170,4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36 250,7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108 752,1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373"/>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поддержку племенного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50 244,5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60 724,3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35 985,4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310,1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36 140,6</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108 421,8</w:t>
            </w:r>
          </w:p>
        </w:tc>
      </w:tr>
      <w:tr w:rsidR="00EC1563" w:rsidRPr="007C6364" w:rsidTr="009648B5">
        <w:trPr>
          <w:trHeight w:val="373"/>
        </w:trPr>
        <w:tc>
          <w:tcPr>
            <w:tcW w:w="6204"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r w:rsidRPr="007C6364">
              <w:t>субсидии на поддержку племенного крупного рогатого скота молочного направления</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r w:rsidRPr="007C6364">
              <w:t>29 860,3</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r>
      <w:tr w:rsidR="00EC1563" w:rsidRPr="007C6364" w:rsidTr="009648B5">
        <w:trPr>
          <w:trHeight w:val="509"/>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поддержку племенного крупного рогатого скота мясного направления</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95,3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110,1</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330,3</w:t>
            </w:r>
          </w:p>
        </w:tc>
      </w:tr>
      <w:tr w:rsidR="00EC1563" w:rsidRPr="007C6364" w:rsidTr="009648B5">
        <w:trPr>
          <w:trHeight w:val="283"/>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3.1. Развитие элитного семеноводства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559,6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611,1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933,1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61,5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184,5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552"/>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на приобретение элитных семян</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559,6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611,1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933,1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61,5</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184,5</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3.2. Поддержка завоза семян для выращивания кормовых культур в районах Крайнего Севера и приравненных к ним местностях</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25 320,8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38 124,2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center"/>
              <w:rPr>
                <w:bCs/>
              </w:rPr>
            </w:pPr>
            <w:r w:rsidRPr="007C6364">
              <w:rPr>
                <w:bCs/>
              </w:rPr>
              <w:t xml:space="preserve">     35 647,0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40 010,9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40 125,0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120 375,0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770"/>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на приобретение семян с учетом доставки в районы Крайнего Севера и приравненные к ним местности</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25 320,8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38 124,2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35 647,0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40 010,9 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rPr>
                <w:bCs/>
              </w:rPr>
              <w:t>40 125,0</w:t>
            </w: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120 375,0 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3.3. Мероприятия по коренному улучшению земель</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24 498,5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19 263,5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20 636,7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18 369,6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22 015,4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66 046,2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798"/>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оказание несвязанной поддержки сельскохозяйственным товаропроизводителям в области растениеводства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24 498,5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19 263,5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20 636,7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16 337,4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22 015,4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66 046,2   </w:t>
            </w:r>
          </w:p>
        </w:tc>
      </w:tr>
      <w:tr w:rsidR="00EC1563" w:rsidRPr="007C6364" w:rsidTr="009648B5">
        <w:trPr>
          <w:trHeight w:val="798"/>
        </w:trPr>
        <w:tc>
          <w:tcPr>
            <w:tcW w:w="6204"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r w:rsidRPr="007C6364">
              <w:t>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r w:rsidRPr="007C6364">
              <w:t>2 032,2</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4.1. Повышение доступности кредитов</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312 548,3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392 529,8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293 840,3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373 437,0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1 120 311,0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1109"/>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2 106,8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2 257,5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8 508,0 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8 508,0 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25 524,0 </w:t>
            </w:r>
          </w:p>
        </w:tc>
      </w:tr>
      <w:tr w:rsidR="00EC1563" w:rsidRPr="007C6364" w:rsidTr="009648B5">
        <w:trPr>
          <w:trHeight w:val="1194"/>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7 366,5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67 020,3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120 978,1 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120 978,1 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362 934,3 </w:t>
            </w:r>
          </w:p>
        </w:tc>
      </w:tr>
      <w:tr w:rsidR="00EC1563" w:rsidRPr="007C6364" w:rsidTr="009648B5">
        <w:trPr>
          <w:trHeight w:val="1377"/>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 xml:space="preserve">субсидии на  возмещение части процентной ставки по инвестиционным кредитам (займам) на развитие растениеводства, переработки и развития инфраструктуры и </w:t>
            </w:r>
            <w:proofErr w:type="spellStart"/>
            <w:r w:rsidRPr="007C6364">
              <w:t>логистического</w:t>
            </w:r>
            <w:proofErr w:type="spellEnd"/>
            <w:r w:rsidRPr="007C6364">
              <w:t xml:space="preserve"> обеспечения рынков продукции растениеводства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46 020,3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70 708,0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25 686,9 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25 686,9 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77 060,7 </w:t>
            </w:r>
          </w:p>
        </w:tc>
      </w:tr>
      <w:tr w:rsidR="00EC1563" w:rsidRPr="007C6364" w:rsidTr="009648B5">
        <w:trPr>
          <w:trHeight w:val="1427"/>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 xml:space="preserve">субсидии на возмещение части процентной ставки по инвестиционным кредитам (займам) на развитие животноводства, переработки и развития инфраструктуры и </w:t>
            </w:r>
            <w:proofErr w:type="spellStart"/>
            <w:r w:rsidRPr="007C6364">
              <w:t>логистического</w:t>
            </w:r>
            <w:proofErr w:type="spellEnd"/>
            <w:r w:rsidRPr="007C6364">
              <w:t xml:space="preserve"> обеспечения рынков продукции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254 398,8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249 540,7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131 931,5 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211 666,2 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634 998,6 </w:t>
            </w:r>
          </w:p>
        </w:tc>
      </w:tr>
      <w:tr w:rsidR="00EC1563" w:rsidRPr="007C6364" w:rsidTr="009648B5">
        <w:trPr>
          <w:trHeight w:val="92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процентной ставки по инвестиционным кредитам на строительство и реконструкцию объектов мясного скотоводства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673,5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3 339,6 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3 339,6 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10 018,8 </w:t>
            </w:r>
          </w:p>
        </w:tc>
      </w:tr>
      <w:tr w:rsidR="00EC1563" w:rsidRPr="007C6364" w:rsidTr="009648B5">
        <w:trPr>
          <w:trHeight w:val="911"/>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2 655,9</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2 329,8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3 396,2</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3 258,2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9 774,6 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334,5</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1 000,0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3 000,0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137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334,5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1 000,0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3 000,0   </w:t>
            </w:r>
          </w:p>
        </w:tc>
      </w:tr>
      <w:tr w:rsidR="00EC1563" w:rsidRPr="007C6364" w:rsidTr="009648B5">
        <w:trPr>
          <w:trHeight w:val="309"/>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 5.3. Проведение противоэпизоотических мероприятий</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1 500,0</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1 500,0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5.4. Поддержка развития системы страхования в сельском хозяйстве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5 977,0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6 124,7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7 081,0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660,0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1 980,0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1478"/>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3 751,6 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5 081,2 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1381"/>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5 977,3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2 373,1 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1 999,8 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660,0 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1980,0 </w:t>
            </w:r>
          </w:p>
        </w:tc>
      </w:tr>
      <w:tr w:rsidR="00EC1563" w:rsidRPr="007C6364" w:rsidTr="009648B5">
        <w:trPr>
          <w:trHeight w:val="517"/>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6.1. Создание и развитие крестьянских (фермерских) хозяйств</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11 707,0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16 222,0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15 674,0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14 000,0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42 000,0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30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поддержку начинающих фермеров</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11 707,0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16 222,0</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9 515,0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14 000</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42 000</w:t>
            </w:r>
          </w:p>
        </w:tc>
      </w:tr>
      <w:tr w:rsidR="00EC1563" w:rsidRPr="007C6364" w:rsidTr="009648B5">
        <w:trPr>
          <w:trHeight w:val="313"/>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развитие семейных животноводческих ферм</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6 159,0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r>
      <w:tr w:rsidR="00EC1563" w:rsidRPr="007C6364" w:rsidTr="009648B5">
        <w:trPr>
          <w:trHeight w:val="49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7.1. Осуществление на территории Ненецкого автономного округа полномочий по поддержке сельскохозяйственного производства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49 489,4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34 670,3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r>
      <w:tr w:rsidR="00EC1563" w:rsidRPr="007C6364" w:rsidTr="009648B5">
        <w:trPr>
          <w:trHeight w:val="276"/>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r>
      <w:tr w:rsidR="00EC1563" w:rsidRPr="007C6364" w:rsidTr="009648B5">
        <w:trPr>
          <w:trHeight w:val="48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1 килограмм реализованного и (или) отгруженного на собственную переработку молока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2 998,7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r>
      <w:tr w:rsidR="00EC1563" w:rsidRPr="007C6364" w:rsidTr="009648B5">
        <w:trPr>
          <w:trHeight w:val="583"/>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возмещение части затрат по наращиванию поголовья северных оленей, маралов и мясных табунных лошадей</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23 721,9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19 170,3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r>
      <w:tr w:rsidR="00EC1563" w:rsidRPr="007C6364" w:rsidTr="009648B5">
        <w:trPr>
          <w:trHeight w:val="355"/>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поддержка племенного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22 249,8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15 500,0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r>
      <w:tr w:rsidR="00EC1563" w:rsidRPr="007C6364" w:rsidTr="009648B5">
        <w:trPr>
          <w:trHeight w:val="842"/>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возмещение части затрат на приобретение семян с учетом доставки в районы Крайнего Севера и приравненные к ним местности</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330,0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r>
      <w:tr w:rsidR="00EC1563" w:rsidRPr="007C6364" w:rsidTr="009648B5">
        <w:trPr>
          <w:trHeight w:val="1124"/>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189,0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rPr>
                <w:bCs/>
              </w:rPr>
            </w:pPr>
            <w:r w:rsidRPr="007C6364">
              <w:rPr>
                <w:bCs/>
              </w:rPr>
              <w:t> </w:t>
            </w:r>
          </w:p>
        </w:tc>
      </w:tr>
      <w:tr w:rsidR="00EC1563" w:rsidRPr="007C6364" w:rsidTr="009648B5">
        <w:trPr>
          <w:trHeight w:val="552"/>
        </w:trPr>
        <w:tc>
          <w:tcPr>
            <w:tcW w:w="620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 Всего по подпрограмме № 1</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656 387,3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657 057,0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471 736,5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186 890,0   </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r w:rsidRPr="007C6364">
              <w:t xml:space="preserve">515 229,6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EC1563" w:rsidRPr="007C6364" w:rsidRDefault="00EC1563" w:rsidP="009648B5">
            <w:pPr>
              <w:jc w:val="right"/>
            </w:pPr>
            <w:r w:rsidRPr="007C6364">
              <w:t xml:space="preserve">1 545 688,8».   </w:t>
            </w:r>
          </w:p>
        </w:tc>
      </w:tr>
    </w:tbl>
    <w:p w:rsidR="00604413" w:rsidRDefault="00604413" w:rsidP="00564F2A">
      <w:bookmarkStart w:id="3" w:name="_GoBack"/>
      <w:bookmarkEnd w:id="3"/>
    </w:p>
    <w:sectPr w:rsidR="00604413" w:rsidSect="008752F3">
      <w:pgSz w:w="16840" w:h="11900" w:orient="landscape"/>
      <w:pgMar w:top="1701" w:right="1134" w:bottom="850"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6934185"/>
    <w:multiLevelType w:val="hybridMultilevel"/>
    <w:tmpl w:val="BECC4A9C"/>
    <w:lvl w:ilvl="0" w:tplc="DDE2C7C4">
      <w:start w:val="1"/>
      <w:numFmt w:val="decimal"/>
      <w:lvlText w:val="%1)"/>
      <w:lvlJc w:val="left"/>
      <w:pPr>
        <w:tabs>
          <w:tab w:val="num" w:pos="2588"/>
        </w:tabs>
        <w:ind w:left="2588" w:hanging="1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D9874A5"/>
    <w:multiLevelType w:val="hybridMultilevel"/>
    <w:tmpl w:val="8B3C0E90"/>
    <w:lvl w:ilvl="0" w:tplc="1FC04EC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F4603F1"/>
    <w:multiLevelType w:val="hybridMultilevel"/>
    <w:tmpl w:val="AE0C7566"/>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2ACB6743"/>
    <w:multiLevelType w:val="hybridMultilevel"/>
    <w:tmpl w:val="277412FA"/>
    <w:lvl w:ilvl="0" w:tplc="6E26123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052D11"/>
    <w:multiLevelType w:val="hybridMultilevel"/>
    <w:tmpl w:val="06147816"/>
    <w:lvl w:ilvl="0" w:tplc="C248E02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2063DA6"/>
    <w:multiLevelType w:val="hybridMultilevel"/>
    <w:tmpl w:val="8B18C0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3E50BE9"/>
    <w:multiLevelType w:val="hybridMultilevel"/>
    <w:tmpl w:val="2A00CC02"/>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1970E66"/>
    <w:multiLevelType w:val="hybridMultilevel"/>
    <w:tmpl w:val="FE6C3B24"/>
    <w:lvl w:ilvl="0" w:tplc="0419000F">
      <w:start w:val="1"/>
      <w:numFmt w:val="decimal"/>
      <w:lvlText w:val="%1."/>
      <w:lvlJc w:val="left"/>
      <w:pPr>
        <w:ind w:left="1495"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0">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0ED6BD5"/>
    <w:multiLevelType w:val="hybridMultilevel"/>
    <w:tmpl w:val="0F72E38A"/>
    <w:lvl w:ilvl="0" w:tplc="1FC04EC4">
      <w:start w:val="1"/>
      <w:numFmt w:val="decimal"/>
      <w:lvlText w:val="%1."/>
      <w:lvlJc w:val="left"/>
      <w:pPr>
        <w:tabs>
          <w:tab w:val="num" w:pos="2423"/>
        </w:tabs>
        <w:ind w:left="2423" w:hanging="100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FA08CD"/>
    <w:multiLevelType w:val="hybridMultilevel"/>
    <w:tmpl w:val="43069444"/>
    <w:lvl w:ilvl="0" w:tplc="FDFAF1F4">
      <w:start w:val="1"/>
      <w:numFmt w:val="decimal"/>
      <w:lvlText w:val="%1."/>
      <w:lvlJc w:val="left"/>
      <w:pPr>
        <w:tabs>
          <w:tab w:val="num" w:pos="709"/>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69B2657"/>
    <w:multiLevelType w:val="hybridMultilevel"/>
    <w:tmpl w:val="2ACA0992"/>
    <w:lvl w:ilvl="0" w:tplc="F9AE258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87D4A2D"/>
    <w:multiLevelType w:val="hybridMultilevel"/>
    <w:tmpl w:val="C068DFC0"/>
    <w:lvl w:ilvl="0" w:tplc="1FC04EC4">
      <w:start w:val="1"/>
      <w:numFmt w:val="decimal"/>
      <w:lvlText w:val="%1."/>
      <w:lvlJc w:val="left"/>
      <w:pPr>
        <w:tabs>
          <w:tab w:val="num" w:pos="2434"/>
        </w:tabs>
        <w:ind w:left="2434" w:hanging="10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9700F26"/>
    <w:multiLevelType w:val="hybridMultilevel"/>
    <w:tmpl w:val="D6FABE6A"/>
    <w:lvl w:ilvl="0" w:tplc="DDE2C7C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7C0C18E3"/>
    <w:multiLevelType w:val="hybridMultilevel"/>
    <w:tmpl w:val="2A7E8E5C"/>
    <w:lvl w:ilvl="0" w:tplc="C1EE6E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AA464F"/>
    <w:multiLevelType w:val="hybridMultilevel"/>
    <w:tmpl w:val="2974BA9A"/>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0"/>
  </w:num>
  <w:num w:numId="3">
    <w:abstractNumId w:val="25"/>
  </w:num>
  <w:num w:numId="4">
    <w:abstractNumId w:val="10"/>
  </w:num>
  <w:num w:numId="5">
    <w:abstractNumId w:val="31"/>
  </w:num>
  <w:num w:numId="6">
    <w:abstractNumId w:val="2"/>
  </w:num>
  <w:num w:numId="7">
    <w:abstractNumId w:val="8"/>
  </w:num>
  <w:num w:numId="8">
    <w:abstractNumId w:val="12"/>
  </w:num>
  <w:num w:numId="9">
    <w:abstractNumId w:val="3"/>
  </w:num>
  <w:num w:numId="10">
    <w:abstractNumId w:val="22"/>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9"/>
  </w:num>
  <w:num w:numId="16">
    <w:abstractNumId w:val="28"/>
  </w:num>
  <w:num w:numId="17">
    <w:abstractNumId w:val="13"/>
  </w:num>
  <w:num w:numId="18">
    <w:abstractNumId w:val="9"/>
  </w:num>
  <w:num w:numId="19">
    <w:abstractNumId w:val="27"/>
  </w:num>
  <w:num w:numId="20">
    <w:abstractNumId w:val="4"/>
  </w:num>
  <w:num w:numId="21">
    <w:abstractNumId w:val="33"/>
  </w:num>
  <w:num w:numId="22">
    <w:abstractNumId w:val="15"/>
  </w:num>
  <w:num w:numId="23">
    <w:abstractNumId w:val="6"/>
  </w:num>
  <w:num w:numId="24">
    <w:abstractNumId w:val="29"/>
  </w:num>
  <w:num w:numId="25">
    <w:abstractNumId w:val="21"/>
  </w:num>
  <w:num w:numId="26">
    <w:abstractNumId w:val="30"/>
  </w:num>
  <w:num w:numId="27">
    <w:abstractNumId w:val="5"/>
  </w:num>
  <w:num w:numId="28">
    <w:abstractNumId w:val="32"/>
  </w:num>
  <w:num w:numId="29">
    <w:abstractNumId w:val="34"/>
  </w:num>
  <w:num w:numId="30">
    <w:abstractNumId w:val="7"/>
  </w:num>
  <w:num w:numId="31">
    <w:abstractNumId w:val="16"/>
  </w:num>
  <w:num w:numId="32">
    <w:abstractNumId w:val="18"/>
  </w:num>
  <w:num w:numId="33">
    <w:abstractNumId w:val="23"/>
  </w:num>
  <w:num w:numId="34">
    <w:abstractNumId w:val="26"/>
  </w:num>
  <w:num w:numId="35">
    <w:abstractNumId w:val="11"/>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C1563"/>
    <w:rsid w:val="002B33F2"/>
    <w:rsid w:val="00564F2A"/>
    <w:rsid w:val="00604413"/>
    <w:rsid w:val="006073EF"/>
    <w:rsid w:val="008752F3"/>
    <w:rsid w:val="00EC1563"/>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563"/>
    <w:pPr>
      <w:spacing w:line="259" w:lineRule="auto"/>
    </w:pPr>
    <w:rPr>
      <w:rFonts w:ascii="Times New Roman" w:eastAsiaTheme="minorHAnsi" w:hAnsi="Times New Roman"/>
      <w:szCs w:val="22"/>
      <w:lang w:eastAsia="en-US"/>
    </w:rPr>
  </w:style>
  <w:style w:type="paragraph" w:styleId="1">
    <w:name w:val="heading 1"/>
    <w:basedOn w:val="a"/>
    <w:next w:val="a"/>
    <w:link w:val="10"/>
    <w:qFormat/>
    <w:rsid w:val="00EC156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EC1563"/>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EC1563"/>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EC1563"/>
    <w:pPr>
      <w:keepNext/>
      <w:suppressAutoHyphens/>
      <w:spacing w:line="240" w:lineRule="auto"/>
      <w:jc w:val="center"/>
      <w:outlineLvl w:val="3"/>
    </w:pPr>
    <w:rPr>
      <w:rFonts w:eastAsia="Times New Roman" w:cs="Times New Roman"/>
      <w:szCs w:val="20"/>
      <w:lang w:eastAsia="ar-SA"/>
    </w:rPr>
  </w:style>
  <w:style w:type="paragraph" w:styleId="5">
    <w:name w:val="heading 5"/>
    <w:basedOn w:val="a"/>
    <w:next w:val="a"/>
    <w:link w:val="50"/>
    <w:qFormat/>
    <w:rsid w:val="00EC1563"/>
    <w:pPr>
      <w:suppressAutoHyphens/>
      <w:spacing w:before="240" w:after="60" w:line="240" w:lineRule="auto"/>
      <w:outlineLvl w:val="4"/>
    </w:pPr>
    <w:rPr>
      <w:rFonts w:eastAsia="Times New Roman" w:cs="Times New Roman"/>
      <w:b/>
      <w:bCs/>
      <w:i/>
      <w:iCs/>
      <w:sz w:val="26"/>
      <w:szCs w:val="26"/>
      <w:lang w:eastAsia="ar-SA"/>
    </w:rPr>
  </w:style>
  <w:style w:type="paragraph" w:styleId="6">
    <w:name w:val="heading 6"/>
    <w:basedOn w:val="a"/>
    <w:next w:val="a"/>
    <w:link w:val="60"/>
    <w:qFormat/>
    <w:rsid w:val="00EC1563"/>
    <w:pPr>
      <w:keepNext/>
      <w:tabs>
        <w:tab w:val="num" w:pos="4669"/>
      </w:tabs>
      <w:suppressAutoHyphens/>
      <w:spacing w:line="252" w:lineRule="auto"/>
      <w:ind w:left="4669" w:firstLine="708"/>
      <w:jc w:val="both"/>
      <w:outlineLvl w:val="5"/>
    </w:pPr>
    <w:rPr>
      <w:rFonts w:eastAsia="Times New Roman"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1563"/>
    <w:rPr>
      <w:rFonts w:ascii="Arial" w:eastAsia="Times New Roman" w:hAnsi="Arial" w:cs="Arial"/>
      <w:b/>
      <w:bCs/>
      <w:kern w:val="32"/>
      <w:sz w:val="32"/>
      <w:szCs w:val="32"/>
      <w:lang w:eastAsia="ar-SA"/>
    </w:rPr>
  </w:style>
  <w:style w:type="character" w:customStyle="1" w:styleId="20">
    <w:name w:val="Заголовок 2 Знак"/>
    <w:basedOn w:val="a1"/>
    <w:link w:val="2"/>
    <w:rsid w:val="00EC1563"/>
    <w:rPr>
      <w:rFonts w:ascii="Arial" w:eastAsia="Times New Roman" w:hAnsi="Arial" w:cs="Arial"/>
      <w:b/>
      <w:bCs/>
      <w:i/>
      <w:iCs/>
      <w:sz w:val="28"/>
      <w:szCs w:val="28"/>
      <w:lang w:eastAsia="ar-SA"/>
    </w:rPr>
  </w:style>
  <w:style w:type="character" w:customStyle="1" w:styleId="30">
    <w:name w:val="Заголовок 3 Знак"/>
    <w:basedOn w:val="a1"/>
    <w:link w:val="3"/>
    <w:rsid w:val="00EC1563"/>
    <w:rPr>
      <w:rFonts w:ascii="Cambria" w:eastAsia="Times New Roman" w:hAnsi="Cambria" w:cs="Times New Roman"/>
      <w:b/>
      <w:bCs/>
      <w:sz w:val="26"/>
      <w:szCs w:val="26"/>
      <w:lang w:eastAsia="ar-SA"/>
    </w:rPr>
  </w:style>
  <w:style w:type="character" w:customStyle="1" w:styleId="40">
    <w:name w:val="Заголовок 4 Знак"/>
    <w:basedOn w:val="a1"/>
    <w:link w:val="4"/>
    <w:rsid w:val="00EC1563"/>
    <w:rPr>
      <w:rFonts w:ascii="Times New Roman" w:eastAsia="Times New Roman" w:hAnsi="Times New Roman" w:cs="Times New Roman"/>
      <w:szCs w:val="20"/>
      <w:lang w:eastAsia="ar-SA"/>
    </w:rPr>
  </w:style>
  <w:style w:type="character" w:customStyle="1" w:styleId="50">
    <w:name w:val="Заголовок 5 Знак"/>
    <w:basedOn w:val="a1"/>
    <w:link w:val="5"/>
    <w:rsid w:val="00EC1563"/>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EC1563"/>
    <w:rPr>
      <w:rFonts w:ascii="Times New Roman" w:eastAsia="Times New Roman" w:hAnsi="Times New Roman" w:cs="Times New Roman"/>
      <w:b/>
      <w:bCs/>
      <w:i/>
      <w:iCs/>
      <w:sz w:val="28"/>
      <w:szCs w:val="28"/>
      <w:lang w:eastAsia="ar-SA"/>
    </w:rPr>
  </w:style>
  <w:style w:type="paragraph" w:styleId="a0">
    <w:name w:val="No Spacing"/>
    <w:qFormat/>
    <w:rsid w:val="00EC1563"/>
    <w:rPr>
      <w:rFonts w:ascii="Times New Roman" w:eastAsiaTheme="minorHAnsi" w:hAnsi="Times New Roman"/>
      <w:szCs w:val="22"/>
      <w:lang w:eastAsia="en-US"/>
    </w:rPr>
  </w:style>
  <w:style w:type="paragraph" w:customStyle="1" w:styleId="ConsPlusNormal">
    <w:name w:val="ConsPlusNormal"/>
    <w:rsid w:val="00EC1563"/>
    <w:pPr>
      <w:widowControl w:val="0"/>
      <w:autoSpaceDE w:val="0"/>
      <w:autoSpaceDN w:val="0"/>
    </w:pPr>
    <w:rPr>
      <w:rFonts w:ascii="Times New Roman" w:eastAsia="Times New Roman" w:hAnsi="Times New Roman" w:cs="Times New Roman"/>
      <w:szCs w:val="20"/>
    </w:rPr>
  </w:style>
  <w:style w:type="paragraph" w:customStyle="1" w:styleId="ConsPlusNonformat">
    <w:name w:val="ConsPlusNonformat"/>
    <w:rsid w:val="00EC1563"/>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EC1563"/>
    <w:pPr>
      <w:widowControl w:val="0"/>
      <w:autoSpaceDE w:val="0"/>
      <w:autoSpaceDN w:val="0"/>
    </w:pPr>
    <w:rPr>
      <w:rFonts w:ascii="Times New Roman" w:eastAsia="Times New Roman" w:hAnsi="Times New Roman" w:cs="Times New Roman"/>
      <w:b/>
      <w:szCs w:val="20"/>
    </w:rPr>
  </w:style>
  <w:style w:type="paragraph" w:customStyle="1" w:styleId="ConsPlusCell">
    <w:name w:val="ConsPlusCell"/>
    <w:rsid w:val="00EC156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EC1563"/>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EC1563"/>
    <w:pPr>
      <w:widowControl w:val="0"/>
      <w:autoSpaceDE w:val="0"/>
      <w:autoSpaceDN w:val="0"/>
    </w:pPr>
    <w:rPr>
      <w:rFonts w:ascii="Tahoma" w:eastAsia="Times New Roman" w:hAnsi="Tahoma" w:cs="Tahoma"/>
      <w:sz w:val="20"/>
      <w:szCs w:val="20"/>
    </w:rPr>
  </w:style>
  <w:style w:type="paragraph" w:customStyle="1" w:styleId="ConsPlusJurTerm">
    <w:name w:val="ConsPlusJurTerm"/>
    <w:rsid w:val="00EC1563"/>
    <w:pPr>
      <w:widowControl w:val="0"/>
      <w:autoSpaceDE w:val="0"/>
      <w:autoSpaceDN w:val="0"/>
    </w:pPr>
    <w:rPr>
      <w:rFonts w:ascii="Tahoma" w:eastAsia="Times New Roman" w:hAnsi="Tahoma" w:cs="Tahoma"/>
      <w:sz w:val="20"/>
      <w:szCs w:val="20"/>
    </w:rPr>
  </w:style>
  <w:style w:type="paragraph" w:styleId="a4">
    <w:name w:val="Balloon Text"/>
    <w:basedOn w:val="a"/>
    <w:link w:val="a5"/>
    <w:unhideWhenUsed/>
    <w:rsid w:val="00EC1563"/>
    <w:pPr>
      <w:spacing w:line="240" w:lineRule="auto"/>
    </w:pPr>
    <w:rPr>
      <w:rFonts w:ascii="Segoe UI" w:hAnsi="Segoe UI" w:cs="Segoe UI"/>
      <w:sz w:val="18"/>
      <w:szCs w:val="18"/>
    </w:rPr>
  </w:style>
  <w:style w:type="character" w:customStyle="1" w:styleId="a5">
    <w:name w:val="Текст выноски Знак"/>
    <w:basedOn w:val="a1"/>
    <w:link w:val="a4"/>
    <w:rsid w:val="00EC1563"/>
    <w:rPr>
      <w:rFonts w:ascii="Segoe UI" w:eastAsiaTheme="minorHAnsi" w:hAnsi="Segoe UI" w:cs="Segoe UI"/>
      <w:sz w:val="18"/>
      <w:szCs w:val="18"/>
      <w:lang w:eastAsia="en-US"/>
    </w:rPr>
  </w:style>
  <w:style w:type="paragraph" w:customStyle="1" w:styleId="11">
    <w:name w:val="Абзац списка1"/>
    <w:basedOn w:val="a"/>
    <w:link w:val="ListParagraphChar1"/>
    <w:rsid w:val="00EC1563"/>
    <w:pPr>
      <w:spacing w:line="240" w:lineRule="auto"/>
      <w:ind w:left="720"/>
    </w:pPr>
    <w:rPr>
      <w:rFonts w:eastAsia="Calibri" w:cs="Times New Roman"/>
      <w:sz w:val="20"/>
      <w:szCs w:val="20"/>
      <w:lang w:eastAsia="ru-RU"/>
    </w:rPr>
  </w:style>
  <w:style w:type="character" w:customStyle="1" w:styleId="ListParagraphChar1">
    <w:name w:val="List Paragraph Char1"/>
    <w:link w:val="11"/>
    <w:locked/>
    <w:rsid w:val="00EC1563"/>
    <w:rPr>
      <w:rFonts w:ascii="Times New Roman" w:eastAsia="Calibri" w:hAnsi="Times New Roman" w:cs="Times New Roman"/>
      <w:sz w:val="20"/>
      <w:szCs w:val="20"/>
    </w:rPr>
  </w:style>
  <w:style w:type="character" w:styleId="a6">
    <w:name w:val="page number"/>
    <w:basedOn w:val="a1"/>
    <w:rsid w:val="00EC1563"/>
  </w:style>
  <w:style w:type="paragraph" w:styleId="a7">
    <w:name w:val="Body Text"/>
    <w:basedOn w:val="a"/>
    <w:link w:val="a8"/>
    <w:rsid w:val="00EC1563"/>
    <w:pPr>
      <w:suppressAutoHyphens/>
      <w:spacing w:line="240" w:lineRule="auto"/>
      <w:jc w:val="both"/>
    </w:pPr>
    <w:rPr>
      <w:rFonts w:eastAsia="Times New Roman" w:cs="Times New Roman"/>
      <w:sz w:val="26"/>
      <w:szCs w:val="26"/>
      <w:lang w:eastAsia="ar-SA"/>
    </w:rPr>
  </w:style>
  <w:style w:type="character" w:customStyle="1" w:styleId="a8">
    <w:name w:val="Основной текст Знак"/>
    <w:basedOn w:val="a1"/>
    <w:link w:val="a7"/>
    <w:rsid w:val="00EC1563"/>
    <w:rPr>
      <w:rFonts w:ascii="Times New Roman" w:eastAsia="Times New Roman" w:hAnsi="Times New Roman" w:cs="Times New Roman"/>
      <w:sz w:val="26"/>
      <w:szCs w:val="26"/>
      <w:lang w:eastAsia="ar-SA"/>
    </w:rPr>
  </w:style>
  <w:style w:type="paragraph" w:styleId="a9">
    <w:name w:val="Body Text Indent"/>
    <w:basedOn w:val="a"/>
    <w:link w:val="aa"/>
    <w:rsid w:val="00EC1563"/>
    <w:pPr>
      <w:suppressAutoHyphens/>
      <w:spacing w:line="240" w:lineRule="auto"/>
      <w:ind w:firstLine="454"/>
      <w:jc w:val="both"/>
    </w:pPr>
    <w:rPr>
      <w:rFonts w:eastAsia="Times New Roman" w:cs="Times New Roman"/>
      <w:sz w:val="28"/>
      <w:szCs w:val="28"/>
      <w:lang w:eastAsia="ar-SA"/>
    </w:rPr>
  </w:style>
  <w:style w:type="character" w:customStyle="1" w:styleId="aa">
    <w:name w:val="Основной текст с отступом Знак"/>
    <w:basedOn w:val="a1"/>
    <w:link w:val="a9"/>
    <w:rsid w:val="00EC1563"/>
    <w:rPr>
      <w:rFonts w:ascii="Times New Roman" w:eastAsia="Times New Roman" w:hAnsi="Times New Roman" w:cs="Times New Roman"/>
      <w:sz w:val="28"/>
      <w:szCs w:val="28"/>
      <w:lang w:eastAsia="ar-SA"/>
    </w:rPr>
  </w:style>
  <w:style w:type="paragraph" w:styleId="ab">
    <w:name w:val="header"/>
    <w:basedOn w:val="a"/>
    <w:link w:val="ac"/>
    <w:rsid w:val="00EC1563"/>
    <w:pPr>
      <w:tabs>
        <w:tab w:val="center" w:pos="4677"/>
        <w:tab w:val="right" w:pos="9355"/>
      </w:tabs>
      <w:suppressAutoHyphens/>
      <w:spacing w:line="240" w:lineRule="auto"/>
    </w:pPr>
    <w:rPr>
      <w:rFonts w:eastAsia="Times New Roman" w:cs="Times New Roman"/>
      <w:szCs w:val="24"/>
      <w:lang w:eastAsia="ar-SA"/>
    </w:rPr>
  </w:style>
  <w:style w:type="character" w:customStyle="1" w:styleId="ac">
    <w:name w:val="Верхний колонтитул Знак"/>
    <w:basedOn w:val="a1"/>
    <w:link w:val="ab"/>
    <w:rsid w:val="00EC1563"/>
    <w:rPr>
      <w:rFonts w:ascii="Times New Roman" w:eastAsia="Times New Roman" w:hAnsi="Times New Roman" w:cs="Times New Roman"/>
      <w:lang w:eastAsia="ar-SA"/>
    </w:rPr>
  </w:style>
  <w:style w:type="paragraph" w:customStyle="1" w:styleId="ad">
    <w:name w:val="Знак"/>
    <w:basedOn w:val="a"/>
    <w:rsid w:val="00EC1563"/>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EC1563"/>
    <w:pPr>
      <w:widowControl w:val="0"/>
      <w:snapToGrid w:val="0"/>
    </w:pPr>
    <w:rPr>
      <w:rFonts w:ascii="Courier New" w:eastAsia="Times New Roman" w:hAnsi="Courier New" w:cs="Times New Roman"/>
      <w:sz w:val="20"/>
      <w:szCs w:val="20"/>
    </w:rPr>
  </w:style>
  <w:style w:type="paragraph" w:customStyle="1" w:styleId="ae">
    <w:name w:val="я"/>
    <w:basedOn w:val="1"/>
    <w:autoRedefine/>
    <w:rsid w:val="00EC1563"/>
    <w:pPr>
      <w:spacing w:before="0" w:after="0"/>
    </w:pPr>
    <w:rPr>
      <w:rFonts w:ascii="Times New Roman" w:hAnsi="Times New Roman" w:cs="Times New Roman"/>
      <w:bCs w:val="0"/>
      <w:kern w:val="28"/>
      <w:sz w:val="28"/>
    </w:rPr>
  </w:style>
  <w:style w:type="paragraph" w:customStyle="1" w:styleId="31">
    <w:name w:val="Стиль3"/>
    <w:basedOn w:val="2"/>
    <w:rsid w:val="00EC1563"/>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C1563"/>
    <w:pPr>
      <w:suppressAutoHyphens/>
      <w:autoSpaceDE w:val="0"/>
      <w:autoSpaceDN w:val="0"/>
      <w:spacing w:line="240" w:lineRule="auto"/>
      <w:jc w:val="center"/>
    </w:pPr>
    <w:rPr>
      <w:rFonts w:eastAsia="Times New Roman" w:cs="Times New Roman"/>
      <w:noProof/>
      <w:sz w:val="28"/>
      <w:szCs w:val="20"/>
      <w:lang w:eastAsia="ar-SA"/>
    </w:rPr>
  </w:style>
  <w:style w:type="paragraph" w:customStyle="1" w:styleId="12">
    <w:name w:val="1 Знак"/>
    <w:basedOn w:val="a"/>
    <w:rsid w:val="00EC15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EC1563"/>
    <w:pPr>
      <w:spacing w:after="160" w:line="240" w:lineRule="exact"/>
    </w:pPr>
    <w:rPr>
      <w:rFonts w:eastAsia="Times New Roman" w:cs="Times New Roman"/>
      <w:sz w:val="28"/>
      <w:szCs w:val="20"/>
      <w:lang w:val="en-US"/>
    </w:rPr>
  </w:style>
  <w:style w:type="paragraph" w:styleId="22">
    <w:name w:val="Body Text Indent 2"/>
    <w:basedOn w:val="a"/>
    <w:link w:val="23"/>
    <w:rsid w:val="00EC1563"/>
    <w:pPr>
      <w:suppressAutoHyphens/>
      <w:spacing w:after="120" w:line="480" w:lineRule="auto"/>
      <w:ind w:left="283"/>
    </w:pPr>
    <w:rPr>
      <w:rFonts w:eastAsia="Times New Roman" w:cs="Times New Roman"/>
      <w:szCs w:val="24"/>
      <w:lang w:eastAsia="ar-SA"/>
    </w:rPr>
  </w:style>
  <w:style w:type="character" w:customStyle="1" w:styleId="23">
    <w:name w:val="Основной текст с отступом 2 Знак"/>
    <w:basedOn w:val="a1"/>
    <w:link w:val="22"/>
    <w:rsid w:val="00EC1563"/>
    <w:rPr>
      <w:rFonts w:ascii="Times New Roman" w:eastAsia="Times New Roman" w:hAnsi="Times New Roman" w:cs="Times New Roman"/>
      <w:lang w:eastAsia="ar-SA"/>
    </w:rPr>
  </w:style>
  <w:style w:type="paragraph" w:customStyle="1" w:styleId="ConsNormal">
    <w:name w:val="ConsNormal"/>
    <w:rsid w:val="00EC1563"/>
    <w:pPr>
      <w:widowControl w:val="0"/>
      <w:suppressAutoHyphens/>
      <w:ind w:firstLine="720"/>
    </w:pPr>
    <w:rPr>
      <w:rFonts w:ascii="Arial" w:eastAsia="Times New Roman" w:hAnsi="Arial" w:cs="Arial"/>
      <w:sz w:val="20"/>
      <w:szCs w:val="20"/>
      <w:lang w:eastAsia="ar-SA"/>
    </w:rPr>
  </w:style>
  <w:style w:type="paragraph" w:styleId="af">
    <w:name w:val="Block Text"/>
    <w:basedOn w:val="a"/>
    <w:rsid w:val="00EC1563"/>
    <w:pPr>
      <w:shd w:val="clear" w:color="auto" w:fill="FFFFFF"/>
      <w:suppressAutoHyphens/>
      <w:spacing w:line="240" w:lineRule="auto"/>
      <w:ind w:left="24" w:right="10" w:firstLine="684"/>
      <w:jc w:val="both"/>
    </w:pPr>
    <w:rPr>
      <w:rFonts w:eastAsia="Times New Roman" w:cs="Times New Roman"/>
      <w:b/>
      <w:bCs/>
      <w:i/>
      <w:iCs/>
      <w:sz w:val="28"/>
      <w:szCs w:val="28"/>
      <w:lang w:eastAsia="ar-SA"/>
    </w:rPr>
  </w:style>
  <w:style w:type="table" w:styleId="af0">
    <w:name w:val="Table Grid"/>
    <w:basedOn w:val="a2"/>
    <w:uiPriority w:val="39"/>
    <w:rsid w:val="00EC1563"/>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rsid w:val="00EC1563"/>
  </w:style>
  <w:style w:type="paragraph" w:styleId="af1">
    <w:name w:val="Normal (Web)"/>
    <w:basedOn w:val="a"/>
    <w:rsid w:val="00EC1563"/>
    <w:pPr>
      <w:spacing w:before="100" w:beforeAutospacing="1" w:after="100" w:afterAutospacing="1" w:line="240" w:lineRule="auto"/>
    </w:pPr>
    <w:rPr>
      <w:rFonts w:eastAsia="Times New Roman" w:cs="Times New Roman"/>
      <w:szCs w:val="24"/>
      <w:lang w:eastAsia="ru-RU"/>
    </w:rPr>
  </w:style>
  <w:style w:type="character" w:styleId="af2">
    <w:name w:val="Hyperlink"/>
    <w:uiPriority w:val="99"/>
    <w:rsid w:val="00EC1563"/>
    <w:rPr>
      <w:color w:val="0563C1"/>
      <w:u w:val="single"/>
    </w:rPr>
  </w:style>
  <w:style w:type="character" w:styleId="af3">
    <w:name w:val="FollowedHyperlink"/>
    <w:uiPriority w:val="99"/>
    <w:rsid w:val="00EC1563"/>
    <w:rPr>
      <w:color w:val="954F72"/>
      <w:u w:val="single"/>
    </w:rPr>
  </w:style>
  <w:style w:type="paragraph" w:styleId="32">
    <w:name w:val="Body Text Indent 3"/>
    <w:basedOn w:val="a"/>
    <w:link w:val="33"/>
    <w:rsid w:val="00EC1563"/>
    <w:pPr>
      <w:suppressAutoHyphens/>
      <w:spacing w:line="240" w:lineRule="auto"/>
      <w:ind w:firstLine="708"/>
      <w:jc w:val="both"/>
    </w:pPr>
    <w:rPr>
      <w:rFonts w:eastAsia="Times New Roman" w:cs="Times New Roman"/>
      <w:b/>
      <w:bCs/>
      <w:sz w:val="28"/>
      <w:szCs w:val="28"/>
      <w:lang w:eastAsia="ar-SA"/>
    </w:rPr>
  </w:style>
  <w:style w:type="character" w:customStyle="1" w:styleId="33">
    <w:name w:val="Основной текст с отступом 3 Знак"/>
    <w:basedOn w:val="a1"/>
    <w:link w:val="32"/>
    <w:rsid w:val="00EC1563"/>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EC1563"/>
    <w:pPr>
      <w:suppressAutoHyphens/>
      <w:spacing w:line="240" w:lineRule="auto"/>
      <w:ind w:firstLine="708"/>
      <w:jc w:val="center"/>
    </w:pPr>
    <w:rPr>
      <w:rFonts w:eastAsia="Times New Roman" w:cs="Times New Roman"/>
      <w:b/>
      <w:bCs/>
      <w:sz w:val="28"/>
      <w:szCs w:val="28"/>
      <w:lang w:eastAsia="ar-SA"/>
    </w:rPr>
  </w:style>
  <w:style w:type="character" w:customStyle="1" w:styleId="af6">
    <w:name w:val="Название Знак"/>
    <w:basedOn w:val="a1"/>
    <w:link w:val="af4"/>
    <w:rsid w:val="00EC1563"/>
    <w:rPr>
      <w:rFonts w:ascii="Times New Roman" w:eastAsia="Times New Roman" w:hAnsi="Times New Roman" w:cs="Times New Roman"/>
      <w:b/>
      <w:bCs/>
      <w:sz w:val="28"/>
      <w:szCs w:val="28"/>
      <w:lang w:eastAsia="ar-SA"/>
    </w:rPr>
  </w:style>
  <w:style w:type="paragraph" w:styleId="af5">
    <w:name w:val="Subtitle"/>
    <w:basedOn w:val="a"/>
    <w:link w:val="af7"/>
    <w:qFormat/>
    <w:rsid w:val="00EC1563"/>
    <w:pPr>
      <w:suppressAutoHyphens/>
      <w:spacing w:after="60" w:line="240" w:lineRule="auto"/>
      <w:jc w:val="center"/>
      <w:outlineLvl w:val="1"/>
    </w:pPr>
    <w:rPr>
      <w:rFonts w:ascii="Arial" w:eastAsia="Times New Roman" w:hAnsi="Arial" w:cs="Times New Roman"/>
      <w:szCs w:val="24"/>
      <w:lang w:eastAsia="ar-SA"/>
    </w:rPr>
  </w:style>
  <w:style w:type="character" w:customStyle="1" w:styleId="af7">
    <w:name w:val="Подзаголовок Знак"/>
    <w:basedOn w:val="a1"/>
    <w:link w:val="af5"/>
    <w:rsid w:val="00EC1563"/>
    <w:rPr>
      <w:rFonts w:ascii="Arial" w:eastAsia="Times New Roman" w:hAnsi="Arial" w:cs="Times New Roman"/>
      <w:lang w:eastAsia="ar-SA"/>
    </w:rPr>
  </w:style>
  <w:style w:type="table" w:customStyle="1" w:styleId="14">
    <w:name w:val="Сетка таблицы1"/>
    <w:basedOn w:val="a2"/>
    <w:next w:val="af0"/>
    <w:rsid w:val="00EC156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EC1563"/>
    <w:pPr>
      <w:suppressAutoHyphens/>
      <w:spacing w:after="120" w:line="240" w:lineRule="auto"/>
    </w:pPr>
    <w:rPr>
      <w:rFonts w:eastAsia="Times New Roman" w:cs="Times New Roman"/>
      <w:sz w:val="16"/>
      <w:szCs w:val="16"/>
      <w:lang w:eastAsia="ar-SA"/>
    </w:rPr>
  </w:style>
  <w:style w:type="character" w:customStyle="1" w:styleId="35">
    <w:name w:val="Основной текст 3 Знак"/>
    <w:basedOn w:val="a1"/>
    <w:link w:val="34"/>
    <w:rsid w:val="00EC1563"/>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C1563"/>
    <w:pPr>
      <w:spacing w:after="160" w:line="240" w:lineRule="exact"/>
    </w:pPr>
    <w:rPr>
      <w:rFonts w:eastAsia="Times New Roman" w:cs="Times New Roman"/>
      <w:sz w:val="28"/>
      <w:szCs w:val="20"/>
      <w:lang w:val="en-US"/>
    </w:rPr>
  </w:style>
  <w:style w:type="paragraph" w:customStyle="1" w:styleId="af9">
    <w:name w:val="Знак Знак Знак Знак"/>
    <w:basedOn w:val="a"/>
    <w:autoRedefine/>
    <w:rsid w:val="00EC1563"/>
    <w:pPr>
      <w:spacing w:after="160" w:line="240" w:lineRule="exact"/>
    </w:pPr>
    <w:rPr>
      <w:rFonts w:eastAsia="Times New Roman" w:cs="Times New Roman"/>
      <w:sz w:val="28"/>
      <w:szCs w:val="20"/>
      <w:lang w:val="en-US"/>
    </w:rPr>
  </w:style>
  <w:style w:type="paragraph" w:styleId="24">
    <w:name w:val="Body Text 2"/>
    <w:basedOn w:val="a"/>
    <w:link w:val="25"/>
    <w:rsid w:val="00EC1563"/>
    <w:pPr>
      <w:spacing w:after="120" w:line="480" w:lineRule="auto"/>
    </w:pPr>
    <w:rPr>
      <w:rFonts w:eastAsia="Times New Roman" w:cs="Times New Roman"/>
      <w:szCs w:val="24"/>
      <w:lang w:eastAsia="ar-SA"/>
    </w:rPr>
  </w:style>
  <w:style w:type="character" w:customStyle="1" w:styleId="25">
    <w:name w:val="Основной текст 2 Знак"/>
    <w:basedOn w:val="a1"/>
    <w:link w:val="24"/>
    <w:rsid w:val="00EC1563"/>
    <w:rPr>
      <w:rFonts w:ascii="Times New Roman" w:eastAsia="Times New Roman" w:hAnsi="Times New Roman" w:cs="Times New Roman"/>
      <w:lang w:eastAsia="ar-SA"/>
    </w:rPr>
  </w:style>
  <w:style w:type="paragraph" w:styleId="afa">
    <w:name w:val="footer"/>
    <w:basedOn w:val="a"/>
    <w:link w:val="afb"/>
    <w:rsid w:val="00EC1563"/>
    <w:pPr>
      <w:tabs>
        <w:tab w:val="center" w:pos="4677"/>
        <w:tab w:val="right" w:pos="9355"/>
      </w:tabs>
      <w:suppressAutoHyphens/>
      <w:spacing w:line="240" w:lineRule="auto"/>
    </w:pPr>
    <w:rPr>
      <w:rFonts w:eastAsia="Times New Roman" w:cs="Times New Roman"/>
      <w:szCs w:val="24"/>
      <w:lang w:eastAsia="ar-SA"/>
    </w:rPr>
  </w:style>
  <w:style w:type="character" w:customStyle="1" w:styleId="afb">
    <w:name w:val="Нижний колонтитул Знак"/>
    <w:basedOn w:val="a1"/>
    <w:link w:val="afa"/>
    <w:rsid w:val="00EC1563"/>
    <w:rPr>
      <w:rFonts w:ascii="Times New Roman" w:eastAsia="Times New Roman" w:hAnsi="Times New Roman" w:cs="Times New Roman"/>
      <w:lang w:eastAsia="ar-SA"/>
    </w:rPr>
  </w:style>
  <w:style w:type="paragraph" w:customStyle="1" w:styleId="15">
    <w:name w:val="Без интервала1"/>
    <w:qFormat/>
    <w:rsid w:val="00EC1563"/>
    <w:pPr>
      <w:suppressAutoHyphens/>
    </w:pPr>
    <w:rPr>
      <w:rFonts w:ascii="Calibri" w:eastAsia="Arial" w:hAnsi="Calibri" w:cs="Times New Roman"/>
      <w:sz w:val="22"/>
      <w:szCs w:val="22"/>
      <w:lang w:eastAsia="ar-SA"/>
    </w:rPr>
  </w:style>
  <w:style w:type="character" w:customStyle="1" w:styleId="WW8Num1z0">
    <w:name w:val="WW8Num1z0"/>
    <w:rsid w:val="00EC1563"/>
    <w:rPr>
      <w:rFonts w:ascii="Symbol" w:hAnsi="Symbol" w:cs="Times New Roman"/>
    </w:rPr>
  </w:style>
  <w:style w:type="character" w:customStyle="1" w:styleId="WW8Num6z2">
    <w:name w:val="WW8Num6z2"/>
    <w:rsid w:val="00EC1563"/>
    <w:rPr>
      <w:rFonts w:ascii="Wingdings" w:hAnsi="Wingdings" w:cs="Times New Roman"/>
    </w:rPr>
  </w:style>
  <w:style w:type="paragraph" w:customStyle="1" w:styleId="16">
    <w:name w:val="Знак Знак1"/>
    <w:basedOn w:val="a"/>
    <w:rsid w:val="00EC1563"/>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qFormat/>
    <w:rsid w:val="00EC1563"/>
    <w:pPr>
      <w:suppressAutoHyphens/>
      <w:spacing w:line="240" w:lineRule="auto"/>
      <w:ind w:left="720"/>
      <w:contextualSpacing/>
    </w:pPr>
    <w:rPr>
      <w:rFonts w:eastAsia="Times New Roman" w:cs="Times New Roman"/>
      <w:szCs w:val="24"/>
      <w:lang w:eastAsia="ar-SA"/>
    </w:rPr>
  </w:style>
  <w:style w:type="paragraph" w:customStyle="1" w:styleId="26">
    <w:name w:val="Абзац списка2"/>
    <w:basedOn w:val="a"/>
    <w:rsid w:val="00EC1563"/>
    <w:pPr>
      <w:spacing w:line="240" w:lineRule="auto"/>
      <w:ind w:left="720"/>
    </w:pPr>
    <w:rPr>
      <w:rFonts w:eastAsia="Calibri" w:cs="Times New Roman"/>
      <w:sz w:val="20"/>
      <w:szCs w:val="20"/>
      <w:lang w:eastAsia="ru-RU"/>
    </w:rPr>
  </w:style>
  <w:style w:type="paragraph" w:customStyle="1" w:styleId="xl65">
    <w:name w:val="xl65"/>
    <w:basedOn w:val="a"/>
    <w:rsid w:val="00EC1563"/>
    <w:pPr>
      <w:spacing w:before="100" w:beforeAutospacing="1" w:after="100" w:afterAutospacing="1" w:line="240" w:lineRule="auto"/>
    </w:pPr>
    <w:rPr>
      <w:rFonts w:eastAsia="Times New Roman" w:cs="Times New Roman"/>
      <w:b/>
      <w:bCs/>
      <w:szCs w:val="24"/>
      <w:lang w:eastAsia="ru-RU"/>
    </w:rPr>
  </w:style>
  <w:style w:type="paragraph" w:customStyle="1" w:styleId="xl66">
    <w:name w:val="xl66"/>
    <w:basedOn w:val="a"/>
    <w:rsid w:val="00EC156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7">
    <w:name w:val="xl67"/>
    <w:basedOn w:val="a"/>
    <w:rsid w:val="00EC1563"/>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8">
    <w:name w:val="xl68"/>
    <w:basedOn w:val="a"/>
    <w:rsid w:val="00EC1563"/>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
    <w:rsid w:val="00EC1563"/>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0">
    <w:name w:val="xl70"/>
    <w:basedOn w:val="a"/>
    <w:rsid w:val="00EC1563"/>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1">
    <w:name w:val="xl71"/>
    <w:basedOn w:val="a"/>
    <w:rsid w:val="00EC156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2">
    <w:name w:val="xl72"/>
    <w:basedOn w:val="a"/>
    <w:rsid w:val="00EC1563"/>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3">
    <w:name w:val="xl73"/>
    <w:basedOn w:val="a"/>
    <w:rsid w:val="00EC1563"/>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4">
    <w:name w:val="xl74"/>
    <w:basedOn w:val="a"/>
    <w:rsid w:val="00EC1563"/>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5">
    <w:name w:val="xl75"/>
    <w:basedOn w:val="a"/>
    <w:rsid w:val="00EC1563"/>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6">
    <w:name w:val="xl76"/>
    <w:basedOn w:val="a"/>
    <w:rsid w:val="00EC1563"/>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7">
    <w:name w:val="xl77"/>
    <w:basedOn w:val="a"/>
    <w:rsid w:val="00EC1563"/>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8">
    <w:name w:val="xl78"/>
    <w:basedOn w:val="a"/>
    <w:rsid w:val="00EC1563"/>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EC1563"/>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0">
    <w:name w:val="xl80"/>
    <w:basedOn w:val="a"/>
    <w:rsid w:val="00EC1563"/>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1">
    <w:name w:val="xl81"/>
    <w:basedOn w:val="a"/>
    <w:rsid w:val="00EC1563"/>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2">
    <w:name w:val="xl82"/>
    <w:basedOn w:val="a"/>
    <w:rsid w:val="00EC1563"/>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3">
    <w:name w:val="xl83"/>
    <w:basedOn w:val="a"/>
    <w:rsid w:val="00EC1563"/>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4">
    <w:name w:val="xl84"/>
    <w:basedOn w:val="a"/>
    <w:rsid w:val="00EC156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5">
    <w:name w:val="xl85"/>
    <w:basedOn w:val="a"/>
    <w:rsid w:val="00EC156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6">
    <w:name w:val="xl86"/>
    <w:basedOn w:val="a"/>
    <w:rsid w:val="00EC1563"/>
    <w:pPr>
      <w:pBdr>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7">
    <w:name w:val="xl87"/>
    <w:basedOn w:val="a"/>
    <w:rsid w:val="00EC1563"/>
    <w:pPr>
      <w:pBdr>
        <w:bottom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8">
    <w:name w:val="xl88"/>
    <w:basedOn w:val="a"/>
    <w:rsid w:val="00EC1563"/>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9">
    <w:name w:val="xl89"/>
    <w:basedOn w:val="a"/>
    <w:rsid w:val="00EC1563"/>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0">
    <w:name w:val="xl90"/>
    <w:basedOn w:val="a"/>
    <w:rsid w:val="00EC156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1">
    <w:name w:val="xl91"/>
    <w:basedOn w:val="a"/>
    <w:rsid w:val="00EC1563"/>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2">
    <w:name w:val="xl92"/>
    <w:basedOn w:val="a"/>
    <w:rsid w:val="00EC156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3">
    <w:name w:val="xl93"/>
    <w:basedOn w:val="a"/>
    <w:rsid w:val="00EC1563"/>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4">
    <w:name w:val="xl94"/>
    <w:basedOn w:val="a"/>
    <w:rsid w:val="00EC1563"/>
    <w:pPr>
      <w:pBdr>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5">
    <w:name w:val="xl95"/>
    <w:basedOn w:val="a"/>
    <w:rsid w:val="00EC1563"/>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6">
    <w:name w:val="xl96"/>
    <w:basedOn w:val="a"/>
    <w:rsid w:val="00EC1563"/>
    <w:pPr>
      <w:pBdr>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7">
    <w:name w:val="xl97"/>
    <w:basedOn w:val="a"/>
    <w:rsid w:val="00EC156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8">
    <w:name w:val="xl98"/>
    <w:basedOn w:val="a"/>
    <w:rsid w:val="00EC1563"/>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9">
    <w:name w:val="xl99"/>
    <w:basedOn w:val="a"/>
    <w:rsid w:val="00EC156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00">
    <w:name w:val="xl100"/>
    <w:basedOn w:val="a"/>
    <w:rsid w:val="00EC1563"/>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1">
    <w:name w:val="xl101"/>
    <w:basedOn w:val="a"/>
    <w:rsid w:val="00EC1563"/>
    <w:pPr>
      <w:pBdr>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2">
    <w:name w:val="xl102"/>
    <w:basedOn w:val="a"/>
    <w:rsid w:val="00EC1563"/>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3">
    <w:name w:val="xl103"/>
    <w:basedOn w:val="a"/>
    <w:rsid w:val="00EC156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4">
    <w:name w:val="xl104"/>
    <w:basedOn w:val="a"/>
    <w:rsid w:val="00EC1563"/>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5">
    <w:name w:val="xl105"/>
    <w:basedOn w:val="a"/>
    <w:rsid w:val="00EC156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6">
    <w:name w:val="xl106"/>
    <w:basedOn w:val="a"/>
    <w:rsid w:val="00EC156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7">
    <w:name w:val="xl107"/>
    <w:basedOn w:val="a"/>
    <w:rsid w:val="00EC1563"/>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8">
    <w:name w:val="xl108"/>
    <w:basedOn w:val="a"/>
    <w:rsid w:val="00EC156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9">
    <w:name w:val="xl109"/>
    <w:basedOn w:val="a"/>
    <w:rsid w:val="00EC1563"/>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0">
    <w:name w:val="xl110"/>
    <w:basedOn w:val="a"/>
    <w:rsid w:val="00EC1563"/>
    <w:pPr>
      <w:pBdr>
        <w:top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1">
    <w:name w:val="xl111"/>
    <w:basedOn w:val="a"/>
    <w:rsid w:val="00EC1563"/>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2">
    <w:name w:val="xl112"/>
    <w:basedOn w:val="a"/>
    <w:rsid w:val="00EC15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13">
    <w:name w:val="xl113"/>
    <w:basedOn w:val="a"/>
    <w:rsid w:val="00EC1563"/>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563"/>
    <w:pPr>
      <w:spacing w:line="259" w:lineRule="auto"/>
    </w:pPr>
    <w:rPr>
      <w:rFonts w:ascii="Times New Roman" w:eastAsiaTheme="minorHAnsi" w:hAnsi="Times New Roman"/>
      <w:szCs w:val="22"/>
      <w:lang w:eastAsia="en-US"/>
    </w:rPr>
  </w:style>
  <w:style w:type="paragraph" w:styleId="1">
    <w:name w:val="heading 1"/>
    <w:basedOn w:val="a"/>
    <w:next w:val="a"/>
    <w:link w:val="10"/>
    <w:qFormat/>
    <w:rsid w:val="00EC156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EC1563"/>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EC1563"/>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EC1563"/>
    <w:pPr>
      <w:keepNext/>
      <w:suppressAutoHyphens/>
      <w:spacing w:line="240" w:lineRule="auto"/>
      <w:jc w:val="center"/>
      <w:outlineLvl w:val="3"/>
    </w:pPr>
    <w:rPr>
      <w:rFonts w:eastAsia="Times New Roman" w:cs="Times New Roman"/>
      <w:szCs w:val="20"/>
      <w:lang w:eastAsia="ar-SA"/>
    </w:rPr>
  </w:style>
  <w:style w:type="paragraph" w:styleId="5">
    <w:name w:val="heading 5"/>
    <w:basedOn w:val="a"/>
    <w:next w:val="a"/>
    <w:link w:val="50"/>
    <w:qFormat/>
    <w:rsid w:val="00EC1563"/>
    <w:pPr>
      <w:suppressAutoHyphens/>
      <w:spacing w:before="240" w:after="60" w:line="240" w:lineRule="auto"/>
      <w:outlineLvl w:val="4"/>
    </w:pPr>
    <w:rPr>
      <w:rFonts w:eastAsia="Times New Roman" w:cs="Times New Roman"/>
      <w:b/>
      <w:bCs/>
      <w:i/>
      <w:iCs/>
      <w:sz w:val="26"/>
      <w:szCs w:val="26"/>
      <w:lang w:eastAsia="ar-SA"/>
    </w:rPr>
  </w:style>
  <w:style w:type="paragraph" w:styleId="6">
    <w:name w:val="heading 6"/>
    <w:basedOn w:val="a"/>
    <w:next w:val="a"/>
    <w:link w:val="60"/>
    <w:qFormat/>
    <w:rsid w:val="00EC1563"/>
    <w:pPr>
      <w:keepNext/>
      <w:tabs>
        <w:tab w:val="num" w:pos="4669"/>
      </w:tabs>
      <w:suppressAutoHyphens/>
      <w:spacing w:line="252" w:lineRule="auto"/>
      <w:ind w:left="4669" w:firstLine="708"/>
      <w:jc w:val="both"/>
      <w:outlineLvl w:val="5"/>
    </w:pPr>
    <w:rPr>
      <w:rFonts w:eastAsia="Times New Roman"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1563"/>
    <w:rPr>
      <w:rFonts w:ascii="Arial" w:eastAsia="Times New Roman" w:hAnsi="Arial" w:cs="Arial"/>
      <w:b/>
      <w:bCs/>
      <w:kern w:val="32"/>
      <w:sz w:val="32"/>
      <w:szCs w:val="32"/>
      <w:lang w:eastAsia="ar-SA"/>
    </w:rPr>
  </w:style>
  <w:style w:type="character" w:customStyle="1" w:styleId="20">
    <w:name w:val="Заголовок 2 Знак"/>
    <w:basedOn w:val="a1"/>
    <w:link w:val="2"/>
    <w:rsid w:val="00EC1563"/>
    <w:rPr>
      <w:rFonts w:ascii="Arial" w:eastAsia="Times New Roman" w:hAnsi="Arial" w:cs="Arial"/>
      <w:b/>
      <w:bCs/>
      <w:i/>
      <w:iCs/>
      <w:sz w:val="28"/>
      <w:szCs w:val="28"/>
      <w:lang w:eastAsia="ar-SA"/>
    </w:rPr>
  </w:style>
  <w:style w:type="character" w:customStyle="1" w:styleId="30">
    <w:name w:val="Заголовок 3 Знак"/>
    <w:basedOn w:val="a1"/>
    <w:link w:val="3"/>
    <w:rsid w:val="00EC1563"/>
    <w:rPr>
      <w:rFonts w:ascii="Cambria" w:eastAsia="Times New Roman" w:hAnsi="Cambria" w:cs="Times New Roman"/>
      <w:b/>
      <w:bCs/>
      <w:sz w:val="26"/>
      <w:szCs w:val="26"/>
      <w:lang w:eastAsia="ar-SA"/>
    </w:rPr>
  </w:style>
  <w:style w:type="character" w:customStyle="1" w:styleId="40">
    <w:name w:val="Заголовок 4 Знак"/>
    <w:basedOn w:val="a1"/>
    <w:link w:val="4"/>
    <w:rsid w:val="00EC1563"/>
    <w:rPr>
      <w:rFonts w:ascii="Times New Roman" w:eastAsia="Times New Roman" w:hAnsi="Times New Roman" w:cs="Times New Roman"/>
      <w:szCs w:val="20"/>
      <w:lang w:eastAsia="ar-SA"/>
    </w:rPr>
  </w:style>
  <w:style w:type="character" w:customStyle="1" w:styleId="50">
    <w:name w:val="Заголовок 5 Знак"/>
    <w:basedOn w:val="a1"/>
    <w:link w:val="5"/>
    <w:rsid w:val="00EC1563"/>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EC1563"/>
    <w:rPr>
      <w:rFonts w:ascii="Times New Roman" w:eastAsia="Times New Roman" w:hAnsi="Times New Roman" w:cs="Times New Roman"/>
      <w:b/>
      <w:bCs/>
      <w:i/>
      <w:iCs/>
      <w:sz w:val="28"/>
      <w:szCs w:val="28"/>
      <w:lang w:eastAsia="ar-SA"/>
    </w:rPr>
  </w:style>
  <w:style w:type="paragraph" w:styleId="a0">
    <w:name w:val="No Spacing"/>
    <w:qFormat/>
    <w:rsid w:val="00EC1563"/>
    <w:rPr>
      <w:rFonts w:ascii="Times New Roman" w:eastAsiaTheme="minorHAnsi" w:hAnsi="Times New Roman"/>
      <w:szCs w:val="22"/>
      <w:lang w:eastAsia="en-US"/>
    </w:rPr>
  </w:style>
  <w:style w:type="paragraph" w:customStyle="1" w:styleId="ConsPlusNormal">
    <w:name w:val="ConsPlusNormal"/>
    <w:rsid w:val="00EC1563"/>
    <w:pPr>
      <w:widowControl w:val="0"/>
      <w:autoSpaceDE w:val="0"/>
      <w:autoSpaceDN w:val="0"/>
    </w:pPr>
    <w:rPr>
      <w:rFonts w:ascii="Times New Roman" w:eastAsia="Times New Roman" w:hAnsi="Times New Roman" w:cs="Times New Roman"/>
      <w:szCs w:val="20"/>
    </w:rPr>
  </w:style>
  <w:style w:type="paragraph" w:customStyle="1" w:styleId="ConsPlusNonformat">
    <w:name w:val="ConsPlusNonformat"/>
    <w:rsid w:val="00EC1563"/>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EC1563"/>
    <w:pPr>
      <w:widowControl w:val="0"/>
      <w:autoSpaceDE w:val="0"/>
      <w:autoSpaceDN w:val="0"/>
    </w:pPr>
    <w:rPr>
      <w:rFonts w:ascii="Times New Roman" w:eastAsia="Times New Roman" w:hAnsi="Times New Roman" w:cs="Times New Roman"/>
      <w:b/>
      <w:szCs w:val="20"/>
    </w:rPr>
  </w:style>
  <w:style w:type="paragraph" w:customStyle="1" w:styleId="ConsPlusCell">
    <w:name w:val="ConsPlusCell"/>
    <w:rsid w:val="00EC156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EC1563"/>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EC1563"/>
    <w:pPr>
      <w:widowControl w:val="0"/>
      <w:autoSpaceDE w:val="0"/>
      <w:autoSpaceDN w:val="0"/>
    </w:pPr>
    <w:rPr>
      <w:rFonts w:ascii="Tahoma" w:eastAsia="Times New Roman" w:hAnsi="Tahoma" w:cs="Tahoma"/>
      <w:sz w:val="20"/>
      <w:szCs w:val="20"/>
    </w:rPr>
  </w:style>
  <w:style w:type="paragraph" w:customStyle="1" w:styleId="ConsPlusJurTerm">
    <w:name w:val="ConsPlusJurTerm"/>
    <w:rsid w:val="00EC1563"/>
    <w:pPr>
      <w:widowControl w:val="0"/>
      <w:autoSpaceDE w:val="0"/>
      <w:autoSpaceDN w:val="0"/>
    </w:pPr>
    <w:rPr>
      <w:rFonts w:ascii="Tahoma" w:eastAsia="Times New Roman" w:hAnsi="Tahoma" w:cs="Tahoma"/>
      <w:sz w:val="20"/>
      <w:szCs w:val="20"/>
    </w:rPr>
  </w:style>
  <w:style w:type="paragraph" w:styleId="a4">
    <w:name w:val="Balloon Text"/>
    <w:basedOn w:val="a"/>
    <w:link w:val="a5"/>
    <w:unhideWhenUsed/>
    <w:rsid w:val="00EC1563"/>
    <w:pPr>
      <w:spacing w:line="240" w:lineRule="auto"/>
    </w:pPr>
    <w:rPr>
      <w:rFonts w:ascii="Segoe UI" w:hAnsi="Segoe UI" w:cs="Segoe UI"/>
      <w:sz w:val="18"/>
      <w:szCs w:val="18"/>
    </w:rPr>
  </w:style>
  <w:style w:type="character" w:customStyle="1" w:styleId="a5">
    <w:name w:val="Текст выноски Знак"/>
    <w:basedOn w:val="a1"/>
    <w:link w:val="a4"/>
    <w:rsid w:val="00EC1563"/>
    <w:rPr>
      <w:rFonts w:ascii="Segoe UI" w:eastAsiaTheme="minorHAnsi" w:hAnsi="Segoe UI" w:cs="Segoe UI"/>
      <w:sz w:val="18"/>
      <w:szCs w:val="18"/>
      <w:lang w:eastAsia="en-US"/>
    </w:rPr>
  </w:style>
  <w:style w:type="paragraph" w:customStyle="1" w:styleId="11">
    <w:name w:val="Абзац списка1"/>
    <w:basedOn w:val="a"/>
    <w:link w:val="ListParagraphChar1"/>
    <w:rsid w:val="00EC1563"/>
    <w:pPr>
      <w:spacing w:line="240" w:lineRule="auto"/>
      <w:ind w:left="720"/>
    </w:pPr>
    <w:rPr>
      <w:rFonts w:eastAsia="Calibri" w:cs="Times New Roman"/>
      <w:sz w:val="20"/>
      <w:szCs w:val="20"/>
      <w:lang w:eastAsia="ru-RU"/>
    </w:rPr>
  </w:style>
  <w:style w:type="character" w:customStyle="1" w:styleId="ListParagraphChar1">
    <w:name w:val="List Paragraph Char1"/>
    <w:link w:val="11"/>
    <w:locked/>
    <w:rsid w:val="00EC1563"/>
    <w:rPr>
      <w:rFonts w:ascii="Times New Roman" w:eastAsia="Calibri" w:hAnsi="Times New Roman" w:cs="Times New Roman"/>
      <w:sz w:val="20"/>
      <w:szCs w:val="20"/>
    </w:rPr>
  </w:style>
  <w:style w:type="character" w:styleId="a6">
    <w:name w:val="page number"/>
    <w:basedOn w:val="a1"/>
    <w:rsid w:val="00EC1563"/>
  </w:style>
  <w:style w:type="paragraph" w:styleId="a7">
    <w:name w:val="Body Text"/>
    <w:basedOn w:val="a"/>
    <w:link w:val="a8"/>
    <w:rsid w:val="00EC1563"/>
    <w:pPr>
      <w:suppressAutoHyphens/>
      <w:spacing w:line="240" w:lineRule="auto"/>
      <w:jc w:val="both"/>
    </w:pPr>
    <w:rPr>
      <w:rFonts w:eastAsia="Times New Roman" w:cs="Times New Roman"/>
      <w:sz w:val="26"/>
      <w:szCs w:val="26"/>
      <w:lang w:eastAsia="ar-SA"/>
    </w:rPr>
  </w:style>
  <w:style w:type="character" w:customStyle="1" w:styleId="a8">
    <w:name w:val="Основной текст Знак"/>
    <w:basedOn w:val="a1"/>
    <w:link w:val="a7"/>
    <w:rsid w:val="00EC1563"/>
    <w:rPr>
      <w:rFonts w:ascii="Times New Roman" w:eastAsia="Times New Roman" w:hAnsi="Times New Roman" w:cs="Times New Roman"/>
      <w:sz w:val="26"/>
      <w:szCs w:val="26"/>
      <w:lang w:eastAsia="ar-SA"/>
    </w:rPr>
  </w:style>
  <w:style w:type="paragraph" w:styleId="a9">
    <w:name w:val="Body Text Indent"/>
    <w:basedOn w:val="a"/>
    <w:link w:val="aa"/>
    <w:rsid w:val="00EC1563"/>
    <w:pPr>
      <w:suppressAutoHyphens/>
      <w:spacing w:line="240" w:lineRule="auto"/>
      <w:ind w:firstLine="454"/>
      <w:jc w:val="both"/>
    </w:pPr>
    <w:rPr>
      <w:rFonts w:eastAsia="Times New Roman" w:cs="Times New Roman"/>
      <w:sz w:val="28"/>
      <w:szCs w:val="28"/>
      <w:lang w:eastAsia="ar-SA"/>
    </w:rPr>
  </w:style>
  <w:style w:type="character" w:customStyle="1" w:styleId="aa">
    <w:name w:val="Отступ основного текста Знак"/>
    <w:basedOn w:val="a1"/>
    <w:link w:val="a9"/>
    <w:rsid w:val="00EC1563"/>
    <w:rPr>
      <w:rFonts w:ascii="Times New Roman" w:eastAsia="Times New Roman" w:hAnsi="Times New Roman" w:cs="Times New Roman"/>
      <w:sz w:val="28"/>
      <w:szCs w:val="28"/>
      <w:lang w:eastAsia="ar-SA"/>
    </w:rPr>
  </w:style>
  <w:style w:type="paragraph" w:styleId="ab">
    <w:name w:val="header"/>
    <w:basedOn w:val="a"/>
    <w:link w:val="ac"/>
    <w:rsid w:val="00EC1563"/>
    <w:pPr>
      <w:tabs>
        <w:tab w:val="center" w:pos="4677"/>
        <w:tab w:val="right" w:pos="9355"/>
      </w:tabs>
      <w:suppressAutoHyphens/>
      <w:spacing w:line="240" w:lineRule="auto"/>
    </w:pPr>
    <w:rPr>
      <w:rFonts w:eastAsia="Times New Roman" w:cs="Times New Roman"/>
      <w:szCs w:val="24"/>
      <w:lang w:eastAsia="ar-SA"/>
    </w:rPr>
  </w:style>
  <w:style w:type="character" w:customStyle="1" w:styleId="ac">
    <w:name w:val="Верхний колонтитул Знак"/>
    <w:basedOn w:val="a1"/>
    <w:link w:val="ab"/>
    <w:rsid w:val="00EC1563"/>
    <w:rPr>
      <w:rFonts w:ascii="Times New Roman" w:eastAsia="Times New Roman" w:hAnsi="Times New Roman" w:cs="Times New Roman"/>
      <w:lang w:eastAsia="ar-SA"/>
    </w:rPr>
  </w:style>
  <w:style w:type="paragraph" w:customStyle="1" w:styleId="ad">
    <w:name w:val="Знак"/>
    <w:basedOn w:val="a"/>
    <w:rsid w:val="00EC1563"/>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EC1563"/>
    <w:pPr>
      <w:widowControl w:val="0"/>
      <w:snapToGrid w:val="0"/>
    </w:pPr>
    <w:rPr>
      <w:rFonts w:ascii="Courier New" w:eastAsia="Times New Roman" w:hAnsi="Courier New" w:cs="Times New Roman"/>
      <w:sz w:val="20"/>
      <w:szCs w:val="20"/>
    </w:rPr>
  </w:style>
  <w:style w:type="paragraph" w:customStyle="1" w:styleId="ae">
    <w:name w:val="я"/>
    <w:basedOn w:val="1"/>
    <w:autoRedefine/>
    <w:rsid w:val="00EC1563"/>
    <w:pPr>
      <w:spacing w:before="0" w:after="0"/>
    </w:pPr>
    <w:rPr>
      <w:rFonts w:ascii="Times New Roman" w:hAnsi="Times New Roman" w:cs="Times New Roman"/>
      <w:bCs w:val="0"/>
      <w:kern w:val="28"/>
      <w:sz w:val="28"/>
    </w:rPr>
  </w:style>
  <w:style w:type="paragraph" w:customStyle="1" w:styleId="31">
    <w:name w:val="Стиль3"/>
    <w:basedOn w:val="2"/>
    <w:rsid w:val="00EC1563"/>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C1563"/>
    <w:pPr>
      <w:suppressAutoHyphens/>
      <w:autoSpaceDE w:val="0"/>
      <w:autoSpaceDN w:val="0"/>
      <w:spacing w:line="240" w:lineRule="auto"/>
      <w:jc w:val="center"/>
    </w:pPr>
    <w:rPr>
      <w:rFonts w:eastAsia="Times New Roman" w:cs="Times New Roman"/>
      <w:noProof/>
      <w:sz w:val="28"/>
      <w:szCs w:val="20"/>
      <w:lang w:eastAsia="ar-SA"/>
    </w:rPr>
  </w:style>
  <w:style w:type="paragraph" w:customStyle="1" w:styleId="12">
    <w:name w:val="1 Знак"/>
    <w:basedOn w:val="a"/>
    <w:rsid w:val="00EC15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EC1563"/>
    <w:pPr>
      <w:spacing w:after="160" w:line="240" w:lineRule="exact"/>
    </w:pPr>
    <w:rPr>
      <w:rFonts w:eastAsia="Times New Roman" w:cs="Times New Roman"/>
      <w:sz w:val="28"/>
      <w:szCs w:val="20"/>
      <w:lang w:val="en-US"/>
    </w:rPr>
  </w:style>
  <w:style w:type="paragraph" w:styleId="22">
    <w:name w:val="Body Text Indent 2"/>
    <w:basedOn w:val="a"/>
    <w:link w:val="23"/>
    <w:rsid w:val="00EC1563"/>
    <w:pPr>
      <w:suppressAutoHyphens/>
      <w:spacing w:after="120" w:line="480" w:lineRule="auto"/>
      <w:ind w:left="283"/>
    </w:pPr>
    <w:rPr>
      <w:rFonts w:eastAsia="Times New Roman" w:cs="Times New Roman"/>
      <w:szCs w:val="24"/>
      <w:lang w:eastAsia="ar-SA"/>
    </w:rPr>
  </w:style>
  <w:style w:type="character" w:customStyle="1" w:styleId="23">
    <w:name w:val="Основной текст с отступом 2 Знак"/>
    <w:basedOn w:val="a1"/>
    <w:link w:val="22"/>
    <w:rsid w:val="00EC1563"/>
    <w:rPr>
      <w:rFonts w:ascii="Times New Roman" w:eastAsia="Times New Roman" w:hAnsi="Times New Roman" w:cs="Times New Roman"/>
      <w:lang w:eastAsia="ar-SA"/>
    </w:rPr>
  </w:style>
  <w:style w:type="paragraph" w:customStyle="1" w:styleId="ConsNormal">
    <w:name w:val="ConsNormal"/>
    <w:rsid w:val="00EC1563"/>
    <w:pPr>
      <w:widowControl w:val="0"/>
      <w:suppressAutoHyphens/>
      <w:ind w:firstLine="720"/>
    </w:pPr>
    <w:rPr>
      <w:rFonts w:ascii="Arial" w:eastAsia="Times New Roman" w:hAnsi="Arial" w:cs="Arial"/>
      <w:sz w:val="20"/>
      <w:szCs w:val="20"/>
      <w:lang w:eastAsia="ar-SA"/>
    </w:rPr>
  </w:style>
  <w:style w:type="paragraph" w:styleId="af">
    <w:name w:val="Block Text"/>
    <w:basedOn w:val="a"/>
    <w:rsid w:val="00EC1563"/>
    <w:pPr>
      <w:shd w:val="clear" w:color="auto" w:fill="FFFFFF"/>
      <w:suppressAutoHyphens/>
      <w:spacing w:line="240" w:lineRule="auto"/>
      <w:ind w:left="24" w:right="10" w:firstLine="684"/>
      <w:jc w:val="both"/>
    </w:pPr>
    <w:rPr>
      <w:rFonts w:eastAsia="Times New Roman" w:cs="Times New Roman"/>
      <w:b/>
      <w:bCs/>
      <w:i/>
      <w:iCs/>
      <w:sz w:val="28"/>
      <w:szCs w:val="28"/>
      <w:lang w:eastAsia="ar-SA"/>
    </w:rPr>
  </w:style>
  <w:style w:type="table" w:styleId="af0">
    <w:name w:val="Table Grid"/>
    <w:basedOn w:val="a2"/>
    <w:uiPriority w:val="39"/>
    <w:rsid w:val="00EC1563"/>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rsid w:val="00EC1563"/>
  </w:style>
  <w:style w:type="paragraph" w:styleId="af1">
    <w:name w:val="Normal (Web)"/>
    <w:basedOn w:val="a"/>
    <w:rsid w:val="00EC1563"/>
    <w:pPr>
      <w:spacing w:before="100" w:beforeAutospacing="1" w:after="100" w:afterAutospacing="1" w:line="240" w:lineRule="auto"/>
    </w:pPr>
    <w:rPr>
      <w:rFonts w:eastAsia="Times New Roman" w:cs="Times New Roman"/>
      <w:szCs w:val="24"/>
      <w:lang w:eastAsia="ru-RU"/>
    </w:rPr>
  </w:style>
  <w:style w:type="character" w:styleId="af2">
    <w:name w:val="Hyperlink"/>
    <w:uiPriority w:val="99"/>
    <w:rsid w:val="00EC1563"/>
    <w:rPr>
      <w:color w:val="0563C1"/>
      <w:u w:val="single"/>
    </w:rPr>
  </w:style>
  <w:style w:type="character" w:styleId="af3">
    <w:name w:val="FollowedHyperlink"/>
    <w:uiPriority w:val="99"/>
    <w:rsid w:val="00EC1563"/>
    <w:rPr>
      <w:color w:val="954F72"/>
      <w:u w:val="single"/>
    </w:rPr>
  </w:style>
  <w:style w:type="paragraph" w:styleId="32">
    <w:name w:val="Body Text Indent 3"/>
    <w:basedOn w:val="a"/>
    <w:link w:val="33"/>
    <w:rsid w:val="00EC1563"/>
    <w:pPr>
      <w:suppressAutoHyphens/>
      <w:spacing w:line="240" w:lineRule="auto"/>
      <w:ind w:firstLine="708"/>
      <w:jc w:val="both"/>
    </w:pPr>
    <w:rPr>
      <w:rFonts w:eastAsia="Times New Roman" w:cs="Times New Roman"/>
      <w:b/>
      <w:bCs/>
      <w:sz w:val="28"/>
      <w:szCs w:val="28"/>
      <w:lang w:eastAsia="ar-SA"/>
    </w:rPr>
  </w:style>
  <w:style w:type="character" w:customStyle="1" w:styleId="33">
    <w:name w:val="Основной текст с отступом 3 Знак"/>
    <w:basedOn w:val="a1"/>
    <w:link w:val="32"/>
    <w:rsid w:val="00EC1563"/>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EC1563"/>
    <w:pPr>
      <w:suppressAutoHyphens/>
      <w:spacing w:line="240" w:lineRule="auto"/>
      <w:ind w:firstLine="708"/>
      <w:jc w:val="center"/>
    </w:pPr>
    <w:rPr>
      <w:rFonts w:eastAsia="Times New Roman" w:cs="Times New Roman"/>
      <w:b/>
      <w:bCs/>
      <w:sz w:val="28"/>
      <w:szCs w:val="28"/>
      <w:lang w:eastAsia="ar-SA"/>
    </w:rPr>
  </w:style>
  <w:style w:type="character" w:customStyle="1" w:styleId="af6">
    <w:name w:val="Название Знак"/>
    <w:basedOn w:val="a1"/>
    <w:link w:val="af4"/>
    <w:rsid w:val="00EC1563"/>
    <w:rPr>
      <w:rFonts w:ascii="Times New Roman" w:eastAsia="Times New Roman" w:hAnsi="Times New Roman" w:cs="Times New Roman"/>
      <w:b/>
      <w:bCs/>
      <w:sz w:val="28"/>
      <w:szCs w:val="28"/>
      <w:lang w:eastAsia="ar-SA"/>
    </w:rPr>
  </w:style>
  <w:style w:type="paragraph" w:styleId="af5">
    <w:name w:val="Subtitle"/>
    <w:basedOn w:val="a"/>
    <w:link w:val="af7"/>
    <w:qFormat/>
    <w:rsid w:val="00EC1563"/>
    <w:pPr>
      <w:suppressAutoHyphens/>
      <w:spacing w:after="60" w:line="240" w:lineRule="auto"/>
      <w:jc w:val="center"/>
      <w:outlineLvl w:val="1"/>
    </w:pPr>
    <w:rPr>
      <w:rFonts w:ascii="Arial" w:eastAsia="Times New Roman" w:hAnsi="Arial" w:cs="Times New Roman"/>
      <w:szCs w:val="24"/>
      <w:lang w:eastAsia="ar-SA"/>
    </w:rPr>
  </w:style>
  <w:style w:type="character" w:customStyle="1" w:styleId="af7">
    <w:name w:val="Подзаголовок Знак"/>
    <w:basedOn w:val="a1"/>
    <w:link w:val="af5"/>
    <w:rsid w:val="00EC1563"/>
    <w:rPr>
      <w:rFonts w:ascii="Arial" w:eastAsia="Times New Roman" w:hAnsi="Arial" w:cs="Times New Roman"/>
      <w:lang w:eastAsia="ar-SA"/>
    </w:rPr>
  </w:style>
  <w:style w:type="table" w:customStyle="1" w:styleId="14">
    <w:name w:val="Сетка таблицы1"/>
    <w:basedOn w:val="a2"/>
    <w:next w:val="af0"/>
    <w:rsid w:val="00EC156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EC1563"/>
    <w:pPr>
      <w:suppressAutoHyphens/>
      <w:spacing w:after="120" w:line="240" w:lineRule="auto"/>
    </w:pPr>
    <w:rPr>
      <w:rFonts w:eastAsia="Times New Roman" w:cs="Times New Roman"/>
      <w:sz w:val="16"/>
      <w:szCs w:val="16"/>
      <w:lang w:eastAsia="ar-SA"/>
    </w:rPr>
  </w:style>
  <w:style w:type="character" w:customStyle="1" w:styleId="35">
    <w:name w:val="Основной текст 3 Знак"/>
    <w:basedOn w:val="a1"/>
    <w:link w:val="34"/>
    <w:rsid w:val="00EC1563"/>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C1563"/>
    <w:pPr>
      <w:spacing w:after="160" w:line="240" w:lineRule="exact"/>
    </w:pPr>
    <w:rPr>
      <w:rFonts w:eastAsia="Times New Roman" w:cs="Times New Roman"/>
      <w:sz w:val="28"/>
      <w:szCs w:val="20"/>
      <w:lang w:val="en-US"/>
    </w:rPr>
  </w:style>
  <w:style w:type="paragraph" w:customStyle="1" w:styleId="af9">
    <w:name w:val="Знак Знак Знак Знак"/>
    <w:basedOn w:val="a"/>
    <w:autoRedefine/>
    <w:rsid w:val="00EC1563"/>
    <w:pPr>
      <w:spacing w:after="160" w:line="240" w:lineRule="exact"/>
    </w:pPr>
    <w:rPr>
      <w:rFonts w:eastAsia="Times New Roman" w:cs="Times New Roman"/>
      <w:sz w:val="28"/>
      <w:szCs w:val="20"/>
      <w:lang w:val="en-US"/>
    </w:rPr>
  </w:style>
  <w:style w:type="paragraph" w:styleId="24">
    <w:name w:val="Body Text 2"/>
    <w:basedOn w:val="a"/>
    <w:link w:val="25"/>
    <w:rsid w:val="00EC1563"/>
    <w:pPr>
      <w:spacing w:after="120" w:line="480" w:lineRule="auto"/>
    </w:pPr>
    <w:rPr>
      <w:rFonts w:eastAsia="Times New Roman" w:cs="Times New Roman"/>
      <w:szCs w:val="24"/>
      <w:lang w:eastAsia="ar-SA"/>
    </w:rPr>
  </w:style>
  <w:style w:type="character" w:customStyle="1" w:styleId="25">
    <w:name w:val="Основной текст 2 Знак"/>
    <w:basedOn w:val="a1"/>
    <w:link w:val="24"/>
    <w:rsid w:val="00EC1563"/>
    <w:rPr>
      <w:rFonts w:ascii="Times New Roman" w:eastAsia="Times New Roman" w:hAnsi="Times New Roman" w:cs="Times New Roman"/>
      <w:lang w:eastAsia="ar-SA"/>
    </w:rPr>
  </w:style>
  <w:style w:type="paragraph" w:styleId="afa">
    <w:name w:val="footer"/>
    <w:basedOn w:val="a"/>
    <w:link w:val="afb"/>
    <w:rsid w:val="00EC1563"/>
    <w:pPr>
      <w:tabs>
        <w:tab w:val="center" w:pos="4677"/>
        <w:tab w:val="right" w:pos="9355"/>
      </w:tabs>
      <w:suppressAutoHyphens/>
      <w:spacing w:line="240" w:lineRule="auto"/>
    </w:pPr>
    <w:rPr>
      <w:rFonts w:eastAsia="Times New Roman" w:cs="Times New Roman"/>
      <w:szCs w:val="24"/>
      <w:lang w:eastAsia="ar-SA"/>
    </w:rPr>
  </w:style>
  <w:style w:type="character" w:customStyle="1" w:styleId="afb">
    <w:name w:val="Нижний колонтитул Знак"/>
    <w:basedOn w:val="a1"/>
    <w:link w:val="afa"/>
    <w:rsid w:val="00EC1563"/>
    <w:rPr>
      <w:rFonts w:ascii="Times New Roman" w:eastAsia="Times New Roman" w:hAnsi="Times New Roman" w:cs="Times New Roman"/>
      <w:lang w:eastAsia="ar-SA"/>
    </w:rPr>
  </w:style>
  <w:style w:type="paragraph" w:customStyle="1" w:styleId="15">
    <w:name w:val="Без интервала1"/>
    <w:qFormat/>
    <w:rsid w:val="00EC1563"/>
    <w:pPr>
      <w:suppressAutoHyphens/>
    </w:pPr>
    <w:rPr>
      <w:rFonts w:ascii="Calibri" w:eastAsia="Arial" w:hAnsi="Calibri" w:cs="Times New Roman"/>
      <w:sz w:val="22"/>
      <w:szCs w:val="22"/>
      <w:lang w:eastAsia="ar-SA"/>
    </w:rPr>
  </w:style>
  <w:style w:type="character" w:customStyle="1" w:styleId="WW8Num1z0">
    <w:name w:val="WW8Num1z0"/>
    <w:rsid w:val="00EC1563"/>
    <w:rPr>
      <w:rFonts w:ascii="Symbol" w:hAnsi="Symbol" w:cs="Times New Roman"/>
    </w:rPr>
  </w:style>
  <w:style w:type="character" w:customStyle="1" w:styleId="WW8Num6z2">
    <w:name w:val="WW8Num6z2"/>
    <w:rsid w:val="00EC1563"/>
    <w:rPr>
      <w:rFonts w:ascii="Wingdings" w:hAnsi="Wingdings" w:cs="Times New Roman"/>
    </w:rPr>
  </w:style>
  <w:style w:type="paragraph" w:customStyle="1" w:styleId="16">
    <w:name w:val="Знак Знак1"/>
    <w:basedOn w:val="a"/>
    <w:rsid w:val="00EC1563"/>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qFormat/>
    <w:rsid w:val="00EC1563"/>
    <w:pPr>
      <w:suppressAutoHyphens/>
      <w:spacing w:line="240" w:lineRule="auto"/>
      <w:ind w:left="720"/>
      <w:contextualSpacing/>
    </w:pPr>
    <w:rPr>
      <w:rFonts w:eastAsia="Times New Roman" w:cs="Times New Roman"/>
      <w:szCs w:val="24"/>
      <w:lang w:eastAsia="ar-SA"/>
    </w:rPr>
  </w:style>
  <w:style w:type="paragraph" w:customStyle="1" w:styleId="26">
    <w:name w:val="Абзац списка2"/>
    <w:basedOn w:val="a"/>
    <w:rsid w:val="00EC1563"/>
    <w:pPr>
      <w:spacing w:line="240" w:lineRule="auto"/>
      <w:ind w:left="720"/>
    </w:pPr>
    <w:rPr>
      <w:rFonts w:eastAsia="Calibri" w:cs="Times New Roman"/>
      <w:sz w:val="20"/>
      <w:szCs w:val="20"/>
      <w:lang w:eastAsia="ru-RU"/>
    </w:rPr>
  </w:style>
  <w:style w:type="paragraph" w:customStyle="1" w:styleId="xl65">
    <w:name w:val="xl65"/>
    <w:basedOn w:val="a"/>
    <w:rsid w:val="00EC1563"/>
    <w:pPr>
      <w:spacing w:before="100" w:beforeAutospacing="1" w:after="100" w:afterAutospacing="1" w:line="240" w:lineRule="auto"/>
    </w:pPr>
    <w:rPr>
      <w:rFonts w:eastAsia="Times New Roman" w:cs="Times New Roman"/>
      <w:b/>
      <w:bCs/>
      <w:szCs w:val="24"/>
      <w:lang w:eastAsia="ru-RU"/>
    </w:rPr>
  </w:style>
  <w:style w:type="paragraph" w:customStyle="1" w:styleId="xl66">
    <w:name w:val="xl66"/>
    <w:basedOn w:val="a"/>
    <w:rsid w:val="00EC156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7">
    <w:name w:val="xl67"/>
    <w:basedOn w:val="a"/>
    <w:rsid w:val="00EC1563"/>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8">
    <w:name w:val="xl68"/>
    <w:basedOn w:val="a"/>
    <w:rsid w:val="00EC1563"/>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
    <w:rsid w:val="00EC1563"/>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0">
    <w:name w:val="xl70"/>
    <w:basedOn w:val="a"/>
    <w:rsid w:val="00EC1563"/>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1">
    <w:name w:val="xl71"/>
    <w:basedOn w:val="a"/>
    <w:rsid w:val="00EC156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2">
    <w:name w:val="xl72"/>
    <w:basedOn w:val="a"/>
    <w:rsid w:val="00EC1563"/>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3">
    <w:name w:val="xl73"/>
    <w:basedOn w:val="a"/>
    <w:rsid w:val="00EC1563"/>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4">
    <w:name w:val="xl74"/>
    <w:basedOn w:val="a"/>
    <w:rsid w:val="00EC1563"/>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5">
    <w:name w:val="xl75"/>
    <w:basedOn w:val="a"/>
    <w:rsid w:val="00EC1563"/>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6">
    <w:name w:val="xl76"/>
    <w:basedOn w:val="a"/>
    <w:rsid w:val="00EC1563"/>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7">
    <w:name w:val="xl77"/>
    <w:basedOn w:val="a"/>
    <w:rsid w:val="00EC1563"/>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8">
    <w:name w:val="xl78"/>
    <w:basedOn w:val="a"/>
    <w:rsid w:val="00EC1563"/>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EC1563"/>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0">
    <w:name w:val="xl80"/>
    <w:basedOn w:val="a"/>
    <w:rsid w:val="00EC1563"/>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1">
    <w:name w:val="xl81"/>
    <w:basedOn w:val="a"/>
    <w:rsid w:val="00EC1563"/>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2">
    <w:name w:val="xl82"/>
    <w:basedOn w:val="a"/>
    <w:rsid w:val="00EC1563"/>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3">
    <w:name w:val="xl83"/>
    <w:basedOn w:val="a"/>
    <w:rsid w:val="00EC1563"/>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4">
    <w:name w:val="xl84"/>
    <w:basedOn w:val="a"/>
    <w:rsid w:val="00EC156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5">
    <w:name w:val="xl85"/>
    <w:basedOn w:val="a"/>
    <w:rsid w:val="00EC1563"/>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6">
    <w:name w:val="xl86"/>
    <w:basedOn w:val="a"/>
    <w:rsid w:val="00EC1563"/>
    <w:pPr>
      <w:pBdr>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7">
    <w:name w:val="xl87"/>
    <w:basedOn w:val="a"/>
    <w:rsid w:val="00EC1563"/>
    <w:pPr>
      <w:pBdr>
        <w:bottom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8">
    <w:name w:val="xl88"/>
    <w:basedOn w:val="a"/>
    <w:rsid w:val="00EC1563"/>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9">
    <w:name w:val="xl89"/>
    <w:basedOn w:val="a"/>
    <w:rsid w:val="00EC1563"/>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0">
    <w:name w:val="xl90"/>
    <w:basedOn w:val="a"/>
    <w:rsid w:val="00EC156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1">
    <w:name w:val="xl91"/>
    <w:basedOn w:val="a"/>
    <w:rsid w:val="00EC1563"/>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2">
    <w:name w:val="xl92"/>
    <w:basedOn w:val="a"/>
    <w:rsid w:val="00EC156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3">
    <w:name w:val="xl93"/>
    <w:basedOn w:val="a"/>
    <w:rsid w:val="00EC1563"/>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4">
    <w:name w:val="xl94"/>
    <w:basedOn w:val="a"/>
    <w:rsid w:val="00EC1563"/>
    <w:pPr>
      <w:pBdr>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5">
    <w:name w:val="xl95"/>
    <w:basedOn w:val="a"/>
    <w:rsid w:val="00EC1563"/>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6">
    <w:name w:val="xl96"/>
    <w:basedOn w:val="a"/>
    <w:rsid w:val="00EC1563"/>
    <w:pPr>
      <w:pBdr>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7">
    <w:name w:val="xl97"/>
    <w:basedOn w:val="a"/>
    <w:rsid w:val="00EC156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8">
    <w:name w:val="xl98"/>
    <w:basedOn w:val="a"/>
    <w:rsid w:val="00EC1563"/>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9">
    <w:name w:val="xl99"/>
    <w:basedOn w:val="a"/>
    <w:rsid w:val="00EC156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00">
    <w:name w:val="xl100"/>
    <w:basedOn w:val="a"/>
    <w:rsid w:val="00EC1563"/>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1">
    <w:name w:val="xl101"/>
    <w:basedOn w:val="a"/>
    <w:rsid w:val="00EC1563"/>
    <w:pPr>
      <w:pBdr>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2">
    <w:name w:val="xl102"/>
    <w:basedOn w:val="a"/>
    <w:rsid w:val="00EC1563"/>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3">
    <w:name w:val="xl103"/>
    <w:basedOn w:val="a"/>
    <w:rsid w:val="00EC156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4">
    <w:name w:val="xl104"/>
    <w:basedOn w:val="a"/>
    <w:rsid w:val="00EC1563"/>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5">
    <w:name w:val="xl105"/>
    <w:basedOn w:val="a"/>
    <w:rsid w:val="00EC156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6">
    <w:name w:val="xl106"/>
    <w:basedOn w:val="a"/>
    <w:rsid w:val="00EC156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7">
    <w:name w:val="xl107"/>
    <w:basedOn w:val="a"/>
    <w:rsid w:val="00EC1563"/>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8">
    <w:name w:val="xl108"/>
    <w:basedOn w:val="a"/>
    <w:rsid w:val="00EC156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9">
    <w:name w:val="xl109"/>
    <w:basedOn w:val="a"/>
    <w:rsid w:val="00EC1563"/>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0">
    <w:name w:val="xl110"/>
    <w:basedOn w:val="a"/>
    <w:rsid w:val="00EC1563"/>
    <w:pPr>
      <w:pBdr>
        <w:top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1">
    <w:name w:val="xl111"/>
    <w:basedOn w:val="a"/>
    <w:rsid w:val="00EC1563"/>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2">
    <w:name w:val="xl112"/>
    <w:basedOn w:val="a"/>
    <w:rsid w:val="00EC15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13">
    <w:name w:val="xl113"/>
    <w:basedOn w:val="a"/>
    <w:rsid w:val="00EC1563"/>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8761</Words>
  <Characters>49943</Characters>
  <Application>Microsoft Office Word</Application>
  <DocSecurity>0</DocSecurity>
  <Lines>416</Lines>
  <Paragraphs>117</Paragraphs>
  <ScaleCrop>false</ScaleCrop>
  <Company/>
  <LinksUpToDate>false</LinksUpToDate>
  <CharactersWithSpaces>58587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E-not</dc:creator>
  <cp:keywords/>
  <dc:description/>
  <cp:lastModifiedBy>User</cp:lastModifiedBy>
  <cp:revision>3</cp:revision>
  <dcterms:created xsi:type="dcterms:W3CDTF">2015-11-10T06:19:00Z</dcterms:created>
  <dcterms:modified xsi:type="dcterms:W3CDTF">2015-11-10T06:24:00Z</dcterms:modified>
</cp:coreProperties>
</file>